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30CD" w:rsidRPr="002830CD" w:rsidRDefault="002830CD" w:rsidP="002830CD">
      <w:pPr>
        <w:tabs>
          <w:tab w:val="left" w:pos="4678"/>
        </w:tabs>
        <w:spacing w:line="240" w:lineRule="auto"/>
        <w:ind w:right="-143" w:firstLine="0"/>
        <w:jc w:val="left"/>
        <w:rPr>
          <w:rFonts w:eastAsia="Times New Roman" w:cs="Times New Roman"/>
          <w:color w:val="000000"/>
          <w:sz w:val="22"/>
          <w:szCs w:val="24"/>
          <w:lang w:eastAsia="ru-RU"/>
        </w:rPr>
      </w:pPr>
      <w:r w:rsidRPr="002830CD">
        <w:rPr>
          <w:rFonts w:eastAsia="Times New Roman" w:cs="Times New Roman"/>
          <w:color w:val="000000"/>
          <w:sz w:val="24"/>
          <w:szCs w:val="24"/>
          <w:lang w:eastAsia="ru-RU"/>
        </w:rPr>
        <w:t>МИНИСТЕРСТВО НАУ</w:t>
      </w:r>
      <w:r w:rsidRPr="002830CD">
        <w:rPr>
          <w:rFonts w:eastAsia="Times New Roman" w:cs="Times New Roman"/>
          <w:caps/>
          <w:color w:val="000000"/>
          <w:sz w:val="24"/>
          <w:szCs w:val="24"/>
          <w:lang w:eastAsia="ru-RU"/>
        </w:rPr>
        <w:t>КИ и высшего</w:t>
      </w:r>
      <w:r w:rsidRPr="002830CD">
        <w:rPr>
          <w:rFonts w:eastAsia="Times New Roman" w:cs="Times New Roman"/>
          <w:color w:val="000000"/>
          <w:sz w:val="24"/>
          <w:szCs w:val="24"/>
          <w:lang w:eastAsia="ru-RU"/>
        </w:rPr>
        <w:t xml:space="preserve"> ОБРАЗОВАНИЯ РОССИЙСКОЙ ФЕДЕРАЦИИ</w:t>
      </w:r>
    </w:p>
    <w:p w:rsidR="002830CD" w:rsidRPr="002830CD" w:rsidRDefault="002830CD" w:rsidP="002830CD">
      <w:pPr>
        <w:shd w:val="clear" w:color="auto" w:fill="FFFFFF"/>
        <w:autoSpaceDE w:val="0"/>
        <w:autoSpaceDN w:val="0"/>
        <w:adjustRightInd w:val="0"/>
        <w:spacing w:line="240" w:lineRule="auto"/>
        <w:ind w:firstLine="0"/>
        <w:jc w:val="center"/>
        <w:rPr>
          <w:rFonts w:eastAsia="Times New Roman" w:cs="Times New Roman"/>
          <w:sz w:val="24"/>
          <w:szCs w:val="24"/>
          <w:lang w:eastAsia="ru-RU"/>
        </w:rPr>
      </w:pPr>
      <w:r w:rsidRPr="002830CD">
        <w:rPr>
          <w:rFonts w:eastAsia="Times New Roman" w:cs="Times New Roman"/>
          <w:color w:val="000000"/>
          <w:sz w:val="24"/>
          <w:szCs w:val="24"/>
          <w:lang w:eastAsia="ru-RU"/>
        </w:rPr>
        <w:t>Федеральное государственное бюджетное образовательное учреждение</w:t>
      </w:r>
    </w:p>
    <w:p w:rsidR="002830CD" w:rsidRPr="002830CD" w:rsidRDefault="002830CD" w:rsidP="002830CD">
      <w:pPr>
        <w:shd w:val="clear" w:color="auto" w:fill="FFFFFF"/>
        <w:autoSpaceDE w:val="0"/>
        <w:autoSpaceDN w:val="0"/>
        <w:adjustRightInd w:val="0"/>
        <w:spacing w:line="240" w:lineRule="auto"/>
        <w:ind w:firstLine="0"/>
        <w:jc w:val="center"/>
        <w:rPr>
          <w:rFonts w:eastAsia="Times New Roman" w:cs="Times New Roman"/>
          <w:b/>
          <w:sz w:val="24"/>
          <w:szCs w:val="24"/>
          <w:lang w:eastAsia="ru-RU"/>
        </w:rPr>
      </w:pPr>
      <w:r w:rsidRPr="002830CD">
        <w:rPr>
          <w:rFonts w:eastAsia="Times New Roman" w:cs="Times New Roman"/>
          <w:color w:val="000000"/>
          <w:sz w:val="24"/>
          <w:szCs w:val="24"/>
          <w:lang w:eastAsia="ru-RU"/>
        </w:rPr>
        <w:t>высшего образования</w:t>
      </w:r>
    </w:p>
    <w:p w:rsidR="002830CD" w:rsidRPr="002830CD" w:rsidRDefault="002830CD" w:rsidP="002830CD">
      <w:pPr>
        <w:shd w:val="clear" w:color="auto" w:fill="FFFFFF"/>
        <w:autoSpaceDE w:val="0"/>
        <w:autoSpaceDN w:val="0"/>
        <w:adjustRightInd w:val="0"/>
        <w:spacing w:line="240" w:lineRule="auto"/>
        <w:ind w:firstLine="0"/>
        <w:jc w:val="center"/>
        <w:rPr>
          <w:rFonts w:eastAsia="Times New Roman" w:cs="Times New Roman"/>
          <w:b/>
          <w:szCs w:val="28"/>
          <w:lang w:eastAsia="ru-RU"/>
        </w:rPr>
      </w:pPr>
      <w:r w:rsidRPr="002830CD">
        <w:rPr>
          <w:rFonts w:eastAsia="Times New Roman" w:cs="Times New Roman"/>
          <w:b/>
          <w:color w:val="000000"/>
          <w:szCs w:val="28"/>
          <w:lang w:eastAsia="ru-RU"/>
        </w:rPr>
        <w:t>«КУБАНСКИЙ ГОСУДАРСТВЕННЫЙ УНИВЕРСИТЕТ»</w:t>
      </w:r>
    </w:p>
    <w:p w:rsidR="002830CD" w:rsidRPr="002830CD" w:rsidRDefault="002830CD" w:rsidP="002830CD">
      <w:pPr>
        <w:shd w:val="clear" w:color="auto" w:fill="FFFFFF"/>
        <w:autoSpaceDE w:val="0"/>
        <w:autoSpaceDN w:val="0"/>
        <w:adjustRightInd w:val="0"/>
        <w:ind w:firstLine="0"/>
        <w:jc w:val="center"/>
        <w:rPr>
          <w:rFonts w:eastAsia="Times New Roman" w:cs="Times New Roman"/>
          <w:b/>
          <w:color w:val="000000"/>
          <w:szCs w:val="28"/>
          <w:lang w:eastAsia="ru-RU"/>
        </w:rPr>
      </w:pPr>
      <w:r w:rsidRPr="002830CD">
        <w:rPr>
          <w:rFonts w:eastAsia="Times New Roman" w:cs="Times New Roman"/>
          <w:b/>
          <w:color w:val="000000"/>
          <w:szCs w:val="28"/>
          <w:lang w:eastAsia="ru-RU"/>
        </w:rPr>
        <w:t>(ФГБОУ ВО «</w:t>
      </w:r>
      <w:proofErr w:type="spellStart"/>
      <w:r w:rsidRPr="002830CD">
        <w:rPr>
          <w:rFonts w:eastAsia="Times New Roman" w:cs="Times New Roman"/>
          <w:b/>
          <w:color w:val="000000"/>
          <w:szCs w:val="28"/>
          <w:lang w:eastAsia="ru-RU"/>
        </w:rPr>
        <w:t>КубГУ</w:t>
      </w:r>
      <w:proofErr w:type="spellEnd"/>
      <w:r w:rsidRPr="002830CD">
        <w:rPr>
          <w:rFonts w:eastAsia="Times New Roman" w:cs="Times New Roman"/>
          <w:b/>
          <w:color w:val="000000"/>
          <w:szCs w:val="28"/>
          <w:lang w:eastAsia="ru-RU"/>
        </w:rPr>
        <w:t>»)</w:t>
      </w:r>
    </w:p>
    <w:p w:rsidR="002830CD" w:rsidRPr="002830CD" w:rsidRDefault="002830CD" w:rsidP="002830CD">
      <w:pPr>
        <w:shd w:val="clear" w:color="auto" w:fill="FFFFFF"/>
        <w:autoSpaceDE w:val="0"/>
        <w:autoSpaceDN w:val="0"/>
        <w:adjustRightInd w:val="0"/>
        <w:spacing w:line="240" w:lineRule="auto"/>
        <w:ind w:firstLine="0"/>
        <w:jc w:val="center"/>
        <w:rPr>
          <w:rFonts w:eastAsia="Times New Roman" w:cs="Times New Roman"/>
          <w:b/>
          <w:color w:val="000000"/>
          <w:szCs w:val="28"/>
          <w:lang w:eastAsia="ru-RU"/>
        </w:rPr>
      </w:pPr>
    </w:p>
    <w:p w:rsidR="002830CD" w:rsidRPr="002830CD" w:rsidRDefault="002830CD" w:rsidP="002830CD">
      <w:pPr>
        <w:shd w:val="clear" w:color="auto" w:fill="FFFFFF"/>
        <w:autoSpaceDE w:val="0"/>
        <w:autoSpaceDN w:val="0"/>
        <w:adjustRightInd w:val="0"/>
        <w:spacing w:line="240" w:lineRule="auto"/>
        <w:ind w:firstLine="0"/>
        <w:jc w:val="center"/>
        <w:rPr>
          <w:rFonts w:eastAsia="Times New Roman" w:cs="Times New Roman"/>
          <w:b/>
          <w:color w:val="000000"/>
          <w:szCs w:val="28"/>
          <w:lang w:eastAsia="ru-RU"/>
        </w:rPr>
      </w:pPr>
      <w:r w:rsidRPr="002830CD">
        <w:rPr>
          <w:rFonts w:eastAsia="Times New Roman" w:cs="Times New Roman"/>
          <w:b/>
          <w:color w:val="000000"/>
          <w:szCs w:val="28"/>
          <w:lang w:eastAsia="ru-RU"/>
        </w:rPr>
        <w:t>Экономический факультет</w:t>
      </w:r>
    </w:p>
    <w:p w:rsidR="002830CD" w:rsidRPr="002830CD" w:rsidRDefault="002830CD" w:rsidP="002830CD">
      <w:pPr>
        <w:shd w:val="clear" w:color="auto" w:fill="FFFFFF"/>
        <w:autoSpaceDE w:val="0"/>
        <w:autoSpaceDN w:val="0"/>
        <w:adjustRightInd w:val="0"/>
        <w:spacing w:line="240" w:lineRule="auto"/>
        <w:ind w:firstLine="0"/>
        <w:jc w:val="center"/>
        <w:rPr>
          <w:rFonts w:eastAsia="Times New Roman" w:cs="Times New Roman"/>
          <w:b/>
          <w:color w:val="000000"/>
          <w:szCs w:val="28"/>
          <w:lang w:eastAsia="ru-RU"/>
        </w:rPr>
      </w:pPr>
      <w:r w:rsidRPr="002830CD">
        <w:rPr>
          <w:rFonts w:eastAsia="Times New Roman" w:cs="Times New Roman"/>
          <w:b/>
          <w:color w:val="000000"/>
          <w:szCs w:val="28"/>
          <w:lang w:eastAsia="ru-RU"/>
        </w:rPr>
        <w:t>Кафедра мировой экономики и менеджмента</w:t>
      </w:r>
    </w:p>
    <w:p w:rsidR="002830CD" w:rsidRPr="002830CD" w:rsidRDefault="002830CD" w:rsidP="002830CD">
      <w:pPr>
        <w:shd w:val="clear" w:color="auto" w:fill="FFFFFF"/>
        <w:autoSpaceDE w:val="0"/>
        <w:autoSpaceDN w:val="0"/>
        <w:adjustRightInd w:val="0"/>
        <w:spacing w:line="240" w:lineRule="auto"/>
        <w:ind w:firstLine="0"/>
        <w:jc w:val="center"/>
        <w:rPr>
          <w:rFonts w:eastAsia="Times New Roman" w:cs="Times New Roman"/>
          <w:b/>
          <w:color w:val="000000"/>
          <w:sz w:val="24"/>
          <w:szCs w:val="28"/>
          <w:lang w:eastAsia="ru-RU"/>
        </w:rPr>
      </w:pPr>
    </w:p>
    <w:p w:rsidR="002830CD" w:rsidRPr="002830CD" w:rsidRDefault="002830CD" w:rsidP="002830CD">
      <w:pPr>
        <w:shd w:val="clear" w:color="auto" w:fill="FFFFFF"/>
        <w:autoSpaceDE w:val="0"/>
        <w:autoSpaceDN w:val="0"/>
        <w:adjustRightInd w:val="0"/>
        <w:spacing w:line="240" w:lineRule="auto"/>
        <w:ind w:left="-1620" w:firstLine="6300"/>
        <w:jc w:val="left"/>
        <w:rPr>
          <w:rFonts w:eastAsia="Times New Roman" w:cs="Times New Roman"/>
          <w:szCs w:val="28"/>
          <w:lang w:eastAsia="ru-RU"/>
        </w:rPr>
      </w:pPr>
      <w:r w:rsidRPr="002830CD">
        <w:rPr>
          <w:rFonts w:eastAsia="Times New Roman" w:cs="Times New Roman"/>
          <w:szCs w:val="28"/>
          <w:lang w:eastAsia="ru-RU"/>
        </w:rPr>
        <w:t>Допустить к защите</w:t>
      </w:r>
    </w:p>
    <w:p w:rsidR="002830CD" w:rsidRPr="002830CD" w:rsidRDefault="002830CD" w:rsidP="002830CD">
      <w:pPr>
        <w:shd w:val="clear" w:color="auto" w:fill="FFFFFF"/>
        <w:autoSpaceDE w:val="0"/>
        <w:autoSpaceDN w:val="0"/>
        <w:adjustRightInd w:val="0"/>
        <w:spacing w:line="240" w:lineRule="auto"/>
        <w:ind w:left="-1620" w:firstLine="6300"/>
        <w:jc w:val="left"/>
        <w:rPr>
          <w:rFonts w:eastAsia="Times New Roman" w:cs="Times New Roman"/>
          <w:szCs w:val="28"/>
          <w:lang w:eastAsia="ru-RU"/>
        </w:rPr>
      </w:pPr>
      <w:r w:rsidRPr="002830CD">
        <w:rPr>
          <w:rFonts w:eastAsia="Times New Roman" w:cs="Times New Roman"/>
          <w:szCs w:val="28"/>
          <w:lang w:eastAsia="ru-RU"/>
        </w:rPr>
        <w:t xml:space="preserve">Заведующий кафедрой </w:t>
      </w:r>
    </w:p>
    <w:p w:rsidR="002830CD" w:rsidRPr="002830CD" w:rsidRDefault="002830CD" w:rsidP="002830CD">
      <w:pPr>
        <w:shd w:val="clear" w:color="auto" w:fill="FFFFFF"/>
        <w:autoSpaceDE w:val="0"/>
        <w:autoSpaceDN w:val="0"/>
        <w:adjustRightInd w:val="0"/>
        <w:spacing w:line="240" w:lineRule="auto"/>
        <w:ind w:left="-1620" w:firstLine="6300"/>
        <w:jc w:val="left"/>
        <w:rPr>
          <w:rFonts w:eastAsia="Times New Roman" w:cs="Times New Roman"/>
          <w:szCs w:val="28"/>
          <w:lang w:eastAsia="ru-RU"/>
        </w:rPr>
      </w:pPr>
      <w:r w:rsidRPr="002830CD">
        <w:rPr>
          <w:rFonts w:eastAsia="Times New Roman" w:cs="Times New Roman"/>
          <w:szCs w:val="28"/>
          <w:lang w:eastAsia="ru-RU"/>
        </w:rPr>
        <w:t xml:space="preserve">д-р </w:t>
      </w:r>
      <w:proofErr w:type="spellStart"/>
      <w:r w:rsidRPr="002830CD">
        <w:rPr>
          <w:rFonts w:eastAsia="Times New Roman" w:cs="Times New Roman"/>
          <w:szCs w:val="28"/>
          <w:lang w:eastAsia="ru-RU"/>
        </w:rPr>
        <w:t>экон</w:t>
      </w:r>
      <w:proofErr w:type="spellEnd"/>
      <w:r w:rsidRPr="002830CD">
        <w:rPr>
          <w:rFonts w:eastAsia="Times New Roman" w:cs="Times New Roman"/>
          <w:szCs w:val="28"/>
          <w:lang w:eastAsia="ru-RU"/>
        </w:rPr>
        <w:t>. наук, профессор</w:t>
      </w:r>
    </w:p>
    <w:p w:rsidR="002830CD" w:rsidRPr="002830CD" w:rsidRDefault="002830CD" w:rsidP="002830CD">
      <w:pPr>
        <w:shd w:val="clear" w:color="auto" w:fill="FFFFFF"/>
        <w:autoSpaceDE w:val="0"/>
        <w:autoSpaceDN w:val="0"/>
        <w:adjustRightInd w:val="0"/>
        <w:spacing w:line="240" w:lineRule="auto"/>
        <w:ind w:left="-1620" w:firstLine="6300"/>
        <w:jc w:val="left"/>
        <w:rPr>
          <w:rFonts w:eastAsia="Times New Roman" w:cs="Times New Roman"/>
          <w:szCs w:val="28"/>
          <w:lang w:eastAsia="ru-RU"/>
        </w:rPr>
      </w:pPr>
      <w:r w:rsidRPr="002830CD">
        <w:rPr>
          <w:rFonts w:eastAsia="Times New Roman" w:cs="Times New Roman"/>
          <w:szCs w:val="28"/>
          <w:lang w:eastAsia="ru-RU"/>
        </w:rPr>
        <w:t>____________И.В. Шевченко</w:t>
      </w:r>
    </w:p>
    <w:p w:rsidR="002830CD" w:rsidRPr="002830CD" w:rsidRDefault="00155068" w:rsidP="002830CD">
      <w:pPr>
        <w:shd w:val="clear" w:color="auto" w:fill="FFFFFF"/>
        <w:autoSpaceDE w:val="0"/>
        <w:autoSpaceDN w:val="0"/>
        <w:adjustRightInd w:val="0"/>
        <w:spacing w:line="240" w:lineRule="auto"/>
        <w:ind w:left="-1620" w:firstLine="6300"/>
        <w:jc w:val="left"/>
        <w:rPr>
          <w:rFonts w:eastAsia="Times New Roman" w:cs="Times New Roman"/>
          <w:sz w:val="24"/>
          <w:szCs w:val="20"/>
          <w:lang w:eastAsia="ru-RU"/>
        </w:rPr>
      </w:pPr>
      <w:r>
        <w:rPr>
          <w:rFonts w:eastAsia="Times New Roman" w:cs="Times New Roman"/>
          <w:sz w:val="24"/>
          <w:szCs w:val="20"/>
          <w:lang w:eastAsia="ru-RU"/>
        </w:rPr>
        <w:t xml:space="preserve"> </w:t>
      </w:r>
      <w:r w:rsidR="002830CD" w:rsidRPr="002830CD">
        <w:rPr>
          <w:rFonts w:eastAsia="Times New Roman" w:cs="Times New Roman"/>
          <w:sz w:val="24"/>
          <w:szCs w:val="20"/>
          <w:lang w:eastAsia="ru-RU"/>
        </w:rPr>
        <w:t>(подпись)</w:t>
      </w:r>
      <w:r>
        <w:rPr>
          <w:rFonts w:eastAsia="Times New Roman" w:cs="Times New Roman"/>
          <w:sz w:val="24"/>
          <w:szCs w:val="20"/>
          <w:lang w:eastAsia="ru-RU"/>
        </w:rPr>
        <w:t xml:space="preserve"> </w:t>
      </w:r>
    </w:p>
    <w:p w:rsidR="002830CD" w:rsidRPr="002830CD" w:rsidRDefault="002830CD" w:rsidP="002830CD">
      <w:pPr>
        <w:shd w:val="clear" w:color="auto" w:fill="FFFFFF"/>
        <w:autoSpaceDE w:val="0"/>
        <w:autoSpaceDN w:val="0"/>
        <w:adjustRightInd w:val="0"/>
        <w:spacing w:line="240" w:lineRule="auto"/>
        <w:ind w:left="-1620" w:firstLine="6300"/>
        <w:jc w:val="left"/>
        <w:rPr>
          <w:rFonts w:eastAsia="Times New Roman" w:cs="Times New Roman"/>
          <w:szCs w:val="28"/>
          <w:lang w:eastAsia="ru-RU"/>
        </w:rPr>
      </w:pPr>
      <w:r w:rsidRPr="002830CD">
        <w:rPr>
          <w:rFonts w:eastAsia="Times New Roman" w:cs="Times New Roman"/>
          <w:szCs w:val="28"/>
          <w:lang w:eastAsia="ru-RU"/>
        </w:rPr>
        <w:t>___________________2020 г.</w:t>
      </w:r>
    </w:p>
    <w:p w:rsidR="002830CD" w:rsidRPr="002830CD" w:rsidRDefault="002830CD" w:rsidP="002830CD">
      <w:pPr>
        <w:shd w:val="clear" w:color="auto" w:fill="FFFFFF"/>
        <w:autoSpaceDE w:val="0"/>
        <w:autoSpaceDN w:val="0"/>
        <w:adjustRightInd w:val="0"/>
        <w:spacing w:line="240" w:lineRule="auto"/>
        <w:ind w:left="-1620" w:firstLine="6300"/>
        <w:jc w:val="left"/>
        <w:rPr>
          <w:rFonts w:eastAsia="Times New Roman" w:cs="Times New Roman"/>
          <w:szCs w:val="28"/>
          <w:lang w:eastAsia="ru-RU"/>
        </w:rPr>
      </w:pPr>
      <w:r w:rsidRPr="002830CD">
        <w:rPr>
          <w:rFonts w:eastAsia="Times New Roman" w:cs="Times New Roman"/>
          <w:szCs w:val="28"/>
          <w:lang w:eastAsia="ru-RU"/>
        </w:rPr>
        <w:t>Руководитель ООП</w:t>
      </w:r>
    </w:p>
    <w:p w:rsidR="002830CD" w:rsidRPr="002830CD" w:rsidRDefault="00F2142D" w:rsidP="002830CD">
      <w:pPr>
        <w:shd w:val="clear" w:color="auto" w:fill="FFFFFF"/>
        <w:autoSpaceDE w:val="0"/>
        <w:autoSpaceDN w:val="0"/>
        <w:adjustRightInd w:val="0"/>
        <w:spacing w:line="240" w:lineRule="auto"/>
        <w:ind w:left="-1620" w:firstLine="6300"/>
        <w:jc w:val="left"/>
        <w:rPr>
          <w:rFonts w:eastAsia="Times New Roman" w:cs="Times New Roman"/>
          <w:szCs w:val="28"/>
          <w:lang w:eastAsia="ru-RU"/>
        </w:rPr>
      </w:pPr>
      <w:r w:rsidRPr="002830CD">
        <w:rPr>
          <w:rFonts w:eastAsia="Times New Roman" w:cs="Times New Roman"/>
          <w:szCs w:val="28"/>
          <w:lang w:eastAsia="ru-RU"/>
        </w:rPr>
        <w:t xml:space="preserve">д-р </w:t>
      </w:r>
      <w:proofErr w:type="spellStart"/>
      <w:r w:rsidRPr="002830CD">
        <w:rPr>
          <w:rFonts w:eastAsia="Times New Roman" w:cs="Times New Roman"/>
          <w:szCs w:val="28"/>
          <w:lang w:eastAsia="ru-RU"/>
        </w:rPr>
        <w:t>экон</w:t>
      </w:r>
      <w:proofErr w:type="spellEnd"/>
      <w:r w:rsidRPr="002830CD">
        <w:rPr>
          <w:rFonts w:eastAsia="Times New Roman" w:cs="Times New Roman"/>
          <w:szCs w:val="28"/>
          <w:lang w:eastAsia="ru-RU"/>
        </w:rPr>
        <w:t>. наук, профессор</w:t>
      </w:r>
    </w:p>
    <w:p w:rsidR="002830CD" w:rsidRPr="002830CD" w:rsidRDefault="002830CD" w:rsidP="002830CD">
      <w:pPr>
        <w:shd w:val="clear" w:color="auto" w:fill="FFFFFF"/>
        <w:autoSpaceDE w:val="0"/>
        <w:autoSpaceDN w:val="0"/>
        <w:adjustRightInd w:val="0"/>
        <w:spacing w:line="240" w:lineRule="auto"/>
        <w:ind w:left="-1620" w:firstLine="6300"/>
        <w:jc w:val="left"/>
        <w:rPr>
          <w:rFonts w:eastAsia="Times New Roman" w:cs="Times New Roman"/>
          <w:szCs w:val="28"/>
          <w:lang w:eastAsia="ru-RU"/>
        </w:rPr>
      </w:pPr>
      <w:r w:rsidRPr="002830CD">
        <w:rPr>
          <w:rFonts w:eastAsia="Times New Roman" w:cs="Times New Roman"/>
          <w:szCs w:val="28"/>
          <w:lang w:eastAsia="ru-RU"/>
        </w:rPr>
        <w:t>____________</w:t>
      </w:r>
      <w:r w:rsidR="00267ABC">
        <w:rPr>
          <w:rFonts w:eastAsia="Times New Roman" w:cs="Times New Roman"/>
          <w:szCs w:val="28"/>
          <w:lang w:eastAsia="ru-RU"/>
        </w:rPr>
        <w:t>А</w:t>
      </w:r>
      <w:r w:rsidRPr="002830CD">
        <w:rPr>
          <w:rFonts w:eastAsia="Times New Roman" w:cs="Times New Roman"/>
          <w:szCs w:val="28"/>
          <w:lang w:eastAsia="ru-RU"/>
        </w:rPr>
        <w:t>.</w:t>
      </w:r>
      <w:r w:rsidR="00F2142D">
        <w:rPr>
          <w:rFonts w:eastAsia="Times New Roman" w:cs="Times New Roman"/>
          <w:szCs w:val="28"/>
          <w:lang w:eastAsia="ru-RU"/>
        </w:rPr>
        <w:t>В</w:t>
      </w:r>
      <w:r w:rsidRPr="002830CD">
        <w:rPr>
          <w:rFonts w:eastAsia="Times New Roman" w:cs="Times New Roman"/>
          <w:szCs w:val="28"/>
          <w:lang w:eastAsia="ru-RU"/>
        </w:rPr>
        <w:t xml:space="preserve">. </w:t>
      </w:r>
      <w:r w:rsidR="00F2142D">
        <w:rPr>
          <w:rFonts w:eastAsia="Times New Roman" w:cs="Times New Roman"/>
          <w:szCs w:val="28"/>
          <w:lang w:eastAsia="ru-RU"/>
        </w:rPr>
        <w:t>Ишханов</w:t>
      </w:r>
      <w:bookmarkStart w:id="0" w:name="_GoBack"/>
      <w:bookmarkEnd w:id="0"/>
    </w:p>
    <w:p w:rsidR="002830CD" w:rsidRPr="002830CD" w:rsidRDefault="00155068" w:rsidP="002830CD">
      <w:pPr>
        <w:shd w:val="clear" w:color="auto" w:fill="FFFFFF"/>
        <w:autoSpaceDE w:val="0"/>
        <w:autoSpaceDN w:val="0"/>
        <w:adjustRightInd w:val="0"/>
        <w:spacing w:line="240" w:lineRule="auto"/>
        <w:ind w:left="-1620" w:firstLine="6300"/>
        <w:jc w:val="left"/>
        <w:rPr>
          <w:rFonts w:eastAsia="Times New Roman" w:cs="Times New Roman"/>
          <w:sz w:val="24"/>
          <w:szCs w:val="20"/>
          <w:lang w:eastAsia="ru-RU"/>
        </w:rPr>
      </w:pPr>
      <w:r>
        <w:rPr>
          <w:rFonts w:eastAsia="Times New Roman" w:cs="Times New Roman"/>
          <w:sz w:val="24"/>
          <w:szCs w:val="20"/>
          <w:lang w:eastAsia="ru-RU"/>
        </w:rPr>
        <w:t xml:space="preserve"> </w:t>
      </w:r>
      <w:r w:rsidR="002830CD" w:rsidRPr="002830CD">
        <w:rPr>
          <w:rFonts w:eastAsia="Times New Roman" w:cs="Times New Roman"/>
          <w:sz w:val="24"/>
          <w:szCs w:val="20"/>
          <w:lang w:eastAsia="ru-RU"/>
        </w:rPr>
        <w:t>(подпись)</w:t>
      </w:r>
      <w:r>
        <w:rPr>
          <w:rFonts w:eastAsia="Times New Roman" w:cs="Times New Roman"/>
          <w:sz w:val="24"/>
          <w:szCs w:val="20"/>
          <w:lang w:eastAsia="ru-RU"/>
        </w:rPr>
        <w:t xml:space="preserve"> </w:t>
      </w:r>
    </w:p>
    <w:p w:rsidR="002830CD" w:rsidRPr="002830CD" w:rsidRDefault="002830CD" w:rsidP="002830CD">
      <w:pPr>
        <w:shd w:val="clear" w:color="auto" w:fill="FFFFFF"/>
        <w:autoSpaceDE w:val="0"/>
        <w:autoSpaceDN w:val="0"/>
        <w:adjustRightInd w:val="0"/>
        <w:spacing w:line="240" w:lineRule="auto"/>
        <w:ind w:left="-1620" w:firstLine="6300"/>
        <w:jc w:val="left"/>
        <w:rPr>
          <w:rFonts w:eastAsia="Times New Roman" w:cs="Times New Roman"/>
          <w:szCs w:val="28"/>
          <w:lang w:eastAsia="ru-RU"/>
        </w:rPr>
      </w:pPr>
      <w:r w:rsidRPr="002830CD">
        <w:rPr>
          <w:rFonts w:eastAsia="Times New Roman" w:cs="Times New Roman"/>
          <w:szCs w:val="28"/>
          <w:lang w:eastAsia="ru-RU"/>
        </w:rPr>
        <w:t>___________________2020 г.</w:t>
      </w:r>
    </w:p>
    <w:p w:rsidR="002830CD" w:rsidRPr="002830CD" w:rsidRDefault="002830CD" w:rsidP="002830CD">
      <w:pPr>
        <w:shd w:val="clear" w:color="auto" w:fill="FFFFFF"/>
        <w:autoSpaceDE w:val="0"/>
        <w:autoSpaceDN w:val="0"/>
        <w:adjustRightInd w:val="0"/>
        <w:spacing w:line="240" w:lineRule="auto"/>
        <w:ind w:firstLine="0"/>
        <w:jc w:val="left"/>
        <w:rPr>
          <w:rFonts w:eastAsia="Times New Roman" w:cs="Times New Roman"/>
          <w:b/>
          <w:sz w:val="18"/>
          <w:szCs w:val="20"/>
          <w:lang w:eastAsia="ru-RU"/>
        </w:rPr>
      </w:pPr>
      <w:r w:rsidRPr="002830CD">
        <w:rPr>
          <w:rFonts w:eastAsia="Times New Roman" w:cs="Times New Roman"/>
          <w:b/>
          <w:sz w:val="18"/>
          <w:szCs w:val="20"/>
          <w:lang w:eastAsia="ru-RU"/>
        </w:rPr>
        <w:t xml:space="preserve"> </w:t>
      </w:r>
    </w:p>
    <w:p w:rsidR="002830CD" w:rsidRPr="002830CD" w:rsidRDefault="002830CD" w:rsidP="002830CD">
      <w:pPr>
        <w:shd w:val="clear" w:color="auto" w:fill="FFFFFF"/>
        <w:autoSpaceDE w:val="0"/>
        <w:autoSpaceDN w:val="0"/>
        <w:adjustRightInd w:val="0"/>
        <w:spacing w:line="240" w:lineRule="auto"/>
        <w:ind w:firstLine="0"/>
        <w:jc w:val="center"/>
        <w:rPr>
          <w:rFonts w:eastAsia="Times New Roman" w:cs="Times New Roman"/>
          <w:b/>
          <w:sz w:val="18"/>
          <w:szCs w:val="20"/>
          <w:lang w:eastAsia="ru-RU"/>
        </w:rPr>
      </w:pPr>
    </w:p>
    <w:p w:rsidR="002830CD" w:rsidRPr="002830CD" w:rsidRDefault="002830CD" w:rsidP="002830CD">
      <w:pPr>
        <w:shd w:val="clear" w:color="auto" w:fill="FFFFFF"/>
        <w:autoSpaceDE w:val="0"/>
        <w:autoSpaceDN w:val="0"/>
        <w:adjustRightInd w:val="0"/>
        <w:spacing w:line="240" w:lineRule="auto"/>
        <w:ind w:firstLine="0"/>
        <w:jc w:val="center"/>
        <w:rPr>
          <w:rFonts w:eastAsia="Times New Roman" w:cs="Times New Roman"/>
          <w:b/>
          <w:szCs w:val="28"/>
          <w:lang w:eastAsia="ru-RU"/>
        </w:rPr>
      </w:pPr>
    </w:p>
    <w:p w:rsidR="002830CD" w:rsidRPr="002830CD" w:rsidRDefault="002830CD" w:rsidP="002830CD">
      <w:pPr>
        <w:shd w:val="clear" w:color="auto" w:fill="FFFFFF"/>
        <w:autoSpaceDE w:val="0"/>
        <w:autoSpaceDN w:val="0"/>
        <w:adjustRightInd w:val="0"/>
        <w:spacing w:line="240" w:lineRule="auto"/>
        <w:ind w:firstLine="0"/>
        <w:jc w:val="center"/>
        <w:rPr>
          <w:rFonts w:eastAsia="Times New Roman" w:cs="Times New Roman"/>
          <w:b/>
          <w:szCs w:val="28"/>
          <w:lang w:eastAsia="ru-RU"/>
        </w:rPr>
      </w:pPr>
      <w:r w:rsidRPr="002830CD">
        <w:rPr>
          <w:rFonts w:eastAsia="Times New Roman" w:cs="Times New Roman"/>
          <w:b/>
          <w:szCs w:val="28"/>
          <w:lang w:eastAsia="ru-RU"/>
        </w:rPr>
        <w:t xml:space="preserve">ВЫПУСКНАЯ КВАЛИФИКАЦИОННАЯ РАБОТА </w:t>
      </w:r>
    </w:p>
    <w:p w:rsidR="002830CD" w:rsidRPr="002830CD" w:rsidRDefault="002830CD" w:rsidP="002830CD">
      <w:pPr>
        <w:shd w:val="clear" w:color="auto" w:fill="FFFFFF"/>
        <w:autoSpaceDE w:val="0"/>
        <w:autoSpaceDN w:val="0"/>
        <w:adjustRightInd w:val="0"/>
        <w:spacing w:line="240" w:lineRule="auto"/>
        <w:ind w:firstLine="0"/>
        <w:jc w:val="center"/>
        <w:rPr>
          <w:rFonts w:eastAsia="Times New Roman" w:cs="Times New Roman"/>
          <w:b/>
          <w:szCs w:val="28"/>
          <w:lang w:eastAsia="ru-RU"/>
        </w:rPr>
      </w:pPr>
      <w:r w:rsidRPr="002830CD">
        <w:rPr>
          <w:rFonts w:eastAsia="Times New Roman" w:cs="Times New Roman"/>
          <w:b/>
          <w:szCs w:val="28"/>
          <w:lang w:eastAsia="ru-RU"/>
        </w:rPr>
        <w:t>(МАГИСТЕРСКАЯ ДИССЕРТАЦИЯ)</w:t>
      </w:r>
    </w:p>
    <w:p w:rsidR="002830CD" w:rsidRPr="002830CD" w:rsidRDefault="002830CD" w:rsidP="002830CD">
      <w:pPr>
        <w:shd w:val="clear" w:color="auto" w:fill="FFFFFF"/>
        <w:autoSpaceDE w:val="0"/>
        <w:autoSpaceDN w:val="0"/>
        <w:adjustRightInd w:val="0"/>
        <w:spacing w:line="240" w:lineRule="auto"/>
        <w:ind w:firstLine="0"/>
        <w:jc w:val="center"/>
        <w:rPr>
          <w:rFonts w:eastAsia="Times New Roman" w:cs="Times New Roman"/>
          <w:b/>
          <w:szCs w:val="28"/>
          <w:lang w:eastAsia="ru-RU"/>
        </w:rPr>
      </w:pPr>
    </w:p>
    <w:p w:rsidR="002830CD" w:rsidRPr="002830CD" w:rsidRDefault="00EB18B2" w:rsidP="002830CD">
      <w:pPr>
        <w:shd w:val="clear" w:color="auto" w:fill="FFFFFF"/>
        <w:autoSpaceDE w:val="0"/>
        <w:autoSpaceDN w:val="0"/>
        <w:adjustRightInd w:val="0"/>
        <w:spacing w:line="240" w:lineRule="auto"/>
        <w:ind w:firstLine="0"/>
        <w:jc w:val="center"/>
        <w:rPr>
          <w:rFonts w:eastAsia="Times New Roman" w:cs="Times New Roman"/>
          <w:b/>
          <w:bCs/>
          <w:caps/>
          <w:szCs w:val="28"/>
          <w:lang w:eastAsia="ru-RU"/>
        </w:rPr>
      </w:pPr>
      <w:r>
        <w:rPr>
          <w:rFonts w:eastAsia="Times New Roman" w:cs="Times New Roman"/>
          <w:b/>
          <w:bCs/>
          <w:caps/>
          <w:szCs w:val="28"/>
          <w:lang w:eastAsia="ru-RU"/>
        </w:rPr>
        <w:t>РАЗВИТИЕ казначейского сопровождени</w:t>
      </w:r>
      <w:r w:rsidR="001D0A28">
        <w:rPr>
          <w:rFonts w:eastAsia="Times New Roman" w:cs="Times New Roman"/>
          <w:b/>
          <w:bCs/>
          <w:caps/>
          <w:szCs w:val="28"/>
          <w:lang w:eastAsia="ru-RU"/>
        </w:rPr>
        <w:t>я</w:t>
      </w:r>
      <w:r>
        <w:rPr>
          <w:rFonts w:eastAsia="Times New Roman" w:cs="Times New Roman"/>
          <w:b/>
          <w:bCs/>
          <w:caps/>
          <w:szCs w:val="28"/>
          <w:lang w:eastAsia="ru-RU"/>
        </w:rPr>
        <w:t xml:space="preserve"> государственных контрактов</w:t>
      </w:r>
    </w:p>
    <w:p w:rsidR="002830CD" w:rsidRPr="002830CD" w:rsidRDefault="002830CD" w:rsidP="002830CD">
      <w:pPr>
        <w:shd w:val="clear" w:color="auto" w:fill="FFFFFF"/>
        <w:autoSpaceDE w:val="0"/>
        <w:autoSpaceDN w:val="0"/>
        <w:adjustRightInd w:val="0"/>
        <w:spacing w:line="240" w:lineRule="auto"/>
        <w:ind w:firstLine="0"/>
        <w:jc w:val="left"/>
        <w:rPr>
          <w:rFonts w:eastAsia="Times New Roman" w:cs="Times New Roman"/>
          <w:b/>
          <w:bCs/>
          <w:caps/>
          <w:szCs w:val="28"/>
          <w:lang w:eastAsia="ru-RU"/>
        </w:rPr>
      </w:pPr>
    </w:p>
    <w:p w:rsidR="002830CD" w:rsidRPr="002830CD" w:rsidRDefault="002830CD" w:rsidP="002830CD">
      <w:pPr>
        <w:shd w:val="clear" w:color="auto" w:fill="FFFFFF"/>
        <w:autoSpaceDE w:val="0"/>
        <w:autoSpaceDN w:val="0"/>
        <w:adjustRightInd w:val="0"/>
        <w:spacing w:line="240" w:lineRule="auto"/>
        <w:ind w:firstLine="0"/>
        <w:jc w:val="left"/>
        <w:rPr>
          <w:rFonts w:eastAsia="Times New Roman" w:cs="Times New Roman"/>
          <w:color w:val="000000"/>
          <w:sz w:val="24"/>
          <w:szCs w:val="28"/>
          <w:lang w:eastAsia="ru-RU"/>
        </w:rPr>
      </w:pPr>
      <w:r>
        <w:rPr>
          <w:rFonts w:eastAsia="Times New Roman" w:cs="Times New Roman"/>
          <w:color w:val="000000"/>
          <w:szCs w:val="28"/>
          <w:lang w:eastAsia="ru-RU"/>
        </w:rPr>
        <w:t xml:space="preserve">Работу </w:t>
      </w:r>
      <w:proofErr w:type="spellStart"/>
      <w:r>
        <w:rPr>
          <w:rFonts w:eastAsia="Times New Roman" w:cs="Times New Roman"/>
          <w:color w:val="000000"/>
          <w:szCs w:val="28"/>
          <w:lang w:eastAsia="ru-RU"/>
        </w:rPr>
        <w:t>выполнила</w:t>
      </w:r>
      <w:r w:rsidRPr="002830CD">
        <w:rPr>
          <w:rFonts w:eastAsia="Times New Roman" w:cs="Times New Roman"/>
          <w:color w:val="000000"/>
          <w:szCs w:val="28"/>
          <w:lang w:eastAsia="ru-RU"/>
        </w:rPr>
        <w:t>_______________________________________</w:t>
      </w:r>
      <w:r>
        <w:rPr>
          <w:rFonts w:eastAsia="Times New Roman" w:cs="Times New Roman"/>
          <w:color w:val="000000"/>
          <w:szCs w:val="28"/>
          <w:lang w:eastAsia="ru-RU"/>
        </w:rPr>
        <w:t>__</w:t>
      </w:r>
      <w:r w:rsidRPr="002830CD">
        <w:rPr>
          <w:rFonts w:eastAsia="Times New Roman" w:cs="Times New Roman"/>
          <w:color w:val="000000"/>
          <w:szCs w:val="28"/>
          <w:lang w:eastAsia="ru-RU"/>
        </w:rPr>
        <w:t>Т.</w:t>
      </w:r>
      <w:r>
        <w:rPr>
          <w:rFonts w:eastAsia="Times New Roman" w:cs="Times New Roman"/>
          <w:color w:val="000000"/>
          <w:szCs w:val="28"/>
          <w:lang w:eastAsia="ru-RU"/>
        </w:rPr>
        <w:t>В</w:t>
      </w:r>
      <w:proofErr w:type="spellEnd"/>
      <w:r w:rsidRPr="002830CD">
        <w:rPr>
          <w:rFonts w:eastAsia="Times New Roman" w:cs="Times New Roman"/>
          <w:color w:val="000000"/>
          <w:szCs w:val="28"/>
          <w:lang w:eastAsia="ru-RU"/>
        </w:rPr>
        <w:t xml:space="preserve">. </w:t>
      </w:r>
      <w:r>
        <w:rPr>
          <w:rFonts w:eastAsia="Times New Roman" w:cs="Times New Roman"/>
          <w:color w:val="000000"/>
          <w:szCs w:val="28"/>
          <w:lang w:eastAsia="ru-RU"/>
        </w:rPr>
        <w:t>Бутова</w:t>
      </w:r>
    </w:p>
    <w:p w:rsidR="002830CD" w:rsidRPr="002830CD" w:rsidRDefault="00155068" w:rsidP="002830CD">
      <w:pPr>
        <w:shd w:val="clear" w:color="auto" w:fill="FFFFFF"/>
        <w:autoSpaceDE w:val="0"/>
        <w:autoSpaceDN w:val="0"/>
        <w:adjustRightInd w:val="0"/>
        <w:spacing w:line="240" w:lineRule="auto"/>
        <w:ind w:firstLine="0"/>
        <w:jc w:val="left"/>
        <w:rPr>
          <w:rFonts w:eastAsia="Times New Roman" w:cs="Times New Roman"/>
          <w:sz w:val="24"/>
          <w:szCs w:val="20"/>
          <w:lang w:eastAsia="ru-RU"/>
        </w:rPr>
      </w:pPr>
      <w:r>
        <w:rPr>
          <w:rFonts w:eastAsia="Times New Roman" w:cs="Times New Roman"/>
          <w:color w:val="000000"/>
          <w:szCs w:val="24"/>
          <w:lang w:eastAsia="ru-RU"/>
        </w:rPr>
        <w:t xml:space="preserve"> </w:t>
      </w:r>
      <w:r w:rsidR="002830CD" w:rsidRPr="002830CD">
        <w:rPr>
          <w:rFonts w:eastAsia="Times New Roman" w:cs="Times New Roman"/>
          <w:color w:val="000000"/>
          <w:sz w:val="24"/>
          <w:szCs w:val="20"/>
          <w:lang w:eastAsia="ru-RU"/>
        </w:rPr>
        <w:t>(подпись, дата)</w:t>
      </w:r>
      <w:r>
        <w:rPr>
          <w:rFonts w:eastAsia="Times New Roman" w:cs="Times New Roman"/>
          <w:color w:val="000000"/>
          <w:sz w:val="24"/>
          <w:szCs w:val="20"/>
          <w:lang w:eastAsia="ru-RU"/>
        </w:rPr>
        <w:t xml:space="preserve"> </w:t>
      </w:r>
    </w:p>
    <w:p w:rsidR="002830CD" w:rsidRPr="002830CD" w:rsidRDefault="002830CD" w:rsidP="002830CD">
      <w:pPr>
        <w:tabs>
          <w:tab w:val="left" w:pos="1125"/>
          <w:tab w:val="center" w:pos="4819"/>
        </w:tabs>
        <w:ind w:firstLine="0"/>
        <w:jc w:val="left"/>
        <w:rPr>
          <w:rFonts w:eastAsia="Times New Roman" w:cs="Times New Roman"/>
          <w:color w:val="000000"/>
          <w:szCs w:val="28"/>
          <w:lang w:eastAsia="ru-RU"/>
        </w:rPr>
      </w:pPr>
      <w:r w:rsidRPr="002830CD">
        <w:rPr>
          <w:rFonts w:eastAsia="Times New Roman" w:cs="Times New Roman"/>
          <w:szCs w:val="28"/>
          <w:lang w:eastAsia="ru-RU"/>
        </w:rPr>
        <w:t xml:space="preserve">Направление подготовки </w:t>
      </w:r>
      <w:r w:rsidRPr="002830CD">
        <w:rPr>
          <w:rFonts w:eastAsia="Times New Roman" w:cs="Times New Roman"/>
          <w:color w:val="000000"/>
          <w:szCs w:val="28"/>
          <w:u w:val="single"/>
          <w:lang w:eastAsia="ru-RU"/>
        </w:rPr>
        <w:t>38.04.0</w:t>
      </w:r>
      <w:r>
        <w:rPr>
          <w:rFonts w:eastAsia="Times New Roman" w:cs="Times New Roman"/>
          <w:color w:val="000000"/>
          <w:szCs w:val="28"/>
          <w:u w:val="single"/>
          <w:lang w:eastAsia="ru-RU"/>
        </w:rPr>
        <w:t>1</w:t>
      </w:r>
      <w:r w:rsidRPr="002830CD">
        <w:rPr>
          <w:rFonts w:eastAsia="Times New Roman" w:cs="Times New Roman"/>
          <w:color w:val="000000"/>
          <w:szCs w:val="28"/>
          <w:u w:val="single"/>
          <w:lang w:eastAsia="ru-RU"/>
        </w:rPr>
        <w:t xml:space="preserve"> Экономика</w:t>
      </w:r>
      <w:r w:rsidR="00155068">
        <w:rPr>
          <w:rFonts w:eastAsia="Times New Roman" w:cs="Times New Roman"/>
          <w:color w:val="000000"/>
          <w:szCs w:val="28"/>
          <w:u w:val="single"/>
          <w:lang w:eastAsia="ru-RU"/>
        </w:rPr>
        <w:t xml:space="preserve"> </w:t>
      </w:r>
      <w:r w:rsidRPr="002830CD">
        <w:rPr>
          <w:rFonts w:eastAsia="Times New Roman" w:cs="Times New Roman"/>
          <w:color w:val="000000"/>
          <w:szCs w:val="28"/>
          <w:u w:val="single"/>
          <w:lang w:eastAsia="ru-RU"/>
        </w:rPr>
        <w:tab/>
      </w:r>
      <w:r w:rsidRPr="002830CD">
        <w:rPr>
          <w:rFonts w:eastAsia="Times New Roman" w:cs="Times New Roman"/>
          <w:color w:val="000000"/>
          <w:szCs w:val="28"/>
          <w:u w:val="single"/>
          <w:lang w:eastAsia="ru-RU"/>
        </w:rPr>
        <w:tab/>
      </w:r>
      <w:r w:rsidRPr="002830CD">
        <w:rPr>
          <w:rFonts w:eastAsia="Times New Roman" w:cs="Times New Roman"/>
          <w:color w:val="000000"/>
          <w:szCs w:val="28"/>
          <w:u w:val="single"/>
          <w:lang w:eastAsia="ru-RU"/>
        </w:rPr>
        <w:tab/>
      </w:r>
      <w:r w:rsidRPr="002830CD">
        <w:rPr>
          <w:rFonts w:eastAsia="Times New Roman" w:cs="Times New Roman"/>
          <w:color w:val="000000"/>
          <w:szCs w:val="28"/>
          <w:u w:val="single"/>
          <w:lang w:eastAsia="ru-RU"/>
        </w:rPr>
        <w:tab/>
      </w:r>
      <w:r w:rsidRPr="002830CD">
        <w:rPr>
          <w:rFonts w:eastAsia="Times New Roman" w:cs="Times New Roman"/>
          <w:color w:val="000000"/>
          <w:szCs w:val="28"/>
          <w:u w:val="single"/>
          <w:lang w:eastAsia="ru-RU"/>
        </w:rPr>
        <w:tab/>
      </w:r>
    </w:p>
    <w:p w:rsidR="002830CD" w:rsidRPr="002830CD" w:rsidRDefault="002830CD" w:rsidP="002830CD">
      <w:pPr>
        <w:tabs>
          <w:tab w:val="left" w:pos="1125"/>
          <w:tab w:val="center" w:pos="4819"/>
        </w:tabs>
        <w:ind w:firstLine="0"/>
        <w:jc w:val="left"/>
        <w:rPr>
          <w:rFonts w:eastAsia="Times New Roman" w:cs="Times New Roman"/>
          <w:color w:val="000000"/>
          <w:szCs w:val="28"/>
          <w:lang w:eastAsia="ru-RU"/>
        </w:rPr>
      </w:pPr>
      <w:r w:rsidRPr="002830CD">
        <w:rPr>
          <w:rFonts w:eastAsia="Times New Roman" w:cs="Times New Roman"/>
          <w:color w:val="000000"/>
          <w:szCs w:val="28"/>
          <w:lang w:eastAsia="ru-RU"/>
        </w:rPr>
        <w:t xml:space="preserve">Направленность (профиль) </w:t>
      </w:r>
      <w:r w:rsidRPr="00C02695">
        <w:rPr>
          <w:rFonts w:eastAsia="Times New Roman" w:cs="Times New Roman"/>
          <w:szCs w:val="28"/>
          <w:u w:val="single"/>
          <w:lang w:eastAsia="ru-RU"/>
        </w:rPr>
        <w:t>Государственные и муниципальные финанс</w:t>
      </w:r>
      <w:r>
        <w:rPr>
          <w:rFonts w:eastAsia="Times New Roman" w:cs="Times New Roman"/>
          <w:szCs w:val="28"/>
          <w:u w:val="single"/>
          <w:lang w:eastAsia="ru-RU"/>
        </w:rPr>
        <w:t>ы</w:t>
      </w:r>
      <w:r w:rsidRPr="002830CD">
        <w:rPr>
          <w:rFonts w:eastAsia="Times New Roman" w:cs="Times New Roman"/>
          <w:color w:val="000000"/>
          <w:szCs w:val="28"/>
          <w:u w:val="single"/>
          <w:lang w:eastAsia="ru-RU"/>
        </w:rPr>
        <w:tab/>
      </w:r>
    </w:p>
    <w:p w:rsidR="002830CD" w:rsidRPr="002830CD" w:rsidRDefault="002830CD" w:rsidP="002830CD">
      <w:pPr>
        <w:spacing w:line="240" w:lineRule="auto"/>
        <w:ind w:firstLine="0"/>
        <w:jc w:val="left"/>
        <w:rPr>
          <w:rFonts w:eastAsia="Calibri" w:cs="Times New Roman"/>
          <w:szCs w:val="28"/>
          <w:lang w:eastAsia="ru-RU"/>
        </w:rPr>
      </w:pPr>
      <w:r w:rsidRPr="002830CD">
        <w:rPr>
          <w:rFonts w:eastAsia="Calibri" w:cs="Times New Roman"/>
          <w:szCs w:val="28"/>
          <w:lang w:eastAsia="ru-RU"/>
        </w:rPr>
        <w:t xml:space="preserve">Научный руководитель </w:t>
      </w:r>
    </w:p>
    <w:p w:rsidR="002830CD" w:rsidRPr="002830CD" w:rsidRDefault="002830CD" w:rsidP="002830CD">
      <w:pPr>
        <w:tabs>
          <w:tab w:val="left" w:pos="1125"/>
          <w:tab w:val="center" w:pos="4819"/>
        </w:tabs>
        <w:spacing w:line="240" w:lineRule="auto"/>
        <w:ind w:firstLine="0"/>
        <w:jc w:val="left"/>
        <w:rPr>
          <w:rFonts w:eastAsia="Calibri" w:cs="Times New Roman"/>
          <w:color w:val="000000"/>
          <w:szCs w:val="28"/>
          <w:lang w:eastAsia="ru-RU"/>
        </w:rPr>
      </w:pPr>
      <w:r w:rsidRPr="00AB2246">
        <w:rPr>
          <w:rFonts w:eastAsia="Times New Roman" w:cs="Times New Roman"/>
          <w:szCs w:val="28"/>
          <w:lang w:eastAsia="ru-RU"/>
        </w:rPr>
        <w:t xml:space="preserve">канд. </w:t>
      </w:r>
      <w:proofErr w:type="spellStart"/>
      <w:r w:rsidRPr="00AB2246">
        <w:rPr>
          <w:rFonts w:eastAsia="Times New Roman" w:cs="Times New Roman"/>
          <w:szCs w:val="28"/>
          <w:lang w:eastAsia="ru-RU"/>
        </w:rPr>
        <w:t>экон</w:t>
      </w:r>
      <w:proofErr w:type="spellEnd"/>
      <w:r w:rsidRPr="00AB2246">
        <w:rPr>
          <w:rFonts w:eastAsia="Times New Roman" w:cs="Times New Roman"/>
          <w:szCs w:val="28"/>
          <w:lang w:eastAsia="ru-RU"/>
        </w:rPr>
        <w:t xml:space="preserve">. наук, </w:t>
      </w:r>
      <w:proofErr w:type="spellStart"/>
      <w:r w:rsidRPr="00AB2246">
        <w:rPr>
          <w:rFonts w:eastAsia="Times New Roman" w:cs="Times New Roman"/>
          <w:szCs w:val="28"/>
          <w:lang w:eastAsia="ru-RU"/>
        </w:rPr>
        <w:t>доцент</w:t>
      </w:r>
      <w:r w:rsidRPr="002830CD">
        <w:rPr>
          <w:rFonts w:eastAsia="Calibri" w:cs="Times New Roman"/>
          <w:color w:val="000000"/>
          <w:szCs w:val="28"/>
          <w:lang w:eastAsia="ru-RU"/>
        </w:rPr>
        <w:t>____</w:t>
      </w:r>
      <w:r>
        <w:rPr>
          <w:rFonts w:eastAsia="Calibri" w:cs="Times New Roman"/>
          <w:color w:val="000000"/>
          <w:szCs w:val="28"/>
          <w:lang w:eastAsia="ru-RU"/>
        </w:rPr>
        <w:t>_______________________________А</w:t>
      </w:r>
      <w:r w:rsidRPr="002830CD">
        <w:rPr>
          <w:rFonts w:eastAsia="Calibri" w:cs="Times New Roman"/>
          <w:color w:val="000000"/>
          <w:szCs w:val="28"/>
          <w:lang w:eastAsia="ru-RU"/>
        </w:rPr>
        <w:t>.</w:t>
      </w:r>
      <w:r>
        <w:rPr>
          <w:rFonts w:eastAsia="Calibri" w:cs="Times New Roman"/>
          <w:color w:val="000000"/>
          <w:szCs w:val="28"/>
          <w:lang w:eastAsia="ru-RU"/>
        </w:rPr>
        <w:t>С</w:t>
      </w:r>
      <w:proofErr w:type="spellEnd"/>
      <w:r w:rsidRPr="002830CD">
        <w:rPr>
          <w:rFonts w:eastAsia="Calibri" w:cs="Times New Roman"/>
          <w:color w:val="000000"/>
          <w:szCs w:val="28"/>
          <w:lang w:eastAsia="ru-RU"/>
        </w:rPr>
        <w:t xml:space="preserve">. </w:t>
      </w:r>
      <w:r>
        <w:rPr>
          <w:rFonts w:eastAsia="Calibri" w:cs="Times New Roman"/>
          <w:color w:val="000000"/>
          <w:szCs w:val="28"/>
          <w:lang w:eastAsia="ru-RU"/>
        </w:rPr>
        <w:t>Чулков</w:t>
      </w:r>
    </w:p>
    <w:p w:rsidR="002830CD" w:rsidRPr="002830CD" w:rsidRDefault="002830CD" w:rsidP="002830CD">
      <w:pPr>
        <w:tabs>
          <w:tab w:val="left" w:pos="3855"/>
        </w:tabs>
        <w:spacing w:line="240" w:lineRule="auto"/>
        <w:ind w:firstLine="0"/>
        <w:jc w:val="center"/>
        <w:rPr>
          <w:rFonts w:eastAsia="Calibri" w:cs="Times New Roman"/>
          <w:sz w:val="24"/>
          <w:szCs w:val="24"/>
          <w:lang w:eastAsia="ru-RU"/>
        </w:rPr>
      </w:pPr>
      <w:r w:rsidRPr="002830CD">
        <w:rPr>
          <w:rFonts w:eastAsia="Calibri" w:cs="Times New Roman"/>
          <w:sz w:val="24"/>
          <w:szCs w:val="24"/>
          <w:lang w:eastAsia="ru-RU"/>
        </w:rPr>
        <w:t>(подпись)</w:t>
      </w:r>
    </w:p>
    <w:p w:rsidR="002830CD" w:rsidRPr="002830CD" w:rsidRDefault="002830CD" w:rsidP="002830CD">
      <w:pPr>
        <w:spacing w:line="240" w:lineRule="auto"/>
        <w:ind w:firstLine="0"/>
        <w:jc w:val="left"/>
        <w:rPr>
          <w:rFonts w:eastAsia="Calibri" w:cs="Times New Roman"/>
          <w:szCs w:val="28"/>
          <w:lang w:eastAsia="ru-RU"/>
        </w:rPr>
      </w:pPr>
      <w:proofErr w:type="spellStart"/>
      <w:r w:rsidRPr="002830CD">
        <w:rPr>
          <w:rFonts w:eastAsia="Calibri" w:cs="Times New Roman"/>
          <w:szCs w:val="28"/>
          <w:lang w:eastAsia="ru-RU"/>
        </w:rPr>
        <w:t>Нормоконтролер</w:t>
      </w:r>
      <w:proofErr w:type="spellEnd"/>
    </w:p>
    <w:p w:rsidR="002830CD" w:rsidRPr="002830CD" w:rsidRDefault="002830CD" w:rsidP="002830CD">
      <w:pPr>
        <w:spacing w:line="240" w:lineRule="auto"/>
        <w:ind w:firstLine="0"/>
        <w:jc w:val="left"/>
        <w:rPr>
          <w:rFonts w:eastAsia="Calibri" w:cs="Times New Roman"/>
          <w:szCs w:val="28"/>
          <w:lang w:eastAsia="ru-RU"/>
        </w:rPr>
      </w:pPr>
      <w:r w:rsidRPr="002830CD">
        <w:rPr>
          <w:rFonts w:eastAsia="Calibri" w:cs="Times New Roman"/>
          <w:color w:val="000000"/>
          <w:szCs w:val="28"/>
          <w:lang w:eastAsia="ru-RU"/>
        </w:rPr>
        <w:t xml:space="preserve">канд. </w:t>
      </w:r>
      <w:proofErr w:type="spellStart"/>
      <w:r w:rsidRPr="002830CD">
        <w:rPr>
          <w:rFonts w:eastAsia="Calibri" w:cs="Times New Roman"/>
          <w:color w:val="000000"/>
          <w:szCs w:val="28"/>
          <w:lang w:eastAsia="ru-RU"/>
        </w:rPr>
        <w:t>экон</w:t>
      </w:r>
      <w:proofErr w:type="spellEnd"/>
      <w:r w:rsidRPr="002830CD">
        <w:rPr>
          <w:rFonts w:eastAsia="Calibri" w:cs="Times New Roman"/>
          <w:color w:val="000000"/>
          <w:szCs w:val="28"/>
          <w:lang w:eastAsia="ru-RU"/>
        </w:rPr>
        <w:t xml:space="preserve">. наук, </w:t>
      </w:r>
      <w:proofErr w:type="spellStart"/>
      <w:r w:rsidRPr="002830CD">
        <w:rPr>
          <w:rFonts w:eastAsia="Calibri" w:cs="Times New Roman"/>
          <w:color w:val="000000"/>
          <w:szCs w:val="28"/>
          <w:lang w:eastAsia="ru-RU"/>
        </w:rPr>
        <w:t>доц</w:t>
      </w:r>
      <w:proofErr w:type="spellEnd"/>
      <w:r w:rsidRPr="002830CD">
        <w:rPr>
          <w:rFonts w:eastAsia="Calibri" w:cs="Times New Roman"/>
          <w:color w:val="000000"/>
          <w:szCs w:val="28"/>
          <w:lang w:eastAsia="ru-RU"/>
        </w:rPr>
        <w:t>.______________</w:t>
      </w:r>
      <w:r w:rsidRPr="002830CD">
        <w:rPr>
          <w:rFonts w:eastAsia="Calibri" w:cs="Times New Roman"/>
          <w:szCs w:val="28"/>
          <w:lang w:eastAsia="ru-RU"/>
        </w:rPr>
        <w:t>_____________________</w:t>
      </w:r>
      <w:r>
        <w:rPr>
          <w:rFonts w:eastAsia="Calibri" w:cs="Times New Roman"/>
          <w:szCs w:val="28"/>
          <w:lang w:eastAsia="ru-RU"/>
        </w:rPr>
        <w:t>_</w:t>
      </w:r>
      <w:r w:rsidRPr="002830CD">
        <w:rPr>
          <w:rFonts w:eastAsia="Calibri" w:cs="Times New Roman"/>
          <w:szCs w:val="28"/>
          <w:lang w:eastAsia="ru-RU"/>
        </w:rPr>
        <w:t xml:space="preserve">Ю.С. </w:t>
      </w:r>
      <w:proofErr w:type="spellStart"/>
      <w:r w:rsidRPr="002830CD">
        <w:rPr>
          <w:rFonts w:eastAsia="Calibri" w:cs="Times New Roman"/>
          <w:szCs w:val="28"/>
          <w:lang w:eastAsia="ru-RU"/>
        </w:rPr>
        <w:t>Клещева</w:t>
      </w:r>
      <w:proofErr w:type="spellEnd"/>
    </w:p>
    <w:p w:rsidR="002830CD" w:rsidRPr="002830CD" w:rsidRDefault="002830CD" w:rsidP="002830CD">
      <w:pPr>
        <w:spacing w:line="240" w:lineRule="auto"/>
        <w:ind w:firstLine="0"/>
        <w:jc w:val="center"/>
        <w:rPr>
          <w:rFonts w:eastAsia="Calibri" w:cs="Times New Roman"/>
          <w:sz w:val="24"/>
          <w:szCs w:val="20"/>
          <w:lang w:eastAsia="ru-RU"/>
        </w:rPr>
      </w:pPr>
      <w:r w:rsidRPr="002830CD">
        <w:rPr>
          <w:rFonts w:eastAsia="Calibri" w:cs="Times New Roman"/>
          <w:sz w:val="24"/>
          <w:szCs w:val="20"/>
          <w:lang w:eastAsia="ru-RU"/>
        </w:rPr>
        <w:t xml:space="preserve"> (подпись)</w:t>
      </w:r>
    </w:p>
    <w:p w:rsidR="002830CD" w:rsidRPr="002830CD" w:rsidRDefault="002830CD" w:rsidP="002830CD">
      <w:pPr>
        <w:ind w:firstLine="0"/>
        <w:jc w:val="center"/>
        <w:rPr>
          <w:rFonts w:eastAsia="Times New Roman" w:cs="Times New Roman"/>
          <w:color w:val="000000"/>
          <w:sz w:val="24"/>
          <w:szCs w:val="28"/>
          <w:lang w:eastAsia="ru-RU"/>
        </w:rPr>
      </w:pPr>
    </w:p>
    <w:p w:rsidR="002830CD" w:rsidRPr="002830CD" w:rsidRDefault="002830CD" w:rsidP="002830CD">
      <w:pPr>
        <w:spacing w:line="240" w:lineRule="auto"/>
        <w:ind w:firstLine="0"/>
        <w:jc w:val="center"/>
        <w:rPr>
          <w:rFonts w:eastAsia="Times New Roman" w:cs="Times New Roman"/>
          <w:color w:val="000000"/>
          <w:szCs w:val="28"/>
          <w:lang w:eastAsia="ru-RU"/>
        </w:rPr>
      </w:pPr>
    </w:p>
    <w:p w:rsidR="002830CD" w:rsidRPr="002830CD" w:rsidRDefault="002830CD" w:rsidP="002830CD">
      <w:pPr>
        <w:spacing w:line="240" w:lineRule="auto"/>
        <w:ind w:firstLine="0"/>
        <w:jc w:val="center"/>
        <w:rPr>
          <w:rFonts w:eastAsia="Times New Roman" w:cs="Times New Roman"/>
          <w:color w:val="000000"/>
          <w:szCs w:val="28"/>
          <w:lang w:eastAsia="ru-RU"/>
        </w:rPr>
      </w:pPr>
    </w:p>
    <w:p w:rsidR="002830CD" w:rsidRPr="002830CD" w:rsidRDefault="002830CD" w:rsidP="002830CD">
      <w:pPr>
        <w:spacing w:line="240" w:lineRule="auto"/>
        <w:ind w:firstLine="0"/>
        <w:jc w:val="center"/>
        <w:rPr>
          <w:rFonts w:eastAsia="Times New Roman" w:cs="Times New Roman"/>
          <w:color w:val="000000"/>
          <w:szCs w:val="28"/>
          <w:lang w:eastAsia="ru-RU"/>
        </w:rPr>
      </w:pPr>
    </w:p>
    <w:p w:rsidR="002830CD" w:rsidRPr="002830CD" w:rsidRDefault="002830CD" w:rsidP="002830CD">
      <w:pPr>
        <w:spacing w:line="240" w:lineRule="auto"/>
        <w:ind w:firstLine="0"/>
        <w:jc w:val="center"/>
        <w:rPr>
          <w:rFonts w:eastAsia="Times New Roman" w:cs="Times New Roman"/>
          <w:color w:val="000000"/>
          <w:szCs w:val="28"/>
          <w:lang w:eastAsia="ru-RU"/>
        </w:rPr>
      </w:pPr>
      <w:r w:rsidRPr="002830CD">
        <w:rPr>
          <w:rFonts w:eastAsia="Times New Roman" w:cs="Times New Roman"/>
          <w:color w:val="000000"/>
          <w:szCs w:val="28"/>
          <w:lang w:eastAsia="ru-RU"/>
        </w:rPr>
        <w:t xml:space="preserve">Краснодар </w:t>
      </w:r>
    </w:p>
    <w:p w:rsidR="002830CD" w:rsidRPr="002830CD" w:rsidRDefault="002830CD" w:rsidP="002830CD">
      <w:pPr>
        <w:spacing w:line="240" w:lineRule="auto"/>
        <w:ind w:firstLine="0"/>
        <w:jc w:val="center"/>
        <w:rPr>
          <w:rFonts w:eastAsia="Times New Roman" w:cs="Times New Roman"/>
          <w:color w:val="000000"/>
          <w:szCs w:val="28"/>
          <w:lang w:eastAsia="ru-RU"/>
        </w:rPr>
      </w:pPr>
      <w:r w:rsidRPr="002830CD">
        <w:rPr>
          <w:rFonts w:eastAsia="Times New Roman" w:cs="Times New Roman"/>
          <w:color w:val="000000"/>
          <w:szCs w:val="28"/>
          <w:lang w:eastAsia="ru-RU"/>
        </w:rPr>
        <w:t>2020</w:t>
      </w:r>
    </w:p>
    <w:p w:rsidR="00C16AC6" w:rsidRPr="00B64D8F" w:rsidRDefault="009E728C" w:rsidP="00A17E54">
      <w:pPr>
        <w:jc w:val="center"/>
        <w:rPr>
          <w:b/>
        </w:rPr>
      </w:pPr>
      <w:r w:rsidRPr="00B64D8F">
        <w:rPr>
          <w:b/>
        </w:rPr>
        <w:lastRenderedPageBreak/>
        <w:t>СОДЕРЖАНИЕ</w:t>
      </w:r>
    </w:p>
    <w:p w:rsidR="00A17E54" w:rsidRDefault="00A17E54" w:rsidP="00A17E54">
      <w:pPr>
        <w:jc w:val="center"/>
      </w:pPr>
    </w:p>
    <w:tbl>
      <w:tblPr>
        <w:tblStyle w:val="a3"/>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567"/>
        <w:gridCol w:w="7938"/>
        <w:gridCol w:w="567"/>
      </w:tblGrid>
      <w:tr w:rsidR="00B64D8F" w:rsidRPr="00B64D8F" w:rsidTr="005F7FD0">
        <w:tc>
          <w:tcPr>
            <w:tcW w:w="9039" w:type="dxa"/>
            <w:gridSpan w:val="3"/>
            <w:vAlign w:val="bottom"/>
          </w:tcPr>
          <w:p w:rsidR="00B64D8F" w:rsidRPr="00B64D8F" w:rsidRDefault="00B64D8F" w:rsidP="005222A6">
            <w:pPr>
              <w:ind w:firstLine="0"/>
              <w:jc w:val="left"/>
              <w:rPr>
                <w:rFonts w:cs="Times New Roman"/>
                <w:szCs w:val="28"/>
              </w:rPr>
            </w:pPr>
            <w:r w:rsidRPr="00B64D8F">
              <w:rPr>
                <w:rFonts w:cs="Times New Roman"/>
                <w:szCs w:val="28"/>
              </w:rPr>
              <w:t>Введение</w:t>
            </w:r>
            <w:r>
              <w:rPr>
                <w:rFonts w:cs="Times New Roman"/>
                <w:szCs w:val="28"/>
              </w:rPr>
              <w:t>……………………………………………………………………….</w:t>
            </w:r>
          </w:p>
        </w:tc>
        <w:tc>
          <w:tcPr>
            <w:tcW w:w="567" w:type="dxa"/>
            <w:vAlign w:val="center"/>
          </w:tcPr>
          <w:p w:rsidR="00B64D8F" w:rsidRPr="00B64D8F" w:rsidRDefault="007B6A66" w:rsidP="00125260">
            <w:pPr>
              <w:spacing w:after="120" w:line="240" w:lineRule="auto"/>
              <w:ind w:firstLine="0"/>
              <w:jc w:val="right"/>
              <w:rPr>
                <w:rFonts w:cs="Times New Roman"/>
                <w:szCs w:val="28"/>
              </w:rPr>
            </w:pPr>
            <w:r>
              <w:rPr>
                <w:rFonts w:cs="Times New Roman"/>
                <w:szCs w:val="28"/>
              </w:rPr>
              <w:t>3</w:t>
            </w:r>
          </w:p>
        </w:tc>
      </w:tr>
      <w:tr w:rsidR="005222A6" w:rsidRPr="00B64D8F" w:rsidTr="005F7FD0">
        <w:tc>
          <w:tcPr>
            <w:tcW w:w="534" w:type="dxa"/>
          </w:tcPr>
          <w:p w:rsidR="00B64D8F" w:rsidRPr="00B64D8F" w:rsidRDefault="00B64D8F" w:rsidP="007269A0">
            <w:pPr>
              <w:spacing w:line="240" w:lineRule="auto"/>
              <w:ind w:firstLine="0"/>
              <w:jc w:val="center"/>
              <w:rPr>
                <w:rFonts w:cs="Times New Roman"/>
                <w:szCs w:val="28"/>
              </w:rPr>
            </w:pPr>
            <w:r w:rsidRPr="00B64D8F">
              <w:rPr>
                <w:rFonts w:cs="Times New Roman"/>
                <w:szCs w:val="28"/>
              </w:rPr>
              <w:t>1</w:t>
            </w:r>
          </w:p>
        </w:tc>
        <w:tc>
          <w:tcPr>
            <w:tcW w:w="8505" w:type="dxa"/>
            <w:gridSpan w:val="2"/>
            <w:vAlign w:val="bottom"/>
          </w:tcPr>
          <w:p w:rsidR="00B64D8F" w:rsidRPr="00B64D8F" w:rsidRDefault="00B64D8F" w:rsidP="005222A6">
            <w:pPr>
              <w:ind w:firstLine="0"/>
              <w:jc w:val="left"/>
              <w:rPr>
                <w:rFonts w:cs="Times New Roman"/>
                <w:szCs w:val="28"/>
              </w:rPr>
            </w:pPr>
            <w:r w:rsidRPr="00B64D8F">
              <w:rPr>
                <w:rFonts w:eastAsia="Times New Roman" w:cs="Times New Roman"/>
                <w:spacing w:val="2"/>
                <w:szCs w:val="28"/>
                <w:shd w:val="clear" w:color="auto" w:fill="FFFFFF"/>
                <w:lang w:eastAsia="ru-RU"/>
              </w:rPr>
              <w:t>Теоретические и методические основы казначейского сопровождения</w:t>
            </w:r>
            <w:r w:rsidRPr="007269A0">
              <w:rPr>
                <w:rFonts w:eastAsia="Times New Roman" w:cs="Times New Roman"/>
                <w:spacing w:val="2"/>
                <w:szCs w:val="28"/>
                <w:shd w:val="clear" w:color="auto" w:fill="FFFFFF"/>
                <w:lang w:eastAsia="ru-RU"/>
              </w:rPr>
              <w:t>…………………………………………………………</w:t>
            </w:r>
          </w:p>
        </w:tc>
        <w:tc>
          <w:tcPr>
            <w:tcW w:w="567" w:type="dxa"/>
            <w:vAlign w:val="bottom"/>
          </w:tcPr>
          <w:p w:rsidR="00B64D8F" w:rsidRPr="00B64D8F" w:rsidRDefault="00B64D8F" w:rsidP="00125260">
            <w:pPr>
              <w:spacing w:after="120" w:line="240" w:lineRule="auto"/>
              <w:ind w:firstLine="0"/>
              <w:jc w:val="right"/>
              <w:rPr>
                <w:rFonts w:cs="Times New Roman"/>
                <w:szCs w:val="28"/>
              </w:rPr>
            </w:pPr>
            <w:r w:rsidRPr="007269A0">
              <w:rPr>
                <w:rFonts w:cs="Times New Roman"/>
                <w:szCs w:val="28"/>
              </w:rPr>
              <w:t>10</w:t>
            </w:r>
          </w:p>
        </w:tc>
      </w:tr>
      <w:tr w:rsidR="00B64D8F" w:rsidRPr="00B64D8F" w:rsidTr="005F7FD0">
        <w:tc>
          <w:tcPr>
            <w:tcW w:w="534" w:type="dxa"/>
          </w:tcPr>
          <w:p w:rsidR="00B64D8F" w:rsidRPr="00B64D8F" w:rsidRDefault="00B64D8F" w:rsidP="007269A0">
            <w:pPr>
              <w:spacing w:line="240" w:lineRule="auto"/>
              <w:ind w:firstLine="0"/>
              <w:jc w:val="center"/>
              <w:rPr>
                <w:rFonts w:cs="Times New Roman"/>
                <w:szCs w:val="28"/>
              </w:rPr>
            </w:pPr>
          </w:p>
        </w:tc>
        <w:tc>
          <w:tcPr>
            <w:tcW w:w="567" w:type="dxa"/>
          </w:tcPr>
          <w:p w:rsidR="00B64D8F" w:rsidRPr="00B64D8F" w:rsidRDefault="00B64D8F" w:rsidP="007269A0">
            <w:pPr>
              <w:ind w:firstLine="0"/>
              <w:jc w:val="center"/>
              <w:rPr>
                <w:rFonts w:cs="Times New Roman"/>
                <w:szCs w:val="28"/>
              </w:rPr>
            </w:pPr>
            <w:r w:rsidRPr="00B64D8F">
              <w:rPr>
                <w:rFonts w:cs="Times New Roman"/>
                <w:szCs w:val="28"/>
              </w:rPr>
              <w:t>1.1</w:t>
            </w:r>
          </w:p>
        </w:tc>
        <w:tc>
          <w:tcPr>
            <w:tcW w:w="7938" w:type="dxa"/>
            <w:vAlign w:val="bottom"/>
          </w:tcPr>
          <w:p w:rsidR="00B64D8F" w:rsidRPr="00B64D8F" w:rsidRDefault="00B64D8F" w:rsidP="007269A0">
            <w:pPr>
              <w:ind w:firstLine="0"/>
              <w:jc w:val="left"/>
              <w:rPr>
                <w:rFonts w:cs="Times New Roman"/>
                <w:szCs w:val="28"/>
              </w:rPr>
            </w:pPr>
            <w:r w:rsidRPr="00B64D8F">
              <w:rPr>
                <w:rFonts w:eastAsia="Times New Roman" w:cs="Times New Roman"/>
                <w:spacing w:val="2"/>
                <w:szCs w:val="28"/>
                <w:shd w:val="clear" w:color="auto" w:fill="FFFFFF"/>
                <w:lang w:eastAsia="ru-RU"/>
              </w:rPr>
              <w:t>Сущность, роль и функции казначейского сопровождения</w:t>
            </w:r>
            <w:r w:rsidR="007269A0">
              <w:rPr>
                <w:rFonts w:eastAsia="Times New Roman" w:cs="Times New Roman"/>
                <w:spacing w:val="2"/>
                <w:szCs w:val="28"/>
                <w:shd w:val="clear" w:color="auto" w:fill="FFFFFF"/>
                <w:lang w:eastAsia="ru-RU"/>
              </w:rPr>
              <w:t xml:space="preserve"> </w:t>
            </w:r>
            <w:r w:rsidRPr="00B64D8F">
              <w:rPr>
                <w:rFonts w:eastAsia="Times New Roman" w:cs="Times New Roman"/>
                <w:spacing w:val="2"/>
                <w:szCs w:val="28"/>
                <w:shd w:val="clear" w:color="auto" w:fill="FFFFFF"/>
                <w:lang w:eastAsia="ru-RU"/>
              </w:rPr>
              <w:t>государственных контрактов</w:t>
            </w:r>
            <w:r>
              <w:rPr>
                <w:rFonts w:eastAsia="Times New Roman" w:cs="Times New Roman"/>
                <w:spacing w:val="2"/>
                <w:szCs w:val="28"/>
                <w:shd w:val="clear" w:color="auto" w:fill="FFFFFF"/>
                <w:lang w:eastAsia="ru-RU"/>
              </w:rPr>
              <w:t>……………………………………</w:t>
            </w:r>
            <w:r w:rsidR="008F1A26">
              <w:rPr>
                <w:rFonts w:eastAsia="Times New Roman" w:cs="Times New Roman"/>
                <w:spacing w:val="2"/>
                <w:szCs w:val="28"/>
                <w:shd w:val="clear" w:color="auto" w:fill="FFFFFF"/>
                <w:lang w:eastAsia="ru-RU"/>
              </w:rPr>
              <w:t>...</w:t>
            </w:r>
          </w:p>
        </w:tc>
        <w:tc>
          <w:tcPr>
            <w:tcW w:w="567" w:type="dxa"/>
            <w:vAlign w:val="bottom"/>
          </w:tcPr>
          <w:p w:rsidR="00B64D8F" w:rsidRPr="00B64D8F" w:rsidRDefault="00B64D8F" w:rsidP="00125260">
            <w:pPr>
              <w:spacing w:after="120" w:line="240" w:lineRule="auto"/>
              <w:ind w:firstLine="0"/>
              <w:jc w:val="right"/>
              <w:rPr>
                <w:rFonts w:cs="Times New Roman"/>
                <w:szCs w:val="28"/>
              </w:rPr>
            </w:pPr>
            <w:r>
              <w:rPr>
                <w:rFonts w:cs="Times New Roman"/>
                <w:szCs w:val="28"/>
              </w:rPr>
              <w:t>10</w:t>
            </w:r>
          </w:p>
        </w:tc>
      </w:tr>
      <w:tr w:rsidR="00B64D8F" w:rsidRPr="00B64D8F" w:rsidTr="005F7FD0">
        <w:tc>
          <w:tcPr>
            <w:tcW w:w="534" w:type="dxa"/>
          </w:tcPr>
          <w:p w:rsidR="00B64D8F" w:rsidRPr="00B64D8F" w:rsidRDefault="00B64D8F" w:rsidP="007269A0">
            <w:pPr>
              <w:spacing w:line="240" w:lineRule="auto"/>
              <w:ind w:firstLine="0"/>
              <w:jc w:val="center"/>
              <w:rPr>
                <w:rFonts w:cs="Times New Roman"/>
                <w:szCs w:val="28"/>
              </w:rPr>
            </w:pPr>
          </w:p>
        </w:tc>
        <w:tc>
          <w:tcPr>
            <w:tcW w:w="567" w:type="dxa"/>
          </w:tcPr>
          <w:p w:rsidR="00B64D8F" w:rsidRPr="00B64D8F" w:rsidRDefault="00B64D8F" w:rsidP="007269A0">
            <w:pPr>
              <w:ind w:firstLine="0"/>
              <w:jc w:val="center"/>
              <w:rPr>
                <w:rFonts w:cs="Times New Roman"/>
                <w:szCs w:val="28"/>
              </w:rPr>
            </w:pPr>
            <w:r w:rsidRPr="00B64D8F">
              <w:rPr>
                <w:rFonts w:cs="Times New Roman"/>
                <w:szCs w:val="28"/>
              </w:rPr>
              <w:t>1.2</w:t>
            </w:r>
          </w:p>
        </w:tc>
        <w:tc>
          <w:tcPr>
            <w:tcW w:w="7938" w:type="dxa"/>
            <w:vAlign w:val="bottom"/>
          </w:tcPr>
          <w:p w:rsidR="00B64D8F" w:rsidRPr="00B64D8F" w:rsidRDefault="00B64D8F" w:rsidP="008F1A26">
            <w:pPr>
              <w:ind w:firstLine="0"/>
              <w:jc w:val="left"/>
              <w:rPr>
                <w:rFonts w:cs="Times New Roman"/>
                <w:szCs w:val="28"/>
              </w:rPr>
            </w:pPr>
            <w:r w:rsidRPr="00B64D8F">
              <w:rPr>
                <w:rFonts w:eastAsia="Times New Roman" w:cs="Times New Roman"/>
                <w:spacing w:val="2"/>
                <w:szCs w:val="28"/>
                <w:shd w:val="clear" w:color="auto" w:fill="FFFFFF"/>
                <w:lang w:eastAsia="ru-RU"/>
              </w:rPr>
              <w:t xml:space="preserve">Структура и организация работы </w:t>
            </w:r>
            <w:r w:rsidR="008F1A26">
              <w:rPr>
                <w:rFonts w:eastAsia="Times New Roman" w:cs="Times New Roman"/>
                <w:spacing w:val="2"/>
                <w:szCs w:val="28"/>
                <w:shd w:val="clear" w:color="auto" w:fill="FFFFFF"/>
                <w:lang w:eastAsia="ru-RU"/>
              </w:rPr>
              <w:t>Управления Федерального казначейства</w:t>
            </w:r>
            <w:r w:rsidRPr="00B64D8F">
              <w:rPr>
                <w:rFonts w:eastAsia="Times New Roman" w:cs="Times New Roman"/>
                <w:spacing w:val="2"/>
                <w:szCs w:val="28"/>
                <w:shd w:val="clear" w:color="auto" w:fill="FFFFFF"/>
                <w:lang w:eastAsia="ru-RU"/>
              </w:rPr>
              <w:t xml:space="preserve"> по Краснодарскому краю</w:t>
            </w:r>
            <w:r w:rsidR="008F1A26">
              <w:rPr>
                <w:rFonts w:eastAsia="Times New Roman" w:cs="Times New Roman"/>
                <w:spacing w:val="2"/>
                <w:szCs w:val="28"/>
                <w:shd w:val="clear" w:color="auto" w:fill="FFFFFF"/>
                <w:lang w:eastAsia="ru-RU"/>
              </w:rPr>
              <w:t>…………………………..</w:t>
            </w:r>
          </w:p>
        </w:tc>
        <w:tc>
          <w:tcPr>
            <w:tcW w:w="567" w:type="dxa"/>
            <w:vAlign w:val="bottom"/>
          </w:tcPr>
          <w:p w:rsidR="00B64D8F" w:rsidRPr="00B64D8F" w:rsidRDefault="00B64D8F" w:rsidP="00125260">
            <w:pPr>
              <w:spacing w:after="120" w:line="240" w:lineRule="auto"/>
              <w:ind w:firstLine="0"/>
              <w:jc w:val="right"/>
              <w:rPr>
                <w:rFonts w:cs="Times New Roman"/>
                <w:szCs w:val="28"/>
              </w:rPr>
            </w:pPr>
            <w:r>
              <w:rPr>
                <w:rFonts w:cs="Times New Roman"/>
                <w:szCs w:val="28"/>
              </w:rPr>
              <w:t>1</w:t>
            </w:r>
            <w:r w:rsidR="00ED777C">
              <w:rPr>
                <w:rFonts w:cs="Times New Roman"/>
                <w:szCs w:val="28"/>
              </w:rPr>
              <w:t>6</w:t>
            </w:r>
          </w:p>
        </w:tc>
      </w:tr>
      <w:tr w:rsidR="00B64D8F" w:rsidRPr="00B64D8F" w:rsidTr="005F7FD0">
        <w:tc>
          <w:tcPr>
            <w:tcW w:w="534" w:type="dxa"/>
          </w:tcPr>
          <w:p w:rsidR="00B64D8F" w:rsidRPr="00B64D8F" w:rsidRDefault="00B64D8F" w:rsidP="007269A0">
            <w:pPr>
              <w:spacing w:line="240" w:lineRule="auto"/>
              <w:ind w:firstLine="0"/>
              <w:jc w:val="center"/>
              <w:rPr>
                <w:rFonts w:cs="Times New Roman"/>
                <w:szCs w:val="28"/>
              </w:rPr>
            </w:pPr>
          </w:p>
        </w:tc>
        <w:tc>
          <w:tcPr>
            <w:tcW w:w="567" w:type="dxa"/>
          </w:tcPr>
          <w:p w:rsidR="00B64D8F" w:rsidRPr="00B64D8F" w:rsidRDefault="00B64D8F" w:rsidP="007269A0">
            <w:pPr>
              <w:ind w:firstLine="0"/>
              <w:jc w:val="center"/>
              <w:rPr>
                <w:rFonts w:cs="Times New Roman"/>
                <w:szCs w:val="28"/>
              </w:rPr>
            </w:pPr>
            <w:r w:rsidRPr="00B64D8F">
              <w:rPr>
                <w:rFonts w:cs="Times New Roman"/>
                <w:szCs w:val="28"/>
              </w:rPr>
              <w:t>1.3</w:t>
            </w:r>
          </w:p>
        </w:tc>
        <w:tc>
          <w:tcPr>
            <w:tcW w:w="7938" w:type="dxa"/>
            <w:vAlign w:val="bottom"/>
          </w:tcPr>
          <w:p w:rsidR="00B64D8F" w:rsidRPr="00B64D8F" w:rsidRDefault="00B64D8F" w:rsidP="007B6A66">
            <w:pPr>
              <w:ind w:firstLine="0"/>
              <w:jc w:val="left"/>
              <w:rPr>
                <w:rFonts w:cs="Times New Roman"/>
                <w:szCs w:val="28"/>
              </w:rPr>
            </w:pPr>
            <w:r w:rsidRPr="00B64D8F">
              <w:rPr>
                <w:rFonts w:eastAsia="Times New Roman" w:cs="Times New Roman"/>
                <w:spacing w:val="2"/>
                <w:szCs w:val="28"/>
                <w:shd w:val="clear" w:color="auto" w:fill="FFFFFF"/>
                <w:lang w:eastAsia="ru-RU"/>
              </w:rPr>
              <w:t>Методология и регламент казначейского сопровождения государственных контрактов в процессе исполнения федерального бюджета</w:t>
            </w:r>
            <w:r w:rsidR="00FD382E">
              <w:rPr>
                <w:rFonts w:eastAsia="Times New Roman" w:cs="Times New Roman"/>
                <w:spacing w:val="2"/>
                <w:szCs w:val="28"/>
                <w:shd w:val="clear" w:color="auto" w:fill="FFFFFF"/>
                <w:lang w:eastAsia="ru-RU"/>
              </w:rPr>
              <w:t>……………………………………………</w:t>
            </w:r>
          </w:p>
        </w:tc>
        <w:tc>
          <w:tcPr>
            <w:tcW w:w="567" w:type="dxa"/>
            <w:vAlign w:val="bottom"/>
          </w:tcPr>
          <w:p w:rsidR="00B64D8F" w:rsidRPr="00B64D8F" w:rsidRDefault="00FD382E" w:rsidP="0009756C">
            <w:pPr>
              <w:spacing w:after="120" w:line="240" w:lineRule="auto"/>
              <w:ind w:firstLine="0"/>
              <w:jc w:val="right"/>
              <w:rPr>
                <w:rFonts w:cs="Times New Roman"/>
                <w:szCs w:val="28"/>
              </w:rPr>
            </w:pPr>
            <w:r>
              <w:rPr>
                <w:rFonts w:cs="Times New Roman"/>
                <w:szCs w:val="28"/>
              </w:rPr>
              <w:t>2</w:t>
            </w:r>
            <w:r w:rsidR="0009756C">
              <w:rPr>
                <w:rFonts w:cs="Times New Roman"/>
                <w:szCs w:val="28"/>
              </w:rPr>
              <w:t>3</w:t>
            </w:r>
          </w:p>
        </w:tc>
      </w:tr>
      <w:tr w:rsidR="00B64D8F" w:rsidRPr="00B64D8F" w:rsidTr="005F7FD0">
        <w:tc>
          <w:tcPr>
            <w:tcW w:w="534" w:type="dxa"/>
          </w:tcPr>
          <w:p w:rsidR="00B64D8F" w:rsidRPr="00B64D8F" w:rsidRDefault="00B64D8F" w:rsidP="007269A0">
            <w:pPr>
              <w:spacing w:line="240" w:lineRule="auto"/>
              <w:ind w:firstLine="0"/>
              <w:jc w:val="center"/>
              <w:rPr>
                <w:rFonts w:cs="Times New Roman"/>
                <w:szCs w:val="28"/>
              </w:rPr>
            </w:pPr>
            <w:r w:rsidRPr="00B64D8F">
              <w:rPr>
                <w:rFonts w:cs="Times New Roman"/>
                <w:szCs w:val="28"/>
              </w:rPr>
              <w:t>2</w:t>
            </w:r>
          </w:p>
        </w:tc>
        <w:tc>
          <w:tcPr>
            <w:tcW w:w="8505" w:type="dxa"/>
            <w:gridSpan w:val="2"/>
            <w:vAlign w:val="bottom"/>
          </w:tcPr>
          <w:p w:rsidR="00B64D8F" w:rsidRPr="00B64D8F" w:rsidRDefault="00B64D8F" w:rsidP="005222A6">
            <w:pPr>
              <w:ind w:firstLine="0"/>
              <w:jc w:val="left"/>
              <w:rPr>
                <w:rFonts w:cs="Times New Roman"/>
                <w:szCs w:val="28"/>
              </w:rPr>
            </w:pPr>
            <w:r w:rsidRPr="00B64D8F">
              <w:rPr>
                <w:rFonts w:eastAsia="Times New Roman" w:cs="Times New Roman"/>
                <w:spacing w:val="2"/>
                <w:szCs w:val="28"/>
                <w:shd w:val="clear" w:color="auto" w:fill="FFFFFF"/>
                <w:lang w:eastAsia="ru-RU"/>
              </w:rPr>
              <w:t>Анализ действующих правил и норм казначейского сопровождения в процессе исполнения федерального бюджета</w:t>
            </w:r>
            <w:r w:rsidR="00267351">
              <w:rPr>
                <w:rFonts w:eastAsia="Times New Roman" w:cs="Times New Roman"/>
                <w:spacing w:val="2"/>
                <w:szCs w:val="28"/>
                <w:shd w:val="clear" w:color="auto" w:fill="FFFFFF"/>
                <w:lang w:eastAsia="ru-RU"/>
              </w:rPr>
              <w:t>………………………</w:t>
            </w:r>
          </w:p>
        </w:tc>
        <w:tc>
          <w:tcPr>
            <w:tcW w:w="567" w:type="dxa"/>
            <w:vAlign w:val="bottom"/>
          </w:tcPr>
          <w:p w:rsidR="00B64D8F" w:rsidRPr="00B64D8F" w:rsidRDefault="00267351" w:rsidP="00125260">
            <w:pPr>
              <w:spacing w:after="120" w:line="240" w:lineRule="auto"/>
              <w:ind w:firstLine="0"/>
              <w:jc w:val="right"/>
              <w:rPr>
                <w:rFonts w:cs="Times New Roman"/>
                <w:szCs w:val="28"/>
              </w:rPr>
            </w:pPr>
            <w:r>
              <w:rPr>
                <w:rFonts w:cs="Times New Roman"/>
                <w:szCs w:val="28"/>
              </w:rPr>
              <w:t>2</w:t>
            </w:r>
            <w:r w:rsidR="001E604A">
              <w:rPr>
                <w:rFonts w:cs="Times New Roman"/>
                <w:szCs w:val="28"/>
              </w:rPr>
              <w:t>8</w:t>
            </w:r>
          </w:p>
        </w:tc>
      </w:tr>
      <w:tr w:rsidR="00B64D8F" w:rsidRPr="00B64D8F" w:rsidTr="005F7FD0">
        <w:tc>
          <w:tcPr>
            <w:tcW w:w="534" w:type="dxa"/>
          </w:tcPr>
          <w:p w:rsidR="00B64D8F" w:rsidRPr="00B64D8F" w:rsidRDefault="00B64D8F" w:rsidP="007269A0">
            <w:pPr>
              <w:spacing w:line="240" w:lineRule="auto"/>
              <w:ind w:firstLine="0"/>
              <w:jc w:val="center"/>
              <w:rPr>
                <w:rFonts w:cs="Times New Roman"/>
                <w:szCs w:val="28"/>
              </w:rPr>
            </w:pPr>
          </w:p>
        </w:tc>
        <w:tc>
          <w:tcPr>
            <w:tcW w:w="567" w:type="dxa"/>
          </w:tcPr>
          <w:p w:rsidR="00B64D8F" w:rsidRPr="00B64D8F" w:rsidRDefault="00B64D8F" w:rsidP="007269A0">
            <w:pPr>
              <w:ind w:firstLine="0"/>
              <w:jc w:val="center"/>
              <w:rPr>
                <w:rFonts w:cs="Times New Roman"/>
                <w:szCs w:val="28"/>
              </w:rPr>
            </w:pPr>
            <w:r w:rsidRPr="00B64D8F">
              <w:rPr>
                <w:rFonts w:cs="Times New Roman"/>
                <w:szCs w:val="28"/>
              </w:rPr>
              <w:t>2.1</w:t>
            </w:r>
          </w:p>
        </w:tc>
        <w:tc>
          <w:tcPr>
            <w:tcW w:w="7938" w:type="dxa"/>
            <w:vAlign w:val="bottom"/>
          </w:tcPr>
          <w:p w:rsidR="00B64D8F" w:rsidRPr="00B64D8F" w:rsidRDefault="00B64D8F" w:rsidP="005222A6">
            <w:pPr>
              <w:ind w:firstLine="0"/>
              <w:jc w:val="left"/>
              <w:rPr>
                <w:rFonts w:cs="Times New Roman"/>
                <w:szCs w:val="28"/>
              </w:rPr>
            </w:pPr>
            <w:r w:rsidRPr="00B64D8F">
              <w:rPr>
                <w:rFonts w:eastAsia="Times New Roman" w:cs="Times New Roman"/>
                <w:spacing w:val="2"/>
                <w:szCs w:val="28"/>
                <w:shd w:val="clear" w:color="auto" w:fill="FFFFFF"/>
                <w:lang w:eastAsia="ru-RU"/>
              </w:rPr>
              <w:t>Организация исполнения федерального бюджета</w:t>
            </w:r>
            <w:r w:rsidR="00267351">
              <w:rPr>
                <w:rFonts w:eastAsia="Times New Roman" w:cs="Times New Roman"/>
                <w:spacing w:val="2"/>
                <w:szCs w:val="28"/>
                <w:shd w:val="clear" w:color="auto" w:fill="FFFFFF"/>
                <w:lang w:eastAsia="ru-RU"/>
              </w:rPr>
              <w:t>……………….</w:t>
            </w:r>
          </w:p>
        </w:tc>
        <w:tc>
          <w:tcPr>
            <w:tcW w:w="567" w:type="dxa"/>
            <w:vAlign w:val="bottom"/>
          </w:tcPr>
          <w:p w:rsidR="00B64D8F" w:rsidRPr="00B64D8F" w:rsidRDefault="00267351" w:rsidP="00125260">
            <w:pPr>
              <w:spacing w:after="120" w:line="240" w:lineRule="auto"/>
              <w:ind w:firstLine="0"/>
              <w:jc w:val="right"/>
              <w:rPr>
                <w:rFonts w:cs="Times New Roman"/>
                <w:szCs w:val="28"/>
              </w:rPr>
            </w:pPr>
            <w:r>
              <w:rPr>
                <w:rFonts w:cs="Times New Roman"/>
                <w:szCs w:val="28"/>
              </w:rPr>
              <w:t>2</w:t>
            </w:r>
            <w:r w:rsidR="001E604A">
              <w:rPr>
                <w:rFonts w:cs="Times New Roman"/>
                <w:szCs w:val="28"/>
              </w:rPr>
              <w:t>8</w:t>
            </w:r>
          </w:p>
        </w:tc>
      </w:tr>
      <w:tr w:rsidR="00B64D8F" w:rsidRPr="00B64D8F" w:rsidTr="005F7FD0">
        <w:tc>
          <w:tcPr>
            <w:tcW w:w="534" w:type="dxa"/>
          </w:tcPr>
          <w:p w:rsidR="00B64D8F" w:rsidRPr="00B64D8F" w:rsidRDefault="00B64D8F" w:rsidP="007269A0">
            <w:pPr>
              <w:spacing w:line="240" w:lineRule="auto"/>
              <w:ind w:firstLine="0"/>
              <w:jc w:val="center"/>
              <w:rPr>
                <w:rFonts w:cs="Times New Roman"/>
                <w:szCs w:val="28"/>
              </w:rPr>
            </w:pPr>
          </w:p>
        </w:tc>
        <w:tc>
          <w:tcPr>
            <w:tcW w:w="567" w:type="dxa"/>
          </w:tcPr>
          <w:p w:rsidR="00B64D8F" w:rsidRPr="00B64D8F" w:rsidRDefault="00B64D8F" w:rsidP="007269A0">
            <w:pPr>
              <w:ind w:firstLine="0"/>
              <w:jc w:val="center"/>
              <w:rPr>
                <w:rFonts w:cs="Times New Roman"/>
                <w:szCs w:val="28"/>
              </w:rPr>
            </w:pPr>
            <w:r w:rsidRPr="00B64D8F">
              <w:rPr>
                <w:rFonts w:cs="Times New Roman"/>
                <w:szCs w:val="28"/>
              </w:rPr>
              <w:t>2.2</w:t>
            </w:r>
          </w:p>
        </w:tc>
        <w:tc>
          <w:tcPr>
            <w:tcW w:w="7938" w:type="dxa"/>
            <w:vAlign w:val="bottom"/>
          </w:tcPr>
          <w:p w:rsidR="00B64D8F" w:rsidRPr="00B64D8F" w:rsidRDefault="00B64D8F" w:rsidP="005222A6">
            <w:pPr>
              <w:ind w:firstLine="0"/>
              <w:jc w:val="left"/>
              <w:rPr>
                <w:rFonts w:eastAsia="Times New Roman" w:cs="Times New Roman"/>
                <w:spacing w:val="2"/>
                <w:szCs w:val="28"/>
                <w:shd w:val="clear" w:color="auto" w:fill="FFFFFF"/>
                <w:lang w:eastAsia="ru-RU"/>
              </w:rPr>
            </w:pPr>
            <w:r w:rsidRPr="00B64D8F">
              <w:rPr>
                <w:rFonts w:eastAsia="Times New Roman" w:cs="Times New Roman"/>
                <w:spacing w:val="2"/>
                <w:szCs w:val="28"/>
                <w:shd w:val="clear" w:color="auto" w:fill="FFFFFF"/>
                <w:lang w:eastAsia="ru-RU"/>
              </w:rPr>
              <w:t>Казначейское сопровождение в процессе исполнения федерального бюджета</w:t>
            </w:r>
            <w:r w:rsidR="00267351">
              <w:rPr>
                <w:rFonts w:eastAsia="Times New Roman" w:cs="Times New Roman"/>
                <w:spacing w:val="2"/>
                <w:szCs w:val="28"/>
                <w:shd w:val="clear" w:color="auto" w:fill="FFFFFF"/>
                <w:lang w:eastAsia="ru-RU"/>
              </w:rPr>
              <w:t>…………………………………………….</w:t>
            </w:r>
          </w:p>
        </w:tc>
        <w:tc>
          <w:tcPr>
            <w:tcW w:w="567" w:type="dxa"/>
            <w:vAlign w:val="bottom"/>
          </w:tcPr>
          <w:p w:rsidR="00B64D8F" w:rsidRPr="00B64D8F" w:rsidRDefault="00267351" w:rsidP="006206D3">
            <w:pPr>
              <w:spacing w:after="120" w:line="240" w:lineRule="auto"/>
              <w:ind w:firstLine="0"/>
              <w:jc w:val="right"/>
              <w:rPr>
                <w:rFonts w:cs="Times New Roman"/>
                <w:szCs w:val="28"/>
              </w:rPr>
            </w:pPr>
            <w:r>
              <w:rPr>
                <w:rFonts w:cs="Times New Roman"/>
                <w:szCs w:val="28"/>
              </w:rPr>
              <w:t>4</w:t>
            </w:r>
            <w:r w:rsidR="006206D3">
              <w:rPr>
                <w:rFonts w:cs="Times New Roman"/>
                <w:szCs w:val="28"/>
              </w:rPr>
              <w:t>3</w:t>
            </w:r>
          </w:p>
        </w:tc>
      </w:tr>
      <w:tr w:rsidR="005F7FD0" w:rsidRPr="00B64D8F" w:rsidTr="005F7FD0">
        <w:tc>
          <w:tcPr>
            <w:tcW w:w="534" w:type="dxa"/>
          </w:tcPr>
          <w:p w:rsidR="00B64D8F" w:rsidRPr="00B64D8F" w:rsidRDefault="00B64D8F" w:rsidP="007269A0">
            <w:pPr>
              <w:spacing w:line="240" w:lineRule="auto"/>
              <w:ind w:firstLine="0"/>
              <w:jc w:val="center"/>
              <w:rPr>
                <w:rFonts w:cs="Times New Roman"/>
                <w:szCs w:val="28"/>
              </w:rPr>
            </w:pPr>
          </w:p>
        </w:tc>
        <w:tc>
          <w:tcPr>
            <w:tcW w:w="567" w:type="dxa"/>
          </w:tcPr>
          <w:p w:rsidR="00B64D8F" w:rsidRPr="00B64D8F" w:rsidRDefault="00B64D8F" w:rsidP="007269A0">
            <w:pPr>
              <w:ind w:firstLine="0"/>
              <w:jc w:val="center"/>
              <w:rPr>
                <w:rFonts w:cs="Times New Roman"/>
                <w:szCs w:val="28"/>
              </w:rPr>
            </w:pPr>
            <w:r w:rsidRPr="00B64D8F">
              <w:rPr>
                <w:rFonts w:cs="Times New Roman"/>
                <w:szCs w:val="28"/>
              </w:rPr>
              <w:t>2.3</w:t>
            </w:r>
          </w:p>
        </w:tc>
        <w:tc>
          <w:tcPr>
            <w:tcW w:w="7938" w:type="dxa"/>
            <w:vAlign w:val="bottom"/>
          </w:tcPr>
          <w:p w:rsidR="00B64D8F" w:rsidRPr="00B64D8F" w:rsidRDefault="00B64D8F" w:rsidP="005222A6">
            <w:pPr>
              <w:ind w:firstLine="0"/>
              <w:jc w:val="left"/>
              <w:rPr>
                <w:rFonts w:eastAsia="Times New Roman" w:cs="Times New Roman"/>
                <w:spacing w:val="2"/>
                <w:szCs w:val="28"/>
                <w:shd w:val="clear" w:color="auto" w:fill="FFFFFF"/>
                <w:lang w:eastAsia="ru-RU"/>
              </w:rPr>
            </w:pPr>
            <w:r w:rsidRPr="00B64D8F">
              <w:rPr>
                <w:rFonts w:eastAsia="Times New Roman" w:cs="Times New Roman"/>
                <w:spacing w:val="2"/>
                <w:szCs w:val="28"/>
                <w:shd w:val="clear" w:color="auto" w:fill="FFFFFF"/>
                <w:lang w:eastAsia="ru-RU"/>
              </w:rPr>
              <w:t>Миграция данных счетов с кодом «41» на лицевые счета для учета операций со средствами юридических лиц при казначейском сопровождении с кодом «71»</w:t>
            </w:r>
            <w:r w:rsidR="005222A6">
              <w:rPr>
                <w:rFonts w:eastAsia="Times New Roman" w:cs="Times New Roman"/>
                <w:spacing w:val="2"/>
                <w:szCs w:val="28"/>
                <w:shd w:val="clear" w:color="auto" w:fill="FFFFFF"/>
                <w:lang w:eastAsia="ru-RU"/>
              </w:rPr>
              <w:t>……………………..</w:t>
            </w:r>
          </w:p>
        </w:tc>
        <w:tc>
          <w:tcPr>
            <w:tcW w:w="567" w:type="dxa"/>
            <w:vAlign w:val="bottom"/>
          </w:tcPr>
          <w:p w:rsidR="00B64D8F" w:rsidRPr="00B64D8F" w:rsidRDefault="006206D3" w:rsidP="00125260">
            <w:pPr>
              <w:spacing w:after="120" w:line="240" w:lineRule="auto"/>
              <w:ind w:firstLine="0"/>
              <w:jc w:val="right"/>
              <w:rPr>
                <w:rFonts w:cs="Times New Roman"/>
                <w:szCs w:val="28"/>
              </w:rPr>
            </w:pPr>
            <w:r>
              <w:rPr>
                <w:rFonts w:cs="Times New Roman"/>
                <w:szCs w:val="28"/>
              </w:rPr>
              <w:t>49</w:t>
            </w:r>
          </w:p>
        </w:tc>
      </w:tr>
      <w:tr w:rsidR="00B64D8F" w:rsidRPr="00B64D8F" w:rsidTr="005F7FD0">
        <w:tc>
          <w:tcPr>
            <w:tcW w:w="534" w:type="dxa"/>
          </w:tcPr>
          <w:p w:rsidR="00B64D8F" w:rsidRPr="00B64D8F" w:rsidRDefault="00B64D8F" w:rsidP="007269A0">
            <w:pPr>
              <w:spacing w:line="240" w:lineRule="auto"/>
              <w:ind w:firstLine="0"/>
              <w:jc w:val="center"/>
              <w:rPr>
                <w:rFonts w:cs="Times New Roman"/>
                <w:szCs w:val="28"/>
              </w:rPr>
            </w:pPr>
            <w:r w:rsidRPr="00B64D8F">
              <w:rPr>
                <w:rFonts w:cs="Times New Roman"/>
                <w:szCs w:val="28"/>
              </w:rPr>
              <w:t>3</w:t>
            </w:r>
          </w:p>
        </w:tc>
        <w:tc>
          <w:tcPr>
            <w:tcW w:w="8505" w:type="dxa"/>
            <w:gridSpan w:val="2"/>
            <w:vAlign w:val="bottom"/>
          </w:tcPr>
          <w:p w:rsidR="00B64D8F" w:rsidRPr="00B64D8F" w:rsidRDefault="00B64D8F" w:rsidP="005222A6">
            <w:pPr>
              <w:ind w:firstLine="0"/>
              <w:jc w:val="left"/>
              <w:rPr>
                <w:rFonts w:asciiTheme="minorHAnsi" w:hAnsiTheme="minorHAnsi"/>
                <w:sz w:val="22"/>
              </w:rPr>
            </w:pPr>
            <w:r w:rsidRPr="00B64D8F">
              <w:rPr>
                <w:rFonts w:eastAsia="Times New Roman" w:cs="Times New Roman"/>
                <w:spacing w:val="2"/>
                <w:szCs w:val="28"/>
                <w:shd w:val="clear" w:color="auto" w:fill="FFFFFF"/>
                <w:lang w:eastAsia="ru-RU"/>
              </w:rPr>
              <w:t>Направления совершенствования казначейского сопровождения</w:t>
            </w:r>
            <w:r w:rsidR="005222A6">
              <w:rPr>
                <w:rFonts w:eastAsia="Times New Roman" w:cs="Times New Roman"/>
                <w:spacing w:val="2"/>
                <w:szCs w:val="28"/>
                <w:shd w:val="clear" w:color="auto" w:fill="FFFFFF"/>
                <w:lang w:eastAsia="ru-RU"/>
              </w:rPr>
              <w:t>…..</w:t>
            </w:r>
          </w:p>
        </w:tc>
        <w:tc>
          <w:tcPr>
            <w:tcW w:w="567" w:type="dxa"/>
            <w:vAlign w:val="bottom"/>
          </w:tcPr>
          <w:p w:rsidR="00B64D8F" w:rsidRPr="00B64D8F" w:rsidRDefault="008E7F1F" w:rsidP="00AF3E86">
            <w:pPr>
              <w:spacing w:after="120" w:line="240" w:lineRule="auto"/>
              <w:ind w:firstLine="0"/>
              <w:jc w:val="right"/>
              <w:rPr>
                <w:rFonts w:cs="Times New Roman"/>
                <w:szCs w:val="28"/>
              </w:rPr>
            </w:pPr>
            <w:r>
              <w:rPr>
                <w:rFonts w:cs="Times New Roman"/>
                <w:szCs w:val="28"/>
              </w:rPr>
              <w:t>5</w:t>
            </w:r>
            <w:r w:rsidR="00AF3E86">
              <w:rPr>
                <w:rFonts w:cs="Times New Roman"/>
                <w:szCs w:val="28"/>
              </w:rPr>
              <w:t>3</w:t>
            </w:r>
          </w:p>
        </w:tc>
      </w:tr>
      <w:tr w:rsidR="00B64D8F" w:rsidRPr="00B64D8F" w:rsidTr="005F7FD0">
        <w:tc>
          <w:tcPr>
            <w:tcW w:w="534" w:type="dxa"/>
          </w:tcPr>
          <w:p w:rsidR="00B64D8F" w:rsidRPr="00B64D8F" w:rsidRDefault="00B64D8F" w:rsidP="00B64D8F">
            <w:pPr>
              <w:spacing w:line="240" w:lineRule="auto"/>
              <w:ind w:firstLine="0"/>
              <w:jc w:val="left"/>
              <w:rPr>
                <w:rFonts w:cs="Times New Roman"/>
                <w:szCs w:val="28"/>
              </w:rPr>
            </w:pPr>
          </w:p>
        </w:tc>
        <w:tc>
          <w:tcPr>
            <w:tcW w:w="567" w:type="dxa"/>
          </w:tcPr>
          <w:p w:rsidR="00B64D8F" w:rsidRPr="00B64D8F" w:rsidRDefault="00B64D8F" w:rsidP="007269A0">
            <w:pPr>
              <w:ind w:firstLine="0"/>
              <w:jc w:val="center"/>
              <w:rPr>
                <w:rFonts w:cs="Times New Roman"/>
                <w:szCs w:val="28"/>
              </w:rPr>
            </w:pPr>
            <w:r w:rsidRPr="00B64D8F">
              <w:rPr>
                <w:rFonts w:cs="Times New Roman"/>
                <w:szCs w:val="28"/>
              </w:rPr>
              <w:t>3.1</w:t>
            </w:r>
          </w:p>
        </w:tc>
        <w:tc>
          <w:tcPr>
            <w:tcW w:w="7938" w:type="dxa"/>
            <w:vAlign w:val="bottom"/>
          </w:tcPr>
          <w:p w:rsidR="00B64D8F" w:rsidRPr="00B64D8F" w:rsidRDefault="00B64D8F" w:rsidP="005222A6">
            <w:pPr>
              <w:ind w:firstLine="0"/>
              <w:jc w:val="left"/>
              <w:rPr>
                <w:rFonts w:eastAsia="Times New Roman" w:cs="Times New Roman"/>
                <w:spacing w:val="2"/>
                <w:szCs w:val="28"/>
                <w:shd w:val="clear" w:color="auto" w:fill="FFFFFF"/>
                <w:lang w:eastAsia="ru-RU"/>
              </w:rPr>
            </w:pPr>
            <w:r w:rsidRPr="00B64D8F">
              <w:rPr>
                <w:rFonts w:eastAsia="Times New Roman" w:cs="Times New Roman"/>
                <w:spacing w:val="2"/>
                <w:szCs w:val="28"/>
                <w:shd w:val="clear" w:color="auto" w:fill="FFFFFF"/>
                <w:lang w:eastAsia="ru-RU"/>
              </w:rPr>
              <w:t>Внедрение системы казначейских платежей</w:t>
            </w:r>
            <w:r w:rsidR="009906C7">
              <w:rPr>
                <w:rFonts w:eastAsia="Times New Roman" w:cs="Times New Roman"/>
                <w:spacing w:val="2"/>
                <w:szCs w:val="28"/>
                <w:shd w:val="clear" w:color="auto" w:fill="FFFFFF"/>
                <w:lang w:eastAsia="ru-RU"/>
              </w:rPr>
              <w:t>…………………….</w:t>
            </w:r>
          </w:p>
        </w:tc>
        <w:tc>
          <w:tcPr>
            <w:tcW w:w="567" w:type="dxa"/>
            <w:vAlign w:val="bottom"/>
          </w:tcPr>
          <w:p w:rsidR="00B64D8F" w:rsidRPr="00B64D8F" w:rsidRDefault="008E7F1F" w:rsidP="00AF3E86">
            <w:pPr>
              <w:spacing w:after="120" w:line="240" w:lineRule="auto"/>
              <w:ind w:firstLine="0"/>
              <w:jc w:val="right"/>
              <w:rPr>
                <w:rFonts w:cs="Times New Roman"/>
                <w:szCs w:val="28"/>
              </w:rPr>
            </w:pPr>
            <w:r>
              <w:rPr>
                <w:rFonts w:cs="Times New Roman"/>
                <w:szCs w:val="28"/>
              </w:rPr>
              <w:t>5</w:t>
            </w:r>
            <w:r w:rsidR="00AF3E86">
              <w:rPr>
                <w:rFonts w:cs="Times New Roman"/>
                <w:szCs w:val="28"/>
              </w:rPr>
              <w:t>3</w:t>
            </w:r>
          </w:p>
        </w:tc>
      </w:tr>
      <w:tr w:rsidR="00B64D8F" w:rsidRPr="00B64D8F" w:rsidTr="005F7FD0">
        <w:tc>
          <w:tcPr>
            <w:tcW w:w="534" w:type="dxa"/>
          </w:tcPr>
          <w:p w:rsidR="00B64D8F" w:rsidRPr="00B64D8F" w:rsidRDefault="00B64D8F" w:rsidP="00B64D8F">
            <w:pPr>
              <w:spacing w:line="240" w:lineRule="auto"/>
              <w:ind w:firstLine="0"/>
              <w:jc w:val="left"/>
              <w:rPr>
                <w:rFonts w:cs="Times New Roman"/>
                <w:szCs w:val="28"/>
              </w:rPr>
            </w:pPr>
          </w:p>
        </w:tc>
        <w:tc>
          <w:tcPr>
            <w:tcW w:w="567" w:type="dxa"/>
          </w:tcPr>
          <w:p w:rsidR="00B64D8F" w:rsidRPr="00B64D8F" w:rsidRDefault="00B64D8F" w:rsidP="007269A0">
            <w:pPr>
              <w:ind w:firstLine="0"/>
              <w:jc w:val="center"/>
              <w:rPr>
                <w:rFonts w:cs="Times New Roman"/>
                <w:szCs w:val="28"/>
              </w:rPr>
            </w:pPr>
            <w:r w:rsidRPr="00B64D8F">
              <w:rPr>
                <w:rFonts w:cs="Times New Roman"/>
                <w:szCs w:val="28"/>
              </w:rPr>
              <w:t>3.2</w:t>
            </w:r>
          </w:p>
        </w:tc>
        <w:tc>
          <w:tcPr>
            <w:tcW w:w="7938" w:type="dxa"/>
            <w:vAlign w:val="bottom"/>
          </w:tcPr>
          <w:p w:rsidR="00B64D8F" w:rsidRPr="00B64D8F" w:rsidRDefault="00B64D8F" w:rsidP="005222A6">
            <w:pPr>
              <w:ind w:firstLine="0"/>
              <w:jc w:val="left"/>
              <w:rPr>
                <w:rFonts w:eastAsia="Times New Roman" w:cs="Times New Roman"/>
                <w:spacing w:val="2"/>
                <w:szCs w:val="28"/>
                <w:shd w:val="clear" w:color="auto" w:fill="FFFFFF"/>
                <w:lang w:eastAsia="ru-RU"/>
              </w:rPr>
            </w:pPr>
            <w:r w:rsidRPr="00B64D8F">
              <w:rPr>
                <w:rFonts w:eastAsia="Times New Roman" w:cs="Times New Roman"/>
                <w:spacing w:val="2"/>
                <w:szCs w:val="28"/>
                <w:shd w:val="clear" w:color="auto" w:fill="FFFFFF"/>
                <w:lang w:eastAsia="ru-RU"/>
              </w:rPr>
              <w:t>Совершенствование нормативно-правового и методического обеспечения Федерального казначейства</w:t>
            </w:r>
            <w:r w:rsidR="00507985">
              <w:rPr>
                <w:rFonts w:eastAsia="Times New Roman" w:cs="Times New Roman"/>
                <w:spacing w:val="2"/>
                <w:szCs w:val="28"/>
                <w:shd w:val="clear" w:color="auto" w:fill="FFFFFF"/>
                <w:lang w:eastAsia="ru-RU"/>
              </w:rPr>
              <w:t>………………………</w:t>
            </w:r>
            <w:r w:rsidR="008F1A26">
              <w:rPr>
                <w:rFonts w:eastAsia="Times New Roman" w:cs="Times New Roman"/>
                <w:spacing w:val="2"/>
                <w:szCs w:val="28"/>
                <w:shd w:val="clear" w:color="auto" w:fill="FFFFFF"/>
                <w:lang w:eastAsia="ru-RU"/>
              </w:rPr>
              <w:t>...</w:t>
            </w:r>
          </w:p>
        </w:tc>
        <w:tc>
          <w:tcPr>
            <w:tcW w:w="567" w:type="dxa"/>
            <w:vAlign w:val="bottom"/>
          </w:tcPr>
          <w:p w:rsidR="00B64D8F" w:rsidRPr="00B64D8F" w:rsidRDefault="00507985" w:rsidP="00AF3E86">
            <w:pPr>
              <w:spacing w:after="120" w:line="240" w:lineRule="auto"/>
              <w:ind w:firstLine="0"/>
              <w:jc w:val="right"/>
              <w:rPr>
                <w:rFonts w:cs="Times New Roman"/>
                <w:szCs w:val="28"/>
              </w:rPr>
            </w:pPr>
            <w:r>
              <w:rPr>
                <w:rFonts w:cs="Times New Roman"/>
                <w:szCs w:val="28"/>
              </w:rPr>
              <w:t>7</w:t>
            </w:r>
            <w:r w:rsidR="00AF3E86">
              <w:rPr>
                <w:rFonts w:cs="Times New Roman"/>
                <w:szCs w:val="28"/>
              </w:rPr>
              <w:t>2</w:t>
            </w:r>
          </w:p>
        </w:tc>
      </w:tr>
      <w:tr w:rsidR="005F7FD0" w:rsidRPr="00B64D8F" w:rsidTr="005F7FD0">
        <w:tc>
          <w:tcPr>
            <w:tcW w:w="534" w:type="dxa"/>
          </w:tcPr>
          <w:p w:rsidR="00B64D8F" w:rsidRPr="00B64D8F" w:rsidRDefault="00B64D8F" w:rsidP="00B64D8F">
            <w:pPr>
              <w:spacing w:line="240" w:lineRule="auto"/>
              <w:ind w:firstLine="0"/>
              <w:jc w:val="left"/>
              <w:rPr>
                <w:rFonts w:cs="Times New Roman"/>
                <w:szCs w:val="28"/>
              </w:rPr>
            </w:pPr>
          </w:p>
        </w:tc>
        <w:tc>
          <w:tcPr>
            <w:tcW w:w="567" w:type="dxa"/>
          </w:tcPr>
          <w:p w:rsidR="00B64D8F" w:rsidRPr="00B64D8F" w:rsidRDefault="00B64D8F" w:rsidP="007269A0">
            <w:pPr>
              <w:ind w:firstLine="0"/>
              <w:jc w:val="center"/>
              <w:rPr>
                <w:rFonts w:cs="Times New Roman"/>
                <w:szCs w:val="28"/>
              </w:rPr>
            </w:pPr>
            <w:r w:rsidRPr="00B64D8F">
              <w:rPr>
                <w:rFonts w:cs="Times New Roman"/>
                <w:szCs w:val="28"/>
              </w:rPr>
              <w:t>3.</w:t>
            </w:r>
            <w:r w:rsidR="00477C5D">
              <w:rPr>
                <w:rFonts w:cs="Times New Roman"/>
                <w:szCs w:val="28"/>
              </w:rPr>
              <w:t>3</w:t>
            </w:r>
          </w:p>
        </w:tc>
        <w:tc>
          <w:tcPr>
            <w:tcW w:w="7938" w:type="dxa"/>
            <w:vAlign w:val="bottom"/>
          </w:tcPr>
          <w:p w:rsidR="00B64D8F" w:rsidRPr="00B64D8F" w:rsidRDefault="00B64D8F" w:rsidP="007269A0">
            <w:pPr>
              <w:ind w:firstLine="0"/>
              <w:jc w:val="left"/>
              <w:rPr>
                <w:rFonts w:eastAsia="Times New Roman" w:cs="Times New Roman"/>
                <w:spacing w:val="2"/>
                <w:szCs w:val="28"/>
                <w:shd w:val="clear" w:color="auto" w:fill="FFFFFF"/>
                <w:lang w:eastAsia="ru-RU"/>
              </w:rPr>
            </w:pPr>
            <w:proofErr w:type="gramStart"/>
            <w:r w:rsidRPr="00B64D8F">
              <w:rPr>
                <w:rFonts w:eastAsia="Times New Roman" w:cs="Times New Roman"/>
                <w:spacing w:val="2"/>
                <w:szCs w:val="28"/>
                <w:shd w:val="clear" w:color="auto" w:fill="FFFFFF"/>
                <w:lang w:eastAsia="ru-RU"/>
              </w:rPr>
              <w:t>Риск-ориентированный</w:t>
            </w:r>
            <w:proofErr w:type="gramEnd"/>
            <w:r w:rsidRPr="00B64D8F">
              <w:rPr>
                <w:rFonts w:eastAsia="Times New Roman" w:cs="Times New Roman"/>
                <w:spacing w:val="2"/>
                <w:szCs w:val="28"/>
                <w:shd w:val="clear" w:color="auto" w:fill="FFFFFF"/>
                <w:lang w:eastAsia="ru-RU"/>
              </w:rPr>
              <w:t xml:space="preserve"> подход в рамках реализации казначейского сопровождения государственных контрактов</w:t>
            </w:r>
            <w:r w:rsidR="00507985">
              <w:rPr>
                <w:rFonts w:eastAsia="Times New Roman" w:cs="Times New Roman"/>
                <w:spacing w:val="2"/>
                <w:szCs w:val="28"/>
                <w:shd w:val="clear" w:color="auto" w:fill="FFFFFF"/>
                <w:lang w:eastAsia="ru-RU"/>
              </w:rPr>
              <w:t>…..</w:t>
            </w:r>
          </w:p>
        </w:tc>
        <w:tc>
          <w:tcPr>
            <w:tcW w:w="567" w:type="dxa"/>
            <w:vAlign w:val="bottom"/>
          </w:tcPr>
          <w:p w:rsidR="00B64D8F" w:rsidRPr="00B64D8F" w:rsidRDefault="006206D3" w:rsidP="00AF3E86">
            <w:pPr>
              <w:spacing w:after="120" w:line="240" w:lineRule="auto"/>
              <w:ind w:firstLine="0"/>
              <w:jc w:val="right"/>
              <w:rPr>
                <w:rFonts w:cs="Times New Roman"/>
                <w:szCs w:val="28"/>
              </w:rPr>
            </w:pPr>
            <w:r>
              <w:rPr>
                <w:rFonts w:cs="Times New Roman"/>
                <w:szCs w:val="28"/>
              </w:rPr>
              <w:t>7</w:t>
            </w:r>
            <w:r w:rsidR="00AF3E86">
              <w:rPr>
                <w:rFonts w:cs="Times New Roman"/>
                <w:szCs w:val="28"/>
              </w:rPr>
              <w:t>8</w:t>
            </w:r>
          </w:p>
        </w:tc>
      </w:tr>
      <w:tr w:rsidR="00B64D8F" w:rsidRPr="00B64D8F" w:rsidTr="005F7FD0">
        <w:tc>
          <w:tcPr>
            <w:tcW w:w="9039" w:type="dxa"/>
            <w:gridSpan w:val="3"/>
          </w:tcPr>
          <w:p w:rsidR="00B64D8F" w:rsidRPr="00B64D8F" w:rsidRDefault="00B64D8F" w:rsidP="008F1A26">
            <w:pPr>
              <w:ind w:firstLine="0"/>
              <w:rPr>
                <w:rFonts w:cs="Times New Roman"/>
                <w:szCs w:val="28"/>
              </w:rPr>
            </w:pPr>
            <w:r w:rsidRPr="00B64D8F">
              <w:rPr>
                <w:rFonts w:eastAsia="Times New Roman" w:cs="Times New Roman"/>
                <w:spacing w:val="2"/>
                <w:shd w:val="clear" w:color="auto" w:fill="FFFFFF"/>
                <w:lang w:eastAsia="ru-RU"/>
              </w:rPr>
              <w:t>З</w:t>
            </w:r>
            <w:r w:rsidRPr="00B64D8F">
              <w:rPr>
                <w:rFonts w:eastAsia="Times New Roman" w:cs="Times New Roman"/>
                <w:spacing w:val="2"/>
                <w:szCs w:val="28"/>
                <w:shd w:val="clear" w:color="auto" w:fill="FFFFFF"/>
                <w:lang w:eastAsia="ru-RU"/>
              </w:rPr>
              <w:t>аключение</w:t>
            </w:r>
            <w:r w:rsidR="00507985">
              <w:rPr>
                <w:rFonts w:eastAsia="Times New Roman" w:cs="Times New Roman"/>
                <w:spacing w:val="2"/>
                <w:szCs w:val="28"/>
                <w:shd w:val="clear" w:color="auto" w:fill="FFFFFF"/>
                <w:lang w:eastAsia="ru-RU"/>
              </w:rPr>
              <w:t>……………………………………………………………………</w:t>
            </w:r>
          </w:p>
        </w:tc>
        <w:tc>
          <w:tcPr>
            <w:tcW w:w="567" w:type="dxa"/>
            <w:vAlign w:val="center"/>
          </w:tcPr>
          <w:p w:rsidR="00B64D8F" w:rsidRPr="00B64D8F" w:rsidRDefault="00507985" w:rsidP="00AF3E86">
            <w:pPr>
              <w:spacing w:after="120" w:line="240" w:lineRule="auto"/>
              <w:ind w:firstLine="0"/>
              <w:jc w:val="right"/>
              <w:rPr>
                <w:rFonts w:cs="Times New Roman"/>
                <w:szCs w:val="28"/>
              </w:rPr>
            </w:pPr>
            <w:r>
              <w:rPr>
                <w:rFonts w:cs="Times New Roman"/>
                <w:szCs w:val="28"/>
              </w:rPr>
              <w:t>8</w:t>
            </w:r>
            <w:r w:rsidR="00AF3E86">
              <w:rPr>
                <w:rFonts w:cs="Times New Roman"/>
                <w:szCs w:val="28"/>
              </w:rPr>
              <w:t>5</w:t>
            </w:r>
          </w:p>
        </w:tc>
      </w:tr>
      <w:tr w:rsidR="00B64D8F" w:rsidRPr="00B64D8F" w:rsidTr="005F7FD0">
        <w:tc>
          <w:tcPr>
            <w:tcW w:w="9039" w:type="dxa"/>
            <w:gridSpan w:val="3"/>
          </w:tcPr>
          <w:p w:rsidR="00B64D8F" w:rsidRPr="00B64D8F" w:rsidRDefault="00B64D8F" w:rsidP="00B64D8F">
            <w:pPr>
              <w:ind w:firstLine="0"/>
              <w:jc w:val="left"/>
              <w:rPr>
                <w:rFonts w:cs="Times New Roman"/>
                <w:szCs w:val="28"/>
              </w:rPr>
            </w:pPr>
            <w:r w:rsidRPr="00B64D8F">
              <w:rPr>
                <w:rFonts w:eastAsia="Times New Roman" w:cs="Times New Roman"/>
                <w:spacing w:val="2"/>
                <w:shd w:val="clear" w:color="auto" w:fill="FFFFFF"/>
                <w:lang w:eastAsia="ru-RU"/>
              </w:rPr>
              <w:t>Список использованных источников</w:t>
            </w:r>
            <w:r w:rsidR="00507985">
              <w:rPr>
                <w:rFonts w:eastAsia="Times New Roman" w:cs="Times New Roman"/>
                <w:spacing w:val="2"/>
                <w:shd w:val="clear" w:color="auto" w:fill="FFFFFF"/>
                <w:lang w:eastAsia="ru-RU"/>
              </w:rPr>
              <w:t>………………………………………..</w:t>
            </w:r>
          </w:p>
        </w:tc>
        <w:tc>
          <w:tcPr>
            <w:tcW w:w="567" w:type="dxa"/>
            <w:vAlign w:val="center"/>
          </w:tcPr>
          <w:p w:rsidR="00B64D8F" w:rsidRPr="00B64D8F" w:rsidRDefault="00713214" w:rsidP="00AF3E86">
            <w:pPr>
              <w:spacing w:after="120" w:line="240" w:lineRule="auto"/>
              <w:ind w:firstLine="0"/>
              <w:jc w:val="right"/>
              <w:rPr>
                <w:rFonts w:cs="Times New Roman"/>
                <w:szCs w:val="28"/>
              </w:rPr>
            </w:pPr>
            <w:r>
              <w:rPr>
                <w:rFonts w:cs="Times New Roman"/>
                <w:szCs w:val="28"/>
              </w:rPr>
              <w:t>8</w:t>
            </w:r>
            <w:r w:rsidR="00AF3E86">
              <w:rPr>
                <w:rFonts w:cs="Times New Roman"/>
                <w:szCs w:val="28"/>
              </w:rPr>
              <w:t>8</w:t>
            </w:r>
          </w:p>
        </w:tc>
      </w:tr>
    </w:tbl>
    <w:p w:rsidR="00B64D8F" w:rsidRDefault="00B64D8F" w:rsidP="000C4796">
      <w:pPr>
        <w:jc w:val="center"/>
        <w:rPr>
          <w:color w:val="000000" w:themeColor="text1"/>
          <w:szCs w:val="28"/>
        </w:rPr>
      </w:pPr>
    </w:p>
    <w:p w:rsidR="009E728C" w:rsidRDefault="00B64D8F" w:rsidP="005222A6">
      <w:pPr>
        <w:spacing w:after="200" w:line="276" w:lineRule="auto"/>
        <w:ind w:firstLine="0"/>
        <w:jc w:val="center"/>
        <w:rPr>
          <w:b/>
          <w:color w:val="000000" w:themeColor="text1"/>
          <w:szCs w:val="28"/>
        </w:rPr>
      </w:pPr>
      <w:r>
        <w:rPr>
          <w:color w:val="000000" w:themeColor="text1"/>
          <w:szCs w:val="28"/>
        </w:rPr>
        <w:br w:type="page"/>
      </w:r>
      <w:r w:rsidR="000C4796" w:rsidRPr="00EA7FEC">
        <w:rPr>
          <w:b/>
          <w:color w:val="000000" w:themeColor="text1"/>
          <w:szCs w:val="28"/>
        </w:rPr>
        <w:lastRenderedPageBreak/>
        <w:t>ВВЕДЕНИЕ</w:t>
      </w:r>
    </w:p>
    <w:p w:rsidR="00EA7FEC" w:rsidRPr="00EA7FEC" w:rsidRDefault="00EA7FEC" w:rsidP="000C4796">
      <w:pPr>
        <w:jc w:val="center"/>
        <w:rPr>
          <w:b/>
          <w:color w:val="000000" w:themeColor="text1"/>
          <w:szCs w:val="28"/>
        </w:rPr>
      </w:pPr>
    </w:p>
    <w:p w:rsidR="00670DA4" w:rsidRDefault="00670DA4" w:rsidP="00670DA4">
      <w:pPr>
        <w:widowControl w:val="0"/>
        <w:rPr>
          <w:rFonts w:eastAsia="Times New Roman" w:cs="Times New Roman"/>
          <w:color w:val="000000"/>
          <w:szCs w:val="28"/>
          <w:highlight w:val="white"/>
          <w:lang w:eastAsia="ru-RU"/>
        </w:rPr>
      </w:pPr>
      <w:r w:rsidRPr="00C65F5D">
        <w:rPr>
          <w:rFonts w:eastAsia="Times New Roman" w:cs="Times New Roman"/>
          <w:szCs w:val="28"/>
          <w:highlight w:val="white"/>
          <w:lang w:eastAsia="ru-RU"/>
        </w:rPr>
        <w:t>Современное состояние экономического развития в мире говорит о существовании</w:t>
      </w:r>
      <w:r>
        <w:rPr>
          <w:rFonts w:eastAsia="Times New Roman" w:cs="Times New Roman"/>
          <w:color w:val="000000"/>
          <w:szCs w:val="28"/>
          <w:highlight w:val="white"/>
          <w:lang w:eastAsia="ru-RU"/>
        </w:rPr>
        <w:t xml:space="preserve"> </w:t>
      </w:r>
      <w:r w:rsidRPr="00C65F5D">
        <w:rPr>
          <w:rFonts w:eastAsia="Times New Roman" w:cs="Times New Roman"/>
          <w:szCs w:val="28"/>
          <w:highlight w:val="white"/>
          <w:lang w:eastAsia="ru-RU"/>
        </w:rPr>
        <w:t>неопределенности, которая отражается в повышении энтропии финансового рынка и ведет</w:t>
      </w:r>
      <w:r>
        <w:rPr>
          <w:rFonts w:eastAsia="Times New Roman" w:cs="Times New Roman"/>
          <w:color w:val="000000"/>
          <w:szCs w:val="28"/>
          <w:highlight w:val="white"/>
          <w:lang w:eastAsia="ru-RU"/>
        </w:rPr>
        <w:t xml:space="preserve"> </w:t>
      </w:r>
      <w:r w:rsidRPr="00C65F5D">
        <w:rPr>
          <w:rFonts w:eastAsia="Times New Roman" w:cs="Times New Roman"/>
          <w:szCs w:val="28"/>
          <w:highlight w:val="white"/>
          <w:lang w:eastAsia="ru-RU"/>
        </w:rPr>
        <w:t>к политико-социальной напряженности. Высокую роль играют институты, которые осуществляют текущий и последующий</w:t>
      </w:r>
      <w:r>
        <w:rPr>
          <w:rFonts w:eastAsia="Times New Roman" w:cs="Times New Roman"/>
          <w:color w:val="000000"/>
          <w:szCs w:val="28"/>
          <w:highlight w:val="white"/>
          <w:lang w:eastAsia="ru-RU"/>
        </w:rPr>
        <w:t xml:space="preserve"> </w:t>
      </w:r>
      <w:proofErr w:type="gramStart"/>
      <w:r w:rsidRPr="00C65F5D">
        <w:rPr>
          <w:rFonts w:eastAsia="Times New Roman" w:cs="Times New Roman"/>
          <w:szCs w:val="28"/>
          <w:highlight w:val="white"/>
          <w:lang w:eastAsia="ru-RU"/>
        </w:rPr>
        <w:t>контроль за</w:t>
      </w:r>
      <w:proofErr w:type="gramEnd"/>
      <w:r w:rsidRPr="00C65F5D">
        <w:rPr>
          <w:rFonts w:eastAsia="Times New Roman" w:cs="Times New Roman"/>
          <w:szCs w:val="28"/>
          <w:highlight w:val="white"/>
          <w:lang w:eastAsia="ru-RU"/>
        </w:rPr>
        <w:t xml:space="preserve"> динамикой пополнения денежных средств федерального и территориальных</w:t>
      </w:r>
      <w:r>
        <w:rPr>
          <w:rFonts w:eastAsia="Times New Roman" w:cs="Times New Roman"/>
          <w:color w:val="000000"/>
          <w:szCs w:val="28"/>
          <w:highlight w:val="white"/>
          <w:lang w:eastAsia="ru-RU"/>
        </w:rPr>
        <w:t xml:space="preserve"> </w:t>
      </w:r>
      <w:r w:rsidRPr="00C65F5D">
        <w:rPr>
          <w:rFonts w:eastAsia="Times New Roman" w:cs="Times New Roman"/>
          <w:szCs w:val="28"/>
          <w:highlight w:val="white"/>
          <w:lang w:eastAsia="ru-RU"/>
        </w:rPr>
        <w:t>бюджетов, их целевым использованием распорядителями средств, а также</w:t>
      </w:r>
      <w:r>
        <w:rPr>
          <w:rFonts w:eastAsia="Times New Roman" w:cs="Times New Roman"/>
          <w:color w:val="000000"/>
          <w:szCs w:val="28"/>
          <w:highlight w:val="white"/>
          <w:lang w:eastAsia="ru-RU"/>
        </w:rPr>
        <w:t xml:space="preserve"> </w:t>
      </w:r>
      <w:r w:rsidRPr="00C65F5D">
        <w:rPr>
          <w:rFonts w:eastAsia="Times New Roman" w:cs="Times New Roman"/>
          <w:szCs w:val="28"/>
          <w:highlight w:val="white"/>
          <w:lang w:eastAsia="ru-RU"/>
        </w:rPr>
        <w:t>мониторинг результативности их использования. Одним из таких институтов является</w:t>
      </w:r>
      <w:r>
        <w:rPr>
          <w:rFonts w:eastAsia="Times New Roman" w:cs="Times New Roman"/>
          <w:szCs w:val="28"/>
          <w:highlight w:val="white"/>
          <w:lang w:eastAsia="ru-RU"/>
        </w:rPr>
        <w:t xml:space="preserve"> </w:t>
      </w:r>
      <w:r w:rsidR="00B01F85">
        <w:rPr>
          <w:rFonts w:eastAsia="Times New Roman" w:cs="Times New Roman"/>
          <w:szCs w:val="28"/>
          <w:highlight w:val="white"/>
          <w:lang w:eastAsia="ru-RU"/>
        </w:rPr>
        <w:t>Казначейство России</w:t>
      </w:r>
      <w:r w:rsidRPr="00C65F5D">
        <w:rPr>
          <w:rFonts w:eastAsia="Times New Roman" w:cs="Times New Roman"/>
          <w:szCs w:val="28"/>
          <w:highlight w:val="white"/>
          <w:lang w:eastAsia="ru-RU"/>
        </w:rPr>
        <w:t xml:space="preserve"> Российской Федерации. Оно выступает значимым элементом</w:t>
      </w:r>
      <w:r>
        <w:rPr>
          <w:rFonts w:eastAsia="Times New Roman" w:cs="Times New Roman"/>
          <w:color w:val="000000"/>
          <w:szCs w:val="28"/>
          <w:highlight w:val="white"/>
          <w:lang w:eastAsia="ru-RU"/>
        </w:rPr>
        <w:t xml:space="preserve"> </w:t>
      </w:r>
      <w:r w:rsidRPr="00C65F5D">
        <w:rPr>
          <w:rFonts w:eastAsia="Times New Roman" w:cs="Times New Roman"/>
          <w:szCs w:val="28"/>
          <w:highlight w:val="white"/>
          <w:lang w:eastAsia="ru-RU"/>
        </w:rPr>
        <w:t>представителем финансово-бюджетной сферы, которая принимает участие в процессе</w:t>
      </w:r>
      <w:r>
        <w:rPr>
          <w:rFonts w:eastAsia="Times New Roman" w:cs="Times New Roman"/>
          <w:color w:val="000000"/>
          <w:szCs w:val="28"/>
          <w:highlight w:val="white"/>
          <w:lang w:eastAsia="ru-RU"/>
        </w:rPr>
        <w:t xml:space="preserve"> </w:t>
      </w:r>
      <w:r w:rsidRPr="00C65F5D">
        <w:rPr>
          <w:rFonts w:eastAsia="Times New Roman" w:cs="Times New Roman"/>
          <w:szCs w:val="28"/>
          <w:highlight w:val="white"/>
          <w:lang w:eastAsia="ru-RU"/>
        </w:rPr>
        <w:t>формирования эффективной и справедливой социально-экономической системы. В задачи</w:t>
      </w:r>
      <w:r>
        <w:rPr>
          <w:rFonts w:eastAsia="Times New Roman" w:cs="Times New Roman"/>
          <w:color w:val="000000"/>
          <w:szCs w:val="28"/>
          <w:highlight w:val="white"/>
          <w:lang w:eastAsia="ru-RU"/>
        </w:rPr>
        <w:t xml:space="preserve"> </w:t>
      </w:r>
      <w:r w:rsidRPr="00C65F5D">
        <w:rPr>
          <w:rFonts w:eastAsia="Times New Roman" w:cs="Times New Roman"/>
          <w:szCs w:val="28"/>
          <w:highlight w:val="white"/>
          <w:lang w:eastAsia="ru-RU"/>
        </w:rPr>
        <w:t xml:space="preserve">Федерального казначейства Российской Федерации входит </w:t>
      </w:r>
      <w:proofErr w:type="gramStart"/>
      <w:r w:rsidRPr="00C65F5D">
        <w:rPr>
          <w:rFonts w:eastAsia="Times New Roman" w:cs="Times New Roman"/>
          <w:szCs w:val="28"/>
          <w:highlight w:val="white"/>
          <w:lang w:eastAsia="ru-RU"/>
        </w:rPr>
        <w:t>контроль за</w:t>
      </w:r>
      <w:proofErr w:type="gramEnd"/>
      <w:r w:rsidRPr="00C65F5D">
        <w:rPr>
          <w:rFonts w:eastAsia="Times New Roman" w:cs="Times New Roman"/>
          <w:szCs w:val="28"/>
          <w:highlight w:val="white"/>
          <w:lang w:eastAsia="ru-RU"/>
        </w:rPr>
        <w:t xml:space="preserve"> использованием</w:t>
      </w:r>
      <w:r>
        <w:rPr>
          <w:rFonts w:eastAsia="Times New Roman" w:cs="Times New Roman"/>
          <w:color w:val="000000"/>
          <w:szCs w:val="28"/>
          <w:highlight w:val="white"/>
          <w:lang w:eastAsia="ru-RU"/>
        </w:rPr>
        <w:t xml:space="preserve"> </w:t>
      </w:r>
      <w:r w:rsidRPr="00C65F5D">
        <w:rPr>
          <w:rFonts w:eastAsia="Times New Roman" w:cs="Times New Roman"/>
          <w:szCs w:val="28"/>
          <w:highlight w:val="white"/>
          <w:lang w:eastAsia="ru-RU"/>
        </w:rPr>
        <w:t>средств федерального, регионального и территориальных бюджетов распорядителями</w:t>
      </w:r>
      <w:r>
        <w:rPr>
          <w:rFonts w:eastAsia="Times New Roman" w:cs="Times New Roman"/>
          <w:szCs w:val="28"/>
          <w:highlight w:val="white"/>
          <w:lang w:eastAsia="ru-RU"/>
        </w:rPr>
        <w:t xml:space="preserve"> </w:t>
      </w:r>
      <w:r w:rsidRPr="00C65F5D">
        <w:rPr>
          <w:rFonts w:eastAsia="Times New Roman" w:cs="Times New Roman"/>
          <w:szCs w:val="28"/>
          <w:highlight w:val="white"/>
          <w:lang w:eastAsia="ru-RU"/>
        </w:rPr>
        <w:t>разных уровней, а также обеспечения эффективного контроля с помощью оперативного</w:t>
      </w:r>
      <w:r>
        <w:rPr>
          <w:rFonts w:eastAsia="Times New Roman" w:cs="Times New Roman"/>
          <w:color w:val="000000"/>
          <w:szCs w:val="28"/>
          <w:highlight w:val="white"/>
          <w:lang w:eastAsia="ru-RU"/>
        </w:rPr>
        <w:t xml:space="preserve"> </w:t>
      </w:r>
      <w:r w:rsidRPr="00C65F5D">
        <w:rPr>
          <w:rFonts w:eastAsia="Times New Roman" w:cs="Times New Roman"/>
          <w:szCs w:val="28"/>
          <w:highlight w:val="white"/>
          <w:lang w:eastAsia="ru-RU"/>
        </w:rPr>
        <w:t>финансирования расходов распорядителей в рамках ограниченных бюджетных ресурсов</w:t>
      </w:r>
      <w:r>
        <w:rPr>
          <w:rFonts w:eastAsia="Times New Roman" w:cs="Times New Roman"/>
          <w:szCs w:val="28"/>
          <w:highlight w:val="white"/>
          <w:lang w:eastAsia="ru-RU"/>
        </w:rPr>
        <w:t xml:space="preserve"> </w:t>
      </w:r>
      <w:r w:rsidRPr="000F1DEE">
        <w:rPr>
          <w:rFonts w:eastAsia="Times New Roman" w:cs="Times New Roman"/>
          <w:szCs w:val="28"/>
          <w:highlight w:val="white"/>
          <w:lang w:eastAsia="ru-RU"/>
        </w:rPr>
        <w:t>[</w:t>
      </w:r>
      <w:r w:rsidR="00B049E2">
        <w:rPr>
          <w:rFonts w:eastAsia="Times New Roman" w:cs="Times New Roman"/>
          <w:szCs w:val="28"/>
          <w:highlight w:val="white"/>
          <w:lang w:eastAsia="ru-RU"/>
        </w:rPr>
        <w:t>48</w:t>
      </w:r>
      <w:r w:rsidRPr="000F1DEE">
        <w:rPr>
          <w:rFonts w:eastAsia="Times New Roman" w:cs="Times New Roman"/>
          <w:szCs w:val="28"/>
          <w:highlight w:val="white"/>
          <w:lang w:eastAsia="ru-RU"/>
        </w:rPr>
        <w:t>]</w:t>
      </w:r>
      <w:r w:rsidRPr="00C65F5D">
        <w:rPr>
          <w:rFonts w:eastAsia="Times New Roman" w:cs="Times New Roman"/>
          <w:szCs w:val="28"/>
          <w:highlight w:val="white"/>
          <w:lang w:eastAsia="ru-RU"/>
        </w:rPr>
        <w:t>.</w:t>
      </w:r>
    </w:p>
    <w:p w:rsidR="00670DA4" w:rsidRPr="00424868" w:rsidRDefault="003101A9" w:rsidP="00670DA4">
      <w:pPr>
        <w:widowControl w:val="0"/>
        <w:rPr>
          <w:rFonts w:eastAsia="Times New Roman" w:cs="Times New Roman"/>
          <w:color w:val="000000"/>
          <w:szCs w:val="28"/>
          <w:highlight w:val="white"/>
          <w:lang w:eastAsia="ru-RU"/>
        </w:rPr>
      </w:pPr>
      <w:r>
        <w:rPr>
          <w:rFonts w:eastAsia="Times New Roman" w:cs="Times New Roman"/>
          <w:color w:val="000000"/>
          <w:szCs w:val="28"/>
          <w:highlight w:val="white"/>
          <w:lang w:eastAsia="ru-RU"/>
        </w:rPr>
        <w:t xml:space="preserve">В </w:t>
      </w:r>
      <w:r w:rsidR="00670DA4" w:rsidRPr="00424868">
        <w:rPr>
          <w:rFonts w:eastAsia="Times New Roman" w:cs="Times New Roman"/>
          <w:color w:val="000000"/>
          <w:szCs w:val="28"/>
          <w:highlight w:val="white"/>
          <w:lang w:eastAsia="ru-RU"/>
        </w:rPr>
        <w:t xml:space="preserve">настоящее время реализация казначейского сопровождения является крайне </w:t>
      </w:r>
      <w:r w:rsidR="00670DA4" w:rsidRPr="00E03FF6">
        <w:rPr>
          <w:rFonts w:eastAsia="Times New Roman" w:cs="Times New Roman"/>
          <w:i/>
          <w:color w:val="000000"/>
          <w:szCs w:val="28"/>
          <w:highlight w:val="white"/>
          <w:lang w:eastAsia="ru-RU"/>
        </w:rPr>
        <w:t>актуальной задачей</w:t>
      </w:r>
      <w:r w:rsidR="00670DA4" w:rsidRPr="00424868">
        <w:rPr>
          <w:rFonts w:eastAsia="Times New Roman" w:cs="Times New Roman"/>
          <w:color w:val="000000"/>
          <w:szCs w:val="28"/>
          <w:highlight w:val="white"/>
          <w:lang w:eastAsia="ru-RU"/>
        </w:rPr>
        <w:t>. Предоставление средств федерал</w:t>
      </w:r>
      <w:r>
        <w:rPr>
          <w:rFonts w:eastAsia="Times New Roman" w:cs="Times New Roman"/>
          <w:color w:val="000000"/>
          <w:szCs w:val="28"/>
          <w:highlight w:val="white"/>
          <w:lang w:eastAsia="ru-RU"/>
        </w:rPr>
        <w:t xml:space="preserve">ьного бюджета под потребность и их консолидация на </w:t>
      </w:r>
      <w:r w:rsidR="00670DA4" w:rsidRPr="00424868">
        <w:rPr>
          <w:rFonts w:eastAsia="Times New Roman" w:cs="Times New Roman"/>
          <w:color w:val="000000"/>
          <w:szCs w:val="28"/>
          <w:highlight w:val="white"/>
          <w:lang w:eastAsia="ru-RU"/>
        </w:rPr>
        <w:t>едином казначейском счете способствуют повышению ликвидности единого казначейского счета (далее-ЕКС). Кроме того, механизм казначейского сопровождения в значительной степени повышает прозрачность расходования</w:t>
      </w:r>
      <w:r>
        <w:rPr>
          <w:rFonts w:eastAsia="Times New Roman" w:cs="Times New Roman"/>
          <w:color w:val="000000"/>
          <w:szCs w:val="28"/>
          <w:highlight w:val="white"/>
          <w:lang w:eastAsia="ru-RU"/>
        </w:rPr>
        <w:t xml:space="preserve"> средств федерального бюджета и </w:t>
      </w:r>
      <w:r w:rsidR="00670DA4" w:rsidRPr="00424868">
        <w:rPr>
          <w:rFonts w:eastAsia="Times New Roman" w:cs="Times New Roman"/>
          <w:color w:val="000000"/>
          <w:szCs w:val="28"/>
          <w:highlight w:val="white"/>
          <w:lang w:eastAsia="ru-RU"/>
        </w:rPr>
        <w:t xml:space="preserve">позволяет осуществлять эффективный </w:t>
      </w:r>
      <w:proofErr w:type="gramStart"/>
      <w:r w:rsidR="00670DA4" w:rsidRPr="00424868">
        <w:rPr>
          <w:rFonts w:eastAsia="Times New Roman" w:cs="Times New Roman"/>
          <w:color w:val="000000"/>
          <w:szCs w:val="28"/>
          <w:highlight w:val="white"/>
          <w:lang w:eastAsia="ru-RU"/>
        </w:rPr>
        <w:t>ко</w:t>
      </w:r>
      <w:r>
        <w:rPr>
          <w:rFonts w:eastAsia="Times New Roman" w:cs="Times New Roman"/>
          <w:color w:val="000000"/>
          <w:szCs w:val="28"/>
          <w:highlight w:val="white"/>
          <w:lang w:eastAsia="ru-RU"/>
        </w:rPr>
        <w:t>нтроль за</w:t>
      </w:r>
      <w:proofErr w:type="gramEnd"/>
      <w:r>
        <w:rPr>
          <w:rFonts w:eastAsia="Times New Roman" w:cs="Times New Roman"/>
          <w:color w:val="000000"/>
          <w:szCs w:val="28"/>
          <w:highlight w:val="white"/>
          <w:lang w:eastAsia="ru-RU"/>
        </w:rPr>
        <w:t xml:space="preserve"> целевым характером их </w:t>
      </w:r>
      <w:r w:rsidR="00670DA4" w:rsidRPr="00424868">
        <w:rPr>
          <w:rFonts w:eastAsia="Times New Roman" w:cs="Times New Roman"/>
          <w:color w:val="000000"/>
          <w:szCs w:val="28"/>
          <w:highlight w:val="white"/>
          <w:lang w:eastAsia="ru-RU"/>
        </w:rPr>
        <w:t>использования.</w:t>
      </w:r>
    </w:p>
    <w:p w:rsidR="00670DA4" w:rsidRPr="00424868" w:rsidRDefault="00670DA4" w:rsidP="00670DA4">
      <w:pPr>
        <w:widowControl w:val="0"/>
        <w:rPr>
          <w:rFonts w:eastAsia="Times New Roman" w:cs="Times New Roman"/>
          <w:color w:val="000000"/>
          <w:szCs w:val="28"/>
          <w:highlight w:val="white"/>
          <w:lang w:eastAsia="ru-RU"/>
        </w:rPr>
      </w:pPr>
      <w:r w:rsidRPr="00424868">
        <w:rPr>
          <w:rFonts w:eastAsia="Times New Roman" w:cs="Times New Roman"/>
          <w:color w:val="000000"/>
          <w:szCs w:val="28"/>
          <w:highlight w:val="white"/>
          <w:lang w:eastAsia="ru-RU"/>
        </w:rPr>
        <w:t xml:space="preserve">На сегодняшний день в Федеральном Казначействе функционируют механизмы казначейского сопровождения отдельных секторов бюджетной </w:t>
      </w:r>
      <w:r w:rsidRPr="00424868">
        <w:rPr>
          <w:rFonts w:eastAsia="Times New Roman" w:cs="Times New Roman"/>
          <w:color w:val="000000"/>
          <w:szCs w:val="28"/>
          <w:highlight w:val="white"/>
          <w:lang w:eastAsia="ru-RU"/>
        </w:rPr>
        <w:lastRenderedPageBreak/>
        <w:t>сферы Российской Федерации. Законодательная база основывается на постановлениях Правительства Российской Федерации и других нормативно-правовых актов.</w:t>
      </w:r>
    </w:p>
    <w:p w:rsidR="00670DA4" w:rsidRPr="00424868" w:rsidRDefault="00670DA4" w:rsidP="00670DA4">
      <w:pPr>
        <w:widowControl w:val="0"/>
        <w:rPr>
          <w:rFonts w:eastAsia="Times New Roman" w:cs="Times New Roman"/>
          <w:color w:val="000000"/>
          <w:szCs w:val="28"/>
          <w:highlight w:val="white"/>
          <w:lang w:eastAsia="ru-RU"/>
        </w:rPr>
      </w:pPr>
      <w:r w:rsidRPr="00E231E0">
        <w:rPr>
          <w:rFonts w:eastAsia="Times New Roman" w:cs="Times New Roman"/>
          <w:i/>
          <w:color w:val="000000"/>
          <w:szCs w:val="28"/>
          <w:highlight w:val="white"/>
          <w:lang w:eastAsia="ru-RU"/>
        </w:rPr>
        <w:t>Теоретической и методологической основой исследования</w:t>
      </w:r>
      <w:r w:rsidRPr="00424868">
        <w:rPr>
          <w:rFonts w:eastAsia="Times New Roman" w:cs="Times New Roman"/>
          <w:color w:val="000000"/>
          <w:szCs w:val="28"/>
          <w:highlight w:val="white"/>
          <w:lang w:eastAsia="ru-RU"/>
        </w:rPr>
        <w:t xml:space="preserve"> послужили принципиальные положения отечественной и зарубежной науки в области исполнения федерального бюджета. Разработке теоретических, методологических и практических аспектов исполнения бюджета на казначейской основе, посвящены работы: </w:t>
      </w:r>
      <w:proofErr w:type="gramStart"/>
      <w:r w:rsidRPr="00424868">
        <w:rPr>
          <w:rFonts w:eastAsia="Times New Roman" w:cs="Times New Roman"/>
          <w:color w:val="000000"/>
          <w:szCs w:val="28"/>
          <w:highlight w:val="white"/>
          <w:lang w:eastAsia="ru-RU"/>
        </w:rPr>
        <w:t xml:space="preserve">И.Г. </w:t>
      </w:r>
      <w:proofErr w:type="spellStart"/>
      <w:r w:rsidRPr="00424868">
        <w:rPr>
          <w:rFonts w:eastAsia="Times New Roman" w:cs="Times New Roman"/>
          <w:color w:val="000000"/>
          <w:szCs w:val="28"/>
          <w:highlight w:val="white"/>
          <w:lang w:eastAsia="ru-RU"/>
        </w:rPr>
        <w:t>Акперова</w:t>
      </w:r>
      <w:proofErr w:type="spellEnd"/>
      <w:r w:rsidRPr="00424868">
        <w:rPr>
          <w:rFonts w:eastAsia="Times New Roman" w:cs="Times New Roman"/>
          <w:color w:val="000000"/>
          <w:szCs w:val="28"/>
          <w:highlight w:val="white"/>
          <w:lang w:eastAsia="ru-RU"/>
        </w:rPr>
        <w:t xml:space="preserve">, Р.Е. </w:t>
      </w:r>
      <w:proofErr w:type="spellStart"/>
      <w:r w:rsidRPr="00424868">
        <w:rPr>
          <w:rFonts w:eastAsia="Times New Roman" w:cs="Times New Roman"/>
          <w:color w:val="000000"/>
          <w:szCs w:val="28"/>
          <w:highlight w:val="white"/>
          <w:lang w:eastAsia="ru-RU"/>
        </w:rPr>
        <w:t>Артюхина</w:t>
      </w:r>
      <w:proofErr w:type="spellEnd"/>
      <w:r w:rsidRPr="00424868">
        <w:rPr>
          <w:rFonts w:eastAsia="Times New Roman" w:cs="Times New Roman"/>
          <w:color w:val="000000"/>
          <w:szCs w:val="28"/>
          <w:highlight w:val="white"/>
          <w:lang w:eastAsia="ru-RU"/>
        </w:rPr>
        <w:t xml:space="preserve">, Л.А. Бережной, Д.В. Бриля, Е.В. </w:t>
      </w:r>
      <w:proofErr w:type="spellStart"/>
      <w:r w:rsidRPr="00424868">
        <w:rPr>
          <w:rFonts w:eastAsia="Times New Roman" w:cs="Times New Roman"/>
          <w:color w:val="000000"/>
          <w:szCs w:val="28"/>
          <w:highlight w:val="white"/>
          <w:lang w:eastAsia="ru-RU"/>
        </w:rPr>
        <w:t>Бушмина</w:t>
      </w:r>
      <w:proofErr w:type="spellEnd"/>
      <w:r w:rsidRPr="00424868">
        <w:rPr>
          <w:rFonts w:eastAsia="Times New Roman" w:cs="Times New Roman"/>
          <w:color w:val="000000"/>
          <w:szCs w:val="28"/>
          <w:highlight w:val="white"/>
          <w:lang w:eastAsia="ru-RU"/>
        </w:rPr>
        <w:t xml:space="preserve">, О.В. Врублевской, </w:t>
      </w:r>
      <w:proofErr w:type="spellStart"/>
      <w:r w:rsidRPr="00424868">
        <w:rPr>
          <w:rFonts w:eastAsia="Times New Roman" w:cs="Times New Roman"/>
          <w:color w:val="000000"/>
          <w:szCs w:val="28"/>
          <w:highlight w:val="white"/>
          <w:lang w:eastAsia="ru-RU"/>
        </w:rPr>
        <w:t>А.Ю.Демидова</w:t>
      </w:r>
      <w:proofErr w:type="spellEnd"/>
      <w:r w:rsidRPr="00424868">
        <w:rPr>
          <w:rFonts w:eastAsia="Times New Roman" w:cs="Times New Roman"/>
          <w:color w:val="000000"/>
          <w:szCs w:val="28"/>
          <w:highlight w:val="white"/>
          <w:lang w:eastAsia="ru-RU"/>
        </w:rPr>
        <w:t xml:space="preserve"> Н.Г. Иванова, А.Л. Кудрина, С.А. </w:t>
      </w:r>
      <w:proofErr w:type="spellStart"/>
      <w:r w:rsidRPr="00424868">
        <w:rPr>
          <w:rFonts w:eastAsia="Times New Roman" w:cs="Times New Roman"/>
          <w:color w:val="000000"/>
          <w:szCs w:val="28"/>
          <w:highlight w:val="white"/>
          <w:lang w:eastAsia="ru-RU"/>
        </w:rPr>
        <w:t>Маланичева</w:t>
      </w:r>
      <w:proofErr w:type="spellEnd"/>
      <w:r w:rsidRPr="00424868">
        <w:rPr>
          <w:rFonts w:eastAsia="Times New Roman" w:cs="Times New Roman"/>
          <w:color w:val="000000"/>
          <w:szCs w:val="28"/>
          <w:highlight w:val="white"/>
          <w:lang w:eastAsia="ru-RU"/>
        </w:rPr>
        <w:t>, В.В. Макаровой, Т.Д. Маковника, Е.В. Маркиной, Т.Г. Нестеренко, Г.Б. Поляка, С.Е. Прокофьева, М.В. Романовского, Л.В. Шубиной и др.</w:t>
      </w:r>
      <w:proofErr w:type="gramEnd"/>
    </w:p>
    <w:p w:rsidR="00670DA4" w:rsidRPr="00424868" w:rsidRDefault="00670DA4" w:rsidP="00670DA4">
      <w:pPr>
        <w:widowControl w:val="0"/>
        <w:rPr>
          <w:rFonts w:eastAsia="Times New Roman" w:cs="Times New Roman"/>
          <w:color w:val="000000"/>
          <w:szCs w:val="28"/>
          <w:highlight w:val="white"/>
          <w:lang w:eastAsia="ru-RU"/>
        </w:rPr>
      </w:pPr>
      <w:r w:rsidRPr="00424868">
        <w:rPr>
          <w:rFonts w:eastAsia="Times New Roman" w:cs="Times New Roman"/>
          <w:color w:val="000000"/>
          <w:szCs w:val="28"/>
          <w:highlight w:val="white"/>
          <w:lang w:eastAsia="ru-RU"/>
        </w:rPr>
        <w:t xml:space="preserve">Одной из важнейших проблем, в рамках решения которой разработана концепция казначейского сопровождения в РФ, является необходимость усиления государственного контроля за целевым и эффективным расходованием бюджетных средств. </w:t>
      </w:r>
    </w:p>
    <w:p w:rsidR="00670DA4" w:rsidRPr="00424868" w:rsidRDefault="00670DA4" w:rsidP="00670DA4">
      <w:pPr>
        <w:widowControl w:val="0"/>
        <w:rPr>
          <w:rFonts w:eastAsia="Times New Roman" w:cs="Times New Roman"/>
          <w:color w:val="000000"/>
          <w:szCs w:val="28"/>
          <w:highlight w:val="white"/>
          <w:lang w:eastAsia="ru-RU"/>
        </w:rPr>
      </w:pPr>
      <w:r w:rsidRPr="00424868">
        <w:rPr>
          <w:rFonts w:eastAsia="Times New Roman" w:cs="Times New Roman"/>
          <w:color w:val="000000"/>
          <w:szCs w:val="28"/>
          <w:highlight w:val="white"/>
          <w:lang w:eastAsia="ru-RU"/>
        </w:rPr>
        <w:t xml:space="preserve">Необходимость нововведения обусловлена проведением жесткого </w:t>
      </w:r>
      <w:proofErr w:type="gramStart"/>
      <w:r w:rsidRPr="00424868">
        <w:rPr>
          <w:rFonts w:eastAsia="Times New Roman" w:cs="Times New Roman"/>
          <w:color w:val="000000"/>
          <w:szCs w:val="28"/>
          <w:highlight w:val="white"/>
          <w:lang w:eastAsia="ru-RU"/>
        </w:rPr>
        <w:t>контроля за</w:t>
      </w:r>
      <w:proofErr w:type="gramEnd"/>
      <w:r w:rsidRPr="00424868">
        <w:rPr>
          <w:rFonts w:eastAsia="Times New Roman" w:cs="Times New Roman"/>
          <w:color w:val="000000"/>
          <w:szCs w:val="28"/>
          <w:highlight w:val="white"/>
          <w:lang w:eastAsia="ru-RU"/>
        </w:rPr>
        <w:t xml:space="preserve"> денежными средствами по всей цепочке исполнения принятого государством обязательства, в том числе с использованием нового инструмента </w:t>
      </w:r>
      <w:r w:rsidR="00654A07" w:rsidRPr="00654A07">
        <w:rPr>
          <w:rFonts w:eastAsia="Calibri" w:cs="Times New Roman"/>
          <w:szCs w:val="28"/>
        </w:rPr>
        <w:t>–</w:t>
      </w:r>
      <w:r w:rsidRPr="00424868">
        <w:rPr>
          <w:rFonts w:eastAsia="Times New Roman" w:cs="Times New Roman"/>
          <w:color w:val="000000"/>
          <w:szCs w:val="28"/>
          <w:highlight w:val="white"/>
          <w:lang w:eastAsia="ru-RU"/>
        </w:rPr>
        <w:t xml:space="preserve"> идентификатора государственного контракта.</w:t>
      </w:r>
    </w:p>
    <w:p w:rsidR="00670DA4" w:rsidRPr="00424868" w:rsidRDefault="00670DA4" w:rsidP="00670DA4">
      <w:pPr>
        <w:widowControl w:val="0"/>
        <w:rPr>
          <w:rFonts w:eastAsia="Times New Roman" w:cs="Times New Roman"/>
          <w:color w:val="000000"/>
          <w:szCs w:val="28"/>
          <w:highlight w:val="white"/>
          <w:lang w:eastAsia="ru-RU"/>
        </w:rPr>
      </w:pPr>
      <w:r w:rsidRPr="003261B8">
        <w:rPr>
          <w:rFonts w:eastAsia="Times New Roman" w:cs="Times New Roman"/>
          <w:i/>
          <w:color w:val="000000"/>
          <w:szCs w:val="28"/>
          <w:highlight w:val="white"/>
          <w:lang w:eastAsia="ru-RU"/>
        </w:rPr>
        <w:t>Целью ис</w:t>
      </w:r>
      <w:r>
        <w:rPr>
          <w:rFonts w:eastAsia="Times New Roman" w:cs="Times New Roman"/>
          <w:i/>
          <w:color w:val="000000"/>
          <w:szCs w:val="28"/>
          <w:highlight w:val="white"/>
          <w:lang w:eastAsia="ru-RU"/>
        </w:rPr>
        <w:t>с</w:t>
      </w:r>
      <w:r w:rsidRPr="003261B8">
        <w:rPr>
          <w:rFonts w:eastAsia="Times New Roman" w:cs="Times New Roman"/>
          <w:i/>
          <w:color w:val="000000"/>
          <w:szCs w:val="28"/>
          <w:highlight w:val="white"/>
          <w:lang w:eastAsia="ru-RU"/>
        </w:rPr>
        <w:t>ледования</w:t>
      </w:r>
      <w:r w:rsidRPr="00424868">
        <w:rPr>
          <w:rFonts w:eastAsia="Times New Roman" w:cs="Times New Roman"/>
          <w:color w:val="000000"/>
          <w:szCs w:val="28"/>
          <w:highlight w:val="white"/>
          <w:lang w:eastAsia="ru-RU"/>
        </w:rPr>
        <w:t xml:space="preserve"> является </w:t>
      </w:r>
      <w:r w:rsidR="001B2658" w:rsidRPr="001B2658">
        <w:rPr>
          <w:rFonts w:eastAsia="Times New Roman" w:cs="Times New Roman"/>
          <w:color w:val="000000"/>
          <w:szCs w:val="28"/>
          <w:highlight w:val="white"/>
          <w:lang w:eastAsia="ru-RU"/>
        </w:rPr>
        <w:t>теоретическое обоснование процесса разработки механизмов</w:t>
      </w:r>
      <w:r w:rsidRPr="00424868">
        <w:rPr>
          <w:rFonts w:eastAsia="Times New Roman" w:cs="Times New Roman"/>
          <w:color w:val="000000"/>
          <w:szCs w:val="28"/>
          <w:highlight w:val="white"/>
          <w:lang w:eastAsia="ru-RU"/>
        </w:rPr>
        <w:t xml:space="preserve"> казначейского сопровождения, как со стороны законодательного закрепления, так и с практической точки зрения, выявление достоинств и возможных недостатков такого метода финансового контроля бюджетных средств.</w:t>
      </w:r>
    </w:p>
    <w:p w:rsidR="00670DA4" w:rsidRPr="00424868" w:rsidRDefault="00670DA4" w:rsidP="00670DA4">
      <w:pPr>
        <w:widowControl w:val="0"/>
        <w:rPr>
          <w:rFonts w:eastAsia="Times New Roman" w:cs="Times New Roman"/>
          <w:color w:val="000000"/>
          <w:szCs w:val="28"/>
          <w:highlight w:val="white"/>
          <w:lang w:eastAsia="ru-RU"/>
        </w:rPr>
      </w:pPr>
      <w:r w:rsidRPr="00424868">
        <w:rPr>
          <w:rFonts w:eastAsia="Times New Roman" w:cs="Times New Roman"/>
          <w:color w:val="000000"/>
          <w:szCs w:val="28"/>
          <w:highlight w:val="white"/>
          <w:lang w:eastAsia="ru-RU"/>
        </w:rPr>
        <w:t xml:space="preserve">Казначейское сопровождение должно обеспечивать прозрачность государственных контрактов и </w:t>
      </w:r>
      <w:proofErr w:type="gramStart"/>
      <w:r w:rsidRPr="00424868">
        <w:rPr>
          <w:rFonts w:eastAsia="Times New Roman" w:cs="Times New Roman"/>
          <w:color w:val="000000"/>
          <w:szCs w:val="28"/>
          <w:highlight w:val="white"/>
          <w:lang w:eastAsia="ru-RU"/>
        </w:rPr>
        <w:t>контроль за</w:t>
      </w:r>
      <w:proofErr w:type="gramEnd"/>
      <w:r w:rsidRPr="00424868">
        <w:rPr>
          <w:rFonts w:eastAsia="Times New Roman" w:cs="Times New Roman"/>
          <w:color w:val="000000"/>
          <w:szCs w:val="28"/>
          <w:highlight w:val="white"/>
          <w:lang w:eastAsia="ru-RU"/>
        </w:rPr>
        <w:t xml:space="preserve"> ними. Данный механизм предусматривает, что средства перечисляются не на расчетные счета получателей, а на лицевые счета, открываемые им в казначействе.</w:t>
      </w:r>
    </w:p>
    <w:p w:rsidR="00670DA4" w:rsidRPr="00424868" w:rsidRDefault="00670DA4" w:rsidP="00670DA4">
      <w:pPr>
        <w:widowControl w:val="0"/>
        <w:rPr>
          <w:rFonts w:eastAsia="Times New Roman" w:cs="Times New Roman"/>
          <w:color w:val="000000"/>
          <w:szCs w:val="28"/>
          <w:highlight w:val="white"/>
          <w:lang w:eastAsia="ru-RU"/>
        </w:rPr>
      </w:pPr>
      <w:r w:rsidRPr="00424868">
        <w:rPr>
          <w:rFonts w:eastAsia="Times New Roman" w:cs="Times New Roman"/>
          <w:color w:val="000000"/>
          <w:szCs w:val="28"/>
          <w:highlight w:val="white"/>
          <w:lang w:eastAsia="ru-RU"/>
        </w:rPr>
        <w:t xml:space="preserve">Казначейское сопровождение государственных контрактов </w:t>
      </w:r>
      <w:r w:rsidRPr="00424868">
        <w:rPr>
          <w:rFonts w:eastAsia="Times New Roman" w:cs="Times New Roman"/>
          <w:color w:val="000000"/>
          <w:szCs w:val="28"/>
          <w:highlight w:val="white"/>
          <w:lang w:eastAsia="ru-RU"/>
        </w:rPr>
        <w:lastRenderedPageBreak/>
        <w:t xml:space="preserve">предполагает решение следующих </w:t>
      </w:r>
      <w:r w:rsidRPr="006C74A3">
        <w:rPr>
          <w:rFonts w:eastAsia="Times New Roman" w:cs="Times New Roman"/>
          <w:i/>
          <w:color w:val="000000"/>
          <w:szCs w:val="28"/>
          <w:highlight w:val="white"/>
          <w:lang w:eastAsia="ru-RU"/>
        </w:rPr>
        <w:t>задач</w:t>
      </w:r>
      <w:r w:rsidRPr="00424868">
        <w:rPr>
          <w:rFonts w:eastAsia="Times New Roman" w:cs="Times New Roman"/>
          <w:color w:val="000000"/>
          <w:szCs w:val="28"/>
          <w:highlight w:val="white"/>
          <w:lang w:eastAsia="ru-RU"/>
        </w:rPr>
        <w:t>:</w:t>
      </w:r>
    </w:p>
    <w:p w:rsidR="00290387" w:rsidRPr="00290387" w:rsidRDefault="00290387" w:rsidP="0098183C">
      <w:pPr>
        <w:pStyle w:val="a8"/>
        <w:numPr>
          <w:ilvl w:val="0"/>
          <w:numId w:val="33"/>
        </w:numPr>
        <w:spacing w:after="0" w:line="360" w:lineRule="auto"/>
        <w:ind w:left="0" w:firstLine="709"/>
        <w:jc w:val="both"/>
        <w:rPr>
          <w:rFonts w:ascii="Times New Roman" w:eastAsia="Times New Roman" w:hAnsi="Times New Roman" w:cs="Times New Roman"/>
          <w:color w:val="000000"/>
          <w:sz w:val="28"/>
          <w:szCs w:val="28"/>
          <w:highlight w:val="white"/>
          <w:lang w:eastAsia="ru-RU"/>
        </w:rPr>
      </w:pPr>
      <w:r w:rsidRPr="00290387">
        <w:rPr>
          <w:rFonts w:ascii="Times New Roman" w:eastAsia="Times New Roman" w:hAnsi="Times New Roman" w:cs="Times New Roman"/>
          <w:color w:val="000000"/>
          <w:sz w:val="28"/>
          <w:szCs w:val="28"/>
          <w:highlight w:val="white"/>
          <w:lang w:eastAsia="ru-RU"/>
        </w:rPr>
        <w:t>рассмотреть содержание и элементы системы казначейского сопровождения государственных контрактов;</w:t>
      </w:r>
    </w:p>
    <w:p w:rsidR="00290387" w:rsidRPr="00290387" w:rsidRDefault="00290387" w:rsidP="0098183C">
      <w:pPr>
        <w:pStyle w:val="a8"/>
        <w:numPr>
          <w:ilvl w:val="0"/>
          <w:numId w:val="33"/>
        </w:numPr>
        <w:spacing w:after="0" w:line="360" w:lineRule="auto"/>
        <w:ind w:left="0" w:firstLine="709"/>
        <w:jc w:val="both"/>
        <w:rPr>
          <w:rFonts w:ascii="Times New Roman" w:eastAsia="Times New Roman" w:hAnsi="Times New Roman" w:cs="Times New Roman"/>
          <w:color w:val="000000"/>
          <w:sz w:val="28"/>
          <w:szCs w:val="28"/>
          <w:highlight w:val="white"/>
          <w:lang w:eastAsia="ru-RU"/>
        </w:rPr>
      </w:pPr>
      <w:r w:rsidRPr="00290387">
        <w:rPr>
          <w:rFonts w:ascii="Times New Roman" w:eastAsia="Times New Roman" w:hAnsi="Times New Roman" w:cs="Times New Roman"/>
          <w:color w:val="000000"/>
          <w:sz w:val="28"/>
          <w:szCs w:val="28"/>
          <w:highlight w:val="white"/>
          <w:lang w:eastAsia="ru-RU"/>
        </w:rPr>
        <w:t>исследовать организацию казначейского сопровождения в условиях практической реализации;</w:t>
      </w:r>
    </w:p>
    <w:p w:rsidR="00290387" w:rsidRPr="00290387" w:rsidRDefault="00290387" w:rsidP="0098183C">
      <w:pPr>
        <w:pStyle w:val="a8"/>
        <w:numPr>
          <w:ilvl w:val="0"/>
          <w:numId w:val="33"/>
        </w:numPr>
        <w:spacing w:after="0" w:line="360" w:lineRule="auto"/>
        <w:ind w:left="0" w:firstLine="709"/>
        <w:jc w:val="both"/>
        <w:rPr>
          <w:rFonts w:ascii="Times New Roman" w:eastAsia="Times New Roman" w:hAnsi="Times New Roman" w:cs="Times New Roman"/>
          <w:color w:val="000000"/>
          <w:sz w:val="28"/>
          <w:szCs w:val="28"/>
          <w:highlight w:val="white"/>
          <w:lang w:eastAsia="ru-RU"/>
        </w:rPr>
      </w:pPr>
      <w:r w:rsidRPr="00290387">
        <w:rPr>
          <w:rFonts w:ascii="Times New Roman" w:eastAsia="Times New Roman" w:hAnsi="Times New Roman" w:cs="Times New Roman"/>
          <w:color w:val="000000"/>
          <w:sz w:val="28"/>
          <w:szCs w:val="28"/>
          <w:highlight w:val="white"/>
          <w:lang w:eastAsia="ru-RU"/>
        </w:rPr>
        <w:t>проанализировать методологию и регламент казначейского сопровождения государственных контрактов в процессе исполнения федерального бюджета;</w:t>
      </w:r>
    </w:p>
    <w:p w:rsidR="00290387" w:rsidRPr="00290387" w:rsidRDefault="00290387" w:rsidP="0098183C">
      <w:pPr>
        <w:pStyle w:val="a8"/>
        <w:numPr>
          <w:ilvl w:val="0"/>
          <w:numId w:val="33"/>
        </w:numPr>
        <w:spacing w:after="0" w:line="360" w:lineRule="auto"/>
        <w:ind w:left="0" w:firstLine="709"/>
        <w:jc w:val="both"/>
        <w:rPr>
          <w:rFonts w:ascii="Times New Roman" w:eastAsia="Times New Roman" w:hAnsi="Times New Roman" w:cs="Times New Roman"/>
          <w:color w:val="000000"/>
          <w:sz w:val="28"/>
          <w:szCs w:val="28"/>
          <w:highlight w:val="white"/>
          <w:lang w:eastAsia="ru-RU"/>
        </w:rPr>
      </w:pPr>
      <w:r w:rsidRPr="00290387">
        <w:rPr>
          <w:rFonts w:ascii="Times New Roman" w:eastAsia="Times New Roman" w:hAnsi="Times New Roman" w:cs="Times New Roman"/>
          <w:color w:val="000000"/>
          <w:sz w:val="28"/>
          <w:szCs w:val="28"/>
          <w:highlight w:val="white"/>
          <w:lang w:eastAsia="ru-RU"/>
        </w:rPr>
        <w:t>провести исследование перевода организаций, государственные контракты которых подлежат казначейскому сопровождению на специализированные лицевые счета;</w:t>
      </w:r>
    </w:p>
    <w:p w:rsidR="00290387" w:rsidRPr="00290387" w:rsidRDefault="00290387" w:rsidP="0098183C">
      <w:pPr>
        <w:pStyle w:val="a8"/>
        <w:numPr>
          <w:ilvl w:val="0"/>
          <w:numId w:val="33"/>
        </w:numPr>
        <w:spacing w:after="0" w:line="360" w:lineRule="auto"/>
        <w:ind w:left="0" w:firstLine="709"/>
        <w:jc w:val="both"/>
        <w:rPr>
          <w:rFonts w:ascii="Times New Roman" w:eastAsia="Times New Roman" w:hAnsi="Times New Roman" w:cs="Times New Roman"/>
          <w:color w:val="000000"/>
          <w:sz w:val="28"/>
          <w:szCs w:val="28"/>
          <w:highlight w:val="white"/>
          <w:lang w:eastAsia="ru-RU"/>
        </w:rPr>
      </w:pPr>
      <w:r w:rsidRPr="00290387">
        <w:rPr>
          <w:rFonts w:ascii="Times New Roman" w:eastAsia="Times New Roman" w:hAnsi="Times New Roman" w:cs="Times New Roman"/>
          <w:color w:val="000000"/>
          <w:sz w:val="28"/>
          <w:szCs w:val="28"/>
          <w:highlight w:val="white"/>
          <w:lang w:eastAsia="ru-RU"/>
        </w:rPr>
        <w:t>принять участие в обсуждении и апробации системы казначейских платежей в части казначейского сопровождения;</w:t>
      </w:r>
    </w:p>
    <w:p w:rsidR="00290387" w:rsidRPr="00290387" w:rsidRDefault="00290387" w:rsidP="0098183C">
      <w:pPr>
        <w:pStyle w:val="a8"/>
        <w:numPr>
          <w:ilvl w:val="0"/>
          <w:numId w:val="33"/>
        </w:numPr>
        <w:spacing w:after="0" w:line="360" w:lineRule="auto"/>
        <w:ind w:left="0" w:firstLine="709"/>
        <w:jc w:val="both"/>
        <w:rPr>
          <w:rFonts w:ascii="Times New Roman" w:eastAsia="Times New Roman" w:hAnsi="Times New Roman" w:cs="Times New Roman"/>
          <w:color w:val="000000"/>
          <w:sz w:val="28"/>
          <w:szCs w:val="28"/>
          <w:highlight w:val="white"/>
          <w:lang w:eastAsia="ru-RU"/>
        </w:rPr>
      </w:pPr>
      <w:r w:rsidRPr="00290387">
        <w:rPr>
          <w:rFonts w:ascii="Times New Roman" w:eastAsia="Times New Roman" w:hAnsi="Times New Roman" w:cs="Times New Roman"/>
          <w:color w:val="000000"/>
          <w:sz w:val="28"/>
          <w:szCs w:val="28"/>
          <w:highlight w:val="white"/>
          <w:lang w:eastAsia="ru-RU"/>
        </w:rPr>
        <w:t xml:space="preserve">исследовать возможность применения </w:t>
      </w:r>
      <w:proofErr w:type="gramStart"/>
      <w:r w:rsidRPr="00290387">
        <w:rPr>
          <w:rFonts w:ascii="Times New Roman" w:eastAsia="Times New Roman" w:hAnsi="Times New Roman" w:cs="Times New Roman"/>
          <w:color w:val="000000"/>
          <w:sz w:val="28"/>
          <w:szCs w:val="28"/>
          <w:highlight w:val="white"/>
          <w:lang w:eastAsia="ru-RU"/>
        </w:rPr>
        <w:t>риск-ориентированного</w:t>
      </w:r>
      <w:proofErr w:type="gramEnd"/>
      <w:r w:rsidRPr="00290387">
        <w:rPr>
          <w:rFonts w:ascii="Times New Roman" w:eastAsia="Times New Roman" w:hAnsi="Times New Roman" w:cs="Times New Roman"/>
          <w:color w:val="000000"/>
          <w:sz w:val="28"/>
          <w:szCs w:val="28"/>
          <w:highlight w:val="white"/>
          <w:lang w:eastAsia="ru-RU"/>
        </w:rPr>
        <w:t xml:space="preserve"> подхода в рамках реализации казначейского сопровождения государственных контрактов.</w:t>
      </w:r>
    </w:p>
    <w:p w:rsidR="00670DA4" w:rsidRPr="00424868" w:rsidRDefault="00670DA4" w:rsidP="00670DA4">
      <w:pPr>
        <w:widowControl w:val="0"/>
        <w:rPr>
          <w:rFonts w:eastAsia="Times New Roman" w:cs="Times New Roman"/>
          <w:color w:val="000000"/>
          <w:szCs w:val="28"/>
          <w:highlight w:val="white"/>
          <w:lang w:eastAsia="ru-RU"/>
        </w:rPr>
      </w:pPr>
      <w:r w:rsidRPr="006C74A3">
        <w:rPr>
          <w:rFonts w:eastAsia="Times New Roman" w:cs="Times New Roman"/>
          <w:i/>
          <w:color w:val="000000"/>
          <w:szCs w:val="28"/>
          <w:highlight w:val="white"/>
          <w:lang w:eastAsia="ru-RU"/>
        </w:rPr>
        <w:t>Объектом исследования</w:t>
      </w:r>
      <w:r w:rsidRPr="00424868">
        <w:rPr>
          <w:rFonts w:eastAsia="Times New Roman" w:cs="Times New Roman"/>
          <w:color w:val="000000"/>
          <w:szCs w:val="28"/>
          <w:highlight w:val="white"/>
          <w:lang w:eastAsia="ru-RU"/>
        </w:rPr>
        <w:t xml:space="preserve"> является казначейское сопровождение государственных контрактов.</w:t>
      </w:r>
    </w:p>
    <w:p w:rsidR="00670DA4" w:rsidRPr="00424868" w:rsidRDefault="00670DA4" w:rsidP="00670DA4">
      <w:pPr>
        <w:widowControl w:val="0"/>
        <w:rPr>
          <w:rFonts w:eastAsia="Times New Roman" w:cs="Times New Roman"/>
          <w:color w:val="000000"/>
          <w:szCs w:val="28"/>
          <w:highlight w:val="white"/>
          <w:lang w:eastAsia="ru-RU"/>
        </w:rPr>
      </w:pPr>
      <w:r w:rsidRPr="006C74A3">
        <w:rPr>
          <w:rFonts w:eastAsia="Times New Roman" w:cs="Times New Roman"/>
          <w:i/>
          <w:color w:val="000000"/>
          <w:szCs w:val="28"/>
          <w:highlight w:val="white"/>
          <w:lang w:eastAsia="ru-RU"/>
        </w:rPr>
        <w:t>Предметом исследования</w:t>
      </w:r>
      <w:r w:rsidRPr="00424868">
        <w:rPr>
          <w:rFonts w:eastAsia="Times New Roman" w:cs="Times New Roman"/>
          <w:color w:val="000000"/>
          <w:szCs w:val="28"/>
          <w:highlight w:val="white"/>
          <w:lang w:eastAsia="ru-RU"/>
        </w:rPr>
        <w:t xml:space="preserve"> явля</w:t>
      </w:r>
      <w:r w:rsidR="008862DE">
        <w:rPr>
          <w:rFonts w:eastAsia="Times New Roman" w:cs="Times New Roman"/>
          <w:color w:val="000000"/>
          <w:szCs w:val="28"/>
          <w:highlight w:val="white"/>
          <w:lang w:eastAsia="ru-RU"/>
        </w:rPr>
        <w:t>ю</w:t>
      </w:r>
      <w:r w:rsidRPr="00424868">
        <w:rPr>
          <w:rFonts w:eastAsia="Times New Roman" w:cs="Times New Roman"/>
          <w:color w:val="000000"/>
          <w:szCs w:val="28"/>
          <w:highlight w:val="white"/>
          <w:lang w:eastAsia="ru-RU"/>
        </w:rPr>
        <w:t xml:space="preserve">тся </w:t>
      </w:r>
      <w:r w:rsidR="008862DE">
        <w:rPr>
          <w:rFonts w:eastAsia="Times New Roman" w:cs="Times New Roman"/>
          <w:color w:val="000000"/>
          <w:szCs w:val="28"/>
          <w:highlight w:val="white"/>
          <w:lang w:eastAsia="ru-RU"/>
        </w:rPr>
        <w:t>экономические отношения в рамках исполнения бюджетов в части</w:t>
      </w:r>
      <w:r w:rsidRPr="00424868">
        <w:rPr>
          <w:rFonts w:eastAsia="Times New Roman" w:cs="Times New Roman"/>
          <w:color w:val="000000"/>
          <w:szCs w:val="28"/>
          <w:highlight w:val="white"/>
          <w:lang w:eastAsia="ru-RU"/>
        </w:rPr>
        <w:t xml:space="preserve"> казначейского сопровождения</w:t>
      </w:r>
      <w:r w:rsidR="008862DE">
        <w:rPr>
          <w:rFonts w:eastAsia="Times New Roman" w:cs="Times New Roman"/>
          <w:color w:val="000000"/>
          <w:szCs w:val="28"/>
          <w:highlight w:val="white"/>
          <w:lang w:eastAsia="ru-RU"/>
        </w:rPr>
        <w:t xml:space="preserve"> государственных контрактов</w:t>
      </w:r>
      <w:r w:rsidRPr="00424868">
        <w:rPr>
          <w:rFonts w:eastAsia="Times New Roman" w:cs="Times New Roman"/>
          <w:color w:val="000000"/>
          <w:szCs w:val="28"/>
          <w:highlight w:val="white"/>
          <w:lang w:eastAsia="ru-RU"/>
        </w:rPr>
        <w:t xml:space="preserve"> с точки зрения нормативно-правовой базы, модели, описывающей свойства</w:t>
      </w:r>
      <w:r w:rsidR="008862DE">
        <w:rPr>
          <w:rFonts w:eastAsia="Times New Roman" w:cs="Times New Roman"/>
          <w:color w:val="000000"/>
          <w:szCs w:val="28"/>
          <w:highlight w:val="white"/>
          <w:lang w:eastAsia="ru-RU"/>
        </w:rPr>
        <w:t xml:space="preserve"> таких отношений</w:t>
      </w:r>
      <w:r w:rsidRPr="00424868">
        <w:rPr>
          <w:rFonts w:eastAsia="Times New Roman" w:cs="Times New Roman"/>
          <w:color w:val="000000"/>
          <w:szCs w:val="28"/>
          <w:highlight w:val="white"/>
          <w:lang w:eastAsia="ru-RU"/>
        </w:rPr>
        <w:t>, проблематика внедрения нововведений в систему контроля расходования бюджетных средств, опыт практического применения функций казначейского сопровождения.</w:t>
      </w:r>
    </w:p>
    <w:p w:rsidR="00670DA4" w:rsidRDefault="00670DA4" w:rsidP="00670DA4">
      <w:pPr>
        <w:widowControl w:val="0"/>
        <w:rPr>
          <w:rFonts w:eastAsia="Times New Roman" w:cs="Times New Roman"/>
          <w:color w:val="000000"/>
          <w:szCs w:val="28"/>
          <w:highlight w:val="white"/>
          <w:lang w:eastAsia="ru-RU"/>
        </w:rPr>
      </w:pPr>
      <w:r w:rsidRPr="007C5358">
        <w:rPr>
          <w:rFonts w:eastAsia="Times New Roman" w:cs="Times New Roman"/>
          <w:i/>
          <w:color w:val="000000"/>
          <w:szCs w:val="28"/>
          <w:highlight w:val="white"/>
          <w:lang w:eastAsia="ru-RU"/>
        </w:rPr>
        <w:t>Научная гипотеза</w:t>
      </w:r>
      <w:r w:rsidRPr="00424868">
        <w:rPr>
          <w:rFonts w:eastAsia="Times New Roman" w:cs="Times New Roman"/>
          <w:color w:val="000000"/>
          <w:szCs w:val="28"/>
          <w:highlight w:val="white"/>
          <w:lang w:eastAsia="ru-RU"/>
        </w:rPr>
        <w:t xml:space="preserve"> </w:t>
      </w:r>
      <w:r w:rsidRPr="009D0608">
        <w:rPr>
          <w:rFonts w:eastAsia="Times New Roman" w:cs="Times New Roman"/>
          <w:i/>
          <w:color w:val="000000"/>
          <w:szCs w:val="28"/>
          <w:highlight w:val="white"/>
          <w:lang w:eastAsia="ru-RU"/>
        </w:rPr>
        <w:t>исследования</w:t>
      </w:r>
      <w:r w:rsidRPr="00424868">
        <w:rPr>
          <w:rFonts w:eastAsia="Times New Roman" w:cs="Times New Roman"/>
          <w:color w:val="000000"/>
          <w:szCs w:val="28"/>
          <w:highlight w:val="white"/>
          <w:lang w:eastAsia="ru-RU"/>
        </w:rPr>
        <w:t xml:space="preserve"> заключается в том, что механизмы казначейского сопровождения значительно повышают качество финансово-бюджетного контроля в государственном секторе, а развитие казначейского сопровождения будет способствовать усилению контроля и противодействию коррупции в сфере государственных закупок.</w:t>
      </w:r>
    </w:p>
    <w:p w:rsidR="00B90E9D" w:rsidRPr="00EE7CF8" w:rsidRDefault="00B90E9D" w:rsidP="001B5AAF">
      <w:pPr>
        <w:rPr>
          <w:rFonts w:eastAsia="Times New Roman" w:cs="Times New Roman"/>
          <w:color w:val="000000"/>
          <w:szCs w:val="28"/>
          <w:highlight w:val="white"/>
          <w:lang w:eastAsia="ru-RU"/>
        </w:rPr>
      </w:pPr>
      <w:r w:rsidRPr="00463959">
        <w:rPr>
          <w:rFonts w:cs="Times New Roman"/>
          <w:i/>
          <w:szCs w:val="28"/>
        </w:rPr>
        <w:lastRenderedPageBreak/>
        <w:t>Научная новизна диссертационного исследования</w:t>
      </w:r>
      <w:r w:rsidRPr="00AA389F">
        <w:rPr>
          <w:rFonts w:cs="Times New Roman"/>
          <w:szCs w:val="28"/>
        </w:rPr>
        <w:t xml:space="preserve"> в целом заключается</w:t>
      </w:r>
      <w:r w:rsidR="00DB5566" w:rsidRPr="00DB5566">
        <w:rPr>
          <w:rFonts w:cs="Times New Roman"/>
          <w:szCs w:val="28"/>
        </w:rPr>
        <w:t xml:space="preserve"> </w:t>
      </w:r>
      <w:r w:rsidR="00DB5566" w:rsidRPr="00AA389F">
        <w:rPr>
          <w:rFonts w:cs="Times New Roman"/>
          <w:szCs w:val="28"/>
        </w:rPr>
        <w:t xml:space="preserve">в </w:t>
      </w:r>
      <w:r w:rsidR="001E1C85">
        <w:rPr>
          <w:rFonts w:cs="Times New Roman"/>
          <w:szCs w:val="28"/>
        </w:rPr>
        <w:t>развитии и углублении</w:t>
      </w:r>
      <w:r w:rsidR="001E1C85" w:rsidRPr="001E1C85">
        <w:rPr>
          <w:rFonts w:cs="Times New Roman"/>
          <w:szCs w:val="28"/>
        </w:rPr>
        <w:t xml:space="preserve"> теоретически</w:t>
      </w:r>
      <w:r w:rsidR="001E1C85">
        <w:rPr>
          <w:rFonts w:cs="Times New Roman"/>
          <w:szCs w:val="28"/>
        </w:rPr>
        <w:t>х</w:t>
      </w:r>
      <w:r w:rsidR="001E1C85" w:rsidRPr="001E1C85">
        <w:rPr>
          <w:rFonts w:cs="Times New Roman"/>
          <w:szCs w:val="28"/>
        </w:rPr>
        <w:t xml:space="preserve"> подход</w:t>
      </w:r>
      <w:r w:rsidR="001E1C85">
        <w:rPr>
          <w:rFonts w:cs="Times New Roman"/>
          <w:szCs w:val="28"/>
        </w:rPr>
        <w:t>ов</w:t>
      </w:r>
      <w:r w:rsidR="001E1C85" w:rsidRPr="001E1C85">
        <w:rPr>
          <w:rFonts w:cs="Times New Roman"/>
          <w:szCs w:val="28"/>
        </w:rPr>
        <w:t xml:space="preserve"> к созданию инструмента</w:t>
      </w:r>
      <w:r w:rsidR="001B5AAF">
        <w:rPr>
          <w:rStyle w:val="fontstyle01"/>
        </w:rPr>
        <w:t xml:space="preserve">, </w:t>
      </w:r>
      <w:r w:rsidR="001B5AAF" w:rsidRPr="00EE7CF8">
        <w:rPr>
          <w:rFonts w:eastAsia="Times New Roman" w:cs="Times New Roman"/>
          <w:highlight w:val="white"/>
          <w:lang w:eastAsia="ru-RU"/>
        </w:rPr>
        <w:t>который смог бы обеспечить прозрачность расходования федерального бюджета, повысив эффективность исполнения государственных заказов</w:t>
      </w:r>
      <w:r w:rsidR="00400313" w:rsidRPr="00EE7CF8">
        <w:rPr>
          <w:rFonts w:eastAsia="Times New Roman" w:cs="Times New Roman"/>
          <w:highlight w:val="white"/>
          <w:lang w:eastAsia="ru-RU"/>
        </w:rPr>
        <w:t>. В ходе исследования были разработаны и предложены к реализации требования к функционалу в части исполнения бюджетов и казначейского сопровождения государственных контрактов.</w:t>
      </w:r>
      <w:r w:rsidR="001B5AAF" w:rsidRPr="00EE7CF8">
        <w:rPr>
          <w:rFonts w:eastAsia="Times New Roman" w:cs="Times New Roman"/>
          <w:highlight w:val="white"/>
          <w:lang w:eastAsia="ru-RU"/>
        </w:rPr>
        <w:t xml:space="preserve"> </w:t>
      </w:r>
      <w:r w:rsidRPr="00EE7CF8">
        <w:rPr>
          <w:rFonts w:eastAsia="Times New Roman" w:cs="Times New Roman"/>
          <w:color w:val="000000"/>
          <w:szCs w:val="28"/>
          <w:highlight w:val="white"/>
          <w:lang w:eastAsia="ru-RU"/>
        </w:rPr>
        <w:t xml:space="preserve">В этой связи элементы </w:t>
      </w:r>
      <w:r w:rsidR="00AB6B53">
        <w:rPr>
          <w:rFonts w:eastAsia="Times New Roman" w:cs="Times New Roman"/>
          <w:color w:val="000000"/>
          <w:szCs w:val="28"/>
          <w:highlight w:val="white"/>
          <w:lang w:eastAsia="ru-RU"/>
        </w:rPr>
        <w:t>приращения научного знания</w:t>
      </w:r>
      <w:r w:rsidRPr="00EE7CF8">
        <w:rPr>
          <w:rFonts w:eastAsia="Times New Roman" w:cs="Times New Roman"/>
          <w:color w:val="000000"/>
          <w:szCs w:val="28"/>
          <w:highlight w:val="white"/>
          <w:lang w:eastAsia="ru-RU"/>
        </w:rPr>
        <w:t xml:space="preserve"> состоят в следующем:</w:t>
      </w:r>
    </w:p>
    <w:p w:rsidR="00580C34" w:rsidRPr="00EE7CF8" w:rsidRDefault="00B90E9D" w:rsidP="00670DA4">
      <w:pPr>
        <w:widowControl w:val="0"/>
        <w:rPr>
          <w:rFonts w:eastAsia="Times New Roman" w:cs="Times New Roman"/>
          <w:color w:val="000000"/>
          <w:szCs w:val="28"/>
          <w:highlight w:val="white"/>
          <w:lang w:eastAsia="ru-RU"/>
        </w:rPr>
      </w:pPr>
      <w:r w:rsidRPr="00EE7CF8">
        <w:rPr>
          <w:rFonts w:eastAsia="Times New Roman" w:cs="Times New Roman"/>
          <w:color w:val="000000"/>
          <w:szCs w:val="28"/>
          <w:highlight w:val="white"/>
          <w:lang w:eastAsia="ru-RU"/>
        </w:rPr>
        <w:t>1)</w:t>
      </w:r>
      <w:r w:rsidR="00155068">
        <w:rPr>
          <w:rFonts w:eastAsia="Times New Roman" w:cs="Times New Roman"/>
          <w:color w:val="000000"/>
          <w:szCs w:val="28"/>
          <w:highlight w:val="white"/>
          <w:lang w:eastAsia="ru-RU"/>
        </w:rPr>
        <w:t xml:space="preserve"> </w:t>
      </w:r>
      <w:r w:rsidR="00FB1555">
        <w:rPr>
          <w:rFonts w:eastAsia="Times New Roman" w:cs="Times New Roman"/>
          <w:color w:val="000000"/>
          <w:szCs w:val="28"/>
          <w:highlight w:val="white"/>
          <w:lang w:eastAsia="ru-RU"/>
        </w:rPr>
        <w:t xml:space="preserve">уточнен перечень инструментов </w:t>
      </w:r>
      <w:r w:rsidR="001B5AAF" w:rsidRPr="00EE7CF8">
        <w:rPr>
          <w:rFonts w:eastAsia="Times New Roman" w:cs="Times New Roman"/>
          <w:color w:val="000000"/>
          <w:szCs w:val="28"/>
          <w:highlight w:val="white"/>
          <w:lang w:eastAsia="ru-RU"/>
        </w:rPr>
        <w:t>системы казначейских платежей</w:t>
      </w:r>
      <w:r w:rsidR="006074F0" w:rsidRPr="00EE7CF8">
        <w:rPr>
          <w:rFonts w:eastAsia="Times New Roman" w:cs="Times New Roman"/>
          <w:color w:val="000000"/>
          <w:szCs w:val="28"/>
          <w:highlight w:val="white"/>
          <w:lang w:eastAsia="ru-RU"/>
        </w:rPr>
        <w:t>, котор</w:t>
      </w:r>
      <w:r w:rsidR="000E12A3" w:rsidRPr="00EE7CF8">
        <w:rPr>
          <w:rFonts w:eastAsia="Times New Roman" w:cs="Times New Roman"/>
          <w:color w:val="000000"/>
          <w:szCs w:val="28"/>
          <w:highlight w:val="white"/>
          <w:lang w:eastAsia="ru-RU"/>
        </w:rPr>
        <w:t>ые</w:t>
      </w:r>
      <w:r w:rsidR="006074F0" w:rsidRPr="00EE7CF8">
        <w:rPr>
          <w:rFonts w:eastAsia="Times New Roman" w:cs="Times New Roman"/>
          <w:color w:val="000000"/>
          <w:szCs w:val="28"/>
          <w:highlight w:val="white"/>
          <w:lang w:eastAsia="ru-RU"/>
        </w:rPr>
        <w:t xml:space="preserve"> реша</w:t>
      </w:r>
      <w:r w:rsidR="000E12A3" w:rsidRPr="00EE7CF8">
        <w:rPr>
          <w:rFonts w:eastAsia="Times New Roman" w:cs="Times New Roman"/>
          <w:color w:val="000000"/>
          <w:szCs w:val="28"/>
          <w:highlight w:val="white"/>
          <w:lang w:eastAsia="ru-RU"/>
        </w:rPr>
        <w:t>ю</w:t>
      </w:r>
      <w:r w:rsidR="006074F0" w:rsidRPr="00EE7CF8">
        <w:rPr>
          <w:rFonts w:eastAsia="Times New Roman" w:cs="Times New Roman"/>
          <w:color w:val="000000"/>
          <w:szCs w:val="28"/>
          <w:highlight w:val="white"/>
          <w:lang w:eastAsia="ru-RU"/>
        </w:rPr>
        <w:t xml:space="preserve">т ряд проблем, </w:t>
      </w:r>
      <w:r w:rsidR="00820FD4" w:rsidRPr="00EE7CF8">
        <w:rPr>
          <w:rFonts w:eastAsia="Times New Roman" w:cs="Times New Roman"/>
          <w:color w:val="000000"/>
          <w:szCs w:val="28"/>
          <w:highlight w:val="white"/>
          <w:lang w:eastAsia="ru-RU"/>
        </w:rPr>
        <w:t>связанных</w:t>
      </w:r>
      <w:r w:rsidR="006074F0" w:rsidRPr="00EE7CF8">
        <w:rPr>
          <w:rFonts w:eastAsia="Times New Roman" w:cs="Times New Roman"/>
          <w:color w:val="000000"/>
          <w:szCs w:val="28"/>
          <w:highlight w:val="white"/>
          <w:lang w:eastAsia="ru-RU"/>
        </w:rPr>
        <w:t xml:space="preserve"> с прозрачностью и результативностью </w:t>
      </w:r>
      <w:r w:rsidR="001D0A93" w:rsidRPr="00EE7CF8">
        <w:rPr>
          <w:rFonts w:eastAsia="Times New Roman" w:cs="Times New Roman"/>
          <w:color w:val="000000"/>
          <w:szCs w:val="28"/>
          <w:highlight w:val="white"/>
          <w:lang w:eastAsia="ru-RU"/>
        </w:rPr>
        <w:t>исполнения бюджетов</w:t>
      </w:r>
      <w:r w:rsidR="00FB1555">
        <w:rPr>
          <w:rFonts w:eastAsia="Times New Roman" w:cs="Times New Roman"/>
          <w:color w:val="000000"/>
          <w:szCs w:val="28"/>
          <w:highlight w:val="white"/>
          <w:lang w:eastAsia="ru-RU"/>
        </w:rPr>
        <w:t>.</w:t>
      </w:r>
      <w:r w:rsidR="006074F0" w:rsidRPr="00EE7CF8">
        <w:rPr>
          <w:rFonts w:eastAsia="Times New Roman" w:cs="Times New Roman"/>
          <w:color w:val="000000"/>
          <w:szCs w:val="28"/>
          <w:highlight w:val="white"/>
          <w:lang w:eastAsia="ru-RU"/>
        </w:rPr>
        <w:t xml:space="preserve"> </w:t>
      </w:r>
      <w:r w:rsidR="00C810A3">
        <w:rPr>
          <w:rFonts w:eastAsia="Times New Roman" w:cs="Times New Roman"/>
          <w:color w:val="000000"/>
          <w:szCs w:val="28"/>
          <w:highlight w:val="white"/>
          <w:lang w:eastAsia="ru-RU"/>
        </w:rPr>
        <w:t>Предложено применение следующих инструментов в рамках внедрения системы казначейских платежей</w:t>
      </w:r>
      <w:r w:rsidR="00357601" w:rsidRPr="00EE7CF8">
        <w:rPr>
          <w:rFonts w:eastAsia="Times New Roman" w:cs="Times New Roman"/>
          <w:color w:val="000000"/>
          <w:szCs w:val="28"/>
          <w:highlight w:val="white"/>
          <w:lang w:eastAsia="ru-RU"/>
        </w:rPr>
        <w:t>:</w:t>
      </w:r>
    </w:p>
    <w:p w:rsidR="00357601" w:rsidRPr="00EE7CF8" w:rsidRDefault="00357601" w:rsidP="0098183C">
      <w:pPr>
        <w:pStyle w:val="a8"/>
        <w:numPr>
          <w:ilvl w:val="0"/>
          <w:numId w:val="8"/>
        </w:numPr>
        <w:spacing w:after="0" w:line="360" w:lineRule="auto"/>
        <w:ind w:left="0" w:firstLine="709"/>
        <w:jc w:val="both"/>
        <w:rPr>
          <w:rFonts w:ascii="Times New Roman" w:eastAsia="Times New Roman" w:hAnsi="Times New Roman" w:cs="Times New Roman"/>
          <w:color w:val="000000"/>
          <w:sz w:val="28"/>
          <w:szCs w:val="28"/>
          <w:highlight w:val="white"/>
          <w:lang w:eastAsia="ru-RU"/>
        </w:rPr>
      </w:pPr>
      <w:r w:rsidRPr="00EE7CF8">
        <w:rPr>
          <w:rFonts w:ascii="Times New Roman" w:eastAsia="Times New Roman" w:hAnsi="Times New Roman" w:cs="Times New Roman"/>
          <w:color w:val="000000"/>
          <w:sz w:val="28"/>
          <w:szCs w:val="28"/>
          <w:highlight w:val="white"/>
          <w:lang w:eastAsia="ru-RU"/>
        </w:rPr>
        <w:t xml:space="preserve">осуществление непрерывного финансового </w:t>
      </w:r>
      <w:proofErr w:type="gramStart"/>
      <w:r w:rsidRPr="00EE7CF8">
        <w:rPr>
          <w:rFonts w:ascii="Times New Roman" w:eastAsia="Times New Roman" w:hAnsi="Times New Roman" w:cs="Times New Roman"/>
          <w:color w:val="000000"/>
          <w:sz w:val="28"/>
          <w:szCs w:val="28"/>
          <w:highlight w:val="white"/>
          <w:lang w:eastAsia="ru-RU"/>
        </w:rPr>
        <w:t>контроля за</w:t>
      </w:r>
      <w:proofErr w:type="gramEnd"/>
      <w:r w:rsidRPr="00EE7CF8">
        <w:rPr>
          <w:rFonts w:ascii="Times New Roman" w:eastAsia="Times New Roman" w:hAnsi="Times New Roman" w:cs="Times New Roman"/>
          <w:color w:val="000000"/>
          <w:sz w:val="28"/>
          <w:szCs w:val="28"/>
          <w:highlight w:val="white"/>
          <w:lang w:eastAsia="ru-RU"/>
        </w:rPr>
        <w:t xml:space="preserve"> расходованием</w:t>
      </w:r>
      <w:r w:rsidR="00B514BA" w:rsidRPr="00EE7CF8">
        <w:rPr>
          <w:rFonts w:ascii="Times New Roman" w:eastAsia="Times New Roman" w:hAnsi="Times New Roman" w:cs="Times New Roman"/>
          <w:color w:val="000000"/>
          <w:sz w:val="28"/>
          <w:szCs w:val="28"/>
          <w:highlight w:val="white"/>
          <w:lang w:eastAsia="ru-RU"/>
        </w:rPr>
        <w:t xml:space="preserve"> </w:t>
      </w:r>
      <w:r w:rsidRPr="00EE7CF8">
        <w:rPr>
          <w:rFonts w:ascii="Times New Roman" w:eastAsia="Times New Roman" w:hAnsi="Times New Roman" w:cs="Times New Roman"/>
          <w:color w:val="000000"/>
          <w:sz w:val="28"/>
          <w:szCs w:val="28"/>
          <w:highlight w:val="white"/>
          <w:lang w:eastAsia="ru-RU"/>
        </w:rPr>
        <w:t>средств бюджета всех уровней коопераций;</w:t>
      </w:r>
    </w:p>
    <w:p w:rsidR="00357601" w:rsidRPr="00EE7CF8" w:rsidRDefault="00357601" w:rsidP="0098183C">
      <w:pPr>
        <w:pStyle w:val="a8"/>
        <w:numPr>
          <w:ilvl w:val="0"/>
          <w:numId w:val="8"/>
        </w:numPr>
        <w:spacing w:after="0" w:line="360" w:lineRule="auto"/>
        <w:ind w:left="0" w:firstLine="709"/>
        <w:jc w:val="both"/>
        <w:rPr>
          <w:rFonts w:ascii="Times New Roman" w:eastAsia="Times New Roman" w:hAnsi="Times New Roman" w:cs="Times New Roman"/>
          <w:color w:val="000000"/>
          <w:sz w:val="28"/>
          <w:szCs w:val="28"/>
          <w:highlight w:val="white"/>
          <w:lang w:eastAsia="ru-RU"/>
        </w:rPr>
      </w:pPr>
      <w:r w:rsidRPr="00EE7CF8">
        <w:rPr>
          <w:rFonts w:ascii="Times New Roman" w:eastAsia="Times New Roman" w:hAnsi="Times New Roman" w:cs="Times New Roman"/>
          <w:color w:val="000000"/>
          <w:sz w:val="28"/>
          <w:szCs w:val="28"/>
          <w:highlight w:val="white"/>
          <w:lang w:eastAsia="ru-RU"/>
        </w:rPr>
        <w:t>своевременное исполнение договорных обязательств;</w:t>
      </w:r>
    </w:p>
    <w:p w:rsidR="00357601" w:rsidRPr="00EE7CF8" w:rsidRDefault="00357601" w:rsidP="0098183C">
      <w:pPr>
        <w:pStyle w:val="a8"/>
        <w:numPr>
          <w:ilvl w:val="0"/>
          <w:numId w:val="8"/>
        </w:numPr>
        <w:spacing w:after="0" w:line="360" w:lineRule="auto"/>
        <w:ind w:left="0" w:firstLine="709"/>
        <w:jc w:val="both"/>
        <w:rPr>
          <w:rFonts w:ascii="Times New Roman" w:eastAsia="Times New Roman" w:hAnsi="Times New Roman" w:cs="Times New Roman"/>
          <w:color w:val="000000"/>
          <w:sz w:val="28"/>
          <w:szCs w:val="28"/>
          <w:highlight w:val="white"/>
          <w:lang w:eastAsia="ru-RU"/>
        </w:rPr>
      </w:pPr>
      <w:r w:rsidRPr="00EE7CF8">
        <w:rPr>
          <w:rFonts w:ascii="Times New Roman" w:eastAsia="Times New Roman" w:hAnsi="Times New Roman" w:cs="Times New Roman"/>
          <w:color w:val="000000"/>
          <w:sz w:val="28"/>
          <w:szCs w:val="28"/>
          <w:highlight w:val="white"/>
          <w:lang w:eastAsia="ru-RU"/>
        </w:rPr>
        <w:t>формирование отчетности о реализации бюджета на отдельных счетах</w:t>
      </w:r>
      <w:r w:rsidR="00B514BA" w:rsidRPr="00EE7CF8">
        <w:rPr>
          <w:rFonts w:ascii="Times New Roman" w:eastAsia="Times New Roman" w:hAnsi="Times New Roman" w:cs="Times New Roman"/>
          <w:color w:val="000000"/>
          <w:sz w:val="28"/>
          <w:szCs w:val="28"/>
          <w:highlight w:val="white"/>
          <w:lang w:eastAsia="ru-RU"/>
        </w:rPr>
        <w:t xml:space="preserve"> </w:t>
      </w:r>
      <w:r w:rsidRPr="00EE7CF8">
        <w:rPr>
          <w:rFonts w:ascii="Times New Roman" w:eastAsia="Times New Roman" w:hAnsi="Times New Roman" w:cs="Times New Roman"/>
          <w:color w:val="000000"/>
          <w:sz w:val="28"/>
          <w:szCs w:val="28"/>
          <w:highlight w:val="white"/>
          <w:lang w:eastAsia="ru-RU"/>
        </w:rPr>
        <w:t>участников бюджетных отношений;</w:t>
      </w:r>
    </w:p>
    <w:p w:rsidR="00357601" w:rsidRPr="00EE7CF8" w:rsidRDefault="00357601" w:rsidP="0098183C">
      <w:pPr>
        <w:pStyle w:val="a8"/>
        <w:numPr>
          <w:ilvl w:val="0"/>
          <w:numId w:val="8"/>
        </w:numPr>
        <w:spacing w:after="0" w:line="360" w:lineRule="auto"/>
        <w:ind w:left="0" w:firstLine="709"/>
        <w:jc w:val="both"/>
        <w:rPr>
          <w:rFonts w:ascii="Times New Roman" w:eastAsia="Times New Roman" w:hAnsi="Times New Roman" w:cs="Times New Roman"/>
          <w:color w:val="000000"/>
          <w:sz w:val="28"/>
          <w:szCs w:val="28"/>
          <w:highlight w:val="white"/>
          <w:lang w:eastAsia="ru-RU"/>
        </w:rPr>
      </w:pPr>
      <w:r w:rsidRPr="00EE7CF8">
        <w:rPr>
          <w:rFonts w:ascii="Times New Roman" w:eastAsia="Times New Roman" w:hAnsi="Times New Roman" w:cs="Times New Roman"/>
          <w:color w:val="000000"/>
          <w:sz w:val="28"/>
          <w:szCs w:val="28"/>
          <w:highlight w:val="white"/>
          <w:lang w:eastAsia="ru-RU"/>
        </w:rPr>
        <w:t>организация прозрачного движения целевых бюджетных средств;</w:t>
      </w:r>
    </w:p>
    <w:p w:rsidR="00357601" w:rsidRPr="00EE7CF8" w:rsidRDefault="00357601" w:rsidP="0098183C">
      <w:pPr>
        <w:pStyle w:val="a8"/>
        <w:numPr>
          <w:ilvl w:val="0"/>
          <w:numId w:val="8"/>
        </w:numPr>
        <w:spacing w:after="0" w:line="360" w:lineRule="auto"/>
        <w:ind w:left="0" w:firstLine="709"/>
        <w:jc w:val="both"/>
        <w:rPr>
          <w:rFonts w:ascii="Times New Roman" w:eastAsia="Times New Roman" w:hAnsi="Times New Roman" w:cs="Times New Roman"/>
          <w:color w:val="000000"/>
          <w:sz w:val="28"/>
          <w:szCs w:val="28"/>
          <w:highlight w:val="white"/>
          <w:lang w:eastAsia="ru-RU"/>
        </w:rPr>
      </w:pPr>
      <w:r w:rsidRPr="00EE7CF8">
        <w:rPr>
          <w:rFonts w:ascii="Times New Roman" w:eastAsia="Times New Roman" w:hAnsi="Times New Roman" w:cs="Times New Roman"/>
          <w:color w:val="000000"/>
          <w:sz w:val="28"/>
          <w:szCs w:val="28"/>
          <w:highlight w:val="white"/>
          <w:lang w:eastAsia="ru-RU"/>
        </w:rPr>
        <w:t>развитие экономики посредством доведения средств бюджета до</w:t>
      </w:r>
      <w:r w:rsidR="00B514BA" w:rsidRPr="00EE7CF8">
        <w:rPr>
          <w:rFonts w:ascii="Times New Roman" w:eastAsia="Times New Roman" w:hAnsi="Times New Roman" w:cs="Times New Roman"/>
          <w:color w:val="000000"/>
          <w:sz w:val="28"/>
          <w:szCs w:val="28"/>
          <w:highlight w:val="white"/>
          <w:lang w:eastAsia="ru-RU"/>
        </w:rPr>
        <w:t xml:space="preserve"> </w:t>
      </w:r>
      <w:r w:rsidRPr="00EE7CF8">
        <w:rPr>
          <w:rFonts w:ascii="Times New Roman" w:eastAsia="Times New Roman" w:hAnsi="Times New Roman" w:cs="Times New Roman"/>
          <w:color w:val="000000"/>
          <w:sz w:val="28"/>
          <w:szCs w:val="28"/>
          <w:highlight w:val="white"/>
          <w:lang w:eastAsia="ru-RU"/>
        </w:rPr>
        <w:t>реального сектора экономики;</w:t>
      </w:r>
    </w:p>
    <w:p w:rsidR="00357601" w:rsidRPr="00EE7CF8" w:rsidRDefault="00357601" w:rsidP="0098183C">
      <w:pPr>
        <w:pStyle w:val="a8"/>
        <w:numPr>
          <w:ilvl w:val="0"/>
          <w:numId w:val="8"/>
        </w:numPr>
        <w:spacing w:after="0" w:line="360" w:lineRule="auto"/>
        <w:ind w:left="0" w:firstLine="709"/>
        <w:jc w:val="both"/>
        <w:rPr>
          <w:rFonts w:ascii="Times New Roman" w:eastAsia="Times New Roman" w:hAnsi="Times New Roman" w:cs="Times New Roman"/>
          <w:color w:val="000000"/>
          <w:sz w:val="28"/>
          <w:szCs w:val="28"/>
          <w:highlight w:val="white"/>
          <w:lang w:eastAsia="ru-RU"/>
        </w:rPr>
      </w:pPr>
      <w:r w:rsidRPr="00EE7CF8">
        <w:rPr>
          <w:rFonts w:ascii="Times New Roman" w:eastAsia="Times New Roman" w:hAnsi="Times New Roman" w:cs="Times New Roman"/>
          <w:color w:val="000000"/>
          <w:sz w:val="28"/>
          <w:szCs w:val="28"/>
          <w:highlight w:val="white"/>
          <w:lang w:eastAsia="ru-RU"/>
        </w:rPr>
        <w:t>поддержание на едином счете федерального бюджета достаточного</w:t>
      </w:r>
      <w:r w:rsidR="00B514BA" w:rsidRPr="00EE7CF8">
        <w:rPr>
          <w:rFonts w:ascii="Times New Roman" w:eastAsia="Times New Roman" w:hAnsi="Times New Roman" w:cs="Times New Roman"/>
          <w:color w:val="000000"/>
          <w:sz w:val="28"/>
          <w:szCs w:val="28"/>
          <w:highlight w:val="white"/>
          <w:lang w:eastAsia="ru-RU"/>
        </w:rPr>
        <w:t xml:space="preserve"> </w:t>
      </w:r>
      <w:r w:rsidRPr="00EE7CF8">
        <w:rPr>
          <w:rFonts w:ascii="Times New Roman" w:eastAsia="Times New Roman" w:hAnsi="Times New Roman" w:cs="Times New Roman"/>
          <w:color w:val="000000"/>
          <w:sz w:val="28"/>
          <w:szCs w:val="28"/>
          <w:highlight w:val="white"/>
          <w:lang w:eastAsia="ru-RU"/>
        </w:rPr>
        <w:t>уровня ликвидности;</w:t>
      </w:r>
    </w:p>
    <w:p w:rsidR="00357601" w:rsidRPr="00EE7CF8" w:rsidRDefault="00357601" w:rsidP="0098183C">
      <w:pPr>
        <w:pStyle w:val="a8"/>
        <w:numPr>
          <w:ilvl w:val="0"/>
          <w:numId w:val="8"/>
        </w:numPr>
        <w:spacing w:after="0" w:line="360" w:lineRule="auto"/>
        <w:ind w:left="0" w:firstLine="709"/>
        <w:jc w:val="both"/>
        <w:rPr>
          <w:rFonts w:ascii="Times New Roman" w:eastAsia="Times New Roman" w:hAnsi="Times New Roman" w:cs="Times New Roman"/>
          <w:color w:val="000000"/>
          <w:sz w:val="28"/>
          <w:szCs w:val="28"/>
          <w:highlight w:val="white"/>
          <w:lang w:eastAsia="ru-RU"/>
        </w:rPr>
      </w:pPr>
      <w:r w:rsidRPr="00EE7CF8">
        <w:rPr>
          <w:rFonts w:ascii="Times New Roman" w:eastAsia="Times New Roman" w:hAnsi="Times New Roman" w:cs="Times New Roman"/>
          <w:color w:val="000000"/>
          <w:sz w:val="28"/>
          <w:szCs w:val="28"/>
          <w:highlight w:val="white"/>
          <w:lang w:eastAsia="ru-RU"/>
        </w:rPr>
        <w:t>повышение дисциплины исполнителей и заказчиков;</w:t>
      </w:r>
    </w:p>
    <w:p w:rsidR="00357601" w:rsidRPr="00EE7CF8" w:rsidRDefault="00357601" w:rsidP="0098183C">
      <w:pPr>
        <w:pStyle w:val="a8"/>
        <w:numPr>
          <w:ilvl w:val="0"/>
          <w:numId w:val="8"/>
        </w:numPr>
        <w:spacing w:after="0" w:line="360" w:lineRule="auto"/>
        <w:ind w:left="0" w:firstLine="709"/>
        <w:jc w:val="both"/>
        <w:rPr>
          <w:rFonts w:ascii="Times New Roman" w:eastAsia="Times New Roman" w:hAnsi="Times New Roman" w:cs="Times New Roman"/>
          <w:color w:val="000000"/>
          <w:sz w:val="28"/>
          <w:szCs w:val="28"/>
          <w:highlight w:val="white"/>
          <w:lang w:eastAsia="ru-RU"/>
        </w:rPr>
      </w:pPr>
      <w:r w:rsidRPr="00EE7CF8">
        <w:rPr>
          <w:rFonts w:ascii="Times New Roman" w:eastAsia="Times New Roman" w:hAnsi="Times New Roman" w:cs="Times New Roman"/>
          <w:color w:val="000000"/>
          <w:sz w:val="28"/>
          <w:szCs w:val="28"/>
          <w:highlight w:val="white"/>
          <w:lang w:eastAsia="ru-RU"/>
        </w:rPr>
        <w:t>развитие экономики посредством доведения средств бюджета до</w:t>
      </w:r>
      <w:r w:rsidRPr="00EE7CF8">
        <w:rPr>
          <w:rFonts w:ascii="Times New Roman" w:eastAsia="Times New Roman" w:hAnsi="Times New Roman" w:cs="Times New Roman"/>
          <w:color w:val="000000"/>
          <w:sz w:val="28"/>
          <w:szCs w:val="28"/>
          <w:highlight w:val="white"/>
          <w:lang w:eastAsia="ru-RU"/>
        </w:rPr>
        <w:br/>
        <w:t>реального сектора экономики.</w:t>
      </w:r>
    </w:p>
    <w:p w:rsidR="00B23298" w:rsidRDefault="00D70D13" w:rsidP="00B23298">
      <w:pPr>
        <w:pStyle w:val="a8"/>
        <w:spacing w:after="0" w:line="360" w:lineRule="auto"/>
        <w:ind w:left="0" w:firstLine="709"/>
        <w:jc w:val="both"/>
        <w:rPr>
          <w:rFonts w:ascii="Times New Roman" w:eastAsia="Times New Roman" w:hAnsi="Times New Roman" w:cs="Times New Roman"/>
          <w:sz w:val="28"/>
          <w:szCs w:val="28"/>
          <w:highlight w:val="white"/>
          <w:lang w:eastAsia="ru-RU"/>
        </w:rPr>
      </w:pPr>
      <w:r>
        <w:rPr>
          <w:rFonts w:ascii="Times New Roman" w:eastAsia="Times New Roman" w:hAnsi="Times New Roman" w:cs="Times New Roman"/>
          <w:sz w:val="28"/>
          <w:szCs w:val="28"/>
          <w:highlight w:val="white"/>
          <w:lang w:eastAsia="ru-RU"/>
        </w:rPr>
        <w:t>К</w:t>
      </w:r>
      <w:r w:rsidR="00B23298" w:rsidRPr="00EE7CF8">
        <w:rPr>
          <w:rFonts w:ascii="Times New Roman" w:eastAsia="Times New Roman" w:hAnsi="Times New Roman" w:cs="Times New Roman"/>
          <w:sz w:val="28"/>
          <w:szCs w:val="28"/>
          <w:highlight w:val="white"/>
          <w:lang w:eastAsia="ru-RU"/>
        </w:rPr>
        <w:t>онтрол</w:t>
      </w:r>
      <w:r>
        <w:rPr>
          <w:rFonts w:ascii="Times New Roman" w:eastAsia="Times New Roman" w:hAnsi="Times New Roman" w:cs="Times New Roman"/>
          <w:sz w:val="28"/>
          <w:szCs w:val="28"/>
          <w:highlight w:val="white"/>
          <w:lang w:eastAsia="ru-RU"/>
        </w:rPr>
        <w:t>ь</w:t>
      </w:r>
      <w:r w:rsidR="00B23298" w:rsidRPr="00EE7CF8">
        <w:rPr>
          <w:rFonts w:ascii="Times New Roman" w:eastAsia="Times New Roman" w:hAnsi="Times New Roman" w:cs="Times New Roman"/>
          <w:sz w:val="28"/>
          <w:szCs w:val="28"/>
          <w:highlight w:val="white"/>
          <w:lang w:eastAsia="ru-RU"/>
        </w:rPr>
        <w:t xml:space="preserve"> бюджетных расходов основан на</w:t>
      </w:r>
      <w:r w:rsidR="002D75A1" w:rsidRPr="00EE7CF8">
        <w:rPr>
          <w:rFonts w:ascii="Times New Roman" w:eastAsia="Times New Roman" w:hAnsi="Times New Roman" w:cs="Times New Roman"/>
          <w:sz w:val="28"/>
          <w:szCs w:val="28"/>
          <w:highlight w:val="white"/>
          <w:lang w:eastAsia="ru-RU"/>
        </w:rPr>
        <w:t xml:space="preserve"> </w:t>
      </w:r>
      <w:r w:rsidR="00B23298" w:rsidRPr="00EE7CF8">
        <w:rPr>
          <w:rFonts w:ascii="Times New Roman" w:eastAsia="Times New Roman" w:hAnsi="Times New Roman" w:cs="Times New Roman"/>
          <w:sz w:val="28"/>
          <w:szCs w:val="28"/>
          <w:highlight w:val="white"/>
          <w:lang w:eastAsia="ru-RU"/>
        </w:rPr>
        <w:t>опыте советского периода нашей истории, в стране работали</w:t>
      </w:r>
      <w:r w:rsidR="002D75A1" w:rsidRPr="00EE7CF8">
        <w:rPr>
          <w:rFonts w:ascii="Times New Roman" w:eastAsia="Times New Roman" w:hAnsi="Times New Roman" w:cs="Times New Roman"/>
          <w:sz w:val="28"/>
          <w:szCs w:val="28"/>
          <w:highlight w:val="white"/>
          <w:lang w:eastAsia="ru-RU"/>
        </w:rPr>
        <w:t xml:space="preserve"> </w:t>
      </w:r>
      <w:r w:rsidR="00B23298" w:rsidRPr="00EE7CF8">
        <w:rPr>
          <w:rFonts w:ascii="Times New Roman" w:eastAsia="Times New Roman" w:hAnsi="Times New Roman" w:cs="Times New Roman"/>
          <w:sz w:val="28"/>
          <w:szCs w:val="28"/>
          <w:highlight w:val="white"/>
          <w:lang w:eastAsia="ru-RU"/>
        </w:rPr>
        <w:t>государственные банки, которые совершенно иным образом управляли</w:t>
      </w:r>
      <w:r w:rsidR="002D75A1" w:rsidRPr="00EE7CF8">
        <w:rPr>
          <w:rFonts w:ascii="Times New Roman" w:eastAsia="Times New Roman" w:hAnsi="Times New Roman" w:cs="Times New Roman"/>
          <w:sz w:val="28"/>
          <w:szCs w:val="28"/>
          <w:highlight w:val="white"/>
          <w:lang w:eastAsia="ru-RU"/>
        </w:rPr>
        <w:t xml:space="preserve"> </w:t>
      </w:r>
      <w:r w:rsidR="00B23298" w:rsidRPr="00EE7CF8">
        <w:rPr>
          <w:rFonts w:ascii="Times New Roman" w:eastAsia="Times New Roman" w:hAnsi="Times New Roman" w:cs="Times New Roman"/>
          <w:sz w:val="28"/>
          <w:szCs w:val="28"/>
          <w:highlight w:val="white"/>
          <w:lang w:eastAsia="ru-RU"/>
        </w:rPr>
        <w:t xml:space="preserve">потоком денежных средств. Банки </w:t>
      </w:r>
      <w:r w:rsidR="00B23298" w:rsidRPr="00EE7CF8">
        <w:rPr>
          <w:rFonts w:ascii="Times New Roman" w:eastAsia="Times New Roman" w:hAnsi="Times New Roman" w:cs="Times New Roman"/>
          <w:sz w:val="28"/>
          <w:szCs w:val="28"/>
          <w:highlight w:val="white"/>
          <w:lang w:eastAsia="ru-RU"/>
        </w:rPr>
        <w:lastRenderedPageBreak/>
        <w:t>обеспечивали своевременное переведение</w:t>
      </w:r>
      <w:r w:rsidR="002D75A1" w:rsidRPr="00EE7CF8">
        <w:rPr>
          <w:rFonts w:ascii="Times New Roman" w:eastAsia="Times New Roman" w:hAnsi="Times New Roman" w:cs="Times New Roman"/>
          <w:sz w:val="28"/>
          <w:szCs w:val="28"/>
          <w:highlight w:val="white"/>
          <w:lang w:eastAsia="ru-RU"/>
        </w:rPr>
        <w:t xml:space="preserve"> </w:t>
      </w:r>
      <w:r w:rsidR="00B23298" w:rsidRPr="00EE7CF8">
        <w:rPr>
          <w:rFonts w:ascii="Times New Roman" w:eastAsia="Times New Roman" w:hAnsi="Times New Roman" w:cs="Times New Roman"/>
          <w:sz w:val="28"/>
          <w:szCs w:val="28"/>
          <w:highlight w:val="white"/>
          <w:lang w:eastAsia="ru-RU"/>
        </w:rPr>
        <w:t>денежных средств на счета поставщиков, занимались экспертизой проектов,</w:t>
      </w:r>
      <w:r w:rsidR="002D75A1" w:rsidRPr="00EE7CF8">
        <w:rPr>
          <w:rFonts w:ascii="Times New Roman" w:eastAsia="Times New Roman" w:hAnsi="Times New Roman" w:cs="Times New Roman"/>
          <w:sz w:val="28"/>
          <w:szCs w:val="28"/>
          <w:highlight w:val="white"/>
          <w:lang w:eastAsia="ru-RU"/>
        </w:rPr>
        <w:t xml:space="preserve"> </w:t>
      </w:r>
      <w:r w:rsidR="00B23298" w:rsidRPr="00EE7CF8">
        <w:rPr>
          <w:rFonts w:ascii="Times New Roman" w:eastAsia="Times New Roman" w:hAnsi="Times New Roman" w:cs="Times New Roman"/>
          <w:sz w:val="28"/>
          <w:szCs w:val="28"/>
          <w:highlight w:val="white"/>
          <w:lang w:eastAsia="ru-RU"/>
        </w:rPr>
        <w:t>рассматривали содержание государственных контрактов, проводили оценку</w:t>
      </w:r>
      <w:r w:rsidR="002D75A1" w:rsidRPr="00EE7CF8">
        <w:rPr>
          <w:rFonts w:ascii="Times New Roman" w:eastAsia="Times New Roman" w:hAnsi="Times New Roman" w:cs="Times New Roman"/>
          <w:sz w:val="28"/>
          <w:szCs w:val="28"/>
          <w:highlight w:val="white"/>
          <w:lang w:eastAsia="ru-RU"/>
        </w:rPr>
        <w:t xml:space="preserve"> </w:t>
      </w:r>
      <w:r w:rsidR="00B23298" w:rsidRPr="00EE7CF8">
        <w:rPr>
          <w:rFonts w:ascii="Times New Roman" w:eastAsia="Times New Roman" w:hAnsi="Times New Roman" w:cs="Times New Roman"/>
          <w:sz w:val="28"/>
          <w:szCs w:val="28"/>
          <w:highlight w:val="white"/>
          <w:lang w:eastAsia="ru-RU"/>
        </w:rPr>
        <w:t>потенциальных поставщиков, определяли исполнителя, анализировали</w:t>
      </w:r>
      <w:r w:rsidR="002D75A1" w:rsidRPr="00EE7CF8">
        <w:rPr>
          <w:rFonts w:ascii="Times New Roman" w:eastAsia="Times New Roman" w:hAnsi="Times New Roman" w:cs="Times New Roman"/>
          <w:sz w:val="28"/>
          <w:szCs w:val="28"/>
          <w:highlight w:val="white"/>
          <w:lang w:eastAsia="ru-RU"/>
        </w:rPr>
        <w:t xml:space="preserve"> </w:t>
      </w:r>
      <w:r w:rsidR="00B23298" w:rsidRPr="00EE7CF8">
        <w:rPr>
          <w:rFonts w:ascii="Times New Roman" w:eastAsia="Times New Roman" w:hAnsi="Times New Roman" w:cs="Times New Roman"/>
          <w:sz w:val="28"/>
          <w:szCs w:val="28"/>
          <w:highlight w:val="white"/>
          <w:lang w:eastAsia="ru-RU"/>
        </w:rPr>
        <w:t>качество работ, материалов, участвовали в приемке работ [</w:t>
      </w:r>
      <w:r w:rsidR="009B5306" w:rsidRPr="00EE7CF8">
        <w:rPr>
          <w:rFonts w:ascii="Times New Roman" w:eastAsia="Times New Roman" w:hAnsi="Times New Roman" w:cs="Times New Roman"/>
          <w:sz w:val="28"/>
          <w:szCs w:val="28"/>
          <w:highlight w:val="white"/>
          <w:lang w:eastAsia="ru-RU"/>
        </w:rPr>
        <w:t>44</w:t>
      </w:r>
      <w:r w:rsidR="00B23298" w:rsidRPr="00EE7CF8">
        <w:rPr>
          <w:rFonts w:ascii="Times New Roman" w:eastAsia="Times New Roman" w:hAnsi="Times New Roman" w:cs="Times New Roman"/>
          <w:sz w:val="28"/>
          <w:szCs w:val="28"/>
          <w:highlight w:val="white"/>
          <w:lang w:eastAsia="ru-RU"/>
        </w:rPr>
        <w:t>]</w:t>
      </w:r>
      <w:r w:rsidR="007E16A2" w:rsidRPr="00EE7CF8">
        <w:rPr>
          <w:rFonts w:ascii="Times New Roman" w:eastAsia="Times New Roman" w:hAnsi="Times New Roman" w:cs="Times New Roman"/>
          <w:sz w:val="28"/>
          <w:szCs w:val="28"/>
          <w:highlight w:val="white"/>
          <w:lang w:eastAsia="ru-RU"/>
        </w:rPr>
        <w:t xml:space="preserve">. </w:t>
      </w:r>
    </w:p>
    <w:p w:rsidR="00AB6B53" w:rsidRPr="00EE7CF8" w:rsidRDefault="00AB6B53" w:rsidP="00B23298">
      <w:pPr>
        <w:pStyle w:val="a8"/>
        <w:spacing w:after="0" w:line="360" w:lineRule="auto"/>
        <w:ind w:left="0" w:firstLine="709"/>
        <w:jc w:val="both"/>
        <w:rPr>
          <w:rFonts w:ascii="Times New Roman" w:eastAsia="Times New Roman" w:hAnsi="Times New Roman" w:cs="Times New Roman"/>
          <w:sz w:val="28"/>
          <w:szCs w:val="28"/>
          <w:highlight w:val="white"/>
          <w:lang w:eastAsia="ru-RU"/>
        </w:rPr>
      </w:pPr>
      <w:r>
        <w:rPr>
          <w:rFonts w:ascii="Times New Roman" w:eastAsia="Times New Roman" w:hAnsi="Times New Roman" w:cs="Times New Roman"/>
          <w:sz w:val="28"/>
          <w:szCs w:val="28"/>
          <w:highlight w:val="white"/>
          <w:lang w:eastAsia="ru-RU"/>
        </w:rPr>
        <w:t xml:space="preserve">Внедрение системы казначейских платежей позволит более оперативно осуществлять контроль финансовых потоков и предупреждать возможные нарушения законодательства в области исполнения бюджетов. </w:t>
      </w:r>
      <w:r w:rsidR="008E7F1F">
        <w:rPr>
          <w:rFonts w:ascii="Times New Roman" w:eastAsia="Times New Roman" w:hAnsi="Times New Roman" w:cs="Times New Roman"/>
          <w:sz w:val="28"/>
          <w:szCs w:val="28"/>
          <w:highlight w:val="white"/>
          <w:lang w:eastAsia="ru-RU"/>
        </w:rPr>
        <w:t>Предложения по практической реализации системы казначейских платежей поспособствуют нивелированию шероховатостей и ошибок при непосредственном внедрении данной концепции</w:t>
      </w:r>
      <w:r w:rsidR="0023783D">
        <w:rPr>
          <w:rFonts w:ascii="Times New Roman" w:eastAsia="Times New Roman" w:hAnsi="Times New Roman" w:cs="Times New Roman"/>
          <w:sz w:val="28"/>
          <w:szCs w:val="28"/>
          <w:highlight w:val="white"/>
          <w:lang w:eastAsia="ru-RU"/>
        </w:rPr>
        <w:t xml:space="preserve"> (с. 5</w:t>
      </w:r>
      <w:r w:rsidR="0096784D">
        <w:rPr>
          <w:rFonts w:ascii="Times New Roman" w:eastAsia="Times New Roman" w:hAnsi="Times New Roman" w:cs="Times New Roman"/>
          <w:sz w:val="28"/>
          <w:szCs w:val="28"/>
          <w:highlight w:val="white"/>
          <w:lang w:eastAsia="ru-RU"/>
        </w:rPr>
        <w:t>3</w:t>
      </w:r>
      <w:r w:rsidR="0023783D">
        <w:rPr>
          <w:rFonts w:ascii="Times New Roman" w:eastAsia="Times New Roman" w:hAnsi="Times New Roman" w:cs="Times New Roman"/>
          <w:sz w:val="28"/>
          <w:szCs w:val="28"/>
          <w:highlight w:val="white"/>
          <w:lang w:eastAsia="ru-RU"/>
        </w:rPr>
        <w:t>-5</w:t>
      </w:r>
      <w:r w:rsidR="0096784D">
        <w:rPr>
          <w:rFonts w:ascii="Times New Roman" w:eastAsia="Times New Roman" w:hAnsi="Times New Roman" w:cs="Times New Roman"/>
          <w:sz w:val="28"/>
          <w:szCs w:val="28"/>
          <w:highlight w:val="white"/>
          <w:lang w:eastAsia="ru-RU"/>
        </w:rPr>
        <w:t>6</w:t>
      </w:r>
      <w:r w:rsidR="0023783D">
        <w:rPr>
          <w:rFonts w:ascii="Times New Roman" w:eastAsia="Times New Roman" w:hAnsi="Times New Roman" w:cs="Times New Roman"/>
          <w:sz w:val="28"/>
          <w:szCs w:val="28"/>
          <w:highlight w:val="white"/>
          <w:lang w:eastAsia="ru-RU"/>
        </w:rPr>
        <w:t>)</w:t>
      </w:r>
      <w:r w:rsidR="008E7F1F">
        <w:rPr>
          <w:rFonts w:ascii="Times New Roman" w:eastAsia="Times New Roman" w:hAnsi="Times New Roman" w:cs="Times New Roman"/>
          <w:sz w:val="28"/>
          <w:szCs w:val="28"/>
          <w:highlight w:val="white"/>
          <w:lang w:eastAsia="ru-RU"/>
        </w:rPr>
        <w:t>.</w:t>
      </w:r>
    </w:p>
    <w:p w:rsidR="00B90E9D" w:rsidRDefault="00B90E9D" w:rsidP="00670DA4">
      <w:pPr>
        <w:widowControl w:val="0"/>
      </w:pPr>
      <w:r>
        <w:rPr>
          <w:rFonts w:cs="Times New Roman"/>
          <w:szCs w:val="28"/>
        </w:rPr>
        <w:t>2)</w:t>
      </w:r>
      <w:r w:rsidR="000E3077">
        <w:rPr>
          <w:rFonts w:cs="Times New Roman"/>
          <w:szCs w:val="28"/>
        </w:rPr>
        <w:t xml:space="preserve"> </w:t>
      </w:r>
      <w:r w:rsidR="00AB6B53">
        <w:rPr>
          <w:rFonts w:cs="Times New Roman"/>
          <w:szCs w:val="28"/>
        </w:rPr>
        <w:t xml:space="preserve">сформулированы и направлены на рассмотрение в вышестоящую организацию предложения, направленные на </w:t>
      </w:r>
      <w:r w:rsidR="000E3077">
        <w:t>с</w:t>
      </w:r>
      <w:r w:rsidR="000E3077" w:rsidRPr="00F83C3A">
        <w:t xml:space="preserve">овершенствование нормативно-правового и методического обеспечения </w:t>
      </w:r>
      <w:r w:rsidR="000E3077">
        <w:t>Федерального казначейства</w:t>
      </w:r>
      <w:r w:rsidR="00110B37">
        <w:t>.</w:t>
      </w:r>
    </w:p>
    <w:p w:rsidR="00FD7CC1" w:rsidRPr="00B23298" w:rsidRDefault="00110B37" w:rsidP="00FD7CC1">
      <w:pPr>
        <w:pStyle w:val="a8"/>
        <w:spacing w:after="0" w:line="360" w:lineRule="auto"/>
        <w:ind w:left="0" w:firstLine="709"/>
        <w:jc w:val="both"/>
        <w:rPr>
          <w:rStyle w:val="fontstyle21"/>
        </w:rPr>
      </w:pPr>
      <w:proofErr w:type="gramStart"/>
      <w:r w:rsidRPr="00A90CF6">
        <w:rPr>
          <w:rFonts w:ascii="Times New Roman" w:eastAsia="Times New Roman" w:hAnsi="Times New Roman" w:cs="Times New Roman"/>
          <w:sz w:val="28"/>
          <w:szCs w:val="28"/>
        </w:rPr>
        <w:t xml:space="preserve">Организационно-правовые основы системы </w:t>
      </w:r>
      <w:r>
        <w:rPr>
          <w:rFonts w:ascii="Times New Roman" w:eastAsia="Times New Roman" w:hAnsi="Times New Roman" w:cs="Times New Roman"/>
          <w:sz w:val="28"/>
          <w:szCs w:val="28"/>
        </w:rPr>
        <w:t xml:space="preserve">казначейского сопровождения </w:t>
      </w:r>
      <w:r w:rsidRPr="00A90CF6">
        <w:rPr>
          <w:rFonts w:ascii="Times New Roman" w:eastAsia="Times New Roman" w:hAnsi="Times New Roman" w:cs="Times New Roman"/>
          <w:sz w:val="28"/>
          <w:szCs w:val="28"/>
        </w:rPr>
        <w:t>представлены достаточно большим количеством нормативных правовых</w:t>
      </w:r>
      <w:r>
        <w:rPr>
          <w:rFonts w:ascii="Times New Roman" w:eastAsia="Times New Roman" w:hAnsi="Times New Roman" w:cs="Times New Roman"/>
          <w:sz w:val="28"/>
          <w:szCs w:val="28"/>
        </w:rPr>
        <w:t xml:space="preserve"> </w:t>
      </w:r>
      <w:r w:rsidRPr="00A90CF6">
        <w:rPr>
          <w:rFonts w:ascii="Times New Roman" w:eastAsia="Times New Roman" w:hAnsi="Times New Roman" w:cs="Times New Roman"/>
          <w:sz w:val="28"/>
          <w:szCs w:val="28"/>
        </w:rPr>
        <w:t>актов, к числу которых следует отнести Бюджетный кодекс Российской</w:t>
      </w:r>
      <w:r>
        <w:rPr>
          <w:rFonts w:ascii="Times New Roman" w:eastAsia="Times New Roman" w:hAnsi="Times New Roman" w:cs="Times New Roman"/>
          <w:sz w:val="28"/>
          <w:szCs w:val="28"/>
        </w:rPr>
        <w:t xml:space="preserve"> </w:t>
      </w:r>
      <w:r w:rsidRPr="00A90CF6">
        <w:rPr>
          <w:rFonts w:ascii="Times New Roman" w:eastAsia="Times New Roman" w:hAnsi="Times New Roman" w:cs="Times New Roman"/>
          <w:sz w:val="28"/>
          <w:szCs w:val="28"/>
        </w:rPr>
        <w:t>Федерации, федеральный закон о федеральном бюджете на очередной</w:t>
      </w:r>
      <w:r>
        <w:rPr>
          <w:rFonts w:ascii="Times New Roman" w:eastAsia="Times New Roman" w:hAnsi="Times New Roman" w:cs="Times New Roman"/>
          <w:sz w:val="28"/>
          <w:szCs w:val="28"/>
        </w:rPr>
        <w:t xml:space="preserve"> </w:t>
      </w:r>
      <w:r w:rsidRPr="00A90CF6">
        <w:rPr>
          <w:rFonts w:ascii="Times New Roman" w:eastAsia="Times New Roman" w:hAnsi="Times New Roman" w:cs="Times New Roman"/>
          <w:sz w:val="28"/>
          <w:szCs w:val="28"/>
        </w:rPr>
        <w:t>финансовый год и плановый период, иные федеральные законы, нормативные</w:t>
      </w:r>
      <w:r>
        <w:rPr>
          <w:rFonts w:ascii="Times New Roman" w:eastAsia="Times New Roman" w:hAnsi="Times New Roman" w:cs="Times New Roman"/>
          <w:sz w:val="28"/>
          <w:szCs w:val="28"/>
        </w:rPr>
        <w:t xml:space="preserve"> </w:t>
      </w:r>
      <w:r w:rsidRPr="00A90CF6">
        <w:rPr>
          <w:rFonts w:ascii="Times New Roman" w:eastAsia="Times New Roman" w:hAnsi="Times New Roman" w:cs="Times New Roman"/>
          <w:sz w:val="28"/>
          <w:szCs w:val="28"/>
        </w:rPr>
        <w:t>правовые акты Президента Росси</w:t>
      </w:r>
      <w:r>
        <w:rPr>
          <w:rFonts w:ascii="Times New Roman" w:eastAsia="Times New Roman" w:hAnsi="Times New Roman" w:cs="Times New Roman"/>
          <w:sz w:val="28"/>
          <w:szCs w:val="28"/>
        </w:rPr>
        <w:t xml:space="preserve">йской Федерации и Правительства </w:t>
      </w:r>
      <w:r w:rsidRPr="00A90CF6">
        <w:rPr>
          <w:rFonts w:ascii="Times New Roman" w:eastAsia="Times New Roman" w:hAnsi="Times New Roman" w:cs="Times New Roman"/>
          <w:sz w:val="28"/>
          <w:szCs w:val="28"/>
        </w:rPr>
        <w:t>Российской</w:t>
      </w:r>
      <w:r>
        <w:rPr>
          <w:rFonts w:ascii="Times New Roman" w:eastAsia="Times New Roman" w:hAnsi="Times New Roman" w:cs="Times New Roman"/>
          <w:sz w:val="28"/>
          <w:szCs w:val="28"/>
        </w:rPr>
        <w:t xml:space="preserve"> </w:t>
      </w:r>
      <w:r w:rsidRPr="00A90CF6">
        <w:rPr>
          <w:rFonts w:ascii="Times New Roman" w:eastAsia="Times New Roman" w:hAnsi="Times New Roman" w:cs="Times New Roman"/>
          <w:sz w:val="28"/>
          <w:szCs w:val="28"/>
        </w:rPr>
        <w:t>Федерации, а также</w:t>
      </w:r>
      <w:r>
        <w:rPr>
          <w:rFonts w:ascii="Times New Roman" w:eastAsia="Times New Roman" w:hAnsi="Times New Roman" w:cs="Times New Roman"/>
          <w:sz w:val="28"/>
          <w:szCs w:val="28"/>
        </w:rPr>
        <w:t xml:space="preserve"> локальные нормативные правовые акты </w:t>
      </w:r>
      <w:r w:rsidRPr="00A90CF6">
        <w:rPr>
          <w:rFonts w:ascii="Times New Roman" w:eastAsia="Times New Roman" w:hAnsi="Times New Roman" w:cs="Times New Roman"/>
          <w:sz w:val="28"/>
          <w:szCs w:val="28"/>
        </w:rPr>
        <w:t>Министерства</w:t>
      </w:r>
      <w:r>
        <w:rPr>
          <w:rFonts w:ascii="Times New Roman" w:eastAsia="Times New Roman" w:hAnsi="Times New Roman" w:cs="Times New Roman"/>
          <w:sz w:val="28"/>
          <w:szCs w:val="28"/>
        </w:rPr>
        <w:t xml:space="preserve"> </w:t>
      </w:r>
      <w:r w:rsidRPr="00A90CF6">
        <w:rPr>
          <w:rFonts w:ascii="Times New Roman" w:eastAsia="Times New Roman" w:hAnsi="Times New Roman" w:cs="Times New Roman"/>
          <w:sz w:val="28"/>
          <w:szCs w:val="28"/>
        </w:rPr>
        <w:t>финансов Российской Федерации, Ка</w:t>
      </w:r>
      <w:r>
        <w:rPr>
          <w:rFonts w:ascii="Times New Roman" w:eastAsia="Times New Roman" w:hAnsi="Times New Roman" w:cs="Times New Roman"/>
          <w:sz w:val="28"/>
          <w:szCs w:val="28"/>
        </w:rPr>
        <w:t>значейства России и иных</w:t>
      </w:r>
      <w:proofErr w:type="gramEnd"/>
      <w:r>
        <w:rPr>
          <w:rFonts w:ascii="Times New Roman" w:eastAsia="Times New Roman" w:hAnsi="Times New Roman" w:cs="Times New Roman"/>
          <w:sz w:val="28"/>
          <w:szCs w:val="28"/>
        </w:rPr>
        <w:t xml:space="preserve"> </w:t>
      </w:r>
      <w:r w:rsidRPr="00A90CF6">
        <w:rPr>
          <w:rFonts w:ascii="Times New Roman" w:eastAsia="Times New Roman" w:hAnsi="Times New Roman" w:cs="Times New Roman"/>
          <w:sz w:val="28"/>
          <w:szCs w:val="28"/>
        </w:rPr>
        <w:t>участников</w:t>
      </w:r>
      <w:r>
        <w:rPr>
          <w:rFonts w:ascii="Times New Roman" w:eastAsia="Times New Roman" w:hAnsi="Times New Roman" w:cs="Times New Roman"/>
          <w:sz w:val="28"/>
          <w:szCs w:val="28"/>
        </w:rPr>
        <w:t xml:space="preserve"> </w:t>
      </w:r>
      <w:r w:rsidRPr="00A90CF6">
        <w:rPr>
          <w:rFonts w:ascii="Times New Roman" w:eastAsia="Times New Roman" w:hAnsi="Times New Roman" w:cs="Times New Roman"/>
          <w:sz w:val="28"/>
          <w:szCs w:val="28"/>
        </w:rPr>
        <w:t>бюджетного процесса, осуществляющих выработку государственной политики и</w:t>
      </w:r>
      <w:r>
        <w:rPr>
          <w:rFonts w:ascii="Times New Roman" w:eastAsia="Times New Roman" w:hAnsi="Times New Roman" w:cs="Times New Roman"/>
          <w:sz w:val="28"/>
          <w:szCs w:val="28"/>
        </w:rPr>
        <w:t xml:space="preserve"> </w:t>
      </w:r>
      <w:r w:rsidRPr="00A90CF6">
        <w:rPr>
          <w:rFonts w:ascii="Times New Roman" w:eastAsia="Times New Roman" w:hAnsi="Times New Roman" w:cs="Times New Roman"/>
          <w:sz w:val="28"/>
          <w:szCs w:val="28"/>
        </w:rPr>
        <w:t>нормативно-правовое регулирование в соответствующих сферах деятельности.</w:t>
      </w:r>
      <w:r w:rsidR="00FD7CC1">
        <w:rPr>
          <w:rFonts w:eastAsia="Times New Roman" w:cs="Times New Roman"/>
          <w:szCs w:val="28"/>
        </w:rPr>
        <w:t xml:space="preserve"> </w:t>
      </w:r>
      <w:r w:rsidR="00FD7CC1" w:rsidRPr="001D0A93">
        <w:rPr>
          <w:rFonts w:ascii="Times New Roman" w:eastAsia="Times New Roman" w:hAnsi="Times New Roman" w:cs="Times New Roman"/>
          <w:sz w:val="28"/>
          <w:szCs w:val="28"/>
        </w:rPr>
        <w:t>Оценка эффективности механизмов казначейского сопровождения может</w:t>
      </w:r>
      <w:r w:rsidR="00FD7CC1" w:rsidRPr="00FD7CC1">
        <w:rPr>
          <w:rFonts w:ascii="Times New Roman" w:eastAsia="Times New Roman" w:hAnsi="Times New Roman" w:cs="Times New Roman"/>
          <w:color w:val="FF0000"/>
          <w:sz w:val="28"/>
          <w:szCs w:val="28"/>
        </w:rPr>
        <w:t xml:space="preserve"> </w:t>
      </w:r>
      <w:r w:rsidR="00FD7CC1" w:rsidRPr="003E616B">
        <w:rPr>
          <w:rFonts w:ascii="Times New Roman" w:eastAsia="Times New Roman" w:hAnsi="Times New Roman" w:cs="Times New Roman"/>
          <w:sz w:val="28"/>
          <w:szCs w:val="28"/>
        </w:rPr>
        <w:t>стать основой для внесения коррективов в бюджетную политику Российской Федерации в части финансово-бюджетного контроля. Результаты исследования могут быть применены для внесения изменений в нормативно-</w:t>
      </w:r>
      <w:r w:rsidR="00FD7CC1" w:rsidRPr="003E616B">
        <w:rPr>
          <w:rFonts w:ascii="Times New Roman" w:eastAsia="Times New Roman" w:hAnsi="Times New Roman" w:cs="Times New Roman"/>
          <w:sz w:val="28"/>
          <w:szCs w:val="28"/>
        </w:rPr>
        <w:lastRenderedPageBreak/>
        <w:t>правовые акты Российской Федерации, приказов органов государственной власти, и в результате, позволит повысить эффективность исполнения бюджета РФ и борьбы с коррупцией</w:t>
      </w:r>
      <w:r w:rsidR="00A65180">
        <w:rPr>
          <w:rFonts w:ascii="Times New Roman" w:eastAsia="Times New Roman" w:hAnsi="Times New Roman" w:cs="Times New Roman"/>
          <w:sz w:val="28"/>
          <w:szCs w:val="28"/>
        </w:rPr>
        <w:t xml:space="preserve"> (с. 7</w:t>
      </w:r>
      <w:r w:rsidR="00CB74E6">
        <w:rPr>
          <w:rFonts w:ascii="Times New Roman" w:eastAsia="Times New Roman" w:hAnsi="Times New Roman" w:cs="Times New Roman"/>
          <w:sz w:val="28"/>
          <w:szCs w:val="28"/>
        </w:rPr>
        <w:t>2</w:t>
      </w:r>
      <w:r w:rsidR="00A65180">
        <w:rPr>
          <w:rFonts w:ascii="Times New Roman" w:eastAsia="Times New Roman" w:hAnsi="Times New Roman" w:cs="Times New Roman"/>
          <w:sz w:val="28"/>
          <w:szCs w:val="28"/>
        </w:rPr>
        <w:t>-7</w:t>
      </w:r>
      <w:r w:rsidR="002052EC">
        <w:rPr>
          <w:rFonts w:ascii="Times New Roman" w:eastAsia="Times New Roman" w:hAnsi="Times New Roman" w:cs="Times New Roman"/>
          <w:sz w:val="28"/>
          <w:szCs w:val="28"/>
        </w:rPr>
        <w:t>7</w:t>
      </w:r>
      <w:r w:rsidR="00A65180">
        <w:rPr>
          <w:rFonts w:ascii="Times New Roman" w:eastAsia="Times New Roman" w:hAnsi="Times New Roman" w:cs="Times New Roman"/>
          <w:sz w:val="28"/>
          <w:szCs w:val="28"/>
        </w:rPr>
        <w:t>)</w:t>
      </w:r>
      <w:r w:rsidR="00FD7CC1" w:rsidRPr="003E616B">
        <w:rPr>
          <w:rFonts w:ascii="Times New Roman" w:eastAsia="Times New Roman" w:hAnsi="Times New Roman" w:cs="Times New Roman"/>
          <w:sz w:val="28"/>
          <w:szCs w:val="28"/>
        </w:rPr>
        <w:t>.</w:t>
      </w:r>
    </w:p>
    <w:p w:rsidR="00B90E9D" w:rsidRDefault="00B90E9D" w:rsidP="00670DA4">
      <w:pPr>
        <w:widowControl w:val="0"/>
      </w:pPr>
      <w:r>
        <w:rPr>
          <w:rFonts w:cs="Times New Roman"/>
          <w:szCs w:val="28"/>
        </w:rPr>
        <w:t>3)</w:t>
      </w:r>
      <w:r w:rsidR="000F7B97">
        <w:rPr>
          <w:rFonts w:cs="Times New Roman"/>
          <w:szCs w:val="28"/>
        </w:rPr>
        <w:t xml:space="preserve"> </w:t>
      </w:r>
      <w:r w:rsidR="00AB6B53">
        <w:rPr>
          <w:rFonts w:cs="Times New Roman"/>
          <w:szCs w:val="28"/>
        </w:rPr>
        <w:t xml:space="preserve">проанализирована возможность </w:t>
      </w:r>
      <w:r w:rsidR="001D0A93">
        <w:rPr>
          <w:rFonts w:cs="Times New Roman"/>
          <w:szCs w:val="28"/>
        </w:rPr>
        <w:t>применени</w:t>
      </w:r>
      <w:r w:rsidR="00AB6B53">
        <w:rPr>
          <w:rFonts w:cs="Times New Roman"/>
          <w:szCs w:val="28"/>
        </w:rPr>
        <w:t>я</w:t>
      </w:r>
      <w:r w:rsidR="001D0A93">
        <w:rPr>
          <w:rFonts w:cs="Times New Roman"/>
          <w:szCs w:val="28"/>
        </w:rPr>
        <w:t xml:space="preserve"> </w:t>
      </w:r>
      <w:proofErr w:type="gramStart"/>
      <w:r w:rsidR="000F7B97">
        <w:t>риск-ориентированн</w:t>
      </w:r>
      <w:r w:rsidR="001D0A93">
        <w:t>ого</w:t>
      </w:r>
      <w:proofErr w:type="gramEnd"/>
      <w:r w:rsidR="000F7B97">
        <w:t xml:space="preserve"> подход</w:t>
      </w:r>
      <w:r w:rsidR="001D0A93">
        <w:t>а</w:t>
      </w:r>
      <w:r w:rsidR="000F7B97">
        <w:t xml:space="preserve"> </w:t>
      </w:r>
      <w:r w:rsidR="001D0A93">
        <w:t>к</w:t>
      </w:r>
      <w:r w:rsidR="000F7B97">
        <w:t xml:space="preserve"> реализации казначейского сопровождения государственных контрактов</w:t>
      </w:r>
      <w:r w:rsidR="001D0A93">
        <w:t xml:space="preserve">. </w:t>
      </w:r>
    </w:p>
    <w:p w:rsidR="008E7F1F" w:rsidRPr="008E7F1F" w:rsidRDefault="001D0A93" w:rsidP="008E7F1F">
      <w:pPr>
        <w:widowControl w:val="0"/>
      </w:pPr>
      <w:r>
        <w:t xml:space="preserve">Анализ рисков при исполнении бюджетов позволяет эффективно сосредоточить ресурсы для выполнения задач. </w:t>
      </w:r>
      <w:proofErr w:type="gramStart"/>
      <w:r w:rsidR="00DD76A6">
        <w:t>Риск-ориентированный</w:t>
      </w:r>
      <w:proofErr w:type="gramEnd"/>
      <w:r w:rsidR="00DD76A6">
        <w:t xml:space="preserve"> подход способствует развитию казначейского сопровождения государственных контрактов как одного из инновационных и перспективных направлений финансово-бюджетного надзора.</w:t>
      </w:r>
    </w:p>
    <w:p w:rsidR="00670DA4" w:rsidRPr="00424868" w:rsidRDefault="00670DA4" w:rsidP="00670DA4">
      <w:pPr>
        <w:widowControl w:val="0"/>
        <w:rPr>
          <w:rFonts w:eastAsia="Times New Roman" w:cs="Times New Roman"/>
          <w:color w:val="000000"/>
          <w:szCs w:val="28"/>
          <w:highlight w:val="white"/>
          <w:lang w:eastAsia="ru-RU"/>
        </w:rPr>
      </w:pPr>
      <w:r w:rsidRPr="00424868">
        <w:rPr>
          <w:rFonts w:eastAsia="Times New Roman" w:cs="Times New Roman"/>
          <w:color w:val="000000"/>
          <w:szCs w:val="28"/>
          <w:highlight w:val="white"/>
          <w:lang w:eastAsia="ru-RU"/>
        </w:rPr>
        <w:t xml:space="preserve">Исследование </w:t>
      </w:r>
      <w:proofErr w:type="gramStart"/>
      <w:r w:rsidR="008E7F1F">
        <w:t>риск-ориентированного</w:t>
      </w:r>
      <w:proofErr w:type="gramEnd"/>
      <w:r w:rsidR="008E7F1F">
        <w:t xml:space="preserve"> подхода к реализации казначейского сопровождения государственных контрактов</w:t>
      </w:r>
      <w:r w:rsidR="008E7F1F" w:rsidRPr="00424868">
        <w:rPr>
          <w:rFonts w:eastAsia="Times New Roman" w:cs="Times New Roman"/>
          <w:color w:val="000000"/>
          <w:szCs w:val="28"/>
          <w:highlight w:val="white"/>
          <w:lang w:eastAsia="ru-RU"/>
        </w:rPr>
        <w:t xml:space="preserve"> </w:t>
      </w:r>
      <w:r w:rsidRPr="00424868">
        <w:rPr>
          <w:rFonts w:eastAsia="Times New Roman" w:cs="Times New Roman"/>
          <w:color w:val="000000"/>
          <w:szCs w:val="28"/>
          <w:highlight w:val="white"/>
          <w:lang w:eastAsia="ru-RU"/>
        </w:rPr>
        <w:t>позволит наглядно определить структуру и функциональную модель казначейского сопровождения, отметить достоинства и недостатки такого метода финансового контроля, изучить практический опыт внедрения, оценить эффективность казначейского сопровождения с точки зрения финансово-бюджетного контроля</w:t>
      </w:r>
      <w:r w:rsidR="006C2586">
        <w:rPr>
          <w:rFonts w:eastAsia="Times New Roman" w:cs="Times New Roman"/>
          <w:color w:val="000000"/>
          <w:szCs w:val="28"/>
          <w:highlight w:val="white"/>
          <w:lang w:eastAsia="ru-RU"/>
        </w:rPr>
        <w:t xml:space="preserve"> (с.</w:t>
      </w:r>
      <w:r w:rsidR="00A74C28">
        <w:rPr>
          <w:rFonts w:eastAsia="Times New Roman" w:cs="Times New Roman"/>
          <w:color w:val="000000"/>
          <w:szCs w:val="28"/>
          <w:highlight w:val="white"/>
          <w:lang w:eastAsia="ru-RU"/>
        </w:rPr>
        <w:t xml:space="preserve"> 81-84</w:t>
      </w:r>
      <w:r w:rsidR="006C2586">
        <w:rPr>
          <w:rFonts w:eastAsia="Times New Roman" w:cs="Times New Roman"/>
          <w:color w:val="000000"/>
          <w:szCs w:val="28"/>
          <w:highlight w:val="white"/>
          <w:lang w:eastAsia="ru-RU"/>
        </w:rPr>
        <w:t>)</w:t>
      </w:r>
      <w:r w:rsidRPr="00424868">
        <w:rPr>
          <w:rFonts w:eastAsia="Times New Roman" w:cs="Times New Roman"/>
          <w:color w:val="000000"/>
          <w:szCs w:val="28"/>
          <w:highlight w:val="white"/>
          <w:lang w:eastAsia="ru-RU"/>
        </w:rPr>
        <w:t>.</w:t>
      </w:r>
    </w:p>
    <w:p w:rsidR="00670DA4" w:rsidRPr="00DD182C" w:rsidRDefault="00E146B7" w:rsidP="00670DA4">
      <w:pPr>
        <w:rPr>
          <w:rFonts w:eastAsia="Times New Roman" w:cs="Times New Roman"/>
          <w:szCs w:val="28"/>
        </w:rPr>
      </w:pPr>
      <w:r>
        <w:rPr>
          <w:rFonts w:eastAsia="Times New Roman" w:cs="Times New Roman"/>
          <w:i/>
          <w:szCs w:val="28"/>
        </w:rPr>
        <w:t xml:space="preserve">Методологическую </w:t>
      </w:r>
      <w:r w:rsidR="00670DA4" w:rsidRPr="008845AA">
        <w:rPr>
          <w:rFonts w:eastAsia="Times New Roman" w:cs="Times New Roman"/>
          <w:i/>
          <w:szCs w:val="28"/>
        </w:rPr>
        <w:t>основу исследования</w:t>
      </w:r>
      <w:r>
        <w:rPr>
          <w:rFonts w:eastAsia="Times New Roman" w:cs="Times New Roman"/>
          <w:szCs w:val="28"/>
        </w:rPr>
        <w:t xml:space="preserve"> составили </w:t>
      </w:r>
      <w:r w:rsidR="00670DA4" w:rsidRPr="00DD182C">
        <w:rPr>
          <w:rFonts w:eastAsia="Times New Roman" w:cs="Times New Roman"/>
          <w:szCs w:val="28"/>
        </w:rPr>
        <w:t xml:space="preserve">диалектический метод научного познания, позволивший отразить взаимосвязь теории и практики, а также выявить содержание предмета исследования. Были использованы общенаучные методы: логический метод, анализ, синтез, системный подход. Также применялись частно-научные методы: историко-правовой, сравнительно-правовой и </w:t>
      </w:r>
      <w:proofErr w:type="gramStart"/>
      <w:r w:rsidR="00670DA4" w:rsidRPr="00DD182C">
        <w:rPr>
          <w:rFonts w:eastAsia="Times New Roman" w:cs="Times New Roman"/>
          <w:szCs w:val="28"/>
        </w:rPr>
        <w:t>формально-юридический</w:t>
      </w:r>
      <w:proofErr w:type="gramEnd"/>
      <w:r w:rsidR="00670DA4" w:rsidRPr="00DD182C">
        <w:rPr>
          <w:rFonts w:eastAsia="Times New Roman" w:cs="Times New Roman"/>
          <w:szCs w:val="28"/>
        </w:rPr>
        <w:t xml:space="preserve"> методы.</w:t>
      </w:r>
    </w:p>
    <w:p w:rsidR="00670DA4" w:rsidRPr="00DD182C" w:rsidRDefault="00670DA4" w:rsidP="00670DA4">
      <w:pPr>
        <w:rPr>
          <w:rFonts w:eastAsia="Times New Roman" w:cs="Times New Roman"/>
          <w:szCs w:val="28"/>
        </w:rPr>
      </w:pPr>
      <w:r w:rsidRPr="00DD182C">
        <w:rPr>
          <w:rFonts w:eastAsia="Times New Roman" w:cs="Times New Roman"/>
          <w:szCs w:val="28"/>
        </w:rPr>
        <w:t>Применение данных методов в совокупности позволило исследовать рассматриваемые вопросы в их целостной взаимосвязи.</w:t>
      </w:r>
    </w:p>
    <w:p w:rsidR="00670DA4" w:rsidRDefault="00670DA4" w:rsidP="00670DA4">
      <w:pPr>
        <w:pStyle w:val="aa"/>
        <w:shd w:val="clear" w:color="auto" w:fill="FFFFFF"/>
        <w:spacing w:before="0" w:beforeAutospacing="0" w:after="0" w:afterAutospacing="0" w:line="360" w:lineRule="auto"/>
        <w:ind w:firstLine="709"/>
        <w:jc w:val="both"/>
        <w:rPr>
          <w:sz w:val="28"/>
          <w:szCs w:val="28"/>
        </w:rPr>
      </w:pPr>
      <w:r w:rsidRPr="008845AA">
        <w:rPr>
          <w:i/>
          <w:sz w:val="28"/>
          <w:szCs w:val="28"/>
        </w:rPr>
        <w:t>Теоретико-методологическую основу исследования</w:t>
      </w:r>
      <w:r w:rsidRPr="00DD182C">
        <w:rPr>
          <w:sz w:val="28"/>
          <w:szCs w:val="28"/>
        </w:rPr>
        <w:t xml:space="preserve"> составляют положения фундаментальных и прикладных исследований отечественных и зарубежных ученых в области теории государственных финансов и финансового контроля, его развития в условиях административной и </w:t>
      </w:r>
      <w:r w:rsidRPr="00DD182C">
        <w:rPr>
          <w:sz w:val="28"/>
          <w:szCs w:val="28"/>
        </w:rPr>
        <w:lastRenderedPageBreak/>
        <w:t>бюджетной реформ. В работе использованы принципы диалектического, системного и логического подходов, сравнительный, статистический и ситуационный анализ, метод экспертных оценок.</w:t>
      </w:r>
    </w:p>
    <w:p w:rsidR="00670DA4" w:rsidRPr="001D7396" w:rsidRDefault="00670DA4" w:rsidP="00670DA4">
      <w:pPr>
        <w:rPr>
          <w:rFonts w:eastAsia="Times New Roman" w:cs="Times New Roman"/>
          <w:szCs w:val="28"/>
        </w:rPr>
      </w:pPr>
      <w:r w:rsidRPr="001D7396">
        <w:rPr>
          <w:rFonts w:eastAsia="Times New Roman" w:cs="Times New Roman"/>
          <w:i/>
          <w:szCs w:val="28"/>
        </w:rPr>
        <w:t>Нормативно-правовую основу исследования</w:t>
      </w:r>
      <w:r w:rsidRPr="001D7396">
        <w:rPr>
          <w:rFonts w:eastAsia="Times New Roman" w:cs="Times New Roman"/>
          <w:szCs w:val="28"/>
        </w:rPr>
        <w:t xml:space="preserve"> составили: Конституция </w:t>
      </w:r>
      <w:r>
        <w:rPr>
          <w:rFonts w:eastAsia="Times New Roman" w:cs="Times New Roman"/>
          <w:szCs w:val="28"/>
        </w:rPr>
        <w:t xml:space="preserve">РФ; </w:t>
      </w:r>
      <w:r w:rsidRPr="001D7396">
        <w:rPr>
          <w:rFonts w:eastAsia="Times New Roman" w:cs="Times New Roman"/>
          <w:szCs w:val="28"/>
        </w:rPr>
        <w:t xml:space="preserve">действующее </w:t>
      </w:r>
      <w:r w:rsidR="00DD76A6">
        <w:rPr>
          <w:rFonts w:eastAsia="Times New Roman" w:cs="Times New Roman"/>
          <w:szCs w:val="28"/>
        </w:rPr>
        <w:t>законодательство,</w:t>
      </w:r>
      <w:r>
        <w:rPr>
          <w:rFonts w:eastAsia="Times New Roman" w:cs="Times New Roman"/>
          <w:szCs w:val="28"/>
        </w:rPr>
        <w:t xml:space="preserve"> содержащее</w:t>
      </w:r>
      <w:r w:rsidRPr="001D7396">
        <w:rPr>
          <w:rFonts w:eastAsia="Times New Roman" w:cs="Times New Roman"/>
          <w:szCs w:val="28"/>
        </w:rPr>
        <w:t xml:space="preserve"> нормы финансового и административного контроля: Бюджетный кодекс РФ, </w:t>
      </w:r>
      <w:r>
        <w:rPr>
          <w:rFonts w:eastAsia="Times New Roman" w:cs="Times New Roman"/>
          <w:szCs w:val="28"/>
        </w:rPr>
        <w:t xml:space="preserve">Налоговый кодекс, Кодекс об </w:t>
      </w:r>
      <w:r w:rsidRPr="001D7396">
        <w:rPr>
          <w:rFonts w:eastAsia="Times New Roman" w:cs="Times New Roman"/>
          <w:szCs w:val="28"/>
        </w:rPr>
        <w:t>административных правонарушениях, постановления Правительства РФ.</w:t>
      </w:r>
    </w:p>
    <w:p w:rsidR="00670DA4" w:rsidRDefault="00670DA4" w:rsidP="00670DA4">
      <w:pPr>
        <w:tabs>
          <w:tab w:val="left" w:pos="6096"/>
        </w:tabs>
        <w:outlineLvl w:val="0"/>
        <w:rPr>
          <w:rFonts w:eastAsia="Times New Roman" w:cs="Times New Roman"/>
          <w:szCs w:val="28"/>
        </w:rPr>
      </w:pPr>
      <w:r w:rsidRPr="002C2C42">
        <w:rPr>
          <w:rFonts w:eastAsia="Times New Roman" w:cs="Times New Roman"/>
          <w:i/>
          <w:szCs w:val="28"/>
        </w:rPr>
        <w:t>Информационной базой исследования</w:t>
      </w:r>
      <w:r w:rsidRPr="007C5358">
        <w:rPr>
          <w:rFonts w:eastAsia="Times New Roman" w:cs="Times New Roman"/>
          <w:szCs w:val="28"/>
        </w:rPr>
        <w:t xml:space="preserve"> являются нормативно-правовые акты РФ и ее субъектов, регулирующие вопросы государственного финансового контроля,</w:t>
      </w:r>
      <w:r w:rsidR="00BA6708">
        <w:rPr>
          <w:rFonts w:eastAsia="Times New Roman" w:cs="Times New Roman"/>
          <w:szCs w:val="28"/>
        </w:rPr>
        <w:t xml:space="preserve"> результаты практической работы в данном направлении,</w:t>
      </w:r>
      <w:r w:rsidRPr="007C5358">
        <w:rPr>
          <w:rFonts w:eastAsia="Times New Roman" w:cs="Times New Roman"/>
          <w:szCs w:val="28"/>
        </w:rPr>
        <w:t xml:space="preserve"> официальная статистическая отчетность, информация Минфина России, контрольно-счетных органов, материалы монографических исследований, научно-практических конференций, специализированных периодических изданий, официальных сайтов интернет-ресурсов.</w:t>
      </w:r>
    </w:p>
    <w:p w:rsidR="00670DA4" w:rsidRDefault="00670DA4" w:rsidP="00670DA4">
      <w:pPr>
        <w:tabs>
          <w:tab w:val="left" w:pos="6096"/>
        </w:tabs>
        <w:outlineLvl w:val="0"/>
        <w:rPr>
          <w:rFonts w:eastAsia="Times New Roman" w:cs="Times New Roman"/>
          <w:szCs w:val="28"/>
        </w:rPr>
      </w:pPr>
      <w:r>
        <w:rPr>
          <w:rFonts w:eastAsia="Times New Roman" w:cs="Times New Roman"/>
          <w:szCs w:val="28"/>
        </w:rPr>
        <w:t>Работа состоит из введения, трех глав, которые включают в себя девять разделов, заключения и списка использованной литературы.</w:t>
      </w:r>
    </w:p>
    <w:p w:rsidR="00BA6708" w:rsidRDefault="00BA6708" w:rsidP="00BA6708">
      <w:r>
        <w:t xml:space="preserve">Глава 1 носит теоретический характер и содержит в себе описание элементов системы </w:t>
      </w:r>
      <w:r w:rsidR="00752E5C">
        <w:t>казначейского сопровождения государственных контрактов</w:t>
      </w:r>
      <w:r>
        <w:t xml:space="preserve">. Аналитический раздел исследует </w:t>
      </w:r>
      <w:r w:rsidR="00752E5C">
        <w:t xml:space="preserve">исполнение бюджетов и финансово-бюджетный надзор в разрезе сопровождения государственных контрактов, а так же их особенности при переводе </w:t>
      </w:r>
      <w:r w:rsidR="00752E5C" w:rsidRPr="008B2085">
        <w:rPr>
          <w:rFonts w:eastAsia="Arial Unicode MS"/>
          <w:szCs w:val="28"/>
        </w:rPr>
        <w:t xml:space="preserve">юридических лиц при казначейском сопровождении </w:t>
      </w:r>
      <w:r w:rsidR="00752E5C">
        <w:rPr>
          <w:rFonts w:eastAsia="Arial Unicode MS"/>
          <w:szCs w:val="28"/>
        </w:rPr>
        <w:t xml:space="preserve">на счета </w:t>
      </w:r>
      <w:r w:rsidR="00752E5C" w:rsidRPr="008B2085">
        <w:rPr>
          <w:rFonts w:eastAsia="Arial Unicode MS"/>
          <w:szCs w:val="28"/>
        </w:rPr>
        <w:t xml:space="preserve">с кодом </w:t>
      </w:r>
      <w:r w:rsidR="00331DC1">
        <w:rPr>
          <w:rFonts w:eastAsia="Arial Unicode MS"/>
          <w:szCs w:val="28"/>
        </w:rPr>
        <w:t>«</w:t>
      </w:r>
      <w:r w:rsidR="00752E5C" w:rsidRPr="008B2085">
        <w:rPr>
          <w:rFonts w:eastAsia="Arial Unicode MS"/>
          <w:szCs w:val="28"/>
        </w:rPr>
        <w:t>71</w:t>
      </w:r>
      <w:r w:rsidR="00331DC1">
        <w:rPr>
          <w:rFonts w:eastAsia="Arial Unicode MS"/>
          <w:szCs w:val="28"/>
        </w:rPr>
        <w:t>»</w:t>
      </w:r>
      <w:r w:rsidR="00752E5C">
        <w:rPr>
          <w:rFonts w:eastAsia="Arial Unicode MS"/>
          <w:szCs w:val="28"/>
        </w:rPr>
        <w:t>.</w:t>
      </w:r>
    </w:p>
    <w:p w:rsidR="00BA6708" w:rsidRDefault="00BA6708" w:rsidP="00BA6708">
      <w:r>
        <w:t>Н</w:t>
      </w:r>
      <w:r w:rsidR="00752E5C">
        <w:t>а основании проведенного анализа</w:t>
      </w:r>
      <w:r>
        <w:t xml:space="preserve"> </w:t>
      </w:r>
      <w:r w:rsidR="00752E5C">
        <w:t>разработаны и подготовлены к внедрению предложения по совершенствованию</w:t>
      </w:r>
      <w:r>
        <w:t xml:space="preserve"> </w:t>
      </w:r>
      <w:r w:rsidR="00752E5C">
        <w:t xml:space="preserve">системы казначейского сопровождения в части работы системы казначейских платежей и применения </w:t>
      </w:r>
      <w:proofErr w:type="gramStart"/>
      <w:r w:rsidR="00752E5C">
        <w:t>риск-ориентированного</w:t>
      </w:r>
      <w:proofErr w:type="gramEnd"/>
      <w:r w:rsidR="00752E5C">
        <w:t xml:space="preserve"> подхода</w:t>
      </w:r>
      <w:r>
        <w:t>.</w:t>
      </w:r>
    </w:p>
    <w:p w:rsidR="00BA6708" w:rsidRPr="00BA6708" w:rsidRDefault="00BA6708" w:rsidP="00670DA4">
      <w:pPr>
        <w:tabs>
          <w:tab w:val="left" w:pos="6096"/>
        </w:tabs>
        <w:outlineLvl w:val="0"/>
      </w:pPr>
    </w:p>
    <w:p w:rsidR="00B261E9" w:rsidRDefault="00B261E9">
      <w:pPr>
        <w:spacing w:after="200" w:line="276" w:lineRule="auto"/>
        <w:ind w:firstLine="0"/>
        <w:jc w:val="left"/>
        <w:rPr>
          <w:rFonts w:eastAsia="Times New Roman" w:cs="Times New Roman"/>
          <w:szCs w:val="28"/>
        </w:rPr>
      </w:pPr>
      <w:r>
        <w:rPr>
          <w:rFonts w:eastAsia="Times New Roman" w:cs="Times New Roman"/>
          <w:szCs w:val="28"/>
        </w:rPr>
        <w:br w:type="page"/>
      </w:r>
    </w:p>
    <w:p w:rsidR="00670DA4" w:rsidRPr="00BB2E4D" w:rsidRDefault="00670DA4" w:rsidP="00670DA4">
      <w:pPr>
        <w:widowControl w:val="0"/>
        <w:pBdr>
          <w:top w:val="nil"/>
          <w:left w:val="nil"/>
          <w:bottom w:val="nil"/>
          <w:right w:val="nil"/>
          <w:between w:val="nil"/>
        </w:pBdr>
        <w:rPr>
          <w:rFonts w:eastAsia="Times" w:cs="Times New Roman"/>
          <w:b/>
          <w:color w:val="000000"/>
          <w:szCs w:val="28"/>
        </w:rPr>
      </w:pPr>
      <w:r w:rsidRPr="00BB2E4D">
        <w:rPr>
          <w:rFonts w:eastAsia="Times" w:cs="Times New Roman"/>
          <w:b/>
          <w:color w:val="000000"/>
          <w:szCs w:val="28"/>
        </w:rPr>
        <w:lastRenderedPageBreak/>
        <w:t xml:space="preserve">1 </w:t>
      </w:r>
      <w:r w:rsidRPr="00BB2E4D">
        <w:rPr>
          <w:rFonts w:eastAsia="Times New Roman" w:cs="Times New Roman"/>
          <w:b/>
          <w:spacing w:val="2"/>
          <w:szCs w:val="28"/>
          <w:shd w:val="clear" w:color="auto" w:fill="FFFFFF"/>
          <w:lang w:eastAsia="ru-RU"/>
        </w:rPr>
        <w:t>Теоретические и методические основы казначейского сопровождения</w:t>
      </w:r>
    </w:p>
    <w:p w:rsidR="00670DA4" w:rsidRDefault="00670DA4" w:rsidP="00195E50">
      <w:pPr>
        <w:widowControl w:val="0"/>
        <w:outlineLvl w:val="0"/>
      </w:pPr>
    </w:p>
    <w:p w:rsidR="00670DA4" w:rsidRPr="002709F7" w:rsidRDefault="00670DA4" w:rsidP="00195E50">
      <w:pPr>
        <w:widowControl w:val="0"/>
        <w:outlineLvl w:val="0"/>
        <w:rPr>
          <w:b/>
        </w:rPr>
      </w:pPr>
      <w:r w:rsidRPr="002709F7">
        <w:rPr>
          <w:rFonts w:eastAsia="Times New Roman" w:cs="Times New Roman"/>
          <w:b/>
          <w:spacing w:val="2"/>
          <w:szCs w:val="28"/>
          <w:shd w:val="clear" w:color="auto" w:fill="FFFFFF"/>
          <w:lang w:eastAsia="ru-RU"/>
        </w:rPr>
        <w:t>1.1 Сущность, роль и функции казначейского сопровождения государственных контрактов</w:t>
      </w:r>
    </w:p>
    <w:p w:rsidR="00FE2F56" w:rsidRDefault="00FE2F56" w:rsidP="006242C8">
      <w:pPr>
        <w:widowControl w:val="0"/>
        <w:shd w:val="clear" w:color="auto" w:fill="FFFFFF"/>
        <w:ind w:firstLine="851"/>
        <w:rPr>
          <w:color w:val="000000"/>
          <w:szCs w:val="28"/>
        </w:rPr>
      </w:pPr>
    </w:p>
    <w:p w:rsidR="006242C8" w:rsidRPr="006D7940" w:rsidRDefault="00712BDF" w:rsidP="00F701D5">
      <w:pPr>
        <w:widowControl w:val="0"/>
        <w:shd w:val="clear" w:color="auto" w:fill="FFFFFF"/>
        <w:rPr>
          <w:color w:val="000000"/>
          <w:szCs w:val="28"/>
        </w:rPr>
      </w:pPr>
      <w:r w:rsidRPr="006D7940">
        <w:rPr>
          <w:color w:val="000000"/>
          <w:szCs w:val="28"/>
        </w:rPr>
        <w:t xml:space="preserve">Казначейское сопровождение государственных контрактов осуществляется в рамках реализации бюджетной политики </w:t>
      </w:r>
      <w:r w:rsidR="00342C99" w:rsidRPr="006D7940">
        <w:rPr>
          <w:color w:val="000000"/>
          <w:szCs w:val="28"/>
        </w:rPr>
        <w:t>России</w:t>
      </w:r>
      <w:r w:rsidRPr="006D7940">
        <w:rPr>
          <w:color w:val="000000"/>
          <w:szCs w:val="28"/>
        </w:rPr>
        <w:t xml:space="preserve"> и неразрывно связано с осуществлением </w:t>
      </w:r>
      <w:r w:rsidR="006242C8" w:rsidRPr="006D7940">
        <w:rPr>
          <w:color w:val="000000"/>
          <w:szCs w:val="28"/>
        </w:rPr>
        <w:t xml:space="preserve">государственного </w:t>
      </w:r>
      <w:r w:rsidR="00342C99" w:rsidRPr="006D7940">
        <w:rPr>
          <w:color w:val="000000"/>
          <w:szCs w:val="28"/>
        </w:rPr>
        <w:t>контроля хозяйственной деятельности</w:t>
      </w:r>
      <w:r w:rsidR="006242C8" w:rsidRPr="006D7940">
        <w:rPr>
          <w:color w:val="000000"/>
          <w:szCs w:val="28"/>
        </w:rPr>
        <w:t xml:space="preserve"> </w:t>
      </w:r>
      <w:r w:rsidR="00C766DB" w:rsidRPr="006D7940">
        <w:rPr>
          <w:color w:val="000000"/>
          <w:szCs w:val="28"/>
        </w:rPr>
        <w:t>надзорными органами</w:t>
      </w:r>
      <w:r w:rsidRPr="006D7940">
        <w:rPr>
          <w:color w:val="000000"/>
          <w:szCs w:val="28"/>
        </w:rPr>
        <w:t xml:space="preserve">. </w:t>
      </w:r>
      <w:r w:rsidR="00C766DB" w:rsidRPr="006D7940">
        <w:rPr>
          <w:color w:val="000000"/>
          <w:szCs w:val="28"/>
        </w:rPr>
        <w:t>Г</w:t>
      </w:r>
      <w:r w:rsidRPr="006D7940">
        <w:rPr>
          <w:color w:val="000000"/>
          <w:szCs w:val="28"/>
        </w:rPr>
        <w:t xml:space="preserve">осударственный финансовый </w:t>
      </w:r>
      <w:proofErr w:type="gramStart"/>
      <w:r w:rsidRPr="006D7940">
        <w:rPr>
          <w:color w:val="000000"/>
          <w:szCs w:val="28"/>
        </w:rPr>
        <w:t>контроль</w:t>
      </w:r>
      <w:proofErr w:type="gramEnd"/>
      <w:r w:rsidRPr="006D7940">
        <w:rPr>
          <w:color w:val="000000"/>
          <w:szCs w:val="28"/>
        </w:rPr>
        <w:t xml:space="preserve"> по сути является</w:t>
      </w:r>
      <w:r w:rsidR="006242C8" w:rsidRPr="006D7940">
        <w:rPr>
          <w:color w:val="000000"/>
          <w:szCs w:val="28"/>
        </w:rPr>
        <w:t xml:space="preserve"> </w:t>
      </w:r>
      <w:r w:rsidRPr="006D7940">
        <w:rPr>
          <w:color w:val="000000"/>
          <w:szCs w:val="28"/>
        </w:rPr>
        <w:t xml:space="preserve">деятельностью, связанной с регулированием распределения финансовых ресурсов, их целевого использования, эффективного </w:t>
      </w:r>
      <w:r w:rsidR="00342C99" w:rsidRPr="006D7940">
        <w:rPr>
          <w:color w:val="000000"/>
          <w:szCs w:val="28"/>
        </w:rPr>
        <w:t>использования</w:t>
      </w:r>
      <w:r w:rsidRPr="006D7940">
        <w:rPr>
          <w:color w:val="000000"/>
          <w:szCs w:val="28"/>
        </w:rPr>
        <w:t xml:space="preserve"> бюджетных средств. </w:t>
      </w:r>
      <w:r w:rsidR="00342C99" w:rsidRPr="006D7940">
        <w:rPr>
          <w:color w:val="000000"/>
          <w:szCs w:val="28"/>
        </w:rPr>
        <w:t>Вместе с тем</w:t>
      </w:r>
      <w:r w:rsidRPr="006D7940">
        <w:rPr>
          <w:color w:val="000000"/>
          <w:szCs w:val="28"/>
        </w:rPr>
        <w:t xml:space="preserve">, государственный контроль подразумевает контроль </w:t>
      </w:r>
      <w:r w:rsidR="006242C8" w:rsidRPr="006D7940">
        <w:rPr>
          <w:color w:val="000000"/>
          <w:szCs w:val="28"/>
        </w:rPr>
        <w:t xml:space="preserve">рациональности </w:t>
      </w:r>
      <w:r w:rsidRPr="006D7940">
        <w:rPr>
          <w:color w:val="000000"/>
          <w:szCs w:val="28"/>
        </w:rPr>
        <w:t>пользования</w:t>
      </w:r>
      <w:r w:rsidR="006242C8" w:rsidRPr="006D7940">
        <w:rPr>
          <w:color w:val="000000"/>
          <w:szCs w:val="28"/>
        </w:rPr>
        <w:t xml:space="preserve"> государственн</w:t>
      </w:r>
      <w:r w:rsidRPr="006D7940">
        <w:rPr>
          <w:color w:val="000000"/>
          <w:szCs w:val="28"/>
        </w:rPr>
        <w:t>ой и муниципальной собственностью.</w:t>
      </w:r>
      <w:r w:rsidR="00C766DB" w:rsidRPr="006D7940">
        <w:rPr>
          <w:color w:val="000000"/>
          <w:szCs w:val="28"/>
        </w:rPr>
        <w:t xml:space="preserve"> При реализаци</w:t>
      </w:r>
      <w:r w:rsidR="00342C99" w:rsidRPr="006D7940">
        <w:rPr>
          <w:color w:val="000000"/>
          <w:szCs w:val="28"/>
        </w:rPr>
        <w:t>и</w:t>
      </w:r>
      <w:r w:rsidR="00C766DB" w:rsidRPr="006D7940">
        <w:rPr>
          <w:color w:val="000000"/>
          <w:szCs w:val="28"/>
        </w:rPr>
        <w:t xml:space="preserve"> казначейского сопровождение государственных контрактов</w:t>
      </w:r>
      <w:r w:rsidRPr="006D7940">
        <w:rPr>
          <w:color w:val="000000"/>
          <w:szCs w:val="28"/>
        </w:rPr>
        <w:t xml:space="preserve"> </w:t>
      </w:r>
      <w:r w:rsidR="00C766DB" w:rsidRPr="006D7940">
        <w:rPr>
          <w:color w:val="000000"/>
          <w:szCs w:val="28"/>
        </w:rPr>
        <w:t>поставлена задача</w:t>
      </w:r>
      <w:r w:rsidRPr="006D7940">
        <w:rPr>
          <w:color w:val="000000"/>
          <w:szCs w:val="28"/>
        </w:rPr>
        <w:t xml:space="preserve"> </w:t>
      </w:r>
      <w:r w:rsidR="00C766DB" w:rsidRPr="006D7940">
        <w:rPr>
          <w:color w:val="000000"/>
          <w:szCs w:val="28"/>
        </w:rPr>
        <w:t>в первую очередь</w:t>
      </w:r>
      <w:r w:rsidRPr="006D7940">
        <w:rPr>
          <w:color w:val="000000"/>
          <w:szCs w:val="28"/>
        </w:rPr>
        <w:t xml:space="preserve"> </w:t>
      </w:r>
      <w:proofErr w:type="gramStart"/>
      <w:r w:rsidRPr="006D7940">
        <w:rPr>
          <w:color w:val="000000"/>
          <w:szCs w:val="28"/>
        </w:rPr>
        <w:t>предупредить</w:t>
      </w:r>
      <w:proofErr w:type="gramEnd"/>
      <w:r w:rsidRPr="006D7940">
        <w:rPr>
          <w:color w:val="000000"/>
          <w:szCs w:val="28"/>
        </w:rPr>
        <w:t xml:space="preserve"> </w:t>
      </w:r>
      <w:r w:rsidR="00C766DB" w:rsidRPr="006D7940">
        <w:rPr>
          <w:color w:val="000000"/>
          <w:szCs w:val="28"/>
        </w:rPr>
        <w:t xml:space="preserve">возможные </w:t>
      </w:r>
      <w:r w:rsidRPr="006D7940">
        <w:rPr>
          <w:color w:val="000000"/>
          <w:szCs w:val="28"/>
        </w:rPr>
        <w:t xml:space="preserve">нарушения </w:t>
      </w:r>
      <w:r w:rsidR="00C766DB" w:rsidRPr="006D7940">
        <w:rPr>
          <w:color w:val="000000"/>
          <w:szCs w:val="28"/>
        </w:rPr>
        <w:t>при финансово-хозяйственной деятельности объектов контроля</w:t>
      </w:r>
      <w:r w:rsidR="006242C8" w:rsidRPr="006D7940">
        <w:rPr>
          <w:color w:val="000000"/>
          <w:szCs w:val="28"/>
        </w:rPr>
        <w:t xml:space="preserve"> [1</w:t>
      </w:r>
      <w:r w:rsidR="00EF73D0" w:rsidRPr="006D7940">
        <w:rPr>
          <w:color w:val="000000"/>
          <w:szCs w:val="28"/>
        </w:rPr>
        <w:t>6</w:t>
      </w:r>
      <w:r w:rsidR="006242C8" w:rsidRPr="006D7940">
        <w:rPr>
          <w:color w:val="000000"/>
          <w:szCs w:val="28"/>
        </w:rPr>
        <w:t xml:space="preserve">]. </w:t>
      </w:r>
      <w:r w:rsidR="00C766DB" w:rsidRPr="006D7940">
        <w:rPr>
          <w:color w:val="000000"/>
          <w:szCs w:val="28"/>
        </w:rPr>
        <w:t>Казначейское сопровождение государственных контрактов функционирует в рамках</w:t>
      </w:r>
      <w:r w:rsidR="006242C8" w:rsidRPr="006D7940">
        <w:rPr>
          <w:color w:val="000000"/>
          <w:szCs w:val="28"/>
        </w:rPr>
        <w:t xml:space="preserve"> </w:t>
      </w:r>
      <w:r w:rsidR="00C766DB" w:rsidRPr="006D7940">
        <w:rPr>
          <w:color w:val="000000"/>
          <w:szCs w:val="28"/>
        </w:rPr>
        <w:t>системы</w:t>
      </w:r>
      <w:r w:rsidR="006242C8" w:rsidRPr="006D7940">
        <w:rPr>
          <w:color w:val="000000"/>
          <w:szCs w:val="28"/>
        </w:rPr>
        <w:t xml:space="preserve"> </w:t>
      </w:r>
      <w:r w:rsidR="00C766DB" w:rsidRPr="006D7940">
        <w:rPr>
          <w:color w:val="000000"/>
          <w:szCs w:val="28"/>
        </w:rPr>
        <w:t>контроля</w:t>
      </w:r>
      <w:r w:rsidR="006242C8" w:rsidRPr="006D7940">
        <w:rPr>
          <w:color w:val="000000"/>
          <w:szCs w:val="28"/>
        </w:rPr>
        <w:t xml:space="preserve"> </w:t>
      </w:r>
      <w:r w:rsidR="00C766DB" w:rsidRPr="006D7940">
        <w:rPr>
          <w:color w:val="000000"/>
          <w:szCs w:val="28"/>
        </w:rPr>
        <w:t>деятельности</w:t>
      </w:r>
      <w:r w:rsidR="006242C8" w:rsidRPr="006D7940">
        <w:rPr>
          <w:color w:val="000000"/>
          <w:szCs w:val="28"/>
        </w:rPr>
        <w:t xml:space="preserve"> </w:t>
      </w:r>
      <w:r w:rsidR="00C766DB" w:rsidRPr="006D7940">
        <w:rPr>
          <w:color w:val="000000"/>
          <w:szCs w:val="28"/>
        </w:rPr>
        <w:t>общественно-правовых образований</w:t>
      </w:r>
      <w:r w:rsidR="006242C8" w:rsidRPr="006D7940">
        <w:rPr>
          <w:color w:val="000000"/>
          <w:szCs w:val="28"/>
        </w:rPr>
        <w:t xml:space="preserve"> для </w:t>
      </w:r>
      <w:r w:rsidR="00C766DB" w:rsidRPr="006D7940">
        <w:rPr>
          <w:color w:val="000000"/>
          <w:szCs w:val="28"/>
        </w:rPr>
        <w:t>мониторинга</w:t>
      </w:r>
      <w:r w:rsidR="006242C8" w:rsidRPr="006D7940">
        <w:rPr>
          <w:color w:val="000000"/>
          <w:szCs w:val="28"/>
        </w:rPr>
        <w:t xml:space="preserve"> </w:t>
      </w:r>
      <w:r w:rsidR="00C766DB" w:rsidRPr="006D7940">
        <w:rPr>
          <w:color w:val="000000"/>
          <w:szCs w:val="28"/>
        </w:rPr>
        <w:t xml:space="preserve">эффективности </w:t>
      </w:r>
      <w:r w:rsidR="006242C8" w:rsidRPr="006D7940">
        <w:rPr>
          <w:color w:val="000000"/>
          <w:szCs w:val="28"/>
        </w:rPr>
        <w:t>и решений</w:t>
      </w:r>
      <w:r w:rsidR="00C766DB" w:rsidRPr="006D7940">
        <w:rPr>
          <w:color w:val="000000"/>
          <w:szCs w:val="28"/>
        </w:rPr>
        <w:t xml:space="preserve"> при заключении государственных контрактов и осуществлении государственных закупок</w:t>
      </w:r>
      <w:r w:rsidR="006242C8" w:rsidRPr="006D7940">
        <w:rPr>
          <w:color w:val="000000"/>
          <w:szCs w:val="28"/>
        </w:rPr>
        <w:t xml:space="preserve">, </w:t>
      </w:r>
      <w:r w:rsidR="00B7752F" w:rsidRPr="006D7940">
        <w:rPr>
          <w:color w:val="000000"/>
          <w:szCs w:val="28"/>
        </w:rPr>
        <w:t>обнаружение и предупреждение</w:t>
      </w:r>
      <w:r w:rsidR="006242C8" w:rsidRPr="006D7940">
        <w:rPr>
          <w:color w:val="000000"/>
          <w:szCs w:val="28"/>
        </w:rPr>
        <w:t xml:space="preserve"> возможных </w:t>
      </w:r>
      <w:r w:rsidR="00B7752F" w:rsidRPr="006D7940">
        <w:rPr>
          <w:color w:val="000000"/>
          <w:szCs w:val="28"/>
        </w:rPr>
        <w:t>неточностей и нарушений законодательства, а так же своевременного принятия</w:t>
      </w:r>
      <w:r w:rsidR="00155068">
        <w:rPr>
          <w:color w:val="000000"/>
          <w:szCs w:val="28"/>
        </w:rPr>
        <w:t xml:space="preserve"> </w:t>
      </w:r>
      <w:r w:rsidR="00B7752F" w:rsidRPr="006D7940">
        <w:rPr>
          <w:color w:val="000000"/>
          <w:szCs w:val="28"/>
        </w:rPr>
        <w:t>мер по недопущению необоснованного расходования бюджетных средств</w:t>
      </w:r>
      <w:r w:rsidR="006242C8" w:rsidRPr="006D7940">
        <w:rPr>
          <w:color w:val="000000"/>
          <w:szCs w:val="28"/>
        </w:rPr>
        <w:t xml:space="preserve">. </w:t>
      </w:r>
      <w:r w:rsidR="00B7752F" w:rsidRPr="006D7940">
        <w:rPr>
          <w:color w:val="000000"/>
          <w:szCs w:val="28"/>
        </w:rPr>
        <w:t>В соответствии с мнением</w:t>
      </w:r>
      <w:r w:rsidR="006242C8" w:rsidRPr="006D7940">
        <w:rPr>
          <w:color w:val="000000"/>
          <w:szCs w:val="28"/>
        </w:rPr>
        <w:t xml:space="preserve"> Ю.М. Воронина, государственный финансовый контроль </w:t>
      </w:r>
      <w:r w:rsidR="00B7752F" w:rsidRPr="006D7940">
        <w:rPr>
          <w:color w:val="000000"/>
          <w:szCs w:val="28"/>
        </w:rPr>
        <w:t>существует</w:t>
      </w:r>
      <w:r w:rsidR="006242C8" w:rsidRPr="006D7940">
        <w:rPr>
          <w:color w:val="000000"/>
          <w:szCs w:val="28"/>
        </w:rPr>
        <w:t xml:space="preserve"> </w:t>
      </w:r>
      <w:r w:rsidR="00B7752F" w:rsidRPr="006D7940">
        <w:rPr>
          <w:color w:val="000000"/>
          <w:szCs w:val="28"/>
        </w:rPr>
        <w:t>в виде внешнего и внутреннего контроля</w:t>
      </w:r>
      <w:r w:rsidR="006242C8" w:rsidRPr="006D7940">
        <w:rPr>
          <w:color w:val="000000"/>
          <w:szCs w:val="28"/>
        </w:rPr>
        <w:t xml:space="preserve"> [</w:t>
      </w:r>
      <w:r w:rsidR="00A24B19" w:rsidRPr="006D7940">
        <w:rPr>
          <w:color w:val="000000"/>
          <w:szCs w:val="28"/>
        </w:rPr>
        <w:t>17</w:t>
      </w:r>
      <w:r w:rsidR="006242C8" w:rsidRPr="006D7940">
        <w:rPr>
          <w:color w:val="000000"/>
          <w:szCs w:val="28"/>
        </w:rPr>
        <w:t xml:space="preserve">]. </w:t>
      </w:r>
      <w:r w:rsidR="00B7752F" w:rsidRPr="006D7940">
        <w:rPr>
          <w:color w:val="000000"/>
          <w:szCs w:val="28"/>
        </w:rPr>
        <w:t>Но</w:t>
      </w:r>
      <w:r w:rsidR="006242C8" w:rsidRPr="006D7940">
        <w:rPr>
          <w:color w:val="000000"/>
          <w:szCs w:val="28"/>
        </w:rPr>
        <w:t xml:space="preserve"> </w:t>
      </w:r>
      <w:r w:rsidR="00B7752F" w:rsidRPr="006D7940">
        <w:rPr>
          <w:color w:val="000000"/>
          <w:szCs w:val="28"/>
        </w:rPr>
        <w:t xml:space="preserve">далеко </w:t>
      </w:r>
      <w:r w:rsidR="006242C8" w:rsidRPr="006D7940">
        <w:rPr>
          <w:color w:val="000000"/>
          <w:szCs w:val="28"/>
        </w:rPr>
        <w:t xml:space="preserve">не все </w:t>
      </w:r>
      <w:r w:rsidR="00B7752F" w:rsidRPr="006D7940">
        <w:rPr>
          <w:color w:val="000000"/>
          <w:szCs w:val="28"/>
        </w:rPr>
        <w:t>экономисты</w:t>
      </w:r>
      <w:r w:rsidR="006242C8" w:rsidRPr="006D7940">
        <w:rPr>
          <w:color w:val="000000"/>
          <w:szCs w:val="28"/>
        </w:rPr>
        <w:t xml:space="preserve"> </w:t>
      </w:r>
      <w:r w:rsidR="00B7752F" w:rsidRPr="006D7940">
        <w:rPr>
          <w:color w:val="000000"/>
          <w:szCs w:val="28"/>
        </w:rPr>
        <w:t>разделяют</w:t>
      </w:r>
      <w:r w:rsidR="006242C8" w:rsidRPr="006D7940">
        <w:rPr>
          <w:color w:val="000000"/>
          <w:szCs w:val="28"/>
        </w:rPr>
        <w:t xml:space="preserve"> </w:t>
      </w:r>
      <w:r w:rsidR="00B7752F" w:rsidRPr="006D7940">
        <w:rPr>
          <w:color w:val="000000"/>
          <w:szCs w:val="28"/>
        </w:rPr>
        <w:t>такое мнение. Например,</w:t>
      </w:r>
      <w:r w:rsidR="006242C8" w:rsidRPr="006D7940">
        <w:rPr>
          <w:color w:val="000000"/>
          <w:szCs w:val="28"/>
        </w:rPr>
        <w:t xml:space="preserve"> В.А. </w:t>
      </w:r>
      <w:proofErr w:type="spellStart"/>
      <w:r w:rsidR="006242C8" w:rsidRPr="006D7940">
        <w:rPr>
          <w:color w:val="000000"/>
          <w:szCs w:val="28"/>
        </w:rPr>
        <w:t>Двуреченских</w:t>
      </w:r>
      <w:proofErr w:type="spellEnd"/>
      <w:r w:rsidR="006242C8" w:rsidRPr="006D7940">
        <w:rPr>
          <w:color w:val="000000"/>
          <w:szCs w:val="28"/>
        </w:rPr>
        <w:t xml:space="preserve">, Е.А. </w:t>
      </w:r>
      <w:proofErr w:type="spellStart"/>
      <w:r w:rsidR="006242C8" w:rsidRPr="006D7940">
        <w:rPr>
          <w:color w:val="000000"/>
          <w:szCs w:val="28"/>
        </w:rPr>
        <w:t>Чегринец</w:t>
      </w:r>
      <w:proofErr w:type="spellEnd"/>
      <w:r w:rsidR="006242C8" w:rsidRPr="006D7940">
        <w:rPr>
          <w:color w:val="000000"/>
          <w:szCs w:val="28"/>
        </w:rPr>
        <w:t xml:space="preserve"> и Ю.А. Чернавин </w:t>
      </w:r>
      <w:r w:rsidR="00B7752F" w:rsidRPr="006D7940">
        <w:rPr>
          <w:color w:val="000000"/>
          <w:szCs w:val="28"/>
        </w:rPr>
        <w:t>поддерживают концепцию</w:t>
      </w:r>
      <w:r w:rsidR="006242C8" w:rsidRPr="006D7940">
        <w:rPr>
          <w:color w:val="000000"/>
          <w:szCs w:val="28"/>
        </w:rPr>
        <w:t xml:space="preserve">, </w:t>
      </w:r>
      <w:r w:rsidR="00B7752F" w:rsidRPr="006D7940">
        <w:rPr>
          <w:color w:val="000000"/>
          <w:szCs w:val="28"/>
        </w:rPr>
        <w:t>в соответствии</w:t>
      </w:r>
      <w:r w:rsidR="006242C8" w:rsidRPr="006D7940">
        <w:rPr>
          <w:color w:val="000000"/>
          <w:szCs w:val="28"/>
        </w:rPr>
        <w:t xml:space="preserve"> </w:t>
      </w:r>
      <w:r w:rsidR="00B7752F" w:rsidRPr="006D7940">
        <w:rPr>
          <w:color w:val="000000"/>
          <w:szCs w:val="28"/>
        </w:rPr>
        <w:t>с которой</w:t>
      </w:r>
      <w:r w:rsidR="006242C8" w:rsidRPr="006D7940">
        <w:rPr>
          <w:color w:val="000000"/>
          <w:szCs w:val="28"/>
        </w:rPr>
        <w:t xml:space="preserve"> </w:t>
      </w:r>
      <w:r w:rsidR="00B7752F" w:rsidRPr="006D7940">
        <w:rPr>
          <w:color w:val="000000"/>
          <w:szCs w:val="28"/>
        </w:rPr>
        <w:t>нельзя</w:t>
      </w:r>
      <w:r w:rsidR="006242C8" w:rsidRPr="006D7940">
        <w:rPr>
          <w:color w:val="000000"/>
          <w:szCs w:val="28"/>
        </w:rPr>
        <w:t xml:space="preserve"> </w:t>
      </w:r>
      <w:r w:rsidR="00B7752F" w:rsidRPr="006D7940">
        <w:rPr>
          <w:color w:val="000000"/>
          <w:szCs w:val="28"/>
        </w:rPr>
        <w:t>совмещать</w:t>
      </w:r>
      <w:r w:rsidR="006242C8" w:rsidRPr="006D7940">
        <w:rPr>
          <w:color w:val="000000"/>
          <w:szCs w:val="28"/>
        </w:rPr>
        <w:t xml:space="preserve"> </w:t>
      </w:r>
      <w:r w:rsidR="00B7752F" w:rsidRPr="006D7940">
        <w:rPr>
          <w:color w:val="000000"/>
          <w:szCs w:val="28"/>
        </w:rPr>
        <w:t xml:space="preserve">под </w:t>
      </w:r>
      <w:r w:rsidR="006242C8" w:rsidRPr="006D7940">
        <w:rPr>
          <w:color w:val="000000"/>
          <w:szCs w:val="28"/>
        </w:rPr>
        <w:t>государственны</w:t>
      </w:r>
      <w:r w:rsidR="00B7752F" w:rsidRPr="006D7940">
        <w:rPr>
          <w:color w:val="000000"/>
          <w:szCs w:val="28"/>
        </w:rPr>
        <w:t>м</w:t>
      </w:r>
      <w:r w:rsidR="006242C8" w:rsidRPr="006D7940">
        <w:rPr>
          <w:color w:val="000000"/>
          <w:szCs w:val="28"/>
        </w:rPr>
        <w:t xml:space="preserve"> финансовы</w:t>
      </w:r>
      <w:r w:rsidR="00B7752F" w:rsidRPr="006D7940">
        <w:rPr>
          <w:color w:val="000000"/>
          <w:szCs w:val="28"/>
        </w:rPr>
        <w:t>м контролем</w:t>
      </w:r>
      <w:r w:rsidR="006242C8" w:rsidRPr="006D7940">
        <w:rPr>
          <w:color w:val="000000"/>
          <w:szCs w:val="28"/>
        </w:rPr>
        <w:t xml:space="preserve"> </w:t>
      </w:r>
      <w:r w:rsidR="00B7752F" w:rsidRPr="006D7940">
        <w:rPr>
          <w:color w:val="000000"/>
          <w:szCs w:val="28"/>
        </w:rPr>
        <w:lastRenderedPageBreak/>
        <w:t>процессы</w:t>
      </w:r>
      <w:r w:rsidR="006242C8" w:rsidRPr="006D7940">
        <w:rPr>
          <w:color w:val="000000"/>
          <w:szCs w:val="28"/>
        </w:rPr>
        <w:t xml:space="preserve">, </w:t>
      </w:r>
      <w:r w:rsidR="00B7752F" w:rsidRPr="006D7940">
        <w:rPr>
          <w:color w:val="000000"/>
          <w:szCs w:val="28"/>
        </w:rPr>
        <w:t>имеющие различия</w:t>
      </w:r>
      <w:r w:rsidR="006242C8" w:rsidRPr="006D7940">
        <w:rPr>
          <w:color w:val="000000"/>
          <w:szCs w:val="28"/>
        </w:rPr>
        <w:t xml:space="preserve"> по </w:t>
      </w:r>
      <w:r w:rsidR="00B7752F" w:rsidRPr="006D7940">
        <w:rPr>
          <w:color w:val="000000"/>
          <w:szCs w:val="28"/>
        </w:rPr>
        <w:t xml:space="preserve">субъектам, </w:t>
      </w:r>
      <w:r w:rsidR="006242C8" w:rsidRPr="006D7940">
        <w:rPr>
          <w:color w:val="000000"/>
          <w:szCs w:val="28"/>
        </w:rPr>
        <w:t xml:space="preserve">объектам, </w:t>
      </w:r>
      <w:r w:rsidR="00B7752F" w:rsidRPr="006D7940">
        <w:rPr>
          <w:color w:val="000000"/>
          <w:szCs w:val="28"/>
        </w:rPr>
        <w:t>а так же</w:t>
      </w:r>
      <w:r w:rsidR="006242C8" w:rsidRPr="006D7940">
        <w:rPr>
          <w:color w:val="000000"/>
          <w:szCs w:val="28"/>
        </w:rPr>
        <w:t xml:space="preserve"> результатам. </w:t>
      </w:r>
      <w:r w:rsidR="00B7752F" w:rsidRPr="006D7940">
        <w:rPr>
          <w:color w:val="000000"/>
          <w:szCs w:val="28"/>
        </w:rPr>
        <w:t xml:space="preserve">Таким </w:t>
      </w:r>
      <w:r w:rsidR="008058AD" w:rsidRPr="006D7940">
        <w:rPr>
          <w:color w:val="000000"/>
          <w:szCs w:val="28"/>
        </w:rPr>
        <w:t>образом,</w:t>
      </w:r>
      <w:r w:rsidR="00B7752F" w:rsidRPr="006D7940">
        <w:rPr>
          <w:color w:val="000000"/>
          <w:szCs w:val="28"/>
        </w:rPr>
        <w:t xml:space="preserve"> предложено</w:t>
      </w:r>
      <w:r w:rsidR="006242C8" w:rsidRPr="006D7940">
        <w:rPr>
          <w:color w:val="000000"/>
          <w:szCs w:val="28"/>
        </w:rPr>
        <w:t xml:space="preserve"> </w:t>
      </w:r>
      <w:r w:rsidR="00B7752F" w:rsidRPr="006D7940">
        <w:rPr>
          <w:color w:val="000000"/>
          <w:szCs w:val="28"/>
        </w:rPr>
        <w:t>применение</w:t>
      </w:r>
      <w:r w:rsidR="006242C8" w:rsidRPr="006D7940">
        <w:rPr>
          <w:color w:val="000000"/>
          <w:szCs w:val="28"/>
        </w:rPr>
        <w:t xml:space="preserve"> </w:t>
      </w:r>
      <w:r w:rsidR="00B7752F" w:rsidRPr="006D7940">
        <w:rPr>
          <w:color w:val="000000"/>
          <w:szCs w:val="28"/>
        </w:rPr>
        <w:t>термина</w:t>
      </w:r>
      <w:r w:rsidR="006242C8" w:rsidRPr="006D7940">
        <w:rPr>
          <w:color w:val="000000"/>
          <w:szCs w:val="28"/>
        </w:rPr>
        <w:t xml:space="preserve"> </w:t>
      </w:r>
      <w:r w:rsidR="00331DC1" w:rsidRPr="006D7940">
        <w:rPr>
          <w:color w:val="000000"/>
          <w:szCs w:val="28"/>
        </w:rPr>
        <w:t>«</w:t>
      </w:r>
      <w:r w:rsidR="006242C8" w:rsidRPr="006D7940">
        <w:rPr>
          <w:color w:val="000000"/>
          <w:szCs w:val="28"/>
        </w:rPr>
        <w:t>государственный финансовый контроль</w:t>
      </w:r>
      <w:r w:rsidR="00331DC1" w:rsidRPr="006D7940">
        <w:rPr>
          <w:color w:val="000000"/>
          <w:szCs w:val="28"/>
        </w:rPr>
        <w:t>»</w:t>
      </w:r>
      <w:r w:rsidR="006242C8" w:rsidRPr="006D7940">
        <w:rPr>
          <w:color w:val="000000"/>
          <w:szCs w:val="28"/>
        </w:rPr>
        <w:t xml:space="preserve"> вместо </w:t>
      </w:r>
      <w:r w:rsidR="00B7752F" w:rsidRPr="006D7940">
        <w:rPr>
          <w:color w:val="000000"/>
          <w:szCs w:val="28"/>
        </w:rPr>
        <w:t>понятия</w:t>
      </w:r>
      <w:r w:rsidR="006242C8" w:rsidRPr="006D7940">
        <w:rPr>
          <w:color w:val="000000"/>
          <w:szCs w:val="28"/>
        </w:rPr>
        <w:t xml:space="preserve"> </w:t>
      </w:r>
      <w:r w:rsidR="00331DC1" w:rsidRPr="006D7940">
        <w:rPr>
          <w:color w:val="000000"/>
          <w:szCs w:val="28"/>
        </w:rPr>
        <w:t>«</w:t>
      </w:r>
      <w:r w:rsidR="006242C8" w:rsidRPr="006D7940">
        <w:rPr>
          <w:color w:val="000000"/>
          <w:szCs w:val="28"/>
        </w:rPr>
        <w:t>внутренний государственный финансовый контроль</w:t>
      </w:r>
      <w:r w:rsidR="00331DC1" w:rsidRPr="006D7940">
        <w:rPr>
          <w:color w:val="000000"/>
          <w:szCs w:val="28"/>
        </w:rPr>
        <w:t>»</w:t>
      </w:r>
      <w:r w:rsidR="00B7752F" w:rsidRPr="006D7940">
        <w:rPr>
          <w:color w:val="000000"/>
          <w:szCs w:val="28"/>
        </w:rPr>
        <w:t xml:space="preserve">, и термин </w:t>
      </w:r>
      <w:r w:rsidR="00331DC1" w:rsidRPr="006D7940">
        <w:rPr>
          <w:color w:val="000000"/>
          <w:szCs w:val="28"/>
        </w:rPr>
        <w:t>«</w:t>
      </w:r>
      <w:r w:rsidR="006242C8" w:rsidRPr="006D7940">
        <w:rPr>
          <w:color w:val="000000"/>
          <w:szCs w:val="28"/>
        </w:rPr>
        <w:t>государственный аудит</w:t>
      </w:r>
      <w:r w:rsidR="00331DC1" w:rsidRPr="006D7940">
        <w:rPr>
          <w:color w:val="000000"/>
          <w:szCs w:val="28"/>
        </w:rPr>
        <w:t>»</w:t>
      </w:r>
      <w:r w:rsidR="006242C8" w:rsidRPr="006D7940">
        <w:rPr>
          <w:color w:val="000000"/>
          <w:szCs w:val="28"/>
        </w:rPr>
        <w:t xml:space="preserve"> вмест</w:t>
      </w:r>
      <w:r w:rsidR="00B7752F" w:rsidRPr="006D7940">
        <w:rPr>
          <w:color w:val="000000"/>
          <w:szCs w:val="28"/>
        </w:rPr>
        <w:t>о</w:t>
      </w:r>
      <w:r w:rsidR="006242C8" w:rsidRPr="006D7940">
        <w:rPr>
          <w:color w:val="000000"/>
          <w:szCs w:val="28"/>
        </w:rPr>
        <w:t xml:space="preserve"> </w:t>
      </w:r>
      <w:r w:rsidR="00331DC1" w:rsidRPr="006D7940">
        <w:rPr>
          <w:color w:val="000000"/>
          <w:szCs w:val="28"/>
        </w:rPr>
        <w:t>«</w:t>
      </w:r>
      <w:r w:rsidR="00B7752F" w:rsidRPr="006D7940">
        <w:rPr>
          <w:color w:val="000000"/>
          <w:szCs w:val="28"/>
        </w:rPr>
        <w:t>внешнего государственного финансового контроля</w:t>
      </w:r>
      <w:r w:rsidR="00331DC1" w:rsidRPr="006D7940">
        <w:rPr>
          <w:color w:val="000000"/>
          <w:szCs w:val="28"/>
        </w:rPr>
        <w:t>»</w:t>
      </w:r>
      <w:r w:rsidR="006242C8" w:rsidRPr="006D7940">
        <w:rPr>
          <w:color w:val="000000"/>
          <w:szCs w:val="28"/>
        </w:rPr>
        <w:t xml:space="preserve"> [</w:t>
      </w:r>
      <w:r w:rsidR="006D0539" w:rsidRPr="006D7940">
        <w:rPr>
          <w:color w:val="000000"/>
          <w:szCs w:val="28"/>
        </w:rPr>
        <w:t>21</w:t>
      </w:r>
      <w:r w:rsidR="006242C8" w:rsidRPr="006D7940">
        <w:rPr>
          <w:color w:val="000000"/>
          <w:szCs w:val="28"/>
        </w:rPr>
        <w:t xml:space="preserve">]. </w:t>
      </w:r>
      <w:r w:rsidR="00B7752F" w:rsidRPr="006D7940">
        <w:rPr>
          <w:color w:val="000000"/>
          <w:szCs w:val="28"/>
        </w:rPr>
        <w:t>Вышеуказанные исследователи</w:t>
      </w:r>
      <w:r w:rsidR="006242C8" w:rsidRPr="006D7940">
        <w:rPr>
          <w:color w:val="000000"/>
          <w:szCs w:val="28"/>
        </w:rPr>
        <w:t xml:space="preserve"> необоснованно </w:t>
      </w:r>
      <w:r w:rsidR="00B7752F" w:rsidRPr="006D7940">
        <w:rPr>
          <w:color w:val="000000"/>
          <w:szCs w:val="28"/>
        </w:rPr>
        <w:t>выделяют</w:t>
      </w:r>
      <w:r w:rsidR="006242C8" w:rsidRPr="006D7940">
        <w:rPr>
          <w:color w:val="000000"/>
          <w:szCs w:val="28"/>
        </w:rPr>
        <w:t xml:space="preserve"> государственный аудит </w:t>
      </w:r>
      <w:r w:rsidR="00B7752F" w:rsidRPr="006D7940">
        <w:rPr>
          <w:color w:val="000000"/>
          <w:szCs w:val="28"/>
        </w:rPr>
        <w:t>отдельно от</w:t>
      </w:r>
      <w:r w:rsidR="006242C8" w:rsidRPr="006D7940">
        <w:rPr>
          <w:color w:val="000000"/>
          <w:szCs w:val="28"/>
        </w:rPr>
        <w:t xml:space="preserve"> государственного финансового контроля, </w:t>
      </w:r>
      <w:proofErr w:type="gramStart"/>
      <w:r w:rsidR="006242C8" w:rsidRPr="006D7940">
        <w:rPr>
          <w:color w:val="000000"/>
          <w:szCs w:val="28"/>
        </w:rPr>
        <w:t>котор</w:t>
      </w:r>
      <w:r w:rsidR="00B7752F" w:rsidRPr="006D7940">
        <w:rPr>
          <w:color w:val="000000"/>
          <w:szCs w:val="28"/>
        </w:rPr>
        <w:t>ое</w:t>
      </w:r>
      <w:proofErr w:type="gramEnd"/>
      <w:r w:rsidR="006242C8" w:rsidRPr="006D7940">
        <w:rPr>
          <w:color w:val="000000"/>
          <w:szCs w:val="28"/>
        </w:rPr>
        <w:t xml:space="preserve"> </w:t>
      </w:r>
      <w:r w:rsidR="00B7752F" w:rsidRPr="006D7940">
        <w:rPr>
          <w:color w:val="000000"/>
          <w:szCs w:val="28"/>
        </w:rPr>
        <w:t>необходимо</w:t>
      </w:r>
      <w:r w:rsidR="006242C8" w:rsidRPr="006D7940">
        <w:rPr>
          <w:color w:val="000000"/>
          <w:szCs w:val="28"/>
        </w:rPr>
        <w:t xml:space="preserve"> </w:t>
      </w:r>
      <w:r w:rsidR="00B7752F" w:rsidRPr="006D7940">
        <w:rPr>
          <w:color w:val="000000"/>
          <w:szCs w:val="28"/>
        </w:rPr>
        <w:t>использовать</w:t>
      </w:r>
      <w:r w:rsidR="006242C8" w:rsidRPr="006D7940">
        <w:rPr>
          <w:color w:val="000000"/>
          <w:szCs w:val="28"/>
        </w:rPr>
        <w:t xml:space="preserve"> </w:t>
      </w:r>
      <w:r w:rsidR="00B7752F" w:rsidRPr="006D7940">
        <w:rPr>
          <w:color w:val="000000"/>
          <w:szCs w:val="28"/>
        </w:rPr>
        <w:t>в рамках</w:t>
      </w:r>
      <w:r w:rsidR="006242C8" w:rsidRPr="006D7940">
        <w:rPr>
          <w:color w:val="000000"/>
          <w:szCs w:val="28"/>
        </w:rPr>
        <w:t xml:space="preserve"> </w:t>
      </w:r>
      <w:r w:rsidR="00C82479" w:rsidRPr="006D7940">
        <w:rPr>
          <w:color w:val="000000"/>
          <w:szCs w:val="28"/>
        </w:rPr>
        <w:t>деятельности государственных органов</w:t>
      </w:r>
      <w:r w:rsidR="006242C8" w:rsidRPr="006D7940">
        <w:rPr>
          <w:color w:val="000000"/>
          <w:szCs w:val="28"/>
        </w:rPr>
        <w:t xml:space="preserve"> </w:t>
      </w:r>
      <w:r w:rsidR="00C82479" w:rsidRPr="006D7940">
        <w:rPr>
          <w:color w:val="000000"/>
          <w:szCs w:val="28"/>
        </w:rPr>
        <w:t>предупреждению и контролю финансово-хозяйственной деятельности.</w:t>
      </w:r>
    </w:p>
    <w:p w:rsidR="006242C8" w:rsidRPr="006D7940" w:rsidRDefault="00C82479" w:rsidP="00F701D5">
      <w:pPr>
        <w:widowControl w:val="0"/>
        <w:shd w:val="clear" w:color="auto" w:fill="FFFFFF"/>
        <w:rPr>
          <w:color w:val="000000"/>
          <w:szCs w:val="28"/>
        </w:rPr>
      </w:pPr>
      <w:r w:rsidRPr="006D7940">
        <w:rPr>
          <w:color w:val="000000"/>
          <w:szCs w:val="28"/>
        </w:rPr>
        <w:t xml:space="preserve">Существует несколько подходов к классификации </w:t>
      </w:r>
      <w:r w:rsidR="00A57702" w:rsidRPr="006D7940">
        <w:rPr>
          <w:color w:val="000000"/>
          <w:szCs w:val="28"/>
        </w:rPr>
        <w:t>государственного финансового контроля предложенных несколькими экономистами и исследователями</w:t>
      </w:r>
      <w:r w:rsidR="006242C8" w:rsidRPr="006D7940">
        <w:rPr>
          <w:color w:val="000000"/>
          <w:szCs w:val="28"/>
        </w:rPr>
        <w:t xml:space="preserve">. </w:t>
      </w:r>
      <w:r w:rsidR="00A57702" w:rsidRPr="006D7940">
        <w:rPr>
          <w:color w:val="000000"/>
          <w:szCs w:val="28"/>
        </w:rPr>
        <w:t>В случае</w:t>
      </w:r>
      <w:r w:rsidR="006242C8" w:rsidRPr="006D7940">
        <w:rPr>
          <w:color w:val="000000"/>
          <w:szCs w:val="28"/>
        </w:rPr>
        <w:t xml:space="preserve"> если </w:t>
      </w:r>
      <w:proofErr w:type="gramStart"/>
      <w:r w:rsidR="006242C8" w:rsidRPr="006D7940">
        <w:rPr>
          <w:color w:val="000000"/>
          <w:szCs w:val="28"/>
        </w:rPr>
        <w:t>в</w:t>
      </w:r>
      <w:proofErr w:type="gramEnd"/>
      <w:r w:rsidR="006242C8" w:rsidRPr="006D7940">
        <w:rPr>
          <w:color w:val="000000"/>
          <w:szCs w:val="28"/>
        </w:rPr>
        <w:t xml:space="preserve"> </w:t>
      </w:r>
      <w:proofErr w:type="gramStart"/>
      <w:r w:rsidR="00A57702" w:rsidRPr="006D7940">
        <w:rPr>
          <w:color w:val="000000"/>
          <w:szCs w:val="28"/>
        </w:rPr>
        <w:t>базисом</w:t>
      </w:r>
      <w:proofErr w:type="gramEnd"/>
      <w:r w:rsidR="006242C8" w:rsidRPr="006D7940">
        <w:rPr>
          <w:color w:val="000000"/>
          <w:szCs w:val="28"/>
        </w:rPr>
        <w:t xml:space="preserve"> </w:t>
      </w:r>
      <w:r w:rsidR="00A57702" w:rsidRPr="006D7940">
        <w:rPr>
          <w:color w:val="000000"/>
          <w:szCs w:val="28"/>
        </w:rPr>
        <w:t>такой</w:t>
      </w:r>
      <w:r w:rsidR="006242C8" w:rsidRPr="006D7940">
        <w:rPr>
          <w:color w:val="000000"/>
          <w:szCs w:val="28"/>
        </w:rPr>
        <w:t xml:space="preserve"> классификации </w:t>
      </w:r>
      <w:r w:rsidR="00A57702" w:rsidRPr="006D7940">
        <w:rPr>
          <w:color w:val="000000"/>
          <w:szCs w:val="28"/>
        </w:rPr>
        <w:t>считать</w:t>
      </w:r>
      <w:r w:rsidR="006242C8" w:rsidRPr="006D7940">
        <w:rPr>
          <w:color w:val="000000"/>
          <w:szCs w:val="28"/>
        </w:rPr>
        <w:t xml:space="preserve"> </w:t>
      </w:r>
      <w:r w:rsidR="00A57702" w:rsidRPr="006D7940">
        <w:rPr>
          <w:color w:val="000000"/>
          <w:szCs w:val="28"/>
        </w:rPr>
        <w:t>способ</w:t>
      </w:r>
      <w:r w:rsidR="006242C8" w:rsidRPr="006D7940">
        <w:rPr>
          <w:color w:val="000000"/>
          <w:szCs w:val="28"/>
        </w:rPr>
        <w:t xml:space="preserve"> </w:t>
      </w:r>
      <w:r w:rsidR="00A57702" w:rsidRPr="006D7940">
        <w:rPr>
          <w:color w:val="000000"/>
          <w:szCs w:val="28"/>
        </w:rPr>
        <w:t>взаимодействия</w:t>
      </w:r>
      <w:r w:rsidR="006242C8" w:rsidRPr="006D7940">
        <w:rPr>
          <w:color w:val="000000"/>
          <w:szCs w:val="28"/>
        </w:rPr>
        <w:t xml:space="preserve"> контролирующей</w:t>
      </w:r>
      <w:r w:rsidR="00A57702" w:rsidRPr="006D7940">
        <w:rPr>
          <w:color w:val="000000"/>
          <w:szCs w:val="28"/>
        </w:rPr>
        <w:t xml:space="preserve"> организации</w:t>
      </w:r>
      <w:r w:rsidR="006242C8" w:rsidRPr="006D7940">
        <w:rPr>
          <w:color w:val="000000"/>
          <w:szCs w:val="28"/>
        </w:rPr>
        <w:t xml:space="preserve"> и </w:t>
      </w:r>
      <w:r w:rsidR="00A57702" w:rsidRPr="006D7940">
        <w:rPr>
          <w:color w:val="000000"/>
          <w:szCs w:val="28"/>
        </w:rPr>
        <w:t>объекта контроля</w:t>
      </w:r>
      <w:r w:rsidR="006242C8" w:rsidRPr="006D7940">
        <w:rPr>
          <w:color w:val="000000"/>
          <w:szCs w:val="28"/>
        </w:rPr>
        <w:t xml:space="preserve">, то </w:t>
      </w:r>
      <w:r w:rsidR="00A57702" w:rsidRPr="006D7940">
        <w:rPr>
          <w:color w:val="000000"/>
          <w:szCs w:val="28"/>
        </w:rPr>
        <w:t>внутренним контролем является проверка организацией собственной финансово-хозяйственной деятельности</w:t>
      </w:r>
      <w:r w:rsidR="006242C8" w:rsidRPr="006D7940">
        <w:rPr>
          <w:color w:val="000000"/>
          <w:szCs w:val="28"/>
        </w:rPr>
        <w:t xml:space="preserve">, </w:t>
      </w:r>
      <w:r w:rsidR="00A57702" w:rsidRPr="006D7940">
        <w:rPr>
          <w:color w:val="000000"/>
          <w:szCs w:val="28"/>
        </w:rPr>
        <w:t xml:space="preserve">в частности </w:t>
      </w:r>
      <w:r w:rsidR="006242C8" w:rsidRPr="006D7940">
        <w:rPr>
          <w:color w:val="000000"/>
          <w:szCs w:val="28"/>
        </w:rPr>
        <w:t xml:space="preserve">подразделением, </w:t>
      </w:r>
      <w:r w:rsidR="00A57702" w:rsidRPr="006D7940">
        <w:rPr>
          <w:color w:val="000000"/>
          <w:szCs w:val="28"/>
        </w:rPr>
        <w:t>созданным государственным органом для осуществления таких проверок</w:t>
      </w:r>
      <w:r w:rsidR="006242C8" w:rsidRPr="006D7940">
        <w:rPr>
          <w:color w:val="000000"/>
          <w:szCs w:val="28"/>
        </w:rPr>
        <w:t xml:space="preserve">. </w:t>
      </w:r>
      <w:r w:rsidR="00A57702" w:rsidRPr="006D7940">
        <w:rPr>
          <w:color w:val="000000"/>
          <w:szCs w:val="28"/>
        </w:rPr>
        <w:t xml:space="preserve">Экономист </w:t>
      </w:r>
      <w:r w:rsidR="006242C8" w:rsidRPr="006D7940">
        <w:rPr>
          <w:color w:val="000000"/>
          <w:szCs w:val="28"/>
        </w:rPr>
        <w:t xml:space="preserve">С.А. </w:t>
      </w:r>
      <w:proofErr w:type="spellStart"/>
      <w:r w:rsidR="006242C8" w:rsidRPr="006D7940">
        <w:rPr>
          <w:color w:val="000000"/>
          <w:szCs w:val="28"/>
        </w:rPr>
        <w:t>Агапцов</w:t>
      </w:r>
      <w:proofErr w:type="spellEnd"/>
      <w:r w:rsidR="006242C8" w:rsidRPr="006D7940">
        <w:rPr>
          <w:color w:val="000000"/>
          <w:szCs w:val="28"/>
        </w:rPr>
        <w:t xml:space="preserve"> </w:t>
      </w:r>
      <w:r w:rsidR="00A57702" w:rsidRPr="006D7940">
        <w:rPr>
          <w:color w:val="000000"/>
          <w:szCs w:val="28"/>
        </w:rPr>
        <w:t>разделяет внутренний и внешний контроль</w:t>
      </w:r>
      <w:r w:rsidR="006242C8" w:rsidRPr="006D7940">
        <w:rPr>
          <w:color w:val="000000"/>
          <w:szCs w:val="28"/>
        </w:rPr>
        <w:t xml:space="preserve"> с </w:t>
      </w:r>
      <w:r w:rsidR="00A57702" w:rsidRPr="006D7940">
        <w:rPr>
          <w:color w:val="000000"/>
          <w:szCs w:val="28"/>
        </w:rPr>
        <w:t>позиции</w:t>
      </w:r>
      <w:r w:rsidR="006242C8" w:rsidRPr="006D7940">
        <w:rPr>
          <w:color w:val="000000"/>
          <w:szCs w:val="28"/>
        </w:rPr>
        <w:t xml:space="preserve"> принадлежности </w:t>
      </w:r>
      <w:r w:rsidR="00A57702" w:rsidRPr="006D7940">
        <w:rPr>
          <w:color w:val="000000"/>
          <w:szCs w:val="28"/>
        </w:rPr>
        <w:t>функций финансового контроля. Подразделения, задачей которых является внутренний контроль</w:t>
      </w:r>
      <w:r w:rsidR="006242C8" w:rsidRPr="006D7940">
        <w:rPr>
          <w:color w:val="000000"/>
          <w:szCs w:val="28"/>
        </w:rPr>
        <w:t xml:space="preserve"> </w:t>
      </w:r>
      <w:r w:rsidR="00A57702" w:rsidRPr="006D7940">
        <w:rPr>
          <w:color w:val="000000"/>
          <w:szCs w:val="28"/>
        </w:rPr>
        <w:t>формируются</w:t>
      </w:r>
      <w:r w:rsidR="006242C8" w:rsidRPr="006D7940">
        <w:rPr>
          <w:color w:val="000000"/>
          <w:szCs w:val="28"/>
        </w:rPr>
        <w:t xml:space="preserve"> </w:t>
      </w:r>
      <w:r w:rsidR="00A57702" w:rsidRPr="006D7940">
        <w:rPr>
          <w:color w:val="000000"/>
          <w:szCs w:val="28"/>
        </w:rPr>
        <w:t>по распоряжению</w:t>
      </w:r>
      <w:r w:rsidR="006242C8" w:rsidRPr="006D7940">
        <w:rPr>
          <w:color w:val="000000"/>
          <w:szCs w:val="28"/>
        </w:rPr>
        <w:t xml:space="preserve"> </w:t>
      </w:r>
      <w:r w:rsidR="00A57702" w:rsidRPr="006D7940">
        <w:rPr>
          <w:color w:val="000000"/>
          <w:szCs w:val="28"/>
        </w:rPr>
        <w:t>государственных органов, а</w:t>
      </w:r>
      <w:r w:rsidR="006242C8" w:rsidRPr="006D7940">
        <w:rPr>
          <w:color w:val="000000"/>
          <w:szCs w:val="28"/>
        </w:rPr>
        <w:t xml:space="preserve"> </w:t>
      </w:r>
      <w:proofErr w:type="gramStart"/>
      <w:r w:rsidR="00A57702" w:rsidRPr="006D7940">
        <w:rPr>
          <w:color w:val="000000"/>
          <w:szCs w:val="28"/>
        </w:rPr>
        <w:t>службы, наделенные контролирующими функциями</w:t>
      </w:r>
      <w:r w:rsidR="006242C8" w:rsidRPr="006D7940">
        <w:rPr>
          <w:color w:val="000000"/>
          <w:szCs w:val="28"/>
        </w:rPr>
        <w:t xml:space="preserve"> не </w:t>
      </w:r>
      <w:r w:rsidR="00A57702" w:rsidRPr="006D7940">
        <w:rPr>
          <w:color w:val="000000"/>
          <w:szCs w:val="28"/>
        </w:rPr>
        <w:t>входят</w:t>
      </w:r>
      <w:proofErr w:type="gramEnd"/>
      <w:r w:rsidR="00A57702" w:rsidRPr="006D7940">
        <w:rPr>
          <w:color w:val="000000"/>
          <w:szCs w:val="28"/>
        </w:rPr>
        <w:t xml:space="preserve"> в организационно-штатную структуру объектов контроля.</w:t>
      </w:r>
      <w:r w:rsidR="006242C8" w:rsidRPr="006D7940">
        <w:rPr>
          <w:color w:val="000000"/>
          <w:szCs w:val="28"/>
        </w:rPr>
        <w:t xml:space="preserve"> [1</w:t>
      </w:r>
      <w:r w:rsidR="002C3C33" w:rsidRPr="006D7940">
        <w:rPr>
          <w:color w:val="000000"/>
          <w:szCs w:val="28"/>
        </w:rPr>
        <w:t>6</w:t>
      </w:r>
      <w:r w:rsidR="006242C8" w:rsidRPr="006D7940">
        <w:rPr>
          <w:color w:val="000000"/>
          <w:szCs w:val="28"/>
        </w:rPr>
        <w:t xml:space="preserve">]. </w:t>
      </w:r>
      <w:r w:rsidR="00BD2BB0" w:rsidRPr="006D7940">
        <w:rPr>
          <w:color w:val="000000"/>
          <w:szCs w:val="28"/>
        </w:rPr>
        <w:t xml:space="preserve">Исследователи </w:t>
      </w:r>
      <w:r w:rsidR="006242C8" w:rsidRPr="006D7940">
        <w:rPr>
          <w:color w:val="000000"/>
          <w:szCs w:val="28"/>
        </w:rPr>
        <w:t xml:space="preserve">В.М. Родионова и В.И. </w:t>
      </w:r>
      <w:proofErr w:type="spellStart"/>
      <w:r w:rsidR="006242C8" w:rsidRPr="006D7940">
        <w:rPr>
          <w:color w:val="000000"/>
          <w:szCs w:val="28"/>
        </w:rPr>
        <w:t>Шлейников</w:t>
      </w:r>
      <w:proofErr w:type="spellEnd"/>
      <w:r w:rsidR="006242C8" w:rsidRPr="006D7940">
        <w:rPr>
          <w:color w:val="000000"/>
          <w:szCs w:val="28"/>
        </w:rPr>
        <w:t xml:space="preserve"> </w:t>
      </w:r>
      <w:r w:rsidR="00BD2BB0" w:rsidRPr="006D7940">
        <w:rPr>
          <w:color w:val="000000"/>
          <w:szCs w:val="28"/>
        </w:rPr>
        <w:t xml:space="preserve">характеризуют внутренний контроль как </w:t>
      </w:r>
      <w:proofErr w:type="gramStart"/>
      <w:r w:rsidR="006242C8" w:rsidRPr="006D7940">
        <w:rPr>
          <w:color w:val="000000"/>
          <w:szCs w:val="28"/>
        </w:rPr>
        <w:t>независим</w:t>
      </w:r>
      <w:r w:rsidR="00BD2BB0" w:rsidRPr="006D7940">
        <w:rPr>
          <w:color w:val="000000"/>
          <w:szCs w:val="28"/>
        </w:rPr>
        <w:t>ую</w:t>
      </w:r>
      <w:proofErr w:type="gramEnd"/>
      <w:r w:rsidR="006242C8" w:rsidRPr="006D7940">
        <w:rPr>
          <w:color w:val="000000"/>
          <w:szCs w:val="28"/>
        </w:rPr>
        <w:t xml:space="preserve"> от </w:t>
      </w:r>
      <w:r w:rsidR="00BD2BB0" w:rsidRPr="006D7940">
        <w:rPr>
          <w:color w:val="000000"/>
          <w:szCs w:val="28"/>
        </w:rPr>
        <w:t>воздействий из вне</w:t>
      </w:r>
      <w:r w:rsidR="006242C8" w:rsidRPr="006D7940">
        <w:rPr>
          <w:color w:val="000000"/>
          <w:szCs w:val="28"/>
        </w:rPr>
        <w:t xml:space="preserve"> </w:t>
      </w:r>
      <w:r w:rsidR="00BD2BB0" w:rsidRPr="006D7940">
        <w:rPr>
          <w:color w:val="000000"/>
          <w:szCs w:val="28"/>
        </w:rPr>
        <w:t>на функционирование</w:t>
      </w:r>
      <w:r w:rsidR="006242C8" w:rsidRPr="006D7940">
        <w:rPr>
          <w:color w:val="000000"/>
          <w:szCs w:val="28"/>
        </w:rPr>
        <w:t xml:space="preserve"> </w:t>
      </w:r>
      <w:r w:rsidR="00BD2BB0" w:rsidRPr="006D7940">
        <w:rPr>
          <w:color w:val="000000"/>
          <w:szCs w:val="28"/>
        </w:rPr>
        <w:t>организации</w:t>
      </w:r>
      <w:r w:rsidR="006242C8" w:rsidRPr="006D7940">
        <w:rPr>
          <w:color w:val="000000"/>
          <w:szCs w:val="28"/>
        </w:rPr>
        <w:t xml:space="preserve"> или </w:t>
      </w:r>
      <w:r w:rsidR="00BD2BB0" w:rsidRPr="006D7940">
        <w:rPr>
          <w:color w:val="000000"/>
          <w:szCs w:val="28"/>
        </w:rPr>
        <w:t>подразделения</w:t>
      </w:r>
      <w:r w:rsidR="006242C8" w:rsidRPr="006D7940">
        <w:rPr>
          <w:color w:val="000000"/>
          <w:szCs w:val="28"/>
        </w:rPr>
        <w:t xml:space="preserve"> по </w:t>
      </w:r>
      <w:r w:rsidR="00BD2BB0" w:rsidRPr="006D7940">
        <w:rPr>
          <w:color w:val="000000"/>
          <w:szCs w:val="28"/>
        </w:rPr>
        <w:t>контролю собственной хозяйственной деятельности</w:t>
      </w:r>
      <w:r w:rsidR="006242C8" w:rsidRPr="006D7940">
        <w:rPr>
          <w:color w:val="000000"/>
          <w:szCs w:val="28"/>
        </w:rPr>
        <w:t xml:space="preserve">, </w:t>
      </w:r>
      <w:r w:rsidR="00BD2BB0" w:rsidRPr="006D7940">
        <w:rPr>
          <w:color w:val="000000"/>
          <w:szCs w:val="28"/>
        </w:rPr>
        <w:t>осуществляемой</w:t>
      </w:r>
      <w:r w:rsidR="006242C8" w:rsidRPr="006D7940">
        <w:rPr>
          <w:color w:val="000000"/>
          <w:szCs w:val="28"/>
        </w:rPr>
        <w:t xml:space="preserve"> </w:t>
      </w:r>
      <w:r w:rsidR="00BD2BB0" w:rsidRPr="006D7940">
        <w:rPr>
          <w:color w:val="000000"/>
          <w:szCs w:val="28"/>
        </w:rPr>
        <w:t>объектом контроля в своих интересах</w:t>
      </w:r>
      <w:r w:rsidR="006242C8" w:rsidRPr="006D7940">
        <w:rPr>
          <w:color w:val="000000"/>
          <w:szCs w:val="28"/>
        </w:rPr>
        <w:t xml:space="preserve">. Внутренний контроль </w:t>
      </w:r>
      <w:r w:rsidR="00BD2BB0" w:rsidRPr="006D7940">
        <w:rPr>
          <w:color w:val="000000"/>
          <w:szCs w:val="28"/>
        </w:rPr>
        <w:t>проводится в интересах руководителя организации</w:t>
      </w:r>
      <w:r w:rsidR="006242C8" w:rsidRPr="006D7940">
        <w:rPr>
          <w:color w:val="000000"/>
          <w:szCs w:val="28"/>
        </w:rPr>
        <w:t xml:space="preserve"> [</w:t>
      </w:r>
      <w:r w:rsidR="00342550" w:rsidRPr="006D7940">
        <w:rPr>
          <w:color w:val="000000"/>
          <w:szCs w:val="28"/>
        </w:rPr>
        <w:t>22</w:t>
      </w:r>
      <w:r w:rsidR="006242C8" w:rsidRPr="006D7940">
        <w:rPr>
          <w:color w:val="000000"/>
          <w:szCs w:val="28"/>
        </w:rPr>
        <w:t xml:space="preserve">]. </w:t>
      </w:r>
      <w:r w:rsidR="001A0388" w:rsidRPr="006D7940">
        <w:rPr>
          <w:color w:val="000000"/>
          <w:szCs w:val="28"/>
        </w:rPr>
        <w:t>Результаты такого</w:t>
      </w:r>
      <w:r w:rsidR="006242C8" w:rsidRPr="006D7940">
        <w:rPr>
          <w:color w:val="000000"/>
          <w:szCs w:val="28"/>
        </w:rPr>
        <w:t xml:space="preserve"> контрол</w:t>
      </w:r>
      <w:r w:rsidR="001A0388" w:rsidRPr="006D7940">
        <w:rPr>
          <w:color w:val="000000"/>
          <w:szCs w:val="28"/>
        </w:rPr>
        <w:t>я</w:t>
      </w:r>
      <w:r w:rsidR="006242C8" w:rsidRPr="006D7940">
        <w:rPr>
          <w:color w:val="000000"/>
          <w:szCs w:val="28"/>
        </w:rPr>
        <w:t xml:space="preserve"> не мо</w:t>
      </w:r>
      <w:r w:rsidR="001A0388" w:rsidRPr="006D7940">
        <w:rPr>
          <w:color w:val="000000"/>
          <w:szCs w:val="28"/>
        </w:rPr>
        <w:t>гут</w:t>
      </w:r>
      <w:r w:rsidR="006242C8" w:rsidRPr="006D7940">
        <w:rPr>
          <w:color w:val="000000"/>
          <w:szCs w:val="28"/>
        </w:rPr>
        <w:t xml:space="preserve"> быть независимым, </w:t>
      </w:r>
      <w:r w:rsidR="001A0388" w:rsidRPr="006D7940">
        <w:rPr>
          <w:color w:val="000000"/>
          <w:szCs w:val="28"/>
        </w:rPr>
        <w:t>поскольку</w:t>
      </w:r>
      <w:r w:rsidR="006242C8" w:rsidRPr="006D7940">
        <w:rPr>
          <w:color w:val="000000"/>
          <w:szCs w:val="28"/>
        </w:rPr>
        <w:t xml:space="preserve"> субъекты</w:t>
      </w:r>
      <w:r w:rsidR="001A0388" w:rsidRPr="006D7940">
        <w:rPr>
          <w:color w:val="000000"/>
          <w:szCs w:val="28"/>
        </w:rPr>
        <w:t xml:space="preserve"> контроля</w:t>
      </w:r>
      <w:r w:rsidR="006242C8" w:rsidRPr="006D7940">
        <w:rPr>
          <w:color w:val="000000"/>
          <w:szCs w:val="28"/>
        </w:rPr>
        <w:t xml:space="preserve"> </w:t>
      </w:r>
      <w:r w:rsidR="001A0388" w:rsidRPr="006D7940">
        <w:rPr>
          <w:color w:val="000000"/>
          <w:szCs w:val="28"/>
        </w:rPr>
        <w:t>находятся в штате организации, либо в штате подведомственной или подрядной организации</w:t>
      </w:r>
      <w:r w:rsidR="006242C8" w:rsidRPr="006D7940">
        <w:rPr>
          <w:color w:val="000000"/>
          <w:szCs w:val="28"/>
        </w:rPr>
        <w:t xml:space="preserve"> и </w:t>
      </w:r>
      <w:r w:rsidR="001A0388" w:rsidRPr="006D7940">
        <w:rPr>
          <w:color w:val="000000"/>
          <w:szCs w:val="28"/>
        </w:rPr>
        <w:t>выполняют требования своего руководства</w:t>
      </w:r>
      <w:r w:rsidR="006242C8" w:rsidRPr="006D7940">
        <w:rPr>
          <w:color w:val="000000"/>
          <w:szCs w:val="28"/>
        </w:rPr>
        <w:t xml:space="preserve">. </w:t>
      </w:r>
      <w:r w:rsidR="001A0388" w:rsidRPr="006D7940">
        <w:rPr>
          <w:color w:val="000000"/>
          <w:szCs w:val="28"/>
        </w:rPr>
        <w:t>Исходя из вышеизложенного</w:t>
      </w:r>
      <w:r w:rsidR="006242C8" w:rsidRPr="006D7940">
        <w:rPr>
          <w:color w:val="000000"/>
          <w:szCs w:val="28"/>
        </w:rPr>
        <w:t xml:space="preserve">, </w:t>
      </w:r>
      <w:r w:rsidR="001A0388" w:rsidRPr="006D7940">
        <w:rPr>
          <w:color w:val="000000"/>
          <w:szCs w:val="28"/>
        </w:rPr>
        <w:lastRenderedPageBreak/>
        <w:t>невозможно</w:t>
      </w:r>
      <w:r w:rsidR="006242C8" w:rsidRPr="006D7940">
        <w:rPr>
          <w:color w:val="000000"/>
          <w:szCs w:val="28"/>
        </w:rPr>
        <w:t xml:space="preserve"> согласиться с </w:t>
      </w:r>
      <w:r w:rsidR="001A0388" w:rsidRPr="006D7940">
        <w:rPr>
          <w:color w:val="000000"/>
          <w:szCs w:val="28"/>
        </w:rPr>
        <w:t>исследователями</w:t>
      </w:r>
      <w:r w:rsidR="006242C8" w:rsidRPr="006D7940">
        <w:rPr>
          <w:color w:val="000000"/>
          <w:szCs w:val="28"/>
        </w:rPr>
        <w:t xml:space="preserve">, </w:t>
      </w:r>
      <w:r w:rsidR="001A0388" w:rsidRPr="006D7940">
        <w:rPr>
          <w:color w:val="000000"/>
          <w:szCs w:val="28"/>
        </w:rPr>
        <w:t>критикующими использование терминов</w:t>
      </w:r>
      <w:r w:rsidR="006242C8" w:rsidRPr="006D7940">
        <w:rPr>
          <w:color w:val="000000"/>
          <w:szCs w:val="28"/>
        </w:rPr>
        <w:t xml:space="preserve"> </w:t>
      </w:r>
      <w:r w:rsidR="00331DC1" w:rsidRPr="006D7940">
        <w:rPr>
          <w:color w:val="000000"/>
          <w:szCs w:val="28"/>
        </w:rPr>
        <w:t>«</w:t>
      </w:r>
      <w:r w:rsidR="006242C8" w:rsidRPr="006D7940">
        <w:rPr>
          <w:color w:val="000000"/>
          <w:szCs w:val="28"/>
        </w:rPr>
        <w:t>внутренний</w:t>
      </w:r>
      <w:r w:rsidR="00331DC1" w:rsidRPr="006D7940">
        <w:rPr>
          <w:color w:val="000000"/>
          <w:szCs w:val="28"/>
        </w:rPr>
        <w:t>»</w:t>
      </w:r>
      <w:r w:rsidR="006242C8" w:rsidRPr="006D7940">
        <w:rPr>
          <w:color w:val="000000"/>
          <w:szCs w:val="28"/>
        </w:rPr>
        <w:t xml:space="preserve"> и </w:t>
      </w:r>
      <w:r w:rsidR="00331DC1" w:rsidRPr="006D7940">
        <w:rPr>
          <w:color w:val="000000"/>
          <w:szCs w:val="28"/>
        </w:rPr>
        <w:t>«</w:t>
      </w:r>
      <w:r w:rsidR="006242C8" w:rsidRPr="006D7940">
        <w:rPr>
          <w:color w:val="000000"/>
          <w:szCs w:val="28"/>
        </w:rPr>
        <w:t>внешний</w:t>
      </w:r>
      <w:r w:rsidR="00331DC1" w:rsidRPr="006D7940">
        <w:rPr>
          <w:color w:val="000000"/>
          <w:szCs w:val="28"/>
        </w:rPr>
        <w:t>»</w:t>
      </w:r>
      <w:r w:rsidR="006242C8" w:rsidRPr="006D7940">
        <w:rPr>
          <w:color w:val="000000"/>
          <w:szCs w:val="28"/>
        </w:rPr>
        <w:t xml:space="preserve"> для </w:t>
      </w:r>
      <w:r w:rsidR="001A0388" w:rsidRPr="006D7940">
        <w:rPr>
          <w:color w:val="000000"/>
          <w:szCs w:val="28"/>
        </w:rPr>
        <w:t xml:space="preserve">характеристики видов </w:t>
      </w:r>
      <w:r w:rsidR="006242C8" w:rsidRPr="006D7940">
        <w:rPr>
          <w:color w:val="000000"/>
          <w:szCs w:val="28"/>
        </w:rPr>
        <w:t>контроля [1</w:t>
      </w:r>
      <w:r w:rsidR="00D47728" w:rsidRPr="006D7940">
        <w:rPr>
          <w:color w:val="000000"/>
          <w:szCs w:val="28"/>
        </w:rPr>
        <w:t>6</w:t>
      </w:r>
      <w:r w:rsidR="006242C8" w:rsidRPr="006D7940">
        <w:rPr>
          <w:color w:val="000000"/>
          <w:szCs w:val="28"/>
        </w:rPr>
        <w:t xml:space="preserve">]. </w:t>
      </w:r>
      <w:r w:rsidR="00331DC1" w:rsidRPr="006D7940">
        <w:rPr>
          <w:color w:val="000000"/>
          <w:szCs w:val="28"/>
        </w:rPr>
        <w:t>«</w:t>
      </w:r>
      <w:proofErr w:type="gramStart"/>
      <w:r w:rsidR="006242C8" w:rsidRPr="006D7940">
        <w:rPr>
          <w:color w:val="000000"/>
          <w:szCs w:val="28"/>
        </w:rPr>
        <w:t>Внутренний</w:t>
      </w:r>
      <w:proofErr w:type="gramEnd"/>
      <w:r w:rsidR="00331DC1" w:rsidRPr="006D7940">
        <w:rPr>
          <w:color w:val="000000"/>
          <w:szCs w:val="28"/>
        </w:rPr>
        <w:t>»</w:t>
      </w:r>
      <w:r w:rsidR="006242C8" w:rsidRPr="006D7940">
        <w:rPr>
          <w:color w:val="000000"/>
          <w:szCs w:val="28"/>
        </w:rPr>
        <w:t xml:space="preserve"> в </w:t>
      </w:r>
      <w:r w:rsidR="001A0388" w:rsidRPr="006D7940">
        <w:rPr>
          <w:color w:val="000000"/>
          <w:szCs w:val="28"/>
        </w:rPr>
        <w:t>таком изложении</w:t>
      </w:r>
      <w:r w:rsidR="006242C8" w:rsidRPr="006D7940">
        <w:rPr>
          <w:color w:val="000000"/>
          <w:szCs w:val="28"/>
        </w:rPr>
        <w:t xml:space="preserve"> о</w:t>
      </w:r>
      <w:r w:rsidR="001A0388" w:rsidRPr="006D7940">
        <w:rPr>
          <w:color w:val="000000"/>
          <w:szCs w:val="28"/>
        </w:rPr>
        <w:t>бо</w:t>
      </w:r>
      <w:r w:rsidR="006242C8" w:rsidRPr="006D7940">
        <w:rPr>
          <w:color w:val="000000"/>
          <w:szCs w:val="28"/>
        </w:rPr>
        <w:t xml:space="preserve">значает </w:t>
      </w:r>
      <w:r w:rsidR="001A0388" w:rsidRPr="006D7940">
        <w:rPr>
          <w:color w:val="000000"/>
          <w:szCs w:val="28"/>
        </w:rPr>
        <w:t>«</w:t>
      </w:r>
      <w:r w:rsidR="006242C8" w:rsidRPr="006D7940">
        <w:rPr>
          <w:color w:val="000000"/>
          <w:szCs w:val="28"/>
        </w:rPr>
        <w:t>внутрисистемный</w:t>
      </w:r>
      <w:r w:rsidR="001A0388" w:rsidRPr="006D7940">
        <w:rPr>
          <w:color w:val="000000"/>
          <w:szCs w:val="28"/>
        </w:rPr>
        <w:t>»</w:t>
      </w:r>
      <w:r w:rsidR="006242C8" w:rsidRPr="006D7940">
        <w:rPr>
          <w:color w:val="000000"/>
          <w:szCs w:val="28"/>
        </w:rPr>
        <w:t xml:space="preserve">, </w:t>
      </w:r>
      <w:r w:rsidR="001A0388" w:rsidRPr="006D7940">
        <w:rPr>
          <w:color w:val="000000"/>
          <w:szCs w:val="28"/>
        </w:rPr>
        <w:t>существующий</w:t>
      </w:r>
      <w:r w:rsidR="006242C8" w:rsidRPr="006D7940">
        <w:rPr>
          <w:color w:val="000000"/>
          <w:szCs w:val="28"/>
        </w:rPr>
        <w:t xml:space="preserve"> внутри </w:t>
      </w:r>
      <w:r w:rsidR="001A0388" w:rsidRPr="006D7940">
        <w:rPr>
          <w:color w:val="000000"/>
          <w:szCs w:val="28"/>
        </w:rPr>
        <w:t xml:space="preserve">глобальной </w:t>
      </w:r>
      <w:r w:rsidR="006242C8" w:rsidRPr="006D7940">
        <w:rPr>
          <w:color w:val="000000"/>
          <w:szCs w:val="28"/>
        </w:rPr>
        <w:t xml:space="preserve">структуры </w:t>
      </w:r>
      <w:r w:rsidR="001A0388" w:rsidRPr="006D7940">
        <w:rPr>
          <w:color w:val="000000"/>
          <w:szCs w:val="28"/>
        </w:rPr>
        <w:t xml:space="preserve">органов </w:t>
      </w:r>
      <w:r w:rsidR="006242C8" w:rsidRPr="006D7940">
        <w:rPr>
          <w:color w:val="000000"/>
          <w:szCs w:val="28"/>
        </w:rPr>
        <w:t>исполнительной власти</w:t>
      </w:r>
      <w:r w:rsidR="001A0388" w:rsidRPr="006D7940">
        <w:rPr>
          <w:color w:val="000000"/>
          <w:szCs w:val="28"/>
        </w:rPr>
        <w:t>. В</w:t>
      </w:r>
      <w:r w:rsidR="006242C8" w:rsidRPr="006D7940">
        <w:rPr>
          <w:color w:val="000000"/>
          <w:szCs w:val="28"/>
        </w:rPr>
        <w:t>нешний контроль</w:t>
      </w:r>
      <w:r w:rsidR="001A0388" w:rsidRPr="006D7940">
        <w:rPr>
          <w:color w:val="000000"/>
          <w:szCs w:val="28"/>
        </w:rPr>
        <w:t xml:space="preserve"> в свою очередь</w:t>
      </w:r>
      <w:r w:rsidR="006242C8" w:rsidRPr="006D7940">
        <w:rPr>
          <w:color w:val="000000"/>
          <w:szCs w:val="28"/>
        </w:rPr>
        <w:t xml:space="preserve"> не входит в </w:t>
      </w:r>
      <w:r w:rsidR="001A0388" w:rsidRPr="006D7940">
        <w:rPr>
          <w:color w:val="000000"/>
          <w:szCs w:val="28"/>
        </w:rPr>
        <w:t>структуру органов власти</w:t>
      </w:r>
      <w:r w:rsidR="006242C8" w:rsidRPr="006D7940">
        <w:rPr>
          <w:color w:val="000000"/>
          <w:szCs w:val="28"/>
        </w:rPr>
        <w:t xml:space="preserve"> и</w:t>
      </w:r>
      <w:r w:rsidR="004C3013" w:rsidRPr="006D7940">
        <w:rPr>
          <w:color w:val="000000"/>
          <w:szCs w:val="28"/>
        </w:rPr>
        <w:t>,</w:t>
      </w:r>
      <w:r w:rsidR="001A0388" w:rsidRPr="006D7940">
        <w:rPr>
          <w:color w:val="000000"/>
          <w:szCs w:val="28"/>
        </w:rPr>
        <w:t xml:space="preserve"> по сути</w:t>
      </w:r>
      <w:r w:rsidR="004C3013" w:rsidRPr="006D7940">
        <w:rPr>
          <w:color w:val="000000"/>
          <w:szCs w:val="28"/>
        </w:rPr>
        <w:t>,</w:t>
      </w:r>
      <w:r w:rsidR="006242C8" w:rsidRPr="006D7940">
        <w:rPr>
          <w:color w:val="000000"/>
          <w:szCs w:val="28"/>
        </w:rPr>
        <w:t xml:space="preserve"> является </w:t>
      </w:r>
      <w:r w:rsidR="001A0388" w:rsidRPr="006D7940">
        <w:rPr>
          <w:color w:val="000000"/>
          <w:szCs w:val="28"/>
        </w:rPr>
        <w:t>независимым</w:t>
      </w:r>
      <w:r w:rsidR="006242C8" w:rsidRPr="006D7940">
        <w:rPr>
          <w:color w:val="000000"/>
          <w:szCs w:val="28"/>
        </w:rPr>
        <w:t xml:space="preserve"> </w:t>
      </w:r>
      <w:r w:rsidR="001A0388" w:rsidRPr="006D7940">
        <w:rPr>
          <w:color w:val="000000"/>
          <w:szCs w:val="28"/>
        </w:rPr>
        <w:t>в отношении объектов контроля</w:t>
      </w:r>
      <w:r w:rsidR="004C3013" w:rsidRPr="006D7940">
        <w:rPr>
          <w:color w:val="000000"/>
          <w:szCs w:val="28"/>
        </w:rPr>
        <w:t xml:space="preserve">, </w:t>
      </w:r>
      <w:r w:rsidR="006242C8" w:rsidRPr="006D7940">
        <w:rPr>
          <w:color w:val="000000"/>
          <w:szCs w:val="28"/>
        </w:rPr>
        <w:t xml:space="preserve">и, как следствие, </w:t>
      </w:r>
      <w:r w:rsidR="004C3013" w:rsidRPr="006D7940">
        <w:rPr>
          <w:color w:val="000000"/>
          <w:szCs w:val="28"/>
        </w:rPr>
        <w:t>объективным</w:t>
      </w:r>
      <w:r w:rsidR="006242C8" w:rsidRPr="006D7940">
        <w:rPr>
          <w:color w:val="000000"/>
          <w:szCs w:val="28"/>
        </w:rPr>
        <w:t xml:space="preserve">. </w:t>
      </w:r>
    </w:p>
    <w:p w:rsidR="006242C8" w:rsidRPr="006D7940" w:rsidRDefault="004C3013" w:rsidP="00F701D5">
      <w:pPr>
        <w:widowControl w:val="0"/>
        <w:shd w:val="clear" w:color="auto" w:fill="FFFFFF"/>
        <w:rPr>
          <w:color w:val="000000"/>
          <w:szCs w:val="28"/>
        </w:rPr>
      </w:pPr>
      <w:r w:rsidRPr="006D7940">
        <w:rPr>
          <w:color w:val="000000"/>
          <w:szCs w:val="28"/>
        </w:rPr>
        <w:t>В то же время</w:t>
      </w:r>
      <w:r w:rsidR="006242C8" w:rsidRPr="006D7940">
        <w:rPr>
          <w:color w:val="000000"/>
          <w:szCs w:val="28"/>
        </w:rPr>
        <w:t xml:space="preserve">, в законодательстве </w:t>
      </w:r>
      <w:r w:rsidRPr="006D7940">
        <w:rPr>
          <w:color w:val="000000"/>
          <w:szCs w:val="28"/>
        </w:rPr>
        <w:t>имеется трактовка</w:t>
      </w:r>
      <w:r w:rsidR="006242C8" w:rsidRPr="006D7940">
        <w:rPr>
          <w:color w:val="000000"/>
          <w:szCs w:val="28"/>
        </w:rPr>
        <w:t xml:space="preserve"> </w:t>
      </w:r>
      <w:r w:rsidRPr="006D7940">
        <w:rPr>
          <w:color w:val="000000"/>
          <w:szCs w:val="28"/>
        </w:rPr>
        <w:t>термина</w:t>
      </w:r>
      <w:r w:rsidR="006242C8" w:rsidRPr="006D7940">
        <w:rPr>
          <w:color w:val="000000"/>
          <w:szCs w:val="28"/>
        </w:rPr>
        <w:t xml:space="preserve"> “внутреннего государственного финансового контроля”: Внутренний государственный финансовый контроль в сфере </w:t>
      </w:r>
      <w:r w:rsidRPr="006D7940">
        <w:rPr>
          <w:color w:val="000000"/>
          <w:szCs w:val="28"/>
        </w:rPr>
        <w:t>исполнения бюджетов</w:t>
      </w:r>
      <w:r w:rsidR="006242C8" w:rsidRPr="006D7940">
        <w:rPr>
          <w:color w:val="000000"/>
          <w:szCs w:val="28"/>
        </w:rPr>
        <w:t xml:space="preserve"> </w:t>
      </w:r>
      <w:r w:rsidRPr="006D7940">
        <w:rPr>
          <w:color w:val="000000"/>
          <w:szCs w:val="28"/>
        </w:rPr>
        <w:t>является</w:t>
      </w:r>
      <w:r w:rsidR="006242C8" w:rsidRPr="006D7940">
        <w:rPr>
          <w:color w:val="000000"/>
          <w:szCs w:val="28"/>
        </w:rPr>
        <w:t xml:space="preserve"> контрольной </w:t>
      </w:r>
      <w:r w:rsidRPr="006D7940">
        <w:rPr>
          <w:color w:val="000000"/>
          <w:szCs w:val="28"/>
        </w:rPr>
        <w:t>функцией</w:t>
      </w:r>
      <w:r w:rsidR="006242C8" w:rsidRPr="006D7940">
        <w:rPr>
          <w:color w:val="000000"/>
          <w:szCs w:val="28"/>
        </w:rPr>
        <w:t xml:space="preserve"> Федерального казначейства, </w:t>
      </w:r>
      <w:r w:rsidRPr="006D7940">
        <w:rPr>
          <w:color w:val="000000"/>
          <w:szCs w:val="28"/>
        </w:rPr>
        <w:t>иных органов</w:t>
      </w:r>
      <w:r w:rsidR="006242C8" w:rsidRPr="006D7940">
        <w:rPr>
          <w:color w:val="000000"/>
          <w:szCs w:val="28"/>
        </w:rPr>
        <w:t xml:space="preserve"> исполнительной власти субъектов РФ, </w:t>
      </w:r>
      <w:r w:rsidRPr="006D7940">
        <w:rPr>
          <w:color w:val="000000"/>
          <w:szCs w:val="28"/>
        </w:rPr>
        <w:t xml:space="preserve">органов </w:t>
      </w:r>
      <w:r w:rsidR="006242C8" w:rsidRPr="006D7940">
        <w:rPr>
          <w:color w:val="000000"/>
          <w:szCs w:val="28"/>
        </w:rPr>
        <w:t>местн</w:t>
      </w:r>
      <w:r w:rsidRPr="006D7940">
        <w:rPr>
          <w:color w:val="000000"/>
          <w:szCs w:val="28"/>
        </w:rPr>
        <w:t>ого</w:t>
      </w:r>
      <w:r w:rsidR="006242C8" w:rsidRPr="006D7940">
        <w:rPr>
          <w:color w:val="000000"/>
          <w:szCs w:val="28"/>
        </w:rPr>
        <w:t xml:space="preserve"> </w:t>
      </w:r>
      <w:r w:rsidRPr="006D7940">
        <w:rPr>
          <w:color w:val="000000"/>
          <w:szCs w:val="28"/>
        </w:rPr>
        <w:t>самоуправления</w:t>
      </w:r>
      <w:r w:rsidR="006242C8" w:rsidRPr="006D7940">
        <w:rPr>
          <w:color w:val="000000"/>
          <w:szCs w:val="28"/>
        </w:rPr>
        <w:t>, муниципальных образований</w:t>
      </w:r>
      <w:r w:rsidRPr="006D7940">
        <w:rPr>
          <w:color w:val="000000"/>
          <w:szCs w:val="28"/>
        </w:rPr>
        <w:t>, финансовых органов</w:t>
      </w:r>
      <w:r w:rsidR="006242C8" w:rsidRPr="006D7940">
        <w:rPr>
          <w:color w:val="000000"/>
          <w:szCs w:val="28"/>
        </w:rPr>
        <w:t>.</w:t>
      </w:r>
    </w:p>
    <w:p w:rsidR="006242C8" w:rsidRPr="006D7940" w:rsidRDefault="00F7775C" w:rsidP="00F701D5">
      <w:pPr>
        <w:widowControl w:val="0"/>
        <w:shd w:val="clear" w:color="auto" w:fill="FFFFFF"/>
        <w:rPr>
          <w:color w:val="000000"/>
          <w:szCs w:val="28"/>
        </w:rPr>
      </w:pPr>
      <w:r w:rsidRPr="006D7940">
        <w:rPr>
          <w:color w:val="000000"/>
          <w:szCs w:val="28"/>
        </w:rPr>
        <w:t>В качестве новой функции по</w:t>
      </w:r>
      <w:r w:rsidR="006242C8" w:rsidRPr="006D7940">
        <w:rPr>
          <w:color w:val="000000"/>
          <w:szCs w:val="28"/>
        </w:rPr>
        <w:t xml:space="preserve"> </w:t>
      </w:r>
      <w:r w:rsidRPr="006D7940">
        <w:rPr>
          <w:color w:val="000000"/>
          <w:szCs w:val="28"/>
        </w:rPr>
        <w:t>контролю финансово-хозяйственной деятельности</w:t>
      </w:r>
      <w:r w:rsidR="006242C8" w:rsidRPr="006D7940">
        <w:rPr>
          <w:color w:val="000000"/>
          <w:szCs w:val="28"/>
        </w:rPr>
        <w:t xml:space="preserve"> является казначейское сопровождение</w:t>
      </w:r>
      <w:r w:rsidRPr="006D7940">
        <w:rPr>
          <w:color w:val="000000"/>
          <w:szCs w:val="28"/>
        </w:rPr>
        <w:t xml:space="preserve"> (далее – КС)</w:t>
      </w:r>
      <w:r w:rsidR="006242C8" w:rsidRPr="006D7940">
        <w:rPr>
          <w:color w:val="000000"/>
          <w:szCs w:val="28"/>
        </w:rPr>
        <w:t xml:space="preserve">, </w:t>
      </w:r>
      <w:r w:rsidRPr="006D7940">
        <w:rPr>
          <w:color w:val="000000"/>
          <w:szCs w:val="28"/>
        </w:rPr>
        <w:t>осуществление</w:t>
      </w:r>
      <w:r w:rsidR="006242C8" w:rsidRPr="006D7940">
        <w:rPr>
          <w:color w:val="000000"/>
          <w:szCs w:val="28"/>
        </w:rPr>
        <w:t xml:space="preserve"> которо</w:t>
      </w:r>
      <w:r w:rsidRPr="006D7940">
        <w:rPr>
          <w:color w:val="000000"/>
          <w:szCs w:val="28"/>
        </w:rPr>
        <w:t>й</w:t>
      </w:r>
      <w:r w:rsidR="006242C8" w:rsidRPr="006D7940">
        <w:rPr>
          <w:color w:val="000000"/>
          <w:szCs w:val="28"/>
        </w:rPr>
        <w:t xml:space="preserve"> </w:t>
      </w:r>
      <w:r w:rsidRPr="006D7940">
        <w:rPr>
          <w:color w:val="000000"/>
          <w:szCs w:val="28"/>
        </w:rPr>
        <w:t>позволяет</w:t>
      </w:r>
      <w:r w:rsidR="006242C8" w:rsidRPr="006D7940">
        <w:rPr>
          <w:color w:val="000000"/>
          <w:szCs w:val="28"/>
        </w:rPr>
        <w:t xml:space="preserve"> </w:t>
      </w:r>
      <w:r w:rsidRPr="006D7940">
        <w:rPr>
          <w:color w:val="000000"/>
          <w:szCs w:val="28"/>
        </w:rPr>
        <w:t>усовершенствовать</w:t>
      </w:r>
      <w:r w:rsidR="006242C8" w:rsidRPr="006D7940">
        <w:rPr>
          <w:color w:val="000000"/>
          <w:szCs w:val="28"/>
        </w:rPr>
        <w:t xml:space="preserve"> </w:t>
      </w:r>
      <w:r w:rsidRPr="006D7940">
        <w:rPr>
          <w:color w:val="000000"/>
          <w:szCs w:val="28"/>
        </w:rPr>
        <w:t>процесс</w:t>
      </w:r>
      <w:r w:rsidR="006242C8" w:rsidRPr="006D7940">
        <w:rPr>
          <w:color w:val="000000"/>
          <w:szCs w:val="28"/>
        </w:rPr>
        <w:t xml:space="preserve"> государственного контроля и</w:t>
      </w:r>
      <w:r w:rsidRPr="006D7940">
        <w:rPr>
          <w:color w:val="000000"/>
          <w:szCs w:val="28"/>
        </w:rPr>
        <w:t xml:space="preserve"> в результате</w:t>
      </w:r>
      <w:r w:rsidR="006242C8" w:rsidRPr="006D7940">
        <w:rPr>
          <w:color w:val="000000"/>
          <w:szCs w:val="28"/>
        </w:rPr>
        <w:t xml:space="preserve"> </w:t>
      </w:r>
      <w:r w:rsidRPr="006D7940">
        <w:rPr>
          <w:color w:val="000000"/>
          <w:szCs w:val="28"/>
        </w:rPr>
        <w:t>улучшить</w:t>
      </w:r>
      <w:r w:rsidR="006242C8" w:rsidRPr="006D7940">
        <w:rPr>
          <w:color w:val="000000"/>
          <w:szCs w:val="28"/>
        </w:rPr>
        <w:t xml:space="preserve"> финансов</w:t>
      </w:r>
      <w:r w:rsidRPr="006D7940">
        <w:rPr>
          <w:color w:val="000000"/>
          <w:szCs w:val="28"/>
        </w:rPr>
        <w:t>ый</w:t>
      </w:r>
      <w:r w:rsidR="006242C8" w:rsidRPr="006D7940">
        <w:rPr>
          <w:color w:val="000000"/>
          <w:szCs w:val="28"/>
        </w:rPr>
        <w:t xml:space="preserve"> </w:t>
      </w:r>
      <w:r w:rsidRPr="006D7940">
        <w:rPr>
          <w:color w:val="000000"/>
          <w:szCs w:val="28"/>
        </w:rPr>
        <w:t>климат</w:t>
      </w:r>
      <w:r w:rsidR="006242C8" w:rsidRPr="006D7940">
        <w:rPr>
          <w:color w:val="000000"/>
          <w:szCs w:val="28"/>
        </w:rPr>
        <w:t xml:space="preserve"> государства, </w:t>
      </w:r>
      <w:r w:rsidRPr="006D7940">
        <w:rPr>
          <w:color w:val="000000"/>
          <w:szCs w:val="28"/>
        </w:rPr>
        <w:t>обеспечить эффективность и направленность</w:t>
      </w:r>
      <w:r w:rsidR="006242C8" w:rsidRPr="006D7940">
        <w:rPr>
          <w:color w:val="000000"/>
          <w:szCs w:val="28"/>
        </w:rPr>
        <w:t xml:space="preserve"> </w:t>
      </w:r>
      <w:r w:rsidRPr="006D7940">
        <w:rPr>
          <w:color w:val="000000"/>
          <w:szCs w:val="28"/>
        </w:rPr>
        <w:t>расходования</w:t>
      </w:r>
      <w:r w:rsidR="006242C8" w:rsidRPr="006D7940">
        <w:rPr>
          <w:color w:val="000000"/>
          <w:szCs w:val="28"/>
        </w:rPr>
        <w:t xml:space="preserve"> </w:t>
      </w:r>
      <w:r w:rsidRPr="006D7940">
        <w:rPr>
          <w:color w:val="000000"/>
          <w:szCs w:val="28"/>
        </w:rPr>
        <w:t>бюджетов государства</w:t>
      </w:r>
      <w:r w:rsidR="006242C8" w:rsidRPr="006D7940">
        <w:rPr>
          <w:color w:val="000000"/>
          <w:szCs w:val="28"/>
        </w:rPr>
        <w:t xml:space="preserve"> [</w:t>
      </w:r>
      <w:r w:rsidR="00DD0D76" w:rsidRPr="006D7940">
        <w:rPr>
          <w:color w:val="000000"/>
          <w:szCs w:val="28"/>
        </w:rPr>
        <w:t>25</w:t>
      </w:r>
      <w:r w:rsidR="006242C8" w:rsidRPr="006D7940">
        <w:rPr>
          <w:color w:val="000000"/>
          <w:szCs w:val="28"/>
        </w:rPr>
        <w:t xml:space="preserve">]. В </w:t>
      </w:r>
      <w:r w:rsidRPr="006D7940">
        <w:rPr>
          <w:color w:val="000000"/>
          <w:szCs w:val="28"/>
        </w:rPr>
        <w:t>процессе его осуществления</w:t>
      </w:r>
      <w:r w:rsidR="006242C8" w:rsidRPr="006D7940">
        <w:rPr>
          <w:color w:val="000000"/>
          <w:szCs w:val="28"/>
        </w:rPr>
        <w:t xml:space="preserve"> </w:t>
      </w:r>
      <w:r w:rsidRPr="006D7940">
        <w:rPr>
          <w:color w:val="000000"/>
          <w:szCs w:val="28"/>
        </w:rPr>
        <w:t>выполняется</w:t>
      </w:r>
      <w:r w:rsidR="006242C8" w:rsidRPr="006D7940">
        <w:rPr>
          <w:color w:val="000000"/>
          <w:szCs w:val="28"/>
        </w:rPr>
        <w:t xml:space="preserve"> открытие </w:t>
      </w:r>
      <w:r w:rsidRPr="006D7940">
        <w:rPr>
          <w:color w:val="000000"/>
          <w:szCs w:val="28"/>
        </w:rPr>
        <w:t>счетов государственным организациям</w:t>
      </w:r>
      <w:r w:rsidR="006242C8" w:rsidRPr="006D7940">
        <w:rPr>
          <w:color w:val="000000"/>
          <w:szCs w:val="28"/>
        </w:rPr>
        <w:t xml:space="preserve"> в случаях </w:t>
      </w:r>
      <w:r w:rsidRPr="006D7940">
        <w:rPr>
          <w:color w:val="000000"/>
          <w:szCs w:val="28"/>
        </w:rPr>
        <w:t>необходимости</w:t>
      </w:r>
      <w:r w:rsidR="006242C8" w:rsidRPr="006D7940">
        <w:rPr>
          <w:color w:val="000000"/>
          <w:szCs w:val="28"/>
        </w:rPr>
        <w:t xml:space="preserve"> </w:t>
      </w:r>
      <w:r w:rsidRPr="006D7940">
        <w:rPr>
          <w:color w:val="000000"/>
          <w:szCs w:val="28"/>
        </w:rPr>
        <w:t>использования ими средств федерального бюджета</w:t>
      </w:r>
      <w:r w:rsidR="006242C8" w:rsidRPr="006D7940">
        <w:rPr>
          <w:color w:val="000000"/>
          <w:szCs w:val="28"/>
        </w:rPr>
        <w:t xml:space="preserve"> </w:t>
      </w:r>
      <w:r w:rsidR="003E7D68" w:rsidRPr="006D7940">
        <w:rPr>
          <w:color w:val="000000"/>
          <w:szCs w:val="28"/>
        </w:rPr>
        <w:t xml:space="preserve">в рамках заключенных государственных контрактов, </w:t>
      </w:r>
      <w:r w:rsidR="006242C8" w:rsidRPr="006D7940">
        <w:rPr>
          <w:color w:val="000000"/>
          <w:szCs w:val="28"/>
        </w:rPr>
        <w:t xml:space="preserve">договоров (соглашений) о предоставлении бюджетных </w:t>
      </w:r>
      <w:r w:rsidR="003E7D68" w:rsidRPr="006D7940">
        <w:rPr>
          <w:color w:val="000000"/>
          <w:szCs w:val="28"/>
        </w:rPr>
        <w:t>сре</w:t>
      </w:r>
      <w:proofErr w:type="gramStart"/>
      <w:r w:rsidR="003E7D68" w:rsidRPr="006D7940">
        <w:rPr>
          <w:color w:val="000000"/>
          <w:szCs w:val="28"/>
        </w:rPr>
        <w:t>дств в в</w:t>
      </w:r>
      <w:proofErr w:type="gramEnd"/>
      <w:r w:rsidR="003E7D68" w:rsidRPr="006D7940">
        <w:rPr>
          <w:color w:val="000000"/>
          <w:szCs w:val="28"/>
        </w:rPr>
        <w:t>иде субсидий</w:t>
      </w:r>
      <w:r w:rsidR="006242C8" w:rsidRPr="006D7940">
        <w:rPr>
          <w:color w:val="000000"/>
          <w:szCs w:val="28"/>
        </w:rPr>
        <w:t xml:space="preserve">, </w:t>
      </w:r>
      <w:r w:rsidR="003E7D68" w:rsidRPr="006D7940">
        <w:rPr>
          <w:color w:val="000000"/>
          <w:szCs w:val="28"/>
        </w:rPr>
        <w:t>в случае если необходимо подтверждение их целевого использования</w:t>
      </w:r>
      <w:r w:rsidR="006242C8" w:rsidRPr="006D7940">
        <w:rPr>
          <w:color w:val="000000"/>
          <w:szCs w:val="28"/>
        </w:rPr>
        <w:t xml:space="preserve"> [</w:t>
      </w:r>
      <w:r w:rsidR="00E90A2E" w:rsidRPr="006D7940">
        <w:rPr>
          <w:color w:val="000000"/>
          <w:szCs w:val="28"/>
        </w:rPr>
        <w:t>26</w:t>
      </w:r>
      <w:r w:rsidR="006242C8" w:rsidRPr="006D7940">
        <w:rPr>
          <w:color w:val="000000"/>
          <w:szCs w:val="28"/>
        </w:rPr>
        <w:t xml:space="preserve">]. </w:t>
      </w:r>
      <w:r w:rsidR="003E7D68" w:rsidRPr="006D7940">
        <w:rPr>
          <w:color w:val="000000"/>
          <w:szCs w:val="28"/>
        </w:rPr>
        <w:t>Осуществление КС</w:t>
      </w:r>
      <w:r w:rsidR="006242C8" w:rsidRPr="006D7940">
        <w:rPr>
          <w:color w:val="000000"/>
          <w:szCs w:val="28"/>
        </w:rPr>
        <w:t xml:space="preserve"> </w:t>
      </w:r>
      <w:r w:rsidR="003E7D68" w:rsidRPr="006D7940">
        <w:rPr>
          <w:color w:val="000000"/>
          <w:szCs w:val="28"/>
        </w:rPr>
        <w:t>государственных контрактов максимально</w:t>
      </w:r>
      <w:r w:rsidR="006242C8" w:rsidRPr="006D7940">
        <w:rPr>
          <w:color w:val="000000"/>
          <w:szCs w:val="28"/>
        </w:rPr>
        <w:t xml:space="preserve"> </w:t>
      </w:r>
      <w:r w:rsidR="003E7D68" w:rsidRPr="006D7940">
        <w:rPr>
          <w:color w:val="000000"/>
          <w:szCs w:val="28"/>
        </w:rPr>
        <w:t>усиливает</w:t>
      </w:r>
      <w:r w:rsidR="006242C8" w:rsidRPr="006D7940">
        <w:rPr>
          <w:color w:val="000000"/>
          <w:szCs w:val="28"/>
        </w:rPr>
        <w:t xml:space="preserve"> прозрачность </w:t>
      </w:r>
      <w:r w:rsidR="003E7D68" w:rsidRPr="006D7940">
        <w:rPr>
          <w:color w:val="000000"/>
          <w:szCs w:val="28"/>
        </w:rPr>
        <w:t>использования</w:t>
      </w:r>
      <w:r w:rsidR="006242C8" w:rsidRPr="006D7940">
        <w:rPr>
          <w:color w:val="000000"/>
          <w:szCs w:val="28"/>
        </w:rPr>
        <w:t xml:space="preserve"> </w:t>
      </w:r>
      <w:r w:rsidR="003E7D68" w:rsidRPr="006D7940">
        <w:rPr>
          <w:color w:val="000000"/>
          <w:szCs w:val="28"/>
        </w:rPr>
        <w:t>государственных финансов</w:t>
      </w:r>
      <w:r w:rsidR="006242C8" w:rsidRPr="006D7940">
        <w:rPr>
          <w:color w:val="000000"/>
          <w:szCs w:val="28"/>
        </w:rPr>
        <w:t xml:space="preserve">, </w:t>
      </w:r>
      <w:r w:rsidR="003E7D68" w:rsidRPr="006D7940">
        <w:rPr>
          <w:color w:val="000000"/>
          <w:szCs w:val="28"/>
        </w:rPr>
        <w:t>способствует</w:t>
      </w:r>
      <w:r w:rsidR="006242C8" w:rsidRPr="006D7940">
        <w:rPr>
          <w:color w:val="000000"/>
          <w:szCs w:val="28"/>
        </w:rPr>
        <w:t xml:space="preserve"> эффективн</w:t>
      </w:r>
      <w:r w:rsidR="003E7D68" w:rsidRPr="006D7940">
        <w:rPr>
          <w:color w:val="000000"/>
          <w:szCs w:val="28"/>
        </w:rPr>
        <w:t xml:space="preserve">ому </w:t>
      </w:r>
      <w:r w:rsidR="006242C8" w:rsidRPr="006D7940">
        <w:rPr>
          <w:color w:val="000000"/>
          <w:szCs w:val="28"/>
        </w:rPr>
        <w:t>контрол</w:t>
      </w:r>
      <w:r w:rsidR="003E7D68" w:rsidRPr="006D7940">
        <w:rPr>
          <w:color w:val="000000"/>
          <w:szCs w:val="28"/>
        </w:rPr>
        <w:t>ю и предупреждению не</w:t>
      </w:r>
      <w:r w:rsidR="006242C8" w:rsidRPr="006D7940">
        <w:rPr>
          <w:color w:val="000000"/>
          <w:szCs w:val="28"/>
        </w:rPr>
        <w:t>целев</w:t>
      </w:r>
      <w:r w:rsidR="003E7D68" w:rsidRPr="006D7940">
        <w:rPr>
          <w:color w:val="000000"/>
          <w:szCs w:val="28"/>
        </w:rPr>
        <w:t>ого расходования</w:t>
      </w:r>
      <w:r w:rsidR="006242C8" w:rsidRPr="006D7940">
        <w:rPr>
          <w:color w:val="000000"/>
          <w:szCs w:val="28"/>
        </w:rPr>
        <w:t xml:space="preserve"> </w:t>
      </w:r>
      <w:r w:rsidR="003E7D68" w:rsidRPr="006D7940">
        <w:rPr>
          <w:color w:val="000000"/>
          <w:szCs w:val="28"/>
        </w:rPr>
        <w:t>бюджетных средств</w:t>
      </w:r>
      <w:r w:rsidR="006242C8" w:rsidRPr="006D7940">
        <w:rPr>
          <w:color w:val="000000"/>
          <w:szCs w:val="28"/>
        </w:rPr>
        <w:t>, что предопределяет актуальность темы исследования.</w:t>
      </w:r>
    </w:p>
    <w:p w:rsidR="006242C8" w:rsidRPr="006D7940" w:rsidRDefault="006242C8" w:rsidP="00F701D5">
      <w:pPr>
        <w:widowControl w:val="0"/>
        <w:shd w:val="clear" w:color="auto" w:fill="FFFFFF"/>
        <w:rPr>
          <w:color w:val="000000"/>
          <w:szCs w:val="28"/>
        </w:rPr>
      </w:pPr>
      <w:r w:rsidRPr="006D7940">
        <w:rPr>
          <w:color w:val="000000"/>
          <w:szCs w:val="28"/>
        </w:rPr>
        <w:t xml:space="preserve">В научных публикациях приводятся различные толкования </w:t>
      </w:r>
      <w:r w:rsidR="003E7D68" w:rsidRPr="006D7940">
        <w:rPr>
          <w:color w:val="000000"/>
          <w:szCs w:val="28"/>
        </w:rPr>
        <w:t>термина</w:t>
      </w:r>
      <w:r w:rsidRPr="006D7940">
        <w:rPr>
          <w:color w:val="000000"/>
          <w:szCs w:val="28"/>
        </w:rPr>
        <w:t xml:space="preserve"> </w:t>
      </w:r>
      <w:r w:rsidR="003E7D68" w:rsidRPr="006D7940">
        <w:rPr>
          <w:color w:val="000000"/>
          <w:szCs w:val="28"/>
        </w:rPr>
        <w:t>КС</w:t>
      </w:r>
      <w:r w:rsidRPr="006D7940">
        <w:rPr>
          <w:color w:val="000000"/>
          <w:szCs w:val="28"/>
        </w:rPr>
        <w:t xml:space="preserve">. Например, Гринев В.П. под </w:t>
      </w:r>
      <w:r w:rsidR="003E7D68" w:rsidRPr="006D7940">
        <w:rPr>
          <w:color w:val="000000"/>
          <w:szCs w:val="28"/>
        </w:rPr>
        <w:t>КС</w:t>
      </w:r>
      <w:r w:rsidRPr="006D7940">
        <w:rPr>
          <w:color w:val="000000"/>
          <w:szCs w:val="28"/>
        </w:rPr>
        <w:t xml:space="preserve"> понимает </w:t>
      </w:r>
      <w:r w:rsidR="003E7D68" w:rsidRPr="006D7940">
        <w:rPr>
          <w:color w:val="000000"/>
          <w:szCs w:val="28"/>
        </w:rPr>
        <w:t>способ</w:t>
      </w:r>
      <w:r w:rsidRPr="006D7940">
        <w:rPr>
          <w:color w:val="000000"/>
          <w:szCs w:val="28"/>
        </w:rPr>
        <w:t xml:space="preserve"> регулирования </w:t>
      </w:r>
      <w:r w:rsidRPr="006D7940">
        <w:rPr>
          <w:color w:val="000000"/>
          <w:szCs w:val="28"/>
        </w:rPr>
        <w:lastRenderedPageBreak/>
        <w:t>контрактных отношений, позволя</w:t>
      </w:r>
      <w:r w:rsidR="003E7D68" w:rsidRPr="006D7940">
        <w:rPr>
          <w:color w:val="000000"/>
          <w:szCs w:val="28"/>
        </w:rPr>
        <w:t>ющий</w:t>
      </w:r>
      <w:r w:rsidRPr="006D7940">
        <w:rPr>
          <w:color w:val="000000"/>
          <w:szCs w:val="28"/>
        </w:rPr>
        <w:t xml:space="preserve"> предупредить финансовую несостоятельность участников контрактной системы, учитывая пороговые значения цен контрактов, начиная с которых вступают в силу положения, регламентирующие казначейское сопровождение [</w:t>
      </w:r>
      <w:r w:rsidR="00343770" w:rsidRPr="006D7940">
        <w:rPr>
          <w:color w:val="000000"/>
          <w:szCs w:val="28"/>
        </w:rPr>
        <w:t>19</w:t>
      </w:r>
      <w:r w:rsidRPr="006D7940">
        <w:rPr>
          <w:color w:val="000000"/>
          <w:szCs w:val="28"/>
        </w:rPr>
        <w:t xml:space="preserve">]. </w:t>
      </w:r>
      <w:proofErr w:type="spellStart"/>
      <w:r w:rsidRPr="006D7940">
        <w:rPr>
          <w:color w:val="000000"/>
          <w:szCs w:val="28"/>
        </w:rPr>
        <w:t>Газетов</w:t>
      </w:r>
      <w:proofErr w:type="spellEnd"/>
      <w:r w:rsidRPr="006D7940">
        <w:rPr>
          <w:color w:val="000000"/>
          <w:szCs w:val="28"/>
        </w:rPr>
        <w:t xml:space="preserve"> Н.М. определяет казначейское сопровождение как инструмент борьбы с коррупцией и полагает, что при предоставлении первичной документации, необходимой для </w:t>
      </w:r>
      <w:r w:rsidR="003E7D68" w:rsidRPr="006D7940">
        <w:rPr>
          <w:color w:val="000000"/>
          <w:szCs w:val="28"/>
        </w:rPr>
        <w:t>подтверждения финансовых операций</w:t>
      </w:r>
      <w:r w:rsidRPr="006D7940">
        <w:rPr>
          <w:color w:val="000000"/>
          <w:szCs w:val="28"/>
        </w:rPr>
        <w:t xml:space="preserve"> и </w:t>
      </w:r>
      <w:r w:rsidR="003E7D68" w:rsidRPr="006D7940">
        <w:rPr>
          <w:color w:val="000000"/>
          <w:szCs w:val="28"/>
        </w:rPr>
        <w:t xml:space="preserve">санкционирования </w:t>
      </w:r>
      <w:r w:rsidRPr="006D7940">
        <w:rPr>
          <w:color w:val="000000"/>
          <w:szCs w:val="28"/>
        </w:rPr>
        <w:t>осуществлени</w:t>
      </w:r>
      <w:r w:rsidR="003E7D68" w:rsidRPr="006D7940">
        <w:rPr>
          <w:color w:val="000000"/>
          <w:szCs w:val="28"/>
        </w:rPr>
        <w:t>я</w:t>
      </w:r>
      <w:r w:rsidRPr="006D7940">
        <w:rPr>
          <w:color w:val="000000"/>
          <w:szCs w:val="28"/>
        </w:rPr>
        <w:t xml:space="preserve"> затрат, </w:t>
      </w:r>
      <w:r w:rsidR="003E7D68" w:rsidRPr="006D7940">
        <w:rPr>
          <w:color w:val="000000"/>
          <w:szCs w:val="28"/>
        </w:rPr>
        <w:t xml:space="preserve">отнесенных </w:t>
      </w:r>
      <w:r w:rsidRPr="006D7940">
        <w:rPr>
          <w:color w:val="000000"/>
          <w:szCs w:val="28"/>
        </w:rPr>
        <w:t>исполнител</w:t>
      </w:r>
      <w:r w:rsidR="003E7D68" w:rsidRPr="006D7940">
        <w:rPr>
          <w:color w:val="000000"/>
          <w:szCs w:val="28"/>
        </w:rPr>
        <w:t>ями</w:t>
      </w:r>
      <w:r w:rsidRPr="006D7940">
        <w:rPr>
          <w:color w:val="000000"/>
          <w:szCs w:val="28"/>
        </w:rPr>
        <w:t xml:space="preserve"> </w:t>
      </w:r>
      <w:r w:rsidR="003E7D68" w:rsidRPr="006D7940">
        <w:rPr>
          <w:color w:val="000000"/>
          <w:szCs w:val="28"/>
        </w:rPr>
        <w:t>на затраты в рамках оплаты по госконтракту</w:t>
      </w:r>
      <w:r w:rsidRPr="006D7940">
        <w:rPr>
          <w:color w:val="000000"/>
          <w:szCs w:val="28"/>
        </w:rPr>
        <w:t xml:space="preserve">, эти затраты будут соответствовать </w:t>
      </w:r>
      <w:r w:rsidR="00AA0F35" w:rsidRPr="006D7940">
        <w:rPr>
          <w:color w:val="000000"/>
          <w:szCs w:val="28"/>
        </w:rPr>
        <w:t>норма</w:t>
      </w:r>
      <w:r w:rsidR="00A375DF" w:rsidRPr="006D7940">
        <w:rPr>
          <w:color w:val="000000"/>
          <w:szCs w:val="28"/>
        </w:rPr>
        <w:t>тивно-правовым актам</w:t>
      </w:r>
      <w:r w:rsidRPr="006D7940">
        <w:rPr>
          <w:color w:val="000000"/>
          <w:szCs w:val="28"/>
        </w:rPr>
        <w:t xml:space="preserve">, не вызывая претензий у </w:t>
      </w:r>
      <w:r w:rsidR="00A375DF" w:rsidRPr="006D7940">
        <w:rPr>
          <w:color w:val="000000"/>
          <w:szCs w:val="28"/>
        </w:rPr>
        <w:t>уполномоченных проверяющих органов</w:t>
      </w:r>
      <w:r w:rsidRPr="006D7940">
        <w:rPr>
          <w:color w:val="000000"/>
          <w:szCs w:val="28"/>
        </w:rPr>
        <w:t xml:space="preserve"> [</w:t>
      </w:r>
      <w:r w:rsidR="00C87904" w:rsidRPr="006D7940">
        <w:rPr>
          <w:color w:val="000000"/>
          <w:szCs w:val="28"/>
        </w:rPr>
        <w:t>18</w:t>
      </w:r>
      <w:r w:rsidRPr="006D7940">
        <w:rPr>
          <w:color w:val="000000"/>
          <w:szCs w:val="28"/>
        </w:rPr>
        <w:t xml:space="preserve">]. </w:t>
      </w:r>
      <w:proofErr w:type="gramStart"/>
      <w:r w:rsidR="00A375DF" w:rsidRPr="006D7940">
        <w:rPr>
          <w:color w:val="000000"/>
          <w:szCs w:val="28"/>
        </w:rPr>
        <w:t xml:space="preserve">Заместитель руководителя Федерального казначейства </w:t>
      </w:r>
      <w:r w:rsidRPr="006D7940">
        <w:rPr>
          <w:color w:val="000000"/>
          <w:szCs w:val="28"/>
        </w:rPr>
        <w:t xml:space="preserve">Демидов А.Ю. под </w:t>
      </w:r>
      <w:r w:rsidR="00A375DF" w:rsidRPr="006D7940">
        <w:rPr>
          <w:color w:val="000000"/>
          <w:szCs w:val="28"/>
        </w:rPr>
        <w:t>КС</w:t>
      </w:r>
      <w:r w:rsidRPr="006D7940">
        <w:rPr>
          <w:color w:val="000000"/>
          <w:szCs w:val="28"/>
        </w:rPr>
        <w:t xml:space="preserve"> подразумевает </w:t>
      </w:r>
      <w:r w:rsidR="00A375DF" w:rsidRPr="006D7940">
        <w:rPr>
          <w:color w:val="000000"/>
          <w:szCs w:val="28"/>
        </w:rPr>
        <w:t>механизм</w:t>
      </w:r>
      <w:r w:rsidRPr="006D7940">
        <w:rPr>
          <w:color w:val="000000"/>
          <w:szCs w:val="28"/>
        </w:rPr>
        <w:t xml:space="preserve"> бюджетного </w:t>
      </w:r>
      <w:r w:rsidR="00A375DF" w:rsidRPr="006D7940">
        <w:rPr>
          <w:color w:val="000000"/>
          <w:szCs w:val="28"/>
        </w:rPr>
        <w:t>контроля</w:t>
      </w:r>
      <w:r w:rsidRPr="006D7940">
        <w:rPr>
          <w:color w:val="000000"/>
          <w:szCs w:val="28"/>
        </w:rPr>
        <w:t xml:space="preserve"> в </w:t>
      </w:r>
      <w:r w:rsidR="008B4A04" w:rsidRPr="006D7940">
        <w:rPr>
          <w:color w:val="000000"/>
          <w:szCs w:val="28"/>
        </w:rPr>
        <w:t>рамках</w:t>
      </w:r>
      <w:r w:rsidR="00A375DF" w:rsidRPr="006D7940">
        <w:rPr>
          <w:color w:val="000000"/>
          <w:szCs w:val="28"/>
        </w:rPr>
        <w:t xml:space="preserve"> использования государственных </w:t>
      </w:r>
      <w:r w:rsidR="008B4A04" w:rsidRPr="006D7940">
        <w:rPr>
          <w:color w:val="000000"/>
          <w:szCs w:val="28"/>
        </w:rPr>
        <w:t>средств</w:t>
      </w:r>
      <w:r w:rsidRPr="006D7940">
        <w:rPr>
          <w:color w:val="000000"/>
          <w:szCs w:val="28"/>
        </w:rPr>
        <w:t xml:space="preserve">, </w:t>
      </w:r>
      <w:r w:rsidR="00A375DF" w:rsidRPr="006D7940">
        <w:rPr>
          <w:color w:val="000000"/>
          <w:szCs w:val="28"/>
        </w:rPr>
        <w:t>главный</w:t>
      </w:r>
      <w:r w:rsidRPr="006D7940">
        <w:rPr>
          <w:color w:val="000000"/>
          <w:szCs w:val="28"/>
        </w:rPr>
        <w:t xml:space="preserve"> принцип которого </w:t>
      </w:r>
      <w:r w:rsidR="00A375DF" w:rsidRPr="006D7940">
        <w:rPr>
          <w:color w:val="000000"/>
          <w:szCs w:val="28"/>
        </w:rPr>
        <w:t>состоит</w:t>
      </w:r>
      <w:r w:rsidRPr="006D7940">
        <w:rPr>
          <w:color w:val="000000"/>
          <w:szCs w:val="28"/>
        </w:rPr>
        <w:t xml:space="preserve"> в </w:t>
      </w:r>
      <w:r w:rsidR="00A375DF" w:rsidRPr="006D7940">
        <w:rPr>
          <w:color w:val="000000"/>
          <w:szCs w:val="28"/>
        </w:rPr>
        <w:t>выполнении</w:t>
      </w:r>
      <w:r w:rsidRPr="006D7940">
        <w:rPr>
          <w:color w:val="000000"/>
          <w:szCs w:val="28"/>
        </w:rPr>
        <w:t xml:space="preserve"> </w:t>
      </w:r>
      <w:r w:rsidR="00A375DF" w:rsidRPr="006D7940">
        <w:rPr>
          <w:color w:val="000000"/>
          <w:szCs w:val="28"/>
        </w:rPr>
        <w:t>операций по счетам</w:t>
      </w:r>
      <w:r w:rsidRPr="006D7940">
        <w:rPr>
          <w:color w:val="000000"/>
          <w:szCs w:val="28"/>
        </w:rPr>
        <w:t xml:space="preserve"> </w:t>
      </w:r>
      <w:r w:rsidR="008B4A04" w:rsidRPr="006D7940">
        <w:rPr>
          <w:color w:val="000000"/>
          <w:szCs w:val="28"/>
        </w:rPr>
        <w:t>участников бюджетного процесса</w:t>
      </w:r>
      <w:r w:rsidRPr="006D7940">
        <w:rPr>
          <w:color w:val="000000"/>
          <w:szCs w:val="28"/>
        </w:rPr>
        <w:t xml:space="preserve">, </w:t>
      </w:r>
      <w:r w:rsidR="008B4A04" w:rsidRPr="006D7940">
        <w:rPr>
          <w:color w:val="000000"/>
          <w:szCs w:val="28"/>
        </w:rPr>
        <w:t>получающих финансирование</w:t>
      </w:r>
      <w:r w:rsidR="00A375DF" w:rsidRPr="006D7940">
        <w:rPr>
          <w:color w:val="000000"/>
          <w:szCs w:val="28"/>
        </w:rPr>
        <w:t xml:space="preserve"> из бюджетов Российской Федерации</w:t>
      </w:r>
      <w:r w:rsidRPr="006D7940">
        <w:rPr>
          <w:color w:val="000000"/>
          <w:szCs w:val="28"/>
        </w:rPr>
        <w:t>, на счетах</w:t>
      </w:r>
      <w:r w:rsidR="00A375DF" w:rsidRPr="006D7940">
        <w:rPr>
          <w:color w:val="000000"/>
          <w:szCs w:val="28"/>
        </w:rPr>
        <w:t xml:space="preserve">, открытых </w:t>
      </w:r>
      <w:r w:rsidR="008B4A04" w:rsidRPr="006D7940">
        <w:rPr>
          <w:color w:val="000000"/>
          <w:szCs w:val="28"/>
        </w:rPr>
        <w:t xml:space="preserve">территориальными органами </w:t>
      </w:r>
      <w:r w:rsidR="00A375DF" w:rsidRPr="006D7940">
        <w:rPr>
          <w:color w:val="000000"/>
          <w:szCs w:val="28"/>
        </w:rPr>
        <w:t>казначейств</w:t>
      </w:r>
      <w:r w:rsidR="008B4A04" w:rsidRPr="006D7940">
        <w:rPr>
          <w:color w:val="000000"/>
          <w:szCs w:val="28"/>
        </w:rPr>
        <w:t>а России</w:t>
      </w:r>
      <w:r w:rsidRPr="006D7940">
        <w:rPr>
          <w:color w:val="000000"/>
          <w:szCs w:val="28"/>
        </w:rPr>
        <w:t xml:space="preserve"> с </w:t>
      </w:r>
      <w:r w:rsidR="00A375DF" w:rsidRPr="006D7940">
        <w:rPr>
          <w:color w:val="000000"/>
          <w:szCs w:val="28"/>
        </w:rPr>
        <w:t>обязательным контролем движения таких средств</w:t>
      </w:r>
      <w:r w:rsidRPr="006D7940">
        <w:rPr>
          <w:color w:val="000000"/>
          <w:szCs w:val="28"/>
        </w:rPr>
        <w:t xml:space="preserve"> и информированием о </w:t>
      </w:r>
      <w:r w:rsidR="00A375DF" w:rsidRPr="006D7940">
        <w:rPr>
          <w:color w:val="000000"/>
          <w:szCs w:val="28"/>
        </w:rPr>
        <w:t>таких движениях</w:t>
      </w:r>
      <w:r w:rsidRPr="006D7940">
        <w:rPr>
          <w:color w:val="000000"/>
          <w:szCs w:val="28"/>
        </w:rPr>
        <w:t xml:space="preserve"> </w:t>
      </w:r>
      <w:r w:rsidR="00A375DF" w:rsidRPr="006D7940">
        <w:rPr>
          <w:color w:val="000000"/>
          <w:szCs w:val="28"/>
        </w:rPr>
        <w:t>участников финансового взаимодействия</w:t>
      </w:r>
      <w:r w:rsidRPr="006D7940">
        <w:rPr>
          <w:color w:val="000000"/>
          <w:szCs w:val="28"/>
        </w:rPr>
        <w:t xml:space="preserve"> [</w:t>
      </w:r>
      <w:r w:rsidR="00BC44D8" w:rsidRPr="006D7940">
        <w:rPr>
          <w:color w:val="000000"/>
          <w:szCs w:val="28"/>
        </w:rPr>
        <w:t>22</w:t>
      </w:r>
      <w:r w:rsidRPr="006D7940">
        <w:rPr>
          <w:color w:val="000000"/>
          <w:szCs w:val="28"/>
        </w:rPr>
        <w:t>].</w:t>
      </w:r>
      <w:proofErr w:type="gramEnd"/>
    </w:p>
    <w:p w:rsidR="006242C8" w:rsidRPr="006D7940" w:rsidRDefault="006242C8" w:rsidP="00F701D5">
      <w:pPr>
        <w:widowControl w:val="0"/>
        <w:shd w:val="clear" w:color="auto" w:fill="FFFFFF"/>
        <w:rPr>
          <w:color w:val="000000"/>
          <w:szCs w:val="28"/>
        </w:rPr>
      </w:pPr>
      <w:r w:rsidRPr="006D7940">
        <w:rPr>
          <w:color w:val="000000"/>
          <w:szCs w:val="28"/>
        </w:rPr>
        <w:t xml:space="preserve">В </w:t>
      </w:r>
      <w:r w:rsidR="008B4A04" w:rsidRPr="006D7940">
        <w:rPr>
          <w:color w:val="000000"/>
          <w:szCs w:val="28"/>
        </w:rPr>
        <w:t>законодательстве</w:t>
      </w:r>
      <w:r w:rsidRPr="006D7940">
        <w:rPr>
          <w:color w:val="000000"/>
          <w:szCs w:val="28"/>
        </w:rPr>
        <w:t xml:space="preserve">, методических </w:t>
      </w:r>
      <w:r w:rsidR="008B4A04" w:rsidRPr="006D7940">
        <w:rPr>
          <w:color w:val="000000"/>
          <w:szCs w:val="28"/>
        </w:rPr>
        <w:t>материалах</w:t>
      </w:r>
      <w:r w:rsidRPr="006D7940">
        <w:rPr>
          <w:color w:val="000000"/>
          <w:szCs w:val="28"/>
        </w:rPr>
        <w:t xml:space="preserve"> Федерального казначейства, определяющих и регулирующих </w:t>
      </w:r>
      <w:r w:rsidR="008B4A04" w:rsidRPr="006D7940">
        <w:rPr>
          <w:color w:val="000000"/>
          <w:szCs w:val="28"/>
        </w:rPr>
        <w:t>выполнение</w:t>
      </w:r>
      <w:r w:rsidRPr="006D7940">
        <w:rPr>
          <w:color w:val="000000"/>
          <w:szCs w:val="28"/>
        </w:rPr>
        <w:t xml:space="preserve"> </w:t>
      </w:r>
      <w:r w:rsidR="008B4A04" w:rsidRPr="006D7940">
        <w:rPr>
          <w:color w:val="000000"/>
          <w:szCs w:val="28"/>
        </w:rPr>
        <w:t>КС</w:t>
      </w:r>
      <w:r w:rsidRPr="006D7940">
        <w:rPr>
          <w:color w:val="000000"/>
          <w:szCs w:val="28"/>
        </w:rPr>
        <w:t xml:space="preserve"> процесса </w:t>
      </w:r>
      <w:r w:rsidR="00154B25" w:rsidRPr="006D7940">
        <w:rPr>
          <w:color w:val="000000"/>
          <w:szCs w:val="28"/>
        </w:rPr>
        <w:t>исполнения бюджетов, не закреплен</w:t>
      </w:r>
      <w:r w:rsidRPr="006D7940">
        <w:rPr>
          <w:color w:val="000000"/>
          <w:szCs w:val="28"/>
        </w:rPr>
        <w:t xml:space="preserve"> </w:t>
      </w:r>
      <w:r w:rsidR="00154B25" w:rsidRPr="006D7940">
        <w:rPr>
          <w:color w:val="000000"/>
          <w:szCs w:val="28"/>
        </w:rPr>
        <w:t>термин</w:t>
      </w:r>
      <w:r w:rsidRPr="006D7940">
        <w:rPr>
          <w:color w:val="000000"/>
          <w:szCs w:val="28"/>
        </w:rPr>
        <w:t xml:space="preserve"> </w:t>
      </w:r>
      <w:r w:rsidR="008B4A04" w:rsidRPr="006D7940">
        <w:rPr>
          <w:color w:val="000000"/>
          <w:szCs w:val="28"/>
        </w:rPr>
        <w:t>КС</w:t>
      </w:r>
      <w:r w:rsidRPr="006D7940">
        <w:rPr>
          <w:color w:val="000000"/>
          <w:szCs w:val="28"/>
        </w:rPr>
        <w:t>.</w:t>
      </w:r>
    </w:p>
    <w:p w:rsidR="006242C8" w:rsidRPr="006D7940" w:rsidRDefault="00751146" w:rsidP="00F701D5">
      <w:pPr>
        <w:widowControl w:val="0"/>
        <w:shd w:val="clear" w:color="auto" w:fill="FFFFFF"/>
        <w:rPr>
          <w:color w:val="000000"/>
          <w:szCs w:val="28"/>
        </w:rPr>
      </w:pPr>
      <w:r w:rsidRPr="006D7940">
        <w:rPr>
          <w:color w:val="000000"/>
          <w:szCs w:val="28"/>
        </w:rPr>
        <w:t>В результате анализа</w:t>
      </w:r>
      <w:r w:rsidR="006242C8" w:rsidRPr="006D7940">
        <w:rPr>
          <w:color w:val="000000"/>
          <w:szCs w:val="28"/>
        </w:rPr>
        <w:t xml:space="preserve"> </w:t>
      </w:r>
      <w:r w:rsidR="00154B25" w:rsidRPr="006D7940">
        <w:rPr>
          <w:color w:val="000000"/>
          <w:szCs w:val="28"/>
        </w:rPr>
        <w:t>норм законодательства</w:t>
      </w:r>
      <w:r w:rsidR="006242C8" w:rsidRPr="006D7940">
        <w:rPr>
          <w:color w:val="000000"/>
          <w:szCs w:val="28"/>
        </w:rPr>
        <w:t xml:space="preserve">, </w:t>
      </w:r>
      <w:r w:rsidR="00154B25" w:rsidRPr="006D7940">
        <w:rPr>
          <w:color w:val="000000"/>
          <w:szCs w:val="28"/>
        </w:rPr>
        <w:t>описывающих</w:t>
      </w:r>
      <w:r w:rsidR="006242C8" w:rsidRPr="006D7940">
        <w:rPr>
          <w:color w:val="000000"/>
          <w:szCs w:val="28"/>
        </w:rPr>
        <w:t xml:space="preserve"> </w:t>
      </w:r>
      <w:r w:rsidR="00154B25" w:rsidRPr="006D7940">
        <w:rPr>
          <w:color w:val="000000"/>
          <w:szCs w:val="28"/>
        </w:rPr>
        <w:t>правила</w:t>
      </w:r>
      <w:r w:rsidR="006242C8" w:rsidRPr="006D7940">
        <w:rPr>
          <w:color w:val="000000"/>
          <w:szCs w:val="28"/>
        </w:rPr>
        <w:t xml:space="preserve"> </w:t>
      </w:r>
      <w:r w:rsidR="00154B25" w:rsidRPr="006D7940">
        <w:rPr>
          <w:color w:val="000000"/>
          <w:szCs w:val="28"/>
        </w:rPr>
        <w:t>КС</w:t>
      </w:r>
      <w:r w:rsidR="006242C8" w:rsidRPr="006D7940">
        <w:rPr>
          <w:color w:val="000000"/>
          <w:szCs w:val="28"/>
        </w:rPr>
        <w:t>, понятийн</w:t>
      </w:r>
      <w:r w:rsidRPr="006D7940">
        <w:rPr>
          <w:color w:val="000000"/>
          <w:szCs w:val="28"/>
        </w:rPr>
        <w:t>ого</w:t>
      </w:r>
      <w:r w:rsidR="006242C8" w:rsidRPr="006D7940">
        <w:rPr>
          <w:color w:val="000000"/>
          <w:szCs w:val="28"/>
        </w:rPr>
        <w:t xml:space="preserve"> аппарат</w:t>
      </w:r>
      <w:r w:rsidRPr="006D7940">
        <w:rPr>
          <w:color w:val="000000"/>
          <w:szCs w:val="28"/>
        </w:rPr>
        <w:t>а</w:t>
      </w:r>
      <w:r w:rsidR="006242C8" w:rsidRPr="006D7940">
        <w:rPr>
          <w:color w:val="000000"/>
          <w:szCs w:val="28"/>
        </w:rPr>
        <w:t>, введенн</w:t>
      </w:r>
      <w:r w:rsidRPr="006D7940">
        <w:rPr>
          <w:color w:val="000000"/>
          <w:szCs w:val="28"/>
        </w:rPr>
        <w:t>ого</w:t>
      </w:r>
      <w:r w:rsidR="006242C8" w:rsidRPr="006D7940">
        <w:rPr>
          <w:color w:val="000000"/>
          <w:szCs w:val="28"/>
        </w:rPr>
        <w:t xml:space="preserve"> </w:t>
      </w:r>
      <w:r w:rsidRPr="006D7940">
        <w:rPr>
          <w:color w:val="000000"/>
          <w:szCs w:val="28"/>
        </w:rPr>
        <w:t>экономистами</w:t>
      </w:r>
      <w:r w:rsidR="006242C8" w:rsidRPr="006D7940">
        <w:rPr>
          <w:color w:val="000000"/>
          <w:szCs w:val="28"/>
        </w:rPr>
        <w:t xml:space="preserve">, </w:t>
      </w:r>
      <w:r w:rsidR="00154B25" w:rsidRPr="006D7940">
        <w:rPr>
          <w:color w:val="000000"/>
          <w:szCs w:val="28"/>
        </w:rPr>
        <w:t>мной</w:t>
      </w:r>
      <w:r w:rsidR="006242C8" w:rsidRPr="006D7940">
        <w:rPr>
          <w:color w:val="000000"/>
          <w:szCs w:val="28"/>
        </w:rPr>
        <w:t xml:space="preserve"> предлагается </w:t>
      </w:r>
      <w:r w:rsidR="00154B25" w:rsidRPr="006D7940">
        <w:rPr>
          <w:color w:val="000000"/>
          <w:szCs w:val="28"/>
        </w:rPr>
        <w:t>ниже</w:t>
      </w:r>
      <w:r w:rsidR="006242C8" w:rsidRPr="006D7940">
        <w:rPr>
          <w:color w:val="000000"/>
          <w:szCs w:val="28"/>
        </w:rPr>
        <w:t xml:space="preserve">следующая уточненная трактовка. Казначейское сопровождение – это </w:t>
      </w:r>
      <w:r w:rsidR="00154B25" w:rsidRPr="006D7940">
        <w:rPr>
          <w:color w:val="000000"/>
          <w:szCs w:val="28"/>
        </w:rPr>
        <w:t>выполняемое</w:t>
      </w:r>
      <w:r w:rsidR="006242C8" w:rsidRPr="006D7940">
        <w:rPr>
          <w:color w:val="000000"/>
          <w:szCs w:val="28"/>
        </w:rPr>
        <w:t xml:space="preserve"> территориальными органами </w:t>
      </w:r>
      <w:r w:rsidR="00154B25" w:rsidRPr="006D7940">
        <w:rPr>
          <w:color w:val="000000"/>
          <w:szCs w:val="28"/>
        </w:rPr>
        <w:t>казначейства</w:t>
      </w:r>
      <w:r w:rsidR="006242C8" w:rsidRPr="006D7940">
        <w:rPr>
          <w:color w:val="000000"/>
          <w:szCs w:val="28"/>
        </w:rPr>
        <w:t xml:space="preserve"> санкционирование </w:t>
      </w:r>
      <w:r w:rsidR="00154B25" w:rsidRPr="006D7940">
        <w:rPr>
          <w:color w:val="000000"/>
          <w:szCs w:val="28"/>
        </w:rPr>
        <w:t>расходования бюджетных средств</w:t>
      </w:r>
      <w:r w:rsidR="006242C8" w:rsidRPr="006D7940">
        <w:rPr>
          <w:color w:val="000000"/>
          <w:szCs w:val="28"/>
        </w:rPr>
        <w:t xml:space="preserve">, </w:t>
      </w:r>
      <w:r w:rsidR="00154B25" w:rsidRPr="006D7940">
        <w:rPr>
          <w:color w:val="000000"/>
          <w:szCs w:val="28"/>
        </w:rPr>
        <w:t>выделяемых государством в качестве</w:t>
      </w:r>
      <w:r w:rsidR="006242C8" w:rsidRPr="006D7940">
        <w:rPr>
          <w:color w:val="000000"/>
          <w:szCs w:val="28"/>
        </w:rPr>
        <w:t xml:space="preserve"> целевы</w:t>
      </w:r>
      <w:r w:rsidR="00154B25" w:rsidRPr="006D7940">
        <w:rPr>
          <w:color w:val="000000"/>
          <w:szCs w:val="28"/>
        </w:rPr>
        <w:t>х средств</w:t>
      </w:r>
      <w:r w:rsidR="006242C8" w:rsidRPr="006D7940">
        <w:rPr>
          <w:color w:val="000000"/>
          <w:szCs w:val="28"/>
        </w:rPr>
        <w:t xml:space="preserve">, на счетах, открытых </w:t>
      </w:r>
      <w:r w:rsidR="00154B25" w:rsidRPr="006D7940">
        <w:rPr>
          <w:color w:val="000000"/>
          <w:szCs w:val="28"/>
        </w:rPr>
        <w:t>казначейством</w:t>
      </w:r>
      <w:r w:rsidR="006242C8" w:rsidRPr="006D7940">
        <w:rPr>
          <w:color w:val="000000"/>
          <w:szCs w:val="28"/>
        </w:rPr>
        <w:t xml:space="preserve"> в </w:t>
      </w:r>
      <w:r w:rsidR="00154B25" w:rsidRPr="006D7940">
        <w:rPr>
          <w:color w:val="000000"/>
          <w:szCs w:val="28"/>
        </w:rPr>
        <w:t>подразделениях</w:t>
      </w:r>
      <w:r w:rsidR="006242C8" w:rsidRPr="006D7940">
        <w:rPr>
          <w:color w:val="000000"/>
          <w:szCs w:val="28"/>
        </w:rPr>
        <w:t xml:space="preserve"> </w:t>
      </w:r>
      <w:r w:rsidR="00154B25" w:rsidRPr="006D7940">
        <w:rPr>
          <w:color w:val="000000"/>
          <w:szCs w:val="28"/>
        </w:rPr>
        <w:t>Центробанка России</w:t>
      </w:r>
      <w:r w:rsidR="006242C8" w:rsidRPr="006D7940">
        <w:rPr>
          <w:color w:val="000000"/>
          <w:szCs w:val="28"/>
        </w:rPr>
        <w:t xml:space="preserve">. </w:t>
      </w:r>
      <w:r w:rsidR="00154B25" w:rsidRPr="006D7940">
        <w:rPr>
          <w:color w:val="000000"/>
          <w:szCs w:val="28"/>
        </w:rPr>
        <w:t>Вместе с тем движение средств</w:t>
      </w:r>
      <w:r w:rsidR="006242C8" w:rsidRPr="006D7940">
        <w:rPr>
          <w:color w:val="000000"/>
          <w:szCs w:val="28"/>
        </w:rPr>
        <w:t xml:space="preserve"> </w:t>
      </w:r>
      <w:r w:rsidR="00154B25" w:rsidRPr="006D7940">
        <w:rPr>
          <w:color w:val="000000"/>
          <w:szCs w:val="28"/>
        </w:rPr>
        <w:t>фиксируются</w:t>
      </w:r>
      <w:r w:rsidR="006242C8" w:rsidRPr="006D7940">
        <w:rPr>
          <w:color w:val="000000"/>
          <w:szCs w:val="28"/>
        </w:rPr>
        <w:t xml:space="preserve"> на счетах, открытых </w:t>
      </w:r>
      <w:r w:rsidR="00FA05F8" w:rsidRPr="006D7940">
        <w:rPr>
          <w:color w:val="000000"/>
          <w:szCs w:val="28"/>
        </w:rPr>
        <w:t>общественно-правовым образованиям</w:t>
      </w:r>
      <w:r w:rsidR="006242C8" w:rsidRPr="006D7940">
        <w:rPr>
          <w:color w:val="000000"/>
          <w:szCs w:val="28"/>
        </w:rPr>
        <w:t xml:space="preserve"> в </w:t>
      </w:r>
      <w:r w:rsidR="00154B25" w:rsidRPr="006D7940">
        <w:rPr>
          <w:color w:val="000000"/>
          <w:szCs w:val="28"/>
        </w:rPr>
        <w:t>органах</w:t>
      </w:r>
      <w:r w:rsidR="006242C8" w:rsidRPr="006D7940">
        <w:rPr>
          <w:color w:val="000000"/>
          <w:szCs w:val="28"/>
        </w:rPr>
        <w:t xml:space="preserve"> </w:t>
      </w:r>
      <w:r w:rsidR="00154B25" w:rsidRPr="006D7940">
        <w:rPr>
          <w:color w:val="000000"/>
          <w:szCs w:val="28"/>
        </w:rPr>
        <w:t>казначейства России</w:t>
      </w:r>
      <w:r w:rsidR="006242C8" w:rsidRPr="006D7940">
        <w:rPr>
          <w:color w:val="000000"/>
          <w:szCs w:val="28"/>
        </w:rPr>
        <w:t>.</w:t>
      </w:r>
    </w:p>
    <w:p w:rsidR="006242C8" w:rsidRPr="006D7940" w:rsidRDefault="00FA05F8" w:rsidP="00F701D5">
      <w:pPr>
        <w:widowControl w:val="0"/>
        <w:shd w:val="clear" w:color="auto" w:fill="FFFFFF"/>
        <w:rPr>
          <w:color w:val="000000"/>
          <w:szCs w:val="28"/>
        </w:rPr>
      </w:pPr>
      <w:r w:rsidRPr="006D7940">
        <w:rPr>
          <w:color w:val="000000"/>
          <w:szCs w:val="28"/>
        </w:rPr>
        <w:lastRenderedPageBreak/>
        <w:t>Руководствуясь</w:t>
      </w:r>
      <w:r w:rsidR="006242C8" w:rsidRPr="006D7940">
        <w:rPr>
          <w:color w:val="000000"/>
          <w:szCs w:val="28"/>
        </w:rPr>
        <w:t xml:space="preserve"> ч</w:t>
      </w:r>
      <w:r w:rsidRPr="006D7940">
        <w:rPr>
          <w:color w:val="000000"/>
          <w:szCs w:val="28"/>
        </w:rPr>
        <w:t>астью</w:t>
      </w:r>
      <w:r w:rsidR="006242C8" w:rsidRPr="006D7940">
        <w:rPr>
          <w:color w:val="000000"/>
          <w:szCs w:val="28"/>
        </w:rPr>
        <w:t xml:space="preserve"> 2 ст</w:t>
      </w:r>
      <w:r w:rsidRPr="006D7940">
        <w:rPr>
          <w:color w:val="000000"/>
          <w:szCs w:val="28"/>
        </w:rPr>
        <w:t>атьи</w:t>
      </w:r>
      <w:r w:rsidR="006242C8" w:rsidRPr="006D7940">
        <w:rPr>
          <w:color w:val="000000"/>
          <w:szCs w:val="28"/>
        </w:rPr>
        <w:t xml:space="preserve"> 269.2 БК РФ при </w:t>
      </w:r>
      <w:r w:rsidR="00751146" w:rsidRPr="006D7940">
        <w:rPr>
          <w:color w:val="000000"/>
          <w:szCs w:val="28"/>
        </w:rPr>
        <w:t>выполнении</w:t>
      </w:r>
      <w:r w:rsidR="006242C8" w:rsidRPr="006D7940">
        <w:rPr>
          <w:color w:val="000000"/>
          <w:szCs w:val="28"/>
        </w:rPr>
        <w:t xml:space="preserve"> </w:t>
      </w:r>
      <w:r w:rsidR="00751146" w:rsidRPr="006D7940">
        <w:rPr>
          <w:color w:val="000000"/>
          <w:szCs w:val="28"/>
        </w:rPr>
        <w:t>функций</w:t>
      </w:r>
      <w:r w:rsidR="006242C8" w:rsidRPr="006D7940">
        <w:rPr>
          <w:color w:val="000000"/>
          <w:szCs w:val="28"/>
        </w:rPr>
        <w:t xml:space="preserve"> по </w:t>
      </w:r>
      <w:r w:rsidR="00751146" w:rsidRPr="006D7940">
        <w:rPr>
          <w:color w:val="000000"/>
          <w:szCs w:val="28"/>
        </w:rPr>
        <w:t xml:space="preserve">контролю </w:t>
      </w:r>
      <w:r w:rsidRPr="006D7940">
        <w:rPr>
          <w:color w:val="000000"/>
          <w:szCs w:val="28"/>
        </w:rPr>
        <w:t xml:space="preserve">расходования бюджетных средств и хозяйственной </w:t>
      </w:r>
      <w:r w:rsidR="00751146" w:rsidRPr="006D7940">
        <w:rPr>
          <w:color w:val="000000"/>
          <w:szCs w:val="28"/>
        </w:rPr>
        <w:t>деятельности организаций</w:t>
      </w:r>
      <w:r w:rsidRPr="006D7940">
        <w:rPr>
          <w:color w:val="000000"/>
          <w:szCs w:val="28"/>
        </w:rPr>
        <w:t>,</w:t>
      </w:r>
      <w:r w:rsidR="00751146" w:rsidRPr="006D7940">
        <w:rPr>
          <w:color w:val="000000"/>
          <w:szCs w:val="28"/>
        </w:rPr>
        <w:t xml:space="preserve"> уполномоченные органы власти</w:t>
      </w:r>
      <w:r w:rsidR="006242C8" w:rsidRPr="006D7940">
        <w:rPr>
          <w:color w:val="000000"/>
          <w:szCs w:val="28"/>
        </w:rPr>
        <w:t>:</w:t>
      </w:r>
    </w:p>
    <w:p w:rsidR="006242C8" w:rsidRPr="006D7940" w:rsidRDefault="00751146" w:rsidP="0098183C">
      <w:pPr>
        <w:widowControl w:val="0"/>
        <w:numPr>
          <w:ilvl w:val="0"/>
          <w:numId w:val="34"/>
        </w:numPr>
        <w:ind w:left="0" w:firstLine="709"/>
        <w:rPr>
          <w:color w:val="000000"/>
          <w:szCs w:val="28"/>
        </w:rPr>
      </w:pPr>
      <w:r w:rsidRPr="006D7940">
        <w:rPr>
          <w:color w:val="000000"/>
          <w:szCs w:val="28"/>
        </w:rPr>
        <w:t>осуществляют</w:t>
      </w:r>
      <w:r w:rsidR="006242C8" w:rsidRPr="006D7940">
        <w:rPr>
          <w:color w:val="000000"/>
          <w:szCs w:val="28"/>
        </w:rPr>
        <w:t xml:space="preserve"> проверки</w:t>
      </w:r>
      <w:r w:rsidR="00FA05F8" w:rsidRPr="006D7940">
        <w:rPr>
          <w:color w:val="000000"/>
          <w:szCs w:val="28"/>
        </w:rPr>
        <w:t xml:space="preserve"> хозяй</w:t>
      </w:r>
      <w:r w:rsidR="002661F9" w:rsidRPr="006D7940">
        <w:rPr>
          <w:color w:val="000000"/>
          <w:szCs w:val="28"/>
        </w:rPr>
        <w:t>ственной</w:t>
      </w:r>
      <w:r w:rsidR="00FA05F8" w:rsidRPr="006D7940">
        <w:rPr>
          <w:color w:val="000000"/>
          <w:szCs w:val="28"/>
        </w:rPr>
        <w:t xml:space="preserve"> деятельности;</w:t>
      </w:r>
    </w:p>
    <w:p w:rsidR="006242C8" w:rsidRPr="006D7940" w:rsidRDefault="00751146" w:rsidP="0098183C">
      <w:pPr>
        <w:widowControl w:val="0"/>
        <w:numPr>
          <w:ilvl w:val="0"/>
          <w:numId w:val="34"/>
        </w:numPr>
        <w:ind w:left="0" w:firstLine="709"/>
        <w:rPr>
          <w:color w:val="000000"/>
          <w:szCs w:val="28"/>
        </w:rPr>
      </w:pPr>
      <w:r w:rsidRPr="006D7940">
        <w:rPr>
          <w:color w:val="000000"/>
          <w:szCs w:val="28"/>
        </w:rPr>
        <w:t xml:space="preserve">оформляют и направляют документально закрепленные результаты </w:t>
      </w:r>
      <w:r w:rsidR="00FA05F8" w:rsidRPr="006D7940">
        <w:rPr>
          <w:color w:val="000000"/>
          <w:szCs w:val="28"/>
        </w:rPr>
        <w:t>ревизий</w:t>
      </w:r>
      <w:r w:rsidRPr="006D7940">
        <w:rPr>
          <w:color w:val="000000"/>
          <w:szCs w:val="28"/>
        </w:rPr>
        <w:t>, а так же предписания</w:t>
      </w:r>
      <w:r w:rsidR="006242C8" w:rsidRPr="006D7940">
        <w:rPr>
          <w:color w:val="000000"/>
          <w:szCs w:val="28"/>
        </w:rPr>
        <w:t xml:space="preserve"> </w:t>
      </w:r>
      <w:r w:rsidR="002661F9" w:rsidRPr="006D7940">
        <w:rPr>
          <w:color w:val="000000"/>
          <w:szCs w:val="28"/>
        </w:rPr>
        <w:t>организациям-объектам контроля</w:t>
      </w:r>
      <w:r w:rsidR="006242C8" w:rsidRPr="006D7940">
        <w:rPr>
          <w:color w:val="000000"/>
          <w:szCs w:val="28"/>
        </w:rPr>
        <w:t>;</w:t>
      </w:r>
    </w:p>
    <w:p w:rsidR="006242C8" w:rsidRPr="006D7940" w:rsidRDefault="00751146" w:rsidP="0098183C">
      <w:pPr>
        <w:widowControl w:val="0"/>
        <w:numPr>
          <w:ilvl w:val="0"/>
          <w:numId w:val="34"/>
        </w:numPr>
        <w:ind w:left="0" w:firstLine="709"/>
        <w:rPr>
          <w:color w:val="000000"/>
          <w:szCs w:val="28"/>
        </w:rPr>
      </w:pPr>
      <w:r w:rsidRPr="006D7940">
        <w:rPr>
          <w:color w:val="000000"/>
          <w:szCs w:val="28"/>
        </w:rPr>
        <w:t>оформляют</w:t>
      </w:r>
      <w:r w:rsidR="006242C8" w:rsidRPr="006D7940">
        <w:rPr>
          <w:color w:val="000000"/>
          <w:szCs w:val="28"/>
        </w:rPr>
        <w:t xml:space="preserve"> </w:t>
      </w:r>
      <w:r w:rsidR="002661F9" w:rsidRPr="006D7940">
        <w:rPr>
          <w:color w:val="000000"/>
          <w:szCs w:val="28"/>
        </w:rPr>
        <w:t>документацию</w:t>
      </w:r>
      <w:r w:rsidR="006242C8" w:rsidRPr="006D7940">
        <w:rPr>
          <w:color w:val="000000"/>
          <w:szCs w:val="28"/>
        </w:rPr>
        <w:t xml:space="preserve"> о </w:t>
      </w:r>
      <w:r w:rsidRPr="006D7940">
        <w:rPr>
          <w:color w:val="000000"/>
          <w:szCs w:val="28"/>
        </w:rPr>
        <w:t>необходимости использования</w:t>
      </w:r>
      <w:r w:rsidR="006242C8" w:rsidRPr="006D7940">
        <w:rPr>
          <w:color w:val="000000"/>
          <w:szCs w:val="28"/>
        </w:rPr>
        <w:t xml:space="preserve"> мер принуждения </w:t>
      </w:r>
      <w:r w:rsidR="002661F9" w:rsidRPr="006D7940">
        <w:rPr>
          <w:color w:val="000000"/>
          <w:szCs w:val="28"/>
        </w:rPr>
        <w:t>организациям-</w:t>
      </w:r>
      <w:r w:rsidR="00FA05F8" w:rsidRPr="006D7940">
        <w:rPr>
          <w:color w:val="000000"/>
          <w:szCs w:val="28"/>
        </w:rPr>
        <w:t>объектам контроля</w:t>
      </w:r>
      <w:r w:rsidRPr="006D7940">
        <w:rPr>
          <w:color w:val="000000"/>
          <w:szCs w:val="28"/>
        </w:rPr>
        <w:t xml:space="preserve">, </w:t>
      </w:r>
      <w:r w:rsidR="002661F9" w:rsidRPr="006D7940">
        <w:rPr>
          <w:color w:val="000000"/>
          <w:szCs w:val="28"/>
        </w:rPr>
        <w:t>должностным лицам, наделенным полномочиями</w:t>
      </w:r>
      <w:r w:rsidR="00FA05F8" w:rsidRPr="006D7940">
        <w:rPr>
          <w:color w:val="000000"/>
          <w:szCs w:val="28"/>
        </w:rPr>
        <w:t xml:space="preserve"> на основании законодательства Российской Федерации, </w:t>
      </w:r>
      <w:r w:rsidR="002661F9" w:rsidRPr="006D7940">
        <w:rPr>
          <w:color w:val="000000"/>
          <w:szCs w:val="28"/>
        </w:rPr>
        <w:t xml:space="preserve">на </w:t>
      </w:r>
      <w:r w:rsidR="00FA05F8" w:rsidRPr="006D7940">
        <w:rPr>
          <w:color w:val="000000"/>
          <w:szCs w:val="28"/>
        </w:rPr>
        <w:t>прин</w:t>
      </w:r>
      <w:r w:rsidR="002661F9" w:rsidRPr="006D7940">
        <w:rPr>
          <w:color w:val="000000"/>
          <w:szCs w:val="28"/>
        </w:rPr>
        <w:t>ятие</w:t>
      </w:r>
      <w:r w:rsidR="00FA05F8" w:rsidRPr="006D7940">
        <w:rPr>
          <w:color w:val="000000"/>
          <w:szCs w:val="28"/>
        </w:rPr>
        <w:t xml:space="preserve"> решени</w:t>
      </w:r>
      <w:r w:rsidR="002661F9" w:rsidRPr="006D7940">
        <w:rPr>
          <w:color w:val="000000"/>
          <w:szCs w:val="28"/>
        </w:rPr>
        <w:t>й</w:t>
      </w:r>
      <w:r w:rsidR="00FA05F8" w:rsidRPr="006D7940">
        <w:rPr>
          <w:color w:val="000000"/>
          <w:szCs w:val="28"/>
        </w:rPr>
        <w:t xml:space="preserve"> о </w:t>
      </w:r>
      <w:r w:rsidR="002661F9" w:rsidRPr="006D7940">
        <w:rPr>
          <w:color w:val="000000"/>
          <w:szCs w:val="28"/>
        </w:rPr>
        <w:t>вменении</w:t>
      </w:r>
      <w:r w:rsidR="00FA05F8" w:rsidRPr="006D7940">
        <w:rPr>
          <w:color w:val="000000"/>
          <w:szCs w:val="28"/>
        </w:rPr>
        <w:t xml:space="preserve"> таких мер </w:t>
      </w:r>
      <w:r w:rsidRPr="006D7940">
        <w:rPr>
          <w:color w:val="000000"/>
          <w:szCs w:val="28"/>
        </w:rPr>
        <w:t>должностным лицам;</w:t>
      </w:r>
    </w:p>
    <w:p w:rsidR="006242C8" w:rsidRPr="006D7940" w:rsidRDefault="002661F9" w:rsidP="0098183C">
      <w:pPr>
        <w:widowControl w:val="0"/>
        <w:numPr>
          <w:ilvl w:val="0"/>
          <w:numId w:val="34"/>
        </w:numPr>
        <w:ind w:left="0" w:firstLine="709"/>
        <w:rPr>
          <w:color w:val="000000"/>
          <w:szCs w:val="28"/>
        </w:rPr>
      </w:pPr>
      <w:r w:rsidRPr="006D7940">
        <w:rPr>
          <w:color w:val="000000"/>
          <w:szCs w:val="28"/>
        </w:rPr>
        <w:t>выполняют</w:t>
      </w:r>
      <w:r w:rsidR="00751146" w:rsidRPr="006D7940">
        <w:rPr>
          <w:color w:val="000000"/>
          <w:szCs w:val="28"/>
        </w:rPr>
        <w:t xml:space="preserve"> </w:t>
      </w:r>
      <w:r w:rsidRPr="006D7940">
        <w:rPr>
          <w:color w:val="000000"/>
          <w:szCs w:val="28"/>
        </w:rPr>
        <w:t>в соответствии с</w:t>
      </w:r>
      <w:r w:rsidR="006242C8" w:rsidRPr="006D7940">
        <w:rPr>
          <w:color w:val="000000"/>
          <w:szCs w:val="28"/>
        </w:rPr>
        <w:t xml:space="preserve"> </w:t>
      </w:r>
      <w:r w:rsidR="00FA05F8" w:rsidRPr="006D7940">
        <w:rPr>
          <w:color w:val="000000"/>
          <w:szCs w:val="28"/>
        </w:rPr>
        <w:t>результатам</w:t>
      </w:r>
      <w:r w:rsidRPr="006D7940">
        <w:rPr>
          <w:color w:val="000000"/>
          <w:szCs w:val="28"/>
        </w:rPr>
        <w:t>и</w:t>
      </w:r>
      <w:r w:rsidR="00FA05F8" w:rsidRPr="006D7940">
        <w:rPr>
          <w:color w:val="000000"/>
          <w:szCs w:val="28"/>
        </w:rPr>
        <w:t xml:space="preserve"> проверок</w:t>
      </w:r>
      <w:r w:rsidR="006242C8" w:rsidRPr="006D7940">
        <w:rPr>
          <w:color w:val="000000"/>
          <w:szCs w:val="28"/>
        </w:rPr>
        <w:t xml:space="preserve"> </w:t>
      </w:r>
      <w:r w:rsidR="00FA05F8" w:rsidRPr="006D7940">
        <w:rPr>
          <w:color w:val="000000"/>
          <w:szCs w:val="28"/>
        </w:rPr>
        <w:t xml:space="preserve">административное производство в рамках своих </w:t>
      </w:r>
      <w:r w:rsidRPr="006D7940">
        <w:rPr>
          <w:color w:val="000000"/>
          <w:szCs w:val="28"/>
        </w:rPr>
        <w:t>функций</w:t>
      </w:r>
      <w:r w:rsidR="00FA05F8" w:rsidRPr="006D7940">
        <w:rPr>
          <w:color w:val="000000"/>
          <w:szCs w:val="28"/>
        </w:rPr>
        <w:t xml:space="preserve">, </w:t>
      </w:r>
      <w:proofErr w:type="gramStart"/>
      <w:r w:rsidR="00655AF4" w:rsidRPr="006D7940">
        <w:rPr>
          <w:color w:val="000000"/>
          <w:szCs w:val="28"/>
        </w:rPr>
        <w:t>в</w:t>
      </w:r>
      <w:r w:rsidR="007A5A3C" w:rsidRPr="006D7940">
        <w:rPr>
          <w:color w:val="000000"/>
          <w:szCs w:val="28"/>
        </w:rPr>
        <w:t>о</w:t>
      </w:r>
      <w:proofErr w:type="gramEnd"/>
      <w:r w:rsidRPr="006D7940">
        <w:rPr>
          <w:color w:val="000000"/>
          <w:szCs w:val="28"/>
        </w:rPr>
        <w:t xml:space="preserve"> исполнении</w:t>
      </w:r>
      <w:r w:rsidR="00751146" w:rsidRPr="006D7940">
        <w:rPr>
          <w:color w:val="000000"/>
          <w:szCs w:val="28"/>
        </w:rPr>
        <w:t xml:space="preserve"> ГК РФ.</w:t>
      </w:r>
    </w:p>
    <w:p w:rsidR="002661F9" w:rsidRPr="006D7940" w:rsidRDefault="002661F9" w:rsidP="00F701D5">
      <w:pPr>
        <w:widowControl w:val="0"/>
        <w:shd w:val="clear" w:color="auto" w:fill="FFFFFF"/>
        <w:rPr>
          <w:color w:val="000000"/>
          <w:szCs w:val="28"/>
        </w:rPr>
      </w:pPr>
      <w:r w:rsidRPr="006D7940">
        <w:rPr>
          <w:color w:val="000000"/>
          <w:szCs w:val="28"/>
        </w:rPr>
        <w:t>В соответствии со статьей</w:t>
      </w:r>
      <w:r w:rsidR="006242C8" w:rsidRPr="006D7940">
        <w:rPr>
          <w:color w:val="000000"/>
          <w:szCs w:val="28"/>
        </w:rPr>
        <w:t xml:space="preserve"> 267.1 </w:t>
      </w:r>
      <w:r w:rsidRPr="006D7940">
        <w:rPr>
          <w:color w:val="000000"/>
          <w:szCs w:val="28"/>
        </w:rPr>
        <w:t>Бюджетного кодекса</w:t>
      </w:r>
      <w:r w:rsidR="006242C8" w:rsidRPr="006D7940">
        <w:rPr>
          <w:color w:val="000000"/>
          <w:szCs w:val="28"/>
        </w:rPr>
        <w:t xml:space="preserve"> </w:t>
      </w:r>
      <w:r w:rsidRPr="006D7940">
        <w:rPr>
          <w:color w:val="000000"/>
          <w:szCs w:val="28"/>
        </w:rPr>
        <w:t>при выполнении функций по контролю расходования бюджетных средств и хозяйственной деятельности организаций, уполномоченные органы власти проводят мероприятия:</w:t>
      </w:r>
    </w:p>
    <w:p w:rsidR="006242C8" w:rsidRPr="006D7940" w:rsidRDefault="006242C8" w:rsidP="0098183C">
      <w:pPr>
        <w:widowControl w:val="0"/>
        <w:numPr>
          <w:ilvl w:val="0"/>
          <w:numId w:val="35"/>
        </w:numPr>
        <w:ind w:left="0" w:firstLine="709"/>
        <w:rPr>
          <w:color w:val="000000"/>
          <w:szCs w:val="28"/>
        </w:rPr>
      </w:pPr>
      <w:r w:rsidRPr="006D7940">
        <w:rPr>
          <w:color w:val="000000"/>
          <w:szCs w:val="28"/>
        </w:rPr>
        <w:t xml:space="preserve">проверку, </w:t>
      </w:r>
      <w:r w:rsidR="002661F9" w:rsidRPr="006D7940">
        <w:rPr>
          <w:color w:val="000000"/>
          <w:szCs w:val="28"/>
        </w:rPr>
        <w:t>означающую</w:t>
      </w:r>
      <w:r w:rsidRPr="006D7940">
        <w:rPr>
          <w:color w:val="000000"/>
          <w:szCs w:val="28"/>
        </w:rPr>
        <w:t xml:space="preserve"> </w:t>
      </w:r>
      <w:r w:rsidR="002661F9" w:rsidRPr="006D7940">
        <w:rPr>
          <w:color w:val="000000"/>
          <w:szCs w:val="28"/>
        </w:rPr>
        <w:t>выполнение</w:t>
      </w:r>
      <w:r w:rsidRPr="006D7940">
        <w:rPr>
          <w:color w:val="000000"/>
          <w:szCs w:val="28"/>
        </w:rPr>
        <w:t xml:space="preserve"> контрольных </w:t>
      </w:r>
      <w:r w:rsidR="002661F9" w:rsidRPr="006D7940">
        <w:rPr>
          <w:color w:val="000000"/>
          <w:szCs w:val="28"/>
        </w:rPr>
        <w:t>мероприятий</w:t>
      </w:r>
      <w:r w:rsidRPr="006D7940">
        <w:rPr>
          <w:color w:val="000000"/>
          <w:szCs w:val="28"/>
        </w:rPr>
        <w:t xml:space="preserve"> по фактическому </w:t>
      </w:r>
      <w:r w:rsidR="002661F9" w:rsidRPr="006D7940">
        <w:rPr>
          <w:color w:val="000000"/>
          <w:szCs w:val="28"/>
        </w:rPr>
        <w:t>сопоставлению</w:t>
      </w:r>
      <w:r w:rsidRPr="006D7940">
        <w:rPr>
          <w:color w:val="000000"/>
          <w:szCs w:val="28"/>
        </w:rPr>
        <w:t xml:space="preserve"> </w:t>
      </w:r>
      <w:r w:rsidR="002661F9" w:rsidRPr="006D7940">
        <w:rPr>
          <w:color w:val="000000"/>
          <w:szCs w:val="28"/>
        </w:rPr>
        <w:t>правомерности</w:t>
      </w:r>
      <w:r w:rsidRPr="006D7940">
        <w:rPr>
          <w:color w:val="000000"/>
          <w:szCs w:val="28"/>
        </w:rPr>
        <w:t xml:space="preserve"> </w:t>
      </w:r>
      <w:r w:rsidR="002661F9" w:rsidRPr="006D7940">
        <w:rPr>
          <w:color w:val="000000"/>
          <w:szCs w:val="28"/>
        </w:rPr>
        <w:t>бюджетных операций и документальному их оформлению;</w:t>
      </w:r>
      <w:r w:rsidRPr="006D7940">
        <w:rPr>
          <w:color w:val="000000"/>
          <w:szCs w:val="28"/>
        </w:rPr>
        <w:t xml:space="preserve"> </w:t>
      </w:r>
      <w:r w:rsidR="00D22276" w:rsidRPr="006D7940">
        <w:rPr>
          <w:color w:val="000000"/>
          <w:szCs w:val="28"/>
        </w:rPr>
        <w:t>правильности ведения</w:t>
      </w:r>
      <w:r w:rsidRPr="006D7940">
        <w:rPr>
          <w:color w:val="000000"/>
          <w:szCs w:val="28"/>
        </w:rPr>
        <w:t xml:space="preserve"> учета</w:t>
      </w:r>
      <w:r w:rsidR="00D22276" w:rsidRPr="006D7940">
        <w:rPr>
          <w:color w:val="000000"/>
          <w:szCs w:val="28"/>
        </w:rPr>
        <w:t xml:space="preserve"> бюджетных средств</w:t>
      </w:r>
      <w:r w:rsidRPr="006D7940">
        <w:rPr>
          <w:color w:val="000000"/>
          <w:szCs w:val="28"/>
        </w:rPr>
        <w:t xml:space="preserve"> и </w:t>
      </w:r>
      <w:r w:rsidR="00D22276" w:rsidRPr="006D7940">
        <w:rPr>
          <w:color w:val="000000"/>
          <w:szCs w:val="28"/>
        </w:rPr>
        <w:t xml:space="preserve">оформления </w:t>
      </w:r>
      <w:r w:rsidRPr="006D7940">
        <w:rPr>
          <w:color w:val="000000"/>
          <w:szCs w:val="28"/>
        </w:rPr>
        <w:t xml:space="preserve">отчетности </w:t>
      </w:r>
      <w:r w:rsidR="00D22276" w:rsidRPr="006D7940">
        <w:rPr>
          <w:color w:val="000000"/>
          <w:szCs w:val="28"/>
        </w:rPr>
        <w:t xml:space="preserve">по проведенным операциям </w:t>
      </w:r>
      <w:r w:rsidRPr="006D7940">
        <w:rPr>
          <w:color w:val="000000"/>
          <w:szCs w:val="28"/>
        </w:rPr>
        <w:t xml:space="preserve">в </w:t>
      </w:r>
      <w:r w:rsidR="00D22276" w:rsidRPr="006D7940">
        <w:rPr>
          <w:color w:val="000000"/>
          <w:szCs w:val="28"/>
        </w:rPr>
        <w:t>части</w:t>
      </w:r>
      <w:r w:rsidRPr="006D7940">
        <w:rPr>
          <w:color w:val="000000"/>
          <w:szCs w:val="28"/>
        </w:rPr>
        <w:t xml:space="preserve"> </w:t>
      </w:r>
      <w:r w:rsidR="00D22276" w:rsidRPr="006D7940">
        <w:rPr>
          <w:color w:val="000000"/>
          <w:szCs w:val="28"/>
        </w:rPr>
        <w:t>функционирования</w:t>
      </w:r>
      <w:r w:rsidRPr="006D7940">
        <w:rPr>
          <w:color w:val="000000"/>
          <w:szCs w:val="28"/>
        </w:rPr>
        <w:t xml:space="preserve"> </w:t>
      </w:r>
      <w:r w:rsidR="00D22276" w:rsidRPr="006D7940">
        <w:rPr>
          <w:color w:val="000000"/>
          <w:szCs w:val="28"/>
        </w:rPr>
        <w:t>проверяемой организации</w:t>
      </w:r>
      <w:r w:rsidRPr="006D7940">
        <w:rPr>
          <w:color w:val="000000"/>
          <w:szCs w:val="28"/>
        </w:rPr>
        <w:t xml:space="preserve"> за </w:t>
      </w:r>
      <w:r w:rsidR="00D22276" w:rsidRPr="006D7940">
        <w:rPr>
          <w:color w:val="000000"/>
          <w:szCs w:val="28"/>
        </w:rPr>
        <w:t>заданный временной отрезок</w:t>
      </w:r>
      <w:r w:rsidRPr="006D7940">
        <w:rPr>
          <w:color w:val="000000"/>
          <w:szCs w:val="28"/>
        </w:rPr>
        <w:t xml:space="preserve">. </w:t>
      </w:r>
      <w:r w:rsidR="00D22276" w:rsidRPr="006D7940">
        <w:rPr>
          <w:color w:val="000000"/>
          <w:szCs w:val="28"/>
        </w:rPr>
        <w:t>Ревизии</w:t>
      </w:r>
      <w:r w:rsidRPr="006D7940">
        <w:rPr>
          <w:color w:val="000000"/>
          <w:szCs w:val="28"/>
        </w:rPr>
        <w:t xml:space="preserve"> </w:t>
      </w:r>
      <w:r w:rsidR="00D22276" w:rsidRPr="006D7940">
        <w:rPr>
          <w:color w:val="000000"/>
          <w:szCs w:val="28"/>
        </w:rPr>
        <w:t xml:space="preserve">разделяются </w:t>
      </w:r>
      <w:proofErr w:type="gramStart"/>
      <w:r w:rsidR="00D22276" w:rsidRPr="006D7940">
        <w:rPr>
          <w:color w:val="000000"/>
          <w:szCs w:val="28"/>
        </w:rPr>
        <w:t>выездными</w:t>
      </w:r>
      <w:proofErr w:type="gramEnd"/>
      <w:r w:rsidR="00D22276" w:rsidRPr="006D7940">
        <w:rPr>
          <w:color w:val="000000"/>
          <w:szCs w:val="28"/>
        </w:rPr>
        <w:t xml:space="preserve"> и</w:t>
      </w:r>
      <w:r w:rsidRPr="006D7940">
        <w:rPr>
          <w:color w:val="000000"/>
          <w:szCs w:val="28"/>
        </w:rPr>
        <w:t xml:space="preserve"> камеральными. </w:t>
      </w:r>
      <w:r w:rsidR="00D22276" w:rsidRPr="006D7940">
        <w:rPr>
          <w:color w:val="000000"/>
          <w:szCs w:val="28"/>
        </w:rPr>
        <w:t>Камеральные проверки подразумевают анализ хозяйственной деятельности</w:t>
      </w:r>
      <w:r w:rsidRPr="006D7940">
        <w:rPr>
          <w:color w:val="000000"/>
          <w:szCs w:val="28"/>
        </w:rPr>
        <w:t xml:space="preserve">, </w:t>
      </w:r>
      <w:r w:rsidR="00D22276" w:rsidRPr="006D7940">
        <w:rPr>
          <w:color w:val="000000"/>
          <w:szCs w:val="28"/>
        </w:rPr>
        <w:t>осуществляемый</w:t>
      </w:r>
      <w:r w:rsidRPr="006D7940">
        <w:rPr>
          <w:color w:val="000000"/>
          <w:szCs w:val="28"/>
        </w:rPr>
        <w:t xml:space="preserve"> </w:t>
      </w:r>
      <w:r w:rsidR="00D22276" w:rsidRPr="006D7940">
        <w:rPr>
          <w:color w:val="000000"/>
          <w:szCs w:val="28"/>
        </w:rPr>
        <w:t>на основании документации, а также данных из информационных систем, которые ведет должностное лицо объекта контроля в процессе своей финансовой деятельности</w:t>
      </w:r>
      <w:r w:rsidRPr="006D7940">
        <w:rPr>
          <w:color w:val="000000"/>
          <w:szCs w:val="28"/>
        </w:rPr>
        <w:t xml:space="preserve">. Выездные проверки </w:t>
      </w:r>
      <w:r w:rsidR="00D22276" w:rsidRPr="006D7940">
        <w:rPr>
          <w:color w:val="000000"/>
          <w:szCs w:val="28"/>
        </w:rPr>
        <w:t xml:space="preserve">осуществляются в ходе личного прибытия уполномоченных на проведение проверки лиц в проверяемую организацию и проверки документации и </w:t>
      </w:r>
      <w:r w:rsidR="00D22276" w:rsidRPr="006D7940">
        <w:rPr>
          <w:color w:val="000000"/>
          <w:szCs w:val="28"/>
        </w:rPr>
        <w:lastRenderedPageBreak/>
        <w:t>данных из информационных систем бухгалтерского учета непосредственно по месту нахождения объекта контроля.</w:t>
      </w:r>
    </w:p>
    <w:p w:rsidR="006242C8" w:rsidRPr="006D7940" w:rsidRDefault="006242C8" w:rsidP="0098183C">
      <w:pPr>
        <w:widowControl w:val="0"/>
        <w:numPr>
          <w:ilvl w:val="0"/>
          <w:numId w:val="35"/>
        </w:numPr>
        <w:ind w:left="0" w:firstLine="709"/>
        <w:rPr>
          <w:color w:val="000000"/>
          <w:szCs w:val="28"/>
        </w:rPr>
      </w:pPr>
      <w:r w:rsidRPr="006D7940">
        <w:rPr>
          <w:color w:val="000000"/>
          <w:szCs w:val="28"/>
        </w:rPr>
        <w:t xml:space="preserve">ревизию, </w:t>
      </w:r>
      <w:r w:rsidR="00D22276" w:rsidRPr="006D7940">
        <w:rPr>
          <w:color w:val="000000"/>
          <w:szCs w:val="28"/>
        </w:rPr>
        <w:t>характеризующуюся комплексным подходом к выполнению контроля</w:t>
      </w:r>
      <w:r w:rsidRPr="006D7940">
        <w:rPr>
          <w:color w:val="000000"/>
          <w:szCs w:val="28"/>
        </w:rPr>
        <w:t xml:space="preserve"> </w:t>
      </w:r>
      <w:r w:rsidR="00D22276" w:rsidRPr="006D7940">
        <w:rPr>
          <w:color w:val="000000"/>
          <w:szCs w:val="28"/>
        </w:rPr>
        <w:t>хозяйственной деятельности</w:t>
      </w:r>
      <w:r w:rsidRPr="006D7940">
        <w:rPr>
          <w:color w:val="000000"/>
          <w:szCs w:val="28"/>
        </w:rPr>
        <w:t xml:space="preserve"> </w:t>
      </w:r>
      <w:r w:rsidR="00D22276" w:rsidRPr="006D7940">
        <w:rPr>
          <w:color w:val="000000"/>
          <w:szCs w:val="28"/>
        </w:rPr>
        <w:t>проверяемой организации</w:t>
      </w:r>
      <w:r w:rsidRPr="006D7940">
        <w:rPr>
          <w:color w:val="000000"/>
          <w:szCs w:val="28"/>
        </w:rPr>
        <w:t xml:space="preserve">, </w:t>
      </w:r>
      <w:r w:rsidR="00D5188C" w:rsidRPr="006D7940">
        <w:rPr>
          <w:color w:val="000000"/>
          <w:szCs w:val="28"/>
        </w:rPr>
        <w:t>выраженную</w:t>
      </w:r>
      <w:r w:rsidRPr="006D7940">
        <w:rPr>
          <w:color w:val="000000"/>
          <w:szCs w:val="28"/>
        </w:rPr>
        <w:t xml:space="preserve"> в </w:t>
      </w:r>
      <w:r w:rsidR="00D5188C" w:rsidRPr="006D7940">
        <w:rPr>
          <w:color w:val="000000"/>
          <w:szCs w:val="28"/>
        </w:rPr>
        <w:t>осуществлении</w:t>
      </w:r>
      <w:r w:rsidRPr="006D7940">
        <w:rPr>
          <w:color w:val="000000"/>
          <w:szCs w:val="28"/>
        </w:rPr>
        <w:t xml:space="preserve"> контрольных </w:t>
      </w:r>
      <w:r w:rsidR="00D5188C" w:rsidRPr="006D7940">
        <w:rPr>
          <w:color w:val="000000"/>
          <w:szCs w:val="28"/>
        </w:rPr>
        <w:t>мероприятий</w:t>
      </w:r>
      <w:r w:rsidRPr="006D7940">
        <w:rPr>
          <w:color w:val="000000"/>
          <w:szCs w:val="28"/>
        </w:rPr>
        <w:t xml:space="preserve"> по </w:t>
      </w:r>
      <w:r w:rsidR="00D5188C" w:rsidRPr="006D7940">
        <w:rPr>
          <w:color w:val="000000"/>
          <w:szCs w:val="28"/>
        </w:rPr>
        <w:t xml:space="preserve">сопоставлению </w:t>
      </w:r>
      <w:r w:rsidRPr="006D7940">
        <w:rPr>
          <w:color w:val="000000"/>
          <w:szCs w:val="28"/>
        </w:rPr>
        <w:t>документально</w:t>
      </w:r>
      <w:r w:rsidR="00D5188C" w:rsidRPr="006D7940">
        <w:rPr>
          <w:color w:val="000000"/>
          <w:szCs w:val="28"/>
        </w:rPr>
        <w:t xml:space="preserve">го оформления </w:t>
      </w:r>
      <w:r w:rsidRPr="006D7940">
        <w:rPr>
          <w:color w:val="000000"/>
          <w:szCs w:val="28"/>
        </w:rPr>
        <w:t xml:space="preserve">и </w:t>
      </w:r>
      <w:r w:rsidR="00D5188C" w:rsidRPr="006D7940">
        <w:rPr>
          <w:color w:val="000000"/>
          <w:szCs w:val="28"/>
        </w:rPr>
        <w:t>реального исполнения</w:t>
      </w:r>
      <w:r w:rsidRPr="006D7940">
        <w:rPr>
          <w:color w:val="000000"/>
          <w:szCs w:val="28"/>
        </w:rPr>
        <w:t xml:space="preserve"> </w:t>
      </w:r>
      <w:r w:rsidR="00D5188C" w:rsidRPr="006D7940">
        <w:rPr>
          <w:color w:val="000000"/>
          <w:szCs w:val="28"/>
        </w:rPr>
        <w:t>всей массы финансовых движений</w:t>
      </w:r>
      <w:r w:rsidRPr="006D7940">
        <w:rPr>
          <w:color w:val="000000"/>
          <w:szCs w:val="28"/>
        </w:rPr>
        <w:t xml:space="preserve">, </w:t>
      </w:r>
      <w:r w:rsidR="00D5188C" w:rsidRPr="006D7940">
        <w:rPr>
          <w:color w:val="000000"/>
          <w:szCs w:val="28"/>
        </w:rPr>
        <w:t>корректности</w:t>
      </w:r>
      <w:r w:rsidRPr="006D7940">
        <w:rPr>
          <w:color w:val="000000"/>
          <w:szCs w:val="28"/>
        </w:rPr>
        <w:t xml:space="preserve"> </w:t>
      </w:r>
      <w:r w:rsidR="00D5188C" w:rsidRPr="006D7940">
        <w:rPr>
          <w:color w:val="000000"/>
          <w:szCs w:val="28"/>
        </w:rPr>
        <w:t>закрепления таких движений</w:t>
      </w:r>
      <w:r w:rsidRPr="006D7940">
        <w:rPr>
          <w:color w:val="000000"/>
          <w:szCs w:val="28"/>
        </w:rPr>
        <w:t xml:space="preserve"> в </w:t>
      </w:r>
      <w:r w:rsidR="00D5188C" w:rsidRPr="006D7940">
        <w:rPr>
          <w:color w:val="000000"/>
          <w:szCs w:val="28"/>
        </w:rPr>
        <w:t>оформляемых финансовых</w:t>
      </w:r>
      <w:r w:rsidRPr="006D7940">
        <w:rPr>
          <w:color w:val="000000"/>
          <w:szCs w:val="28"/>
        </w:rPr>
        <w:t xml:space="preserve"> отчет</w:t>
      </w:r>
      <w:r w:rsidR="00D5188C" w:rsidRPr="006D7940">
        <w:rPr>
          <w:color w:val="000000"/>
          <w:szCs w:val="28"/>
        </w:rPr>
        <w:t>ах</w:t>
      </w:r>
      <w:r w:rsidRPr="006D7940">
        <w:rPr>
          <w:color w:val="000000"/>
          <w:szCs w:val="28"/>
        </w:rPr>
        <w:t xml:space="preserve">. </w:t>
      </w:r>
      <w:r w:rsidR="00D5188C" w:rsidRPr="006D7940">
        <w:rPr>
          <w:color w:val="000000"/>
          <w:szCs w:val="28"/>
        </w:rPr>
        <w:t>Результаты проведенных проверок и ревизий актируются уполномоченными должностными лицами.</w:t>
      </w:r>
    </w:p>
    <w:p w:rsidR="006242C8" w:rsidRPr="006D7940" w:rsidRDefault="006242C8" w:rsidP="0098183C">
      <w:pPr>
        <w:widowControl w:val="0"/>
        <w:numPr>
          <w:ilvl w:val="0"/>
          <w:numId w:val="35"/>
        </w:numPr>
        <w:ind w:left="0" w:firstLine="709"/>
        <w:rPr>
          <w:color w:val="000000"/>
          <w:szCs w:val="28"/>
        </w:rPr>
      </w:pPr>
      <w:r w:rsidRPr="006D7940">
        <w:rPr>
          <w:color w:val="000000"/>
          <w:szCs w:val="28"/>
        </w:rPr>
        <w:t xml:space="preserve">обследование, </w:t>
      </w:r>
      <w:r w:rsidR="00D5188C" w:rsidRPr="006D7940">
        <w:rPr>
          <w:color w:val="000000"/>
          <w:szCs w:val="28"/>
        </w:rPr>
        <w:t>в ходе которого производится аналитическая</w:t>
      </w:r>
      <w:r w:rsidRPr="006D7940">
        <w:rPr>
          <w:color w:val="000000"/>
          <w:szCs w:val="28"/>
        </w:rPr>
        <w:t xml:space="preserve"> </w:t>
      </w:r>
      <w:r w:rsidR="00D5188C" w:rsidRPr="006D7940">
        <w:rPr>
          <w:color w:val="000000"/>
          <w:szCs w:val="28"/>
        </w:rPr>
        <w:t>характеристика</w:t>
      </w:r>
      <w:r w:rsidRPr="006D7940">
        <w:rPr>
          <w:color w:val="000000"/>
          <w:szCs w:val="28"/>
        </w:rPr>
        <w:t xml:space="preserve"> </w:t>
      </w:r>
      <w:r w:rsidR="00D5188C" w:rsidRPr="006D7940">
        <w:rPr>
          <w:color w:val="000000"/>
          <w:szCs w:val="28"/>
        </w:rPr>
        <w:t xml:space="preserve">текущего положения дел отдельных финансовых действий проверяемой организации. В ходе обследования производится </w:t>
      </w:r>
      <w:r w:rsidR="0001162D" w:rsidRPr="006D7940">
        <w:rPr>
          <w:color w:val="000000"/>
          <w:szCs w:val="28"/>
        </w:rPr>
        <w:t>анализ,</w:t>
      </w:r>
      <w:r w:rsidR="00D5188C" w:rsidRPr="006D7940">
        <w:rPr>
          <w:color w:val="000000"/>
          <w:szCs w:val="28"/>
        </w:rPr>
        <w:t xml:space="preserve"> в том числе внутренних проверок своей хозяйственной деятельности, корректность и достоверность результатов внутренних проверок, документальное оформление результатов</w:t>
      </w:r>
      <w:r w:rsidRPr="006D7940">
        <w:rPr>
          <w:color w:val="000000"/>
          <w:szCs w:val="28"/>
        </w:rPr>
        <w:t xml:space="preserve">. </w:t>
      </w:r>
      <w:r w:rsidR="00D5188C" w:rsidRPr="006D7940">
        <w:rPr>
          <w:color w:val="000000"/>
          <w:szCs w:val="28"/>
        </w:rPr>
        <w:t>По факту проведенного обследования члены комиссии представляют объекту контроля заключение.</w:t>
      </w:r>
    </w:p>
    <w:p w:rsidR="006242C8" w:rsidRPr="006D7940" w:rsidRDefault="006242C8" w:rsidP="0098183C">
      <w:pPr>
        <w:widowControl w:val="0"/>
        <w:numPr>
          <w:ilvl w:val="0"/>
          <w:numId w:val="35"/>
        </w:numPr>
        <w:ind w:left="0" w:firstLine="709"/>
        <w:rPr>
          <w:color w:val="000000"/>
          <w:szCs w:val="28"/>
        </w:rPr>
      </w:pPr>
      <w:r w:rsidRPr="006D7940">
        <w:rPr>
          <w:color w:val="000000"/>
          <w:szCs w:val="28"/>
        </w:rPr>
        <w:t xml:space="preserve">санкционирование </w:t>
      </w:r>
      <w:r w:rsidR="00D5188C" w:rsidRPr="006D7940">
        <w:rPr>
          <w:color w:val="000000"/>
          <w:szCs w:val="28"/>
        </w:rPr>
        <w:t>финансовых действий</w:t>
      </w:r>
      <w:r w:rsidRPr="006D7940">
        <w:rPr>
          <w:color w:val="000000"/>
          <w:szCs w:val="28"/>
        </w:rPr>
        <w:t xml:space="preserve">, </w:t>
      </w:r>
      <w:r w:rsidR="00402063" w:rsidRPr="006D7940">
        <w:rPr>
          <w:color w:val="000000"/>
          <w:szCs w:val="28"/>
        </w:rPr>
        <w:t>представляющи</w:t>
      </w:r>
      <w:r w:rsidR="00360993" w:rsidRPr="006D7940">
        <w:rPr>
          <w:color w:val="000000"/>
          <w:szCs w:val="28"/>
        </w:rPr>
        <w:t>х</w:t>
      </w:r>
      <w:r w:rsidR="00402063" w:rsidRPr="006D7940">
        <w:rPr>
          <w:color w:val="000000"/>
          <w:szCs w:val="28"/>
        </w:rPr>
        <w:t xml:space="preserve"> собой </w:t>
      </w:r>
      <w:proofErr w:type="gramStart"/>
      <w:r w:rsidR="00402063" w:rsidRPr="006D7940">
        <w:rPr>
          <w:color w:val="000000"/>
          <w:szCs w:val="28"/>
        </w:rPr>
        <w:t>предъявлени</w:t>
      </w:r>
      <w:r w:rsidR="00360993" w:rsidRPr="006D7940">
        <w:rPr>
          <w:color w:val="000000"/>
          <w:szCs w:val="28"/>
        </w:rPr>
        <w:t>я</w:t>
      </w:r>
      <w:proofErr w:type="gramEnd"/>
      <w:r w:rsidR="00402063" w:rsidRPr="006D7940">
        <w:rPr>
          <w:color w:val="000000"/>
          <w:szCs w:val="28"/>
        </w:rPr>
        <w:t xml:space="preserve"> уполномоченными должностными лицами разрешительной или запрещающей резолюции с последующими проведением либо отказом в проведении финансовых операций.</w:t>
      </w:r>
    </w:p>
    <w:p w:rsidR="006242C8" w:rsidRPr="006D7940" w:rsidRDefault="006242C8" w:rsidP="00F701D5">
      <w:pPr>
        <w:widowControl w:val="0"/>
        <w:shd w:val="clear" w:color="auto" w:fill="FFFFFF"/>
        <w:rPr>
          <w:color w:val="000000"/>
          <w:szCs w:val="28"/>
        </w:rPr>
      </w:pPr>
      <w:r w:rsidRPr="006D7940">
        <w:rPr>
          <w:color w:val="000000"/>
          <w:szCs w:val="28"/>
        </w:rPr>
        <w:t>Исходя из положений ст</w:t>
      </w:r>
      <w:r w:rsidR="00402063" w:rsidRPr="006D7940">
        <w:rPr>
          <w:color w:val="000000"/>
          <w:szCs w:val="28"/>
        </w:rPr>
        <w:t>атьи</w:t>
      </w:r>
      <w:r w:rsidRPr="006D7940">
        <w:rPr>
          <w:color w:val="000000"/>
          <w:szCs w:val="28"/>
        </w:rPr>
        <w:t xml:space="preserve"> 266.1 </w:t>
      </w:r>
      <w:r w:rsidR="00402063" w:rsidRPr="006D7940">
        <w:rPr>
          <w:color w:val="000000"/>
          <w:szCs w:val="28"/>
        </w:rPr>
        <w:t>Бюджетного кодекса</w:t>
      </w:r>
      <w:r w:rsidRPr="006D7940">
        <w:rPr>
          <w:color w:val="000000"/>
          <w:szCs w:val="28"/>
        </w:rPr>
        <w:t xml:space="preserve"> </w:t>
      </w:r>
      <w:proofErr w:type="gramStart"/>
      <w:r w:rsidR="00402063" w:rsidRPr="006D7940">
        <w:rPr>
          <w:color w:val="000000"/>
          <w:szCs w:val="28"/>
        </w:rPr>
        <w:t>все организации, финансируемые государством подлежат</w:t>
      </w:r>
      <w:proofErr w:type="gramEnd"/>
      <w:r w:rsidR="00402063" w:rsidRPr="006D7940">
        <w:rPr>
          <w:color w:val="000000"/>
          <w:szCs w:val="28"/>
        </w:rPr>
        <w:t xml:space="preserve"> проведению государственного контроля хозяйственной деятельности, проведению проверок и ревизий.</w:t>
      </w:r>
    </w:p>
    <w:p w:rsidR="006242C8" w:rsidRPr="006D7940" w:rsidRDefault="00402063" w:rsidP="00F701D5">
      <w:pPr>
        <w:widowControl w:val="0"/>
        <w:shd w:val="clear" w:color="auto" w:fill="FFFFFF"/>
        <w:rPr>
          <w:color w:val="000000"/>
          <w:szCs w:val="28"/>
        </w:rPr>
      </w:pPr>
      <w:r w:rsidRPr="006D7940">
        <w:rPr>
          <w:color w:val="000000"/>
          <w:szCs w:val="28"/>
        </w:rPr>
        <w:t>В соответствии со статьей</w:t>
      </w:r>
      <w:r w:rsidR="006242C8" w:rsidRPr="006D7940">
        <w:rPr>
          <w:color w:val="000000"/>
          <w:szCs w:val="28"/>
        </w:rPr>
        <w:t xml:space="preserve"> 269.2 </w:t>
      </w:r>
      <w:r w:rsidRPr="006D7940">
        <w:rPr>
          <w:color w:val="000000"/>
          <w:szCs w:val="28"/>
        </w:rPr>
        <w:t>Бюджетного кодекса к функциям</w:t>
      </w:r>
      <w:r w:rsidR="006242C8" w:rsidRPr="006D7940">
        <w:rPr>
          <w:color w:val="000000"/>
          <w:szCs w:val="28"/>
        </w:rPr>
        <w:t xml:space="preserve"> </w:t>
      </w:r>
      <w:r w:rsidRPr="006D7940">
        <w:rPr>
          <w:color w:val="000000"/>
          <w:szCs w:val="28"/>
        </w:rPr>
        <w:t>контролирующих государственных органов</w:t>
      </w:r>
      <w:r w:rsidR="006242C8" w:rsidRPr="006D7940">
        <w:rPr>
          <w:color w:val="000000"/>
          <w:szCs w:val="28"/>
        </w:rPr>
        <w:t xml:space="preserve"> </w:t>
      </w:r>
      <w:r w:rsidRPr="006D7940">
        <w:rPr>
          <w:color w:val="000000"/>
          <w:szCs w:val="28"/>
        </w:rPr>
        <w:t>относится</w:t>
      </w:r>
      <w:r w:rsidR="006242C8" w:rsidRPr="006D7940">
        <w:rPr>
          <w:color w:val="000000"/>
          <w:szCs w:val="28"/>
        </w:rPr>
        <w:t xml:space="preserve">, </w:t>
      </w:r>
      <w:r w:rsidRPr="006D7940">
        <w:rPr>
          <w:color w:val="000000"/>
          <w:szCs w:val="28"/>
        </w:rPr>
        <w:t>в том числе</w:t>
      </w:r>
      <w:r w:rsidR="006242C8" w:rsidRPr="006D7940">
        <w:rPr>
          <w:color w:val="000000"/>
          <w:szCs w:val="28"/>
        </w:rPr>
        <w:t xml:space="preserve">, </w:t>
      </w:r>
      <w:r w:rsidRPr="006D7940">
        <w:rPr>
          <w:color w:val="000000"/>
          <w:szCs w:val="28"/>
        </w:rPr>
        <w:t>анализ</w:t>
      </w:r>
      <w:r w:rsidR="006242C8" w:rsidRPr="006D7940">
        <w:rPr>
          <w:color w:val="000000"/>
          <w:szCs w:val="28"/>
        </w:rPr>
        <w:t xml:space="preserve"> </w:t>
      </w:r>
      <w:r w:rsidRPr="006D7940">
        <w:rPr>
          <w:color w:val="000000"/>
          <w:szCs w:val="28"/>
        </w:rPr>
        <w:t>отчетных документов по исполнению федеральных и муниципальных</w:t>
      </w:r>
      <w:r w:rsidR="006242C8" w:rsidRPr="006D7940">
        <w:rPr>
          <w:color w:val="000000"/>
          <w:szCs w:val="28"/>
        </w:rPr>
        <w:t xml:space="preserve"> </w:t>
      </w:r>
      <w:r w:rsidRPr="006D7940">
        <w:rPr>
          <w:color w:val="000000"/>
          <w:szCs w:val="28"/>
        </w:rPr>
        <w:t>гос</w:t>
      </w:r>
      <w:r w:rsidR="006242C8" w:rsidRPr="006D7940">
        <w:rPr>
          <w:color w:val="000000"/>
          <w:szCs w:val="28"/>
        </w:rPr>
        <w:t xml:space="preserve">программ, </w:t>
      </w:r>
      <w:r w:rsidRPr="006D7940">
        <w:rPr>
          <w:color w:val="000000"/>
          <w:szCs w:val="28"/>
        </w:rPr>
        <w:t>и государственных заданий.</w:t>
      </w:r>
    </w:p>
    <w:p w:rsidR="006242C8" w:rsidRPr="006D7940" w:rsidRDefault="00402063" w:rsidP="00F701D5">
      <w:pPr>
        <w:widowControl w:val="0"/>
        <w:shd w:val="clear" w:color="auto" w:fill="FFFFFF"/>
        <w:rPr>
          <w:color w:val="000000"/>
          <w:szCs w:val="28"/>
        </w:rPr>
      </w:pPr>
      <w:r w:rsidRPr="006D7940">
        <w:rPr>
          <w:color w:val="000000"/>
          <w:szCs w:val="28"/>
        </w:rPr>
        <w:t>Вместе с тем, что</w:t>
      </w:r>
      <w:r w:rsidR="006242C8" w:rsidRPr="006D7940">
        <w:rPr>
          <w:color w:val="000000"/>
          <w:szCs w:val="28"/>
        </w:rPr>
        <w:t xml:space="preserve"> </w:t>
      </w:r>
      <w:proofErr w:type="gramStart"/>
      <w:r w:rsidR="006242C8" w:rsidRPr="006D7940">
        <w:rPr>
          <w:color w:val="000000"/>
          <w:szCs w:val="28"/>
        </w:rPr>
        <w:t>контроль за</w:t>
      </w:r>
      <w:proofErr w:type="gramEnd"/>
      <w:r w:rsidR="006242C8" w:rsidRPr="006D7940">
        <w:rPr>
          <w:color w:val="000000"/>
          <w:szCs w:val="28"/>
        </w:rPr>
        <w:t xml:space="preserve"> </w:t>
      </w:r>
      <w:r w:rsidR="00F440ED" w:rsidRPr="006D7940">
        <w:rPr>
          <w:color w:val="000000"/>
          <w:szCs w:val="28"/>
        </w:rPr>
        <w:t>оформлением отчетности о</w:t>
      </w:r>
      <w:r w:rsidR="006242C8" w:rsidRPr="006D7940">
        <w:rPr>
          <w:color w:val="000000"/>
          <w:szCs w:val="28"/>
        </w:rPr>
        <w:t xml:space="preserve"> </w:t>
      </w:r>
      <w:r w:rsidR="00F440ED" w:rsidRPr="006D7940">
        <w:rPr>
          <w:color w:val="000000"/>
          <w:szCs w:val="28"/>
        </w:rPr>
        <w:t>вы</w:t>
      </w:r>
      <w:r w:rsidR="006242C8" w:rsidRPr="006D7940">
        <w:rPr>
          <w:color w:val="000000"/>
          <w:szCs w:val="28"/>
        </w:rPr>
        <w:t xml:space="preserve">полнении </w:t>
      </w:r>
      <w:r w:rsidR="00F440ED" w:rsidRPr="006D7940">
        <w:rPr>
          <w:color w:val="000000"/>
          <w:szCs w:val="28"/>
        </w:rPr>
        <w:t>гос</w:t>
      </w:r>
      <w:r w:rsidR="006242C8" w:rsidRPr="006D7940">
        <w:rPr>
          <w:color w:val="000000"/>
          <w:szCs w:val="28"/>
        </w:rPr>
        <w:t xml:space="preserve">заданий </w:t>
      </w:r>
      <w:r w:rsidR="00F440ED" w:rsidRPr="006D7940">
        <w:rPr>
          <w:color w:val="000000"/>
          <w:szCs w:val="28"/>
        </w:rPr>
        <w:t>при использовании любого</w:t>
      </w:r>
      <w:r w:rsidR="006242C8" w:rsidRPr="006D7940">
        <w:rPr>
          <w:color w:val="000000"/>
          <w:szCs w:val="28"/>
        </w:rPr>
        <w:t xml:space="preserve"> </w:t>
      </w:r>
      <w:r w:rsidR="00F440ED" w:rsidRPr="006D7940">
        <w:rPr>
          <w:color w:val="000000"/>
          <w:szCs w:val="28"/>
        </w:rPr>
        <w:t>источника</w:t>
      </w:r>
      <w:r w:rsidR="006242C8" w:rsidRPr="006D7940">
        <w:rPr>
          <w:color w:val="000000"/>
          <w:szCs w:val="28"/>
        </w:rPr>
        <w:t xml:space="preserve"> </w:t>
      </w:r>
      <w:r w:rsidR="00F440ED" w:rsidRPr="006D7940">
        <w:rPr>
          <w:color w:val="000000"/>
          <w:szCs w:val="28"/>
        </w:rPr>
        <w:t xml:space="preserve">материального </w:t>
      </w:r>
      <w:r w:rsidR="00F440ED" w:rsidRPr="006D7940">
        <w:rPr>
          <w:color w:val="000000"/>
          <w:szCs w:val="28"/>
        </w:rPr>
        <w:lastRenderedPageBreak/>
        <w:t>обеспечения такого задания</w:t>
      </w:r>
      <w:r w:rsidR="006242C8" w:rsidRPr="006D7940">
        <w:rPr>
          <w:color w:val="000000"/>
          <w:szCs w:val="28"/>
        </w:rPr>
        <w:t xml:space="preserve"> </w:t>
      </w:r>
      <w:r w:rsidR="00F440ED" w:rsidRPr="006D7940">
        <w:rPr>
          <w:color w:val="000000"/>
          <w:szCs w:val="28"/>
        </w:rPr>
        <w:t>выполняется</w:t>
      </w:r>
      <w:r w:rsidR="006242C8" w:rsidRPr="006D7940">
        <w:rPr>
          <w:color w:val="000000"/>
          <w:szCs w:val="28"/>
        </w:rPr>
        <w:t xml:space="preserve"> </w:t>
      </w:r>
      <w:r w:rsidR="00F440ED" w:rsidRPr="006D7940">
        <w:rPr>
          <w:color w:val="000000"/>
          <w:szCs w:val="28"/>
        </w:rPr>
        <w:t>организациями, уполномоченными на проведение</w:t>
      </w:r>
      <w:r w:rsidR="006242C8" w:rsidRPr="006D7940">
        <w:rPr>
          <w:color w:val="000000"/>
          <w:szCs w:val="28"/>
        </w:rPr>
        <w:t xml:space="preserve"> </w:t>
      </w:r>
      <w:r w:rsidR="00F440ED" w:rsidRPr="006D7940">
        <w:rPr>
          <w:color w:val="000000"/>
          <w:szCs w:val="28"/>
        </w:rPr>
        <w:t xml:space="preserve">государственного </w:t>
      </w:r>
      <w:r w:rsidR="006242C8" w:rsidRPr="006D7940">
        <w:rPr>
          <w:color w:val="000000"/>
          <w:szCs w:val="28"/>
        </w:rPr>
        <w:t>финансового контроля</w:t>
      </w:r>
      <w:r w:rsidR="00F440ED" w:rsidRPr="006D7940">
        <w:rPr>
          <w:color w:val="000000"/>
          <w:szCs w:val="28"/>
        </w:rPr>
        <w:t>.</w:t>
      </w:r>
    </w:p>
    <w:p w:rsidR="006242C8" w:rsidRPr="006D7940" w:rsidRDefault="006242C8" w:rsidP="00F701D5">
      <w:pPr>
        <w:widowControl w:val="0"/>
        <w:pBdr>
          <w:top w:val="nil"/>
          <w:left w:val="nil"/>
          <w:bottom w:val="nil"/>
          <w:right w:val="nil"/>
          <w:between w:val="nil"/>
        </w:pBdr>
        <w:rPr>
          <w:color w:val="000000"/>
          <w:szCs w:val="28"/>
        </w:rPr>
      </w:pPr>
      <w:r w:rsidRPr="006D7940">
        <w:rPr>
          <w:szCs w:val="28"/>
        </w:rPr>
        <w:t xml:space="preserve">В свою очередь, </w:t>
      </w:r>
      <w:r w:rsidR="00F440ED" w:rsidRPr="006D7940">
        <w:rPr>
          <w:color w:val="000000"/>
          <w:szCs w:val="28"/>
        </w:rPr>
        <w:t>КС</w:t>
      </w:r>
      <w:r w:rsidRPr="006D7940">
        <w:rPr>
          <w:color w:val="000000"/>
          <w:szCs w:val="28"/>
        </w:rPr>
        <w:t xml:space="preserve"> в </w:t>
      </w:r>
      <w:r w:rsidR="00F440ED" w:rsidRPr="006D7940">
        <w:rPr>
          <w:color w:val="000000"/>
          <w:szCs w:val="28"/>
        </w:rPr>
        <w:t>полной мере</w:t>
      </w:r>
      <w:r w:rsidRPr="006D7940">
        <w:rPr>
          <w:color w:val="000000"/>
          <w:szCs w:val="28"/>
        </w:rPr>
        <w:t xml:space="preserve"> </w:t>
      </w:r>
      <w:r w:rsidR="00F440ED" w:rsidRPr="006D7940">
        <w:rPr>
          <w:color w:val="000000"/>
          <w:szCs w:val="28"/>
        </w:rPr>
        <w:t>делает невозможным</w:t>
      </w:r>
      <w:r w:rsidRPr="006D7940">
        <w:rPr>
          <w:color w:val="000000"/>
          <w:szCs w:val="28"/>
        </w:rPr>
        <w:t xml:space="preserve"> размещени</w:t>
      </w:r>
      <w:r w:rsidR="00F440ED" w:rsidRPr="006D7940">
        <w:rPr>
          <w:color w:val="000000"/>
          <w:szCs w:val="28"/>
        </w:rPr>
        <w:t>е</w:t>
      </w:r>
      <w:r w:rsidRPr="006D7940">
        <w:rPr>
          <w:color w:val="000000"/>
          <w:szCs w:val="28"/>
        </w:rPr>
        <w:t xml:space="preserve"> </w:t>
      </w:r>
      <w:r w:rsidR="00F440ED" w:rsidRPr="006D7940">
        <w:rPr>
          <w:color w:val="000000"/>
          <w:szCs w:val="28"/>
        </w:rPr>
        <w:t>государственных финансов</w:t>
      </w:r>
      <w:r w:rsidRPr="006D7940">
        <w:rPr>
          <w:color w:val="000000"/>
          <w:szCs w:val="28"/>
        </w:rPr>
        <w:t xml:space="preserve"> на </w:t>
      </w:r>
      <w:r w:rsidR="00F440ED" w:rsidRPr="006D7940">
        <w:rPr>
          <w:color w:val="000000"/>
          <w:szCs w:val="28"/>
        </w:rPr>
        <w:t>счета коммерческих банков</w:t>
      </w:r>
      <w:r w:rsidRPr="006D7940">
        <w:rPr>
          <w:color w:val="000000"/>
          <w:szCs w:val="28"/>
        </w:rPr>
        <w:t xml:space="preserve"> и </w:t>
      </w:r>
      <w:r w:rsidR="00F440ED" w:rsidRPr="006D7940">
        <w:rPr>
          <w:color w:val="000000"/>
          <w:szCs w:val="28"/>
        </w:rPr>
        <w:t>перемещение</w:t>
      </w:r>
      <w:r w:rsidRPr="006D7940">
        <w:rPr>
          <w:color w:val="000000"/>
          <w:szCs w:val="28"/>
        </w:rPr>
        <w:t xml:space="preserve"> </w:t>
      </w:r>
      <w:r w:rsidR="00F440ED" w:rsidRPr="006D7940">
        <w:rPr>
          <w:color w:val="000000"/>
          <w:szCs w:val="28"/>
        </w:rPr>
        <w:t>средств в уставные капиталы различных юридических лиц</w:t>
      </w:r>
      <w:r w:rsidRPr="006D7940">
        <w:rPr>
          <w:color w:val="000000"/>
          <w:szCs w:val="28"/>
        </w:rPr>
        <w:t xml:space="preserve">. </w:t>
      </w:r>
      <w:r w:rsidR="00F440ED" w:rsidRPr="006D7940">
        <w:rPr>
          <w:color w:val="000000"/>
          <w:szCs w:val="28"/>
        </w:rPr>
        <w:t>На практике</w:t>
      </w:r>
      <w:r w:rsidRPr="006D7940">
        <w:rPr>
          <w:color w:val="000000"/>
          <w:szCs w:val="28"/>
        </w:rPr>
        <w:t xml:space="preserve">, </w:t>
      </w:r>
      <w:r w:rsidR="00F440ED" w:rsidRPr="006D7940">
        <w:rPr>
          <w:color w:val="000000"/>
          <w:szCs w:val="28"/>
        </w:rPr>
        <w:t>действия</w:t>
      </w:r>
      <w:r w:rsidRPr="006D7940">
        <w:rPr>
          <w:color w:val="000000"/>
          <w:szCs w:val="28"/>
        </w:rPr>
        <w:t xml:space="preserve">, </w:t>
      </w:r>
      <w:r w:rsidR="00F440ED" w:rsidRPr="006D7940">
        <w:rPr>
          <w:color w:val="000000"/>
          <w:szCs w:val="28"/>
        </w:rPr>
        <w:t>выполняемые территориальными органами Казначейства России</w:t>
      </w:r>
      <w:r w:rsidRPr="006D7940">
        <w:rPr>
          <w:color w:val="000000"/>
          <w:szCs w:val="28"/>
        </w:rPr>
        <w:t xml:space="preserve">, </w:t>
      </w:r>
      <w:r w:rsidR="00F440ED" w:rsidRPr="006D7940">
        <w:rPr>
          <w:color w:val="000000"/>
          <w:szCs w:val="28"/>
        </w:rPr>
        <w:t xml:space="preserve">предупреждают </w:t>
      </w:r>
      <w:r w:rsidRPr="006D7940">
        <w:rPr>
          <w:color w:val="000000"/>
          <w:szCs w:val="28"/>
        </w:rPr>
        <w:t xml:space="preserve">пользование </w:t>
      </w:r>
      <w:r w:rsidR="00F440ED" w:rsidRPr="006D7940">
        <w:rPr>
          <w:color w:val="000000"/>
          <w:szCs w:val="28"/>
        </w:rPr>
        <w:t>других</w:t>
      </w:r>
      <w:r w:rsidRPr="006D7940">
        <w:rPr>
          <w:color w:val="000000"/>
          <w:szCs w:val="28"/>
        </w:rPr>
        <w:t xml:space="preserve"> </w:t>
      </w:r>
      <w:r w:rsidR="0060623C" w:rsidRPr="006D7940">
        <w:rPr>
          <w:color w:val="000000"/>
          <w:szCs w:val="28"/>
        </w:rPr>
        <w:t>способов финансового мошенничества</w:t>
      </w:r>
      <w:r w:rsidRPr="006D7940">
        <w:rPr>
          <w:color w:val="000000"/>
          <w:szCs w:val="28"/>
        </w:rPr>
        <w:t>,</w:t>
      </w:r>
      <w:r w:rsidR="0060623C" w:rsidRPr="006D7940">
        <w:rPr>
          <w:color w:val="000000"/>
          <w:szCs w:val="28"/>
        </w:rPr>
        <w:t xml:space="preserve"> таких например как</w:t>
      </w:r>
      <w:r w:rsidRPr="006D7940">
        <w:rPr>
          <w:color w:val="000000"/>
          <w:szCs w:val="28"/>
        </w:rPr>
        <w:t xml:space="preserve"> </w:t>
      </w:r>
      <w:r w:rsidR="0060623C" w:rsidRPr="006D7940">
        <w:rPr>
          <w:color w:val="000000"/>
          <w:szCs w:val="28"/>
        </w:rPr>
        <w:t>перевод</w:t>
      </w:r>
      <w:r w:rsidRPr="006D7940">
        <w:rPr>
          <w:color w:val="000000"/>
          <w:szCs w:val="28"/>
        </w:rPr>
        <w:t xml:space="preserve"> </w:t>
      </w:r>
      <w:r w:rsidR="0060623C" w:rsidRPr="006D7940">
        <w:rPr>
          <w:color w:val="000000"/>
          <w:szCs w:val="28"/>
        </w:rPr>
        <w:t>денежной массы</w:t>
      </w:r>
      <w:r w:rsidRPr="006D7940">
        <w:rPr>
          <w:color w:val="000000"/>
          <w:szCs w:val="28"/>
        </w:rPr>
        <w:t xml:space="preserve">, </w:t>
      </w:r>
      <w:r w:rsidR="0060623C" w:rsidRPr="006D7940">
        <w:rPr>
          <w:color w:val="000000"/>
          <w:szCs w:val="28"/>
        </w:rPr>
        <w:t>предназначенной государством</w:t>
      </w:r>
      <w:r w:rsidRPr="006D7940">
        <w:rPr>
          <w:color w:val="000000"/>
          <w:szCs w:val="28"/>
        </w:rPr>
        <w:t xml:space="preserve"> </w:t>
      </w:r>
      <w:r w:rsidR="0060623C" w:rsidRPr="006D7940">
        <w:rPr>
          <w:color w:val="000000"/>
          <w:szCs w:val="28"/>
        </w:rPr>
        <w:t>для</w:t>
      </w:r>
      <w:r w:rsidRPr="006D7940">
        <w:rPr>
          <w:color w:val="000000"/>
          <w:szCs w:val="28"/>
        </w:rPr>
        <w:t xml:space="preserve"> </w:t>
      </w:r>
      <w:r w:rsidR="0060623C" w:rsidRPr="006D7940">
        <w:rPr>
          <w:color w:val="000000"/>
          <w:szCs w:val="28"/>
        </w:rPr>
        <w:t>выполнения заданных целей</w:t>
      </w:r>
      <w:r w:rsidRPr="006D7940">
        <w:rPr>
          <w:color w:val="000000"/>
          <w:szCs w:val="28"/>
        </w:rPr>
        <w:t xml:space="preserve"> </w:t>
      </w:r>
      <w:r w:rsidR="0060623C" w:rsidRPr="006D7940">
        <w:rPr>
          <w:color w:val="000000"/>
          <w:szCs w:val="28"/>
        </w:rPr>
        <w:t>на приобретение</w:t>
      </w:r>
      <w:r w:rsidRPr="006D7940">
        <w:rPr>
          <w:color w:val="000000"/>
          <w:szCs w:val="28"/>
        </w:rPr>
        <w:t xml:space="preserve"> валюты для </w:t>
      </w:r>
      <w:r w:rsidR="0060623C" w:rsidRPr="006D7940">
        <w:rPr>
          <w:color w:val="000000"/>
          <w:szCs w:val="28"/>
        </w:rPr>
        <w:t>получения</w:t>
      </w:r>
      <w:r w:rsidRPr="006D7940">
        <w:rPr>
          <w:color w:val="000000"/>
          <w:szCs w:val="28"/>
        </w:rPr>
        <w:t xml:space="preserve"> </w:t>
      </w:r>
      <w:r w:rsidR="0060623C" w:rsidRPr="006D7940">
        <w:rPr>
          <w:color w:val="000000"/>
          <w:szCs w:val="28"/>
        </w:rPr>
        <w:t>дивидендов.</w:t>
      </w:r>
    </w:p>
    <w:p w:rsidR="009801D0" w:rsidRDefault="0060623C" w:rsidP="009801D0">
      <w:pPr>
        <w:widowControl w:val="0"/>
        <w:rPr>
          <w:color w:val="000000"/>
          <w:szCs w:val="28"/>
        </w:rPr>
      </w:pPr>
      <w:r w:rsidRPr="006D7940">
        <w:rPr>
          <w:color w:val="000000"/>
          <w:szCs w:val="28"/>
        </w:rPr>
        <w:t>В случае, когда средства</w:t>
      </w:r>
      <w:r w:rsidR="006242C8" w:rsidRPr="006D7940">
        <w:rPr>
          <w:color w:val="000000"/>
          <w:szCs w:val="28"/>
        </w:rPr>
        <w:t xml:space="preserve"> </w:t>
      </w:r>
      <w:r w:rsidRPr="006D7940">
        <w:rPr>
          <w:color w:val="000000"/>
          <w:szCs w:val="28"/>
        </w:rPr>
        <w:t>остаются</w:t>
      </w:r>
      <w:r w:rsidR="006242C8" w:rsidRPr="006D7940">
        <w:rPr>
          <w:color w:val="000000"/>
          <w:szCs w:val="28"/>
        </w:rPr>
        <w:t xml:space="preserve"> на счетах</w:t>
      </w:r>
      <w:r w:rsidRPr="006D7940">
        <w:rPr>
          <w:color w:val="000000"/>
          <w:szCs w:val="28"/>
        </w:rPr>
        <w:t xml:space="preserve"> казначейства</w:t>
      </w:r>
      <w:r w:rsidR="006242C8" w:rsidRPr="006D7940">
        <w:rPr>
          <w:color w:val="000000"/>
          <w:szCs w:val="28"/>
        </w:rPr>
        <w:t xml:space="preserve">, </w:t>
      </w:r>
      <w:r w:rsidRPr="006D7940">
        <w:rPr>
          <w:color w:val="000000"/>
          <w:szCs w:val="28"/>
        </w:rPr>
        <w:t>пропадет</w:t>
      </w:r>
      <w:r w:rsidR="006242C8" w:rsidRPr="006D7940">
        <w:rPr>
          <w:color w:val="000000"/>
          <w:szCs w:val="28"/>
        </w:rPr>
        <w:t xml:space="preserve"> </w:t>
      </w:r>
      <w:r w:rsidRPr="006D7940">
        <w:rPr>
          <w:color w:val="000000"/>
          <w:szCs w:val="28"/>
        </w:rPr>
        <w:t>вероятность</w:t>
      </w:r>
      <w:r w:rsidR="006242C8" w:rsidRPr="006D7940">
        <w:rPr>
          <w:color w:val="000000"/>
          <w:szCs w:val="28"/>
        </w:rPr>
        <w:t xml:space="preserve"> </w:t>
      </w:r>
      <w:r w:rsidRPr="006D7940">
        <w:rPr>
          <w:color w:val="000000"/>
          <w:szCs w:val="28"/>
        </w:rPr>
        <w:t>неправомерного использования таких средств</w:t>
      </w:r>
      <w:r w:rsidR="006242C8" w:rsidRPr="006D7940">
        <w:rPr>
          <w:color w:val="000000"/>
          <w:szCs w:val="28"/>
        </w:rPr>
        <w:t xml:space="preserve">. </w:t>
      </w:r>
      <w:r w:rsidRPr="006D7940">
        <w:rPr>
          <w:color w:val="000000"/>
          <w:szCs w:val="28"/>
        </w:rPr>
        <w:t>Минимизирована</w:t>
      </w:r>
      <w:r w:rsidR="006242C8" w:rsidRPr="006D7940">
        <w:rPr>
          <w:color w:val="000000"/>
          <w:szCs w:val="28"/>
        </w:rPr>
        <w:t xml:space="preserve"> </w:t>
      </w:r>
      <w:r w:rsidRPr="006D7940">
        <w:rPr>
          <w:color w:val="000000"/>
          <w:szCs w:val="28"/>
        </w:rPr>
        <w:t>связь</w:t>
      </w:r>
      <w:r w:rsidR="006242C8" w:rsidRPr="006D7940">
        <w:rPr>
          <w:color w:val="000000"/>
          <w:szCs w:val="28"/>
        </w:rPr>
        <w:t xml:space="preserve"> соисполнителей по </w:t>
      </w:r>
      <w:r w:rsidRPr="006D7940">
        <w:rPr>
          <w:color w:val="000000"/>
          <w:szCs w:val="28"/>
        </w:rPr>
        <w:t>гос</w:t>
      </w:r>
      <w:r w:rsidR="006242C8" w:rsidRPr="006D7940">
        <w:rPr>
          <w:color w:val="000000"/>
          <w:szCs w:val="28"/>
        </w:rPr>
        <w:t xml:space="preserve">контрактам, </w:t>
      </w:r>
      <w:r w:rsidRPr="006D7940">
        <w:rPr>
          <w:color w:val="000000"/>
          <w:szCs w:val="28"/>
        </w:rPr>
        <w:t>так как</w:t>
      </w:r>
      <w:r w:rsidR="006242C8" w:rsidRPr="006D7940">
        <w:rPr>
          <w:color w:val="000000"/>
          <w:szCs w:val="28"/>
        </w:rPr>
        <w:t xml:space="preserve"> у </w:t>
      </w:r>
      <w:r w:rsidRPr="006D7940">
        <w:rPr>
          <w:color w:val="000000"/>
          <w:szCs w:val="28"/>
        </w:rPr>
        <w:t>организаций-</w:t>
      </w:r>
      <w:r w:rsidR="006242C8" w:rsidRPr="006D7940">
        <w:rPr>
          <w:color w:val="000000"/>
          <w:szCs w:val="28"/>
        </w:rPr>
        <w:t xml:space="preserve">поставщиков </w:t>
      </w:r>
      <w:r w:rsidRPr="006D7940">
        <w:rPr>
          <w:color w:val="000000"/>
          <w:szCs w:val="28"/>
        </w:rPr>
        <w:t>отсутствует необходимость</w:t>
      </w:r>
      <w:r w:rsidR="006242C8" w:rsidRPr="006D7940">
        <w:rPr>
          <w:color w:val="000000"/>
          <w:szCs w:val="28"/>
        </w:rPr>
        <w:t xml:space="preserve"> </w:t>
      </w:r>
      <w:r w:rsidRPr="006D7940">
        <w:rPr>
          <w:color w:val="000000"/>
          <w:szCs w:val="28"/>
        </w:rPr>
        <w:t>сохранять</w:t>
      </w:r>
      <w:r w:rsidR="006242C8" w:rsidRPr="006D7940">
        <w:rPr>
          <w:color w:val="000000"/>
          <w:szCs w:val="28"/>
        </w:rPr>
        <w:t xml:space="preserve"> </w:t>
      </w:r>
      <w:r w:rsidRPr="006D7940">
        <w:rPr>
          <w:color w:val="000000"/>
          <w:szCs w:val="28"/>
        </w:rPr>
        <w:t>средства</w:t>
      </w:r>
      <w:r w:rsidR="006242C8" w:rsidRPr="006D7940">
        <w:rPr>
          <w:color w:val="000000"/>
          <w:szCs w:val="28"/>
        </w:rPr>
        <w:t xml:space="preserve"> на </w:t>
      </w:r>
      <w:r w:rsidRPr="006D7940">
        <w:rPr>
          <w:color w:val="000000"/>
          <w:szCs w:val="28"/>
        </w:rPr>
        <w:t>счете</w:t>
      </w:r>
      <w:r w:rsidR="006242C8" w:rsidRPr="006D7940">
        <w:rPr>
          <w:color w:val="000000"/>
          <w:szCs w:val="28"/>
        </w:rPr>
        <w:t xml:space="preserve">, </w:t>
      </w:r>
      <w:r w:rsidRPr="006D7940">
        <w:rPr>
          <w:color w:val="000000"/>
          <w:szCs w:val="28"/>
        </w:rPr>
        <w:t>поскольку</w:t>
      </w:r>
      <w:r w:rsidR="006242C8" w:rsidRPr="006D7940">
        <w:rPr>
          <w:color w:val="000000"/>
          <w:szCs w:val="28"/>
        </w:rPr>
        <w:t xml:space="preserve"> </w:t>
      </w:r>
      <w:r w:rsidRPr="006D7940">
        <w:rPr>
          <w:color w:val="000000"/>
          <w:szCs w:val="28"/>
        </w:rPr>
        <w:t>органы казначейства</w:t>
      </w:r>
      <w:r w:rsidR="006242C8" w:rsidRPr="006D7940">
        <w:rPr>
          <w:color w:val="000000"/>
          <w:szCs w:val="28"/>
        </w:rPr>
        <w:t xml:space="preserve"> не начи</w:t>
      </w:r>
      <w:r w:rsidRPr="006D7940">
        <w:rPr>
          <w:color w:val="000000"/>
          <w:szCs w:val="28"/>
        </w:rPr>
        <w:t>сляет проценты на их остаток. Благодаря такому механизму</w:t>
      </w:r>
      <w:r w:rsidR="006242C8" w:rsidRPr="006D7940">
        <w:rPr>
          <w:color w:val="000000"/>
          <w:szCs w:val="28"/>
        </w:rPr>
        <w:t xml:space="preserve"> </w:t>
      </w:r>
      <w:r w:rsidRPr="006D7940">
        <w:rPr>
          <w:color w:val="000000"/>
          <w:szCs w:val="28"/>
        </w:rPr>
        <w:t>повышается</w:t>
      </w:r>
      <w:r w:rsidR="006242C8" w:rsidRPr="006D7940">
        <w:rPr>
          <w:color w:val="000000"/>
          <w:szCs w:val="28"/>
        </w:rPr>
        <w:t xml:space="preserve"> скорость </w:t>
      </w:r>
      <w:r w:rsidRPr="006D7940">
        <w:rPr>
          <w:color w:val="000000"/>
          <w:szCs w:val="28"/>
        </w:rPr>
        <w:t>освоения</w:t>
      </w:r>
      <w:r w:rsidR="006242C8" w:rsidRPr="006D7940">
        <w:rPr>
          <w:color w:val="000000"/>
          <w:szCs w:val="28"/>
        </w:rPr>
        <w:t xml:space="preserve"> средств и их </w:t>
      </w:r>
      <w:r w:rsidRPr="006D7940">
        <w:rPr>
          <w:color w:val="000000"/>
          <w:szCs w:val="28"/>
        </w:rPr>
        <w:t>движения</w:t>
      </w:r>
      <w:r w:rsidR="006242C8" w:rsidRPr="006D7940">
        <w:rPr>
          <w:color w:val="000000"/>
          <w:szCs w:val="28"/>
        </w:rPr>
        <w:t xml:space="preserve"> в экономи</w:t>
      </w:r>
      <w:r w:rsidRPr="006D7940">
        <w:rPr>
          <w:color w:val="000000"/>
          <w:szCs w:val="28"/>
        </w:rPr>
        <w:t>ческом поле</w:t>
      </w:r>
      <w:r w:rsidR="006242C8" w:rsidRPr="006D7940">
        <w:rPr>
          <w:color w:val="000000"/>
          <w:szCs w:val="28"/>
        </w:rPr>
        <w:t>.</w:t>
      </w:r>
    </w:p>
    <w:p w:rsidR="009801D0" w:rsidRDefault="009801D0" w:rsidP="009801D0">
      <w:pPr>
        <w:widowControl w:val="0"/>
        <w:rPr>
          <w:color w:val="000000"/>
          <w:szCs w:val="28"/>
        </w:rPr>
      </w:pPr>
    </w:p>
    <w:p w:rsidR="00195E50" w:rsidRPr="006D7940" w:rsidRDefault="00195E50" w:rsidP="009801D0">
      <w:pPr>
        <w:widowControl w:val="0"/>
        <w:rPr>
          <w:rFonts w:cs="Times New Roman"/>
          <w:b/>
          <w:bCs/>
          <w:kern w:val="28"/>
          <w:sz w:val="24"/>
          <w:szCs w:val="24"/>
          <w:lang w:eastAsia="ru-RU"/>
        </w:rPr>
      </w:pPr>
      <w:r w:rsidRPr="006D7940">
        <w:rPr>
          <w:b/>
        </w:rPr>
        <w:t xml:space="preserve">1.2 </w:t>
      </w:r>
      <w:r w:rsidRPr="006D7940">
        <w:rPr>
          <w:rFonts w:eastAsia="Calibri" w:cs="Times New Roman"/>
          <w:b/>
          <w:szCs w:val="28"/>
        </w:rPr>
        <w:t xml:space="preserve">Структура и организация работы </w:t>
      </w:r>
      <w:r w:rsidR="008F1A26">
        <w:rPr>
          <w:rFonts w:eastAsia="Calibri" w:cs="Times New Roman"/>
          <w:b/>
          <w:szCs w:val="28"/>
        </w:rPr>
        <w:t>Управления Федерального казначейства</w:t>
      </w:r>
      <w:r w:rsidRPr="006D7940">
        <w:rPr>
          <w:rFonts w:eastAsia="Calibri" w:cs="Times New Roman"/>
          <w:b/>
          <w:szCs w:val="28"/>
        </w:rPr>
        <w:t xml:space="preserve"> по Краснодарскому краю</w:t>
      </w:r>
    </w:p>
    <w:p w:rsidR="00195E50" w:rsidRPr="006D7940" w:rsidRDefault="00195E50" w:rsidP="00F701D5">
      <w:pPr>
        <w:pStyle w:val="a8"/>
        <w:widowControl w:val="0"/>
        <w:spacing w:after="0" w:line="360" w:lineRule="auto"/>
        <w:ind w:left="851"/>
        <w:jc w:val="both"/>
        <w:outlineLvl w:val="0"/>
        <w:rPr>
          <w:rFonts w:ascii="Times New Roman" w:hAnsi="Times New Roman" w:cs="Times New Roman"/>
          <w:bCs/>
          <w:kern w:val="28"/>
          <w:sz w:val="24"/>
          <w:szCs w:val="24"/>
          <w:lang w:eastAsia="ru-RU"/>
        </w:rPr>
      </w:pPr>
    </w:p>
    <w:p w:rsidR="00195E50" w:rsidRPr="006D7940" w:rsidRDefault="00195E50" w:rsidP="00F701D5">
      <w:pPr>
        <w:pStyle w:val="aa"/>
        <w:widowControl w:val="0"/>
        <w:spacing w:before="0" w:beforeAutospacing="0" w:after="0" w:afterAutospacing="0" w:line="360" w:lineRule="auto"/>
        <w:ind w:firstLine="709"/>
        <w:jc w:val="both"/>
        <w:rPr>
          <w:color w:val="000000"/>
          <w:sz w:val="28"/>
          <w:szCs w:val="28"/>
        </w:rPr>
      </w:pPr>
      <w:proofErr w:type="gramStart"/>
      <w:r w:rsidRPr="006D7940">
        <w:rPr>
          <w:color w:val="000000"/>
          <w:sz w:val="28"/>
          <w:szCs w:val="28"/>
        </w:rPr>
        <w:t xml:space="preserve">Управление Федерального казначейства по Краснодарскому краю </w:t>
      </w:r>
      <w:r w:rsidR="00E36804" w:rsidRPr="006D7940">
        <w:rPr>
          <w:color w:val="000000"/>
          <w:sz w:val="28"/>
          <w:szCs w:val="28"/>
        </w:rPr>
        <w:t>осуществляет деятельность в структуре Казначейства России</w:t>
      </w:r>
      <w:r w:rsidRPr="006D7940">
        <w:rPr>
          <w:color w:val="000000"/>
          <w:sz w:val="28"/>
          <w:szCs w:val="28"/>
        </w:rPr>
        <w:t xml:space="preserve">, </w:t>
      </w:r>
      <w:r w:rsidR="00E36804" w:rsidRPr="006D7940">
        <w:rPr>
          <w:color w:val="000000"/>
          <w:sz w:val="28"/>
          <w:szCs w:val="28"/>
        </w:rPr>
        <w:t>и функционирует в Краснодарского крае.</w:t>
      </w:r>
      <w:proofErr w:type="gramEnd"/>
      <w:r w:rsidR="00E36804" w:rsidRPr="006D7940">
        <w:rPr>
          <w:color w:val="000000"/>
          <w:sz w:val="28"/>
          <w:szCs w:val="28"/>
        </w:rPr>
        <w:t xml:space="preserve"> Управление Федерального казначейства по Краснодарскому краю (далее – УФК) непосредственно подчиняется Казначейству России.</w:t>
      </w:r>
    </w:p>
    <w:p w:rsidR="00195E50" w:rsidRPr="006D7940" w:rsidRDefault="00786153" w:rsidP="00F701D5">
      <w:pPr>
        <w:pStyle w:val="aa"/>
        <w:widowControl w:val="0"/>
        <w:spacing w:before="0" w:beforeAutospacing="0" w:after="0" w:afterAutospacing="0" w:line="360" w:lineRule="auto"/>
        <w:ind w:firstLine="709"/>
        <w:jc w:val="both"/>
        <w:rPr>
          <w:color w:val="000000"/>
          <w:sz w:val="28"/>
          <w:szCs w:val="28"/>
        </w:rPr>
      </w:pPr>
      <w:r w:rsidRPr="006D7940">
        <w:rPr>
          <w:color w:val="000000"/>
          <w:sz w:val="28"/>
          <w:szCs w:val="28"/>
        </w:rPr>
        <w:t xml:space="preserve">УФК </w:t>
      </w:r>
      <w:r w:rsidR="00E36804" w:rsidRPr="006D7940">
        <w:rPr>
          <w:color w:val="000000"/>
          <w:sz w:val="28"/>
          <w:szCs w:val="28"/>
        </w:rPr>
        <w:t xml:space="preserve">в процессе выполнения своих государственных функций </w:t>
      </w:r>
      <w:r w:rsidR="00195E50" w:rsidRPr="006D7940">
        <w:rPr>
          <w:color w:val="000000"/>
          <w:sz w:val="28"/>
          <w:szCs w:val="28"/>
        </w:rPr>
        <w:t xml:space="preserve">взаимодействует с </w:t>
      </w:r>
      <w:r w:rsidR="00E36804" w:rsidRPr="006D7940">
        <w:rPr>
          <w:color w:val="000000"/>
          <w:sz w:val="28"/>
          <w:szCs w:val="28"/>
        </w:rPr>
        <w:t>Федеральными органами, их территориальными подразделениями</w:t>
      </w:r>
      <w:r w:rsidR="00195E50" w:rsidRPr="006D7940">
        <w:rPr>
          <w:color w:val="000000"/>
          <w:sz w:val="28"/>
          <w:szCs w:val="28"/>
        </w:rPr>
        <w:t xml:space="preserve">, органами власти </w:t>
      </w:r>
      <w:r w:rsidR="00E36804" w:rsidRPr="006D7940">
        <w:rPr>
          <w:color w:val="000000"/>
          <w:sz w:val="28"/>
          <w:szCs w:val="28"/>
        </w:rPr>
        <w:t>России</w:t>
      </w:r>
      <w:r w:rsidR="00195E50" w:rsidRPr="006D7940">
        <w:rPr>
          <w:color w:val="000000"/>
          <w:sz w:val="28"/>
          <w:szCs w:val="28"/>
        </w:rPr>
        <w:t xml:space="preserve">, органами </w:t>
      </w:r>
      <w:r w:rsidR="00E36804" w:rsidRPr="006D7940">
        <w:rPr>
          <w:color w:val="000000"/>
          <w:sz w:val="28"/>
          <w:szCs w:val="28"/>
        </w:rPr>
        <w:t>власти муниципалитетов</w:t>
      </w:r>
      <w:r w:rsidR="00195E50" w:rsidRPr="006D7940">
        <w:rPr>
          <w:color w:val="000000"/>
          <w:sz w:val="28"/>
          <w:szCs w:val="28"/>
        </w:rPr>
        <w:t xml:space="preserve">, </w:t>
      </w:r>
      <w:r w:rsidR="00E36804" w:rsidRPr="006D7940">
        <w:rPr>
          <w:color w:val="000000"/>
          <w:sz w:val="28"/>
          <w:szCs w:val="28"/>
        </w:rPr>
        <w:t>подразделениями Центробанка, и другими общественно-</w:t>
      </w:r>
      <w:r w:rsidR="00E36804" w:rsidRPr="006D7940">
        <w:rPr>
          <w:color w:val="000000"/>
          <w:sz w:val="28"/>
          <w:szCs w:val="28"/>
        </w:rPr>
        <w:lastRenderedPageBreak/>
        <w:t>правовыми образованиями, получающими финансирование от государства.</w:t>
      </w:r>
      <w:r w:rsidR="00195E50" w:rsidRPr="006D7940">
        <w:rPr>
          <w:color w:val="000000"/>
          <w:sz w:val="28"/>
          <w:szCs w:val="28"/>
        </w:rPr>
        <w:t xml:space="preserve"> Структура </w:t>
      </w:r>
      <w:r w:rsidR="00E36804" w:rsidRPr="006D7940">
        <w:rPr>
          <w:color w:val="000000"/>
          <w:sz w:val="28"/>
          <w:szCs w:val="28"/>
        </w:rPr>
        <w:t>УФК</w:t>
      </w:r>
      <w:r w:rsidR="00195E50" w:rsidRPr="006D7940">
        <w:rPr>
          <w:color w:val="000000"/>
          <w:sz w:val="28"/>
          <w:szCs w:val="28"/>
        </w:rPr>
        <w:t xml:space="preserve"> приведена на рис.1</w:t>
      </w:r>
      <w:r w:rsidR="00E36804" w:rsidRPr="006D7940">
        <w:rPr>
          <w:color w:val="000000"/>
          <w:sz w:val="28"/>
          <w:szCs w:val="28"/>
        </w:rPr>
        <w:t>.</w:t>
      </w:r>
    </w:p>
    <w:p w:rsidR="00195E50" w:rsidRPr="00545E66" w:rsidRDefault="00195E50" w:rsidP="001F2D78">
      <w:pPr>
        <w:pStyle w:val="aa"/>
        <w:widowControl w:val="0"/>
        <w:spacing w:before="0" w:beforeAutospacing="0" w:after="0" w:afterAutospacing="0" w:line="360" w:lineRule="auto"/>
        <w:jc w:val="center"/>
        <w:rPr>
          <w:color w:val="000000"/>
          <w:sz w:val="28"/>
          <w:szCs w:val="28"/>
          <w:highlight w:val="lightGray"/>
        </w:rPr>
      </w:pPr>
      <w:r w:rsidRPr="00545E66">
        <w:rPr>
          <w:noProof/>
          <w:highlight w:val="lightGray"/>
        </w:rPr>
        <mc:AlternateContent>
          <mc:Choice Requires="wps">
            <w:drawing>
              <wp:anchor distT="0" distB="0" distL="114300" distR="114300" simplePos="0" relativeHeight="251691008" behindDoc="0" locked="0" layoutInCell="1" allowOverlap="1" wp14:anchorId="31067183" wp14:editId="5F3D77DE">
                <wp:simplePos x="0" y="0"/>
                <wp:positionH relativeFrom="column">
                  <wp:posOffset>747395</wp:posOffset>
                </wp:positionH>
                <wp:positionV relativeFrom="paragraph">
                  <wp:posOffset>232410</wp:posOffset>
                </wp:positionV>
                <wp:extent cx="4839335" cy="305435"/>
                <wp:effectExtent l="0" t="0" r="18415"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335" cy="305435"/>
                        </a:xfrm>
                        <a:prstGeom prst="rect">
                          <a:avLst/>
                        </a:prstGeom>
                        <a:solidFill>
                          <a:srgbClr val="FFFFFF"/>
                        </a:solidFill>
                        <a:ln w="9525">
                          <a:solidFill>
                            <a:srgbClr val="000000"/>
                          </a:solidFill>
                          <a:miter lim="800000"/>
                          <a:headEnd/>
                          <a:tailEnd/>
                        </a:ln>
                      </wps:spPr>
                      <wps:txbx>
                        <w:txbxContent>
                          <w:p w:rsidR="00544C01" w:rsidRPr="00806FEE" w:rsidRDefault="00544C01" w:rsidP="008F1A26">
                            <w:pPr>
                              <w:spacing w:line="240" w:lineRule="auto"/>
                              <w:ind w:firstLine="0"/>
                              <w:jc w:val="center"/>
                              <w:rPr>
                                <w:rFonts w:cs="Times New Roman"/>
                                <w:szCs w:val="28"/>
                              </w:rPr>
                            </w:pPr>
                            <w:r w:rsidRPr="00806FEE">
                              <w:rPr>
                                <w:rFonts w:cs="Times New Roman"/>
                                <w:szCs w:val="28"/>
                              </w:rPr>
                              <w:t>Руководитель</w:t>
                            </w:r>
                            <w:r>
                              <w:rPr>
                                <w:rFonts w:cs="Times New Roman"/>
                                <w:szCs w:val="28"/>
                              </w:rPr>
                              <w:t xml:space="preserve"> Федерального казначейства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58.85pt;margin-top:18.3pt;width:381.05pt;height:24.0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r5PAIAAEwEAAAOAAAAZHJzL2Uyb0RvYy54bWysVM2O0zAQviPxDpbvNOkfu42arpYuRUjL&#10;j7TwAI7jNBaOx9huk3LjzivwDhw4cOMVum/E2Ol2y98FkYM14xl/M/PNTOYXXaPIVlgnQed0OEgp&#10;EZpDKfU6p2/frB6dU+I80yVToEVOd8LRi8XDB/PWZGIENahSWIIg2mWtyWntvcmSxPFaNMwNwAiN&#10;xgpswzyqdp2UlrWI3qhklKaPkxZsaSxw4RzeXvVGuoj4VSW4f1VVTniicoq5+XjaeBbhTBZzlq0t&#10;M7XkhzTYP2TRMKkx6BHqinlGNlb+BtVIbsFB5QccmgSqSnIRa8Bqhukv1dzUzIhYC5LjzJEm9/9g&#10;+cvta0tkmdNxekaJZg02af95/2X/df99/+324+0nMgostcZl6Hxj0N13T6DDbseKnbkG/s4RDcua&#10;6bW4tBbaWrASsxyGl8nJ0x7HBZCifQElBmMbDxGoq2wTKERSCKJjt3bHDonOE46Xk/PxbDyeUsLR&#10;Nk6nE5RDCJbdvTbW+WcCGhKEnFqcgIjOttfO9653LiGYAyXLlVQqKnZdLJUlW4bTsorfAf0nN6VJ&#10;m9PZdDTtCfgrRBq/P0E00uPYK9nk9PzoxLJA21NdYpos80yqXsbqlD7wGKjrSfRd0aFjILeAcoeM&#10;WujHG9cRhRrsB0paHO2cuvcbZgUl6rnGrsyGk0nYhahMpmcjVOyppTi1MM0RKqeekl5c+rg/kTBz&#10;id1byUjsfSaHXHFkY2sO6xV24lSPXvc/gcUPAAAA//8DAFBLAwQUAAYACAAAACEAaz9spd0AAAAJ&#10;AQAADwAAAGRycy9kb3ducmV2LnhtbEyPTU/CQBCG7yb+h82YeCGyRaSF2i1REk6eqHhfukPb2J2t&#10;uwuUf+94wtu8mSfvR7EebS/O6EPnSMFsmoBAqp3pqFGw/9w+LUGEqMno3hEquGKAdXl/V+jcuAvt&#10;8FzFRrAJhVwraGMccilD3aLVYeoGJP4dnbc6svSNNF5f2Nz28jlJUml1R5zQ6gE3Ldbf1ckqSH+q&#10;+eTjy0xod92++9ouzGa/UOrxYXx7BRFxjDcY/upzdSi508GdyATRs55lGaMK5mkKgoFltuItBz5e&#10;MpBlIf8vKH8BAAD//wMAUEsBAi0AFAAGAAgAAAAhALaDOJL+AAAA4QEAABMAAAAAAAAAAAAAAAAA&#10;AAAAAFtDb250ZW50X1R5cGVzXS54bWxQSwECLQAUAAYACAAAACEAOP0h/9YAAACUAQAACwAAAAAA&#10;AAAAAAAAAAAvAQAAX3JlbHMvLnJlbHNQSwECLQAUAAYACAAAACEA3oxa+TwCAABMBAAADgAAAAAA&#10;AAAAAAAAAAAuAgAAZHJzL2Uyb0RvYy54bWxQSwECLQAUAAYACAAAACEAaz9spd0AAAAJAQAADwAA&#10;AAAAAAAAAAAAAACWBAAAZHJzL2Rvd25yZXYueG1sUEsFBgAAAAAEAAQA8wAAAKAFAAAAAA==&#10;">
                <v:textbox style="mso-fit-shape-to-text:t">
                  <w:txbxContent>
                    <w:p w:rsidR="00253AFA" w:rsidRPr="00806FEE" w:rsidRDefault="00253AFA" w:rsidP="008F1A26">
                      <w:pPr>
                        <w:spacing w:line="240" w:lineRule="auto"/>
                        <w:ind w:firstLine="0"/>
                        <w:jc w:val="center"/>
                        <w:rPr>
                          <w:rFonts w:cs="Times New Roman"/>
                          <w:szCs w:val="28"/>
                        </w:rPr>
                      </w:pPr>
                      <w:r w:rsidRPr="00806FEE">
                        <w:rPr>
                          <w:rFonts w:cs="Times New Roman"/>
                          <w:szCs w:val="28"/>
                        </w:rPr>
                        <w:t>Руководитель</w:t>
                      </w:r>
                      <w:r>
                        <w:rPr>
                          <w:rFonts w:cs="Times New Roman"/>
                          <w:szCs w:val="28"/>
                        </w:rPr>
                        <w:t xml:space="preserve"> Федерального казначейства</w:t>
                      </w:r>
                    </w:p>
                  </w:txbxContent>
                </v:textbox>
              </v:shape>
            </w:pict>
          </mc:Fallback>
        </mc:AlternateContent>
      </w:r>
    </w:p>
    <w:p w:rsidR="00195E50" w:rsidRPr="00545E66" w:rsidRDefault="00195E50" w:rsidP="001F2D78">
      <w:pPr>
        <w:widowControl w:val="0"/>
        <w:ind w:firstLine="0"/>
        <w:rPr>
          <w:rFonts w:cs="Times New Roman"/>
          <w:b/>
          <w:bCs/>
          <w:kern w:val="28"/>
          <w:sz w:val="24"/>
          <w:szCs w:val="24"/>
          <w:highlight w:val="lightGray"/>
          <w:lang w:eastAsia="ru-RU"/>
        </w:rPr>
      </w:pPr>
    </w:p>
    <w:p w:rsidR="00195E50" w:rsidRPr="00545E66" w:rsidRDefault="00195E50" w:rsidP="001F2D78">
      <w:pPr>
        <w:widowControl w:val="0"/>
        <w:tabs>
          <w:tab w:val="left" w:pos="6096"/>
        </w:tabs>
        <w:spacing w:line="240" w:lineRule="auto"/>
        <w:ind w:firstLine="0"/>
        <w:outlineLvl w:val="0"/>
        <w:rPr>
          <w:rFonts w:cs="Times New Roman"/>
          <w:b/>
          <w:bCs/>
          <w:kern w:val="28"/>
          <w:sz w:val="24"/>
          <w:szCs w:val="24"/>
          <w:highlight w:val="lightGray"/>
          <w:lang w:eastAsia="ru-RU"/>
        </w:rPr>
      </w:pPr>
      <w:r w:rsidRPr="00545E66">
        <w:rPr>
          <w:noProof/>
          <w:highlight w:val="lightGray"/>
          <w:lang w:eastAsia="ru-RU"/>
        </w:rPr>
        <mc:AlternateContent>
          <mc:Choice Requires="wps">
            <w:drawing>
              <wp:anchor distT="0" distB="0" distL="114299" distR="114299" simplePos="0" relativeHeight="251692032" behindDoc="0" locked="0" layoutInCell="1" allowOverlap="1" wp14:anchorId="542C7236" wp14:editId="48267767">
                <wp:simplePos x="0" y="0"/>
                <wp:positionH relativeFrom="column">
                  <wp:posOffset>2922905</wp:posOffset>
                </wp:positionH>
                <wp:positionV relativeFrom="paragraph">
                  <wp:posOffset>38735</wp:posOffset>
                </wp:positionV>
                <wp:extent cx="0" cy="182880"/>
                <wp:effectExtent l="0" t="0" r="19050" b="26670"/>
                <wp:wrapNone/>
                <wp:docPr id="8" name="Прямая соединительная линия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828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335" o:spid="_x0000_s1026" style="position:absolute;flip:y;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30.15pt,3.05pt" to="230.1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vGHAIAAFYEAAAOAAAAZHJzL2Uyb0RvYy54bWysVE2O0zAU3iNxB8t7mrQjoIqazmJGw2YE&#10;FQPsPY7dWDi2ZZsm3QFrpB6BK7AYpJEGOENyI56dNJ0OKxAby34/n9/3vWcvTptKog2zTmiV4+kk&#10;xYgpqguh1jl+++biyRwj54kqiNSK5XjLHD5dPn60qE3GZrrUsmAWAYhyWW1yXHpvsiRxtGQVcRNt&#10;mAIn17YiHo52nRSW1IBeyWSWps+SWtvCWE2Zc2A97514GfE5Z9S/4twxj2SOoTYfVxvX67AmywXJ&#10;1paYUtChDPIPVVREKLh0hDonnqAPVvwBVQlqtdPcT6iuEs25oCxyADbT9AGbq5IYFrmAOM6MMrn/&#10;B0tfblYWiSLH0ChFKmhR+7X72O3aH+23boe6T+2v9nt70962P9vb7jPs77ovsA/O9m4w79DJydOg&#10;ZW1cBpBnamWDGrRRV+ZS0/cOfMmRMxyc6cMabivEpTDvYISijCAMamKXtmOXWOMR7Y0UrNP5bD6P&#10;DUxIFhDChcY6/4LpCoVNjqVQQT+Skc2l86GGQ0gwS4VqQJo9T9MY5rQUxYWQMjjjDLIzadGGwPT4&#10;ZhoYAsK9KDhJNVDr2URefitZj/+acVAXqu55PcAklDLl97hSQXRI41DBmDhUFh7EoZjjxCE+pLI4&#10;83+TPGbEm7XyY3IllLa9Lse3H6TgffxegZ53kOBaF9uV3XcdhjcqNzy08Drun2P64TtY/gYAAP//&#10;AwBQSwMEFAAGAAgAAAAhAKgjqePbAAAACAEAAA8AAABkcnMvZG93bnJldi54bWxMj8FOwzAQRO9I&#10;/IO1SFwQdUpLVEKcClGBhHoiwN2NFzsiXgfbbcPfs4gDHEczmnlTryc/iAPG1AdSMJ8VIJC6YHqy&#10;Cl5fHi5XIFLWZPQQCBV8YYJ1c3pS68qEIz3joc1WcAmlSitwOY+VlKlz6HWahRGJvfcQvc4so5Um&#10;6iOX+0FeFUUpve6JF5we8d5h99HuPY+8UbTt0/Xnts+bC+dHv1nZR6XOz6a7WxAZp/wXhh98RoeG&#10;mXZhTyaJQcGyLBYcVVDOQbD/q3cKFssbkE0t/x9ovgEAAP//AwBQSwECLQAUAAYACAAAACEAtoM4&#10;kv4AAADhAQAAEwAAAAAAAAAAAAAAAAAAAAAAW0NvbnRlbnRfVHlwZXNdLnhtbFBLAQItABQABgAI&#10;AAAAIQA4/SH/1gAAAJQBAAALAAAAAAAAAAAAAAAAAC8BAABfcmVscy8ucmVsc1BLAQItABQABgAI&#10;AAAAIQAluMvGHAIAAFYEAAAOAAAAAAAAAAAAAAAAAC4CAABkcnMvZTJvRG9jLnhtbFBLAQItABQA&#10;BgAIAAAAIQCoI6nj2wAAAAgBAAAPAAAAAAAAAAAAAAAAAHYEAABkcnMvZG93bnJldi54bWxQSwUG&#10;AAAAAAQABADzAAAAfgUAAAAA&#10;" strokecolor="black [3213]" strokeweight="1pt">
                <o:lock v:ext="edit" shapetype="f"/>
              </v:line>
            </w:pict>
          </mc:Fallback>
        </mc:AlternateContent>
      </w:r>
    </w:p>
    <w:p w:rsidR="00195E50" w:rsidRPr="00545E66" w:rsidRDefault="00195E50" w:rsidP="001F2D78">
      <w:pPr>
        <w:widowControl w:val="0"/>
        <w:tabs>
          <w:tab w:val="left" w:pos="6096"/>
        </w:tabs>
        <w:spacing w:line="240" w:lineRule="auto"/>
        <w:ind w:firstLine="0"/>
        <w:outlineLvl w:val="0"/>
        <w:rPr>
          <w:rFonts w:cs="Times New Roman"/>
          <w:b/>
          <w:bCs/>
          <w:kern w:val="28"/>
          <w:sz w:val="24"/>
          <w:szCs w:val="24"/>
          <w:highlight w:val="lightGray"/>
          <w:lang w:eastAsia="ru-RU"/>
        </w:rPr>
      </w:pPr>
      <w:r w:rsidRPr="00545E66">
        <w:rPr>
          <w:noProof/>
          <w:highlight w:val="lightGray"/>
          <w:lang w:eastAsia="ru-RU"/>
        </w:rPr>
        <mc:AlternateContent>
          <mc:Choice Requires="wps">
            <w:drawing>
              <wp:anchor distT="0" distB="0" distL="114300" distR="114300" simplePos="0" relativeHeight="251655168" behindDoc="0" locked="0" layoutInCell="1" allowOverlap="1" wp14:anchorId="06BF98F1" wp14:editId="7F5B05F3">
                <wp:simplePos x="0" y="0"/>
                <wp:positionH relativeFrom="column">
                  <wp:posOffset>1473200</wp:posOffset>
                </wp:positionH>
                <wp:positionV relativeFrom="paragraph">
                  <wp:posOffset>47625</wp:posOffset>
                </wp:positionV>
                <wp:extent cx="2983230" cy="525780"/>
                <wp:effectExtent l="0" t="0" r="26670" b="26670"/>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525780"/>
                        </a:xfrm>
                        <a:prstGeom prst="rect">
                          <a:avLst/>
                        </a:prstGeom>
                        <a:solidFill>
                          <a:srgbClr val="FFFFFF"/>
                        </a:solidFill>
                        <a:ln w="9525">
                          <a:solidFill>
                            <a:srgbClr val="000000"/>
                          </a:solidFill>
                          <a:miter lim="800000"/>
                          <a:headEnd/>
                          <a:tailEnd/>
                        </a:ln>
                      </wps:spPr>
                      <wps:txbx>
                        <w:txbxContent>
                          <w:p w:rsidR="00544C01" w:rsidRPr="00806FEE" w:rsidRDefault="00544C01" w:rsidP="008F1A26">
                            <w:pPr>
                              <w:spacing w:line="240" w:lineRule="auto"/>
                              <w:ind w:firstLine="0"/>
                              <w:jc w:val="center"/>
                              <w:rPr>
                                <w:rFonts w:cs="Times New Roman"/>
                                <w:szCs w:val="28"/>
                              </w:rPr>
                            </w:pPr>
                            <w:r>
                              <w:rPr>
                                <w:rFonts w:cs="Times New Roman"/>
                                <w:szCs w:val="28"/>
                              </w:rPr>
                              <w:t>Руководитель Управления Федерального казначейства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6pt;margin-top:3.75pt;width:234.9pt;height:41.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f5zPAIAAFEEAAAOAAAAZHJzL2Uyb0RvYy54bWysVM2O0zAQviPxDpbvNG22Zduo6WrpUoS0&#10;/EgLD+A4TmNhe4LtNik37rwC78CBAzdeoftGjJ1ut1rggsjB8njGn2e+bybzi04rshXWSTA5HQ2G&#10;lAjDoZRmndP371ZPppQ4z0zJFBiR051w9GLx+NG8bTKRQg2qFJYgiHFZ2+S09r7JksTxWmjmBtAI&#10;g84KrGYeTbtOSstaRNcqSYfDp0kLtmwscOEcnl71TrqI+FUluH9TVU54onKKufm42rgWYU0Wc5at&#10;LWtqyQ9psH/IQjNp8NEj1BXzjGys/A1KS27BQeUHHHQCVSW5iDVgNaPhg2puataIWAuS45ojTe7/&#10;wfLX27eWyDKn55QYplGi/df9t/33/c/9j9vPt19IGjhqG5dh6E2Dwb57Bh1qHet1zTXwD44YWNbM&#10;rMWltdDWgpWY4yjcTE6u9jgugBTtKyjxMbbxEIG6yupAIFJCEB212h31EZ0nHA/T2fQsPUMXR98k&#10;nZxPo4AJy+5uN9b5FwI0CZucWtQ/orPttfMhG5bdhYTHHChZrqRS0bDrYqks2TLslVX8YgEPwpQh&#10;bU5n+HxPwF8hhvH7E4SWHpteSZ3T6TGIZYG256aMLemZVP0eU1bmwGOgrifRd0UXZYskB44LKHdI&#10;rIW+x3EmcVOD/URJi/2dU/dxw6ygRL00KM5sNB6HgYjGeHKeomFPPcWphxmOUDn1lPTbpY9DFHgz&#10;cIkiVjLye5/JIWXs20j7YcbCYJzaMer+T7D4BQAA//8DAFBLAwQUAAYACAAAACEAHpoJdd8AAAAI&#10;AQAADwAAAGRycy9kb3ducmV2LnhtbEyPwU7DMBBE70j8g7VIXBC1m0DThjgVQgLBDdoKrm7sJhH2&#10;OthuGv6e5QTH1axm3qvWk7NsNCH2HiXMZwKYwcbrHlsJu+3j9RJYTAq1sh6NhG8TYV2fn1Wq1P6E&#10;b2bcpJZRCcZSSehSGkrOY9MZp+LMDwYpO/jgVKIztFwHdaJyZ3kmxII71SMtdGowD51pPjdHJ2F5&#10;8zx+xJf89b1ZHOwqXRXj01eQ8vJiur8DlsyU/p7hF5/QoSamvT+ijsxKyPKMXJKE4hYY5YWYk8pe&#10;wkrkwOuK/xeofwAAAP//AwBQSwECLQAUAAYACAAAACEAtoM4kv4AAADhAQAAEwAAAAAAAAAAAAAA&#10;AAAAAAAAW0NvbnRlbnRfVHlwZXNdLnhtbFBLAQItABQABgAIAAAAIQA4/SH/1gAAAJQBAAALAAAA&#10;AAAAAAAAAAAAAC8BAABfcmVscy8ucmVsc1BLAQItABQABgAIAAAAIQBOLf5zPAIAAFEEAAAOAAAA&#10;AAAAAAAAAAAAAC4CAABkcnMvZTJvRG9jLnhtbFBLAQItABQABgAIAAAAIQAemgl13wAAAAgBAAAP&#10;AAAAAAAAAAAAAAAAAJYEAABkcnMvZG93bnJldi54bWxQSwUGAAAAAAQABADzAAAAogUAAAAA&#10;">
                <v:textbox>
                  <w:txbxContent>
                    <w:p w:rsidR="00253AFA" w:rsidRPr="00806FEE" w:rsidRDefault="00253AFA" w:rsidP="008F1A26">
                      <w:pPr>
                        <w:spacing w:line="240" w:lineRule="auto"/>
                        <w:ind w:firstLine="0"/>
                        <w:jc w:val="center"/>
                        <w:rPr>
                          <w:rFonts w:cs="Times New Roman"/>
                          <w:szCs w:val="28"/>
                        </w:rPr>
                      </w:pPr>
                      <w:r>
                        <w:rPr>
                          <w:rFonts w:cs="Times New Roman"/>
                          <w:szCs w:val="28"/>
                        </w:rPr>
                        <w:t>Руководитель Управления Федерального казначейства</w:t>
                      </w:r>
                    </w:p>
                  </w:txbxContent>
                </v:textbox>
              </v:shape>
            </w:pict>
          </mc:Fallback>
        </mc:AlternateContent>
      </w:r>
    </w:p>
    <w:p w:rsidR="00195E50" w:rsidRPr="00545E66" w:rsidRDefault="00195E50" w:rsidP="001F2D78">
      <w:pPr>
        <w:widowControl w:val="0"/>
        <w:tabs>
          <w:tab w:val="left" w:pos="6096"/>
        </w:tabs>
        <w:spacing w:line="240" w:lineRule="auto"/>
        <w:ind w:firstLine="0"/>
        <w:outlineLvl w:val="0"/>
        <w:rPr>
          <w:rFonts w:cs="Times New Roman"/>
          <w:b/>
          <w:bCs/>
          <w:kern w:val="28"/>
          <w:sz w:val="24"/>
          <w:szCs w:val="24"/>
          <w:highlight w:val="lightGray"/>
          <w:lang w:eastAsia="ru-RU"/>
        </w:rPr>
      </w:pPr>
    </w:p>
    <w:p w:rsidR="00195E50" w:rsidRPr="00545E66" w:rsidRDefault="00195E50" w:rsidP="001F2D78">
      <w:pPr>
        <w:widowControl w:val="0"/>
        <w:tabs>
          <w:tab w:val="left" w:pos="6096"/>
        </w:tabs>
        <w:spacing w:line="240" w:lineRule="auto"/>
        <w:ind w:firstLine="0"/>
        <w:outlineLvl w:val="0"/>
        <w:rPr>
          <w:rFonts w:cs="Times New Roman"/>
          <w:b/>
          <w:bCs/>
          <w:kern w:val="28"/>
          <w:sz w:val="24"/>
          <w:szCs w:val="24"/>
          <w:highlight w:val="lightGray"/>
          <w:lang w:eastAsia="ru-RU"/>
        </w:rPr>
      </w:pPr>
    </w:p>
    <w:p w:rsidR="00195E50" w:rsidRPr="00545E66" w:rsidRDefault="00A30669" w:rsidP="001F2D78">
      <w:pPr>
        <w:widowControl w:val="0"/>
        <w:tabs>
          <w:tab w:val="left" w:pos="6096"/>
        </w:tabs>
        <w:spacing w:line="240" w:lineRule="auto"/>
        <w:ind w:firstLine="0"/>
        <w:outlineLvl w:val="0"/>
        <w:rPr>
          <w:rFonts w:cs="Times New Roman"/>
          <w:b/>
          <w:bCs/>
          <w:kern w:val="28"/>
          <w:sz w:val="24"/>
          <w:szCs w:val="24"/>
          <w:highlight w:val="lightGray"/>
          <w:lang w:eastAsia="ru-RU"/>
        </w:rPr>
      </w:pPr>
      <w:r w:rsidRPr="00545E66">
        <w:rPr>
          <w:noProof/>
          <w:highlight w:val="lightGray"/>
          <w:lang w:eastAsia="ru-RU"/>
        </w:rPr>
        <mc:AlternateContent>
          <mc:Choice Requires="wps">
            <w:drawing>
              <wp:anchor distT="0" distB="0" distL="114300" distR="114300" simplePos="0" relativeHeight="251693056" behindDoc="0" locked="0" layoutInCell="1" allowOverlap="1" wp14:anchorId="62004884" wp14:editId="3FEAD8EE">
                <wp:simplePos x="0" y="0"/>
                <wp:positionH relativeFrom="column">
                  <wp:posOffset>2470461</wp:posOffset>
                </wp:positionH>
                <wp:positionV relativeFrom="paragraph">
                  <wp:posOffset>51517</wp:posOffset>
                </wp:positionV>
                <wp:extent cx="4215" cy="2626467"/>
                <wp:effectExtent l="0" t="0" r="34290" b="21590"/>
                <wp:wrapNone/>
                <wp:docPr id="330" name="Прямая соединительная линия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15" cy="262646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30"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pt,4.05pt" to="194.85pt,2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PbKAIAAGYEAAAOAAAAZHJzL2Uyb0RvYy54bWysVMFuEzEQvSPxD5bvZDfbkqJVNj20Khwq&#10;iChwd712YuG1LdtkkxtwRson9Bc4gFSpwDfs/hFj72bTlBOIizX2zHsz8zz29HRdSbRi1gmtCjwe&#10;pRgxRXUp1KLAb99cPHmGkfNElURqxQq8YQ6fzh4/mtYmZ5lealkyi4BEubw2BV56b/IkcXTJKuJG&#10;2jAFTq5tRTxs7SIpLamBvZJJlqaTpNa2NFZT5hycnndOPIv8nDPqX3HumEeywFCbj6uN63VYk9mU&#10;5AtLzFLQvgzyD1VURChIOlCdE0/QByv+oKoEtdpp7kdUV4nmXFAWe4BuxumDbq6WxLDYC4jjzCCT&#10;+3+09OVqbpEoC3x0BPooUsElNTftx3bb/Gi+tlvUfmp+Nd+bb81t87O5bT+Dfdd+ATs4m7v+eIsC&#10;HtSsjcuB9EzNbdCDrtWVudT0vQNfcuAMG2e6sDW3FeJSmBcwRDha74IVKEAktI43thlujK09onB4&#10;nI2fYkTBkU2yyfHkJJSQkDzwBayxzj9nukLBKLAUKuhJcrK6dL4L3YWEY6lQDWmzkzSNYU5LUV4I&#10;KYMzziQ7kxatCEyTX4/7ZPeiILVUfaNdb7FLv5Gs43/NOKgNlXe9PeAklDLld7xSQXSAcahgAPaV&#10;hQeyL+YQ2McHKItv4G/AAyJm1soP4EoobTtdDrPvpeBd/E6Bru8gwbUuN3O7mwEY5nhN/cMLr+X+&#10;PsL338PsNwAAAP//AwBQSwMEFAAGAAgAAAAhANL7WqPdAAAACQEAAA8AAABkcnMvZG93bnJldi54&#10;bWxMj8FOwzAQRO9I/IO1SNyok7aiaYhTAVIFPTZAe93GJomw11HspuHvWU5wHM1o5k2xmZwVoxlC&#10;50lBOktAGKq97qhR8P62vctAhIik0XoyCr5NgE15fVVgrv2F9masYiO4hEKOCtoY+1zKULfGYZj5&#10;3hB7n35wGFkOjdQDXrjcWTlPknvpsCNeaLE3z62pv6qz45Fxtzi+7KpDOGC2XSbDx+sTWqVub6bH&#10;BxDRTPEvDL/4jA4lM538mXQQVsEiW/OXqCBLQbDPegXipGA5T1cgy0L+f1D+AAAA//8DAFBLAQIt&#10;ABQABgAIAAAAIQC2gziS/gAAAOEBAAATAAAAAAAAAAAAAAAAAAAAAABbQ29udGVudF9UeXBlc10u&#10;eG1sUEsBAi0AFAAGAAgAAAAhADj9If/WAAAAlAEAAAsAAAAAAAAAAAAAAAAALwEAAF9yZWxzLy5y&#10;ZWxzUEsBAi0AFAAGAAgAAAAhAGp5E9soAgAAZgQAAA4AAAAAAAAAAAAAAAAALgIAAGRycy9lMm9E&#10;b2MueG1sUEsBAi0AFAAGAAgAAAAhANL7WqPdAAAACQEAAA8AAAAAAAAAAAAAAAAAggQAAGRycy9k&#10;b3ducmV2LnhtbFBLBQYAAAAABAAEAPMAAACMBQAAAAA=&#10;" strokecolor="black [3213]" strokeweight="1pt">
                <o:lock v:ext="edit" shapetype="f"/>
              </v:line>
            </w:pict>
          </mc:Fallback>
        </mc:AlternateContent>
      </w:r>
      <w:r w:rsidR="00195E50" w:rsidRPr="00545E66">
        <w:rPr>
          <w:noProof/>
          <w:highlight w:val="lightGray"/>
          <w:lang w:eastAsia="ru-RU"/>
        </w:rPr>
        <mc:AlternateContent>
          <mc:Choice Requires="wps">
            <w:drawing>
              <wp:anchor distT="0" distB="0" distL="114299" distR="114299" simplePos="0" relativeHeight="251689984" behindDoc="0" locked="0" layoutInCell="1" allowOverlap="1" wp14:anchorId="2F90E84C" wp14:editId="652C6A2C">
                <wp:simplePos x="0" y="0"/>
                <wp:positionH relativeFrom="column">
                  <wp:posOffset>4233545</wp:posOffset>
                </wp:positionH>
                <wp:positionV relativeFrom="paragraph">
                  <wp:posOffset>46355</wp:posOffset>
                </wp:positionV>
                <wp:extent cx="0" cy="132080"/>
                <wp:effectExtent l="0" t="0" r="19050" b="20320"/>
                <wp:wrapNone/>
                <wp:docPr id="335" name="Прямая соединительная линия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20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335" o:spid="_x0000_s1026" style="position:absolute;flip:y;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33.35pt,3.65pt" to="333.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V0HQIAAFgEAAAOAAAAZHJzL2Uyb0RvYy54bWysVE2O0zAU3iNxB8t7mrQVMIqazmJGw2YE&#10;FQPsPY7dWDi2ZZsm3QFrpB6BK7AYpJEGOENyI56dNJ0OKxAby34/n9/3vWcvTptKog2zTmiV4+kk&#10;xYgpqguh1jl+++biyQlGzhNVEKkVy/GWOXy6fPxoUZuMzXSpZcEsAhDlstrkuPTeZEniaMkq4iba&#10;MAVOrm1FPBztOiksqQG9ksksTZ8ltbaFsZoy58B63jvxMuJzzqh/xbljHskcQ20+rjau12FNlguS&#10;rS0xpaBDGeQfqqiIUHDpCHVOPEEfrPgDqhLUaqe5n1BdJZpzQVnkAGym6QM2VyUxLHIBcZwZZXL/&#10;D5a+3KwsEkWO5/OnGClSQZPar93Hbtf+aL91O9R9an+139ub9rb92d52n2F/132BfXC2d4N5h0I+&#10;qFkblwHomVrZoAdt1JW51PS9A19y5AwHZ/qwhtsKcSnMOxiiKCRIg5rYp+3YJ9Z4RHsjBet0PktP&#10;YgsTkgWEcKGxzr9gukJhk2MpVFCQZGRz6Xyo4RASzFKhGpBmz9M0hjktRXEhpAzOOIXsTFq0ITA/&#10;vpkGhoBwLwpOUg3UejaRl99K1uO/Zhz0hap7Xg8wCaVM+T2uVBAd0jhUMCYOlYUncSjmOHGID6ks&#10;Tv3fJI8Z8Wat/JhcCaVtr8vx7QcpeB+/V6DnHSS41sV2Zfddh/GNyg1PLbyP++eYfvgQlr8BAAD/&#10;/wMAUEsDBBQABgAIAAAAIQDw4OUP2gAAAAgBAAAPAAAAZHJzL2Rvd25yZXYueG1sTI9BS8QwFITv&#10;gv8hPMGLuOmu2C216SIuCuLJqvds80yKzUtNsrv13/vEgx6HGWa+aTazH8UBYxoCKVguChBIfTAD&#10;WQWvL/eXFYiUNRk9BkIFX5hg056eNLo24UjPeOiyFVxCqdYKXM5TLWXqHXqdFmFCYu89RK8zy2il&#10;ifrI5X6Uq6IopdcD8YLTE9457D+6veeRN4q2e7z+fBry9sL5yW8r+6DU+dl8ewMi45z/wvCDz+jQ&#10;MtMu7MkkMSooy3LNUQXrKxDs/+qdglW1BNk28v+B9hsAAP//AwBQSwECLQAUAAYACAAAACEAtoM4&#10;kv4AAADhAQAAEwAAAAAAAAAAAAAAAAAAAAAAW0NvbnRlbnRfVHlwZXNdLnhtbFBLAQItABQABgAI&#10;AAAAIQA4/SH/1gAAAJQBAAALAAAAAAAAAAAAAAAAAC8BAABfcmVscy8ucmVsc1BLAQItABQABgAI&#10;AAAAIQDxxCV0HQIAAFgEAAAOAAAAAAAAAAAAAAAAAC4CAABkcnMvZTJvRG9jLnhtbFBLAQItABQA&#10;BgAIAAAAIQDw4OUP2gAAAAgBAAAPAAAAAAAAAAAAAAAAAHcEAABkcnMvZG93bnJldi54bWxQSwUG&#10;AAAAAAQABADzAAAAfgUAAAAA&#10;" strokecolor="black [3213]" strokeweight="1pt">
                <o:lock v:ext="edit" shapetype="f"/>
              </v:line>
            </w:pict>
          </mc:Fallback>
        </mc:AlternateContent>
      </w:r>
      <w:r w:rsidR="00195E50" w:rsidRPr="00545E66">
        <w:rPr>
          <w:noProof/>
          <w:highlight w:val="lightGray"/>
          <w:lang w:eastAsia="ru-RU"/>
        </w:rPr>
        <mc:AlternateContent>
          <mc:Choice Requires="wps">
            <w:drawing>
              <wp:anchor distT="0" distB="0" distL="114300" distR="114300" simplePos="0" relativeHeight="251656192" behindDoc="0" locked="0" layoutInCell="1" allowOverlap="1" wp14:anchorId="73F20D85" wp14:editId="27FDAAF8">
                <wp:simplePos x="0" y="0"/>
                <wp:positionH relativeFrom="column">
                  <wp:posOffset>2922270</wp:posOffset>
                </wp:positionH>
                <wp:positionV relativeFrom="paragraph">
                  <wp:posOffset>179705</wp:posOffset>
                </wp:positionV>
                <wp:extent cx="2732405" cy="292735"/>
                <wp:effectExtent l="0" t="0" r="10795" b="1206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292735"/>
                        </a:xfrm>
                        <a:prstGeom prst="rect">
                          <a:avLst/>
                        </a:prstGeom>
                        <a:solidFill>
                          <a:srgbClr val="FFFFFF"/>
                        </a:solidFill>
                        <a:ln w="9525">
                          <a:solidFill>
                            <a:srgbClr val="000000"/>
                          </a:solidFill>
                          <a:miter lim="800000"/>
                          <a:headEnd/>
                          <a:tailEnd/>
                        </a:ln>
                      </wps:spPr>
                      <wps:txbx>
                        <w:txbxContent>
                          <w:p w:rsidR="00544C01" w:rsidRPr="00806FEE" w:rsidRDefault="00544C01" w:rsidP="001F2D78">
                            <w:pPr>
                              <w:spacing w:line="240" w:lineRule="auto"/>
                              <w:ind w:firstLine="0"/>
                              <w:jc w:val="center"/>
                              <w:rPr>
                                <w:rFonts w:cs="Times New Roman"/>
                                <w:sz w:val="20"/>
                                <w:szCs w:val="20"/>
                              </w:rPr>
                            </w:pPr>
                            <w:r w:rsidRPr="00806FEE">
                              <w:rPr>
                                <w:rFonts w:cs="Times New Roman"/>
                                <w:sz w:val="20"/>
                                <w:szCs w:val="20"/>
                              </w:rPr>
                              <w:t xml:space="preserve">Заместители руководителя </w:t>
                            </w:r>
                            <w:r>
                              <w:rPr>
                                <w:rFonts w:cs="Times New Roman"/>
                                <w:sz w:val="20"/>
                                <w:szCs w:val="20"/>
                              </w:rPr>
                              <w:t>УФК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0.1pt;margin-top:14.15pt;width:215.15pt;height:2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3DdPAIAAFEEAAAOAAAAZHJzL2Uyb0RvYy54bWysVM2O0zAQviPxDpbvNGlod7dR09XSpQhp&#10;+ZEWHsBxnMbC9gTbbbLc9s4r8A4cOHDjFbpvxNjplvJ3QeRgeTzjzzPfN5P5ea8V2QrrJJiCjkcp&#10;JcJwqKRZF/Ttm9WjM0qcZ6ZiCowo6I1w9Hzx8MG8a3ORQQOqEpYgiHF51xa08b7Nk8TxRmjmRtAK&#10;g84arGYeTbtOKss6RNcqydL0JOnAVq0FLpzD08vBSRcRv64F96/q2glPVEExNx9XG9cyrMlizvK1&#10;ZW0j+T4N9g9ZaCYNPnqAumSekY2Vv0FpyS04qP2Ig06griUXsQasZpz+Us11w1oRa0FyXHugyf0/&#10;WP5y+9oSWRX0hBLDNEq0+7T7vPuy+7b7end795FkgaOudTmGXrcY7Psn0KPWsV7XXgF/54iBZcPM&#10;WlxYC10jWIU5jsPN5OjqgOMCSNm9gAofYxsPEaivrQ4EIiUE0VGrm4M+oveE42F2+jibpFNKOPqy&#10;GZrT+ATL72+31vlnAjQJm4Ja1D+is+2V8yEblt+HhMccKFmtpFLRsOtyqSzZMuyVVfz26D+FKUO6&#10;gs6m2XQg4K8Qafz+BKGlx6ZXUhf07BDE8kDbU1PFlvRMqmGPKSuz5zFQN5Do+7KPsh3kKaG6QWIt&#10;DD2OM4mbBuwHSjrs74K69xtmBSXquUFxZuPJJAxENCbT0wwNe+wpjz3McIQqqKdk2C59HKLAm4EL&#10;FLGWkd+g9pDJPmXs20j7fsbCYBzbMerHn2DxHQAA//8DAFBLAwQUAAYACAAAACEA0mig/+AAAAAJ&#10;AQAADwAAAGRycy9kb3ducmV2LnhtbEyPwU7DMBBE70j8g7VIXBC1SUOahmwqhASCGxQEVzd2kwh7&#10;HWw3DX+POcFxNU8zb+vNbA2btA+DI4SrhQCmqXVqoA7h7fX+sgQWoiQljSON8K0DbJrTk1pWyh3p&#10;RU/b2LFUQqGSCH2MY8V5aHttZVi4UVPK9s5bGdPpO668PKZya3gmRMGtHCgt9HLUd71uP7cHi1Dm&#10;j9NHeFo+v7fF3qzjxWp6+PKI52fz7Q2wqOf4B8OvflKHJjnt3IFUYAYhL0SWUISsXAJLQLkW18B2&#10;CKs8B97U/P8HzQ8AAAD//wMAUEsBAi0AFAAGAAgAAAAhALaDOJL+AAAA4QEAABMAAAAAAAAAAAAA&#10;AAAAAAAAAFtDb250ZW50X1R5cGVzXS54bWxQSwECLQAUAAYACAAAACEAOP0h/9YAAACUAQAACwAA&#10;AAAAAAAAAAAAAAAvAQAAX3JlbHMvLnJlbHNQSwECLQAUAAYACAAAACEAA9Nw3TwCAABRBAAADgAA&#10;AAAAAAAAAAAAAAAuAgAAZHJzL2Uyb0RvYy54bWxQSwECLQAUAAYACAAAACEA0mig/+AAAAAJAQAA&#10;DwAAAAAAAAAAAAAAAACWBAAAZHJzL2Rvd25yZXYueG1sUEsFBgAAAAAEAAQA8wAAAKMFAAAAAA==&#10;">
                <v:textbox>
                  <w:txbxContent>
                    <w:p w:rsidR="00253AFA" w:rsidRPr="00806FEE" w:rsidRDefault="00253AFA" w:rsidP="001F2D78">
                      <w:pPr>
                        <w:spacing w:line="240" w:lineRule="auto"/>
                        <w:ind w:firstLine="0"/>
                        <w:jc w:val="center"/>
                        <w:rPr>
                          <w:rFonts w:cs="Times New Roman"/>
                          <w:sz w:val="20"/>
                          <w:szCs w:val="20"/>
                        </w:rPr>
                      </w:pPr>
                      <w:r w:rsidRPr="00806FEE">
                        <w:rPr>
                          <w:rFonts w:cs="Times New Roman"/>
                          <w:sz w:val="20"/>
                          <w:szCs w:val="20"/>
                        </w:rPr>
                        <w:t xml:space="preserve">Заместители руководителя </w:t>
                      </w:r>
                      <w:r>
                        <w:rPr>
                          <w:rFonts w:cs="Times New Roman"/>
                          <w:sz w:val="20"/>
                          <w:szCs w:val="20"/>
                        </w:rPr>
                        <w:t>УФК</w:t>
                      </w:r>
                    </w:p>
                  </w:txbxContent>
                </v:textbox>
              </v:shape>
            </w:pict>
          </mc:Fallback>
        </mc:AlternateContent>
      </w:r>
    </w:p>
    <w:p w:rsidR="00195E50" w:rsidRPr="00545E66" w:rsidRDefault="00195E50" w:rsidP="001F2D78">
      <w:pPr>
        <w:widowControl w:val="0"/>
        <w:tabs>
          <w:tab w:val="left" w:pos="6096"/>
        </w:tabs>
        <w:spacing w:line="240" w:lineRule="auto"/>
        <w:ind w:firstLine="0"/>
        <w:outlineLvl w:val="0"/>
        <w:rPr>
          <w:rFonts w:cs="Times New Roman"/>
          <w:b/>
          <w:bCs/>
          <w:kern w:val="28"/>
          <w:sz w:val="24"/>
          <w:szCs w:val="24"/>
          <w:highlight w:val="lightGray"/>
          <w:lang w:eastAsia="ru-RU"/>
        </w:rPr>
      </w:pPr>
    </w:p>
    <w:p w:rsidR="00195E50" w:rsidRPr="00545E66" w:rsidRDefault="00A30669" w:rsidP="001F2D78">
      <w:pPr>
        <w:widowControl w:val="0"/>
        <w:tabs>
          <w:tab w:val="left" w:pos="6096"/>
        </w:tabs>
        <w:spacing w:line="240" w:lineRule="auto"/>
        <w:ind w:firstLine="0"/>
        <w:outlineLvl w:val="0"/>
        <w:rPr>
          <w:rFonts w:cs="Times New Roman"/>
          <w:b/>
          <w:bCs/>
          <w:kern w:val="28"/>
          <w:sz w:val="24"/>
          <w:szCs w:val="24"/>
          <w:highlight w:val="lightGray"/>
          <w:lang w:eastAsia="ru-RU"/>
        </w:rPr>
      </w:pPr>
      <w:r w:rsidRPr="00545E66">
        <w:rPr>
          <w:noProof/>
          <w:highlight w:val="lightGray"/>
          <w:lang w:eastAsia="ru-RU"/>
        </w:rPr>
        <mc:AlternateContent>
          <mc:Choice Requires="wps">
            <w:drawing>
              <wp:anchor distT="0" distB="0" distL="114300" distR="114300" simplePos="0" relativeHeight="251662336" behindDoc="0" locked="0" layoutInCell="1" allowOverlap="1" wp14:anchorId="4994A51D" wp14:editId="668F2C24">
                <wp:simplePos x="0" y="0"/>
                <wp:positionH relativeFrom="column">
                  <wp:posOffset>144983</wp:posOffset>
                </wp:positionH>
                <wp:positionV relativeFrom="paragraph">
                  <wp:posOffset>119772</wp:posOffset>
                </wp:positionV>
                <wp:extent cx="1896894" cy="593387"/>
                <wp:effectExtent l="0" t="0" r="27305" b="1651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894" cy="593387"/>
                        </a:xfrm>
                        <a:prstGeom prst="rect">
                          <a:avLst/>
                        </a:prstGeom>
                        <a:solidFill>
                          <a:srgbClr val="FFFFFF"/>
                        </a:solidFill>
                        <a:ln w="9525">
                          <a:solidFill>
                            <a:srgbClr val="000000"/>
                          </a:solidFill>
                          <a:miter lim="800000"/>
                          <a:headEnd/>
                          <a:tailEnd/>
                        </a:ln>
                      </wps:spPr>
                      <wps:txbx>
                        <w:txbxContent>
                          <w:p w:rsidR="00544C01" w:rsidRPr="00806FEE" w:rsidRDefault="00544C01" w:rsidP="00A30669">
                            <w:pPr>
                              <w:spacing w:line="240" w:lineRule="auto"/>
                              <w:ind w:firstLine="0"/>
                              <w:jc w:val="left"/>
                              <w:rPr>
                                <w:rFonts w:cs="Times New Roman"/>
                                <w:sz w:val="20"/>
                                <w:szCs w:val="20"/>
                              </w:rPr>
                            </w:pPr>
                            <w:r w:rsidRPr="001A3D24">
                              <w:rPr>
                                <w:rFonts w:cs="Times New Roman"/>
                                <w:sz w:val="20"/>
                                <w:szCs w:val="20"/>
                              </w:rPr>
                              <w:t>Отдел мобилизационной подготовки и гражданской обороны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1.4pt;margin-top:9.45pt;width:149.35pt;height:4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7lGPQIAAFIEAAAOAAAAZHJzL2Uyb0RvYy54bWysVM2O0zAQviPxDpbvNP3dbaOmq6VLEdLy&#10;Iy08gOM4jYXjMbbbpNz2zivwDhw4cOMVum/E2Ol2y484IHywZjLjb2a+mcn8oq0V2QrrJOiMDnp9&#10;SoTmUEi9zui7t6snU0qcZ7pgCrTI6E44erF4/GjemFQMoQJVCEsQRLu0MRmtvDdpkjheiZq5Hhih&#10;0ViCrZlH1a6TwrIG0WuVDPv9s6QBWxgLXDiHX686I11E/LIU3L8uSyc8URnF3Hy8bbzzcCeLOUvX&#10;lplK8kMa7B+yqJnUGPQIdcU8Ixsrf4OqJbfgoPQ9DnUCZSm5iDVgNYP+L9XcVMyIWAuS48yRJvf/&#10;YPmr7RtLZJHR4YQSzWrs0f7z/sv+6/77/tvd7d0nMgwkNcal6Htj0Nu3T6HFZseCnbkG/t4RDcuK&#10;6bW4tBaaSrACkxyEl8nJ0w7HBZC8eQkFBmMbDxGoLW0dGEROCKJjs3bHBonWEx5CTmdn09mYEo62&#10;yWw0mp7HECy9f22s888F1CQIGbU4ABGdba+dD9mw9N4lBHOgZLGSSkXFrvOlsmTLcFhW8RzQf3JT&#10;mjQZnU2QsL9D9OP5E0QtPU69knVGp0cnlgbanukizqRnUnUypqz0gcdAXUeib/M29m0UAgSOcyh2&#10;SKyFbshxKVGowH6kpMEBz6j7sGFWUKJeaGzObDAeh42IynhyPkTFnlryUwvTHKEy6inpxKWPWxQY&#10;0HCJTSxl5Pchk0PKOLiR9sOShc041aPXw69g8QMAAP//AwBQSwMEFAAGAAgAAAAhAALWA+XfAAAA&#10;CQEAAA8AAABkcnMvZG93bnJldi54bWxMj8FOwzAQRO9I/IO1SFwQdeJASUOcCiGB6A0Kgqsbu0mE&#10;vQ62m4a/ZznBcWZWM2/r9ewsm0yIg0cJ+SIDZrD1esBOwtvrw2UJLCaFWlmPRsK3ibBuTk9qVWl/&#10;xBczbVPHqARjpST0KY0V57HtjVNx4UeDlO19cCqRDB3XQR2p3FkusmzJnRqQFno1mvvetJ/bg5NQ&#10;Xj1NH3FTPL+3y71dpYub6fErSHl+Nt/dAktmTn/H8ItP6NAQ084fUEdmJQhB5In8cgWM8kLk18B2&#10;ZOSiAN7U/P8HzQ8AAAD//wMAUEsBAi0AFAAGAAgAAAAhALaDOJL+AAAA4QEAABMAAAAAAAAAAAAA&#10;AAAAAAAAAFtDb250ZW50X1R5cGVzXS54bWxQSwECLQAUAAYACAAAACEAOP0h/9YAAACUAQAACwAA&#10;AAAAAAAAAAAAAAAvAQAAX3JlbHMvLnJlbHNQSwECLQAUAAYACAAAACEANw+5Rj0CAABSBAAADgAA&#10;AAAAAAAAAAAAAAAuAgAAZHJzL2Uyb0RvYy54bWxQSwECLQAUAAYACAAAACEAAtYD5d8AAAAJAQAA&#10;DwAAAAAAAAAAAAAAAACXBAAAZHJzL2Rvd25yZXYueG1sUEsFBgAAAAAEAAQA8wAAAKMFAAAAAA==&#10;">
                <v:textbox>
                  <w:txbxContent>
                    <w:p w:rsidR="00253AFA" w:rsidRPr="00806FEE" w:rsidRDefault="00253AFA" w:rsidP="00A30669">
                      <w:pPr>
                        <w:spacing w:line="240" w:lineRule="auto"/>
                        <w:ind w:firstLine="0"/>
                        <w:jc w:val="left"/>
                        <w:rPr>
                          <w:rFonts w:cs="Times New Roman"/>
                          <w:sz w:val="20"/>
                          <w:szCs w:val="20"/>
                        </w:rPr>
                      </w:pPr>
                      <w:r w:rsidRPr="001A3D24">
                        <w:rPr>
                          <w:rFonts w:cs="Times New Roman"/>
                          <w:sz w:val="20"/>
                          <w:szCs w:val="20"/>
                        </w:rPr>
                        <w:t>Отдел мобилизационной подготовки и гражданской обороны</w:t>
                      </w:r>
                    </w:p>
                  </w:txbxContent>
                </v:textbox>
              </v:shape>
            </w:pict>
          </mc:Fallback>
        </mc:AlternateContent>
      </w:r>
      <w:r w:rsidR="00195E50" w:rsidRPr="00545E66">
        <w:rPr>
          <w:noProof/>
          <w:highlight w:val="lightGray"/>
          <w:lang w:eastAsia="ru-RU"/>
        </w:rPr>
        <mc:AlternateContent>
          <mc:Choice Requires="wps">
            <w:drawing>
              <wp:anchor distT="0" distB="0" distL="114300" distR="114300" simplePos="0" relativeHeight="251675648" behindDoc="0" locked="0" layoutInCell="1" allowOverlap="1" wp14:anchorId="1D9D3C6B" wp14:editId="34239875">
                <wp:simplePos x="0" y="0"/>
                <wp:positionH relativeFrom="column">
                  <wp:posOffset>3102759</wp:posOffset>
                </wp:positionH>
                <wp:positionV relativeFrom="paragraph">
                  <wp:posOffset>125419</wp:posOffset>
                </wp:positionV>
                <wp:extent cx="0" cy="4027251"/>
                <wp:effectExtent l="0" t="0" r="19050" b="11430"/>
                <wp:wrapNone/>
                <wp:docPr id="5" name="Прямая соединительная линия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27251"/>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315"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4.3pt,9.9pt" to="244.3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EXnawIAAJwEAAAOAAAAZHJzL2Uyb0RvYy54bWysVM1uEzEQviPxDtbe091NN/1ZdVOhbMKl&#10;QKUW7q7tzVp4bct2sokQEnBG6iPwChxAqlTgGTZvxNibhhYuCJGDMx57vvlm/M2enK4agZbMWK5k&#10;EaV7SYSYJIpyOS+il5ezwVGErMOSYqEkK6I1s9Hp+PGjk1bnbKhqJSgzCECkzVtdRLVzOo9jS2rW&#10;YLunNJNwWCnTYAdbM4+pwS2gNyIeJslB3CpDtVGEWQvesj+MxgG/qhhxL6rKModEEQE3F1YT1iu/&#10;xuMTnM8N1jUnWxr4H1g0mEtIuoMqscNoYfgfUA0nRllVuT2imlhVFScs1ADVpMlv1VzUWLNQCzTH&#10;6l2b7P+DJc+X5wZxWkSjCEncwBN1nzbvNtfdt+7z5hpt3nc/uq/dl+6m+97dbD6Afbv5CLY/7G63&#10;7mu0n458L1ttc4CcyHPju0FW8kKfKfLaIqkmNZZzFmq6XGtIlPqI+EGI31gNjK7aZ4rCHbxwKjR2&#10;VZkGVYLrVz7Qg0Pz0Cq85Hr3kmzlEOmdBLxZMjwcjvo8OPcQPlAb654y1SBvFJHg0jcZ53h5Zp2n&#10;9OuKd0s140IEoQiJWkg/PEySEGGV4NSf+ntBs2wiDFpiUJtb9TTFooFSel+a+F8vOvCDNHt/cEHa&#10;HUQg8QDdqIWkgUTNMJ1ubYe56G2IFtLTgBZAGVur1+Cb4+R4ejQ9ygbZ8GA6yJKyHDyZTbLBwSw9&#10;HJX75WRSpm99RWmW15xSJn1Rd/OQZn+nt+1k9kreTcSuffFD9FAikL37D6SDGrwAeildKbo+N3cq&#10;gREIl7fj6mfs/h7s+x+V8U8AAAD//wMAUEsDBBQABgAIAAAAIQCS/fnh3AAAAAoBAAAPAAAAZHJz&#10;L2Rvd25yZXYueG1sTI/BTsMwEETvSPyDtUhcEHVAbRRCnApRgYQ4NcDdjRc7Il4H223D37OIAxx3&#10;ZzTzplnPfhQHjGkIpOBqUYBA6oMZyCp4fXm4rECkrMnoMRAq+MIE6/b0pNG1CUfa4qHLVnAIpVor&#10;cDlPtZSpd+h1WoQJibX3EL3OfEYrTdRHDvejvC6KUno9EDc4PeG9w/6j23sueaNou6fV5/OQNxfO&#10;T35T2Uelzs/mu1sQGef8Z4YffEaHlpl2YU8miVHBsqpKtrJwwxPY8PvYKShXywJk28j/E9pvAAAA&#10;//8DAFBLAQItABQABgAIAAAAIQC2gziS/gAAAOEBAAATAAAAAAAAAAAAAAAAAAAAAABbQ29udGVu&#10;dF9UeXBlc10ueG1sUEsBAi0AFAAGAAgAAAAhADj9If/WAAAAlAEAAAsAAAAAAAAAAAAAAAAALwEA&#10;AF9yZWxzLy5yZWxzUEsBAi0AFAAGAAgAAAAhANfkRedrAgAAnAQAAA4AAAAAAAAAAAAAAAAALgIA&#10;AGRycy9lMm9Eb2MueG1sUEsBAi0AFAAGAAgAAAAhAJL9+eHcAAAACgEAAA8AAAAAAAAAAAAAAAAA&#10;xQQAAGRycy9kb3ducmV2LnhtbFBLBQYAAAAABAAEAPMAAADOBQAAAAA=&#10;" strokecolor="black [3213]" strokeweight="1pt"/>
            </w:pict>
          </mc:Fallback>
        </mc:AlternateContent>
      </w:r>
      <w:r w:rsidR="00195E50" w:rsidRPr="00545E66">
        <w:rPr>
          <w:noProof/>
          <w:highlight w:val="lightGray"/>
          <w:lang w:eastAsia="ru-RU"/>
        </w:rPr>
        <mc:AlternateContent>
          <mc:Choice Requires="wps">
            <w:drawing>
              <wp:anchor distT="0" distB="0" distL="114300" distR="114300" simplePos="0" relativeHeight="251657216" behindDoc="0" locked="0" layoutInCell="1" allowOverlap="1" wp14:anchorId="549C9433" wp14:editId="15EE3E40">
                <wp:simplePos x="0" y="0"/>
                <wp:positionH relativeFrom="column">
                  <wp:posOffset>3387090</wp:posOffset>
                </wp:positionH>
                <wp:positionV relativeFrom="paragraph">
                  <wp:posOffset>171450</wp:posOffset>
                </wp:positionV>
                <wp:extent cx="2267585" cy="249555"/>
                <wp:effectExtent l="0" t="0" r="18415" b="17145"/>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249555"/>
                        </a:xfrm>
                        <a:prstGeom prst="rect">
                          <a:avLst/>
                        </a:prstGeom>
                        <a:solidFill>
                          <a:srgbClr val="FFFFFF"/>
                        </a:solidFill>
                        <a:ln w="9525">
                          <a:solidFill>
                            <a:srgbClr val="000000"/>
                          </a:solidFill>
                          <a:miter lim="800000"/>
                          <a:headEnd/>
                          <a:tailEnd/>
                        </a:ln>
                      </wps:spPr>
                      <wps:txbx>
                        <w:txbxContent>
                          <w:p w:rsidR="00544C01" w:rsidRPr="00806FEE" w:rsidRDefault="00544C01" w:rsidP="001F2D78">
                            <w:pPr>
                              <w:spacing w:line="240" w:lineRule="auto"/>
                              <w:ind w:firstLine="0"/>
                              <w:jc w:val="center"/>
                              <w:rPr>
                                <w:rFonts w:cs="Times New Roman"/>
                                <w:sz w:val="20"/>
                                <w:szCs w:val="20"/>
                              </w:rPr>
                            </w:pPr>
                            <w:r>
                              <w:rPr>
                                <w:rFonts w:cs="Times New Roman"/>
                                <w:sz w:val="20"/>
                                <w:szCs w:val="20"/>
                              </w:rPr>
                              <w:t>Территориальные отделы УФК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66.7pt;margin-top:13.5pt;width:178.55pt;height:19.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0Y+PgIAAFIEAAAOAAAAZHJzL2Uyb0RvYy54bWysVM2O0zAQviPxDpbvNG3U7LZR09XSpQhp&#10;+ZEWHsB1nMbC9gTbbVJu3PcVeAcOHLjxCt03Yux0u+XvgsjBsj3jb775Ziazi04rshXWSTAFHQ2G&#10;lAjDoZRmXdB3b5dPJpQ4z0zJFBhR0J1w9GL++NGsbXKRQg2qFJYgiHF52xS09r7Jk8TxWmjmBtAI&#10;g8YKrGYej3adlJa1iK5Vkg6HZ0kLtmwscOEc3l71RjqP+FUluH9dVU54ogqK3HxcbVxXYU3mM5av&#10;LWtqyQ802D+w0EwaDHqEumKekY2Vv0FpyS04qPyAg06gqiQXMQfMZjT8JZubmjUi5oLiuOYok/t/&#10;sPzV9o0lsixoivIYprFG+8/7L/uv++/7b3ef7m5JGkRqG5ej702D3r57Ch0WOybsmmvg7x0xsKiZ&#10;WYtLa6GtBSuR5Ci8TE6e9jgugKzal1BiMLbxEIG6yuqgIGpCEB3Z7I4FEp0nHC/T9Ow8m2SUcLSl&#10;42mWZTEEy+9fN9b55wI0CZuCWmyAiM62184HNiy/dwnBHChZLqVS8WDXq4WyZMuwWZbxO6D/5KYM&#10;aQs6zdKsF+CvEMP4/QlCS49dr6Qu6OToxPIg2zNTxp70TKp+j5SVOegYpOtF9N2qi3UbhwBB4xWU&#10;OxTWQt/kOJS4qcF+pKTFBi+o+7BhVlCiXhgsznQ0HoeJiIdxdh7qb08tq1MLMxyhCuop6bcLH6co&#10;6GbgEotYyajvA5MDZWzcKPthyMJknJ6j18OvYP4DAAD//wMAUEsDBBQABgAIAAAAIQD2viKd4AAA&#10;AAkBAAAPAAAAZHJzL2Rvd25yZXYueG1sTI/BTsMwEETvSPyDtUhcEHVo2jQN2VQICURvUBBc3cRN&#10;Iux1sN00/D3LCY6rfZp5U24ma8SofegdIdzMEhCaatf01CK8vT5c5yBCVNQo40gjfOsAm+r8rFRF&#10;4070osddbAWHUCgUQhfjUEgZ6k5bFWZu0MS/g/NWRT59KxuvThxujZwnSSat6okbOjXo+07Xn7uj&#10;RcgXT+NH2KbP73V2MOt4tRofvzzi5cV0dwsi6in+wfCrz+pQsdPeHakJwiAs03TBKMJ8xZsYyNfJ&#10;EsQeIctSkFUp/y+ofgAAAP//AwBQSwECLQAUAAYACAAAACEAtoM4kv4AAADhAQAAEwAAAAAAAAAA&#10;AAAAAAAAAAAAW0NvbnRlbnRfVHlwZXNdLnhtbFBLAQItABQABgAIAAAAIQA4/SH/1gAAAJQBAAAL&#10;AAAAAAAAAAAAAAAAAC8BAABfcmVscy8ucmVsc1BLAQItABQABgAIAAAAIQDzG0Y+PgIAAFIEAAAO&#10;AAAAAAAAAAAAAAAAAC4CAABkcnMvZTJvRG9jLnhtbFBLAQItABQABgAIAAAAIQD2viKd4AAAAAkB&#10;AAAPAAAAAAAAAAAAAAAAAJgEAABkcnMvZG93bnJldi54bWxQSwUGAAAAAAQABADzAAAApQUAAAAA&#10;">
                <v:textbox>
                  <w:txbxContent>
                    <w:p w:rsidR="00253AFA" w:rsidRPr="00806FEE" w:rsidRDefault="00253AFA" w:rsidP="001F2D78">
                      <w:pPr>
                        <w:spacing w:line="240" w:lineRule="auto"/>
                        <w:ind w:firstLine="0"/>
                        <w:jc w:val="center"/>
                        <w:rPr>
                          <w:rFonts w:cs="Times New Roman"/>
                          <w:sz w:val="20"/>
                          <w:szCs w:val="20"/>
                        </w:rPr>
                      </w:pPr>
                      <w:r>
                        <w:rPr>
                          <w:rFonts w:cs="Times New Roman"/>
                          <w:sz w:val="20"/>
                          <w:szCs w:val="20"/>
                        </w:rPr>
                        <w:t>Территориальные отделы УФК</w:t>
                      </w:r>
                    </w:p>
                  </w:txbxContent>
                </v:textbox>
              </v:shape>
            </w:pict>
          </mc:Fallback>
        </mc:AlternateContent>
      </w:r>
    </w:p>
    <w:p w:rsidR="00195E50" w:rsidRPr="00545E66" w:rsidRDefault="00195E50" w:rsidP="001F2D78">
      <w:pPr>
        <w:widowControl w:val="0"/>
        <w:tabs>
          <w:tab w:val="left" w:pos="6096"/>
        </w:tabs>
        <w:spacing w:line="240" w:lineRule="auto"/>
        <w:ind w:firstLine="0"/>
        <w:outlineLvl w:val="0"/>
        <w:rPr>
          <w:rFonts w:cs="Times New Roman"/>
          <w:b/>
          <w:bCs/>
          <w:kern w:val="28"/>
          <w:sz w:val="24"/>
          <w:szCs w:val="24"/>
          <w:highlight w:val="lightGray"/>
          <w:lang w:eastAsia="ru-RU"/>
        </w:rPr>
      </w:pPr>
      <w:r w:rsidRPr="00545E66">
        <w:rPr>
          <w:noProof/>
          <w:highlight w:val="lightGray"/>
          <w:lang w:eastAsia="ru-RU"/>
        </w:rPr>
        <mc:AlternateContent>
          <mc:Choice Requires="wps">
            <w:drawing>
              <wp:anchor distT="4294967295" distB="4294967295" distL="114300" distR="114300" simplePos="0" relativeHeight="251677696" behindDoc="0" locked="0" layoutInCell="1" allowOverlap="1" wp14:anchorId="6FD6C8EE" wp14:editId="1DE74EB2">
                <wp:simplePos x="0" y="0"/>
                <wp:positionH relativeFrom="column">
                  <wp:posOffset>3100705</wp:posOffset>
                </wp:positionH>
                <wp:positionV relativeFrom="paragraph">
                  <wp:posOffset>102235</wp:posOffset>
                </wp:positionV>
                <wp:extent cx="272415" cy="0"/>
                <wp:effectExtent l="0" t="0" r="13335" b="19050"/>
                <wp:wrapNone/>
                <wp:docPr id="4" name="Прямая соединительная линия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4.15pt,8.05pt" to="265.6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0YcFQIAAEwEAAAOAAAAZHJzL2Uyb0RvYy54bWysVMtu1DAU3SPxD5b3TJKhUBRNpotWZVPB&#10;iMIHuI49Y+HYlm0mmR2wRppP4BdYFKlSgW9I/ohr5zHlISQQG8u+957je45vsjhpKom2zDqhVYGz&#10;WYoRU1SXQq0L/Orl+YMnGDlPVEmkVqzAO+bwyfL+vUVtcjbXGy1LZhGQKJfXpsAb702eJI5uWEXc&#10;TBumIMm1rYiHo10npSU1sFcymafp46TWtjRWU+YcRM/6JF5Gfs4Z9c85d8wjWWDozcfVxvUqrMly&#10;QfK1JWYj6NAG+YcuKiIUXDpRnRFP0BsrfqGqBLXaae5nVFeJ5lxQFjWAmiz9Sc3lhhgWtYA5zkw2&#10;uf9HS59tVxaJssBHGClSwRO1H7u33b790n7q9qh7135rP7fX7U37tb3p3sP+tvsA+5Bsb4fwHj3M&#10;joOXtXE5UJ6qlQ1u0EZdmgtNXzvIJT8kw8GZvqzhtgrlYAdq4tvsprdhjUcUgvPj+VH2CCM6phKS&#10;jzhjnX/KdIXCpsBSqOAaycn2wvlwM8nHkhCWCtUwq/PjNI1lTktRngspQzJOHjuVFm0JzIxvsqAL&#10;GO5UwUmqQVCvIarxO8l6/heMg6fQddZfEKb5wEkoZcqPvFJBdYBx6GACDp39CTjUByiLk/434AkR&#10;b9bKT+BKKG1/1/bBCt7Xjw70uoMFV7rcrez41jCy0bnh8wrfxN1zhB9+AsvvAAAA//8DAFBLAwQU&#10;AAYACAAAACEAXAghEtwAAAAJAQAADwAAAGRycy9kb3ducmV2LnhtbEyPy07DMBBF90j8gzVI7KiT&#10;BkoU4lQVUj+gBali59rOA+xxZDtN+vcMYgHLmXt050y9XZxlFxPi4FFAvsqAGVReD9gJeH/bP5TA&#10;YpKopfVoBFxNhG1ze1PLSvsZD+ZyTB2jEoyVFNCnNFacR9UbJ+PKjwYpa31wMtEYOq6DnKncWb7O&#10;sg13ckC60MvRvPZGfR0nJ+Ajm+30qdq9KuT1hIedew6tE+L+btm9AEtmSX8w/OiTOjTkdPYT6sis&#10;gMeyLAilYJMDI+CpyNfAzr8L3tT8/wfNNwAAAP//AwBQSwECLQAUAAYACAAAACEAtoM4kv4AAADh&#10;AQAAEwAAAAAAAAAAAAAAAAAAAAAAW0NvbnRlbnRfVHlwZXNdLnhtbFBLAQItABQABgAIAAAAIQA4&#10;/SH/1gAAAJQBAAALAAAAAAAAAAAAAAAAAC8BAABfcmVscy8ucmVsc1BLAQItABQABgAIAAAAIQD9&#10;k0YcFQIAAEwEAAAOAAAAAAAAAAAAAAAAAC4CAABkcnMvZTJvRG9jLnhtbFBLAQItABQABgAIAAAA&#10;IQBcCCES3AAAAAkBAAAPAAAAAAAAAAAAAAAAAG8EAABkcnMvZG93bnJldi54bWxQSwUGAAAAAAQA&#10;BADzAAAAeAUAAAAA&#10;" strokecolor="black [3213]" strokeweight="1pt">
                <o:lock v:ext="edit" shapetype="f"/>
              </v:line>
            </w:pict>
          </mc:Fallback>
        </mc:AlternateContent>
      </w:r>
    </w:p>
    <w:p w:rsidR="00195E50" w:rsidRPr="00545E66" w:rsidRDefault="00A30669" w:rsidP="001F2D78">
      <w:pPr>
        <w:widowControl w:val="0"/>
        <w:tabs>
          <w:tab w:val="left" w:pos="6096"/>
        </w:tabs>
        <w:spacing w:line="240" w:lineRule="auto"/>
        <w:ind w:firstLine="0"/>
        <w:outlineLvl w:val="0"/>
        <w:rPr>
          <w:rFonts w:cs="Times New Roman"/>
          <w:b/>
          <w:bCs/>
          <w:kern w:val="28"/>
          <w:sz w:val="24"/>
          <w:szCs w:val="24"/>
          <w:highlight w:val="lightGray"/>
          <w:lang w:eastAsia="ru-RU"/>
        </w:rPr>
      </w:pPr>
      <w:r w:rsidRPr="00545E66">
        <w:rPr>
          <w:noProof/>
          <w:highlight w:val="lightGray"/>
          <w:lang w:eastAsia="ru-RU"/>
        </w:rPr>
        <mc:AlternateContent>
          <mc:Choice Requires="wps">
            <w:drawing>
              <wp:anchor distT="4294967295" distB="4294967295" distL="114300" distR="114300" simplePos="0" relativeHeight="251694080" behindDoc="0" locked="0" layoutInCell="1" allowOverlap="1" wp14:anchorId="4DC2BC49" wp14:editId="42BE0A25">
                <wp:simplePos x="0" y="0"/>
                <wp:positionH relativeFrom="column">
                  <wp:posOffset>2030730</wp:posOffset>
                </wp:positionH>
                <wp:positionV relativeFrom="paragraph">
                  <wp:posOffset>57785</wp:posOffset>
                </wp:positionV>
                <wp:extent cx="441960" cy="0"/>
                <wp:effectExtent l="0" t="0" r="15240" b="19050"/>
                <wp:wrapNone/>
                <wp:docPr id="317" name="Прямая соединительная линия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19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7"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9.9pt,4.55pt" to="194.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H6FQIAAE4EAAAOAAAAZHJzL2Uyb0RvYy54bWysVMtu1DAU3SPxD5b3TJKhaiGaTBetyqaC&#10;EYUPcB17xsKxLdtMMjtgjTSfwC+wAKlSgW9I/ohr5zHlISQQG8v2vef4nnNvsjhtKom2zDqhVYGz&#10;WYoRU1SXQq0L/PLFxYNHGDlPVEmkVqzAO+bw6fL+vUVtcjbXGy1LZhGQKJfXpsAb702eJI5uWEXc&#10;TBumIMi1rYiHo10npSU1sFcymafpcVJrWxqrKXMObs/7IF5Gfs4Z9c84d8wjWWCozcfVxvU6rMly&#10;QfK1JWYj6FAG+YcqKiIUPDpRnRNP0GsrfqGqBLXaae5nVFeJ5lxQFjWAmiz9Sc3VhhgWtYA5zkw2&#10;uf9HS59uVxaJssAPsxOMFKmgSe2H7k23b7+0H7s96t6239rP7af2pv3a3nTvYH/bvYd9CLa3w/Ue&#10;BTy4WRuXA+mZWtngB23UlbnU9JWDWPJDMByc6dMabquQDoagJnZnN3WHNR5RuDw6yh4fQw/pGEpI&#10;PuKMdf4J0xUKmwJLoYJvJCfbS+fDyyQfU8K1VKiGaZ2fpGlMc1qK8kJIGYJx9tiZtGhLYGp8kwVd&#10;wHAnC05SDYJ6DVGN30nW8z9nHFyFqrP+gTDPB05CKVN+5JUKsgOMQwUTcKjsT8AhP0BZnPW/AU+I&#10;+LJWfgJXQmn7u7IPVvA+f3Sg1x0suNblbmXHXsPQRueGDyx8FXfPEX74DSy/AwAA//8DAFBLAwQU&#10;AAYACAAAACEA4uirG9oAAAAHAQAADwAAAGRycy9kb3ducmV2LnhtbEzOTU7DMBAF4D0Sd7AGiR11&#10;QhA0IU5VIfUALUiInWtPflp7HNlOk94ewwaWT2/05qs3izXsgj4MjgTkqwwYknJ6oE7Ax/vuYQ0s&#10;RElaGkco4IoBNs3tTS0r7Wba4+UQO5ZGKFRSQB/jWHEeVI9WhpUbkVLXOm9lTNF3XHs5p3Fr+GOW&#10;PXMrB0ofejniW4/qfJisgK9sNtNJtTtVyOsn7bf2xbdWiPu7ZfsKLOIS/47hh5/o0CTT0U2kAzMC&#10;irxM9CigzIGlvliXT8COv5k3Nf/vb74BAAD//wMAUEsBAi0AFAAGAAgAAAAhALaDOJL+AAAA4QEA&#10;ABMAAAAAAAAAAAAAAAAAAAAAAFtDb250ZW50X1R5cGVzXS54bWxQSwECLQAUAAYACAAAACEAOP0h&#10;/9YAAACUAQAACwAAAAAAAAAAAAAAAAAvAQAAX3JlbHMvLnJlbHNQSwECLQAUAAYACAAAACEA1spR&#10;+hUCAABOBAAADgAAAAAAAAAAAAAAAAAuAgAAZHJzL2Uyb0RvYy54bWxQSwECLQAUAAYACAAAACEA&#10;4uirG9oAAAAHAQAADwAAAAAAAAAAAAAAAABvBAAAZHJzL2Rvd25yZXYueG1sUEsFBgAAAAAEAAQA&#10;8wAAAHYFAAAAAA==&#10;" strokecolor="black [3213]" strokeweight="1pt">
                <o:lock v:ext="edit" shapetype="f"/>
              </v:line>
            </w:pict>
          </mc:Fallback>
        </mc:AlternateContent>
      </w:r>
      <w:r w:rsidR="00195E50" w:rsidRPr="00545E66">
        <w:rPr>
          <w:noProof/>
          <w:highlight w:val="lightGray"/>
          <w:lang w:eastAsia="ru-RU"/>
        </w:rPr>
        <mc:AlternateContent>
          <mc:Choice Requires="wps">
            <w:drawing>
              <wp:anchor distT="4294967295" distB="4294967295" distL="114300" distR="114300" simplePos="0" relativeHeight="251678720" behindDoc="0" locked="0" layoutInCell="1" allowOverlap="1" wp14:anchorId="0F980E2D" wp14:editId="57649AEE">
                <wp:simplePos x="0" y="0"/>
                <wp:positionH relativeFrom="column">
                  <wp:posOffset>3115945</wp:posOffset>
                </wp:positionH>
                <wp:positionV relativeFrom="paragraph">
                  <wp:posOffset>165735</wp:posOffset>
                </wp:positionV>
                <wp:extent cx="274320" cy="0"/>
                <wp:effectExtent l="0" t="0" r="11430" b="19050"/>
                <wp:wrapNone/>
                <wp:docPr id="318" name="Прямая соединительная линия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43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8"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5.35pt,13.05pt" to="266.9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AwFAIAAE4EAAAOAAAAZHJzL2Uyb0RvYy54bWysVEtuFDEQ3SNxB8t7pnsmiKDW9GSRKGwi&#10;GBE4gOO2Zyz8k22me3bAGilH4AosQIoU4AzdN6Ls/kz4CAnExrJd9Z7rvaru5UmjJNox54XRJZ7P&#10;coyYpqYSelPily/OHzzGyAeiKyKNZiXeM49PVvfvLWtbsIXZGlkxh4BE+6K2Jd6GYIss83TLFPEz&#10;Y5mGIDdOkQBHt8kqR2pgVzJb5PmjrDauss5Q5j3cnvVBvEr8nDMannHuWUCyxFBbSKtL61Vcs9WS&#10;FBtH7FbQoQzyD1UoIjQ8OlGdkUDQayd+oVKCOuMNDzNqVGY4F5QlDaBmnv+k5nJLLEtawBxvJ5v8&#10;/6OlT3drh0RV4qM5tEoTBU1qP3Rvuuv2S/uxu0bd2/Zb+7n91N60X9ub7h3sb7v3sI/B9na4vkYR&#10;D27W1hdAeqrXLvpBG31pLwx95SGW/RCMB2/7tIY7FdPBENSk7uyn7rAmIAqXi+OHRwvoIR1DGSlG&#10;nHU+PGFGobgpsRQ6+kYKsrvwIb5MijElXkuNapjWxXGepzRvpKjOhZQxmGaPnUqHdgSmJjTzqAsY&#10;7mTBSepBUK8hqQl7yXr+54yDq1D1vH8gzvOBk1DKdBh5pYbsCONQwQQcKvsTcMiPUJZm/W/AEyK9&#10;bHSYwEpo435X9sEK3uePDvS6owVXptqv3dhrGNrk3PCBxa/i7jnBD7+B1XcAAAD//wMAUEsDBBQA&#10;BgAIAAAAIQAXoCWd3QAAAAkBAAAPAAAAZHJzL2Rvd25yZXYueG1sTI/LTsMwEEX3SPyDNUjsqN0G&#10;WhriVBVSP6ClEmLn2pNHa4+j2GnSv8eIBSxn5ujOucVmcpZdsQ+tJwnzmQCGpL1pqZZw/Ng9vQIL&#10;UZFR1hNKuGGATXl/V6jc+JH2eD3EmqUQCrmS0MTY5ZwH3aBTYeY7pHSrfO9UTGNfc9OrMYU7yxdC&#10;LLlTLaUPjerwvUF9OQxOwpcY7XDW1U5n6vZJ+61b9ZWT8vFh2r4BizjFPxh+9JM6lMnp5AcygVkJ&#10;z2uxSqiExXIOLAEvWbYGdvpd8LLg/xuU3wAAAP//AwBQSwECLQAUAAYACAAAACEAtoM4kv4AAADh&#10;AQAAEwAAAAAAAAAAAAAAAAAAAAAAW0NvbnRlbnRfVHlwZXNdLnhtbFBLAQItABQABgAIAAAAIQA4&#10;/SH/1gAAAJQBAAALAAAAAAAAAAAAAAAAAC8BAABfcmVscy8ucmVsc1BLAQItABQABgAIAAAAIQCY&#10;EQAwFAIAAE4EAAAOAAAAAAAAAAAAAAAAAC4CAABkcnMvZTJvRG9jLnhtbFBLAQItABQABgAIAAAA&#10;IQAXoCWd3QAAAAkBAAAPAAAAAAAAAAAAAAAAAG4EAABkcnMvZG93bnJldi54bWxQSwUGAAAAAAQA&#10;BADzAAAAeAUAAAAA&#10;" strokecolor="black [3213]" strokeweight="1pt">
                <o:lock v:ext="edit" shapetype="f"/>
              </v:line>
            </w:pict>
          </mc:Fallback>
        </mc:AlternateContent>
      </w:r>
      <w:r w:rsidR="00195E50" w:rsidRPr="00545E66">
        <w:rPr>
          <w:noProof/>
          <w:highlight w:val="lightGray"/>
          <w:lang w:eastAsia="ru-RU"/>
        </w:rPr>
        <mc:AlternateContent>
          <mc:Choice Requires="wps">
            <w:drawing>
              <wp:anchor distT="0" distB="0" distL="114300" distR="114300" simplePos="0" relativeHeight="251658240" behindDoc="0" locked="0" layoutInCell="1" allowOverlap="1" wp14:anchorId="49987A59" wp14:editId="799A72A8">
                <wp:simplePos x="0" y="0"/>
                <wp:positionH relativeFrom="column">
                  <wp:posOffset>3387090</wp:posOffset>
                </wp:positionH>
                <wp:positionV relativeFrom="paragraph">
                  <wp:posOffset>42545</wp:posOffset>
                </wp:positionV>
                <wp:extent cx="2267585" cy="232410"/>
                <wp:effectExtent l="0" t="0" r="18415" b="15240"/>
                <wp:wrapNone/>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232410"/>
                        </a:xfrm>
                        <a:prstGeom prst="rect">
                          <a:avLst/>
                        </a:prstGeom>
                        <a:solidFill>
                          <a:srgbClr val="FFFFFF"/>
                        </a:solidFill>
                        <a:ln w="9525">
                          <a:solidFill>
                            <a:srgbClr val="000000"/>
                          </a:solidFill>
                          <a:miter lim="800000"/>
                          <a:headEnd/>
                          <a:tailEnd/>
                        </a:ln>
                      </wps:spPr>
                      <wps:txbx>
                        <w:txbxContent>
                          <w:p w:rsidR="00544C01" w:rsidRPr="00806FEE" w:rsidRDefault="00544C01" w:rsidP="001F2D78">
                            <w:pPr>
                              <w:spacing w:line="240" w:lineRule="auto"/>
                              <w:ind w:firstLine="0"/>
                              <w:jc w:val="center"/>
                              <w:rPr>
                                <w:rFonts w:cs="Times New Roman"/>
                                <w:sz w:val="20"/>
                                <w:szCs w:val="20"/>
                              </w:rPr>
                            </w:pPr>
                            <w:r>
                              <w:rPr>
                                <w:rFonts w:cs="Times New Roman"/>
                                <w:sz w:val="20"/>
                                <w:szCs w:val="20"/>
                              </w:rPr>
                              <w:t>Отдел расходов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66.7pt;margin-top:3.35pt;width:178.55pt;height:1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nbjPwIAAFIEAAAOAAAAZHJzL2Uyb0RvYy54bWysVM2O0zAQviPxDpbvNE1odrtR09XSpQhp&#10;+ZEWHsBxnMbC8QTbbVJue+cVeAcOHLjxCt03Yuy0pVrggsjB8njGn2e+byazy75RZCOMlaBzGo/G&#10;lAjNoZR6ldP375ZPppRYx3TJFGiR062w9HL++NGsazORQA2qFIYgiLZZ1+a0dq7NosjyWjTMjqAV&#10;Gp0VmIY5NM0qKg3rEL1RUTIen0UdmLI1wIW1eHo9OOk84FeV4O5NVVnhiMop5ubCasJa+DWaz1i2&#10;MqytJd+nwf4hi4ZJjY8eoa6ZY2Rt5G9QjeQGLFRuxKGJoKokF6EGrCYeP6jmtmatCLUgObY90mT/&#10;Hyx/vXlriCxzmsSUaNagRrsvu6+7b7sfu+/3d/efSeJJ6lqbYexti9GufwY9ih0Ktu0N8A+WaFjU&#10;TK/ElTHQ1YKVmGTsb0YnVwcc60GK7hWU+BhbOwhAfWUazyByQhAdxdoeBRK9IxwPk+TsPJ2mlHD0&#10;JU+TSRwUjFh2uN0a614IaIjf5NRgAwR0trmxzmfDskOIf8yCkuVSKhUMsyoWypANw2ZZhi8U8CBM&#10;adLl9CJN0oGAv0KMw/cniEY67Holm5xOj0Es87Q912XoScekGvaYstJ7Hj11A4muL/qgW3qQp4By&#10;i8QaGJochxI3NZhPlHTY4Dm1H9fMCErUS43iXMSTiZ+IYEzS8wQNc+opTj1Mc4TKqaNk2C5cmCLP&#10;m4YrFLGSgV+v9pDJPmVs3ED7fsj8ZJzaIerXr2D+EwAA//8DAFBLAwQUAAYACAAAACEAqDB/xt8A&#10;AAAIAQAADwAAAGRycy9kb3ducmV2LnhtbEyPwU7DMBBE70j8g7VIXBB1wGmahmwqhASCGxQEVzd2&#10;kwh7HWw3DX+POcFxNKOZN/VmtoZN2ofBEcLVIgOmqXVqoA7h7fX+sgQWoiQljSON8K0DbJrTk1pW&#10;yh3pRU/b2LFUQqGSCH2MY8V5aHttZVi4UVPy9s5bGZP0HVdeHlO5Nfw6ywpu5UBpoZejvut1+7k9&#10;WIQyf5w+wpN4fm+LvVnHi9X08OURz8/m2xtgUc/xLwy/+AkdmsS0cwdSgRmEpRB5iiIUK2DJL9fZ&#10;EtgOIRcCeFPz/weaHwAAAP//AwBQSwECLQAUAAYACAAAACEAtoM4kv4AAADhAQAAEwAAAAAAAAAA&#10;AAAAAAAAAAAAW0NvbnRlbnRfVHlwZXNdLnhtbFBLAQItABQABgAIAAAAIQA4/SH/1gAAAJQBAAAL&#10;AAAAAAAAAAAAAAAAAC8BAABfcmVscy8ucmVsc1BLAQItABQABgAIAAAAIQCUnnbjPwIAAFIEAAAO&#10;AAAAAAAAAAAAAAAAAC4CAABkcnMvZTJvRG9jLnhtbFBLAQItABQABgAIAAAAIQCoMH/G3wAAAAgB&#10;AAAPAAAAAAAAAAAAAAAAAJkEAABkcnMvZG93bnJldi54bWxQSwUGAAAAAAQABADzAAAApQUAAAAA&#10;">
                <v:textbox>
                  <w:txbxContent>
                    <w:p w:rsidR="00253AFA" w:rsidRPr="00806FEE" w:rsidRDefault="00253AFA" w:rsidP="001F2D78">
                      <w:pPr>
                        <w:spacing w:line="240" w:lineRule="auto"/>
                        <w:ind w:firstLine="0"/>
                        <w:jc w:val="center"/>
                        <w:rPr>
                          <w:rFonts w:cs="Times New Roman"/>
                          <w:sz w:val="20"/>
                          <w:szCs w:val="20"/>
                        </w:rPr>
                      </w:pPr>
                      <w:r>
                        <w:rPr>
                          <w:rFonts w:cs="Times New Roman"/>
                          <w:sz w:val="20"/>
                          <w:szCs w:val="20"/>
                        </w:rPr>
                        <w:t>Отдел расходов</w:t>
                      </w:r>
                    </w:p>
                  </w:txbxContent>
                </v:textbox>
              </v:shape>
            </w:pict>
          </mc:Fallback>
        </mc:AlternateContent>
      </w:r>
    </w:p>
    <w:p w:rsidR="00195E50" w:rsidRPr="00545E66" w:rsidRDefault="00195E50" w:rsidP="001F2D78">
      <w:pPr>
        <w:widowControl w:val="0"/>
        <w:tabs>
          <w:tab w:val="left" w:pos="6096"/>
        </w:tabs>
        <w:spacing w:line="240" w:lineRule="auto"/>
        <w:ind w:firstLine="0"/>
        <w:outlineLvl w:val="0"/>
        <w:rPr>
          <w:rFonts w:cs="Times New Roman"/>
          <w:b/>
          <w:bCs/>
          <w:kern w:val="28"/>
          <w:sz w:val="24"/>
          <w:szCs w:val="24"/>
          <w:highlight w:val="lightGray"/>
          <w:lang w:eastAsia="ru-RU"/>
        </w:rPr>
      </w:pPr>
      <w:r w:rsidRPr="00545E66">
        <w:rPr>
          <w:noProof/>
          <w:highlight w:val="lightGray"/>
          <w:lang w:eastAsia="ru-RU"/>
        </w:rPr>
        <mc:AlternateContent>
          <mc:Choice Requires="wps">
            <w:drawing>
              <wp:anchor distT="0" distB="0" distL="114300" distR="114300" simplePos="0" relativeHeight="251659264" behindDoc="0" locked="0" layoutInCell="1" allowOverlap="1" wp14:anchorId="352D9E6D" wp14:editId="32239E21">
                <wp:simplePos x="0" y="0"/>
                <wp:positionH relativeFrom="column">
                  <wp:posOffset>3384861</wp:posOffset>
                </wp:positionH>
                <wp:positionV relativeFrom="paragraph">
                  <wp:posOffset>94696</wp:posOffset>
                </wp:positionV>
                <wp:extent cx="2267585" cy="281265"/>
                <wp:effectExtent l="0" t="0" r="18415" b="24130"/>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281265"/>
                        </a:xfrm>
                        <a:prstGeom prst="rect">
                          <a:avLst/>
                        </a:prstGeom>
                        <a:solidFill>
                          <a:srgbClr val="FFFFFF"/>
                        </a:solidFill>
                        <a:ln w="9525">
                          <a:solidFill>
                            <a:srgbClr val="000000"/>
                          </a:solidFill>
                          <a:miter lim="800000"/>
                          <a:headEnd/>
                          <a:tailEnd/>
                        </a:ln>
                      </wps:spPr>
                      <wps:txbx>
                        <w:txbxContent>
                          <w:p w:rsidR="00544C01" w:rsidRPr="00806FEE" w:rsidRDefault="00544C01" w:rsidP="001F2D78">
                            <w:pPr>
                              <w:spacing w:line="240" w:lineRule="auto"/>
                              <w:ind w:firstLine="0"/>
                              <w:jc w:val="center"/>
                              <w:rPr>
                                <w:rFonts w:cs="Times New Roman"/>
                                <w:sz w:val="20"/>
                                <w:szCs w:val="20"/>
                              </w:rPr>
                            </w:pPr>
                            <w:r w:rsidRPr="001A3D24">
                              <w:rPr>
                                <w:rFonts w:cs="Times New Roman"/>
                                <w:sz w:val="20"/>
                                <w:szCs w:val="20"/>
                              </w:rPr>
                              <w:t>Отдел казначейского сопровождения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66.5pt;margin-top:7.45pt;width:178.55pt;height:2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7dPwIAAFIEAAAOAAAAZHJzL2Uyb0RvYy54bWysVM1u2zAMvg/YOwi6L06MJE2NOEWXLsOA&#10;7gfo9gCyLMfCJNGTlNjZbfe+wt5hhx122yukbzRKTtPs7zLMB4EUqY/kR9Lzi04rshXWSTA5HQ2G&#10;lAjDoZRmndN3b1dPZpQ4z0zJFBiR051w9GLx+NG8bTKRQg2qFJYgiHFZ2+S09r7JksTxWmjmBtAI&#10;g8YKrGYeVbtOSstaRNcqSYfDadKCLRsLXDiHt1e9kS4iflUJ7l9XlROeqJxibj6eNp5FOJPFnGVr&#10;y5pa8kMa7B+y0EwaDHqEumKekY2Vv0FpyS04qPyAg06gqiQXsQasZjT8pZqbmjUi1oLkuOZIk/t/&#10;sPzV9o0lssxpmlJimMYe7T/vv+y/7r/vv919urslaSCpbVyGvjcNevvuKXTY7Fiwa66Bv3fEwLJm&#10;Zi0urYW2FqzEJEfhZXLytMdxAaRoX0KJwdjGQwTqKqsDg8gJQXRs1u7YINF5wvEyTadnk9mEEo62&#10;dDZKp5MYgmX3rxvr/HMBmgQhpxYHIKKz7bXzIRuW3buEYA6ULFdSqajYdbFUlmwZDssqfgf0n9yU&#10;IW1OzyfppCfgrxDD+P0JQkuPU6+kzuns6MSyQNszU8aZ9EyqXsaUlTnwGKjrSfRd0cW+TUOAwHEB&#10;5Q6JtdAPOS4lCjXYj5S0OOA5dR82zApK1AuDzTkfjcdhI6IynpylqNhTS3FqYYYjVE49Jb249HGL&#10;Am8GLrGJlYz8PmRySBkHN9J+WLKwGad69Hr4FSx+AAAA//8DAFBLAwQUAAYACAAAACEAHRz5dt8A&#10;AAAJAQAADwAAAGRycy9kb3ducmV2LnhtbEyPwU7DMBBE70j8g7VIXBB12pSShDgVQgLBDdoKrm6y&#10;TSLsdbDdNPw9ywmOqzeafVOuJ2vEiD70jhTMZwkIpNo1PbUKdtvH6wxEiJoabRyhgm8MsK7Oz0pd&#10;NO5EbzhuYiu4hEKhFXQxDoWUoe7Q6jBzAxKzg/NWRz59KxuvT1xujVwkyUpa3RN/6PSADx3Wn5uj&#10;VZAtn8eP8JK+vterg8nj1e349OWVuryY7u9ARJziXxh+9VkdKnbauyM1QRgFN2nKWyKDZQ6CA1me&#10;zEHsmeQLkFUp/y+ofgAAAP//AwBQSwECLQAUAAYACAAAACEAtoM4kv4AAADhAQAAEwAAAAAAAAAA&#10;AAAAAAAAAAAAW0NvbnRlbnRfVHlwZXNdLnhtbFBLAQItABQABgAIAAAAIQA4/SH/1gAAAJQBAAAL&#10;AAAAAAAAAAAAAAAAAC8BAABfcmVscy8ucmVsc1BLAQItABQABgAIAAAAIQCorh7dPwIAAFIEAAAO&#10;AAAAAAAAAAAAAAAAAC4CAABkcnMvZTJvRG9jLnhtbFBLAQItABQABgAIAAAAIQAdHPl23wAAAAkB&#10;AAAPAAAAAAAAAAAAAAAAAJkEAABkcnMvZG93bnJldi54bWxQSwUGAAAAAAQABADzAAAApQUAAAAA&#10;">
                <v:textbox>
                  <w:txbxContent>
                    <w:p w:rsidR="00253AFA" w:rsidRPr="00806FEE" w:rsidRDefault="00253AFA" w:rsidP="001F2D78">
                      <w:pPr>
                        <w:spacing w:line="240" w:lineRule="auto"/>
                        <w:ind w:firstLine="0"/>
                        <w:jc w:val="center"/>
                        <w:rPr>
                          <w:rFonts w:cs="Times New Roman"/>
                          <w:sz w:val="20"/>
                          <w:szCs w:val="20"/>
                        </w:rPr>
                      </w:pPr>
                      <w:r w:rsidRPr="001A3D24">
                        <w:rPr>
                          <w:rFonts w:cs="Times New Roman"/>
                          <w:sz w:val="20"/>
                          <w:szCs w:val="20"/>
                        </w:rPr>
                        <w:t>Отдел казначейского сопровождения</w:t>
                      </w:r>
                    </w:p>
                  </w:txbxContent>
                </v:textbox>
              </v:shape>
            </w:pict>
          </mc:Fallback>
        </mc:AlternateContent>
      </w:r>
    </w:p>
    <w:p w:rsidR="00195E50" w:rsidRPr="00545E66" w:rsidRDefault="00A30669" w:rsidP="001F2D78">
      <w:pPr>
        <w:widowControl w:val="0"/>
        <w:tabs>
          <w:tab w:val="left" w:pos="6096"/>
        </w:tabs>
        <w:spacing w:line="240" w:lineRule="auto"/>
        <w:ind w:firstLine="0"/>
        <w:outlineLvl w:val="0"/>
        <w:rPr>
          <w:rFonts w:cs="Times New Roman"/>
          <w:b/>
          <w:bCs/>
          <w:kern w:val="28"/>
          <w:sz w:val="24"/>
          <w:szCs w:val="24"/>
          <w:highlight w:val="lightGray"/>
          <w:lang w:eastAsia="ru-RU"/>
        </w:rPr>
      </w:pPr>
      <w:r w:rsidRPr="00545E66">
        <w:rPr>
          <w:noProof/>
          <w:highlight w:val="lightGray"/>
          <w:lang w:eastAsia="ru-RU"/>
        </w:rPr>
        <mc:AlternateContent>
          <mc:Choice Requires="wps">
            <w:drawing>
              <wp:anchor distT="0" distB="0" distL="114300" distR="114300" simplePos="0" relativeHeight="251668480" behindDoc="0" locked="0" layoutInCell="1" allowOverlap="1" wp14:anchorId="1B762C5C" wp14:editId="1F908D21">
                <wp:simplePos x="0" y="0"/>
                <wp:positionH relativeFrom="column">
                  <wp:posOffset>144780</wp:posOffset>
                </wp:positionH>
                <wp:positionV relativeFrom="paragraph">
                  <wp:posOffset>171450</wp:posOffset>
                </wp:positionV>
                <wp:extent cx="1887855" cy="300990"/>
                <wp:effectExtent l="0" t="0" r="17145" b="22860"/>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300990"/>
                        </a:xfrm>
                        <a:prstGeom prst="rect">
                          <a:avLst/>
                        </a:prstGeom>
                        <a:solidFill>
                          <a:srgbClr val="FFFFFF"/>
                        </a:solidFill>
                        <a:ln w="9525">
                          <a:solidFill>
                            <a:srgbClr val="000000"/>
                          </a:solidFill>
                          <a:miter lim="800000"/>
                          <a:headEnd/>
                          <a:tailEnd/>
                        </a:ln>
                      </wps:spPr>
                      <wps:txbx>
                        <w:txbxContent>
                          <w:p w:rsidR="00544C01" w:rsidRPr="00806FEE" w:rsidRDefault="00544C01" w:rsidP="00A30669">
                            <w:pPr>
                              <w:spacing w:line="240" w:lineRule="auto"/>
                              <w:ind w:firstLine="0"/>
                              <w:jc w:val="left"/>
                              <w:rPr>
                                <w:rFonts w:cs="Times New Roman"/>
                                <w:sz w:val="20"/>
                                <w:szCs w:val="20"/>
                              </w:rPr>
                            </w:pPr>
                            <w:r w:rsidRPr="001A3D24">
                              <w:rPr>
                                <w:rFonts w:cs="Times New Roman"/>
                                <w:sz w:val="20"/>
                                <w:szCs w:val="20"/>
                              </w:rPr>
                              <w:t>Юридический отдел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1.4pt;margin-top:13.5pt;width:148.65pt;height:2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bePwIAAFIEAAAOAAAAZHJzL2Uyb0RvYy54bWysVM2O0zAQviPxDpbvNGm3pW3UdLV0KUJa&#10;fqSFB3Adp7GwPcF2m5Tb3nkF3oEDB268QveNGDttqRa4IHywPJnx55nvm8nsstWKbIV1EkxO+72U&#10;EmE4FNKsc/r+3fLJhBLnmSmYAiNyuhOOXs4fP5o1dSYGUIEqhCUIYlzW1DmtvK+zJHG8Epq5HtTC&#10;oLMEq5lH066TwrIG0bVKBmn6NGnAFrUFLpzDr9edk84jflkK7t+UpROeqJxibj7uNu6rsCfzGcvW&#10;ltWV5Ic02D9koZk0+OgJ6pp5RjZW/galJbfgoPQ9DjqBspRcxBqwmn76oJrbitUi1oLkuPpEk/t/&#10;sPz19q0lssjpRZ8SwzRqtP+y/7r/tv+x/35/d/+ZDAJJTe0yjL2tMdq3z6BFsWPBrr4B/sERA4uK&#10;mbW4shaaSrACk+yHm8nZ1Q7HBZBV8woKfIxtPESgtrQ6MIicEERHsXYngUTrCQ9PTibjyWhECUff&#10;RZpOp1HBhGXH27V1/oUATcIhpxYbIKKz7Y3zIRuWHUPCYw6ULJZSqWjY9WqhLNkybJZlXLGAB2HK&#10;kCan09Fg1BHwV4g0rj9BaOmx65XUOZ2cglgWaHtuitiTnknVnTFlZQ48Buo6En27aqNu46M8Kyh2&#10;SKyFrslxKPFQgf1ESYMNnlP3ccOsoES9NCjOtD8chomIxnA0HqBhzz2rcw8zHKFy6inpjgsfpyjw&#10;ZuAKRSxl5Deo3WVySBkbN9J+GLIwGed2jPr1K5j/BAAA//8DAFBLAwQUAAYACAAAACEAl85otN8A&#10;AAAIAQAADwAAAGRycy9kb3ducmV2LnhtbEyPwU7DMBBE70j8g7VIXBB1mkZNCXEqhASCWylVubrx&#10;Nomw1yF20/D3LCc4jVazmnlTridnxYhD6DwpmM8SEEi1Nx01CnbvT7crECFqMtp6QgXfGGBdXV6U&#10;ujD+TG84bmMjOIRCoRW0MfaFlKFu0ekw8z0Se0c/OB35HBppBn3mcGdlmiRL6XRH3NDqHh9brD+3&#10;J6dglb2MH+F1sdnXy6O9izf5+Pw1KHV9NT3cg4g4xb9n+MVndKiY6eBPZIKwCtKUySNrzpPYX6TJ&#10;HMRBQZ5lIKtS/h9Q/QAAAP//AwBQSwECLQAUAAYACAAAACEAtoM4kv4AAADhAQAAEwAAAAAAAAAA&#10;AAAAAAAAAAAAW0NvbnRlbnRfVHlwZXNdLnhtbFBLAQItABQABgAIAAAAIQA4/SH/1gAAAJQBAAAL&#10;AAAAAAAAAAAAAAAAAC8BAABfcmVscy8ucmVsc1BLAQItABQABgAIAAAAIQBkLibePwIAAFIEAAAO&#10;AAAAAAAAAAAAAAAAAC4CAABkcnMvZTJvRG9jLnhtbFBLAQItABQABgAIAAAAIQCXzmi03wAAAAgB&#10;AAAPAAAAAAAAAAAAAAAAAJkEAABkcnMvZG93bnJldi54bWxQSwUGAAAAAAQABADzAAAApQUAAAAA&#10;">
                <v:textbox>
                  <w:txbxContent>
                    <w:p w:rsidR="00253AFA" w:rsidRPr="00806FEE" w:rsidRDefault="00253AFA" w:rsidP="00A30669">
                      <w:pPr>
                        <w:spacing w:line="240" w:lineRule="auto"/>
                        <w:ind w:firstLine="0"/>
                        <w:jc w:val="left"/>
                        <w:rPr>
                          <w:rFonts w:cs="Times New Roman"/>
                          <w:sz w:val="20"/>
                          <w:szCs w:val="20"/>
                        </w:rPr>
                      </w:pPr>
                      <w:r w:rsidRPr="001A3D24">
                        <w:rPr>
                          <w:rFonts w:cs="Times New Roman"/>
                          <w:sz w:val="20"/>
                          <w:szCs w:val="20"/>
                        </w:rPr>
                        <w:t>Юридический отдел</w:t>
                      </w:r>
                    </w:p>
                  </w:txbxContent>
                </v:textbox>
              </v:shape>
            </w:pict>
          </mc:Fallback>
        </mc:AlternateContent>
      </w:r>
      <w:r w:rsidR="00195E50" w:rsidRPr="00545E66">
        <w:rPr>
          <w:noProof/>
          <w:highlight w:val="lightGray"/>
          <w:lang w:eastAsia="ru-RU"/>
        </w:rPr>
        <mc:AlternateContent>
          <mc:Choice Requires="wps">
            <w:drawing>
              <wp:anchor distT="4294967295" distB="4294967295" distL="114300" distR="114300" simplePos="0" relativeHeight="251680768" behindDoc="0" locked="0" layoutInCell="1" allowOverlap="1" wp14:anchorId="0782FE50" wp14:editId="4762F5F0">
                <wp:simplePos x="0" y="0"/>
                <wp:positionH relativeFrom="column">
                  <wp:posOffset>3117850</wp:posOffset>
                </wp:positionH>
                <wp:positionV relativeFrom="paragraph">
                  <wp:posOffset>43179</wp:posOffset>
                </wp:positionV>
                <wp:extent cx="269240" cy="0"/>
                <wp:effectExtent l="0" t="0" r="16510" b="19050"/>
                <wp:wrapNone/>
                <wp:docPr id="320" name="Прямая соединительная линия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2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20"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5.5pt,3.4pt" to="266.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ZFAIAAE4EAAAOAAAAZHJzL2Uyb0RvYy54bWysVMtu1DAU3SPxD1b2TDIBFYgm00Wrsqlg&#10;ROEDXMeesfBLtplkdsAaaT6BX2ABUqXSfkPyR1w7jykPIYHYWPa99xzfc3yTxXEjBdpS67hWZTKf&#10;ZQmiiuiKq3WZvH519uBJgpzHqsJCK1omO+qS4+X9e4vaFDTXGy0qahGQKFfUpkw23psiTR3ZUInd&#10;TBuqIMm0ldjD0a7TyuIa2KVI8yw7SmttK2M1oc5B9LRPJsvIzxgl/gVjjnokygR683G1cb0Ma7pc&#10;4GJtsdlwMrSB/6ELibmCSyeqU+wxemv5L1SSE6udZn5GtEw1Y5zQqAHUzLOf1FxssKFRC5jjzGST&#10;+3+05Pl2ZRGvyuRhDv4oLOGR2k/du27ffms/d3vUvW9v26/tl/aqvWmvug+wv+4+wj4k2+shvEcB&#10;D27WxhVAeqJWNvhBGnVhzjV54yCX/pAMB2f6soZZGcrBENTE19lNr0MbjwgE86On+SPokYypFBcj&#10;zljnn1EtUdiUieAq+IYLvD13PtyMi7EkhIVCNUxr/jjLYpnTgldnXIiQjLNHT4RFWwxT45t50AUM&#10;d6rgJNQgqNcQ1fidoD3/S8rAVeh63l8Q5vnAiQmhyo+8QkF1gDHoYAIOnf0JONQHKI2z/jfgCRFv&#10;1spPYMmVtr9r+2AF6+tHB3rdwYJLXe1WdnxrGNro3PCBha/i7jnCD7+B5XcAAAD//wMAUEsDBBQA&#10;BgAIAAAAIQBRZ5Eb2gAAAAcBAAAPAAAAZHJzL2Rvd25yZXYueG1sTI/NTsMwEITvSLyDtUjcqFNS&#10;CoQ4VYXUB2iphLhtbecH7HUUO0369ixc4Dia0cw35Wb2TpztELtACpaLDIQlHUxHjYLj2+7uCURM&#10;SAZdIKvgYiNsquurEgsTJtrb8yE1gksoFqigTakvpIy6tR7jIvSW2KvD4DGxHBppBpy43Dt5n2Vr&#10;6bEjXmixt6+t1V+H0Sv4yCY3fup6p3O8vNN+6x+H2it1ezNvX0AkO6e/MPzgMzpUzHQKI5konILV&#10;85K/JAVrfsD+Q56vQJx+taxK+Z+/+gYAAP//AwBQSwECLQAUAAYACAAAACEAtoM4kv4AAADhAQAA&#10;EwAAAAAAAAAAAAAAAAAAAAAAW0NvbnRlbnRfVHlwZXNdLnhtbFBLAQItABQABgAIAAAAIQA4/SH/&#10;1gAAAJQBAAALAAAAAAAAAAAAAAAAAC8BAABfcmVscy8ucmVsc1BLAQItABQABgAIAAAAIQA/XU0Z&#10;FAIAAE4EAAAOAAAAAAAAAAAAAAAAAC4CAABkcnMvZTJvRG9jLnhtbFBLAQItABQABgAIAAAAIQBR&#10;Z5Eb2gAAAAcBAAAPAAAAAAAAAAAAAAAAAG4EAABkcnMvZG93bnJldi54bWxQSwUGAAAAAAQABADz&#10;AAAAdQUAAAAA&#10;" strokecolor="black [3213]" strokeweight="1pt">
                <o:lock v:ext="edit" shapetype="f"/>
              </v:line>
            </w:pict>
          </mc:Fallback>
        </mc:AlternateContent>
      </w:r>
    </w:p>
    <w:p w:rsidR="00195E50" w:rsidRPr="00545E66" w:rsidRDefault="00195E50" w:rsidP="001F2D78">
      <w:pPr>
        <w:widowControl w:val="0"/>
        <w:tabs>
          <w:tab w:val="left" w:pos="6096"/>
        </w:tabs>
        <w:spacing w:line="240" w:lineRule="auto"/>
        <w:ind w:firstLine="0"/>
        <w:outlineLvl w:val="0"/>
        <w:rPr>
          <w:rFonts w:cs="Times New Roman"/>
          <w:b/>
          <w:bCs/>
          <w:kern w:val="28"/>
          <w:sz w:val="24"/>
          <w:szCs w:val="24"/>
          <w:highlight w:val="lightGray"/>
          <w:lang w:eastAsia="ru-RU"/>
        </w:rPr>
      </w:pPr>
      <w:r w:rsidRPr="00545E66">
        <w:rPr>
          <w:noProof/>
          <w:highlight w:val="lightGray"/>
          <w:lang w:eastAsia="ru-RU"/>
        </w:rPr>
        <mc:AlternateContent>
          <mc:Choice Requires="wps">
            <w:drawing>
              <wp:anchor distT="4294967295" distB="4294967295" distL="114300" distR="114300" simplePos="0" relativeHeight="251679744" behindDoc="0" locked="0" layoutInCell="1" allowOverlap="1" wp14:anchorId="3A81DED7" wp14:editId="234EB21A">
                <wp:simplePos x="0" y="0"/>
                <wp:positionH relativeFrom="column">
                  <wp:posOffset>3117850</wp:posOffset>
                </wp:positionH>
                <wp:positionV relativeFrom="paragraph">
                  <wp:posOffset>173989</wp:posOffset>
                </wp:positionV>
                <wp:extent cx="269240" cy="0"/>
                <wp:effectExtent l="0" t="0" r="16510" b="19050"/>
                <wp:wrapNone/>
                <wp:docPr id="319" name="Прямая соединительная линия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2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9"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5.5pt,13.7pt" to="266.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imFQIAAE4EAAAOAAAAZHJzL2Uyb0RvYy54bWysVMtu1DAU3SPxD5b3TJIBFRpNpotWZVPB&#10;iMIHuI49Y+HYlm0mmR2wRppP4BdYFKlSgW9I/ohr5zHlISQQG8v2vef4nnNvsjhpKom2zDqhVYGz&#10;WYoRU1SXQq0L/Orl+YMnGDlPVEmkVqzAO+bwyfL+vUVtcjbXGy1LZhGQKJfXpsAb702eJI5uWEXc&#10;TBumIMi1rYiHo10npSU1sFcymafpUVJrWxqrKXMObs/6IF5Gfs4Z9c85d8wjWWCozcfVxvUqrMly&#10;QfK1JWYj6FAG+YcqKiIUPDpRnRFP0BsrfqGqBLXaae5nVFeJ5lxQFjWAmiz9Sc3lhhgWtYA5zkw2&#10;uf9HS59tVxaJssAPs2OMFKmgSe3H7m23b7+0n7o96t6139rP7XV7035tb7r3sL/tPsA+BNvb4XqP&#10;Ah7crI3LgfRUrWzwgzbq0lxo+tpBLPkhGA7O9GkNt1VIB0NQE7uzm7rDGo8oXM6PjuePoId0DCUk&#10;H3HGOv+U6QqFTYGlUME3kpPthfPhZZKPKeFaKlTDtM4fp2lMc1qK8lxIGYJx9tiptGhLYGp8kwVd&#10;wHAnC05SDYJ6DVGN30nW879gHFyFqrP+gTDPB05CKVN+5JUKsgOMQwUTcKjsT8AhP0BZnPW/AU+I&#10;+LJWfgJXQmn7u7IPVvA+f3Sg1x0suNLlbmXHXsPQRueGDyx8FXfPEX74DSy/AwAA//8DAFBLAwQU&#10;AAYACAAAACEAGqoZU9wAAAAJAQAADwAAAGRycy9kb3ducmV2LnhtbEyPzU7DMBCE70i8g7VI3KjT&#10;plAIcaoKqQ/QgoS4bW3nB+x1FDtN+vYs4gC33Z3R7DfldvZOnO0Qu0AKlosMhCUdTEeNgrfX/d0j&#10;iJiQDLpAVsHFRthW11clFiZMdLDnY2oEh1AsUEGbUl9IGXVrPcZF6C2xVofBY+J1aKQZcOJw7+Qq&#10;yx6kx474Q4u9fWmt/jqOXsFHNrnxU9d7nePlnQ47vxlqr9Ttzbx7BpHsnP7M8IPP6FAx0ymMZKJw&#10;CtZPS+6SFKw2axBsuM9zHk6/B1mV8n+D6hsAAP//AwBQSwECLQAUAAYACAAAACEAtoM4kv4AAADh&#10;AQAAEwAAAAAAAAAAAAAAAAAAAAAAW0NvbnRlbnRfVHlwZXNdLnhtbFBLAQItABQABgAIAAAAIQA4&#10;/SH/1gAAAJQBAAALAAAAAAAAAAAAAAAAAC8BAABfcmVscy8ucmVsc1BLAQItABQABgAIAAAAIQAG&#10;lsimFQIAAE4EAAAOAAAAAAAAAAAAAAAAAC4CAABkcnMvZTJvRG9jLnhtbFBLAQItABQABgAIAAAA&#10;IQAaqhlT3AAAAAkBAAAPAAAAAAAAAAAAAAAAAG8EAABkcnMvZG93bnJldi54bWxQSwUGAAAAAAQA&#10;BADzAAAAeAUAAAAA&#10;" strokecolor="black [3213]" strokeweight="1pt">
                <o:lock v:ext="edit" shapetype="f"/>
              </v:line>
            </w:pict>
          </mc:Fallback>
        </mc:AlternateContent>
      </w:r>
      <w:r w:rsidRPr="00545E66">
        <w:rPr>
          <w:noProof/>
          <w:highlight w:val="lightGray"/>
          <w:lang w:eastAsia="ru-RU"/>
        </w:rPr>
        <mc:AlternateContent>
          <mc:Choice Requires="wps">
            <w:drawing>
              <wp:anchor distT="0" distB="0" distL="114300" distR="114300" simplePos="0" relativeHeight="251660288" behindDoc="0" locked="0" layoutInCell="1" allowOverlap="1" wp14:anchorId="1D135AAD" wp14:editId="0A8A606A">
                <wp:simplePos x="0" y="0"/>
                <wp:positionH relativeFrom="column">
                  <wp:posOffset>3387090</wp:posOffset>
                </wp:positionH>
                <wp:positionV relativeFrom="paragraph">
                  <wp:posOffset>27305</wp:posOffset>
                </wp:positionV>
                <wp:extent cx="2267585" cy="267335"/>
                <wp:effectExtent l="0" t="0" r="18415" b="18415"/>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267335"/>
                        </a:xfrm>
                        <a:prstGeom prst="rect">
                          <a:avLst/>
                        </a:prstGeom>
                        <a:solidFill>
                          <a:srgbClr val="FFFFFF"/>
                        </a:solidFill>
                        <a:ln w="9525">
                          <a:solidFill>
                            <a:srgbClr val="000000"/>
                          </a:solidFill>
                          <a:miter lim="800000"/>
                          <a:headEnd/>
                          <a:tailEnd/>
                        </a:ln>
                      </wps:spPr>
                      <wps:txbx>
                        <w:txbxContent>
                          <w:p w:rsidR="00544C01" w:rsidRPr="00806FEE" w:rsidRDefault="00544C01" w:rsidP="001F2D78">
                            <w:pPr>
                              <w:spacing w:line="240" w:lineRule="auto"/>
                              <w:ind w:firstLine="0"/>
                              <w:jc w:val="center"/>
                              <w:rPr>
                                <w:rFonts w:cs="Times New Roman"/>
                                <w:sz w:val="20"/>
                                <w:szCs w:val="20"/>
                              </w:rPr>
                            </w:pPr>
                            <w:r w:rsidRPr="001A3D24">
                              <w:rPr>
                                <w:rFonts w:cs="Times New Roman"/>
                                <w:sz w:val="20"/>
                                <w:szCs w:val="20"/>
                              </w:rPr>
                              <w:t>Административно-финансовый отдел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66.7pt;margin-top:2.15pt;width:178.55pt;height:2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WIPwIAAFIEAAAOAAAAZHJzL2Uyb0RvYy54bWysVM1u2zAMvg/YOwi6L06cpE2NOEWXLsOA&#10;7gfo9gCyLMfCJNGTlNjdrfe9wt5hhx122yukbzRKTtPs7zLMB4EUqY/kR9Lz804rshXWSTA5HQ2G&#10;lAjDoZRmndN3b1dPZpQ4z0zJFBiR0xvh6Pni8aN522QihRpUKSxBEOOytslp7X2TJYnjtdDMDaAR&#10;Bo0VWM08qnadlJa1iK5Vkg6HJ0kLtmwscOEc3l72RrqI+FUluH9dVU54onKKufl42ngW4UwWc5at&#10;LWtqyfdpsH/IQjNpMOgB6pJ5RjZW/galJbfgoPIDDjqBqpJcxBqwmtHwl2qua9aIWAuS45oDTe7/&#10;wfJX2zeWyDKn6ZgSwzT2aPd592X3dfd99+3u9u4TSQNJbeMy9L1u0Nt3T6HDZseCXXMF/L0jBpY1&#10;M2txYS20tWAlJjkKL5Ojpz2OCyBF+xJKDMY2HiJQV1kdGEROCKJjs24ODRKdJxwv0/TkdDqbUsLR&#10;hvJ4PI0hWHb/urHOPxegSRByanEAIjrbXjkfsmHZvUsI5kDJciWViopdF0tlyZbhsKzit0f/yU0Z&#10;0ub0bJpOewL+CjGM358gtPQ49UrqnM4OTiwLtD0zZZxJz6TqZUxZmT2PgbqeRN8VXezbLAQIHBdQ&#10;3iCxFvohx6VEoQb7kZIWBzyn7sOGWUGJemGwOWejySRsRFQm09MUFXtsKY4tzHCEyqmnpBeXPm5R&#10;4M3ABTaxkpHfh0z2KePgRtr3SxY241iPXg+/gsUPAAAA//8DAFBLAwQUAAYACAAAACEAFBsKRd4A&#10;AAAIAQAADwAAAGRycy9kb3ducmV2LnhtbEyPwU7DMBBE70j8g7VIXBB1IGlIQ5wKIYHoDQqCqxtv&#10;k4h4HWw3DX/PcoLjaEYzb6r1bAcxoQ+9IwVXiwQEUuNMT62Ct9eHywJEiJqMHhyhgm8MsK5PTypd&#10;GnekF5y2sRVcQqHUCroYx1LK0HRodVi4EYm9vfNWR5a+lcbrI5fbQV4nSS6t7okXOj3ifYfN5/Zg&#10;FRTZ0/QRNunze5Pvh1W8uJkev7xS52fz3S2IiHP8C8MvPqNDzUw7dyATxKBgmaYZRxVkKQj2i1Wy&#10;BLFjnWcg60r+P1D/AAAA//8DAFBLAQItABQABgAIAAAAIQC2gziS/gAAAOEBAAATAAAAAAAAAAAA&#10;AAAAAAAAAABbQ29udGVudF9UeXBlc10ueG1sUEsBAi0AFAAGAAgAAAAhADj9If/WAAAAlAEAAAsA&#10;AAAAAAAAAAAAAAAALwEAAF9yZWxzLy5yZWxzUEsBAi0AFAAGAAgAAAAhANRsRYg/AgAAUgQAAA4A&#10;AAAAAAAAAAAAAAAALgIAAGRycy9lMm9Eb2MueG1sUEsBAi0AFAAGAAgAAAAhABQbCkXeAAAACAEA&#10;AA8AAAAAAAAAAAAAAAAAmQQAAGRycy9kb3ducmV2LnhtbFBLBQYAAAAABAAEAPMAAACkBQAAAAA=&#10;">
                <v:textbox>
                  <w:txbxContent>
                    <w:p w:rsidR="00253AFA" w:rsidRPr="00806FEE" w:rsidRDefault="00253AFA" w:rsidP="001F2D78">
                      <w:pPr>
                        <w:spacing w:line="240" w:lineRule="auto"/>
                        <w:ind w:firstLine="0"/>
                        <w:jc w:val="center"/>
                        <w:rPr>
                          <w:rFonts w:cs="Times New Roman"/>
                          <w:sz w:val="20"/>
                          <w:szCs w:val="20"/>
                        </w:rPr>
                      </w:pPr>
                      <w:r w:rsidRPr="001A3D24">
                        <w:rPr>
                          <w:rFonts w:cs="Times New Roman"/>
                          <w:sz w:val="20"/>
                          <w:szCs w:val="20"/>
                        </w:rPr>
                        <w:t>Административно-финансовый отдел</w:t>
                      </w:r>
                    </w:p>
                  </w:txbxContent>
                </v:textbox>
              </v:shape>
            </w:pict>
          </mc:Fallback>
        </mc:AlternateContent>
      </w:r>
    </w:p>
    <w:p w:rsidR="00195E50" w:rsidRPr="00545E66" w:rsidRDefault="00A30669" w:rsidP="001F2D78">
      <w:pPr>
        <w:widowControl w:val="0"/>
        <w:tabs>
          <w:tab w:val="left" w:pos="6096"/>
        </w:tabs>
        <w:spacing w:line="240" w:lineRule="auto"/>
        <w:ind w:firstLine="0"/>
        <w:outlineLvl w:val="0"/>
        <w:rPr>
          <w:rFonts w:cs="Times New Roman"/>
          <w:b/>
          <w:bCs/>
          <w:kern w:val="28"/>
          <w:sz w:val="24"/>
          <w:szCs w:val="24"/>
          <w:highlight w:val="lightGray"/>
          <w:lang w:eastAsia="ru-RU"/>
        </w:rPr>
      </w:pPr>
      <w:r w:rsidRPr="00545E66">
        <w:rPr>
          <w:noProof/>
          <w:highlight w:val="lightGray"/>
          <w:lang w:eastAsia="ru-RU"/>
        </w:rPr>
        <mc:AlternateContent>
          <mc:Choice Requires="wps">
            <w:drawing>
              <wp:anchor distT="4294967295" distB="4294967295" distL="114300" distR="114300" simplePos="0" relativeHeight="251695104" behindDoc="0" locked="0" layoutInCell="1" allowOverlap="1" wp14:anchorId="79A17382" wp14:editId="41D93A7D">
                <wp:simplePos x="0" y="0"/>
                <wp:positionH relativeFrom="column">
                  <wp:posOffset>2037080</wp:posOffset>
                </wp:positionH>
                <wp:positionV relativeFrom="paragraph">
                  <wp:posOffset>-1270</wp:posOffset>
                </wp:positionV>
                <wp:extent cx="441960" cy="0"/>
                <wp:effectExtent l="0" t="0" r="15240" b="19050"/>
                <wp:wrapNone/>
                <wp:docPr id="1" name="Прямая соединительная линия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19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7"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0.4pt,-.1pt" to="195.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AiiFAIAAEwEAAAOAAAAZHJzL2Uyb0RvYy54bWysVMtu1DAU3SPxD5b3TJKhaiGaTBetyqaC&#10;EYUPcB17xsKxLdtMMjtgjTSfwC+wAKlSgW9I/ohr5zHlISQQG8v2vef4nnNvsjhtKom2zDqhVYGz&#10;WYoRU1SXQq0L/PLFxYNHGDlPVEmkVqzAO+bw6fL+vUVtcjbXGy1LZhGQKJfXpsAb702eJI5uWEXc&#10;TBumIMi1rYiHo10npSU1sFcymafpcVJrWxqrKXMObs/7IF5Gfs4Z9c84d8wjWWCozcfVxvU6rMly&#10;QfK1JWYj6FAG+YcqKiIUPDpRnRNP0GsrfqGqBLXaae5nVFeJ5lxQFjWAmiz9Sc3VhhgWtYA5zkw2&#10;uf9HS59uVxaJEnqHkSIVtKj90L3p9u2X9mO3R93b9lv7uf3U3rRf25vuHexvu/ewD8H2drjeo4fZ&#10;SfCyNi4HyjO1ssEN2qgrc6npKwex5IdgODjTpzXcViEd7EBN7M1u6g1rPKJweXSUPT6GDtIxlJB8&#10;xBnr/BOmKxQ2BZZCBddITraXzoeXST6mhGupUA165ydpGtOclqK8EFKGYJw8diYt2hKYGd9kQRcw&#10;3MmCk1SDoF5DVON3kvX8zxkHT6HqrH8gTPOBk1DKlB95pYLsAONQwQQcKvsTcMgPUBYn/W/AEyK+&#10;rJWfwJVQ2v6u7IMVvM8fHeh1Bwuudblb2bHXMLLRueHzCt/E3XOEH34Cy+8AAAD//wMAUEsDBBQA&#10;BgAIAAAAIQB1GciF2gAAAAcBAAAPAAAAZHJzL2Rvd25yZXYueG1sTM7LTsMwEAXQPRL/YA0Su9Ym&#10;QTxCnKpC6ge0IFXsprbzAHsc2U6T/j2GDSyv7ujOqTeLs+xsQhw8SbhbC2CGlNcDdRLe33arJ2Ax&#10;IWm0noyEi4mwaa6vaqy0n2lvzofUsTxCsUIJfUpjxXlUvXEY1340lLvWB4cpx9BxHXDO487yQogH&#10;7nCg/KHH0bz2Rn0dJifhQ8x2+lTtTpV4OdJ+6x5D66S8vVm2L8CSWdLfMfzwMx2abDr5iXRkVkJZ&#10;iExPElYFsNyXz+Ie2Ok386bm//3NNwAAAP//AwBQSwECLQAUAAYACAAAACEAtoM4kv4AAADhAQAA&#10;EwAAAAAAAAAAAAAAAAAAAAAAW0NvbnRlbnRfVHlwZXNdLnhtbFBLAQItABQABgAIAAAAIQA4/SH/&#10;1gAAAJQBAAALAAAAAAAAAAAAAAAAAC8BAABfcmVscy8ucmVsc1BLAQItABQABgAIAAAAIQCj6Aii&#10;FAIAAEwEAAAOAAAAAAAAAAAAAAAAAC4CAABkcnMvZTJvRG9jLnhtbFBLAQItABQABgAIAAAAIQB1&#10;GciF2gAAAAcBAAAPAAAAAAAAAAAAAAAAAG4EAABkcnMvZG93bnJldi54bWxQSwUGAAAAAAQABADz&#10;AAAAdQUAAAAA&#10;" strokecolor="black [3213]" strokeweight="1pt">
                <o:lock v:ext="edit" shapetype="f"/>
              </v:line>
            </w:pict>
          </mc:Fallback>
        </mc:AlternateContent>
      </w:r>
      <w:r w:rsidR="00195E50" w:rsidRPr="00545E66">
        <w:rPr>
          <w:noProof/>
          <w:highlight w:val="lightGray"/>
          <w:lang w:eastAsia="ru-RU"/>
        </w:rPr>
        <mc:AlternateContent>
          <mc:Choice Requires="wps">
            <w:drawing>
              <wp:anchor distT="0" distB="0" distL="114300" distR="114300" simplePos="0" relativeHeight="251661312" behindDoc="0" locked="0" layoutInCell="1" allowOverlap="1" wp14:anchorId="45A5956B" wp14:editId="7C61F2B3">
                <wp:simplePos x="0" y="0"/>
                <wp:positionH relativeFrom="column">
                  <wp:posOffset>3387090</wp:posOffset>
                </wp:positionH>
                <wp:positionV relativeFrom="paragraph">
                  <wp:posOffset>114935</wp:posOffset>
                </wp:positionV>
                <wp:extent cx="2267585" cy="241300"/>
                <wp:effectExtent l="0" t="0" r="18415" b="2540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241300"/>
                        </a:xfrm>
                        <a:prstGeom prst="rect">
                          <a:avLst/>
                        </a:prstGeom>
                        <a:solidFill>
                          <a:srgbClr val="FFFFFF"/>
                        </a:solidFill>
                        <a:ln w="9525">
                          <a:solidFill>
                            <a:srgbClr val="000000"/>
                          </a:solidFill>
                          <a:miter lim="800000"/>
                          <a:headEnd/>
                          <a:tailEnd/>
                        </a:ln>
                      </wps:spPr>
                      <wps:txbx>
                        <w:txbxContent>
                          <w:p w:rsidR="00544C01" w:rsidRPr="00806FEE" w:rsidRDefault="00544C01" w:rsidP="001F2D78">
                            <w:pPr>
                              <w:spacing w:line="240" w:lineRule="auto"/>
                              <w:ind w:firstLine="0"/>
                              <w:jc w:val="center"/>
                              <w:rPr>
                                <w:rFonts w:cs="Times New Roman"/>
                                <w:sz w:val="20"/>
                                <w:szCs w:val="20"/>
                              </w:rPr>
                            </w:pPr>
                            <w:r>
                              <w:rPr>
                                <w:rFonts w:cs="Times New Roman"/>
                                <w:sz w:val="20"/>
                                <w:szCs w:val="20"/>
                              </w:rPr>
                              <w:t>Контрольно-ревизионные отделы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66.7pt;margin-top:9.05pt;width:178.55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qVtQAIAAFIEAAAOAAAAZHJzL2Uyb0RvYy54bWysVM2O0zAQviPxDpbvNGlod9uo6WrpUoS0&#10;/EgLD+A6TmNhe4LtNllue+cVeAcOHLjxCt03Yuy0pVrggsjB8njGn2e+byazi04rshXWSTAFHQ5S&#10;SoThUEqzLuj7d8snE0qcZ6ZkCowo6K1w9GL++NGsbXKRQQ2qFJYgiHF52xS09r7Jk8TxWmjmBtAI&#10;g84KrGYeTbtOSstaRNcqydL0LGnBlo0FLpzD06veSecRv6oE92+qyglPVEExNx9XG9dVWJP5jOVr&#10;y5pa8n0a7B+y0EwafPQIdcU8Ixsrf4PSkltwUPkBB51AVUkuYg1YzTB9UM1NzRoRa0FyXHOkyf0/&#10;WP56+9YSWRY0G1FimEaNdl92X3ffdj923+/v7j+TLJDUNi7H2JsGo333DDoUOxbsmmvgHxwxsKiZ&#10;WYtLa6GtBSsxyWG4mZxc7XFcAFm1r6DEx9jGQwTqKqsDg8gJQXQU6/YokOg84XiYZWfn48mYEo6+&#10;bDR8mkYFE5YfbjfW+RcCNAmbglpsgIjOttfOh2xYfggJjzlQslxKpaJh16uFsmTLsFmW8YsFPAhT&#10;hrQFnY6zcU/AXyHS+P0JQkuPXa+kLujkGMTyQNtzU8ae9Eyqfo8pK7PnMVDXk+i7VRd1mx7kWUF5&#10;i8Ra6JschxI3NdhPlLTY4AV1HzfMCkrUS4PiTIejUZiIaIzG5xka9tSzOvUwwxGqoJ6SfrvwcYoC&#10;bwYuUcRKRn6D2n0m+5SxcSPt+yELk3Fqx6hfv4L5TwAAAP//AwBQSwMEFAAGAAgAAAAhALcqhKLf&#10;AAAACQEAAA8AAABkcnMvZG93bnJldi54bWxMj8FOwzAQRO9I/IO1SFwQdULakIY4FUICwQ0Kgqsb&#10;b5OIeB1sNw1/z3KC4+qNZt5Wm9kOYkIfekcK0kUCAqlxpqdWwdvr/WUBIkRNRg+OUME3BtjUpyeV&#10;Lo070gtO29gKLqFQagVdjGMpZWg6tDos3IjEbO+81ZFP30rj9ZHL7SCvkiSXVvfEC50e8a7D5nN7&#10;sAqK5eP0EZ6y5/cm3w/reHE9PXx5pc7P5tsbEBHn+BeGX31Wh5qddu5AJohBwSrLlhxlUKQgOFCs&#10;kxWIHZM8BVlX8v8H9Q8AAAD//wMAUEsBAi0AFAAGAAgAAAAhALaDOJL+AAAA4QEAABMAAAAAAAAA&#10;AAAAAAAAAAAAAFtDb250ZW50X1R5cGVzXS54bWxQSwECLQAUAAYACAAAACEAOP0h/9YAAACUAQAA&#10;CwAAAAAAAAAAAAAAAAAvAQAAX3JlbHMvLnJlbHNQSwECLQAUAAYACAAAACEA1PalbUACAABSBAAA&#10;DgAAAAAAAAAAAAAAAAAuAgAAZHJzL2Uyb0RvYy54bWxQSwECLQAUAAYACAAAACEAtyqEot8AAAAJ&#10;AQAADwAAAAAAAAAAAAAAAACaBAAAZHJzL2Rvd25yZXYueG1sUEsFBgAAAAAEAAQA8wAAAKYFAAAA&#10;AA==&#10;">
                <v:textbox>
                  <w:txbxContent>
                    <w:p w:rsidR="00253AFA" w:rsidRPr="00806FEE" w:rsidRDefault="00253AFA" w:rsidP="001F2D78">
                      <w:pPr>
                        <w:spacing w:line="240" w:lineRule="auto"/>
                        <w:ind w:firstLine="0"/>
                        <w:jc w:val="center"/>
                        <w:rPr>
                          <w:rFonts w:cs="Times New Roman"/>
                          <w:sz w:val="20"/>
                          <w:szCs w:val="20"/>
                        </w:rPr>
                      </w:pPr>
                      <w:r>
                        <w:rPr>
                          <w:rFonts w:cs="Times New Roman"/>
                          <w:sz w:val="20"/>
                          <w:szCs w:val="20"/>
                        </w:rPr>
                        <w:t>Контрольно-ревизионные отделы</w:t>
                      </w:r>
                    </w:p>
                  </w:txbxContent>
                </v:textbox>
              </v:shape>
            </w:pict>
          </mc:Fallback>
        </mc:AlternateContent>
      </w:r>
    </w:p>
    <w:p w:rsidR="00195E50" w:rsidRPr="00545E66" w:rsidRDefault="00195E50" w:rsidP="001F2D78">
      <w:pPr>
        <w:widowControl w:val="0"/>
        <w:tabs>
          <w:tab w:val="left" w:pos="6096"/>
        </w:tabs>
        <w:spacing w:line="240" w:lineRule="auto"/>
        <w:ind w:firstLine="0"/>
        <w:outlineLvl w:val="0"/>
        <w:rPr>
          <w:rFonts w:cs="Times New Roman"/>
          <w:b/>
          <w:bCs/>
          <w:kern w:val="28"/>
          <w:sz w:val="24"/>
          <w:szCs w:val="24"/>
          <w:highlight w:val="lightGray"/>
          <w:lang w:eastAsia="ru-RU"/>
        </w:rPr>
      </w:pPr>
      <w:r w:rsidRPr="00545E66">
        <w:rPr>
          <w:noProof/>
          <w:highlight w:val="lightGray"/>
          <w:lang w:eastAsia="ru-RU"/>
        </w:rPr>
        <mc:AlternateContent>
          <mc:Choice Requires="wps">
            <w:drawing>
              <wp:anchor distT="4294967295" distB="4294967295" distL="114300" distR="114300" simplePos="0" relativeHeight="251681792" behindDoc="0" locked="0" layoutInCell="1" allowOverlap="1" wp14:anchorId="54A8AC25" wp14:editId="65E0EFAA">
                <wp:simplePos x="0" y="0"/>
                <wp:positionH relativeFrom="column">
                  <wp:posOffset>3100705</wp:posOffset>
                </wp:positionH>
                <wp:positionV relativeFrom="paragraph">
                  <wp:posOffset>52070</wp:posOffset>
                </wp:positionV>
                <wp:extent cx="287655" cy="0"/>
                <wp:effectExtent l="0" t="0" r="17145" b="19050"/>
                <wp:wrapNone/>
                <wp:docPr id="321" name="Прямая соединительная линия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76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21"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4.15pt,4.1pt" to="266.8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bWFAIAAE4EAAAOAAAAZHJzL2Uyb0RvYy54bWysVEuO1DAQ3SNxB8t7OulG81HU6VnMaNiM&#10;oMXAATyO3bFwbMs2nfQOWCP1EbgCC5BGGuAMyY0oO58ePkICsbHsqnrP9Z4rWZ41lURbZp3QKsfz&#10;WYoRU1QXQm1y/PLF5aNTjJwnqiBSK5bjHXP4bPXwwbI2GVvoUsuCWQQkymW1yXHpvcmSxNGSVcTN&#10;tGEKklzbing42k1SWFIDeyWTRZoeJ7W2hbGaMucgetEn8Sryc86of8a5Yx7JHENvPq42rjdhTVZL&#10;km0sMaWgQxvkH7qoiFBw6UR1QTxBr634haoS1GqnuZ9RXSWac0FZ1ABq5ulPaq5LYljUAuY4M9nk&#10;/h8tfbpdWySKHD9ezDFSpIJHaj90b7p9+6X92O1R97b91n5uP7W37df2tnsH+7vuPexDsr0bwnsU&#10;8OBmbVwGpOdqbYMftFHX5krTVw5yyQ/JcHCmL2u4rUI5GIKa+Dq76XVY4xGF4OL05PjoCCM6phKS&#10;jThjnX/CdIXCJsdSqOAbycj2yvlwM8nGkhCWCtUwrYuTNI1lTktRXAopQzLOHjuXFm0JTI1voi5g&#10;uFcFJ6kGQb2GqMbvJOv5nzMOrkLX8/6CMM8HTkIpU37klQqqA4xDBxNw6OxPwKE+QFmc9b8BT4h4&#10;s1Z+AldCafu7tg9W8L5+dKDXHSy40cVubce3hqGN3g8fWPgq7p8j/PAbWH0HAAD//wMAUEsDBBQA&#10;BgAIAAAAIQDaSlJd2QAAAAcBAAAPAAAAZHJzL2Rvd25yZXYueG1sTI7NTsMwEITvSLyDtUjcqEMD&#10;JQpxqgqpD9CChLht7c0P2Osodpr07TFc4Dia0TdftV2cFWcaQ+9Zwf0qA0Gsvem5VfD2ur8rQISI&#10;bNB6JgUXCrCtr68qLI2f+UDnY2xFgnAoUUEX41BKGXRHDsPKD8Spa/zoMKY4ttKMOCe4s3KdZRvp&#10;sOf00OFALx3pr+PkFHxks50+dbPXOV7e+bBzT2PjlLq9WXbPICIt8W8MP/pJHerkdPITmyCsgoei&#10;yNNUQbEGkfrHPN+AOP1mWVfyv3/9DQAA//8DAFBLAQItABQABgAIAAAAIQC2gziS/gAAAOEBAAAT&#10;AAAAAAAAAAAAAAAAAAAAAABbQ29udGVudF9UeXBlc10ueG1sUEsBAi0AFAAGAAgAAAAhADj9If/W&#10;AAAAlAEAAAsAAAAAAAAAAAAAAAAALwEAAF9yZWxzLy5yZWxzUEsBAi0AFAAGAAgAAAAhAMicJtYU&#10;AgAATgQAAA4AAAAAAAAAAAAAAAAALgIAAGRycy9lMm9Eb2MueG1sUEsBAi0AFAAGAAgAAAAhANpK&#10;Ul3ZAAAABwEAAA8AAAAAAAAAAAAAAAAAbgQAAGRycy9kb3ducmV2LnhtbFBLBQYAAAAABAAEAPMA&#10;AAB0BQAAAAA=&#10;" strokecolor="black [3213]" strokeweight="1pt">
                <o:lock v:ext="edit" shapetype="f"/>
              </v:line>
            </w:pict>
          </mc:Fallback>
        </mc:AlternateContent>
      </w:r>
    </w:p>
    <w:p w:rsidR="00195E50" w:rsidRPr="00545E66" w:rsidRDefault="00A30669" w:rsidP="001F2D78">
      <w:pPr>
        <w:widowControl w:val="0"/>
        <w:tabs>
          <w:tab w:val="left" w:pos="6096"/>
        </w:tabs>
        <w:spacing w:line="240" w:lineRule="auto"/>
        <w:ind w:firstLine="0"/>
        <w:outlineLvl w:val="0"/>
        <w:rPr>
          <w:rFonts w:cs="Times New Roman"/>
          <w:b/>
          <w:bCs/>
          <w:kern w:val="28"/>
          <w:sz w:val="24"/>
          <w:szCs w:val="24"/>
          <w:highlight w:val="lightGray"/>
          <w:lang w:eastAsia="ru-RU"/>
        </w:rPr>
      </w:pPr>
      <w:r w:rsidRPr="00545E66">
        <w:rPr>
          <w:noProof/>
          <w:highlight w:val="lightGray"/>
          <w:lang w:eastAsia="ru-RU"/>
        </w:rPr>
        <mc:AlternateContent>
          <mc:Choice Requires="wps">
            <w:drawing>
              <wp:anchor distT="0" distB="0" distL="114300" distR="114300" simplePos="0" relativeHeight="251666432" behindDoc="0" locked="0" layoutInCell="1" allowOverlap="1" wp14:anchorId="01574000" wp14:editId="0B3F016A">
                <wp:simplePos x="0" y="0"/>
                <wp:positionH relativeFrom="column">
                  <wp:posOffset>135822</wp:posOffset>
                </wp:positionH>
                <wp:positionV relativeFrom="paragraph">
                  <wp:posOffset>1256</wp:posOffset>
                </wp:positionV>
                <wp:extent cx="1897934" cy="387985"/>
                <wp:effectExtent l="0" t="0" r="26670" b="12065"/>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934" cy="387985"/>
                        </a:xfrm>
                        <a:prstGeom prst="rect">
                          <a:avLst/>
                        </a:prstGeom>
                        <a:solidFill>
                          <a:srgbClr val="FFFFFF"/>
                        </a:solidFill>
                        <a:ln w="9525">
                          <a:solidFill>
                            <a:srgbClr val="000000"/>
                          </a:solidFill>
                          <a:miter lim="800000"/>
                          <a:headEnd/>
                          <a:tailEnd/>
                        </a:ln>
                      </wps:spPr>
                      <wps:txbx>
                        <w:txbxContent>
                          <w:p w:rsidR="00544C01" w:rsidRPr="00806FEE" w:rsidRDefault="00544C01" w:rsidP="00A30669">
                            <w:pPr>
                              <w:spacing w:line="240" w:lineRule="auto"/>
                              <w:ind w:firstLine="0"/>
                              <w:rPr>
                                <w:rFonts w:cs="Times New Roman"/>
                                <w:sz w:val="20"/>
                                <w:szCs w:val="20"/>
                              </w:rPr>
                            </w:pPr>
                            <w:r w:rsidRPr="001A3D24">
                              <w:rPr>
                                <w:rFonts w:cs="Times New Roman"/>
                                <w:sz w:val="20"/>
                                <w:szCs w:val="20"/>
                              </w:rPr>
                              <w:t>Отдел режима секретности и безопасности информации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0.7pt;margin-top:.1pt;width:149.45pt;height:3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faIPwIAAFMEAAAOAAAAZHJzL2Uyb0RvYy54bWysVM2O0zAQviPxDpbvNG23ZZuo6WrpUoS0&#10;/EgLD+A4TmNhe4LtNik37rwC78CBAzdeoftGjJ1ut/xdED5YM5nxNzPfzGR+0WlFtsI6CSano8GQ&#10;EmE4lNKsc/r2zerRjBLnmSmZAiNyuhOOXiwePpi3TSbGUIMqhSUIYlzWNjmtvW+yJHG8Fpq5ATTC&#10;oLECq5lH1a6T0rIW0bVKxsPh46QFWzYWuHAOv171RrqI+FUluH9VVU54onKKufl423gX4U4Wc5at&#10;LWtqyQ9psH/IQjNpMOgR6op5RjZW/galJbfgoPIDDjqBqpJcxBqwmtHwl2puataIWAuS45ojTe7/&#10;wfKX29eWyDKn45QSwzT2aP95/2X/df99/+324+0nMg4ktY3L0PemQW/fPYEOmx0Lds018HeOGFjW&#10;zKzFpbXQ1oKVmOQovExOnvY4LoAU7QsoMRjbeIhAXWV1YBA5IYiOzdodGyQ6T3gIOUvP07MJJRxt&#10;Z7PzdDaNIVh297qxzj8ToEkQcmpxACI62147H7Jh2Z1LCOZAyXIllYqKXRdLZcmW4bCs4jmg/+Sm&#10;DGlzmk7H056Av0IM4/kThJYep15JndPZ0Yllgbanpowz6ZlUvYwpK3PgMVDXk+i7oot9G8UhDiQX&#10;UO6QWQv9lONWolCD/UBJixOeU/d+w6ygRD032J10NJmElYjKZHo+RsWeWopTCzMcoXLqKenFpY9r&#10;FIgzcIldrGQk+D6TQ844uZH3w5aF1TjVo9f9v2DxAwAA//8DAFBLAwQUAAYACAAAACEA8k+j790A&#10;AAAGAQAADwAAAGRycy9kb3ducmV2LnhtbEyOzU7DMBCE70i8g7VIXBB1fqpQQpwKIYHgBqUqVzfe&#10;JhHxOthuGt6e5QSn0WhGM1+1nu0gJvShd6QgXSQgkBpnemoVbN8fr1cgQtRk9OAIFXxjgHV9flbp&#10;0rgTveG0ia3gEQqlVtDFOJZShqZDq8PCjUicHZy3OrL1rTRen3jcDjJLkkJa3RM/dHrEhw6bz83R&#10;Klgtn6eP8JK/7priMNzGq5vp6csrdXkx39+BiDjHvzL84jM61My0d0cyQQwKsnTJTVYQnOZZkoPY&#10;KyjSHGRdyf/49Q8AAAD//wMAUEsBAi0AFAAGAAgAAAAhALaDOJL+AAAA4QEAABMAAAAAAAAAAAAA&#10;AAAAAAAAAFtDb250ZW50X1R5cGVzXS54bWxQSwECLQAUAAYACAAAACEAOP0h/9YAAACUAQAACwAA&#10;AAAAAAAAAAAAAAAvAQAAX3JlbHMvLnJlbHNQSwECLQAUAAYACAAAACEAyNX2iD8CAABTBAAADgAA&#10;AAAAAAAAAAAAAAAuAgAAZHJzL2Uyb0RvYy54bWxQSwECLQAUAAYACAAAACEA8k+j790AAAAGAQAA&#10;DwAAAAAAAAAAAAAAAACZBAAAZHJzL2Rvd25yZXYueG1sUEsFBgAAAAAEAAQA8wAAAKMFAAAAAA==&#10;">
                <v:textbox>
                  <w:txbxContent>
                    <w:p w:rsidR="00253AFA" w:rsidRPr="00806FEE" w:rsidRDefault="00253AFA" w:rsidP="00A30669">
                      <w:pPr>
                        <w:spacing w:line="240" w:lineRule="auto"/>
                        <w:ind w:firstLine="0"/>
                        <w:rPr>
                          <w:rFonts w:cs="Times New Roman"/>
                          <w:sz w:val="20"/>
                          <w:szCs w:val="20"/>
                        </w:rPr>
                      </w:pPr>
                      <w:r w:rsidRPr="001A3D24">
                        <w:rPr>
                          <w:rFonts w:cs="Times New Roman"/>
                          <w:sz w:val="20"/>
                          <w:szCs w:val="20"/>
                        </w:rPr>
                        <w:t>Отдел режима секретности и безопасности информации</w:t>
                      </w:r>
                    </w:p>
                  </w:txbxContent>
                </v:textbox>
              </v:shape>
            </w:pict>
          </mc:Fallback>
        </mc:AlternateContent>
      </w:r>
      <w:r w:rsidR="00195E50" w:rsidRPr="00545E66">
        <w:rPr>
          <w:noProof/>
          <w:highlight w:val="lightGray"/>
          <w:lang w:eastAsia="ru-RU"/>
        </w:rPr>
        <mc:AlternateContent>
          <mc:Choice Requires="wps">
            <w:drawing>
              <wp:anchor distT="0" distB="0" distL="114300" distR="114300" simplePos="0" relativeHeight="251663360" behindDoc="0" locked="0" layoutInCell="1" allowOverlap="1" wp14:anchorId="0B2608F1" wp14:editId="4D31C4D4">
                <wp:simplePos x="0" y="0"/>
                <wp:positionH relativeFrom="column">
                  <wp:posOffset>3387090</wp:posOffset>
                </wp:positionH>
                <wp:positionV relativeFrom="paragraph">
                  <wp:posOffset>1540</wp:posOffset>
                </wp:positionV>
                <wp:extent cx="2267585" cy="387985"/>
                <wp:effectExtent l="0" t="0" r="18415" b="12065"/>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87985"/>
                        </a:xfrm>
                        <a:prstGeom prst="rect">
                          <a:avLst/>
                        </a:prstGeom>
                        <a:solidFill>
                          <a:srgbClr val="FFFFFF"/>
                        </a:solidFill>
                        <a:ln w="9525">
                          <a:solidFill>
                            <a:srgbClr val="000000"/>
                          </a:solidFill>
                          <a:miter lim="800000"/>
                          <a:headEnd/>
                          <a:tailEnd/>
                        </a:ln>
                      </wps:spPr>
                      <wps:txbx>
                        <w:txbxContent>
                          <w:p w:rsidR="00544C01" w:rsidRPr="00806FEE" w:rsidRDefault="00544C01" w:rsidP="001F2D78">
                            <w:pPr>
                              <w:spacing w:line="240" w:lineRule="auto"/>
                              <w:ind w:firstLine="0"/>
                              <w:jc w:val="center"/>
                              <w:rPr>
                                <w:rFonts w:cs="Times New Roman"/>
                                <w:sz w:val="20"/>
                                <w:szCs w:val="20"/>
                              </w:rPr>
                            </w:pPr>
                            <w:r w:rsidRPr="001A3D24">
                              <w:rPr>
                                <w:rFonts w:cs="Times New Roman"/>
                                <w:sz w:val="20"/>
                                <w:szCs w:val="20"/>
                              </w:rPr>
                              <w:t>Отдел кассового обслуживания исполнения бюджетов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66.7pt;margin-top:.1pt;width:178.55pt;height:3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Uo2PgIAAFMEAAAOAAAAZHJzL2Uyb0RvYy54bWysVM2O0zAQviPxDpbvNG3ob9R0tXQpQlp+&#10;pIUHcB2nsbA9wXablBt3XoF34MCBG6/QfSPGTrdb/i6IHKwZz/ibmW9mMr9otSI7YZ0Ek9NBr0+J&#10;MBwKaTY5fftm9WhKifPMFEyBETndC0cvFg8fzJs6EylUoAphCYIYlzV1Tivv6yxJHK+EZq4HtTBo&#10;LMFq5lG1m6SwrEF0rZK03x8nDdiitsCFc3h71RnpIuKXpeD+VVk64YnKKebm42njuQ5nspizbGNZ&#10;XUl+TIP9QxaaSYNBT1BXzDOytfI3KC25BQel73HQCZSl5CLWgNUM+r9Uc1OxWsRakBxXn2hy/w+W&#10;v9y9tkQWOU3HlBimsUeHz4cvh6+H74dvtx9vP5E0kNTULkPfmxq9ffsEWmx2LNjV18DfOWJgWTGz&#10;EZfWQlMJVmCSg/AyOXva4bgAsm5eQIHB2NZDBGpLqwODyAlBdGzW/tQg0XrC8TJNx5PRdEQJR9vj&#10;6WSGcgjBsrvXtXX+mQBNgpBTiwMQ0dnu2vnO9c4lBHOgZLGSSkXFbtZLZcmO4bCs4ndE/8lNGdLk&#10;dDZKRx0Bf4Xox+9PEFp6nHoldU6nJyeWBdqemgLTZJlnUnUyVqfMkcdAXUeib9dt7NsgshxIXkOx&#10;R2YtdFOOW4lCBfYDJQ1OeE7d+y2zghL13GB3ZoPhMKxEVIajSYqKPbeszy3McITKqaekE5c+rlHI&#10;1cAldrGUkeD7TI454+TGFh23LKzGuR697v8Fix8AAAD//wMAUEsDBBQABgAIAAAAIQBDnFvK3gAA&#10;AAcBAAAPAAAAZHJzL2Rvd25yZXYueG1sTI7BTsMwEETvSPyDtUhcEHXatCEN2VQICURvUBBc3WSb&#10;RNjrYLtp+HvMCY6jGb155WYyWozkfG8ZYT5LQBDXtum5RXh7fbjOQfiguFHaMiF8k4dNdX5WqqKx&#10;J36hcRdaESHsC4XQhTAUUvq6I6P8zA7EsTtYZ1SI0bWyceoU4UbLRZJk0qie40OnBrrvqP7cHQ1C&#10;vnwaP/w2fX6vs4Neh6ub8fHLIV5eTHe3IAJN4W8Mv/pRHarotLdHbrzQCKs0XcYpwgJErPN1sgKx&#10;R8jmKciqlP/9qx8AAAD//wMAUEsBAi0AFAAGAAgAAAAhALaDOJL+AAAA4QEAABMAAAAAAAAAAAAA&#10;AAAAAAAAAFtDb250ZW50X1R5cGVzXS54bWxQSwECLQAUAAYACAAAACEAOP0h/9YAAACUAQAACwAA&#10;AAAAAAAAAAAAAAAvAQAAX3JlbHMvLnJlbHNQSwECLQAUAAYACAAAACEAo9lKNj4CAABTBAAADgAA&#10;AAAAAAAAAAAAAAAuAgAAZHJzL2Uyb0RvYy54bWxQSwECLQAUAAYACAAAACEAQ5xbyt4AAAAHAQAA&#10;DwAAAAAAAAAAAAAAAACYBAAAZHJzL2Rvd25yZXYueG1sUEsFBgAAAAAEAAQA8wAAAKMFAAAAAA==&#10;">
                <v:textbox>
                  <w:txbxContent>
                    <w:p w:rsidR="00253AFA" w:rsidRPr="00806FEE" w:rsidRDefault="00253AFA" w:rsidP="001F2D78">
                      <w:pPr>
                        <w:spacing w:line="240" w:lineRule="auto"/>
                        <w:ind w:firstLine="0"/>
                        <w:jc w:val="center"/>
                        <w:rPr>
                          <w:rFonts w:cs="Times New Roman"/>
                          <w:sz w:val="20"/>
                          <w:szCs w:val="20"/>
                        </w:rPr>
                      </w:pPr>
                      <w:r w:rsidRPr="001A3D24">
                        <w:rPr>
                          <w:rFonts w:cs="Times New Roman"/>
                          <w:sz w:val="20"/>
                          <w:szCs w:val="20"/>
                        </w:rPr>
                        <w:t>Отдел кассового обслуживания исполнения бюджетов</w:t>
                      </w:r>
                    </w:p>
                  </w:txbxContent>
                </v:textbox>
              </v:shape>
            </w:pict>
          </mc:Fallback>
        </mc:AlternateContent>
      </w:r>
    </w:p>
    <w:p w:rsidR="00195E50" w:rsidRPr="00545E66" w:rsidRDefault="00A30669" w:rsidP="001F2D78">
      <w:pPr>
        <w:widowControl w:val="0"/>
        <w:tabs>
          <w:tab w:val="left" w:pos="6096"/>
        </w:tabs>
        <w:spacing w:line="240" w:lineRule="auto"/>
        <w:ind w:firstLine="0"/>
        <w:outlineLvl w:val="0"/>
        <w:rPr>
          <w:rFonts w:cs="Times New Roman"/>
          <w:b/>
          <w:bCs/>
          <w:kern w:val="28"/>
          <w:sz w:val="24"/>
          <w:szCs w:val="24"/>
          <w:highlight w:val="lightGray"/>
          <w:lang w:eastAsia="ru-RU"/>
        </w:rPr>
      </w:pPr>
      <w:r w:rsidRPr="00545E66">
        <w:rPr>
          <w:noProof/>
          <w:highlight w:val="lightGray"/>
          <w:lang w:eastAsia="ru-RU"/>
        </w:rPr>
        <mc:AlternateContent>
          <mc:Choice Requires="wps">
            <w:drawing>
              <wp:anchor distT="4294967295" distB="4294967295" distL="114300" distR="114300" simplePos="0" relativeHeight="251696128" behindDoc="0" locked="0" layoutInCell="1" allowOverlap="1" wp14:anchorId="0958CEDA" wp14:editId="2F042430">
                <wp:simplePos x="0" y="0"/>
                <wp:positionH relativeFrom="column">
                  <wp:posOffset>2031365</wp:posOffset>
                </wp:positionH>
                <wp:positionV relativeFrom="paragraph">
                  <wp:posOffset>17145</wp:posOffset>
                </wp:positionV>
                <wp:extent cx="441960" cy="0"/>
                <wp:effectExtent l="0" t="0" r="15240" b="19050"/>
                <wp:wrapNone/>
                <wp:docPr id="2" name="Прямая соединительная линия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19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9.95pt,1.35pt" to="194.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mAyFQIAAEwEAAAOAAAAZHJzL2Uyb0RvYy54bWysVMtu1DAU3SPxD5b3TJKhaiGaTBetyqaC&#10;EYUPcB17xsKxLdtMMjtgjTSfwC+wAKlSgW9I/ohr5zHlISQQG8v2vef4nnNvsjhtKom2zDqhVYGz&#10;WYoRU1SXQq0L/PLFxYNHGDlPVEmkVqzAO+bw6fL+vUVtcjbXGy1LZhGQKJfXpsAb702eJI5uWEXc&#10;TBumIMi1rYiHo10npSU1sFcymafpcVJrWxqrKXMObs/7IF5Gfs4Z9c84d8wjWWCozcfVxvU6rMly&#10;QfK1JWYj6FAG+YcqKiIUPDpRnRNP0GsrfqGqBLXaae5nVFeJ5lxQFjWAmiz9Sc3VhhgWtYA5zkw2&#10;uf9HS59uVxaJssBzjBSpoEXth+5Nt2+/tB+7Perett/az+2n9qb92t5072B/272HfQi2t8P1Hj3M&#10;ToKXtXE5UJ6plQ1u0EZdmUtNXzmIJT8Ew8GZPq3htgrpYAdqYm92U29Y4xGFy6Oj7PExdJCOoYTk&#10;I85Y558wXaGwKbAUKrhGcrK9dD68TPIxJVxLhWqY1flJmsY0p6UoL4SUIRgnj51Ji7YEZsY3WdAF&#10;DHey4CTVIKjXENX4nWQ9/3PGwVOoOusfCNN84CSUMuVHXqkgO8A4VDABh8r+BBzyA5TFSf8b8ISI&#10;L2vlJ3AllLa/K/tgBe/zRwd63cGCa13uVnbsNYxsdG74vMI3cfcc4YefwPI7AAAA//8DAFBLAwQU&#10;AAYACAAAACEAU+q2KtoAAAAHAQAADwAAAGRycy9kb3ducmV2LnhtbEyOy07DMBRE90j8g3WR2FGn&#10;jaBNGqeqkPoBLUiI3a3tPIp9HdlOk/49hg0sRzM6c6rdbA27ah96RwKWiwyYJulUT62A97fD0wZY&#10;iEgKjSMt4KYD7Or7uwpL5SY66usptixBKJQooItxKDkPstMWw8INmlLXOG8xpuhbrjxOCW4NX2XZ&#10;C7fYU3rocNCvnZZfp9EK+MwmM15kc5A53j7ouLdr31ghHh/m/RZY1HP8G8OPflKHOjmd3UgqMCMg&#10;XxZFmgpYrYGlPt8Uz8DOv5nXFf/vX38DAAD//wMAUEsBAi0AFAAGAAgAAAAhALaDOJL+AAAA4QEA&#10;ABMAAAAAAAAAAAAAAAAAAAAAAFtDb250ZW50X1R5cGVzXS54bWxQSwECLQAUAAYACAAAACEAOP0h&#10;/9YAAACUAQAACwAAAAAAAAAAAAAAAAAvAQAAX3JlbHMvLnJlbHNQSwECLQAUAAYACAAAACEAxNpg&#10;MhUCAABMBAAADgAAAAAAAAAAAAAAAAAuAgAAZHJzL2Uyb0RvYy54bWxQSwECLQAUAAYACAAAACEA&#10;U+q2KtoAAAAHAQAADwAAAAAAAAAAAAAAAABvBAAAZHJzL2Rvd25yZXYueG1sUEsFBgAAAAAEAAQA&#10;8wAAAHYFAAAAAA==&#10;" strokecolor="black [3213]" strokeweight="1pt">
                <o:lock v:ext="edit" shapetype="f"/>
              </v:line>
            </w:pict>
          </mc:Fallback>
        </mc:AlternateContent>
      </w:r>
      <w:r w:rsidR="00195E50" w:rsidRPr="00545E66">
        <w:rPr>
          <w:noProof/>
          <w:highlight w:val="lightGray"/>
          <w:lang w:eastAsia="ru-RU"/>
        </w:rPr>
        <mc:AlternateContent>
          <mc:Choice Requires="wps">
            <w:drawing>
              <wp:anchor distT="4294967295" distB="4294967295" distL="114300" distR="114300" simplePos="0" relativeHeight="251682816" behindDoc="0" locked="0" layoutInCell="1" allowOverlap="1" wp14:anchorId="4CED189C" wp14:editId="3ED5E3FA">
                <wp:simplePos x="0" y="0"/>
                <wp:positionH relativeFrom="column">
                  <wp:posOffset>3117850</wp:posOffset>
                </wp:positionH>
                <wp:positionV relativeFrom="paragraph">
                  <wp:posOffset>20319</wp:posOffset>
                </wp:positionV>
                <wp:extent cx="269240" cy="0"/>
                <wp:effectExtent l="0" t="0" r="16510" b="19050"/>
                <wp:wrapNone/>
                <wp:docPr id="324" name="Прямая соединительная линия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2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24"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5.5pt,1.6pt" to="266.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GEFQIAAE4EAAAOAAAAZHJzL2Uyb0RvYy54bWysVMtu1DAU3SPxD5b3TDKhKhBNpotWZVPB&#10;iMIHuI49Y+HYlm0mmR2wRppP4BdYFKlSgW9I/ohr5zHlISQQG8v2vef4nnNvsjhpKom2zDqhVYHn&#10;sxQjpqguhVoX+NXL8wePMXKeqJJIrViBd8zhk+X9e4va5CzTGy1LZhGQKJfXpsAb702eJI5uWEXc&#10;TBumIMi1rYiHo10npSU1sFcyydL0OKm1LY3VlDkHt2d9EC8jP+eM+uecO+aRLDDU5uNq43oV1mS5&#10;IPnaErMRdCiD/EMVFREKHp2ozogn6I0Vv1BVglrtNPczqqtEcy4oixpAzTz9Sc3lhhgWtYA5zkw2&#10;uf9HS59tVxaJssAPsyOMFKmgSe3H7m23b7+0n7o96t6139rP7XV7035tb7r3sL/tPsA+BNvb4XqP&#10;Ah7crI3LgfRUrWzwgzbq0lxo+tpBLPkhGA7O9GkNt1VIB0NQE7uzm7rDGo8oXGbHT7Ij6CEdQwnJ&#10;R5yxzj9lukJhU2ApVPCN5GR74Xx4meRjSriWCtUwrdmjNI1pTktRngspQzDOHjuVFm0JTI1v5kEX&#10;MNzJgpNUg6BeQ1Tjd5L1/C8YB1eh6nn/QJjnAyehlCk/8koF2QHGoYIJOFT2J+CQH6AszvrfgCdE&#10;fFkrP4ErobT9XdkHK3ifPzrQ6w4WXOlyt7Jjr2Foo3PDBxa+irvnCD/8BpbfAQAA//8DAFBLAwQU&#10;AAYACAAAACEA7KgmbtoAAAAHAQAADwAAAGRycy9kb3ducmV2LnhtbEyPzU7DMBCE70i8g7VI3KjT&#10;pvyFOFWF1AdoqYS4be3ND9jrKHaa9O0xXOA4mtHMN+VmdlacaQidZwXLRQaCWHvTcaPg+La7ewIR&#10;IrJB65kUXCjAprq+KrEwfuI9nQ+xEamEQ4EK2hj7QsqgW3IYFr4nTl7tB4cxyaGRZsAplTsrV1n2&#10;IB12nBZa7Om1Jf11GJ2Cj2yy46eudzrHyzvvt+5xqJ1Stzfz9gVEpDn+heEHP6FDlZhOfmQThFWw&#10;fl6mL1FBvgKR/Ps8X4M4/WpZlfI/f/UNAAD//wMAUEsBAi0AFAAGAAgAAAAhALaDOJL+AAAA4QEA&#10;ABMAAAAAAAAAAAAAAAAAAAAAAFtDb250ZW50X1R5cGVzXS54bWxQSwECLQAUAAYACAAAACEAOP0h&#10;/9YAAACUAQAACwAAAAAAAAAAAAAAAAAvAQAAX3JlbHMvLnJlbHNQSwECLQAUAAYACAAAACEAHGZx&#10;hBUCAABOBAAADgAAAAAAAAAAAAAAAAAuAgAAZHJzL2Uyb0RvYy54bWxQSwECLQAUAAYACAAAACEA&#10;7KgmbtoAAAAHAQAADwAAAAAAAAAAAAAAAABvBAAAZHJzL2Rvd25yZXYueG1sUEsFBgAAAAAEAAQA&#10;8wAAAHYFAAAAAA==&#10;" strokecolor="black [3213]" strokeweight="1pt">
                <o:lock v:ext="edit" shapetype="f"/>
              </v:line>
            </w:pict>
          </mc:Fallback>
        </mc:AlternateContent>
      </w:r>
    </w:p>
    <w:p w:rsidR="00195E50" w:rsidRPr="00545E66" w:rsidRDefault="00195E50" w:rsidP="001F2D78">
      <w:pPr>
        <w:widowControl w:val="0"/>
        <w:tabs>
          <w:tab w:val="left" w:pos="6096"/>
        </w:tabs>
        <w:spacing w:line="240" w:lineRule="auto"/>
        <w:ind w:firstLine="0"/>
        <w:outlineLvl w:val="0"/>
        <w:rPr>
          <w:rFonts w:cs="Times New Roman"/>
          <w:b/>
          <w:bCs/>
          <w:kern w:val="28"/>
          <w:sz w:val="24"/>
          <w:szCs w:val="24"/>
          <w:highlight w:val="lightGray"/>
          <w:lang w:eastAsia="ru-RU"/>
        </w:rPr>
      </w:pPr>
      <w:r w:rsidRPr="00545E66">
        <w:rPr>
          <w:noProof/>
          <w:highlight w:val="lightGray"/>
          <w:lang w:eastAsia="ru-RU"/>
        </w:rPr>
        <mc:AlternateContent>
          <mc:Choice Requires="wps">
            <w:drawing>
              <wp:anchor distT="0" distB="0" distL="114300" distR="114300" simplePos="0" relativeHeight="251664384" behindDoc="0" locked="0" layoutInCell="1" allowOverlap="1" wp14:anchorId="2E97B65A" wp14:editId="0D3B6DF2">
                <wp:simplePos x="0" y="0"/>
                <wp:positionH relativeFrom="column">
                  <wp:posOffset>3387090</wp:posOffset>
                </wp:positionH>
                <wp:positionV relativeFrom="paragraph">
                  <wp:posOffset>31953</wp:posOffset>
                </wp:positionV>
                <wp:extent cx="2267585" cy="232410"/>
                <wp:effectExtent l="0" t="0" r="18415" b="1524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232410"/>
                        </a:xfrm>
                        <a:prstGeom prst="rect">
                          <a:avLst/>
                        </a:prstGeom>
                        <a:solidFill>
                          <a:srgbClr val="FFFFFF"/>
                        </a:solidFill>
                        <a:ln w="9525">
                          <a:solidFill>
                            <a:srgbClr val="000000"/>
                          </a:solidFill>
                          <a:miter lim="800000"/>
                          <a:headEnd/>
                          <a:tailEnd/>
                        </a:ln>
                      </wps:spPr>
                      <wps:txbx>
                        <w:txbxContent>
                          <w:p w:rsidR="00544C01" w:rsidRPr="00806FEE" w:rsidRDefault="00544C01" w:rsidP="008F1A26">
                            <w:pPr>
                              <w:spacing w:line="240" w:lineRule="auto"/>
                              <w:ind w:firstLine="0"/>
                              <w:jc w:val="center"/>
                              <w:rPr>
                                <w:rFonts w:cs="Times New Roman"/>
                                <w:sz w:val="20"/>
                                <w:szCs w:val="20"/>
                              </w:rPr>
                            </w:pPr>
                            <w:r w:rsidRPr="001A3D24">
                              <w:rPr>
                                <w:rFonts w:cs="Times New Roman"/>
                                <w:sz w:val="20"/>
                                <w:szCs w:val="20"/>
                              </w:rPr>
                              <w:t>Операционный отдел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66.7pt;margin-top:2.5pt;width:178.55pt;height:1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5jwPwIAAFMEAAAOAAAAZHJzL2Uyb0RvYy54bWysVM2O0zAQviPxDpbvNG1ot92o6WrpUoS0&#10;/EgLD+A4TmNhe4LtNim3vfMKvAMHDtx4he4bMXa6pVrggsjB8njGn2e+bybzi04rshXWSTA5HQ2G&#10;lAjDoZRmndP371ZPZpQ4z0zJFBiR051w9GLx+NG8bTKRQg2qFJYgiHFZ2+S09r7JksTxWmjmBtAI&#10;g84KrGYeTbtOSstaRNcqSYfDs6QFWzYWuHAOT696J11E/KoS3L+pKic8UTnF3HxcbVyLsCaLOcvW&#10;ljW15Ic02D9koZk0+OgR6op5RjZW/galJbfgoPIDDjqBqpJcxBqwmtHwQTU3NWtErAXJcc2RJvf/&#10;YPnr7VtLZJnTdEqJYRo12n/Zf91/2//Yf7+7vftM0kBS27gMY28ajPbdM+hQ7Fiwa66Bf3DEwLJm&#10;Zi0urYW2FqzEJEfhZnJytcdxAaRoX0GJj7GNhwjUVVYHBpETgugo1u4okOg84XiYpmfTyWxCCUdf&#10;+jQdj6KCCcvubzfW+RcCNAmbnFpsgIjOttfOh2xYdh8SHnOgZLmSSkXDroulsmTLsFlW8YsFPAhT&#10;hrQ5PZ+kk56Av0IM4/cnCC09dr2SOqezYxDLAm3PTRl70jOp+j2mrMyBx0BdT6Lvii7qNjrqU0C5&#10;Q2Yt9F2OU4mbGuwnSlrs8Jy6jxtmBSXqpUF1zkfjcRiJaIwn0xQNe+opTj3McITKqaek3y59HKNA&#10;nIFLVLGSkeAgd5/JIWfs3Mj7YcrCaJzaMerXv2DxEwAA//8DAFBLAwQUAAYACAAAACEAl9fqNN8A&#10;AAAIAQAADwAAAGRycy9kb3ducmV2LnhtbEyPwU7DMBBE70j8g7VIXBB1StKQhjgVQgLBDQqCqxtv&#10;k4h4HWw3DX/PcoLbjmY0+6bazHYQE/rQO1KwXCQgkBpnemoVvL3eXxYgQtRk9OAIFXxjgE19elLp&#10;0rgjveC0ja3gEgqlVtDFOJZShqZDq8PCjUjs7Z23OrL0rTReH7ncDvIqSXJpdU/8odMj3nXYfG4P&#10;VkGRPU4f4Sl9fm/y/bCOF9fTw5dX6vxsvr0BEXGOf2H4xWd0qJlp5w5kghgUrNI04ygfPIn9Yp2s&#10;QOwUZMscZF3J/wPqHwAAAP//AwBQSwECLQAUAAYACAAAACEAtoM4kv4AAADhAQAAEwAAAAAAAAAA&#10;AAAAAAAAAAAAW0NvbnRlbnRfVHlwZXNdLnhtbFBLAQItABQABgAIAAAAIQA4/SH/1gAAAJQBAAAL&#10;AAAAAAAAAAAAAAAAAC8BAABfcmVscy8ucmVsc1BLAQItABQABgAIAAAAIQDIB5jwPwIAAFMEAAAO&#10;AAAAAAAAAAAAAAAAAC4CAABkcnMvZTJvRG9jLnhtbFBLAQItABQABgAIAAAAIQCX1+o03wAAAAgB&#10;AAAPAAAAAAAAAAAAAAAAAJkEAABkcnMvZG93bnJldi54bWxQSwUGAAAAAAQABADzAAAApQUAAAAA&#10;">
                <v:textbox>
                  <w:txbxContent>
                    <w:p w:rsidR="00253AFA" w:rsidRPr="00806FEE" w:rsidRDefault="00253AFA" w:rsidP="008F1A26">
                      <w:pPr>
                        <w:spacing w:line="240" w:lineRule="auto"/>
                        <w:ind w:firstLine="0"/>
                        <w:jc w:val="center"/>
                        <w:rPr>
                          <w:rFonts w:cs="Times New Roman"/>
                          <w:sz w:val="20"/>
                          <w:szCs w:val="20"/>
                        </w:rPr>
                      </w:pPr>
                      <w:r w:rsidRPr="001A3D24">
                        <w:rPr>
                          <w:rFonts w:cs="Times New Roman"/>
                          <w:sz w:val="20"/>
                          <w:szCs w:val="20"/>
                        </w:rPr>
                        <w:t>Операционный отдел</w:t>
                      </w:r>
                    </w:p>
                  </w:txbxContent>
                </v:textbox>
              </v:shape>
            </w:pict>
          </mc:Fallback>
        </mc:AlternateContent>
      </w:r>
    </w:p>
    <w:p w:rsidR="00195E50" w:rsidRPr="00545E66" w:rsidRDefault="00195E50" w:rsidP="001F2D78">
      <w:pPr>
        <w:widowControl w:val="0"/>
        <w:tabs>
          <w:tab w:val="left" w:pos="6096"/>
        </w:tabs>
        <w:spacing w:line="240" w:lineRule="auto"/>
        <w:ind w:firstLine="0"/>
        <w:outlineLvl w:val="0"/>
        <w:rPr>
          <w:rFonts w:cs="Times New Roman"/>
          <w:b/>
          <w:bCs/>
          <w:kern w:val="28"/>
          <w:sz w:val="24"/>
          <w:szCs w:val="24"/>
          <w:highlight w:val="lightGray"/>
          <w:lang w:eastAsia="ru-RU"/>
        </w:rPr>
      </w:pPr>
      <w:r w:rsidRPr="00545E66">
        <w:rPr>
          <w:noProof/>
          <w:highlight w:val="lightGray"/>
          <w:lang w:eastAsia="ru-RU"/>
        </w:rPr>
        <mc:AlternateContent>
          <mc:Choice Requires="wps">
            <w:drawing>
              <wp:anchor distT="0" distB="0" distL="114300" distR="114300" simplePos="0" relativeHeight="251665408" behindDoc="0" locked="0" layoutInCell="1" allowOverlap="1" wp14:anchorId="3BF588D3" wp14:editId="558ECB10">
                <wp:simplePos x="0" y="0"/>
                <wp:positionH relativeFrom="column">
                  <wp:posOffset>3383078</wp:posOffset>
                </wp:positionH>
                <wp:positionV relativeFrom="paragraph">
                  <wp:posOffset>88265</wp:posOffset>
                </wp:positionV>
                <wp:extent cx="2267585" cy="387985"/>
                <wp:effectExtent l="0" t="0" r="18415" b="12065"/>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87985"/>
                        </a:xfrm>
                        <a:prstGeom prst="rect">
                          <a:avLst/>
                        </a:prstGeom>
                        <a:solidFill>
                          <a:srgbClr val="FFFFFF"/>
                        </a:solidFill>
                        <a:ln w="9525">
                          <a:solidFill>
                            <a:srgbClr val="000000"/>
                          </a:solidFill>
                          <a:miter lim="800000"/>
                          <a:headEnd/>
                          <a:tailEnd/>
                        </a:ln>
                      </wps:spPr>
                      <wps:txbx>
                        <w:txbxContent>
                          <w:p w:rsidR="00544C01" w:rsidRPr="00806FEE" w:rsidRDefault="00544C01" w:rsidP="008F1A26">
                            <w:pPr>
                              <w:spacing w:line="240" w:lineRule="auto"/>
                              <w:ind w:firstLine="0"/>
                              <w:jc w:val="center"/>
                              <w:rPr>
                                <w:rFonts w:cs="Times New Roman"/>
                                <w:sz w:val="20"/>
                                <w:szCs w:val="20"/>
                              </w:rPr>
                            </w:pPr>
                            <w:r w:rsidRPr="001A3D24">
                              <w:rPr>
                                <w:rFonts w:cs="Times New Roman"/>
                                <w:sz w:val="20"/>
                                <w:szCs w:val="20"/>
                              </w:rPr>
                              <w:t>Отдел обслуживания силовых ведомств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66.4pt;margin-top:6.95pt;width:178.55pt;height:3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y+QAIAAFMEAAAOAAAAZHJzL2Uyb0RvYy54bWysVM1u2zAMvg/YOwi6L07cpEmMOEWXLsOA&#10;7gfo9gCKLMfCZFGTlNjZrfe9wt5hhx122yukbzRKTtPs7zLMB4EUqY/kR9Kzi7ZWZCusk6BzOuj1&#10;KRGaQyH1Oqfv3i6fTChxnumCKdAipzvh6MX88aNZYzKRQgWqEJYgiHZZY3JaeW+yJHG8EjVzPTBC&#10;o7EEWzOPql0nhWUNotcqSfv986QBWxgLXDiHt1edkc4jflkK7l+XpROeqJxibj6eNp6rcCbzGcvW&#10;lplK8kMa7B+yqJnUGPQIdcU8Ixsrf4OqJbfgoPQ9DnUCZSm5iDVgNYP+L9XcVMyIWAuS48yRJvf/&#10;YPmr7RtLZJHTFDulWY092n/ef9l/3X/ff7u7vftE0kBSY1yGvjcGvX37FFpsdizYmWvg7x3RsKiY&#10;XotLa6GpBCswyUF4mZw87XBcAFk1L6HAYGzjIQK1pa0Dg8gJQXRs1u7YINF6wvEyTc/Ho8mIEo62&#10;s8l4inIIwbL718Y6/1xATYKQU4sDENHZ9tr5zvXeJQRzoGSxlEpFxa5XC2XJluGwLON3QP/JTWnS&#10;5HQ6SkcdAX+F6MfvTxC19Dj1StY5nRydWBZoe6YLTJNlnknVyVid0gceA3Udib5dtbFvg7MQIZC8&#10;gmKHzFrophy3EoUK7EdKGpzwnLoPG2YFJeqFxu5MB8NhWImoDEfjFBV7almdWpjmCJVTT0knLnxc&#10;o5CrhkvsYikjwQ+ZHHLGyY0tOmxZWI1TPXo9/AvmPwAAAP//AwBQSwMEFAAGAAgAAAAhAOO4tIXf&#10;AAAACQEAAA8AAABkcnMvZG93bnJldi54bWxMj8FOwzAQRO9I/IO1SFwQdWhom4Q4FUICwQ3aCq5u&#10;vE0i4nWw3TT8PcsJbrOa0czbcj3ZXozoQ+dIwc0sAYFUO9NRo2C3fbzOQISoyejeESr4xgDr6vys&#10;1IVxJ3rDcRMbwSUUCq2gjXEopAx1i1aHmRuQ2Ds4b3Xk0zfSeH3ictvLeZIspdUd8UKrB3xosf7c&#10;HK2C7PZ5/Agv6et7vTz0ebxajU9fXqnLi+n+DkTEKf6F4Ref0aFipr07kgmiV7BI54we2UhzEBzI&#10;spzFXsFqkYCsSvn/g+oHAAD//wMAUEsBAi0AFAAGAAgAAAAhALaDOJL+AAAA4QEAABMAAAAAAAAA&#10;AAAAAAAAAAAAAFtDb250ZW50X1R5cGVzXS54bWxQSwECLQAUAAYACAAAACEAOP0h/9YAAACUAQAA&#10;CwAAAAAAAAAAAAAAAAAvAQAAX3JlbHMvLnJlbHNQSwECLQAUAAYACAAAACEAi1CMvkACAABTBAAA&#10;DgAAAAAAAAAAAAAAAAAuAgAAZHJzL2Uyb0RvYy54bWxQSwECLQAUAAYACAAAACEA47i0hd8AAAAJ&#10;AQAADwAAAAAAAAAAAAAAAACaBAAAZHJzL2Rvd25yZXYueG1sUEsFBgAAAAAEAAQA8wAAAKYFAAAA&#10;AA==&#10;">
                <v:textbox>
                  <w:txbxContent>
                    <w:p w:rsidR="00253AFA" w:rsidRPr="00806FEE" w:rsidRDefault="00253AFA" w:rsidP="008F1A26">
                      <w:pPr>
                        <w:spacing w:line="240" w:lineRule="auto"/>
                        <w:ind w:firstLine="0"/>
                        <w:jc w:val="center"/>
                        <w:rPr>
                          <w:rFonts w:cs="Times New Roman"/>
                          <w:sz w:val="20"/>
                          <w:szCs w:val="20"/>
                        </w:rPr>
                      </w:pPr>
                      <w:r w:rsidRPr="001A3D24">
                        <w:rPr>
                          <w:rFonts w:cs="Times New Roman"/>
                          <w:sz w:val="20"/>
                          <w:szCs w:val="20"/>
                        </w:rPr>
                        <w:t>Отдел обслуживания силовых ведомств</w:t>
                      </w:r>
                    </w:p>
                  </w:txbxContent>
                </v:textbox>
              </v:shape>
            </w:pict>
          </mc:Fallback>
        </mc:AlternateContent>
      </w:r>
      <w:r w:rsidRPr="00545E66">
        <w:rPr>
          <w:noProof/>
          <w:highlight w:val="lightGray"/>
          <w:lang w:eastAsia="ru-RU"/>
        </w:rPr>
        <mc:AlternateContent>
          <mc:Choice Requires="wps">
            <w:drawing>
              <wp:anchor distT="4294967295" distB="4294967295" distL="114300" distR="114300" simplePos="0" relativeHeight="251686912" behindDoc="0" locked="0" layoutInCell="1" allowOverlap="1" wp14:anchorId="6210F86E" wp14:editId="40178913">
                <wp:simplePos x="0" y="0"/>
                <wp:positionH relativeFrom="column">
                  <wp:posOffset>3117850</wp:posOffset>
                </wp:positionH>
                <wp:positionV relativeFrom="paragraph">
                  <wp:posOffset>7619</wp:posOffset>
                </wp:positionV>
                <wp:extent cx="257175" cy="0"/>
                <wp:effectExtent l="0" t="0" r="9525" b="19050"/>
                <wp:wrapNone/>
                <wp:docPr id="332" name="Прямая соединительная линия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32"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5.5pt,.6pt" to="265.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a6FgIAAE4EAAAOAAAAZHJzL2Uyb0RvYy54bWysVE1uEzEU3iNxB8t7MpNUJWiUSRetyqaC&#10;iMIBXI+dWHhsyzaZyQ5YI+UIXIEFlSoVOMPMjfrs+UkLCAnExrLfe9/n931+M4uTupRoy6wTWuV4&#10;OkkxYorqQqh1jt+8Pn/yDCPniSqI1IrleMccPlk+frSoTMZmeqNlwSwCEuWyyuR4473JksTRDSuJ&#10;m2jDFCS5tiXxcLTrpLCkAvZSJrM0fZpU2hbGasqcg+hZl8TLyM85o/4l5455JHMMvfm42rhehTVZ&#10;Lki2tsRsBO3bIP/QRUmEgktHqjPiCXpnxS9UpaBWO839hOoy0ZwLyqIGUDNNf1JzuSGGRS1gjjOj&#10;Te7/0dIX25VFosjx0dEMI0VKeKTmc/u+3Tffmi/tHrUfmh/NdfO1uWm+NzftR9jftp9gH5LNbR/e&#10;o4AHNyvjMiA9VSsb/KC1ujQXmr51kEseJMPBma6s5rYM5WAIquPr7MbXYbVHFIKz4/l0fowRHVIJ&#10;yQacsc4/Z7pEYZNjKVTwjWRke+F8uJlkQ0kIS4UqmNbZPE1jmdNSFOdCypCMs8dOpUVbAlPj62nQ&#10;BQz3quAkVS+o0xDV+J1kHf8rxsFV6HraXRDm+cBJKGXKD7xSQXWAcehgBPad/QnY1wcoi7P+N+AR&#10;EW/Wyo/gUihtf9f2wQre1Q8OdLqDBVe62K3s8NYwtNG5/gMLX8X9c4QffgPLOwAAAP//AwBQSwME&#10;FAAGAAgAAAAhAB7hfW/aAAAABwEAAA8AAABkcnMvZG93bnJldi54bWxMj8tOwzAQRfdI/IM1SOyo&#10;k5byCHGqCqkf0FIJsZvakwfY4yh2mvTvMWxgeXVG954pN7Oz4kxD6DwryBcZCGLtTceNguPb7u4J&#10;RIjIBq1nUnChAJvq+qrEwviJ93Q+xEakEg4FKmhj7Aspg27JYVj4njix2g8OY4pDI82AUyp3Vi6z&#10;7EE67DgttNjTa0v66zA6BR/ZZMdPXe/0Ci/vvN+6x6F2St3ezNsXEJHm+HcMP/pJHarkdPIjmyCs&#10;gvvnPP0SE1iCSHy9ytcgTr9ZVqX87199AwAA//8DAFBLAQItABQABgAIAAAAIQC2gziS/gAAAOEB&#10;AAATAAAAAAAAAAAAAAAAAAAAAABbQ29udGVudF9UeXBlc10ueG1sUEsBAi0AFAAGAAgAAAAhADj9&#10;If/WAAAAlAEAAAsAAAAAAAAAAAAAAAAALwEAAF9yZWxzLy5yZWxzUEsBAi0AFAAGAAgAAAAhANS4&#10;FroWAgAATgQAAA4AAAAAAAAAAAAAAAAALgIAAGRycy9lMm9Eb2MueG1sUEsBAi0AFAAGAAgAAAAh&#10;AB7hfW/aAAAABwEAAA8AAAAAAAAAAAAAAAAAcAQAAGRycy9kb3ducmV2LnhtbFBLBQYAAAAABAAE&#10;APMAAAB3BQAAAAA=&#10;" strokecolor="black [3213]" strokeweight="1pt">
                <o:lock v:ext="edit" shapetype="f"/>
              </v:line>
            </w:pict>
          </mc:Fallback>
        </mc:AlternateContent>
      </w:r>
    </w:p>
    <w:p w:rsidR="00195E50" w:rsidRPr="00545E66" w:rsidRDefault="00A30669" w:rsidP="001F2D78">
      <w:pPr>
        <w:widowControl w:val="0"/>
        <w:tabs>
          <w:tab w:val="left" w:pos="6096"/>
        </w:tabs>
        <w:spacing w:line="240" w:lineRule="auto"/>
        <w:ind w:firstLine="0"/>
        <w:outlineLvl w:val="0"/>
        <w:rPr>
          <w:rFonts w:cs="Times New Roman"/>
          <w:b/>
          <w:bCs/>
          <w:kern w:val="28"/>
          <w:sz w:val="24"/>
          <w:szCs w:val="24"/>
          <w:highlight w:val="lightGray"/>
          <w:lang w:eastAsia="ru-RU"/>
        </w:rPr>
      </w:pPr>
      <w:r w:rsidRPr="00545E66">
        <w:rPr>
          <w:noProof/>
          <w:highlight w:val="lightGray"/>
          <w:lang w:eastAsia="ru-RU"/>
        </w:rPr>
        <mc:AlternateContent>
          <mc:Choice Requires="wps">
            <w:drawing>
              <wp:anchor distT="0" distB="0" distL="114300" distR="114300" simplePos="0" relativeHeight="251674624" behindDoc="0" locked="0" layoutInCell="1" allowOverlap="1" wp14:anchorId="61F27411" wp14:editId="2D5BAC09">
                <wp:simplePos x="0" y="0"/>
                <wp:positionH relativeFrom="column">
                  <wp:posOffset>144983</wp:posOffset>
                </wp:positionH>
                <wp:positionV relativeFrom="paragraph">
                  <wp:posOffset>20604</wp:posOffset>
                </wp:positionV>
                <wp:extent cx="1888207" cy="398834"/>
                <wp:effectExtent l="0" t="0" r="17145" b="20320"/>
                <wp:wrapNone/>
                <wp:docPr id="2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207" cy="398834"/>
                        </a:xfrm>
                        <a:prstGeom prst="rect">
                          <a:avLst/>
                        </a:prstGeom>
                        <a:solidFill>
                          <a:srgbClr val="FFFFFF"/>
                        </a:solidFill>
                        <a:ln w="9525">
                          <a:solidFill>
                            <a:srgbClr val="000000"/>
                          </a:solidFill>
                          <a:miter lim="800000"/>
                          <a:headEnd/>
                          <a:tailEnd/>
                        </a:ln>
                      </wps:spPr>
                      <wps:txbx>
                        <w:txbxContent>
                          <w:p w:rsidR="00544C01" w:rsidRPr="00806FEE" w:rsidRDefault="00544C01" w:rsidP="00A30669">
                            <w:pPr>
                              <w:spacing w:line="240" w:lineRule="auto"/>
                              <w:ind w:firstLine="0"/>
                              <w:rPr>
                                <w:rFonts w:cs="Times New Roman"/>
                                <w:sz w:val="20"/>
                                <w:szCs w:val="20"/>
                              </w:rPr>
                            </w:pPr>
                            <w:r w:rsidRPr="00BD1DC8">
                              <w:rPr>
                                <w:rFonts w:cs="Times New Roman"/>
                                <w:sz w:val="20"/>
                                <w:szCs w:val="20"/>
                              </w:rPr>
                              <w:t>Отдел внутреннего контроля и аудита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1.4pt;margin-top:1.6pt;width:148.7pt;height:3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qcQAIAAFQEAAAOAAAAZHJzL2Uyb0RvYy54bWysVM2O0zAQviPxDpbvNGm2ZdOo6WrpUoS0&#10;/EgLD+A4TmPheILtNik37rwC78CBAzdeoftGjJ1ut/xdED5YM5nxNzPfzGR+0TeKbIWxEnROx6OY&#10;EqE5lFKvc/r2zepRSol1TJdMgRY53QlLLxYPH8y7NhMJ1KBKYQiCaJt1bU5r59osiiyvRcPsCFqh&#10;0ViBaZhD1ayj0rAO0RsVJXH8OOrAlK0BLqzFr1eDkS4CflUJ7l5VlRWOqJxibi7cJtyFv6PFnGVr&#10;w9pa8kMa7B+yaJjUGPQIdcUcIxsjf4NqJDdgoXIjDk0EVSW5CDVgNeP4l2puataKUAuSY9sjTfb/&#10;wfKX29eGyDKnyeyMEs0abNL+8/7L/uv++/7b7cfbTyTxLHWtzdD5pkV31z+BHrsdKrbtNfB3lmhY&#10;1kyvxaUx0NWClZjl2L+MTp4OONaDFN0LKDEY2zgIQH1lGk8hkkIQHbu1O3ZI9I5wHzJN0yQ+p4Sj&#10;7WyWpmeTEIJld69bY90zAQ3xQk4NTkBAZ9tr63w2LLtz8cEsKFmupFJBMetiqQzZMpyWVTgH9J/c&#10;lCZdTmfTZDoQ8FeIOJw/QTTS4dgr2eQ0PTqxzNP2VJdhKB2TapAxZaUPPHrqBhJdX/ShceNAgSe5&#10;gHKHzBoYxhzXEoUazAdKOhzxnNr3G2YEJeq5xu7MxpOJ34mgTKbnCSrm1FKcWpjmCJVTR8kgLl3Y&#10;I0+chkvsYiUDwfeZHHLG0Q28H9bM78apHrzufwaLHwAAAP//AwBQSwMEFAAGAAgAAAAhAOVgRwHd&#10;AAAABwEAAA8AAABkcnMvZG93bnJldi54bWxMzsFOwzAMBuA7Eu8QGYkLYgkpKqPUnRASCG4wpnHN&#10;mqytSJySZF15e8IJbrZ+6/dXr2Zn2WRCHDwhXC0EMEOt1wN1CJv3x8slsJgUaWU9GYRvE2HVnJ7U&#10;qtL+SG9mWqeO5RKKlULoUxorzmPbG6fiwo+Gcrb3wamU19BxHdQxlzvLpRAld2qg/KFXo3noTfu5&#10;PjiE5fXz9BFfitdtW+7tbbq4mZ6+AuL52Xx/ByyZOf0dwy8/06HJpp0/kI7MIkiZ5QmhkMByXEiR&#10;hx1CWQrgTc3/+5sfAAAA//8DAFBLAQItABQABgAIAAAAIQC2gziS/gAAAOEBAAATAAAAAAAAAAAA&#10;AAAAAAAAAABbQ29udGVudF9UeXBlc10ueG1sUEsBAi0AFAAGAAgAAAAhADj9If/WAAAAlAEAAAsA&#10;AAAAAAAAAAAAAAAALwEAAF9yZWxzLy5yZWxzUEsBAi0AFAAGAAgAAAAhANyy+pxAAgAAVAQAAA4A&#10;AAAAAAAAAAAAAAAALgIAAGRycy9lMm9Eb2MueG1sUEsBAi0AFAAGAAgAAAAhAOVgRwHdAAAABwEA&#10;AA8AAAAAAAAAAAAAAAAAmgQAAGRycy9kb3ducmV2LnhtbFBLBQYAAAAABAAEAPMAAACkBQAAAAA=&#10;">
                <v:textbox>
                  <w:txbxContent>
                    <w:p w:rsidR="00253AFA" w:rsidRPr="00806FEE" w:rsidRDefault="00253AFA" w:rsidP="00A30669">
                      <w:pPr>
                        <w:spacing w:line="240" w:lineRule="auto"/>
                        <w:ind w:firstLine="0"/>
                        <w:rPr>
                          <w:rFonts w:cs="Times New Roman"/>
                          <w:sz w:val="20"/>
                          <w:szCs w:val="20"/>
                        </w:rPr>
                      </w:pPr>
                      <w:r w:rsidRPr="00BD1DC8">
                        <w:rPr>
                          <w:rFonts w:cs="Times New Roman"/>
                          <w:sz w:val="20"/>
                          <w:szCs w:val="20"/>
                        </w:rPr>
                        <w:t>Отдел внутреннего контроля и аудита</w:t>
                      </w:r>
                    </w:p>
                  </w:txbxContent>
                </v:textbox>
              </v:shape>
            </w:pict>
          </mc:Fallback>
        </mc:AlternateContent>
      </w:r>
      <w:r w:rsidR="00195E50" w:rsidRPr="00545E66">
        <w:rPr>
          <w:noProof/>
          <w:highlight w:val="lightGray"/>
          <w:lang w:eastAsia="ru-RU"/>
        </w:rPr>
        <mc:AlternateContent>
          <mc:Choice Requires="wps">
            <w:drawing>
              <wp:anchor distT="4294967295" distB="4294967295" distL="114300" distR="114300" simplePos="0" relativeHeight="251683840" behindDoc="0" locked="0" layoutInCell="1" allowOverlap="1" wp14:anchorId="30E3926A" wp14:editId="2574A861">
                <wp:simplePos x="0" y="0"/>
                <wp:positionH relativeFrom="column">
                  <wp:posOffset>3100705</wp:posOffset>
                </wp:positionH>
                <wp:positionV relativeFrom="paragraph">
                  <wp:posOffset>100330</wp:posOffset>
                </wp:positionV>
                <wp:extent cx="284480" cy="0"/>
                <wp:effectExtent l="0" t="0" r="20320" b="19050"/>
                <wp:wrapNone/>
                <wp:docPr id="327" name="Прямая соединительная линия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44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27"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4.15pt,7.9pt" to="266.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GMFQIAAE4EAAAOAAAAZHJzL2Uyb0RvYy54bWysVE1uEzEU3iNxB8t7MpNQ0WiUSRetyqaC&#10;iMIBXI+dWHhsyzaZyQ5YI+UIXIEFlSoVOMPMjfrs+UkLCAnExrL93vf5fd97M4uTupRoy6wTWuV4&#10;OkkxYorqQqh1jt+8Pn8yx8h5ogoitWI53jGHT5aPHy0qk7GZ3mhZMIuARLmsMjneeG+yJHF0w0ri&#10;JtowBUGubUk8HO06KSypgL2UySxNnyWVtoWxmjLn4PasC+Jl5OecUf+Sc8c8kjmG2nxcbVyvwpos&#10;FyRbW2I2gvZlkH+ooiRCwaMj1RnxBL2z4heqUlCrneZ+QnWZaM4FZVEDqJmmP6m53BDDohYwx5nR&#10;Jvf/aOmL7coiUeT46ewYI0VKaFLzuX3f7ptvzZd2j9oPzY/muvna3DTfm5v2I+xv20+wD8Hmtr/e&#10;o4AHNyvjMiA9VSsb/KC1ujQXmr51EEseBMPBmS6t5rYM6WAIqmN3dmN3WO0RhcvZ/OhoDj2kQygh&#10;2YAz1vnnTJcobHIshQq+kYxsL5wPL5NsSAnXUqEKpnV2nKYxzWkpinMhZQjG2WOn0qItganx9TTo&#10;AoZ7WXCSqhfUaYhq/E6yjv8V4+AqVD3tHgjzfOAklDLlB16pIDvAOFQwAvvK/gTs8wOUxVn/G/CI&#10;iC9r5UdwKZS2vyv7YAXv8gcHOt3Bgitd7FZ26DUMbXSu/8DCV3H/HOGH38DyDgAA//8DAFBLAwQU&#10;AAYACAAAACEAaVWFbNsAAAAJAQAADwAAAGRycy9kb3ducmV2LnhtbEyPzU7DMBCE70i8g7VI3KhT&#10;QiEKcaoKqQ/QgoS4ufbmB+J1ZDtN+vYs4gDHnfk0O1NtFzeIM4bYe1KwXmUgkIy3PbUK3l73dwWI&#10;mDRZPXhCBReMsK2vrypdWj/TAc/H1AoOoVhqBV1KYyllNB06HVd+RGKv8cHpxGdopQ165nA3yPss&#10;e5RO98QfOj3iS4fm6zg5BR/ZPEyfptmbXF/e6bBzT6FxSt3eLLtnEAmX9AfDT32uDjV3OvmJbBSD&#10;goeiyBllY8MTGNjk+RrE6VeQdSX/L6i/AQAA//8DAFBLAQItABQABgAIAAAAIQC2gziS/gAAAOEB&#10;AAATAAAAAAAAAAAAAAAAAAAAAABbQ29udGVudF9UeXBlc10ueG1sUEsBAi0AFAAGAAgAAAAhADj9&#10;If/WAAAAlAEAAAsAAAAAAAAAAAAAAAAALwEAAF9yZWxzLy5yZWxzUEsBAi0AFAAGAAgAAAAhAGd6&#10;oYwVAgAATgQAAA4AAAAAAAAAAAAAAAAALgIAAGRycy9lMm9Eb2MueG1sUEsBAi0AFAAGAAgAAAAh&#10;AGlVhWzbAAAACQEAAA8AAAAAAAAAAAAAAAAAbwQAAGRycy9kb3ducmV2LnhtbFBLBQYAAAAABAAE&#10;APMAAAB3BQAAAAA=&#10;" strokecolor="black [3213]" strokeweight="1pt">
                <o:lock v:ext="edit" shapetype="f"/>
              </v:line>
            </w:pict>
          </mc:Fallback>
        </mc:AlternateContent>
      </w:r>
    </w:p>
    <w:p w:rsidR="00195E50" w:rsidRPr="00545E66" w:rsidRDefault="00A30669" w:rsidP="001F2D78">
      <w:pPr>
        <w:widowControl w:val="0"/>
        <w:tabs>
          <w:tab w:val="left" w:pos="6096"/>
        </w:tabs>
        <w:spacing w:line="240" w:lineRule="auto"/>
        <w:ind w:firstLine="0"/>
        <w:outlineLvl w:val="0"/>
        <w:rPr>
          <w:rFonts w:cs="Times New Roman"/>
          <w:b/>
          <w:bCs/>
          <w:kern w:val="28"/>
          <w:sz w:val="24"/>
          <w:szCs w:val="24"/>
          <w:highlight w:val="lightGray"/>
          <w:lang w:eastAsia="ru-RU"/>
        </w:rPr>
      </w:pPr>
      <w:r w:rsidRPr="00545E66">
        <w:rPr>
          <w:noProof/>
          <w:highlight w:val="lightGray"/>
          <w:lang w:eastAsia="ru-RU"/>
        </w:rPr>
        <mc:AlternateContent>
          <mc:Choice Requires="wps">
            <w:drawing>
              <wp:anchor distT="4294967295" distB="4294967295" distL="114300" distR="114300" simplePos="0" relativeHeight="251697152" behindDoc="0" locked="0" layoutInCell="1" allowOverlap="1" wp14:anchorId="076C49BD" wp14:editId="6055897C">
                <wp:simplePos x="0" y="0"/>
                <wp:positionH relativeFrom="column">
                  <wp:posOffset>2022475</wp:posOffset>
                </wp:positionH>
                <wp:positionV relativeFrom="paragraph">
                  <wp:posOffset>50800</wp:posOffset>
                </wp:positionV>
                <wp:extent cx="441960" cy="0"/>
                <wp:effectExtent l="0" t="0" r="15240" b="19050"/>
                <wp:wrapNone/>
                <wp:docPr id="3" name="Прямая соединительная линия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19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7"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9.25pt,4pt" to="194.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f0FQIAAEwEAAAOAAAAZHJzL2Uyb0RvYy54bWysVMtu1DAU3SPxD5b3TJJp1UI0mS5alU0F&#10;Iwof4Dr2jIVjW7aZZHbAGqmfwC+wKFKlAt+Q/BHXzmPKQ0ggNpbte8/xPefeZHHSVBJtmXVCqwJn&#10;sxQjpqguhVoX+NXL80ePMXKeqJJIrViBd8zhk+XDB4va5GyuN1qWzCIgUS6vTYE33ps8SRzdsIq4&#10;mTZMQZBrWxEPR7tOSktqYK9kMk/To6TWtjRWU+Yc3J71QbyM/Jwz6p9z7phHssBQm4+rjetVWJPl&#10;guRrS8xG0KEM8g9VVEQoeHSiOiOeoDdW/EJVCWq109zPqK4SzbmgLGoANVn6k5rLDTEsagFznJls&#10;cv+Plj7briwSZYEPMFKkgha1H7u33XX7pf3UXaPuXfut/dzetLft1/a2ew/7u+4D7EOwvRuur9FB&#10;dhy8rI3LgfJUrWxwgzbq0lxo+tpBLPkhGA7O9GkNt1VIBztQE3uzm3rDGo8oXB4eZk+OoIN0DCUk&#10;H3HGOv+U6QqFTYGlUME1kpPthfPhZZKPKeFaKlTDrM6P0zSmOS1FeS6kDME4eexUWrQlMDO+yYIu&#10;YLiXBSepBkG9hqjG7yTr+V8wDp5C1Vn/QJjmPSehlCk/8koF2QHGoYIJOFT2J+CQH6AsTvrfgCdE&#10;fFkrP4ErobT9Xdl7K3ifPzrQ6w4WXOlyt7Jjr2Fko3PD5xW+ifvnCN//BJbfAQAA//8DAFBLAwQU&#10;AAYACAAAACEAcOQBVtkAAAAHAQAADwAAAGRycy9kb3ducmV2LnhtbEyPzU7DMBCE70i8g7VI3KgT&#10;IsAKcaoKqQ/QgoS4bW3nB+x1ZDtN+vYYLnAczWjmm2a7OsvOJsTRk4RyUwAzpLweqZfw9rq/E8Bi&#10;QtJoPRkJFxNh215fNVhrv9DBnI+pZ7mEYo0ShpSmmvOoBuMwbvxkKHudDw5TlqHnOuCSy53l90Xx&#10;yB2OlBcGnMzLYNTXcXYSPorFzp+q26sKL+902Lmn0Dkpb2/W3TOwZNb0F4Yf/IwObWY6+Zl0ZFZC&#10;VYqHHJUg8qXsV0KUwE6/mrcN/8/ffgMAAP//AwBQSwECLQAUAAYACAAAACEAtoM4kv4AAADhAQAA&#10;EwAAAAAAAAAAAAAAAAAAAAAAW0NvbnRlbnRfVHlwZXNdLnhtbFBLAQItABQABgAIAAAAIQA4/SH/&#10;1gAAAJQBAAALAAAAAAAAAAAAAAAAAC8BAABfcmVscy8ucmVsc1BLAQItABQABgAIAAAAIQAmyZf0&#10;FQIAAEwEAAAOAAAAAAAAAAAAAAAAAC4CAABkcnMvZTJvRG9jLnhtbFBLAQItABQABgAIAAAAIQBw&#10;5AFW2QAAAAcBAAAPAAAAAAAAAAAAAAAAAG8EAABkcnMvZG93bnJldi54bWxQSwUGAAAAAAQABADz&#10;AAAAdQUAAAAA&#10;" strokecolor="black [3213]" strokeweight="1pt">
                <o:lock v:ext="edit" shapetype="f"/>
              </v:line>
            </w:pict>
          </mc:Fallback>
        </mc:AlternateContent>
      </w:r>
      <w:r w:rsidR="00195E50" w:rsidRPr="00545E66">
        <w:rPr>
          <w:noProof/>
          <w:highlight w:val="lightGray"/>
          <w:lang w:eastAsia="ru-RU"/>
        </w:rPr>
        <mc:AlternateContent>
          <mc:Choice Requires="wps">
            <w:drawing>
              <wp:anchor distT="0" distB="0" distL="114300" distR="114300" simplePos="0" relativeHeight="251667456" behindDoc="0" locked="0" layoutInCell="1" allowOverlap="1" wp14:anchorId="4C88523B" wp14:editId="24C788C3">
                <wp:simplePos x="0" y="0"/>
                <wp:positionH relativeFrom="column">
                  <wp:posOffset>3387090</wp:posOffset>
                </wp:positionH>
                <wp:positionV relativeFrom="paragraph">
                  <wp:posOffset>137795</wp:posOffset>
                </wp:positionV>
                <wp:extent cx="2267585" cy="387985"/>
                <wp:effectExtent l="0" t="0" r="18415" b="12065"/>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87985"/>
                        </a:xfrm>
                        <a:prstGeom prst="rect">
                          <a:avLst/>
                        </a:prstGeom>
                        <a:solidFill>
                          <a:srgbClr val="FFFFFF"/>
                        </a:solidFill>
                        <a:ln w="9525">
                          <a:solidFill>
                            <a:srgbClr val="000000"/>
                          </a:solidFill>
                          <a:miter lim="800000"/>
                          <a:headEnd/>
                          <a:tailEnd/>
                        </a:ln>
                      </wps:spPr>
                      <wps:txbx>
                        <w:txbxContent>
                          <w:p w:rsidR="00544C01" w:rsidRPr="00806FEE" w:rsidRDefault="00544C01" w:rsidP="008F1A26">
                            <w:pPr>
                              <w:spacing w:line="240" w:lineRule="auto"/>
                              <w:ind w:firstLine="0"/>
                              <w:jc w:val="center"/>
                              <w:rPr>
                                <w:rFonts w:cs="Times New Roman"/>
                                <w:sz w:val="20"/>
                                <w:szCs w:val="20"/>
                              </w:rPr>
                            </w:pPr>
                            <w:r w:rsidRPr="001A3D24">
                              <w:rPr>
                                <w:rFonts w:cs="Times New Roman"/>
                                <w:sz w:val="20"/>
                                <w:szCs w:val="20"/>
                              </w:rPr>
                              <w:t>Отдел бюджетного учёта и отчётности по операциям бюджетов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66.7pt;margin-top:10.85pt;width:178.55pt;height:3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hPwIAAFMEAAAOAAAAZHJzL2Uyb0RvYy54bWysVM1u2zAMvg/YOwi6L07cpEmMOEWXLsOA&#10;7gfo9gCKLMfCZFGTlNjZrfe9wt5hhx122yukbzRKTtPs7zLMB4EUqY/kR9Kzi7ZWZCusk6BzOuj1&#10;KRGaQyH1Oqfv3i6fTChxnumCKdAipzvh6MX88aNZYzKRQgWqEJYgiHZZY3JaeW+yJHG8EjVzPTBC&#10;o7EEWzOPql0nhWUNotcqSfv986QBWxgLXDiHt1edkc4jflkK7l+XpROeqJxibj6eNp6rcCbzGcvW&#10;lplK8kMa7B+yqJnUGPQIdcU8Ixsrf4OqJbfgoPQ9DnUCZSm5iDVgNYP+L9XcVMyIWAuS48yRJvf/&#10;YPmr7RtLZJHTM6RHsxp7tP+8/7L/uv++/3Z3e/eJpIGkxrgMfW8Mevv2KbTY7FiwM9fA3zuiYVEx&#10;vRaX1kJTCVZgkoPwMjl52uG4ALJqXkKBwdjGQwRqS1sHBpETguiYze7YINF6wvEyTc/Ho8mIEo62&#10;s8l4inIIwbL718Y6/1xATYKQU4sDENHZ9tr5zvXeJQRzoGSxlEpFxa5XC2XJluGwLON3QP/JTWnS&#10;5HQ6SkcdAX+F6MfvTxC19Dj1StY5nRydWBZoe6YLTJNlnknVyVid0gceA3Udib5dtbFvg0hBIHkF&#10;xQ6ZtdBNOW4lChXYj5Q0OOE5dR82zApK1AuN3ZkOhsOwElEZjsYpKvbUsjq1MM0RKqeekk5c+LhG&#10;IVcNl9jFUkaCHzI55IyTG1t02LKwGqd69Hr4F8x/AAAA//8DAFBLAwQUAAYACAAAACEAmp+FQuAA&#10;AAAJAQAADwAAAGRycy9kb3ducmV2LnhtbEyPTU/DMAyG70j8h8hIXBBL1+6jK00nhASCGwwE16z1&#10;2orEKUnWlX+POcHNlh+9ft5yO1kjRvShd6RgPktAINWu6alV8PZ6f52DCFFTo40jVPCNAbbV+Vmp&#10;i8ad6AXHXWwFh1AotIIuxqGQMtQdWh1mbkDi28F5qyOvvpWN1ycOt0amSbKSVvfEHzo94F2H9efu&#10;aBXki8fxIzxlz+/16mA28Wo9Pnx5pS4vptsbEBGn+AfDrz6rQ8VOe3ekJgijYJllC0YVpPM1CAby&#10;TbIEsechzUFWpfzfoPoBAAD//wMAUEsBAi0AFAAGAAgAAAAhALaDOJL+AAAA4QEAABMAAAAAAAAA&#10;AAAAAAAAAAAAAFtDb250ZW50X1R5cGVzXS54bWxQSwECLQAUAAYACAAAACEAOP0h/9YAAACUAQAA&#10;CwAAAAAAAAAAAAAAAAAvAQAAX3JlbHMvLnJlbHNQSwECLQAUAAYACAAAACEAhJAPoT8CAABTBAAA&#10;DgAAAAAAAAAAAAAAAAAuAgAAZHJzL2Uyb0RvYy54bWxQSwECLQAUAAYACAAAACEAmp+FQuAAAAAJ&#10;AQAADwAAAAAAAAAAAAAAAACZBAAAZHJzL2Rvd25yZXYueG1sUEsFBgAAAAAEAAQA8wAAAKYFAAAA&#10;AA==&#10;">
                <v:textbox>
                  <w:txbxContent>
                    <w:p w:rsidR="00253AFA" w:rsidRPr="00806FEE" w:rsidRDefault="00253AFA" w:rsidP="008F1A26">
                      <w:pPr>
                        <w:spacing w:line="240" w:lineRule="auto"/>
                        <w:ind w:firstLine="0"/>
                        <w:jc w:val="center"/>
                        <w:rPr>
                          <w:rFonts w:cs="Times New Roman"/>
                          <w:sz w:val="20"/>
                          <w:szCs w:val="20"/>
                        </w:rPr>
                      </w:pPr>
                      <w:r w:rsidRPr="001A3D24">
                        <w:rPr>
                          <w:rFonts w:cs="Times New Roman"/>
                          <w:sz w:val="20"/>
                          <w:szCs w:val="20"/>
                        </w:rPr>
                        <w:t>Отдел бюджетного учёта и отчётности по операциям бюджетов</w:t>
                      </w:r>
                    </w:p>
                  </w:txbxContent>
                </v:textbox>
              </v:shape>
            </w:pict>
          </mc:Fallback>
        </mc:AlternateContent>
      </w:r>
    </w:p>
    <w:p w:rsidR="00195E50" w:rsidRPr="00545E66" w:rsidRDefault="00195E50" w:rsidP="001F2D78">
      <w:pPr>
        <w:widowControl w:val="0"/>
        <w:tabs>
          <w:tab w:val="left" w:pos="6096"/>
        </w:tabs>
        <w:spacing w:line="240" w:lineRule="auto"/>
        <w:ind w:firstLine="0"/>
        <w:outlineLvl w:val="0"/>
        <w:rPr>
          <w:rFonts w:cs="Times New Roman"/>
          <w:b/>
          <w:bCs/>
          <w:kern w:val="28"/>
          <w:sz w:val="24"/>
          <w:szCs w:val="24"/>
          <w:highlight w:val="lightGray"/>
          <w:lang w:eastAsia="ru-RU"/>
        </w:rPr>
      </w:pPr>
      <w:r w:rsidRPr="00545E66">
        <w:rPr>
          <w:noProof/>
          <w:highlight w:val="lightGray"/>
          <w:lang w:eastAsia="ru-RU"/>
        </w:rPr>
        <mc:AlternateContent>
          <mc:Choice Requires="wps">
            <w:drawing>
              <wp:anchor distT="4294967295" distB="4294967295" distL="114300" distR="114300" simplePos="0" relativeHeight="251684864" behindDoc="0" locked="0" layoutInCell="1" allowOverlap="1" wp14:anchorId="15D666D3" wp14:editId="5D337927">
                <wp:simplePos x="0" y="0"/>
                <wp:positionH relativeFrom="column">
                  <wp:posOffset>3100705</wp:posOffset>
                </wp:positionH>
                <wp:positionV relativeFrom="paragraph">
                  <wp:posOffset>146050</wp:posOffset>
                </wp:positionV>
                <wp:extent cx="284480" cy="0"/>
                <wp:effectExtent l="0" t="0" r="20320" b="1905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44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2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4.15pt,11.5pt" to="266.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5nvFAIAAE4EAAAOAAAAZHJzL2Uyb0RvYy54bWysVEuO1DAQ3SNxB8t7OukwglbU6VnMaNiM&#10;oMXAATyO3W3h2JZtOukdsEbqI3AFFiCNNMAZkhtRdj49fIQEYmPZrnrP9V5VsjxtKol2zDqhVYHn&#10;sxQjpqguhdoU+OWLiwcLjJwnqiRSK1bgPXP4dHX/3rI2Ocv0VsuSWQQkyuW1KfDWe5MniaNbVhE3&#10;04YpCHJtK+LhaDdJaUkN7JVMsjR9lNTalsZqypyD2/M+iFeRn3NG/TPOHfNIFhhq83G1cb0Oa7Ja&#10;knxjidkKOpRB/qGKiggFj05U58QT9NqKX6gqQa12mvsZ1VWiOReURQ2gZp7+pOZqSwyLWsAcZyab&#10;3P+jpU93a4tEWeCHGbRKkQqa1H7o3nSH9kv7sTug7m37rf3cfmpv2q/tTfcO9rfde9iHYHs7XB9Q&#10;wIObtXE5kJ6ptQ1+0EZdmUtNXzmIJT8Ew8GZPq3htgrpYAhqYnf2U3dY4xGFy2xxcrKAHtIxlJB8&#10;xBnr/BOmKxQ2BZZCBd9ITnaXzoeXST6mhGupUA3Tmj1O05jmtBTlhZAyBOPssTNp0Y7A1PhmHnQB&#10;w50sOEk1COo1RDV+L1nP/5xxcBWqnvcPhHk+chJKmfIjr1SQHWAcKpiAQ2V/Ag75AcrirP8NeELE&#10;l7XyE7gSStvflX20gvf5owO97mDBtS73azv2GoY2Ojd8YOGruHuO8ONvYPUdAAD//wMAUEsDBBQA&#10;BgAIAAAAIQBTmJMT3AAAAAkBAAAPAAAAZHJzL2Rvd25yZXYueG1sTI/LTsMwEEX3SPyDNUjsqNOa&#10;RxTiVBVSP6AFCbGb2s4D7HFkO0369xixgOXMHN05t94uzrKzCXHwJGG9KoAZUl4P1El4e93flcBi&#10;QtJoPRkJFxNh21xf1VhpP9PBnI+pYzmEYoUS+pTGivOoeuMwrvxoKN9aHxymPIaO64BzDneWb4ri&#10;kTscKH/ocTQvvVFfx8lJ+ChmO32qdq8EXt7psHNPoXVS3t4su2dgySzpD4Yf/awOTXY6+Yl0ZFbC&#10;fVmKjErYiNwpAw9CrIGdfhe8qfn/Bs03AAAA//8DAFBLAQItABQABgAIAAAAIQC2gziS/gAAAOEB&#10;AAATAAAAAAAAAAAAAAAAAAAAAABbQ29udGVudF9UeXBlc10ueG1sUEsBAi0AFAAGAAgAAAAhADj9&#10;If/WAAAAlAEAAAsAAAAAAAAAAAAAAAAALwEAAF9yZWxzLy5yZWxzUEsBAi0AFAAGAAgAAAAhAIpj&#10;me8UAgAATgQAAA4AAAAAAAAAAAAAAAAALgIAAGRycy9lMm9Eb2MueG1sUEsBAi0AFAAGAAgAAAAh&#10;AFOYkxPcAAAACQEAAA8AAAAAAAAAAAAAAAAAbgQAAGRycy9kb3ducmV2LnhtbFBLBQYAAAAABAAE&#10;APMAAAB3BQAAAAA=&#10;" strokecolor="black [3213]" strokeweight="1pt">
                <o:lock v:ext="edit" shapetype="f"/>
              </v:line>
            </w:pict>
          </mc:Fallback>
        </mc:AlternateContent>
      </w:r>
    </w:p>
    <w:p w:rsidR="00195E50" w:rsidRPr="00545E66" w:rsidRDefault="00195E50" w:rsidP="001F2D78">
      <w:pPr>
        <w:widowControl w:val="0"/>
        <w:tabs>
          <w:tab w:val="left" w:pos="6096"/>
        </w:tabs>
        <w:spacing w:line="240" w:lineRule="auto"/>
        <w:ind w:firstLine="0"/>
        <w:outlineLvl w:val="0"/>
        <w:rPr>
          <w:rFonts w:cs="Times New Roman"/>
          <w:b/>
          <w:bCs/>
          <w:kern w:val="28"/>
          <w:sz w:val="24"/>
          <w:szCs w:val="24"/>
          <w:highlight w:val="lightGray"/>
          <w:lang w:eastAsia="ru-RU"/>
        </w:rPr>
      </w:pPr>
    </w:p>
    <w:p w:rsidR="00195E50" w:rsidRPr="00545E66" w:rsidRDefault="00195E50" w:rsidP="001F2D78">
      <w:pPr>
        <w:widowControl w:val="0"/>
        <w:tabs>
          <w:tab w:val="left" w:pos="6096"/>
        </w:tabs>
        <w:spacing w:line="240" w:lineRule="auto"/>
        <w:ind w:firstLine="0"/>
        <w:outlineLvl w:val="0"/>
        <w:rPr>
          <w:rFonts w:cs="Times New Roman"/>
          <w:b/>
          <w:bCs/>
          <w:kern w:val="28"/>
          <w:sz w:val="24"/>
          <w:szCs w:val="24"/>
          <w:highlight w:val="lightGray"/>
          <w:lang w:eastAsia="ru-RU"/>
        </w:rPr>
      </w:pPr>
      <w:r w:rsidRPr="00545E66">
        <w:rPr>
          <w:noProof/>
          <w:highlight w:val="lightGray"/>
          <w:lang w:eastAsia="ru-RU"/>
        </w:rPr>
        <mc:AlternateContent>
          <mc:Choice Requires="wps">
            <w:drawing>
              <wp:anchor distT="4294967295" distB="4294967295" distL="114300" distR="114300" simplePos="0" relativeHeight="251676672" behindDoc="0" locked="0" layoutInCell="1" allowOverlap="1" wp14:anchorId="1ABBB878" wp14:editId="2EA08B44">
                <wp:simplePos x="0" y="0"/>
                <wp:positionH relativeFrom="column">
                  <wp:posOffset>3102759</wp:posOffset>
                </wp:positionH>
                <wp:positionV relativeFrom="paragraph">
                  <wp:posOffset>94277</wp:posOffset>
                </wp:positionV>
                <wp:extent cx="288695" cy="0"/>
                <wp:effectExtent l="0" t="0" r="16510" b="19050"/>
                <wp:wrapNone/>
                <wp:docPr id="316" name="Прямая соединительная линия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86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6"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4.3pt,7.4pt" to="267.0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JsFQIAAE4EAAAOAAAAZHJzL2Uyb0RvYy54bWysVMuO0zAU3SPxD5b3NGkRpURNZzGjYTOC&#10;ioEP8Dh2a+HYlm2adAeskfoJ/AKLQRppgG9I/ohr59HhISQQG8u+957je45vsjypS4l2zDqhVY6n&#10;kxQjpqguhNrk+NXL8wcLjJwnqiBSK5bjPXP4ZHX/3rIyGZvprZYFswhIlMsqk+Ot9yZLEke3rCRu&#10;og1TkOTalsTD0W6SwpIK2EuZzNJ0nlTaFsZqypyD6FmXxKvIzzmj/jnnjnkkcwy9+bjauF6FNVkt&#10;SbaxxGwF7dsg/9BFSYSCS0eqM+IJemPFL1SloFY7zf2E6jLRnAvKogZQM01/UnO5JYZFLWCOM6NN&#10;7v/R0me7tUWiyPHD6RwjRUp4pOZj+7Y9NF+aT+0Bte+ab83n5rq5ab42N+172N+2H2Afks1tHz6g&#10;gAc3K+MyID1Vaxv8oLW6NBeavnaQS35IhoMzXVnNbRnKwRBUx9fZj6/Dao8oBGeLxfzJI4zokEpI&#10;NuCMdf4p0yUKmxxLoYJvJCO7C+fDzSQbSkJYKlTBtM4ep2ksc1qK4lxIGZJx9tiptGhHYGp8PQ26&#10;gOFOFZyk6gV1GqIav5es43/BOLgKXU+7C8I8HzkJpUz5gVcqqA4wDh2MwL6zPwH7+gBlcdb/Bjwi&#10;4s1a+RFcCqXt79o+WsG7+sGBTnew4EoX+7Ud3hqGNjrXf2Dhq7h7jvDjb2D1HQAA//8DAFBLAwQU&#10;AAYACAAAACEAiVOTD9wAAAAJAQAADwAAAGRycy9kb3ducmV2LnhtbEyPzU7DMBCE70i8g7VI3KhT&#10;GkqUxqkqpD5AC1LFzbWdn2KvI9tp0rdnEQc47syn2ZlqOzvLribE3qOA5SIDZlB53WMr4ON9/1QA&#10;i0miltajEXAzEbb1/V0lS+0nPJjrMbWMQjCWUkCX0lByHlVnnIwLPxgkr/HByURnaLkOcqJwZ/lz&#10;lq25kz3Sh04O5q0z6us4OgGf2WTHi2r2aiVvJzzs3GtonBCPD/NuAyyZOf3B8FOfqkNNnc5+RB2Z&#10;FZAXxZpQMnKaQMDLKl8CO/8KvK74/wX1NwAAAP//AwBQSwECLQAUAAYACAAAACEAtoM4kv4AAADh&#10;AQAAEwAAAAAAAAAAAAAAAAAAAAAAW0NvbnRlbnRfVHlwZXNdLnhtbFBLAQItABQABgAIAAAAIQA4&#10;/SH/1gAAAJQBAAALAAAAAAAAAAAAAAAAAC8BAABfcmVscy8ucmVsc1BLAQItABQABgAIAAAAIQAt&#10;ZcJsFQIAAE4EAAAOAAAAAAAAAAAAAAAAAC4CAABkcnMvZTJvRG9jLnhtbFBLAQItABQABgAIAAAA&#10;IQCJU5MP3AAAAAkBAAAPAAAAAAAAAAAAAAAAAG8EAABkcnMvZG93bnJldi54bWxQSwUGAAAAAAQA&#10;BADzAAAAeAUAAAAA&#10;" strokecolor="black [3213]" strokeweight="1pt">
                <o:lock v:ext="edit" shapetype="f"/>
              </v:line>
            </w:pict>
          </mc:Fallback>
        </mc:AlternateContent>
      </w:r>
      <w:r w:rsidRPr="00545E66">
        <w:rPr>
          <w:noProof/>
          <w:highlight w:val="lightGray"/>
          <w:lang w:eastAsia="ru-RU"/>
        </w:rPr>
        <mc:AlternateContent>
          <mc:Choice Requires="wps">
            <w:drawing>
              <wp:anchor distT="0" distB="0" distL="114300" distR="114300" simplePos="0" relativeHeight="251669504" behindDoc="0" locked="0" layoutInCell="1" allowOverlap="1" wp14:anchorId="600B87F8" wp14:editId="356C0DE2">
                <wp:simplePos x="0" y="0"/>
                <wp:positionH relativeFrom="column">
                  <wp:posOffset>3387090</wp:posOffset>
                </wp:positionH>
                <wp:positionV relativeFrom="paragraph">
                  <wp:posOffset>-4189</wp:posOffset>
                </wp:positionV>
                <wp:extent cx="2267585" cy="241300"/>
                <wp:effectExtent l="0" t="0" r="18415" b="25400"/>
                <wp:wrapNone/>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241300"/>
                        </a:xfrm>
                        <a:prstGeom prst="rect">
                          <a:avLst/>
                        </a:prstGeom>
                        <a:solidFill>
                          <a:srgbClr val="FFFFFF"/>
                        </a:solidFill>
                        <a:ln w="9525">
                          <a:solidFill>
                            <a:srgbClr val="000000"/>
                          </a:solidFill>
                          <a:miter lim="800000"/>
                          <a:headEnd/>
                          <a:tailEnd/>
                        </a:ln>
                      </wps:spPr>
                      <wps:txbx>
                        <w:txbxContent>
                          <w:p w:rsidR="00544C01" w:rsidRPr="00806FEE" w:rsidRDefault="00544C01" w:rsidP="008F1A26">
                            <w:pPr>
                              <w:spacing w:line="240" w:lineRule="auto"/>
                              <w:ind w:firstLine="0"/>
                              <w:jc w:val="center"/>
                              <w:rPr>
                                <w:rFonts w:cs="Times New Roman"/>
                                <w:sz w:val="20"/>
                                <w:szCs w:val="20"/>
                              </w:rPr>
                            </w:pPr>
                            <w:r w:rsidRPr="001A3D24">
                              <w:rPr>
                                <w:rFonts w:cs="Times New Roman"/>
                                <w:sz w:val="20"/>
                                <w:szCs w:val="20"/>
                              </w:rPr>
                              <w:t>Отдел информационных систем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66.7pt;margin-top:-.35pt;width:178.55pt;height: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7uQQIAAFQEAAAOAAAAZHJzL2Uyb0RvYy54bWysVM2O0zAQviPxDpbvND+03W7UdLV0KUJa&#10;fqSFB3Acp7FwPMF2myy3vfMKvAMHDtx4he4bMXbaUi1wQeRgeTzjzzPfN5P5Rd8oshXGStA5TUYx&#10;JUJzKKVe5/T9u9WTGSXWMV0yBVrk9FZYerF4/GjetZlIoQZVCkMQRNusa3NaO9dmUWR5LRpmR9AK&#10;jc4KTMMcmmYdlYZ1iN6oKI3jadSBKVsDXFiLp1eDky4CflUJ7t5UlRWOqJxibi6sJqyFX6PFnGVr&#10;w9pa8n0a7B+yaJjU+OgR6oo5RjZG/gbVSG7AQuVGHJoIqkpyEWrAapL4QTU3NWtFqAXJse2RJvv/&#10;YPnr7VtDZJnTdIZSadagSLsvu6+7b7sfu+/3d/efSepZ6lqbYfBNi+GufwY9qh0qtu018A+WaFjW&#10;TK/FpTHQ1YKVmGXib0YnVwcc60GK7hWU+BjbOAhAfWUaTyGSQhAd1bo9KiR6Rzgepun0bDKbUMLR&#10;l46Tp3GQMGLZ4XZrrHshoCF+k1ODHRDQ2fbaOp8Nyw4h/jELSpYrqVQwzLpYKkO2DLtlFb5QwIMw&#10;pUmX0/NJOhkI+CtEHL4/QTTSYdsr2eR0dgximaftuS5DUzom1bDHlJXe8+ipG0h0fdEH4ZLpQZ8C&#10;yltk1sDQ5jiWuKnBfKKkwxbPqf24YUZQol5qVOc8GY/9TARjPDlL0TCnnuLUwzRHqJw6Sobt0oU5&#10;8sRpuEQVKxkI9nIPmexzxtYNvO/HzM/GqR2ifv0MFj8BAAD//wMAUEsDBBQABgAIAAAAIQAKk44F&#10;3wAAAAgBAAAPAAAAZHJzL2Rvd25yZXYueG1sTI/BTsMwEETvSPyDtUhcUOuA2yYNcSqEBKI3KAiu&#10;brxNIux1sN00/D3mBMfRjGbeVJvJGjaiD70jCdfzDBhS43RPrYS314dZASxERVoZRyjhGwNs6vOz&#10;SpXanegFx11sWSqhUCoJXYxDyXloOrQqzN2AlLyD81bFJH3LtVenVG4Nv8myFbeqp7TQqQHvO2w+&#10;d0croVg8jR9hK57fm9XBrONVPj5+eSkvL6a7W2ARp/gXhl/8hA51Ytq7I+nAjISlEIsUlTDLgSW/&#10;WGdLYHsJIhfA64r/P1D/AAAA//8DAFBLAQItABQABgAIAAAAIQC2gziS/gAAAOEBAAATAAAAAAAA&#10;AAAAAAAAAAAAAABbQ29udGVudF9UeXBlc10ueG1sUEsBAi0AFAAGAAgAAAAhADj9If/WAAAAlAEA&#10;AAsAAAAAAAAAAAAAAAAALwEAAF9yZWxzLy5yZWxzUEsBAi0AFAAGAAgAAAAhADFZfu5BAgAAVAQA&#10;AA4AAAAAAAAAAAAAAAAALgIAAGRycy9lMm9Eb2MueG1sUEsBAi0AFAAGAAgAAAAhAAqTjgXfAAAA&#10;CAEAAA8AAAAAAAAAAAAAAAAAmwQAAGRycy9kb3ducmV2LnhtbFBLBQYAAAAABAAEAPMAAACnBQAA&#10;AAA=&#10;">
                <v:textbox>
                  <w:txbxContent>
                    <w:p w:rsidR="00253AFA" w:rsidRPr="00806FEE" w:rsidRDefault="00253AFA" w:rsidP="008F1A26">
                      <w:pPr>
                        <w:spacing w:line="240" w:lineRule="auto"/>
                        <w:ind w:firstLine="0"/>
                        <w:jc w:val="center"/>
                        <w:rPr>
                          <w:rFonts w:cs="Times New Roman"/>
                          <w:sz w:val="20"/>
                          <w:szCs w:val="20"/>
                        </w:rPr>
                      </w:pPr>
                      <w:r w:rsidRPr="001A3D24">
                        <w:rPr>
                          <w:rFonts w:cs="Times New Roman"/>
                          <w:sz w:val="20"/>
                          <w:szCs w:val="20"/>
                        </w:rPr>
                        <w:t>Отдел информационных систем</w:t>
                      </w:r>
                    </w:p>
                  </w:txbxContent>
                </v:textbox>
              </v:shape>
            </w:pict>
          </mc:Fallback>
        </mc:AlternateContent>
      </w:r>
    </w:p>
    <w:p w:rsidR="00195E50" w:rsidRPr="00545E66" w:rsidRDefault="00195E50" w:rsidP="001F2D78">
      <w:pPr>
        <w:widowControl w:val="0"/>
        <w:tabs>
          <w:tab w:val="left" w:pos="6096"/>
        </w:tabs>
        <w:spacing w:line="240" w:lineRule="auto"/>
        <w:ind w:firstLine="0"/>
        <w:outlineLvl w:val="0"/>
        <w:rPr>
          <w:rFonts w:cs="Times New Roman"/>
          <w:b/>
          <w:bCs/>
          <w:kern w:val="28"/>
          <w:sz w:val="24"/>
          <w:szCs w:val="24"/>
          <w:highlight w:val="lightGray"/>
          <w:lang w:eastAsia="ru-RU"/>
        </w:rPr>
      </w:pPr>
      <w:r w:rsidRPr="00545E66">
        <w:rPr>
          <w:noProof/>
          <w:highlight w:val="lightGray"/>
          <w:lang w:eastAsia="ru-RU"/>
        </w:rPr>
        <mc:AlternateContent>
          <mc:Choice Requires="wps">
            <w:drawing>
              <wp:anchor distT="4294967295" distB="4294967295" distL="114300" distR="114300" simplePos="0" relativeHeight="251688960" behindDoc="0" locked="0" layoutInCell="1" allowOverlap="1" wp14:anchorId="0D5D7A4F" wp14:editId="5629EF0E">
                <wp:simplePos x="0" y="0"/>
                <wp:positionH relativeFrom="column">
                  <wp:posOffset>3102759</wp:posOffset>
                </wp:positionH>
                <wp:positionV relativeFrom="paragraph">
                  <wp:posOffset>162209</wp:posOffset>
                </wp:positionV>
                <wp:extent cx="282102" cy="0"/>
                <wp:effectExtent l="0" t="0" r="22860" b="19050"/>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210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34"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4.3pt,12.75pt" to="266.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rFQIAAE4EAAAOAAAAZHJzL2Uyb0RvYy54bWysVE1u1DAU3iNxB8t7JpkUQRVNpotWZVPB&#10;iMIBXMeesXBsyzaTzA5YI80RuAILkCoVOENyI56dn2kLQgKxsez33vf5fZ9fsjhpKom2zDqhVYHn&#10;sxQjpqguhVoX+PWr80fHGDlPVEmkVqzAO+bwyfLhg0VtcpbpjZYlswhIlMtrU+CN9yZPEkc3rCJu&#10;pg1TkOTaVsTD0a6T0pIa2CuZZGn6JKm1LY3VlDkH0bM+iZeRn3NG/QvOHfNIFhh683G1cb0Ka7Jc&#10;kHxtidkIOrRB/qGLiggFl05UZ8QT9NaKX6gqQa12mvsZ1VWiOReURQ2gZp7eU3O5IYZFLWCOM5NN&#10;7v/R0ufblUWiLPDR0WOMFKngkdpP3btu335rP3d71L1vf7Rf2y/tdfu9ve4+wP6m+wj7kGxvhvAe&#10;BTy4WRuXA+mpWtngB23UpbnQ9I2DXHInGQ7O9GUNt1UoB0NQE19nN70OazyiEMyOs3maYUTHVELy&#10;EWes88+YrlDYFFgKFXwjOdleOB9uJvlYEsJSoRqmNXuaprHMaSnKcyFlSMbZY6fSoi2BqfHNPOgC&#10;hltVcJJqENRriGr8TrKe/yXj4Cp0Pe8vCPN84CSUMuVHXqmgOsA4dDABh87+BBzqA5TFWf8b8ISI&#10;N2vlJ3AllLa/a/tgBe/rRwd63cGCK13uVnZ8axja6NzwgYWv4vY5wg+/geVPAAAA//8DAFBLAwQU&#10;AAYACAAAACEAVbjcXNwAAAAJAQAADwAAAGRycy9kb3ducmV2LnhtbEyPy07DMBBF90j8gzVI7KhD&#10;Q0oU4lQVUj+gBali59rOA+xxZDtN+vcMYgHLmTm6c269XZxlFxPi4FHA4yoDZlB5PWAn4P1t/1AC&#10;i0miltajEXA1EbbN7U0tK+1nPJjLMXWMQjBWUkCf0lhxHlVvnIwrPxqkW+uDk4nG0HEd5EzhzvJ1&#10;lm24kwPSh16O5rU36us4OQEf2WynT9XuVS6vJzzs3HNonRD3d8vuBVgyS/qD4Uef1KEhp7OfUEdm&#10;BTyV5YZQAeuiAEZAkedU7vy74E3N/zdovgEAAP//AwBQSwECLQAUAAYACAAAACEAtoM4kv4AAADh&#10;AQAAEwAAAAAAAAAAAAAAAAAAAAAAW0NvbnRlbnRfVHlwZXNdLnhtbFBLAQItABQABgAIAAAAIQA4&#10;/SH/1gAAAJQBAAALAAAAAAAAAAAAAAAAAC8BAABfcmVscy8ucmVsc1BLAQItABQABgAIAAAAIQCY&#10;+OMrFQIAAE4EAAAOAAAAAAAAAAAAAAAAAC4CAABkcnMvZTJvRG9jLnhtbFBLAQItABQABgAIAAAA&#10;IQBVuNxc3AAAAAkBAAAPAAAAAAAAAAAAAAAAAG8EAABkcnMvZG93bnJldi54bWxQSwUGAAAAAAQA&#10;BADzAAAAeAUAAAAA&#10;" strokecolor="black [3213]" strokeweight="1pt">
                <o:lock v:ext="edit" shapetype="f"/>
              </v:line>
            </w:pict>
          </mc:Fallback>
        </mc:AlternateContent>
      </w:r>
      <w:r w:rsidRPr="00545E66">
        <w:rPr>
          <w:noProof/>
          <w:highlight w:val="lightGray"/>
          <w:lang w:eastAsia="ru-RU"/>
        </w:rPr>
        <mc:AlternateContent>
          <mc:Choice Requires="wps">
            <w:drawing>
              <wp:anchor distT="0" distB="0" distL="114300" distR="114300" simplePos="0" relativeHeight="251670528" behindDoc="0" locked="0" layoutInCell="1" allowOverlap="1" wp14:anchorId="21C4DB6E" wp14:editId="1822E1A8">
                <wp:simplePos x="0" y="0"/>
                <wp:positionH relativeFrom="column">
                  <wp:posOffset>3387090</wp:posOffset>
                </wp:positionH>
                <wp:positionV relativeFrom="paragraph">
                  <wp:posOffset>62865</wp:posOffset>
                </wp:positionV>
                <wp:extent cx="2267585" cy="232410"/>
                <wp:effectExtent l="0" t="0" r="18415" b="15240"/>
                <wp:wrapNone/>
                <wp:docPr id="2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232410"/>
                        </a:xfrm>
                        <a:prstGeom prst="rect">
                          <a:avLst/>
                        </a:prstGeom>
                        <a:solidFill>
                          <a:srgbClr val="FFFFFF"/>
                        </a:solidFill>
                        <a:ln w="9525">
                          <a:solidFill>
                            <a:srgbClr val="000000"/>
                          </a:solidFill>
                          <a:miter lim="800000"/>
                          <a:headEnd/>
                          <a:tailEnd/>
                        </a:ln>
                      </wps:spPr>
                      <wps:txbx>
                        <w:txbxContent>
                          <w:p w:rsidR="00544C01" w:rsidRPr="00806FEE" w:rsidRDefault="00544C01" w:rsidP="008F1A26">
                            <w:pPr>
                              <w:spacing w:line="240" w:lineRule="auto"/>
                              <w:ind w:firstLine="0"/>
                              <w:jc w:val="center"/>
                              <w:rPr>
                                <w:rFonts w:cs="Times New Roman"/>
                                <w:sz w:val="20"/>
                                <w:szCs w:val="20"/>
                              </w:rPr>
                            </w:pPr>
                            <w:r w:rsidRPr="001A3D24">
                              <w:rPr>
                                <w:rFonts w:cs="Times New Roman"/>
                                <w:sz w:val="20"/>
                                <w:szCs w:val="20"/>
                              </w:rPr>
                              <w:t>Отдел ведения федеральных реестров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66.7pt;margin-top:4.95pt;width:178.55pt;height:1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ydQQIAAFQEAAAOAAAAZHJzL2Uyb0RvYy54bWysVM2O0zAQviPxDpbvNE1ot23UdLV0KUJa&#10;fqSFB3Acp7FwPMF2m5Tb3nkF3oEDB268QveNGDttqRa4IHKwPJ7x55nvm8n8sqsV2QpjJeiMxoMh&#10;JUJzKKReZ/T9u9WTKSXWMV0wBVpkdCcsvVw8fjRvm1QkUIEqhCEIom3aNhmtnGvSKLK8EjWzA2iE&#10;RmcJpmYOTbOOCsNaRK9VlAyHF1ELpmgMcGEtnl73TroI+GUpuHtTllY4ojKKubmwmrDmfo0Wc5au&#10;DWsqyQ9psH/IomZS46MnqGvmGNkY+RtULbkBC6UbcKgjKEvJRagBq4mHD6q5rVgjQi1Ijm1ONNn/&#10;B8tfb98aIouMJtMZJZrVKNL+y/7r/tv+x/77/d39Z5J4ltrGphh822C4655Bh2qHim1zA/yDJRqW&#10;FdNrcWUMtJVgBWYZ+5vR2dUex3qQvH0FBT7GNg4CUFea2lOIpBBER7V2J4VE5wjHwyS5mIynY0o4&#10;+pKnySgOEkYsPd5ujHUvBNTEbzJqsAMCOtveWOezYekxxD9mQcliJZUKhlnnS2XIlmG3rMIXCngQ&#10;pjRpMzobJ+OegL9CDMP3J4haOmx7JeuMTk9BLPW0PddFaErHpOr3mLLSBx49dT2Jrsu7IFw8OeqT&#10;Q7FDZg30bY5jiZsKzCdKWmzxjNqPG2YEJeqlRnVm8WjkZyIYo/EkQcOce/JzD9McoTLqKOm3Sxfm&#10;yBOn4QpVLGUg2MvdZ3LIGVs38H4YMz8b53aI+vUzWPwEAAD//wMAUEsDBBQABgAIAAAAIQDXad0h&#10;3wAAAAgBAAAPAAAAZHJzL2Rvd25yZXYueG1sTI/NTsMwEITvSLyDtUhcEHUgPyQhToWQQPQGBcHV&#10;jbdJhL0OtpuGt8ec4Dia0cw3zXoxms3o/GhJwNUqAYbUWTVSL+Dt9eGyBOaDJCW1JRTwjR7W7elJ&#10;I2tlj/SC8zb0LJaQr6WAIYSp5tx3AxrpV3ZCit7eOiNDlK7nysljLDeaXydJwY0cKS4McsL7AbvP&#10;7cEIKLOn+cNv0uf3rtjrKlzczI9fTojzs+XuFljAJfyF4Rc/okMbmXb2QMozLSBP0yxGBVQVsOiX&#10;VZID2wnIihx42/D/B9ofAAAA//8DAFBLAQItABQABgAIAAAAIQC2gziS/gAAAOEBAAATAAAAAAAA&#10;AAAAAAAAAAAAAABbQ29udGVudF9UeXBlc10ueG1sUEsBAi0AFAAGAAgAAAAhADj9If/WAAAAlAEA&#10;AAsAAAAAAAAAAAAAAAAALwEAAF9yZWxzLy5yZWxzUEsBAi0AFAAGAAgAAAAhAMKpvJ1BAgAAVAQA&#10;AA4AAAAAAAAAAAAAAAAALgIAAGRycy9lMm9Eb2MueG1sUEsBAi0AFAAGAAgAAAAhANdp3SHfAAAA&#10;CAEAAA8AAAAAAAAAAAAAAAAAmwQAAGRycy9kb3ducmV2LnhtbFBLBQYAAAAABAAEAPMAAACnBQAA&#10;AAA=&#10;">
                <v:textbox>
                  <w:txbxContent>
                    <w:p w:rsidR="00253AFA" w:rsidRPr="00806FEE" w:rsidRDefault="00253AFA" w:rsidP="008F1A26">
                      <w:pPr>
                        <w:spacing w:line="240" w:lineRule="auto"/>
                        <w:ind w:firstLine="0"/>
                        <w:jc w:val="center"/>
                        <w:rPr>
                          <w:rFonts w:cs="Times New Roman"/>
                          <w:sz w:val="20"/>
                          <w:szCs w:val="20"/>
                        </w:rPr>
                      </w:pPr>
                      <w:r w:rsidRPr="001A3D24">
                        <w:rPr>
                          <w:rFonts w:cs="Times New Roman"/>
                          <w:sz w:val="20"/>
                          <w:szCs w:val="20"/>
                        </w:rPr>
                        <w:t>Отдел ведения федеральных реестров</w:t>
                      </w:r>
                    </w:p>
                  </w:txbxContent>
                </v:textbox>
              </v:shape>
            </w:pict>
          </mc:Fallback>
        </mc:AlternateContent>
      </w:r>
    </w:p>
    <w:p w:rsidR="00195E50" w:rsidRPr="00545E66" w:rsidRDefault="00195E50" w:rsidP="001F2D78">
      <w:pPr>
        <w:widowControl w:val="0"/>
        <w:tabs>
          <w:tab w:val="left" w:pos="6096"/>
        </w:tabs>
        <w:spacing w:line="240" w:lineRule="auto"/>
        <w:ind w:firstLine="0"/>
        <w:outlineLvl w:val="0"/>
        <w:rPr>
          <w:rFonts w:cs="Times New Roman"/>
          <w:b/>
          <w:bCs/>
          <w:kern w:val="28"/>
          <w:sz w:val="24"/>
          <w:szCs w:val="24"/>
          <w:highlight w:val="lightGray"/>
          <w:lang w:eastAsia="ru-RU"/>
        </w:rPr>
      </w:pPr>
      <w:r w:rsidRPr="00545E66">
        <w:rPr>
          <w:noProof/>
          <w:highlight w:val="lightGray"/>
          <w:lang w:eastAsia="ru-RU"/>
        </w:rPr>
        <mc:AlternateContent>
          <mc:Choice Requires="wps">
            <w:drawing>
              <wp:anchor distT="0" distB="0" distL="114300" distR="114300" simplePos="0" relativeHeight="251671552" behindDoc="0" locked="0" layoutInCell="1" allowOverlap="1" wp14:anchorId="0D37A394" wp14:editId="2A8B2B6D">
                <wp:simplePos x="0" y="0"/>
                <wp:positionH relativeFrom="column">
                  <wp:posOffset>3387090</wp:posOffset>
                </wp:positionH>
                <wp:positionV relativeFrom="paragraph">
                  <wp:posOffset>127635</wp:posOffset>
                </wp:positionV>
                <wp:extent cx="2267585" cy="387985"/>
                <wp:effectExtent l="0" t="0" r="18415" b="12065"/>
                <wp:wrapNone/>
                <wp:docPr id="2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87985"/>
                        </a:xfrm>
                        <a:prstGeom prst="rect">
                          <a:avLst/>
                        </a:prstGeom>
                        <a:solidFill>
                          <a:srgbClr val="FFFFFF"/>
                        </a:solidFill>
                        <a:ln w="9525">
                          <a:solidFill>
                            <a:srgbClr val="000000"/>
                          </a:solidFill>
                          <a:miter lim="800000"/>
                          <a:headEnd/>
                          <a:tailEnd/>
                        </a:ln>
                      </wps:spPr>
                      <wps:txbx>
                        <w:txbxContent>
                          <w:p w:rsidR="00544C01" w:rsidRPr="00806FEE" w:rsidRDefault="00544C01" w:rsidP="008F1A26">
                            <w:pPr>
                              <w:spacing w:line="240" w:lineRule="auto"/>
                              <w:ind w:firstLine="0"/>
                              <w:jc w:val="center"/>
                              <w:rPr>
                                <w:rFonts w:cs="Times New Roman"/>
                                <w:sz w:val="20"/>
                                <w:szCs w:val="20"/>
                              </w:rPr>
                            </w:pPr>
                            <w:r w:rsidRPr="001A3D24">
                              <w:rPr>
                                <w:rFonts w:cs="Times New Roman"/>
                                <w:sz w:val="20"/>
                                <w:szCs w:val="20"/>
                              </w:rPr>
                              <w:t>Отдел государственной гражданской службы и кадров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66.7pt;margin-top:10.05pt;width:178.55pt;height:30.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CtQAIAAFQEAAAOAAAAZHJzL2Uyb0RvYy54bWysVM2O0zAQviPxDpbvNG1od9uo6WrpUoS0&#10;/EgLD+A4TmNhe4LtNik37rwC78CBAzdeoftGjJ1ut/xdEDlYM57xNzPfzGR+0WlFtsI6CSano8GQ&#10;EmE4lNKsc/r2zerRlBLnmSmZAiNyuhOOXiwePpi3TSZSqEGVwhIEMS5rm5zW3jdZkjheC83cABph&#10;0FiB1cyjatdJaVmL6Fol6XB4lrRgy8YCF87h7VVvpIuIX1WC+1dV5YQnKqeYm4+njWcRzmQxZ9na&#10;sqaW/JAG+4csNJMGgx6hrphnZGPlb1BacgsOKj/goBOoKslFrAGrGQ1/qeamZo2ItSA5rjnS5P4f&#10;LH+5fW2JLHOazpAfwzQ2af95/2X/df99/+324+0nkgaW2sZl6HzToLvvnkCH3Y4Vu+Ya+DtHDCxr&#10;Ztbi0lpoa8FKzHIUXiYnT3scF0CK9gWUGIxtPESgrrI6UIikEETHbHbHDonOE46XaXp2PplOKOFo&#10;ezw9n6EcQrDs7nVjnX8mQJMg5NTiBER0tr12vne9cwnBHChZrqRSUbHrYqks2TKcllX8Dug/uSlD&#10;2pzOJumkJ+CvEMP4/QlCS49jr6TO6fToxLJA21NTYpos80yqXsbqlDnwGKjrSfRd0cXGjaYhQiC5&#10;gHKHzFroxxzXEoUa7AdKWhzxnLr3G2YFJeq5we7MRuNx2ImojCfnKSr21FKcWpjhCJVTT0kvLn3c&#10;o5CrgUvsYiUjwfeZHHLG0Y0tOqxZ2I1TPXrd/wwWPwAAAP//AwBQSwMEFAAGAAgAAAAhAMcpCdng&#10;AAAACQEAAA8AAABkcnMvZG93bnJldi54bWxMj8FOwzAMhu9IvENkJC5oS9puoytNJ4QEYjfYEFyz&#10;xmsrmqQkWVfeHnOCmy1/+v395WYyPRvRh85ZCclcAENbO93ZRsLb/nGWAwtRWa16Z1HCNwbYVJcX&#10;pSq0O9tXHHexYRRiQ6EktDEOBeehbtGoMHcDWrodnTcq0uobrr06U7jpeSrEihvVWfrQqgEfWqw/&#10;dycjIV88jx9hm72816tjv443t+PTl5fy+mq6vwMWcYp/MPzqkzpU5HRwJ6sD6yUss2xBqIRUJMAI&#10;yNdiCexAQ5ICr0r+v0H1AwAA//8DAFBLAQItABQABgAIAAAAIQC2gziS/gAAAOEBAAATAAAAAAAA&#10;AAAAAAAAAAAAAABbQ29udGVudF9UeXBlc10ueG1sUEsBAi0AFAAGAAgAAAAhADj9If/WAAAAlAEA&#10;AAsAAAAAAAAAAAAAAAAALwEAAF9yZWxzLy5yZWxzUEsBAi0AFAAGAAgAAAAhANd58K1AAgAAVAQA&#10;AA4AAAAAAAAAAAAAAAAALgIAAGRycy9lMm9Eb2MueG1sUEsBAi0AFAAGAAgAAAAhAMcpCdngAAAA&#10;CQEAAA8AAAAAAAAAAAAAAAAAmgQAAGRycy9kb3ducmV2LnhtbFBLBQYAAAAABAAEAPMAAACnBQAA&#10;AAA=&#10;">
                <v:textbox>
                  <w:txbxContent>
                    <w:p w:rsidR="00253AFA" w:rsidRPr="00806FEE" w:rsidRDefault="00253AFA" w:rsidP="008F1A26">
                      <w:pPr>
                        <w:spacing w:line="240" w:lineRule="auto"/>
                        <w:ind w:firstLine="0"/>
                        <w:jc w:val="center"/>
                        <w:rPr>
                          <w:rFonts w:cs="Times New Roman"/>
                          <w:sz w:val="20"/>
                          <w:szCs w:val="20"/>
                        </w:rPr>
                      </w:pPr>
                      <w:r w:rsidRPr="001A3D24">
                        <w:rPr>
                          <w:rFonts w:cs="Times New Roman"/>
                          <w:sz w:val="20"/>
                          <w:szCs w:val="20"/>
                        </w:rPr>
                        <w:t>Отдел государственной гражданской службы и кадров</w:t>
                      </w:r>
                    </w:p>
                  </w:txbxContent>
                </v:textbox>
              </v:shape>
            </w:pict>
          </mc:Fallback>
        </mc:AlternateContent>
      </w:r>
    </w:p>
    <w:p w:rsidR="00195E50" w:rsidRPr="00545E66" w:rsidRDefault="00195E50" w:rsidP="001F2D78">
      <w:pPr>
        <w:widowControl w:val="0"/>
        <w:tabs>
          <w:tab w:val="left" w:pos="6096"/>
        </w:tabs>
        <w:spacing w:line="240" w:lineRule="auto"/>
        <w:ind w:firstLine="0"/>
        <w:outlineLvl w:val="0"/>
        <w:rPr>
          <w:rFonts w:cs="Times New Roman"/>
          <w:b/>
          <w:bCs/>
          <w:kern w:val="28"/>
          <w:sz w:val="24"/>
          <w:szCs w:val="24"/>
          <w:highlight w:val="lightGray"/>
          <w:lang w:eastAsia="ru-RU"/>
        </w:rPr>
      </w:pPr>
      <w:r w:rsidRPr="00545E66">
        <w:rPr>
          <w:noProof/>
          <w:highlight w:val="lightGray"/>
          <w:lang w:eastAsia="ru-RU"/>
        </w:rPr>
        <mc:AlternateContent>
          <mc:Choice Requires="wps">
            <w:drawing>
              <wp:anchor distT="4294967295" distB="4294967295" distL="114300" distR="114300" simplePos="0" relativeHeight="251685888" behindDoc="0" locked="0" layoutInCell="1" allowOverlap="1" wp14:anchorId="380DB317" wp14:editId="009C3F91">
                <wp:simplePos x="0" y="0"/>
                <wp:positionH relativeFrom="column">
                  <wp:posOffset>3099435</wp:posOffset>
                </wp:positionH>
                <wp:positionV relativeFrom="paragraph">
                  <wp:posOffset>130810</wp:posOffset>
                </wp:positionV>
                <wp:extent cx="275590" cy="0"/>
                <wp:effectExtent l="0" t="0" r="10160" b="19050"/>
                <wp:wrapNone/>
                <wp:docPr id="329" name="Прямая соединительная линия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559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29"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4.05pt,10.3pt" to="265.7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EAFQIAAE4EAAAOAAAAZHJzL2Uyb0RvYy54bWysVMtu1DAU3SPxD5b3TDKDSmk0mS5alU0F&#10;Iwof4Dr2xMKxLdtMMjtgjTSfwC+wAKlSgW9I/ohr5zHlISQQG8v2vef4nnNvsjxtKom2zDqhVY7n&#10;sxQjpqguhNrk+OWLiwePMXKeqIJIrViOd8zh09X9e8vaZGyhSy0LZhGQKJfVJsel9yZLEkdLVhE3&#10;04YpCHJtK+LhaDdJYUkN7JVMFmn6KKm1LYzVlDkHt+d9EK8iP+eM+mecO+aRzDHU5uNq43od1mS1&#10;JNnGElMKOpRB/qGKiggFj05U58QT9NqKX6gqQa12mvsZ1VWiOReURQ2gZp7+pOaqJIZFLWCOM5NN&#10;7v/R0qfbtUWiyPHDxQlGilTQpPZD96bbt1/aj90edW/bb+3n9lN7035tb7p3sL/t3sM+BNvb4XqP&#10;Ah7crI3LgPRMrW3wgzbqylxq+spBLPkhGA7O9GkNt1VIB0NQE7uzm7rDGo8oXC6Oj45OoId0DCUk&#10;G3HGOv+E6QqFTY6lUME3kpHtpfPhZZKNKeFaKlTDtC6O0zSmOS1FcSGkDME4e+xMWrQlMDW+mQdd&#10;wHAnC05SDYJ6DVGN30nW8z9nHFyFquf9A2GeD5yEUqb8yCsVZAcYhwom4FDZn4BDfoCyOOt/A54Q&#10;8WWt/ASuhNL2d2UfrOB9/uhArztYcK2L3dqOvYahjc4NH1j4Ku6eI/zwG1h9BwAA//8DAFBLAwQU&#10;AAYACAAAACEArfc9hNwAAAAJAQAADwAAAGRycy9kb3ducmV2LnhtbEyPy07DMBBF90j8gzVI7Kid&#10;lpYoxKkqpH5ACxJi59qTR2uPo9hp0r/HiAUsZ+bozrnldnaWXXEInScJ2UIAQ9LedNRI+HjfP+XA&#10;QlRklPWEEm4YYFvd35WqMH6iA16PsWEphEKhJLQx9gXnQbfoVFj4Hindaj84FdM4NNwMakrhzvKl&#10;EBvuVEfpQ6t6fGtRX46jk/AlJjuedb3XK3X7pMPOvQy1k/LxYd69Aos4xz8YfvSTOlTJ6eRHMoFZ&#10;Cc95niVUwlJsgCVgvcrWwE6/C16V/H+D6hsAAP//AwBQSwECLQAUAAYACAAAACEAtoM4kv4AAADh&#10;AQAAEwAAAAAAAAAAAAAAAAAAAAAAW0NvbnRlbnRfVHlwZXNdLnhtbFBLAQItABQABgAIAAAAIQA4&#10;/SH/1gAAAJQBAAALAAAAAAAAAAAAAAAAAC8BAABfcmVscy8ucmVsc1BLAQItABQABgAIAAAAIQAl&#10;uqEAFQIAAE4EAAAOAAAAAAAAAAAAAAAAAC4CAABkcnMvZTJvRG9jLnhtbFBLAQItABQABgAIAAAA&#10;IQCt9z2E3AAAAAkBAAAPAAAAAAAAAAAAAAAAAG8EAABkcnMvZG93bnJldi54bWxQSwUGAAAAAAQA&#10;BADzAAAAeAUAAAAA&#10;" strokecolor="black [3213]" strokeweight="1pt">
                <o:lock v:ext="edit" shapetype="f"/>
              </v:line>
            </w:pict>
          </mc:Fallback>
        </mc:AlternateContent>
      </w:r>
    </w:p>
    <w:p w:rsidR="00195E50" w:rsidRPr="00545E66" w:rsidRDefault="00195E50" w:rsidP="001F2D78">
      <w:pPr>
        <w:widowControl w:val="0"/>
        <w:tabs>
          <w:tab w:val="left" w:pos="6096"/>
        </w:tabs>
        <w:spacing w:line="240" w:lineRule="auto"/>
        <w:ind w:firstLine="0"/>
        <w:outlineLvl w:val="0"/>
        <w:rPr>
          <w:rFonts w:cs="Times New Roman"/>
          <w:b/>
          <w:bCs/>
          <w:kern w:val="28"/>
          <w:sz w:val="24"/>
          <w:szCs w:val="24"/>
          <w:highlight w:val="lightGray"/>
          <w:lang w:eastAsia="ru-RU"/>
        </w:rPr>
      </w:pPr>
      <w:r w:rsidRPr="00545E66">
        <w:rPr>
          <w:noProof/>
          <w:highlight w:val="lightGray"/>
          <w:lang w:eastAsia="ru-RU"/>
        </w:rPr>
        <mc:AlternateContent>
          <mc:Choice Requires="wps">
            <w:drawing>
              <wp:anchor distT="0" distB="0" distL="114300" distR="114300" simplePos="0" relativeHeight="251672576" behindDoc="0" locked="0" layoutInCell="1" allowOverlap="1" wp14:anchorId="053F58B9" wp14:editId="6A3B69C7">
                <wp:simplePos x="0" y="0"/>
                <wp:positionH relativeFrom="column">
                  <wp:posOffset>3387090</wp:posOffset>
                </wp:positionH>
                <wp:positionV relativeFrom="paragraph">
                  <wp:posOffset>156210</wp:posOffset>
                </wp:positionV>
                <wp:extent cx="2267585" cy="249555"/>
                <wp:effectExtent l="0" t="0" r="18415" b="17145"/>
                <wp:wrapNone/>
                <wp:docPr id="2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249555"/>
                        </a:xfrm>
                        <a:prstGeom prst="rect">
                          <a:avLst/>
                        </a:prstGeom>
                        <a:solidFill>
                          <a:srgbClr val="FFFFFF"/>
                        </a:solidFill>
                        <a:ln w="9525">
                          <a:solidFill>
                            <a:srgbClr val="000000"/>
                          </a:solidFill>
                          <a:miter lim="800000"/>
                          <a:headEnd/>
                          <a:tailEnd/>
                        </a:ln>
                      </wps:spPr>
                      <wps:txbx>
                        <w:txbxContent>
                          <w:p w:rsidR="00544C01" w:rsidRPr="00806FEE" w:rsidRDefault="00544C01" w:rsidP="008F1A26">
                            <w:pPr>
                              <w:spacing w:line="240" w:lineRule="auto"/>
                              <w:ind w:firstLine="0"/>
                              <w:jc w:val="center"/>
                              <w:rPr>
                                <w:rFonts w:cs="Times New Roman"/>
                                <w:sz w:val="20"/>
                                <w:szCs w:val="20"/>
                              </w:rPr>
                            </w:pPr>
                            <w:r w:rsidRPr="001A3D24">
                              <w:rPr>
                                <w:rFonts w:cs="Times New Roman"/>
                                <w:sz w:val="20"/>
                                <w:szCs w:val="20"/>
                              </w:rPr>
                              <w:t>Отдел доходов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66.7pt;margin-top:12.3pt;width:178.55pt;height:19.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EVQQIAAFQEAAAOAAAAZHJzL2Uyb0RvYy54bWysVM1u2zAMvg/YOwi6L46NuE2MOEWXLsOA&#10;7gfo9gCyLMfCZNGTlNjZbfe+wt5hhx122yukbzRKTtPs7zLMB4EUqY/kR9Lzi75RZCuMlaBzGo/G&#10;lAjNoZR6ndN3b1dPppRYx3TJFGiR052w9GLx+NG8azORQA2qFIYgiLZZ1+a0dq7NosjyWjTMjqAV&#10;Go0VmIY5VM06Kg3rEL1RUTIen0UdmLI1wIW1eHs1GOki4FeV4O51VVnhiMop5ubCacJZ+DNazFm2&#10;NqytJT+kwf4hi4ZJjUGPUFfMMbIx8jeoRnIDFio34tBEUFWSi1ADVhOPf6nmpmatCLUgObY90mT/&#10;Hyx/tX1jiCxzmsxiSjRrsEn7z/sv+6/77/tvd5/ubkniWepam6HzTYvurn8KPXY7VGzba+DvLdGw&#10;rJlei0tjoKsFKzHL2L+MTp4OONaDFN1LKDEY2zgIQH1lGk8hkkIQHbu1O3ZI9I5wvEySs/N0mlLC&#10;0ZZMZmmahhAsu3/dGuueC2iIF3JqcAICOtteW+ezYdm9iw9mQclyJZUKilkXS2XIluG0rMJ3QP/J&#10;TWnS5XSWJulAwF8hxuH7E0QjHY69kk1Op0cnlnnanukyDKVjUg0ypqz0gUdP3UCi64s+NC6e+Qie&#10;5ALKHTJrYBhzXEsUajAfKelwxHNqP2yYEZSoFxq7M4snE78TQZmk5wkq5tRSnFqY5giVU0fJIC5d&#10;2CNPnIZL7GIlA8EPmRxyxtENvB/WzO/GqR68Hn4Gix8AAAD//wMAUEsDBBQABgAIAAAAIQABvRxY&#10;4AAAAAkBAAAPAAAAZHJzL2Rvd25yZXYueG1sTI/LTsMwEEX3SPyDNUhsEHVo0pCETCqEBIIdtBVs&#10;3XiaRPgRbDcNf49ZwXJ0j+49U69nrdhEzg/WINwsEmBkWisH0yHsto/XBTAfhJFCWUMI3+Rh3Zyf&#10;1aKS9mTeaNqEjsUS4yuB0IcwVpz7tict/MKOZGJ2sE6LEE/XcenEKZZrxZdJknMtBhMXejHSQ0/t&#10;5+aoEYrsefrwL+nre5sfVBmubqenL4d4eTHf3wELNIc/GH71ozo00Wlvj0Z6phBWaZpFFGGZ5cAi&#10;UJTJCtgeIU9L4E3N/3/Q/AAAAP//AwBQSwECLQAUAAYACAAAACEAtoM4kv4AAADhAQAAEwAAAAAA&#10;AAAAAAAAAAAAAAAAW0NvbnRlbnRfVHlwZXNdLnhtbFBLAQItABQABgAIAAAAIQA4/SH/1gAAAJQB&#10;AAALAAAAAAAAAAAAAAAAAC8BAABfcmVscy8ucmVsc1BLAQItABQABgAIAAAAIQBfRPEVQQIAAFQE&#10;AAAOAAAAAAAAAAAAAAAAAC4CAABkcnMvZTJvRG9jLnhtbFBLAQItABQABgAIAAAAIQABvRxY4AAA&#10;AAkBAAAPAAAAAAAAAAAAAAAAAJsEAABkcnMvZG93bnJldi54bWxQSwUGAAAAAAQABADzAAAAqAUA&#10;AAAA&#10;">
                <v:textbox>
                  <w:txbxContent>
                    <w:p w:rsidR="00253AFA" w:rsidRPr="00806FEE" w:rsidRDefault="00253AFA" w:rsidP="008F1A26">
                      <w:pPr>
                        <w:spacing w:line="240" w:lineRule="auto"/>
                        <w:ind w:firstLine="0"/>
                        <w:jc w:val="center"/>
                        <w:rPr>
                          <w:rFonts w:cs="Times New Roman"/>
                          <w:sz w:val="20"/>
                          <w:szCs w:val="20"/>
                        </w:rPr>
                      </w:pPr>
                      <w:r w:rsidRPr="001A3D24">
                        <w:rPr>
                          <w:rFonts w:cs="Times New Roman"/>
                          <w:sz w:val="20"/>
                          <w:szCs w:val="20"/>
                        </w:rPr>
                        <w:t>Отдел доходов</w:t>
                      </w:r>
                    </w:p>
                  </w:txbxContent>
                </v:textbox>
              </v:shape>
            </w:pict>
          </mc:Fallback>
        </mc:AlternateContent>
      </w:r>
    </w:p>
    <w:p w:rsidR="00195E50" w:rsidRPr="00545E66" w:rsidRDefault="00195E50" w:rsidP="001F2D78">
      <w:pPr>
        <w:widowControl w:val="0"/>
        <w:tabs>
          <w:tab w:val="left" w:pos="6096"/>
        </w:tabs>
        <w:spacing w:line="240" w:lineRule="auto"/>
        <w:ind w:firstLine="0"/>
        <w:outlineLvl w:val="0"/>
        <w:rPr>
          <w:rFonts w:cs="Times New Roman"/>
          <w:b/>
          <w:bCs/>
          <w:kern w:val="28"/>
          <w:sz w:val="24"/>
          <w:szCs w:val="24"/>
          <w:highlight w:val="lightGray"/>
          <w:lang w:eastAsia="ru-RU"/>
        </w:rPr>
      </w:pPr>
      <w:r w:rsidRPr="00545E66">
        <w:rPr>
          <w:noProof/>
          <w:highlight w:val="lightGray"/>
          <w:lang w:eastAsia="ru-RU"/>
        </w:rPr>
        <mc:AlternateContent>
          <mc:Choice Requires="wps">
            <w:drawing>
              <wp:anchor distT="4294967295" distB="4294967295" distL="114300" distR="114300" simplePos="0" relativeHeight="251687936" behindDoc="0" locked="0" layoutInCell="1" allowOverlap="1" wp14:anchorId="0455E1F5" wp14:editId="6DCA2A06">
                <wp:simplePos x="0" y="0"/>
                <wp:positionH relativeFrom="column">
                  <wp:posOffset>3100705</wp:posOffset>
                </wp:positionH>
                <wp:positionV relativeFrom="paragraph">
                  <wp:posOffset>128270</wp:posOffset>
                </wp:positionV>
                <wp:extent cx="277495" cy="0"/>
                <wp:effectExtent l="0" t="0" r="27305" b="19050"/>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74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33"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4.15pt,10.1pt" to="266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ocFQIAAE4EAAAOAAAAZHJzL2Uyb0RvYy54bWysVMuO0zAU3SPxD5b3NGkLFKKms5jRsBlB&#10;xcAHeBy7tXBsyzZNugPWSP0EfoEFSCMN8A3JH3HtPDo8hARiY9n33nN8z/FNlid1KdGOWSe0yvF0&#10;kmLEFNWFUJscv3xxfu8RRs4TVRCpFcvxnjl8srp7Z1mZjM30VsuCWQQkymWVyfHWe5MliaNbVhI3&#10;0YYpSHJtS+LhaDdJYUkF7KVMZmn6MKm0LYzVlDkH0bMuiVeRn3NG/TPOHfNI5hh683G1cb0Ka7Ja&#10;kmxjidkK2rdB/qGLkggFl45UZ8QT9NqKX6hKQa12mvsJ1WWiOReURQ2gZpr+pOZySwyLWsAcZ0ab&#10;3P+jpU93a4tEkeP5fI6RIiU8UvOhfdMemi/Nx/aA2rfNt+Zz86m5br421+072N+072Efks1NHz6g&#10;gAc3K+MyID1Vaxv8oLW6NBeavnKQS35IhoMzXVnNbRnKwRBUx9fZj6/Dao8oBGeLxf3HDzCiQyoh&#10;2YAz1vknTJcobHIshQq+kYzsLpwPN5NsKAlhqVAF0zpbpGksc1qK4lxIGZJx9tiptGhHYGp8PQ26&#10;gOFWFZyk6gV1GqIav5es43/OOLgKXU+7C8I8HzkJpUz5gVcqqA4wDh2MwL6zPwH7+gBlcdb/Bjwi&#10;4s1a+RFcCqXt79o+WsG7+sGBTnew4EoX+7Ud3hqGNjrXf2Dhq7h9jvDjb2D1HQAA//8DAFBLAwQU&#10;AAYACAAAACEAP6VGDNwAAAAJAQAADwAAAGRycy9kb3ducmV2LnhtbEyPy07DMBBF90j8gzVI7KhN&#10;wiMKcaoKqR/QglSxm9rOo7XHUew06d9jxAKWM3N059xqvTjLLmYMvScJjysBzJDyuqdWwufH9qEA&#10;FiKSRuvJSLiaAOv69qbCUvuZduayjy1LIRRKlNDFOJScB9UZh2HlB0Pp1vjRYUzj2HI94pzCneWZ&#10;EC/cYU/pQ4eDee+MOu8nJ+FLzHY6qWarcrweaLdxr2PjpLy/WzZvwKJZ4h8MP/pJHerkdPQT6cCs&#10;hKeiyBMqIRMZsAQ851kqd/xd8Lri/xvU3wAAAP//AwBQSwECLQAUAAYACAAAACEAtoM4kv4AAADh&#10;AQAAEwAAAAAAAAAAAAAAAAAAAAAAW0NvbnRlbnRfVHlwZXNdLnhtbFBLAQItABQABgAIAAAAIQA4&#10;/SH/1gAAAJQBAAALAAAAAAAAAAAAAAAAAC8BAABfcmVscy8ucmVsc1BLAQItABQABgAIAAAAIQDC&#10;UVocFQIAAE4EAAAOAAAAAAAAAAAAAAAAAC4CAABkcnMvZTJvRG9jLnhtbFBLAQItABQABgAIAAAA&#10;IQA/pUYM3AAAAAkBAAAPAAAAAAAAAAAAAAAAAG8EAABkcnMvZG93bnJldi54bWxQSwUGAAAAAAQA&#10;BADzAAAAeAUAAAAA&#10;" strokecolor="black [3213]" strokeweight="1pt">
                <o:lock v:ext="edit" shapetype="f"/>
              </v:line>
            </w:pict>
          </mc:Fallback>
        </mc:AlternateContent>
      </w:r>
    </w:p>
    <w:p w:rsidR="00195E50" w:rsidRPr="00545E66" w:rsidRDefault="00195E50" w:rsidP="001F2D78">
      <w:pPr>
        <w:widowControl w:val="0"/>
        <w:tabs>
          <w:tab w:val="left" w:pos="6096"/>
        </w:tabs>
        <w:spacing w:line="240" w:lineRule="auto"/>
        <w:ind w:firstLine="0"/>
        <w:outlineLvl w:val="0"/>
        <w:rPr>
          <w:rFonts w:cs="Times New Roman"/>
          <w:b/>
          <w:bCs/>
          <w:kern w:val="28"/>
          <w:sz w:val="24"/>
          <w:szCs w:val="24"/>
          <w:highlight w:val="lightGray"/>
          <w:lang w:eastAsia="ru-RU"/>
        </w:rPr>
      </w:pPr>
      <w:r w:rsidRPr="00545E66">
        <w:rPr>
          <w:noProof/>
          <w:highlight w:val="lightGray"/>
          <w:lang w:eastAsia="ru-RU"/>
        </w:rPr>
        <mc:AlternateContent>
          <mc:Choice Requires="wps">
            <w:drawing>
              <wp:anchor distT="0" distB="0" distL="114300" distR="114300" simplePos="0" relativeHeight="251673600" behindDoc="0" locked="0" layoutInCell="1" allowOverlap="1" wp14:anchorId="7FBB26F4" wp14:editId="49D26BBB">
                <wp:simplePos x="0" y="0"/>
                <wp:positionH relativeFrom="column">
                  <wp:posOffset>3386669</wp:posOffset>
                </wp:positionH>
                <wp:positionV relativeFrom="paragraph">
                  <wp:posOffset>50721</wp:posOffset>
                </wp:positionV>
                <wp:extent cx="2267585" cy="396510"/>
                <wp:effectExtent l="0" t="0" r="18415" b="22860"/>
                <wp:wrapNone/>
                <wp:docPr id="2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96510"/>
                        </a:xfrm>
                        <a:prstGeom prst="rect">
                          <a:avLst/>
                        </a:prstGeom>
                        <a:solidFill>
                          <a:srgbClr val="FFFFFF"/>
                        </a:solidFill>
                        <a:ln w="9525">
                          <a:solidFill>
                            <a:srgbClr val="000000"/>
                          </a:solidFill>
                          <a:miter lim="800000"/>
                          <a:headEnd/>
                          <a:tailEnd/>
                        </a:ln>
                      </wps:spPr>
                      <wps:txbx>
                        <w:txbxContent>
                          <w:p w:rsidR="00544C01" w:rsidRPr="00806FEE" w:rsidRDefault="00544C01" w:rsidP="008F1A26">
                            <w:pPr>
                              <w:spacing w:line="240" w:lineRule="auto"/>
                              <w:ind w:firstLine="0"/>
                              <w:jc w:val="center"/>
                              <w:rPr>
                                <w:rFonts w:cs="Times New Roman"/>
                                <w:sz w:val="20"/>
                                <w:szCs w:val="20"/>
                              </w:rPr>
                            </w:pPr>
                            <w:r w:rsidRPr="001A3D24">
                              <w:rPr>
                                <w:rFonts w:cs="Times New Roman"/>
                                <w:sz w:val="20"/>
                                <w:szCs w:val="20"/>
                              </w:rPr>
                              <w:t>Отдел централизованной бухгалтерии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66.65pt;margin-top:4pt;width:178.55pt;height:3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BnQAIAAFQEAAAOAAAAZHJzL2Uyb0RvYy54bWysVM2O0zAQviPxDpbvNG1ou9uo6WrpUoS0&#10;/EgLD+A4TmNhe4LtNik37rwC78CBAzdeoftGjJ1ut1rggsjB8njGn2e+bybzi04rshXWSTA5HQ2G&#10;lAjDoZRmndP371ZPzilxnpmSKTAipzvh6MXi8aN522QihRpUKSxBEOOytslp7X2TJYnjtdDMDaAR&#10;Bp0VWM08mnadlJa1iK5Vkg6H06QFWzYWuHAOT696J11E/KoS3L+pKic8UTnF3HxcbVyLsCaLOcvW&#10;ljW15Ic02D9koZk0+OgR6op5RjZW/galJbfgoPIDDjqBqpJcxBqwmtHwQTU3NWtErAXJcc2RJvf/&#10;YPnr7VtLZJnTdJZSYphGkfZf99/23/c/9z9uP99+IWlgqW1chsE3DYb77hl0qHas2DXXwD84YmBZ&#10;M7MWl9ZCWwtWYpajcDM5udrjuABStK+gxMfYxkME6iqrA4VICkF0VGt3VEh0nnA8TNPp2eR8QglH&#10;39PZdDKKEiYsu7vdWOdfCNAkbHJqsQMiOtteOx+yYdldSHjMgZLlSioVDbsulsqSLcNuWcUvFvAg&#10;TBnS5nQ2SSc9AX+FGMbvTxBaemx7JXVOz49BLAu0PTdlbErPpOr3mLIyBx4DdT2Jviu6XrhIQSC5&#10;gHKHzFro2xzHEjc12E+UtNjiOXUfN8wKStRLg+rMRuNxmIlojCdnKRr21FOcepjhCJVTT0m/Xfo4&#10;R4E4A5eoYiUjwfeZHHLG1o28H8YszMapHaPufwaLXwAAAP//AwBQSwMEFAAGAAgAAAAhAPxZpAze&#10;AAAACAEAAA8AAABkcnMvZG93bnJldi54bWxMj8FOwzAQRO9I/IO1SFwQdSClTUOcCiGB6A0Kgqsb&#10;b5MIex1sNw1/z3KC02o0o7cz1XpyVowYYu9JwdUsA4HUeNNTq+Dt9eGyABGTJqOtJ1TwjRHW9elJ&#10;pUvjj/SC4za1giEUS62gS2kopYxNh07HmR+Q2Nv74HRiGVppgj4y3Fl5nWUL6XRP/KHTA9532Hxu&#10;D05BMX8aP+Imf35vFnu7ShfL8fErKHV+Nt3dgkg4pb8w/Nbn6lBzp50/kInCKrjJ85yjDONJ7Ber&#10;bA5ip2DJV9aV/D+g/gEAAP//AwBQSwECLQAUAAYACAAAACEAtoM4kv4AAADhAQAAEwAAAAAAAAAA&#10;AAAAAAAAAAAAW0NvbnRlbnRfVHlwZXNdLnhtbFBLAQItABQABgAIAAAAIQA4/SH/1gAAAJQBAAAL&#10;AAAAAAAAAAAAAAAAAC8BAABfcmVscy8ucmVsc1BLAQItABQABgAIAAAAIQDmeUBnQAIAAFQEAAAO&#10;AAAAAAAAAAAAAAAAAC4CAABkcnMvZTJvRG9jLnhtbFBLAQItABQABgAIAAAAIQD8WaQM3gAAAAgB&#10;AAAPAAAAAAAAAAAAAAAAAJoEAABkcnMvZG93bnJldi54bWxQSwUGAAAAAAQABADzAAAApQUAAAAA&#10;">
                <v:textbox>
                  <w:txbxContent>
                    <w:p w:rsidR="00253AFA" w:rsidRPr="00806FEE" w:rsidRDefault="00253AFA" w:rsidP="008F1A26">
                      <w:pPr>
                        <w:spacing w:line="240" w:lineRule="auto"/>
                        <w:ind w:firstLine="0"/>
                        <w:jc w:val="center"/>
                        <w:rPr>
                          <w:rFonts w:cs="Times New Roman"/>
                          <w:sz w:val="20"/>
                          <w:szCs w:val="20"/>
                        </w:rPr>
                      </w:pPr>
                      <w:r w:rsidRPr="001A3D24">
                        <w:rPr>
                          <w:rFonts w:cs="Times New Roman"/>
                          <w:sz w:val="20"/>
                          <w:szCs w:val="20"/>
                        </w:rPr>
                        <w:t>Отдел централизованной бухгалтерии</w:t>
                      </w:r>
                    </w:p>
                  </w:txbxContent>
                </v:textbox>
              </v:shape>
            </w:pict>
          </mc:Fallback>
        </mc:AlternateContent>
      </w:r>
    </w:p>
    <w:p w:rsidR="00195E50" w:rsidRPr="00545E66" w:rsidRDefault="00195E50" w:rsidP="001F2D78">
      <w:pPr>
        <w:widowControl w:val="0"/>
        <w:tabs>
          <w:tab w:val="left" w:pos="6096"/>
        </w:tabs>
        <w:spacing w:line="240" w:lineRule="auto"/>
        <w:ind w:firstLine="0"/>
        <w:outlineLvl w:val="0"/>
        <w:rPr>
          <w:rFonts w:cs="Times New Roman"/>
          <w:b/>
          <w:bCs/>
          <w:kern w:val="28"/>
          <w:sz w:val="24"/>
          <w:szCs w:val="24"/>
          <w:highlight w:val="lightGray"/>
          <w:lang w:eastAsia="ru-RU"/>
        </w:rPr>
      </w:pPr>
      <w:r w:rsidRPr="00545E66">
        <w:rPr>
          <w:noProof/>
          <w:highlight w:val="lightGray"/>
          <w:lang w:eastAsia="ru-RU"/>
        </w:rPr>
        <mc:AlternateContent>
          <mc:Choice Requires="wps">
            <w:drawing>
              <wp:anchor distT="4294967295" distB="4294967295" distL="114300" distR="114300" simplePos="0" relativeHeight="251698176" behindDoc="0" locked="0" layoutInCell="1" allowOverlap="1" wp14:anchorId="287BBFF9" wp14:editId="2E808189">
                <wp:simplePos x="0" y="0"/>
                <wp:positionH relativeFrom="column">
                  <wp:posOffset>3100705</wp:posOffset>
                </wp:positionH>
                <wp:positionV relativeFrom="paragraph">
                  <wp:posOffset>118110</wp:posOffset>
                </wp:positionV>
                <wp:extent cx="272415" cy="0"/>
                <wp:effectExtent l="0" t="0" r="13335" b="19050"/>
                <wp:wrapNone/>
                <wp:docPr id="331" name="Прямая соединительная линия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31"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4.15pt,9.3pt" to="265.6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QmtFAIAAE4EAAAOAAAAZHJzL2Uyb0RvYy54bWysVMtu1DAU3SPxD5b3TJIpUBRNpotWZVPB&#10;iMIHuI49Y+HYlm0mmR2wRppP4BdYFKlSgW9I/ohr5zHlISQQG8u+957je45vsjhpKom2zDqhVYGz&#10;WYoRU1SXQq0L/Orl+YMnGDlPVEmkVqzAO+bwyfL+vUVtcjbXGy1LZhGQKJfXpsAb702eJI5uWEXc&#10;TBumIMm1rYiHo10npSU1sFcymafp46TWtjRWU+YcRM/6JF5Gfs4Z9c85d8wjWWDozcfVxvUqrMly&#10;QfK1JWYj6NAG+YcuKiIUXDpRnRFP0BsrfqGqBLXaae5nVFeJ5lxQFjWAmiz9Sc3lhhgWtYA5zkw2&#10;uf9HS59tVxaJssBHRxlGilTwSO3H7m23b7+0n7o96t6139rP7XV7035tb7r3sL/tPsA+JNvbIbxH&#10;AQ9u1sblQHqqVjb4QRt1aS40fe0gl/yQDAdn+rKG2yqUgyGoia+zm16HNR5RCM6P5w+zRxjRMZWQ&#10;fMQZ6/xTpisUNgWWQgXfSE62F86Hm0k+loSwVKiGaZ0fp2ksc1qK8lxIGZJx9tiptGhLYGp8E3UB&#10;w50qOEk1COo1RDV+J1nP/4JxcBW6zvoLwjwfOAmlTPmRVyqoDjAOHUzAobM/AYf6AGVx1v8GPCHi&#10;zVr5CVwJpe3v2j5Ywfv60YFed7DgSpe7lR3fGoY2ej98YOGruHuO8MNvYPkdAAD//wMAUEsDBBQA&#10;BgAIAAAAIQCnODN13AAAAAkBAAAPAAAAZHJzL2Rvd25yZXYueG1sTI/LTsMwEEX3SPyDNUjsqNMG&#10;SpTGqSqkfkALUsXOtZ1HsceR7TTp3zOIBSxn7tGdM9V2dpZdTYi9RwHLRQbMoPK6x1bAx/v+qQAW&#10;k0QtrUcj4GYibOv7u0qW2k94MNdjahmVYCylgC6loeQ8qs44GRd+MEhZ44OTicbQch3kROXO8lWW&#10;rbmTPdKFTg7mrTPq6zg6AZ/ZZMeLavYql7cTHnbuNTROiMeHebcBlsyc/mD40Sd1qMnp7EfUkVkB&#10;z0WRE0pBsQZGwEu+XAE7/y54XfH/H9TfAAAA//8DAFBLAQItABQABgAIAAAAIQC2gziS/gAAAOEB&#10;AAATAAAAAAAAAAAAAAAAAAAAAABbQ29udGVudF9UeXBlc10ueG1sUEsBAi0AFAAGAAgAAAAhADj9&#10;If/WAAAAlAEAAAsAAAAAAAAAAAAAAAAALwEAAF9yZWxzLy5yZWxzUEsBAi0AFAAGAAgAAAAhAHbh&#10;Ca0UAgAATgQAAA4AAAAAAAAAAAAAAAAALgIAAGRycy9lMm9Eb2MueG1sUEsBAi0AFAAGAAgAAAAh&#10;AKc4M3XcAAAACQEAAA8AAAAAAAAAAAAAAAAAbgQAAGRycy9kb3ducmV2LnhtbFBLBQYAAAAABAAE&#10;APMAAAB3BQAAAAA=&#10;" strokecolor="black [3213]" strokeweight="1pt">
                <o:lock v:ext="edit" shapetype="f"/>
              </v:line>
            </w:pict>
          </mc:Fallback>
        </mc:AlternateContent>
      </w:r>
    </w:p>
    <w:p w:rsidR="00195E50" w:rsidRPr="00545E66" w:rsidRDefault="00195E50" w:rsidP="001F2D78">
      <w:pPr>
        <w:widowControl w:val="0"/>
        <w:tabs>
          <w:tab w:val="left" w:pos="6096"/>
        </w:tabs>
        <w:spacing w:line="240" w:lineRule="auto"/>
        <w:ind w:firstLine="0"/>
        <w:outlineLvl w:val="0"/>
        <w:rPr>
          <w:rFonts w:cs="Times New Roman"/>
          <w:b/>
          <w:bCs/>
          <w:kern w:val="28"/>
          <w:sz w:val="24"/>
          <w:szCs w:val="24"/>
          <w:highlight w:val="lightGray"/>
          <w:lang w:eastAsia="ru-RU"/>
        </w:rPr>
      </w:pPr>
    </w:p>
    <w:p w:rsidR="00195E50" w:rsidRPr="00545E66" w:rsidRDefault="00195E50" w:rsidP="001F2D78">
      <w:pPr>
        <w:widowControl w:val="0"/>
        <w:tabs>
          <w:tab w:val="left" w:pos="6096"/>
        </w:tabs>
        <w:spacing w:line="240" w:lineRule="auto"/>
        <w:ind w:firstLine="0"/>
        <w:outlineLvl w:val="0"/>
        <w:rPr>
          <w:rFonts w:cs="Times New Roman"/>
          <w:b/>
          <w:bCs/>
          <w:kern w:val="28"/>
          <w:sz w:val="24"/>
          <w:szCs w:val="24"/>
          <w:highlight w:val="lightGray"/>
          <w:lang w:eastAsia="ru-RU"/>
        </w:rPr>
      </w:pPr>
    </w:p>
    <w:p w:rsidR="00195E50" w:rsidRPr="00545E66" w:rsidRDefault="00195E50" w:rsidP="001F2D78">
      <w:pPr>
        <w:widowControl w:val="0"/>
        <w:tabs>
          <w:tab w:val="left" w:pos="6096"/>
        </w:tabs>
        <w:spacing w:line="240" w:lineRule="auto"/>
        <w:ind w:firstLine="0"/>
        <w:outlineLvl w:val="0"/>
        <w:rPr>
          <w:rFonts w:cs="Times New Roman"/>
          <w:b/>
          <w:bCs/>
          <w:kern w:val="28"/>
          <w:sz w:val="24"/>
          <w:szCs w:val="24"/>
          <w:highlight w:val="lightGray"/>
          <w:lang w:eastAsia="ru-RU"/>
        </w:rPr>
      </w:pPr>
    </w:p>
    <w:p w:rsidR="00195E50" w:rsidRPr="006D7940" w:rsidRDefault="00195E50" w:rsidP="008F1A26">
      <w:pPr>
        <w:pStyle w:val="aa"/>
        <w:widowControl w:val="0"/>
        <w:spacing w:before="0" w:beforeAutospacing="0" w:after="0" w:afterAutospacing="0" w:line="360" w:lineRule="auto"/>
        <w:jc w:val="center"/>
        <w:rPr>
          <w:color w:val="000000"/>
          <w:sz w:val="28"/>
          <w:szCs w:val="28"/>
        </w:rPr>
      </w:pPr>
      <w:r w:rsidRPr="006D7940">
        <w:rPr>
          <w:color w:val="000000"/>
          <w:sz w:val="28"/>
          <w:szCs w:val="28"/>
        </w:rPr>
        <w:t>Рис</w:t>
      </w:r>
      <w:r w:rsidR="00626690" w:rsidRPr="006D7940">
        <w:rPr>
          <w:color w:val="000000"/>
          <w:sz w:val="28"/>
          <w:szCs w:val="28"/>
        </w:rPr>
        <w:t>унок</w:t>
      </w:r>
      <w:r w:rsidRPr="006D7940">
        <w:rPr>
          <w:color w:val="000000"/>
          <w:sz w:val="28"/>
          <w:szCs w:val="28"/>
        </w:rPr>
        <w:t xml:space="preserve"> 1 </w:t>
      </w:r>
      <w:r w:rsidR="00E07BF1" w:rsidRPr="00D06888">
        <w:rPr>
          <w:rFonts w:eastAsia="Calibri"/>
          <w:sz w:val="28"/>
          <w:szCs w:val="28"/>
          <w:lang w:eastAsia="en-US"/>
        </w:rPr>
        <w:t>–</w:t>
      </w:r>
      <w:r w:rsidRPr="006D7940">
        <w:rPr>
          <w:color w:val="000000"/>
          <w:sz w:val="28"/>
          <w:szCs w:val="28"/>
        </w:rPr>
        <w:t xml:space="preserve"> Структура Управления Федерального казн</w:t>
      </w:r>
      <w:r w:rsidR="00360993" w:rsidRPr="006D7940">
        <w:rPr>
          <w:color w:val="000000"/>
          <w:sz w:val="28"/>
          <w:szCs w:val="28"/>
        </w:rPr>
        <w:t>ачейства по Краснодарскому краю (составлено автором)</w:t>
      </w:r>
    </w:p>
    <w:p w:rsidR="00195E50" w:rsidRPr="006D7940" w:rsidRDefault="00195E50" w:rsidP="00F701D5">
      <w:pPr>
        <w:widowControl w:val="0"/>
        <w:tabs>
          <w:tab w:val="left" w:pos="6096"/>
        </w:tabs>
        <w:outlineLvl w:val="0"/>
        <w:rPr>
          <w:rFonts w:cs="Times New Roman"/>
          <w:b/>
          <w:bCs/>
          <w:kern w:val="28"/>
          <w:sz w:val="24"/>
          <w:szCs w:val="24"/>
          <w:lang w:eastAsia="ru-RU"/>
        </w:rPr>
      </w:pPr>
    </w:p>
    <w:p w:rsidR="00E36804" w:rsidRPr="006D7940" w:rsidRDefault="00E36804" w:rsidP="00F701D5">
      <w:pPr>
        <w:widowControl w:val="0"/>
        <w:tabs>
          <w:tab w:val="left" w:pos="6096"/>
        </w:tabs>
        <w:outlineLvl w:val="0"/>
        <w:rPr>
          <w:rFonts w:cs="Times New Roman"/>
          <w:bCs/>
          <w:kern w:val="28"/>
          <w:szCs w:val="24"/>
          <w:lang w:eastAsia="ru-RU"/>
        </w:rPr>
      </w:pPr>
      <w:r w:rsidRPr="006D7940">
        <w:rPr>
          <w:rFonts w:cs="Times New Roman"/>
          <w:bCs/>
          <w:kern w:val="28"/>
          <w:szCs w:val="24"/>
          <w:lang w:eastAsia="ru-RU"/>
        </w:rPr>
        <w:t>Функции подразделений УФК.</w:t>
      </w:r>
    </w:p>
    <w:p w:rsidR="00E36804" w:rsidRPr="006D7940" w:rsidRDefault="00E36804" w:rsidP="00F701D5">
      <w:pPr>
        <w:widowControl w:val="0"/>
        <w:shd w:val="clear" w:color="auto" w:fill="FFFFFF"/>
        <w:rPr>
          <w:rFonts w:eastAsia="Times New Roman" w:cs="Times New Roman"/>
          <w:color w:val="000000"/>
          <w:szCs w:val="28"/>
          <w:lang w:eastAsia="ru-RU"/>
        </w:rPr>
      </w:pPr>
      <w:r w:rsidRPr="006D7940">
        <w:rPr>
          <w:color w:val="000000"/>
          <w:szCs w:val="28"/>
        </w:rPr>
        <w:t>Отдел расходов – санкционирование и постановка на учет финансовых операций с</w:t>
      </w:r>
      <w:r w:rsidR="00AF7B58" w:rsidRPr="006D7940">
        <w:rPr>
          <w:color w:val="000000"/>
          <w:szCs w:val="28"/>
        </w:rPr>
        <w:t xml:space="preserve"> финансами </w:t>
      </w:r>
      <w:r w:rsidRPr="006D7940">
        <w:rPr>
          <w:color w:val="000000"/>
          <w:szCs w:val="28"/>
        </w:rPr>
        <w:t xml:space="preserve">федерального бюджета, </w:t>
      </w:r>
      <w:r w:rsidR="00AF7B58" w:rsidRPr="006D7940">
        <w:rPr>
          <w:color w:val="000000"/>
          <w:szCs w:val="28"/>
        </w:rPr>
        <w:t>финансами</w:t>
      </w:r>
      <w:r w:rsidRPr="006D7940">
        <w:rPr>
          <w:color w:val="000000"/>
          <w:szCs w:val="28"/>
        </w:rPr>
        <w:t xml:space="preserve"> дополнительного </w:t>
      </w:r>
      <w:r w:rsidR="00AF7B58" w:rsidRPr="006D7940">
        <w:rPr>
          <w:color w:val="000000"/>
          <w:szCs w:val="28"/>
        </w:rPr>
        <w:t>доведения средств</w:t>
      </w:r>
      <w:r w:rsidRPr="006D7940">
        <w:rPr>
          <w:color w:val="000000"/>
          <w:szCs w:val="28"/>
        </w:rPr>
        <w:t xml:space="preserve">, </w:t>
      </w:r>
      <w:r w:rsidR="00AF7B58" w:rsidRPr="006D7940">
        <w:rPr>
          <w:color w:val="000000"/>
          <w:szCs w:val="28"/>
        </w:rPr>
        <w:t>финансами</w:t>
      </w:r>
      <w:r w:rsidRPr="006D7940">
        <w:rPr>
          <w:color w:val="000000"/>
          <w:szCs w:val="28"/>
        </w:rPr>
        <w:t xml:space="preserve">, </w:t>
      </w:r>
      <w:r w:rsidR="00AF7B58" w:rsidRPr="006D7940">
        <w:rPr>
          <w:color w:val="000000"/>
          <w:szCs w:val="28"/>
        </w:rPr>
        <w:t>направляемыми</w:t>
      </w:r>
      <w:r w:rsidRPr="006D7940">
        <w:rPr>
          <w:color w:val="000000"/>
          <w:szCs w:val="28"/>
        </w:rPr>
        <w:t xml:space="preserve"> во временное </w:t>
      </w:r>
      <w:r w:rsidR="00AF7B58" w:rsidRPr="006D7940">
        <w:rPr>
          <w:color w:val="000000"/>
          <w:szCs w:val="28"/>
        </w:rPr>
        <w:t>управление</w:t>
      </w:r>
      <w:r w:rsidRPr="006D7940">
        <w:rPr>
          <w:color w:val="000000"/>
          <w:szCs w:val="28"/>
        </w:rPr>
        <w:t xml:space="preserve"> </w:t>
      </w:r>
      <w:r w:rsidR="00AF7B58" w:rsidRPr="006D7940">
        <w:rPr>
          <w:color w:val="000000"/>
          <w:szCs w:val="28"/>
        </w:rPr>
        <w:lastRenderedPageBreak/>
        <w:t>бюджетополучателей</w:t>
      </w:r>
      <w:r w:rsidRPr="006D7940">
        <w:rPr>
          <w:color w:val="000000"/>
          <w:szCs w:val="28"/>
        </w:rPr>
        <w:t xml:space="preserve"> в</w:t>
      </w:r>
      <w:r w:rsidR="00AF7B58" w:rsidRPr="006D7940">
        <w:rPr>
          <w:color w:val="000000"/>
          <w:szCs w:val="28"/>
        </w:rPr>
        <w:t>о</w:t>
      </w:r>
      <w:r w:rsidRPr="006D7940">
        <w:rPr>
          <w:color w:val="000000"/>
          <w:szCs w:val="28"/>
        </w:rPr>
        <w:t xml:space="preserve"> </w:t>
      </w:r>
      <w:r w:rsidR="00AF7B58" w:rsidRPr="006D7940">
        <w:rPr>
          <w:color w:val="000000"/>
          <w:szCs w:val="28"/>
        </w:rPr>
        <w:t>исполнение</w:t>
      </w:r>
      <w:r w:rsidRPr="006D7940">
        <w:rPr>
          <w:color w:val="000000"/>
          <w:szCs w:val="28"/>
        </w:rPr>
        <w:t xml:space="preserve"> </w:t>
      </w:r>
      <w:r w:rsidR="00AF7B58" w:rsidRPr="006D7940">
        <w:rPr>
          <w:color w:val="000000"/>
          <w:szCs w:val="28"/>
        </w:rPr>
        <w:t>Бюджетного кодекса</w:t>
      </w:r>
      <w:r w:rsidRPr="006D7940">
        <w:rPr>
          <w:color w:val="000000"/>
          <w:szCs w:val="28"/>
        </w:rPr>
        <w:t xml:space="preserve"> Росси</w:t>
      </w:r>
      <w:r w:rsidR="00AF7B58" w:rsidRPr="006D7940">
        <w:rPr>
          <w:color w:val="000000"/>
          <w:szCs w:val="28"/>
        </w:rPr>
        <w:t>и</w:t>
      </w:r>
      <w:r w:rsidRPr="006D7940">
        <w:rPr>
          <w:color w:val="000000"/>
          <w:szCs w:val="28"/>
        </w:rPr>
        <w:t xml:space="preserve">, </w:t>
      </w:r>
      <w:proofErr w:type="gramStart"/>
      <w:r w:rsidR="00AF7B58" w:rsidRPr="006D7940">
        <w:rPr>
          <w:color w:val="000000"/>
          <w:szCs w:val="28"/>
        </w:rPr>
        <w:t>финансами</w:t>
      </w:r>
      <w:proofErr w:type="gramEnd"/>
      <w:r w:rsidRPr="006D7940">
        <w:rPr>
          <w:color w:val="000000"/>
          <w:szCs w:val="28"/>
        </w:rPr>
        <w:t xml:space="preserve"> </w:t>
      </w:r>
      <w:r w:rsidR="00AF7B58" w:rsidRPr="006D7940">
        <w:rPr>
          <w:color w:val="000000"/>
          <w:szCs w:val="28"/>
        </w:rPr>
        <w:t xml:space="preserve">выделяемыми </w:t>
      </w:r>
      <w:r w:rsidRPr="006D7940">
        <w:rPr>
          <w:color w:val="000000"/>
          <w:szCs w:val="28"/>
        </w:rPr>
        <w:t>Союзно</w:t>
      </w:r>
      <w:r w:rsidR="00AF7B58" w:rsidRPr="006D7940">
        <w:rPr>
          <w:color w:val="000000"/>
          <w:szCs w:val="28"/>
        </w:rPr>
        <w:t>му</w:t>
      </w:r>
      <w:r w:rsidRPr="006D7940">
        <w:rPr>
          <w:color w:val="000000"/>
          <w:szCs w:val="28"/>
        </w:rPr>
        <w:t xml:space="preserve"> государств</w:t>
      </w:r>
      <w:r w:rsidR="00AF7B58" w:rsidRPr="006D7940">
        <w:rPr>
          <w:color w:val="000000"/>
          <w:szCs w:val="28"/>
        </w:rPr>
        <w:t>у</w:t>
      </w:r>
      <w:r w:rsidRPr="006D7940">
        <w:rPr>
          <w:color w:val="000000"/>
          <w:szCs w:val="28"/>
        </w:rPr>
        <w:t xml:space="preserve">, </w:t>
      </w:r>
      <w:r w:rsidR="00AF7B58" w:rsidRPr="006D7940">
        <w:rPr>
          <w:color w:val="000000"/>
          <w:szCs w:val="28"/>
        </w:rPr>
        <w:t>финансами для</w:t>
      </w:r>
      <w:r w:rsidRPr="006D7940">
        <w:rPr>
          <w:color w:val="000000"/>
          <w:szCs w:val="28"/>
        </w:rPr>
        <w:t xml:space="preserve"> </w:t>
      </w:r>
      <w:r w:rsidR="00AF7B58" w:rsidRPr="006D7940">
        <w:rPr>
          <w:color w:val="000000"/>
          <w:szCs w:val="28"/>
        </w:rPr>
        <w:t>обеспечения оперативно-розыскн</w:t>
      </w:r>
      <w:r w:rsidR="003270F7" w:rsidRPr="006D7940">
        <w:rPr>
          <w:color w:val="000000"/>
          <w:szCs w:val="28"/>
        </w:rPr>
        <w:t>ой</w:t>
      </w:r>
      <w:r w:rsidR="00AF7B58" w:rsidRPr="006D7940">
        <w:rPr>
          <w:color w:val="000000"/>
          <w:szCs w:val="28"/>
        </w:rPr>
        <w:t xml:space="preserve"> деятельност</w:t>
      </w:r>
      <w:r w:rsidR="003270F7" w:rsidRPr="006D7940">
        <w:rPr>
          <w:color w:val="000000"/>
          <w:szCs w:val="28"/>
        </w:rPr>
        <w:t>и</w:t>
      </w:r>
      <w:r w:rsidRPr="006D7940">
        <w:rPr>
          <w:color w:val="000000"/>
          <w:szCs w:val="28"/>
        </w:rPr>
        <w:t xml:space="preserve">, </w:t>
      </w:r>
      <w:r w:rsidR="00AF7B58" w:rsidRPr="006D7940">
        <w:rPr>
          <w:color w:val="000000"/>
          <w:szCs w:val="28"/>
        </w:rPr>
        <w:t>финансам</w:t>
      </w:r>
      <w:r w:rsidRPr="006D7940">
        <w:rPr>
          <w:color w:val="000000"/>
          <w:szCs w:val="28"/>
        </w:rPr>
        <w:t xml:space="preserve"> </w:t>
      </w:r>
      <w:r w:rsidR="00AF7B58" w:rsidRPr="006D7940">
        <w:rPr>
          <w:color w:val="000000"/>
          <w:szCs w:val="28"/>
        </w:rPr>
        <w:t>иных получателей и распорядителей государственных финансов,</w:t>
      </w:r>
      <w:r w:rsidRPr="006D7940">
        <w:rPr>
          <w:color w:val="000000"/>
          <w:szCs w:val="28"/>
        </w:rPr>
        <w:t xml:space="preserve"> </w:t>
      </w:r>
      <w:r w:rsidR="00AF7B58" w:rsidRPr="006D7940">
        <w:rPr>
          <w:color w:val="000000"/>
          <w:szCs w:val="28"/>
        </w:rPr>
        <w:t>финансами</w:t>
      </w:r>
      <w:r w:rsidRPr="006D7940">
        <w:rPr>
          <w:color w:val="000000"/>
          <w:szCs w:val="28"/>
        </w:rPr>
        <w:t xml:space="preserve"> </w:t>
      </w:r>
      <w:r w:rsidR="00AF7B58" w:rsidRPr="006D7940">
        <w:rPr>
          <w:color w:val="000000"/>
          <w:szCs w:val="28"/>
        </w:rPr>
        <w:t>страховых учреждений ОМС</w:t>
      </w:r>
      <w:r w:rsidRPr="006D7940">
        <w:rPr>
          <w:color w:val="000000"/>
          <w:szCs w:val="28"/>
        </w:rPr>
        <w:t xml:space="preserve">, </w:t>
      </w:r>
      <w:r w:rsidR="00AF7B58" w:rsidRPr="006D7940">
        <w:rPr>
          <w:color w:val="000000"/>
          <w:szCs w:val="28"/>
        </w:rPr>
        <w:t>направляемые</w:t>
      </w:r>
      <w:r w:rsidRPr="006D7940">
        <w:rPr>
          <w:color w:val="000000"/>
          <w:szCs w:val="28"/>
        </w:rPr>
        <w:t xml:space="preserve"> бюджетны</w:t>
      </w:r>
      <w:r w:rsidR="00AF7B58" w:rsidRPr="006D7940">
        <w:rPr>
          <w:color w:val="000000"/>
          <w:szCs w:val="28"/>
        </w:rPr>
        <w:t xml:space="preserve">м </w:t>
      </w:r>
      <w:r w:rsidRPr="006D7940">
        <w:rPr>
          <w:color w:val="000000"/>
          <w:szCs w:val="28"/>
        </w:rPr>
        <w:t>учреждениям</w:t>
      </w:r>
      <w:r w:rsidR="00AF7B58" w:rsidRPr="006D7940">
        <w:rPr>
          <w:color w:val="000000"/>
          <w:szCs w:val="28"/>
        </w:rPr>
        <w:t>-получателям</w:t>
      </w:r>
      <w:r w:rsidRPr="006D7940">
        <w:rPr>
          <w:color w:val="000000"/>
          <w:szCs w:val="28"/>
        </w:rPr>
        <w:t xml:space="preserve">, на </w:t>
      </w:r>
      <w:r w:rsidR="00AF7B58" w:rsidRPr="006D7940">
        <w:rPr>
          <w:color w:val="000000"/>
          <w:szCs w:val="28"/>
        </w:rPr>
        <w:t>специально созданных</w:t>
      </w:r>
      <w:r w:rsidRPr="006D7940">
        <w:rPr>
          <w:color w:val="000000"/>
          <w:szCs w:val="28"/>
        </w:rPr>
        <w:t xml:space="preserve"> </w:t>
      </w:r>
      <w:r w:rsidRPr="006D7940">
        <w:rPr>
          <w:rFonts w:eastAsia="Times New Roman" w:cs="Times New Roman"/>
          <w:color w:val="000000"/>
          <w:szCs w:val="28"/>
          <w:lang w:eastAsia="ru-RU"/>
        </w:rPr>
        <w:t xml:space="preserve">счетах, </w:t>
      </w:r>
      <w:r w:rsidR="00AF7B58" w:rsidRPr="006D7940">
        <w:rPr>
          <w:rFonts w:eastAsia="Times New Roman" w:cs="Times New Roman"/>
          <w:color w:val="000000"/>
          <w:szCs w:val="28"/>
          <w:lang w:eastAsia="ru-RU"/>
        </w:rPr>
        <w:t>открываемых в УФК</w:t>
      </w:r>
      <w:r w:rsidRPr="006D7940">
        <w:rPr>
          <w:rFonts w:eastAsia="Times New Roman" w:cs="Times New Roman"/>
          <w:color w:val="000000"/>
          <w:szCs w:val="28"/>
          <w:lang w:eastAsia="ru-RU"/>
        </w:rPr>
        <w:t>.</w:t>
      </w:r>
    </w:p>
    <w:p w:rsidR="00195E50" w:rsidRPr="006D7940" w:rsidRDefault="00195E50" w:rsidP="00F701D5">
      <w:pPr>
        <w:widowControl w:val="0"/>
        <w:rPr>
          <w:rFonts w:eastAsia="Times New Roman" w:cs="Times New Roman"/>
          <w:color w:val="000000"/>
          <w:szCs w:val="28"/>
          <w:lang w:eastAsia="ru-RU"/>
        </w:rPr>
      </w:pPr>
      <w:r w:rsidRPr="006D7940">
        <w:rPr>
          <w:rFonts w:eastAsia="Times New Roman" w:cs="Times New Roman"/>
          <w:color w:val="000000"/>
          <w:szCs w:val="28"/>
          <w:lang w:eastAsia="ru-RU"/>
        </w:rPr>
        <w:t xml:space="preserve">Отдел казначейского сопровождения </w:t>
      </w:r>
      <w:r w:rsidR="00C870F4" w:rsidRPr="006D7940">
        <w:rPr>
          <w:rFonts w:eastAsia="Times New Roman" w:cs="Times New Roman"/>
          <w:color w:val="000000"/>
          <w:szCs w:val="28"/>
          <w:lang w:eastAsia="ru-RU"/>
        </w:rPr>
        <w:t>–</w:t>
      </w:r>
      <w:r w:rsidRPr="006D7940">
        <w:rPr>
          <w:rFonts w:eastAsia="Times New Roman" w:cs="Times New Roman"/>
          <w:color w:val="000000"/>
          <w:szCs w:val="28"/>
          <w:lang w:eastAsia="ru-RU"/>
        </w:rPr>
        <w:t xml:space="preserve"> осуществление казначейского сопровождения</w:t>
      </w:r>
      <w:r w:rsidR="003270F7" w:rsidRPr="006D7940">
        <w:rPr>
          <w:rFonts w:eastAsia="Times New Roman" w:cs="Times New Roman"/>
          <w:color w:val="000000"/>
          <w:szCs w:val="28"/>
          <w:lang w:eastAsia="ru-RU"/>
        </w:rPr>
        <w:t xml:space="preserve"> (далее – КС)</w:t>
      </w:r>
      <w:r w:rsidRPr="006D7940">
        <w:rPr>
          <w:rFonts w:eastAsia="Times New Roman" w:cs="Times New Roman"/>
          <w:color w:val="000000"/>
          <w:szCs w:val="28"/>
          <w:lang w:eastAsia="ru-RU"/>
        </w:rPr>
        <w:t xml:space="preserve"> </w:t>
      </w:r>
      <w:r w:rsidR="003270F7" w:rsidRPr="006D7940">
        <w:rPr>
          <w:rFonts w:eastAsia="Times New Roman" w:cs="Times New Roman"/>
          <w:color w:val="000000"/>
          <w:szCs w:val="28"/>
          <w:lang w:eastAsia="ru-RU"/>
        </w:rPr>
        <w:t>средств бюджетов</w:t>
      </w:r>
      <w:r w:rsidRPr="006D7940">
        <w:rPr>
          <w:rFonts w:eastAsia="Times New Roman" w:cs="Times New Roman"/>
          <w:color w:val="000000"/>
          <w:szCs w:val="28"/>
          <w:lang w:eastAsia="ru-RU"/>
        </w:rPr>
        <w:t xml:space="preserve"> в </w:t>
      </w:r>
      <w:r w:rsidR="003270F7" w:rsidRPr="006D7940">
        <w:rPr>
          <w:rFonts w:eastAsia="Times New Roman" w:cs="Times New Roman"/>
          <w:color w:val="000000"/>
          <w:szCs w:val="28"/>
          <w:lang w:eastAsia="ru-RU"/>
        </w:rPr>
        <w:t>рублях</w:t>
      </w:r>
      <w:r w:rsidRPr="006D7940">
        <w:rPr>
          <w:rFonts w:eastAsia="Times New Roman" w:cs="Times New Roman"/>
          <w:color w:val="000000"/>
          <w:szCs w:val="28"/>
          <w:lang w:eastAsia="ru-RU"/>
        </w:rPr>
        <w:t xml:space="preserve"> в </w:t>
      </w:r>
      <w:r w:rsidR="003270F7" w:rsidRPr="006D7940">
        <w:rPr>
          <w:rFonts w:eastAsia="Times New Roman" w:cs="Times New Roman"/>
          <w:color w:val="000000"/>
          <w:szCs w:val="28"/>
          <w:lang w:eastAsia="ru-RU"/>
        </w:rPr>
        <w:t xml:space="preserve">строгом </w:t>
      </w:r>
      <w:r w:rsidRPr="006D7940">
        <w:rPr>
          <w:rFonts w:eastAsia="Times New Roman" w:cs="Times New Roman"/>
          <w:color w:val="000000"/>
          <w:szCs w:val="28"/>
          <w:lang w:eastAsia="ru-RU"/>
        </w:rPr>
        <w:t xml:space="preserve">соответствии с </w:t>
      </w:r>
      <w:r w:rsidR="003270F7" w:rsidRPr="006D7940">
        <w:rPr>
          <w:rFonts w:eastAsia="Times New Roman" w:cs="Times New Roman"/>
          <w:color w:val="000000"/>
          <w:szCs w:val="28"/>
          <w:lang w:eastAsia="ru-RU"/>
        </w:rPr>
        <w:t>нормативно-правовыми актами и методическими рекомендациями Министерства Финансов, Казначейства России,</w:t>
      </w:r>
      <w:r w:rsidRPr="006D7940">
        <w:rPr>
          <w:rFonts w:eastAsia="Times New Roman" w:cs="Times New Roman"/>
          <w:color w:val="000000"/>
          <w:szCs w:val="28"/>
          <w:lang w:eastAsia="ru-RU"/>
        </w:rPr>
        <w:t xml:space="preserve"> </w:t>
      </w:r>
      <w:r w:rsidR="003270F7" w:rsidRPr="006D7940">
        <w:rPr>
          <w:rFonts w:eastAsia="Times New Roman" w:cs="Times New Roman"/>
          <w:color w:val="000000"/>
          <w:szCs w:val="28"/>
          <w:lang w:eastAsia="ru-RU"/>
        </w:rPr>
        <w:t>использование которых</w:t>
      </w:r>
      <w:r w:rsidRPr="006D7940">
        <w:rPr>
          <w:rFonts w:eastAsia="Times New Roman" w:cs="Times New Roman"/>
          <w:color w:val="000000"/>
          <w:szCs w:val="28"/>
          <w:lang w:eastAsia="ru-RU"/>
        </w:rPr>
        <w:t xml:space="preserve"> должно </w:t>
      </w:r>
      <w:r w:rsidR="003270F7" w:rsidRPr="006D7940">
        <w:rPr>
          <w:rFonts w:eastAsia="Times New Roman" w:cs="Times New Roman"/>
          <w:color w:val="000000"/>
          <w:szCs w:val="28"/>
          <w:lang w:eastAsia="ru-RU"/>
        </w:rPr>
        <w:t>производиться</w:t>
      </w:r>
      <w:r w:rsidRPr="006D7940">
        <w:rPr>
          <w:rFonts w:eastAsia="Times New Roman" w:cs="Times New Roman"/>
          <w:color w:val="000000"/>
          <w:szCs w:val="28"/>
          <w:lang w:eastAsia="ru-RU"/>
        </w:rPr>
        <w:t xml:space="preserve"> с </w:t>
      </w:r>
      <w:r w:rsidR="003270F7" w:rsidRPr="006D7940">
        <w:rPr>
          <w:rFonts w:eastAsia="Times New Roman" w:cs="Times New Roman"/>
          <w:color w:val="000000"/>
          <w:szCs w:val="28"/>
          <w:lang w:eastAsia="ru-RU"/>
        </w:rPr>
        <w:t>предварительным санкционированием</w:t>
      </w:r>
      <w:r w:rsidRPr="006D7940">
        <w:rPr>
          <w:rFonts w:eastAsia="Times New Roman" w:cs="Times New Roman"/>
          <w:color w:val="000000"/>
          <w:szCs w:val="28"/>
          <w:lang w:eastAsia="ru-RU"/>
        </w:rPr>
        <w:t xml:space="preserve"> их </w:t>
      </w:r>
      <w:r w:rsidR="003270F7" w:rsidRPr="006D7940">
        <w:rPr>
          <w:rFonts w:eastAsia="Times New Roman" w:cs="Times New Roman"/>
          <w:color w:val="000000"/>
          <w:szCs w:val="28"/>
          <w:lang w:eastAsia="ru-RU"/>
        </w:rPr>
        <w:t>направления</w:t>
      </w:r>
      <w:r w:rsidRPr="006D7940">
        <w:rPr>
          <w:rFonts w:eastAsia="Times New Roman" w:cs="Times New Roman"/>
          <w:color w:val="000000"/>
          <w:szCs w:val="28"/>
          <w:lang w:eastAsia="ru-RU"/>
        </w:rPr>
        <w:t xml:space="preserve"> </w:t>
      </w:r>
      <w:r w:rsidR="003270F7" w:rsidRPr="006D7940">
        <w:rPr>
          <w:rFonts w:eastAsia="Times New Roman" w:cs="Times New Roman"/>
          <w:color w:val="000000"/>
          <w:szCs w:val="28"/>
          <w:lang w:eastAsia="ru-RU"/>
        </w:rPr>
        <w:t>в пределах целевого</w:t>
      </w:r>
      <w:r w:rsidRPr="006D7940">
        <w:rPr>
          <w:rFonts w:eastAsia="Times New Roman" w:cs="Times New Roman"/>
          <w:color w:val="000000"/>
          <w:szCs w:val="28"/>
          <w:lang w:eastAsia="ru-RU"/>
        </w:rPr>
        <w:t xml:space="preserve"> </w:t>
      </w:r>
      <w:r w:rsidR="003270F7" w:rsidRPr="006D7940">
        <w:rPr>
          <w:rFonts w:eastAsia="Times New Roman" w:cs="Times New Roman"/>
          <w:color w:val="000000"/>
          <w:szCs w:val="28"/>
          <w:lang w:eastAsia="ru-RU"/>
        </w:rPr>
        <w:t>их использования</w:t>
      </w:r>
      <w:r w:rsidRPr="006D7940">
        <w:rPr>
          <w:rFonts w:eastAsia="Times New Roman" w:cs="Times New Roman"/>
          <w:color w:val="000000"/>
          <w:szCs w:val="28"/>
          <w:lang w:eastAsia="ru-RU"/>
        </w:rPr>
        <w:t xml:space="preserve"> (далее – </w:t>
      </w:r>
      <w:r w:rsidR="003270F7" w:rsidRPr="006D7940">
        <w:rPr>
          <w:rFonts w:eastAsia="Times New Roman" w:cs="Times New Roman"/>
          <w:color w:val="000000"/>
          <w:szCs w:val="28"/>
          <w:lang w:eastAsia="ru-RU"/>
        </w:rPr>
        <w:t>средства целевого использования</w:t>
      </w:r>
      <w:r w:rsidRPr="006D7940">
        <w:rPr>
          <w:rFonts w:eastAsia="Times New Roman" w:cs="Times New Roman"/>
          <w:color w:val="000000"/>
          <w:szCs w:val="28"/>
          <w:lang w:eastAsia="ru-RU"/>
        </w:rPr>
        <w:t>);</w:t>
      </w:r>
    </w:p>
    <w:p w:rsidR="00195E50" w:rsidRPr="006D7940" w:rsidRDefault="00195E50" w:rsidP="00F701D5">
      <w:pPr>
        <w:widowControl w:val="0"/>
        <w:shd w:val="clear" w:color="auto" w:fill="FFFFFF"/>
        <w:rPr>
          <w:rFonts w:eastAsia="Times New Roman" w:cs="Times New Roman"/>
          <w:color w:val="000000"/>
          <w:szCs w:val="28"/>
          <w:lang w:eastAsia="ru-RU"/>
        </w:rPr>
      </w:pPr>
      <w:r w:rsidRPr="006D7940">
        <w:rPr>
          <w:rFonts w:eastAsia="Times New Roman" w:cs="Times New Roman"/>
          <w:color w:val="000000"/>
          <w:szCs w:val="28"/>
          <w:lang w:eastAsia="ru-RU"/>
        </w:rPr>
        <w:t xml:space="preserve">Административно-финансовый отдел: </w:t>
      </w:r>
    </w:p>
    <w:p w:rsidR="00195E50" w:rsidRPr="006D7940" w:rsidRDefault="005B6B0E" w:rsidP="0098183C">
      <w:pPr>
        <w:pStyle w:val="a8"/>
        <w:widowControl w:val="0"/>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 xml:space="preserve">организация делопроизводства УФК, электронный документооборот, </w:t>
      </w:r>
      <w:r w:rsidR="0084130B" w:rsidRPr="006D7940">
        <w:rPr>
          <w:rFonts w:ascii="Times New Roman" w:eastAsia="Times New Roman" w:hAnsi="Times New Roman" w:cs="Times New Roman"/>
          <w:color w:val="000000"/>
          <w:sz w:val="28"/>
          <w:szCs w:val="28"/>
          <w:lang w:eastAsia="ru-RU"/>
        </w:rPr>
        <w:t>прием и отправка корреспонденции</w:t>
      </w:r>
      <w:r w:rsidR="00195E50" w:rsidRPr="006D7940">
        <w:rPr>
          <w:rFonts w:ascii="Times New Roman" w:eastAsia="Times New Roman" w:hAnsi="Times New Roman" w:cs="Times New Roman"/>
          <w:color w:val="000000"/>
          <w:sz w:val="28"/>
          <w:szCs w:val="28"/>
          <w:lang w:eastAsia="ru-RU"/>
        </w:rPr>
        <w:t>;</w:t>
      </w:r>
    </w:p>
    <w:p w:rsidR="00195E50" w:rsidRPr="006D7940" w:rsidRDefault="0084130B" w:rsidP="0098183C">
      <w:pPr>
        <w:pStyle w:val="a8"/>
        <w:widowControl w:val="0"/>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материальное и техническое обеспечение</w:t>
      </w:r>
      <w:r w:rsidR="00195E50" w:rsidRPr="006D7940">
        <w:rPr>
          <w:rFonts w:ascii="Times New Roman" w:eastAsia="Times New Roman" w:hAnsi="Times New Roman" w:cs="Times New Roman"/>
          <w:color w:val="000000"/>
          <w:sz w:val="28"/>
          <w:szCs w:val="28"/>
          <w:lang w:eastAsia="ru-RU"/>
        </w:rPr>
        <w:t xml:space="preserve"> </w:t>
      </w:r>
      <w:r w:rsidRPr="006D7940">
        <w:rPr>
          <w:rFonts w:ascii="Times New Roman" w:eastAsia="Times New Roman" w:hAnsi="Times New Roman" w:cs="Times New Roman"/>
          <w:color w:val="000000"/>
          <w:sz w:val="28"/>
          <w:szCs w:val="28"/>
          <w:lang w:eastAsia="ru-RU"/>
        </w:rPr>
        <w:t>функционирования</w:t>
      </w:r>
      <w:r w:rsidR="00195E50" w:rsidRPr="006D7940">
        <w:rPr>
          <w:rFonts w:ascii="Times New Roman" w:eastAsia="Times New Roman" w:hAnsi="Times New Roman" w:cs="Times New Roman"/>
          <w:color w:val="000000"/>
          <w:sz w:val="28"/>
          <w:szCs w:val="28"/>
          <w:lang w:eastAsia="ru-RU"/>
        </w:rPr>
        <w:t xml:space="preserve"> УФК</w:t>
      </w:r>
      <w:r w:rsidRPr="006D7940">
        <w:rPr>
          <w:rFonts w:ascii="Times New Roman" w:eastAsia="Times New Roman" w:hAnsi="Times New Roman" w:cs="Times New Roman"/>
          <w:color w:val="000000"/>
          <w:sz w:val="28"/>
          <w:szCs w:val="28"/>
          <w:lang w:eastAsia="ru-RU"/>
        </w:rPr>
        <w:t xml:space="preserve">, а так же </w:t>
      </w:r>
      <w:proofErr w:type="gramStart"/>
      <w:r w:rsidRPr="006D7940">
        <w:rPr>
          <w:rFonts w:ascii="Times New Roman" w:eastAsia="Times New Roman" w:hAnsi="Times New Roman" w:cs="Times New Roman"/>
          <w:color w:val="000000"/>
          <w:sz w:val="28"/>
          <w:szCs w:val="28"/>
          <w:lang w:eastAsia="ru-RU"/>
        </w:rPr>
        <w:t>контроль за</w:t>
      </w:r>
      <w:proofErr w:type="gramEnd"/>
      <w:r w:rsidRPr="006D7940">
        <w:rPr>
          <w:rFonts w:ascii="Times New Roman" w:eastAsia="Times New Roman" w:hAnsi="Times New Roman" w:cs="Times New Roman"/>
          <w:color w:val="000000"/>
          <w:sz w:val="28"/>
          <w:szCs w:val="28"/>
          <w:lang w:eastAsia="ru-RU"/>
        </w:rPr>
        <w:t xml:space="preserve"> их состоянием</w:t>
      </w:r>
      <w:r w:rsidR="00195E50" w:rsidRPr="006D7940">
        <w:rPr>
          <w:rFonts w:ascii="Times New Roman" w:eastAsia="Times New Roman" w:hAnsi="Times New Roman" w:cs="Times New Roman"/>
          <w:color w:val="000000"/>
          <w:sz w:val="28"/>
          <w:szCs w:val="28"/>
          <w:lang w:eastAsia="ru-RU"/>
        </w:rPr>
        <w:t>;</w:t>
      </w:r>
    </w:p>
    <w:p w:rsidR="00195E50" w:rsidRPr="006D7940" w:rsidRDefault="0084130B" w:rsidP="0098183C">
      <w:pPr>
        <w:pStyle w:val="a8"/>
        <w:widowControl w:val="0"/>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составление</w:t>
      </w:r>
      <w:r w:rsidR="00195E50" w:rsidRPr="006D7940">
        <w:rPr>
          <w:rFonts w:ascii="Times New Roman" w:eastAsia="Times New Roman" w:hAnsi="Times New Roman" w:cs="Times New Roman"/>
          <w:color w:val="000000"/>
          <w:sz w:val="28"/>
          <w:szCs w:val="28"/>
          <w:lang w:eastAsia="ru-RU"/>
        </w:rPr>
        <w:t xml:space="preserve"> плана </w:t>
      </w:r>
      <w:r w:rsidRPr="006D7940">
        <w:rPr>
          <w:rFonts w:ascii="Times New Roman" w:eastAsia="Times New Roman" w:hAnsi="Times New Roman" w:cs="Times New Roman"/>
          <w:color w:val="000000"/>
          <w:sz w:val="28"/>
          <w:szCs w:val="28"/>
          <w:lang w:eastAsia="ru-RU"/>
        </w:rPr>
        <w:t>работы</w:t>
      </w:r>
      <w:r w:rsidR="00195E50" w:rsidRPr="006D7940">
        <w:rPr>
          <w:rFonts w:ascii="Times New Roman" w:eastAsia="Times New Roman" w:hAnsi="Times New Roman" w:cs="Times New Roman"/>
          <w:color w:val="000000"/>
          <w:sz w:val="28"/>
          <w:szCs w:val="28"/>
          <w:lang w:eastAsia="ru-RU"/>
        </w:rPr>
        <w:t xml:space="preserve"> УФК и </w:t>
      </w:r>
      <w:r w:rsidRPr="006D7940">
        <w:rPr>
          <w:rFonts w:ascii="Times New Roman" w:eastAsia="Times New Roman" w:hAnsi="Times New Roman" w:cs="Times New Roman"/>
          <w:color w:val="000000"/>
          <w:sz w:val="28"/>
          <w:szCs w:val="28"/>
          <w:lang w:eastAsia="ru-RU"/>
        </w:rPr>
        <w:t>формирование отчетности</w:t>
      </w:r>
      <w:r w:rsidR="00195E50" w:rsidRPr="006D7940">
        <w:rPr>
          <w:rFonts w:ascii="Times New Roman" w:eastAsia="Times New Roman" w:hAnsi="Times New Roman" w:cs="Times New Roman"/>
          <w:color w:val="000000"/>
          <w:sz w:val="28"/>
          <w:szCs w:val="28"/>
          <w:lang w:eastAsia="ru-RU"/>
        </w:rPr>
        <w:t xml:space="preserve"> о </w:t>
      </w:r>
      <w:r w:rsidRPr="006D7940">
        <w:rPr>
          <w:rFonts w:ascii="Times New Roman" w:eastAsia="Times New Roman" w:hAnsi="Times New Roman" w:cs="Times New Roman"/>
          <w:color w:val="000000"/>
          <w:sz w:val="28"/>
          <w:szCs w:val="28"/>
          <w:lang w:eastAsia="ru-RU"/>
        </w:rPr>
        <w:t>его реализации</w:t>
      </w:r>
      <w:r w:rsidR="00195E50" w:rsidRPr="006D7940">
        <w:rPr>
          <w:rFonts w:ascii="Times New Roman" w:eastAsia="Times New Roman" w:hAnsi="Times New Roman" w:cs="Times New Roman"/>
          <w:color w:val="000000"/>
          <w:sz w:val="28"/>
          <w:szCs w:val="28"/>
          <w:lang w:eastAsia="ru-RU"/>
        </w:rPr>
        <w:t>;</w:t>
      </w:r>
    </w:p>
    <w:p w:rsidR="00195E50" w:rsidRPr="006D7940" w:rsidRDefault="0084130B" w:rsidP="0098183C">
      <w:pPr>
        <w:pStyle w:val="a8"/>
        <w:widowControl w:val="0"/>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координирование</w:t>
      </w:r>
      <w:r w:rsidR="00195E50" w:rsidRPr="006D7940">
        <w:rPr>
          <w:rFonts w:ascii="Times New Roman" w:eastAsia="Times New Roman" w:hAnsi="Times New Roman" w:cs="Times New Roman"/>
          <w:color w:val="000000"/>
          <w:sz w:val="28"/>
          <w:szCs w:val="28"/>
          <w:lang w:eastAsia="ru-RU"/>
        </w:rPr>
        <w:t xml:space="preserve"> </w:t>
      </w:r>
      <w:r w:rsidRPr="006D7940">
        <w:rPr>
          <w:rFonts w:ascii="Times New Roman" w:eastAsia="Times New Roman" w:hAnsi="Times New Roman" w:cs="Times New Roman"/>
          <w:color w:val="000000"/>
          <w:sz w:val="28"/>
          <w:szCs w:val="28"/>
          <w:lang w:eastAsia="ru-RU"/>
        </w:rPr>
        <w:t>задач</w:t>
      </w:r>
      <w:r w:rsidR="00195E50" w:rsidRPr="006D7940">
        <w:rPr>
          <w:rFonts w:ascii="Times New Roman" w:eastAsia="Times New Roman" w:hAnsi="Times New Roman" w:cs="Times New Roman"/>
          <w:color w:val="000000"/>
          <w:sz w:val="28"/>
          <w:szCs w:val="28"/>
          <w:lang w:eastAsia="ru-RU"/>
        </w:rPr>
        <w:t xml:space="preserve"> по </w:t>
      </w:r>
      <w:r w:rsidRPr="006D7940">
        <w:rPr>
          <w:rFonts w:ascii="Times New Roman" w:eastAsia="Times New Roman" w:hAnsi="Times New Roman" w:cs="Times New Roman"/>
          <w:color w:val="000000"/>
          <w:sz w:val="28"/>
          <w:szCs w:val="28"/>
          <w:lang w:eastAsia="ru-RU"/>
        </w:rPr>
        <w:t>определению</w:t>
      </w:r>
      <w:r w:rsidR="00195E50" w:rsidRPr="006D7940">
        <w:rPr>
          <w:rFonts w:ascii="Times New Roman" w:eastAsia="Times New Roman" w:hAnsi="Times New Roman" w:cs="Times New Roman"/>
          <w:color w:val="000000"/>
          <w:sz w:val="28"/>
          <w:szCs w:val="28"/>
          <w:lang w:eastAsia="ru-RU"/>
        </w:rPr>
        <w:t xml:space="preserve"> результативности </w:t>
      </w:r>
      <w:r w:rsidRPr="006D7940">
        <w:rPr>
          <w:rFonts w:ascii="Times New Roman" w:eastAsia="Times New Roman" w:hAnsi="Times New Roman" w:cs="Times New Roman"/>
          <w:color w:val="000000"/>
          <w:sz w:val="28"/>
          <w:szCs w:val="28"/>
          <w:lang w:eastAsia="ru-RU"/>
        </w:rPr>
        <w:t>работы</w:t>
      </w:r>
      <w:r w:rsidR="00195E50" w:rsidRPr="006D7940">
        <w:rPr>
          <w:rFonts w:ascii="Times New Roman" w:eastAsia="Times New Roman" w:hAnsi="Times New Roman" w:cs="Times New Roman"/>
          <w:color w:val="000000"/>
          <w:sz w:val="28"/>
          <w:szCs w:val="28"/>
          <w:lang w:eastAsia="ru-RU"/>
        </w:rPr>
        <w:t xml:space="preserve"> УФК, его </w:t>
      </w:r>
      <w:r w:rsidRPr="006D7940">
        <w:rPr>
          <w:rFonts w:ascii="Times New Roman" w:eastAsia="Times New Roman" w:hAnsi="Times New Roman" w:cs="Times New Roman"/>
          <w:color w:val="000000"/>
          <w:sz w:val="28"/>
          <w:szCs w:val="28"/>
          <w:lang w:eastAsia="ru-RU"/>
        </w:rPr>
        <w:t>отделов</w:t>
      </w:r>
      <w:r w:rsidR="00195E50" w:rsidRPr="006D7940">
        <w:rPr>
          <w:rFonts w:ascii="Times New Roman" w:eastAsia="Times New Roman" w:hAnsi="Times New Roman" w:cs="Times New Roman"/>
          <w:color w:val="000000"/>
          <w:sz w:val="28"/>
          <w:szCs w:val="28"/>
          <w:lang w:eastAsia="ru-RU"/>
        </w:rPr>
        <w:t xml:space="preserve"> и </w:t>
      </w:r>
      <w:r w:rsidRPr="006D7940">
        <w:rPr>
          <w:rFonts w:ascii="Times New Roman" w:eastAsia="Times New Roman" w:hAnsi="Times New Roman" w:cs="Times New Roman"/>
          <w:color w:val="000000"/>
          <w:sz w:val="28"/>
          <w:szCs w:val="28"/>
          <w:lang w:eastAsia="ru-RU"/>
        </w:rPr>
        <w:t>должностных лиц</w:t>
      </w:r>
      <w:r w:rsidR="00195E50" w:rsidRPr="006D7940">
        <w:rPr>
          <w:rFonts w:ascii="Times New Roman" w:eastAsia="Times New Roman" w:hAnsi="Times New Roman" w:cs="Times New Roman"/>
          <w:color w:val="000000"/>
          <w:sz w:val="28"/>
          <w:szCs w:val="28"/>
          <w:lang w:eastAsia="ru-RU"/>
        </w:rPr>
        <w:t>;</w:t>
      </w:r>
    </w:p>
    <w:p w:rsidR="0084130B" w:rsidRPr="006D7940" w:rsidRDefault="0084130B" w:rsidP="0098183C">
      <w:pPr>
        <w:pStyle w:val="a8"/>
        <w:widowControl w:val="0"/>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формирование</w:t>
      </w:r>
      <w:r w:rsidR="00195E50" w:rsidRPr="006D7940">
        <w:rPr>
          <w:rFonts w:ascii="Times New Roman" w:eastAsia="Times New Roman" w:hAnsi="Times New Roman" w:cs="Times New Roman"/>
          <w:color w:val="000000"/>
          <w:sz w:val="28"/>
          <w:szCs w:val="28"/>
          <w:lang w:eastAsia="ru-RU"/>
        </w:rPr>
        <w:t xml:space="preserve"> бюджетно</w:t>
      </w:r>
      <w:r w:rsidRPr="006D7940">
        <w:rPr>
          <w:rFonts w:ascii="Times New Roman" w:eastAsia="Times New Roman" w:hAnsi="Times New Roman" w:cs="Times New Roman"/>
          <w:color w:val="000000"/>
          <w:sz w:val="28"/>
          <w:szCs w:val="28"/>
          <w:lang w:eastAsia="ru-RU"/>
        </w:rPr>
        <w:t>й отчетности;</w:t>
      </w:r>
    </w:p>
    <w:p w:rsidR="00195E50" w:rsidRPr="006D7940" w:rsidRDefault="0084130B" w:rsidP="0098183C">
      <w:pPr>
        <w:pStyle w:val="a8"/>
        <w:widowControl w:val="0"/>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формирование</w:t>
      </w:r>
      <w:r w:rsidR="00195E50" w:rsidRPr="006D7940">
        <w:rPr>
          <w:rFonts w:ascii="Times New Roman" w:eastAsia="Times New Roman" w:hAnsi="Times New Roman" w:cs="Times New Roman"/>
          <w:color w:val="000000"/>
          <w:sz w:val="28"/>
          <w:szCs w:val="28"/>
          <w:lang w:eastAsia="ru-RU"/>
        </w:rPr>
        <w:t xml:space="preserve"> налогово</w:t>
      </w:r>
      <w:r w:rsidRPr="006D7940">
        <w:rPr>
          <w:rFonts w:ascii="Times New Roman" w:eastAsia="Times New Roman" w:hAnsi="Times New Roman" w:cs="Times New Roman"/>
          <w:color w:val="000000"/>
          <w:sz w:val="28"/>
          <w:szCs w:val="28"/>
          <w:lang w:eastAsia="ru-RU"/>
        </w:rPr>
        <w:t>й</w:t>
      </w:r>
      <w:r w:rsidR="00195E50" w:rsidRPr="006D7940">
        <w:rPr>
          <w:rFonts w:ascii="Times New Roman" w:eastAsia="Times New Roman" w:hAnsi="Times New Roman" w:cs="Times New Roman"/>
          <w:color w:val="000000"/>
          <w:sz w:val="28"/>
          <w:szCs w:val="28"/>
          <w:lang w:eastAsia="ru-RU"/>
        </w:rPr>
        <w:t xml:space="preserve"> </w:t>
      </w:r>
      <w:r w:rsidRPr="006D7940">
        <w:rPr>
          <w:rFonts w:ascii="Times New Roman" w:eastAsia="Times New Roman" w:hAnsi="Times New Roman" w:cs="Times New Roman"/>
          <w:color w:val="000000"/>
          <w:sz w:val="28"/>
          <w:szCs w:val="28"/>
          <w:lang w:eastAsia="ru-RU"/>
        </w:rPr>
        <w:t>отчетности</w:t>
      </w:r>
      <w:r w:rsidR="00195E50" w:rsidRPr="006D7940">
        <w:rPr>
          <w:rFonts w:ascii="Times New Roman" w:eastAsia="Times New Roman" w:hAnsi="Times New Roman" w:cs="Times New Roman"/>
          <w:color w:val="000000"/>
          <w:sz w:val="28"/>
          <w:szCs w:val="28"/>
          <w:lang w:eastAsia="ru-RU"/>
        </w:rPr>
        <w:t>;</w:t>
      </w:r>
    </w:p>
    <w:p w:rsidR="00195E50" w:rsidRPr="006D7940" w:rsidRDefault="0084130B" w:rsidP="0098183C">
      <w:pPr>
        <w:pStyle w:val="a8"/>
        <w:widowControl w:val="0"/>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оформление</w:t>
      </w:r>
      <w:r w:rsidR="00195E50" w:rsidRPr="006D7940">
        <w:rPr>
          <w:rFonts w:ascii="Times New Roman" w:eastAsia="Times New Roman" w:hAnsi="Times New Roman" w:cs="Times New Roman"/>
          <w:color w:val="000000"/>
          <w:sz w:val="28"/>
          <w:szCs w:val="28"/>
          <w:lang w:eastAsia="ru-RU"/>
        </w:rPr>
        <w:t xml:space="preserve"> </w:t>
      </w:r>
      <w:r w:rsidRPr="006D7940">
        <w:rPr>
          <w:rFonts w:ascii="Times New Roman" w:eastAsia="Times New Roman" w:hAnsi="Times New Roman" w:cs="Times New Roman"/>
          <w:color w:val="000000"/>
          <w:sz w:val="28"/>
          <w:szCs w:val="28"/>
          <w:lang w:eastAsia="ru-RU"/>
        </w:rPr>
        <w:t>и корректировка отчетов</w:t>
      </w:r>
      <w:r w:rsidR="00195E50" w:rsidRPr="006D7940">
        <w:rPr>
          <w:rFonts w:ascii="Times New Roman" w:eastAsia="Times New Roman" w:hAnsi="Times New Roman" w:cs="Times New Roman"/>
          <w:color w:val="000000"/>
          <w:sz w:val="28"/>
          <w:szCs w:val="28"/>
          <w:lang w:eastAsia="ru-RU"/>
        </w:rPr>
        <w:t xml:space="preserve"> о состоянии </w:t>
      </w:r>
      <w:r w:rsidRPr="006D7940">
        <w:rPr>
          <w:rFonts w:ascii="Times New Roman" w:eastAsia="Times New Roman" w:hAnsi="Times New Roman" w:cs="Times New Roman"/>
          <w:color w:val="000000"/>
          <w:sz w:val="28"/>
          <w:szCs w:val="28"/>
          <w:lang w:eastAsia="ru-RU"/>
        </w:rPr>
        <w:t>материальных средств</w:t>
      </w:r>
      <w:r w:rsidR="00195E50" w:rsidRPr="006D7940">
        <w:rPr>
          <w:rFonts w:ascii="Times New Roman" w:eastAsia="Times New Roman" w:hAnsi="Times New Roman" w:cs="Times New Roman"/>
          <w:color w:val="000000"/>
          <w:sz w:val="28"/>
          <w:szCs w:val="28"/>
          <w:lang w:eastAsia="ru-RU"/>
        </w:rPr>
        <w:t xml:space="preserve">, </w:t>
      </w:r>
      <w:r w:rsidRPr="006D7940">
        <w:rPr>
          <w:rFonts w:ascii="Times New Roman" w:eastAsia="Times New Roman" w:hAnsi="Times New Roman" w:cs="Times New Roman"/>
          <w:color w:val="000000"/>
          <w:sz w:val="28"/>
          <w:szCs w:val="28"/>
          <w:lang w:eastAsia="ru-RU"/>
        </w:rPr>
        <w:t>имущественных ресурсов</w:t>
      </w:r>
      <w:r w:rsidR="00195E50" w:rsidRPr="006D7940">
        <w:rPr>
          <w:rFonts w:ascii="Times New Roman" w:eastAsia="Times New Roman" w:hAnsi="Times New Roman" w:cs="Times New Roman"/>
          <w:color w:val="000000"/>
          <w:sz w:val="28"/>
          <w:szCs w:val="28"/>
          <w:lang w:eastAsia="ru-RU"/>
        </w:rPr>
        <w:t xml:space="preserve">, об их </w:t>
      </w:r>
      <w:r w:rsidRPr="006D7940">
        <w:rPr>
          <w:rFonts w:ascii="Times New Roman" w:eastAsia="Times New Roman" w:hAnsi="Times New Roman" w:cs="Times New Roman"/>
          <w:color w:val="000000"/>
          <w:sz w:val="28"/>
          <w:szCs w:val="28"/>
          <w:lang w:eastAsia="ru-RU"/>
        </w:rPr>
        <w:t>изменениях</w:t>
      </w:r>
      <w:r w:rsidR="00195E50" w:rsidRPr="006D7940">
        <w:rPr>
          <w:rFonts w:ascii="Times New Roman" w:eastAsia="Times New Roman" w:hAnsi="Times New Roman" w:cs="Times New Roman"/>
          <w:color w:val="000000"/>
          <w:sz w:val="28"/>
          <w:szCs w:val="28"/>
          <w:lang w:eastAsia="ru-RU"/>
        </w:rPr>
        <w:t xml:space="preserve">, и </w:t>
      </w:r>
      <w:r w:rsidRPr="006D7940">
        <w:rPr>
          <w:rFonts w:ascii="Times New Roman" w:eastAsia="Times New Roman" w:hAnsi="Times New Roman" w:cs="Times New Roman"/>
          <w:color w:val="000000"/>
          <w:sz w:val="28"/>
          <w:szCs w:val="28"/>
          <w:lang w:eastAsia="ru-RU"/>
        </w:rPr>
        <w:t>материальном</w:t>
      </w:r>
      <w:r w:rsidR="00195E50" w:rsidRPr="006D7940">
        <w:rPr>
          <w:rFonts w:ascii="Times New Roman" w:eastAsia="Times New Roman" w:hAnsi="Times New Roman" w:cs="Times New Roman"/>
          <w:color w:val="000000"/>
          <w:sz w:val="28"/>
          <w:szCs w:val="28"/>
          <w:lang w:eastAsia="ru-RU"/>
        </w:rPr>
        <w:t xml:space="preserve"> </w:t>
      </w:r>
      <w:r w:rsidRPr="006D7940">
        <w:rPr>
          <w:rFonts w:ascii="Times New Roman" w:eastAsia="Times New Roman" w:hAnsi="Times New Roman" w:cs="Times New Roman"/>
          <w:color w:val="000000"/>
          <w:sz w:val="28"/>
          <w:szCs w:val="28"/>
          <w:lang w:eastAsia="ru-RU"/>
        </w:rPr>
        <w:t>состоянии</w:t>
      </w:r>
      <w:r w:rsidR="00195E50" w:rsidRPr="006D7940">
        <w:rPr>
          <w:rFonts w:ascii="Times New Roman" w:eastAsia="Times New Roman" w:hAnsi="Times New Roman" w:cs="Times New Roman"/>
          <w:color w:val="000000"/>
          <w:sz w:val="28"/>
          <w:szCs w:val="28"/>
          <w:lang w:eastAsia="ru-RU"/>
        </w:rPr>
        <w:t xml:space="preserve"> </w:t>
      </w:r>
      <w:r w:rsidRPr="006D7940">
        <w:rPr>
          <w:rFonts w:ascii="Times New Roman" w:eastAsia="Times New Roman" w:hAnsi="Times New Roman" w:cs="Times New Roman"/>
          <w:color w:val="000000"/>
          <w:sz w:val="28"/>
          <w:szCs w:val="28"/>
          <w:lang w:eastAsia="ru-RU"/>
        </w:rPr>
        <w:t>УФК после их проведения</w:t>
      </w:r>
      <w:r w:rsidR="00195E50" w:rsidRPr="006D7940">
        <w:rPr>
          <w:rFonts w:ascii="Times New Roman" w:eastAsia="Times New Roman" w:hAnsi="Times New Roman" w:cs="Times New Roman"/>
          <w:color w:val="000000"/>
          <w:sz w:val="28"/>
          <w:szCs w:val="28"/>
          <w:lang w:eastAsia="ru-RU"/>
        </w:rPr>
        <w:t>;</w:t>
      </w:r>
    </w:p>
    <w:p w:rsidR="00195E50" w:rsidRPr="006D7940" w:rsidRDefault="002A1814" w:rsidP="0098183C">
      <w:pPr>
        <w:pStyle w:val="a8"/>
        <w:widowControl w:val="0"/>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оформление отчетов</w:t>
      </w:r>
      <w:r w:rsidR="00195E50" w:rsidRPr="006D7940">
        <w:rPr>
          <w:rFonts w:ascii="Times New Roman" w:eastAsia="Times New Roman" w:hAnsi="Times New Roman" w:cs="Times New Roman"/>
          <w:color w:val="000000"/>
          <w:sz w:val="28"/>
          <w:szCs w:val="28"/>
          <w:lang w:eastAsia="ru-RU"/>
        </w:rPr>
        <w:t xml:space="preserve"> УФК по </w:t>
      </w:r>
      <w:r w:rsidRPr="006D7940">
        <w:rPr>
          <w:rFonts w:ascii="Times New Roman" w:eastAsia="Times New Roman" w:hAnsi="Times New Roman" w:cs="Times New Roman"/>
          <w:color w:val="000000"/>
          <w:sz w:val="28"/>
          <w:szCs w:val="28"/>
          <w:lang w:eastAsia="ru-RU"/>
        </w:rPr>
        <w:t xml:space="preserve">сотой </w:t>
      </w:r>
      <w:r w:rsidR="00195E50" w:rsidRPr="006D7940">
        <w:rPr>
          <w:rFonts w:ascii="Times New Roman" w:eastAsia="Times New Roman" w:hAnsi="Times New Roman" w:cs="Times New Roman"/>
          <w:color w:val="000000"/>
          <w:sz w:val="28"/>
          <w:szCs w:val="28"/>
          <w:lang w:eastAsia="ru-RU"/>
        </w:rPr>
        <w:t xml:space="preserve">главе </w:t>
      </w:r>
      <w:r w:rsidR="00331DC1" w:rsidRPr="006D7940">
        <w:rPr>
          <w:rFonts w:ascii="Times New Roman" w:eastAsia="Times New Roman" w:hAnsi="Times New Roman" w:cs="Times New Roman"/>
          <w:color w:val="000000"/>
          <w:sz w:val="28"/>
          <w:szCs w:val="28"/>
          <w:lang w:eastAsia="ru-RU"/>
        </w:rPr>
        <w:t>«</w:t>
      </w:r>
      <w:r w:rsidR="00B01F85" w:rsidRPr="006D7940">
        <w:rPr>
          <w:rFonts w:ascii="Times New Roman" w:eastAsia="Times New Roman" w:hAnsi="Times New Roman" w:cs="Times New Roman"/>
          <w:color w:val="000000"/>
          <w:sz w:val="28"/>
          <w:szCs w:val="28"/>
          <w:lang w:eastAsia="ru-RU"/>
        </w:rPr>
        <w:t>Казначейство России</w:t>
      </w:r>
      <w:r w:rsidR="00331DC1" w:rsidRPr="006D7940">
        <w:rPr>
          <w:rFonts w:ascii="Times New Roman" w:eastAsia="Times New Roman" w:hAnsi="Times New Roman" w:cs="Times New Roman"/>
          <w:color w:val="000000"/>
          <w:sz w:val="28"/>
          <w:szCs w:val="28"/>
          <w:lang w:eastAsia="ru-RU"/>
        </w:rPr>
        <w:t>»</w:t>
      </w:r>
      <w:r w:rsidR="00195E50" w:rsidRPr="006D7940">
        <w:rPr>
          <w:rFonts w:ascii="Times New Roman" w:eastAsia="Times New Roman" w:hAnsi="Times New Roman" w:cs="Times New Roman"/>
          <w:color w:val="000000"/>
          <w:sz w:val="28"/>
          <w:szCs w:val="28"/>
          <w:lang w:eastAsia="ru-RU"/>
        </w:rPr>
        <w:t>.</w:t>
      </w:r>
    </w:p>
    <w:p w:rsidR="00195E50" w:rsidRPr="006D7940" w:rsidRDefault="00195E50" w:rsidP="00F701D5">
      <w:pPr>
        <w:widowControl w:val="0"/>
        <w:shd w:val="clear" w:color="auto" w:fill="FFFFFF"/>
        <w:rPr>
          <w:rFonts w:eastAsia="Times New Roman" w:cs="Times New Roman"/>
          <w:color w:val="000000"/>
          <w:szCs w:val="28"/>
          <w:lang w:eastAsia="ru-RU"/>
        </w:rPr>
      </w:pPr>
      <w:r w:rsidRPr="006D7940">
        <w:rPr>
          <w:rFonts w:eastAsia="Times New Roman" w:cs="Times New Roman"/>
          <w:color w:val="000000"/>
          <w:szCs w:val="28"/>
          <w:lang w:eastAsia="ru-RU"/>
        </w:rPr>
        <w:t xml:space="preserve">Контрольно-ревизионные отделы </w:t>
      </w:r>
      <w:r w:rsidR="002A1814" w:rsidRPr="006D7940">
        <w:rPr>
          <w:rFonts w:eastAsia="Times New Roman" w:cs="Times New Roman"/>
          <w:color w:val="000000"/>
          <w:szCs w:val="28"/>
          <w:lang w:eastAsia="ru-RU"/>
        </w:rPr>
        <w:t>–</w:t>
      </w:r>
      <w:r w:rsidRPr="006D7940">
        <w:rPr>
          <w:rFonts w:eastAsia="Times New Roman" w:cs="Times New Roman"/>
          <w:color w:val="000000"/>
          <w:szCs w:val="28"/>
          <w:lang w:eastAsia="ru-RU"/>
        </w:rPr>
        <w:t xml:space="preserve"> </w:t>
      </w:r>
      <w:r w:rsidR="002A1814" w:rsidRPr="006D7940">
        <w:rPr>
          <w:rFonts w:eastAsia="Times New Roman" w:cs="Times New Roman"/>
          <w:color w:val="000000"/>
          <w:szCs w:val="28"/>
          <w:lang w:eastAsia="ru-RU"/>
        </w:rPr>
        <w:t>выполнени</w:t>
      </w:r>
      <w:r w:rsidR="00F44F28" w:rsidRPr="006D7940">
        <w:rPr>
          <w:rFonts w:eastAsia="Times New Roman" w:cs="Times New Roman"/>
          <w:color w:val="000000"/>
          <w:szCs w:val="28"/>
          <w:lang w:eastAsia="ru-RU"/>
        </w:rPr>
        <w:t>е</w:t>
      </w:r>
      <w:r w:rsidR="002A1814" w:rsidRPr="006D7940">
        <w:rPr>
          <w:rFonts w:eastAsia="Times New Roman" w:cs="Times New Roman"/>
          <w:color w:val="000000"/>
          <w:szCs w:val="28"/>
          <w:lang w:eastAsia="ru-RU"/>
        </w:rPr>
        <w:t xml:space="preserve"> функций казначейства</w:t>
      </w:r>
      <w:r w:rsidRPr="006D7940">
        <w:rPr>
          <w:rFonts w:eastAsia="Times New Roman" w:cs="Times New Roman"/>
          <w:color w:val="000000"/>
          <w:szCs w:val="28"/>
          <w:lang w:eastAsia="ru-RU"/>
        </w:rPr>
        <w:t xml:space="preserve"> </w:t>
      </w:r>
      <w:r w:rsidR="002A1814" w:rsidRPr="006D7940">
        <w:rPr>
          <w:rFonts w:eastAsia="Times New Roman" w:cs="Times New Roman"/>
          <w:color w:val="000000"/>
          <w:szCs w:val="28"/>
          <w:lang w:eastAsia="ru-RU"/>
        </w:rPr>
        <w:lastRenderedPageBreak/>
        <w:t>по выполнению</w:t>
      </w:r>
      <w:r w:rsidRPr="006D7940">
        <w:rPr>
          <w:rFonts w:eastAsia="Times New Roman" w:cs="Times New Roman"/>
          <w:color w:val="000000"/>
          <w:szCs w:val="28"/>
          <w:lang w:eastAsia="ru-RU"/>
        </w:rPr>
        <w:t xml:space="preserve"> </w:t>
      </w:r>
      <w:r w:rsidR="002A1814" w:rsidRPr="006D7940">
        <w:rPr>
          <w:rFonts w:eastAsia="Times New Roman" w:cs="Times New Roman"/>
          <w:color w:val="000000"/>
          <w:szCs w:val="28"/>
          <w:lang w:eastAsia="ru-RU"/>
        </w:rPr>
        <w:t>нормативно-правовых и законодательных актов</w:t>
      </w:r>
      <w:r w:rsidRPr="006D7940">
        <w:rPr>
          <w:rFonts w:eastAsia="Times New Roman" w:cs="Times New Roman"/>
          <w:color w:val="000000"/>
          <w:szCs w:val="28"/>
          <w:lang w:eastAsia="ru-RU"/>
        </w:rPr>
        <w:t xml:space="preserve"> </w:t>
      </w:r>
      <w:r w:rsidR="002A1814" w:rsidRPr="006D7940">
        <w:rPr>
          <w:rFonts w:eastAsia="Times New Roman" w:cs="Times New Roman"/>
          <w:color w:val="000000"/>
          <w:szCs w:val="28"/>
          <w:lang w:eastAsia="ru-RU"/>
        </w:rPr>
        <w:t>России</w:t>
      </w:r>
      <w:r w:rsidRPr="006D7940">
        <w:rPr>
          <w:rFonts w:eastAsia="Times New Roman" w:cs="Times New Roman"/>
          <w:color w:val="000000"/>
          <w:szCs w:val="28"/>
          <w:lang w:eastAsia="ru-RU"/>
        </w:rPr>
        <w:t xml:space="preserve"> и иных </w:t>
      </w:r>
      <w:r w:rsidR="002A1814" w:rsidRPr="006D7940">
        <w:rPr>
          <w:rFonts w:eastAsia="Times New Roman" w:cs="Times New Roman"/>
          <w:color w:val="000000"/>
          <w:szCs w:val="28"/>
          <w:lang w:eastAsia="ru-RU"/>
        </w:rPr>
        <w:t>правовых требований</w:t>
      </w:r>
      <w:r w:rsidRPr="006D7940">
        <w:rPr>
          <w:rFonts w:eastAsia="Times New Roman" w:cs="Times New Roman"/>
          <w:color w:val="000000"/>
          <w:szCs w:val="28"/>
          <w:lang w:eastAsia="ru-RU"/>
        </w:rPr>
        <w:t xml:space="preserve">, </w:t>
      </w:r>
      <w:r w:rsidR="002A1814" w:rsidRPr="006D7940">
        <w:rPr>
          <w:rFonts w:eastAsia="Times New Roman" w:cs="Times New Roman"/>
          <w:color w:val="000000"/>
          <w:szCs w:val="28"/>
          <w:lang w:eastAsia="ru-RU"/>
        </w:rPr>
        <w:t>описывающих</w:t>
      </w:r>
      <w:r w:rsidRPr="006D7940">
        <w:rPr>
          <w:rFonts w:eastAsia="Times New Roman" w:cs="Times New Roman"/>
          <w:color w:val="000000"/>
          <w:szCs w:val="28"/>
          <w:lang w:eastAsia="ru-RU"/>
        </w:rPr>
        <w:t xml:space="preserve"> </w:t>
      </w:r>
      <w:r w:rsidR="002A1814" w:rsidRPr="006D7940">
        <w:rPr>
          <w:rFonts w:eastAsia="Times New Roman" w:cs="Times New Roman"/>
          <w:color w:val="000000"/>
          <w:szCs w:val="28"/>
          <w:lang w:eastAsia="ru-RU"/>
        </w:rPr>
        <w:t>взаимодействие организаций в части финансово-бюджетной деятельности.</w:t>
      </w:r>
    </w:p>
    <w:p w:rsidR="00195E50" w:rsidRPr="006D7940" w:rsidRDefault="00195E50" w:rsidP="00F701D5">
      <w:pPr>
        <w:widowControl w:val="0"/>
        <w:shd w:val="clear" w:color="auto" w:fill="FFFFFF"/>
        <w:rPr>
          <w:rFonts w:eastAsia="Times New Roman" w:cs="Times New Roman"/>
          <w:color w:val="000000"/>
          <w:szCs w:val="28"/>
          <w:lang w:eastAsia="ru-RU"/>
        </w:rPr>
      </w:pPr>
      <w:r w:rsidRPr="006D7940">
        <w:rPr>
          <w:rFonts w:eastAsia="Times New Roman" w:cs="Times New Roman"/>
          <w:color w:val="000000"/>
          <w:szCs w:val="28"/>
          <w:lang w:eastAsia="ru-RU"/>
        </w:rPr>
        <w:t>Отдел мобилизационной подготовки и гражданской обороны:</w:t>
      </w:r>
    </w:p>
    <w:p w:rsidR="00195E50" w:rsidRPr="006D7940" w:rsidRDefault="002A1814" w:rsidP="0098183C">
      <w:pPr>
        <w:pStyle w:val="a8"/>
        <w:widowControl w:val="0"/>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координация</w:t>
      </w:r>
      <w:r w:rsidR="00195E50" w:rsidRPr="006D7940">
        <w:rPr>
          <w:rFonts w:ascii="Times New Roman" w:eastAsia="Times New Roman" w:hAnsi="Times New Roman" w:cs="Times New Roman"/>
          <w:color w:val="000000"/>
          <w:sz w:val="28"/>
          <w:szCs w:val="28"/>
          <w:lang w:eastAsia="ru-RU"/>
        </w:rPr>
        <w:t xml:space="preserve"> </w:t>
      </w:r>
      <w:r w:rsidR="00F642F6" w:rsidRPr="006D7940">
        <w:rPr>
          <w:rFonts w:ascii="Times New Roman" w:eastAsia="Times New Roman" w:hAnsi="Times New Roman" w:cs="Times New Roman"/>
          <w:color w:val="000000"/>
          <w:sz w:val="28"/>
          <w:szCs w:val="28"/>
          <w:lang w:eastAsia="ru-RU"/>
        </w:rPr>
        <w:t>функций</w:t>
      </w:r>
      <w:r w:rsidR="00195E50" w:rsidRPr="006D7940">
        <w:rPr>
          <w:rFonts w:ascii="Times New Roman" w:eastAsia="Times New Roman" w:hAnsi="Times New Roman" w:cs="Times New Roman"/>
          <w:color w:val="000000"/>
          <w:sz w:val="28"/>
          <w:szCs w:val="28"/>
          <w:lang w:eastAsia="ru-RU"/>
        </w:rPr>
        <w:t xml:space="preserve"> </w:t>
      </w:r>
      <w:r w:rsidR="00F642F6" w:rsidRPr="006D7940">
        <w:rPr>
          <w:rFonts w:ascii="Times New Roman" w:eastAsia="Times New Roman" w:hAnsi="Times New Roman" w:cs="Times New Roman"/>
          <w:color w:val="000000"/>
          <w:sz w:val="28"/>
          <w:szCs w:val="28"/>
          <w:lang w:eastAsia="ru-RU"/>
        </w:rPr>
        <w:t>мобилизационной подготовки</w:t>
      </w:r>
      <w:r w:rsidR="00155068">
        <w:rPr>
          <w:rFonts w:ascii="Times New Roman" w:eastAsia="Times New Roman" w:hAnsi="Times New Roman" w:cs="Times New Roman"/>
          <w:color w:val="000000"/>
          <w:sz w:val="28"/>
          <w:szCs w:val="28"/>
          <w:lang w:eastAsia="ru-RU"/>
        </w:rPr>
        <w:t xml:space="preserve"> </w:t>
      </w:r>
      <w:r w:rsidR="00195E50" w:rsidRPr="006D7940">
        <w:rPr>
          <w:rFonts w:ascii="Times New Roman" w:eastAsia="Times New Roman" w:hAnsi="Times New Roman" w:cs="Times New Roman"/>
          <w:color w:val="000000"/>
          <w:sz w:val="28"/>
          <w:szCs w:val="28"/>
          <w:lang w:eastAsia="ru-RU"/>
        </w:rPr>
        <w:t xml:space="preserve">и </w:t>
      </w:r>
      <w:proofErr w:type="gramStart"/>
      <w:r w:rsidR="00195E50" w:rsidRPr="006D7940">
        <w:rPr>
          <w:rFonts w:ascii="Times New Roman" w:eastAsia="Times New Roman" w:hAnsi="Times New Roman" w:cs="Times New Roman"/>
          <w:color w:val="000000"/>
          <w:sz w:val="28"/>
          <w:szCs w:val="28"/>
          <w:lang w:eastAsia="ru-RU"/>
        </w:rPr>
        <w:t>контроль за</w:t>
      </w:r>
      <w:proofErr w:type="gramEnd"/>
      <w:r w:rsidR="00195E50" w:rsidRPr="006D7940">
        <w:rPr>
          <w:rFonts w:ascii="Times New Roman" w:eastAsia="Times New Roman" w:hAnsi="Times New Roman" w:cs="Times New Roman"/>
          <w:color w:val="000000"/>
          <w:sz w:val="28"/>
          <w:szCs w:val="28"/>
          <w:lang w:eastAsia="ru-RU"/>
        </w:rPr>
        <w:t xml:space="preserve"> их </w:t>
      </w:r>
      <w:r w:rsidR="00F642F6" w:rsidRPr="006D7940">
        <w:rPr>
          <w:rFonts w:ascii="Times New Roman" w:eastAsia="Times New Roman" w:hAnsi="Times New Roman" w:cs="Times New Roman"/>
          <w:color w:val="000000"/>
          <w:sz w:val="28"/>
          <w:szCs w:val="28"/>
          <w:lang w:eastAsia="ru-RU"/>
        </w:rPr>
        <w:t>выполнением</w:t>
      </w:r>
      <w:r w:rsidR="00195E50" w:rsidRPr="006D7940">
        <w:rPr>
          <w:rFonts w:ascii="Times New Roman" w:eastAsia="Times New Roman" w:hAnsi="Times New Roman" w:cs="Times New Roman"/>
          <w:color w:val="000000"/>
          <w:sz w:val="28"/>
          <w:szCs w:val="28"/>
          <w:lang w:eastAsia="ru-RU"/>
        </w:rPr>
        <w:t>;</w:t>
      </w:r>
    </w:p>
    <w:p w:rsidR="00195E50" w:rsidRPr="006D7940" w:rsidRDefault="00F642F6" w:rsidP="0098183C">
      <w:pPr>
        <w:pStyle w:val="a8"/>
        <w:widowControl w:val="0"/>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формирование планов</w:t>
      </w:r>
      <w:r w:rsidR="00195E50" w:rsidRPr="006D7940">
        <w:rPr>
          <w:rFonts w:ascii="Times New Roman" w:eastAsia="Times New Roman" w:hAnsi="Times New Roman" w:cs="Times New Roman"/>
          <w:color w:val="000000"/>
          <w:sz w:val="28"/>
          <w:szCs w:val="28"/>
          <w:lang w:eastAsia="ru-RU"/>
        </w:rPr>
        <w:t xml:space="preserve"> и </w:t>
      </w:r>
      <w:r w:rsidRPr="006D7940">
        <w:rPr>
          <w:rFonts w:ascii="Times New Roman" w:eastAsia="Times New Roman" w:hAnsi="Times New Roman" w:cs="Times New Roman"/>
          <w:color w:val="000000"/>
          <w:sz w:val="28"/>
          <w:szCs w:val="28"/>
          <w:lang w:eastAsia="ru-RU"/>
        </w:rPr>
        <w:t>осуществление</w:t>
      </w:r>
      <w:r w:rsidR="00195E50" w:rsidRPr="006D7940">
        <w:rPr>
          <w:rFonts w:ascii="Times New Roman" w:eastAsia="Times New Roman" w:hAnsi="Times New Roman" w:cs="Times New Roman"/>
          <w:color w:val="000000"/>
          <w:sz w:val="28"/>
          <w:szCs w:val="28"/>
          <w:lang w:eastAsia="ru-RU"/>
        </w:rPr>
        <w:t xml:space="preserve"> </w:t>
      </w:r>
      <w:r w:rsidRPr="006D7940">
        <w:rPr>
          <w:rFonts w:ascii="Times New Roman" w:eastAsia="Times New Roman" w:hAnsi="Times New Roman" w:cs="Times New Roman"/>
          <w:color w:val="000000"/>
          <w:sz w:val="28"/>
          <w:szCs w:val="28"/>
          <w:lang w:eastAsia="ru-RU"/>
        </w:rPr>
        <w:t>мер</w:t>
      </w:r>
      <w:r w:rsidR="00195E50" w:rsidRPr="006D7940">
        <w:rPr>
          <w:rFonts w:ascii="Times New Roman" w:eastAsia="Times New Roman" w:hAnsi="Times New Roman" w:cs="Times New Roman"/>
          <w:color w:val="000000"/>
          <w:sz w:val="28"/>
          <w:szCs w:val="28"/>
          <w:lang w:eastAsia="ru-RU"/>
        </w:rPr>
        <w:t xml:space="preserve"> по гражданской обороне, </w:t>
      </w:r>
      <w:r w:rsidRPr="006D7940">
        <w:rPr>
          <w:rFonts w:ascii="Times New Roman" w:eastAsia="Times New Roman" w:hAnsi="Times New Roman" w:cs="Times New Roman"/>
          <w:color w:val="000000"/>
          <w:sz w:val="28"/>
          <w:szCs w:val="28"/>
          <w:lang w:eastAsia="ru-RU"/>
        </w:rPr>
        <w:t>предотвращения</w:t>
      </w:r>
      <w:r w:rsidR="00195E50" w:rsidRPr="006D7940">
        <w:rPr>
          <w:rFonts w:ascii="Times New Roman" w:eastAsia="Times New Roman" w:hAnsi="Times New Roman" w:cs="Times New Roman"/>
          <w:color w:val="000000"/>
          <w:sz w:val="28"/>
          <w:szCs w:val="28"/>
          <w:lang w:eastAsia="ru-RU"/>
        </w:rPr>
        <w:t xml:space="preserve"> и </w:t>
      </w:r>
      <w:r w:rsidRPr="006D7940">
        <w:rPr>
          <w:rFonts w:ascii="Times New Roman" w:eastAsia="Times New Roman" w:hAnsi="Times New Roman" w:cs="Times New Roman"/>
          <w:color w:val="000000"/>
          <w:sz w:val="28"/>
          <w:szCs w:val="28"/>
          <w:lang w:eastAsia="ru-RU"/>
        </w:rPr>
        <w:t>локализации происшествий техногенного характера</w:t>
      </w:r>
      <w:r w:rsidR="00195E50" w:rsidRPr="006D7940">
        <w:rPr>
          <w:rFonts w:ascii="Times New Roman" w:eastAsia="Times New Roman" w:hAnsi="Times New Roman" w:cs="Times New Roman"/>
          <w:color w:val="000000"/>
          <w:sz w:val="28"/>
          <w:szCs w:val="28"/>
          <w:lang w:eastAsia="ru-RU"/>
        </w:rPr>
        <w:t>;</w:t>
      </w:r>
    </w:p>
    <w:p w:rsidR="00195E50" w:rsidRPr="006D7940" w:rsidRDefault="00195E50" w:rsidP="0098183C">
      <w:pPr>
        <w:pStyle w:val="a8"/>
        <w:widowControl w:val="0"/>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 xml:space="preserve">организация </w:t>
      </w:r>
      <w:r w:rsidR="00F642F6" w:rsidRPr="006D7940">
        <w:rPr>
          <w:rFonts w:ascii="Times New Roman" w:eastAsia="Times New Roman" w:hAnsi="Times New Roman" w:cs="Times New Roman"/>
          <w:color w:val="000000"/>
          <w:sz w:val="28"/>
          <w:szCs w:val="28"/>
          <w:lang w:eastAsia="ru-RU"/>
        </w:rPr>
        <w:t>выполнения</w:t>
      </w:r>
      <w:r w:rsidRPr="006D7940">
        <w:rPr>
          <w:rFonts w:ascii="Times New Roman" w:eastAsia="Times New Roman" w:hAnsi="Times New Roman" w:cs="Times New Roman"/>
          <w:color w:val="000000"/>
          <w:sz w:val="28"/>
          <w:szCs w:val="28"/>
          <w:lang w:eastAsia="ru-RU"/>
        </w:rPr>
        <w:t xml:space="preserve"> антитеррористической </w:t>
      </w:r>
      <w:r w:rsidR="00F642F6" w:rsidRPr="006D7940">
        <w:rPr>
          <w:rFonts w:ascii="Times New Roman" w:eastAsia="Times New Roman" w:hAnsi="Times New Roman" w:cs="Times New Roman"/>
          <w:color w:val="000000"/>
          <w:sz w:val="28"/>
          <w:szCs w:val="28"/>
          <w:lang w:eastAsia="ru-RU"/>
        </w:rPr>
        <w:t>подготовки</w:t>
      </w:r>
      <w:r w:rsidRPr="006D7940">
        <w:rPr>
          <w:rFonts w:ascii="Times New Roman" w:eastAsia="Times New Roman" w:hAnsi="Times New Roman" w:cs="Times New Roman"/>
          <w:color w:val="000000"/>
          <w:sz w:val="28"/>
          <w:szCs w:val="28"/>
          <w:lang w:eastAsia="ru-RU"/>
        </w:rPr>
        <w:t xml:space="preserve"> объектов федеральной собственности, </w:t>
      </w:r>
      <w:r w:rsidR="00F642F6" w:rsidRPr="006D7940">
        <w:rPr>
          <w:rFonts w:ascii="Times New Roman" w:eastAsia="Times New Roman" w:hAnsi="Times New Roman" w:cs="Times New Roman"/>
          <w:color w:val="000000"/>
          <w:sz w:val="28"/>
          <w:szCs w:val="28"/>
          <w:lang w:eastAsia="ru-RU"/>
        </w:rPr>
        <w:t>находящихся в пользовании</w:t>
      </w:r>
      <w:r w:rsidRPr="006D7940">
        <w:rPr>
          <w:rFonts w:ascii="Times New Roman" w:eastAsia="Times New Roman" w:hAnsi="Times New Roman" w:cs="Times New Roman"/>
          <w:color w:val="000000"/>
          <w:sz w:val="28"/>
          <w:szCs w:val="28"/>
          <w:lang w:eastAsia="ru-RU"/>
        </w:rPr>
        <w:t xml:space="preserve"> УФК;</w:t>
      </w:r>
    </w:p>
    <w:p w:rsidR="00195E50" w:rsidRPr="006D7940" w:rsidRDefault="00F642F6" w:rsidP="0098183C">
      <w:pPr>
        <w:pStyle w:val="a8"/>
        <w:widowControl w:val="0"/>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организация</w:t>
      </w:r>
      <w:r w:rsidR="00195E50" w:rsidRPr="006D7940">
        <w:rPr>
          <w:rFonts w:ascii="Times New Roman" w:eastAsia="Times New Roman" w:hAnsi="Times New Roman" w:cs="Times New Roman"/>
          <w:color w:val="000000"/>
          <w:sz w:val="28"/>
          <w:szCs w:val="28"/>
          <w:lang w:eastAsia="ru-RU"/>
        </w:rPr>
        <w:t xml:space="preserve"> деятельности УФК в рамках </w:t>
      </w:r>
      <w:r w:rsidRPr="006D7940">
        <w:rPr>
          <w:rFonts w:ascii="Times New Roman" w:eastAsia="Times New Roman" w:hAnsi="Times New Roman" w:cs="Times New Roman"/>
          <w:color w:val="000000"/>
          <w:sz w:val="28"/>
          <w:szCs w:val="28"/>
          <w:lang w:eastAsia="ru-RU"/>
        </w:rPr>
        <w:t>выполнения</w:t>
      </w:r>
      <w:r w:rsidR="00195E50" w:rsidRPr="006D7940">
        <w:rPr>
          <w:rFonts w:ascii="Times New Roman" w:eastAsia="Times New Roman" w:hAnsi="Times New Roman" w:cs="Times New Roman"/>
          <w:color w:val="000000"/>
          <w:sz w:val="28"/>
          <w:szCs w:val="28"/>
          <w:lang w:eastAsia="ru-RU"/>
        </w:rPr>
        <w:t xml:space="preserve"> </w:t>
      </w:r>
      <w:r w:rsidRPr="006D7940">
        <w:rPr>
          <w:rFonts w:ascii="Times New Roman" w:eastAsia="Times New Roman" w:hAnsi="Times New Roman" w:cs="Times New Roman"/>
          <w:color w:val="000000"/>
          <w:sz w:val="28"/>
          <w:szCs w:val="28"/>
          <w:lang w:eastAsia="ru-RU"/>
        </w:rPr>
        <w:t>функций</w:t>
      </w:r>
      <w:r w:rsidR="00195E50" w:rsidRPr="006D7940">
        <w:rPr>
          <w:rFonts w:ascii="Times New Roman" w:eastAsia="Times New Roman" w:hAnsi="Times New Roman" w:cs="Times New Roman"/>
          <w:color w:val="000000"/>
          <w:sz w:val="28"/>
          <w:szCs w:val="28"/>
          <w:lang w:eastAsia="ru-RU"/>
        </w:rPr>
        <w:t xml:space="preserve"> по повышению устойчивости функционирования УФК.</w:t>
      </w:r>
    </w:p>
    <w:p w:rsidR="00195E50" w:rsidRPr="006D7940" w:rsidRDefault="00195E50" w:rsidP="00F701D5">
      <w:pPr>
        <w:widowControl w:val="0"/>
        <w:shd w:val="clear" w:color="auto" w:fill="FFFFFF"/>
        <w:rPr>
          <w:rFonts w:eastAsia="Times New Roman" w:cs="Times New Roman"/>
          <w:color w:val="000000"/>
          <w:szCs w:val="28"/>
          <w:lang w:eastAsia="ru-RU"/>
        </w:rPr>
      </w:pPr>
      <w:r w:rsidRPr="006D7940">
        <w:rPr>
          <w:rFonts w:cs="Times New Roman"/>
          <w:szCs w:val="20"/>
        </w:rPr>
        <w:t>Отдел кассового обслуживания исполнения бюджетов</w:t>
      </w:r>
      <w:r w:rsidRPr="006D7940">
        <w:rPr>
          <w:rFonts w:eastAsia="Times New Roman" w:cs="Times New Roman"/>
          <w:color w:val="000000"/>
          <w:szCs w:val="28"/>
          <w:lang w:eastAsia="ru-RU"/>
        </w:rPr>
        <w:t xml:space="preserve"> </w:t>
      </w:r>
      <w:r w:rsidR="00F642F6" w:rsidRPr="006D7940">
        <w:rPr>
          <w:rFonts w:eastAsia="Times New Roman" w:cs="Times New Roman"/>
          <w:color w:val="000000"/>
          <w:szCs w:val="28"/>
          <w:lang w:eastAsia="ru-RU"/>
        </w:rPr>
        <w:t>–</w:t>
      </w:r>
      <w:r w:rsidRPr="006D7940">
        <w:rPr>
          <w:rFonts w:eastAsia="Times New Roman" w:cs="Times New Roman"/>
          <w:color w:val="000000"/>
          <w:szCs w:val="28"/>
          <w:lang w:eastAsia="ru-RU"/>
        </w:rPr>
        <w:t xml:space="preserve"> </w:t>
      </w:r>
      <w:r w:rsidR="00656EB5" w:rsidRPr="006D7940">
        <w:rPr>
          <w:rFonts w:eastAsia="Times New Roman" w:cs="Times New Roman"/>
          <w:color w:val="000000"/>
          <w:szCs w:val="28"/>
          <w:lang w:eastAsia="ru-RU"/>
        </w:rPr>
        <w:t>ис</w:t>
      </w:r>
      <w:r w:rsidR="00F642F6" w:rsidRPr="006D7940">
        <w:rPr>
          <w:rFonts w:eastAsia="Times New Roman" w:cs="Times New Roman"/>
          <w:color w:val="000000"/>
          <w:szCs w:val="28"/>
          <w:lang w:eastAsia="ru-RU"/>
        </w:rPr>
        <w:t>полнение</w:t>
      </w:r>
      <w:r w:rsidRPr="006D7940">
        <w:rPr>
          <w:rFonts w:eastAsia="Times New Roman" w:cs="Times New Roman"/>
          <w:color w:val="000000"/>
          <w:szCs w:val="28"/>
          <w:lang w:eastAsia="ru-RU"/>
        </w:rPr>
        <w:t xml:space="preserve"> </w:t>
      </w:r>
      <w:r w:rsidR="00F642F6" w:rsidRPr="006D7940">
        <w:rPr>
          <w:rFonts w:eastAsia="Times New Roman" w:cs="Times New Roman"/>
          <w:color w:val="000000"/>
          <w:szCs w:val="28"/>
          <w:lang w:eastAsia="ru-RU"/>
        </w:rPr>
        <w:t>по определенным правилам</w:t>
      </w:r>
      <w:r w:rsidRPr="006D7940">
        <w:rPr>
          <w:rFonts w:eastAsia="Times New Roman" w:cs="Times New Roman"/>
          <w:color w:val="000000"/>
          <w:szCs w:val="28"/>
          <w:lang w:eastAsia="ru-RU"/>
        </w:rPr>
        <w:t xml:space="preserve"> обслуживания </w:t>
      </w:r>
      <w:r w:rsidR="00656EB5" w:rsidRPr="006D7940">
        <w:rPr>
          <w:rFonts w:eastAsia="Times New Roman" w:cs="Times New Roman"/>
          <w:color w:val="000000"/>
          <w:szCs w:val="28"/>
          <w:lang w:eastAsia="ru-RU"/>
        </w:rPr>
        <w:t>государственных организаций</w:t>
      </w:r>
      <w:r w:rsidRPr="006D7940">
        <w:rPr>
          <w:rFonts w:eastAsia="Times New Roman" w:cs="Times New Roman"/>
          <w:color w:val="000000"/>
          <w:szCs w:val="28"/>
          <w:lang w:eastAsia="ru-RU"/>
        </w:rPr>
        <w:t xml:space="preserve">, </w:t>
      </w:r>
      <w:r w:rsidR="00656EB5" w:rsidRPr="006D7940">
        <w:rPr>
          <w:rFonts w:eastAsia="Times New Roman" w:cs="Times New Roman"/>
          <w:color w:val="000000"/>
          <w:szCs w:val="28"/>
          <w:lang w:eastAsia="ru-RU"/>
        </w:rPr>
        <w:t>муниципалитетов</w:t>
      </w:r>
      <w:r w:rsidRPr="006D7940">
        <w:rPr>
          <w:rFonts w:eastAsia="Times New Roman" w:cs="Times New Roman"/>
          <w:color w:val="000000"/>
          <w:szCs w:val="28"/>
          <w:lang w:eastAsia="ru-RU"/>
        </w:rPr>
        <w:t xml:space="preserve"> </w:t>
      </w:r>
      <w:r w:rsidR="00656EB5" w:rsidRPr="006D7940">
        <w:rPr>
          <w:rFonts w:eastAsia="Times New Roman" w:cs="Times New Roman"/>
          <w:color w:val="000000"/>
          <w:szCs w:val="28"/>
          <w:lang w:eastAsia="ru-RU"/>
        </w:rPr>
        <w:t>в соответствии с бюджетным кодексом</w:t>
      </w:r>
      <w:r w:rsidRPr="006D7940">
        <w:rPr>
          <w:rFonts w:eastAsia="Times New Roman" w:cs="Times New Roman"/>
          <w:color w:val="000000"/>
          <w:szCs w:val="28"/>
          <w:lang w:eastAsia="ru-RU"/>
        </w:rPr>
        <w:t xml:space="preserve">, </w:t>
      </w:r>
      <w:r w:rsidR="00656EB5" w:rsidRPr="006D7940">
        <w:rPr>
          <w:rFonts w:eastAsia="Times New Roman" w:cs="Times New Roman"/>
          <w:color w:val="000000"/>
          <w:szCs w:val="28"/>
          <w:lang w:eastAsia="ru-RU"/>
        </w:rPr>
        <w:t>законодательством в области государственных финансов</w:t>
      </w:r>
      <w:r w:rsidRPr="006D7940">
        <w:rPr>
          <w:rFonts w:eastAsia="Times New Roman" w:cs="Times New Roman"/>
          <w:color w:val="000000"/>
          <w:szCs w:val="28"/>
          <w:lang w:eastAsia="ru-RU"/>
        </w:rPr>
        <w:t xml:space="preserve"> </w:t>
      </w:r>
      <w:r w:rsidR="00656EB5" w:rsidRPr="006D7940">
        <w:rPr>
          <w:rFonts w:eastAsia="Times New Roman" w:cs="Times New Roman"/>
          <w:color w:val="000000"/>
          <w:szCs w:val="28"/>
          <w:lang w:eastAsia="ru-RU"/>
        </w:rPr>
        <w:t>России</w:t>
      </w:r>
      <w:r w:rsidRPr="006D7940">
        <w:rPr>
          <w:rFonts w:eastAsia="Times New Roman" w:cs="Times New Roman"/>
          <w:color w:val="000000"/>
          <w:szCs w:val="28"/>
          <w:lang w:eastAsia="ru-RU"/>
        </w:rPr>
        <w:t xml:space="preserve">, </w:t>
      </w:r>
      <w:r w:rsidR="00656EB5" w:rsidRPr="006D7940">
        <w:rPr>
          <w:rFonts w:eastAsia="Times New Roman" w:cs="Times New Roman"/>
          <w:color w:val="000000"/>
          <w:szCs w:val="28"/>
          <w:lang w:eastAsia="ru-RU"/>
        </w:rPr>
        <w:t xml:space="preserve">а так же в </w:t>
      </w:r>
      <w:r w:rsidR="00CF743A" w:rsidRPr="006D7940">
        <w:rPr>
          <w:rFonts w:eastAsia="Times New Roman" w:cs="Times New Roman"/>
          <w:color w:val="000000"/>
          <w:szCs w:val="28"/>
          <w:lang w:eastAsia="ru-RU"/>
        </w:rPr>
        <w:t>соответствии</w:t>
      </w:r>
      <w:r w:rsidR="00656EB5" w:rsidRPr="006D7940">
        <w:rPr>
          <w:rFonts w:eastAsia="Times New Roman" w:cs="Times New Roman"/>
          <w:color w:val="000000"/>
          <w:szCs w:val="28"/>
          <w:lang w:eastAsia="ru-RU"/>
        </w:rPr>
        <w:t xml:space="preserve"> с договором</w:t>
      </w:r>
      <w:r w:rsidRPr="006D7940">
        <w:rPr>
          <w:rFonts w:eastAsia="Times New Roman" w:cs="Times New Roman"/>
          <w:color w:val="000000"/>
          <w:szCs w:val="28"/>
          <w:lang w:eastAsia="ru-RU"/>
        </w:rPr>
        <w:t xml:space="preserve"> о </w:t>
      </w:r>
      <w:r w:rsidR="00656EB5" w:rsidRPr="006D7940">
        <w:rPr>
          <w:rFonts w:eastAsia="Times New Roman" w:cs="Times New Roman"/>
          <w:color w:val="000000"/>
          <w:szCs w:val="28"/>
          <w:lang w:eastAsia="ru-RU"/>
        </w:rPr>
        <w:t>выполнении</w:t>
      </w:r>
      <w:r w:rsidRPr="006D7940">
        <w:rPr>
          <w:rFonts w:eastAsia="Times New Roman" w:cs="Times New Roman"/>
          <w:color w:val="000000"/>
          <w:szCs w:val="28"/>
          <w:lang w:eastAsia="ru-RU"/>
        </w:rPr>
        <w:t xml:space="preserve"> </w:t>
      </w:r>
      <w:r w:rsidR="00656EB5" w:rsidRPr="006D7940">
        <w:rPr>
          <w:rFonts w:eastAsia="Times New Roman" w:cs="Times New Roman"/>
          <w:color w:val="000000"/>
          <w:szCs w:val="28"/>
          <w:lang w:eastAsia="ru-RU"/>
        </w:rPr>
        <w:t>УФК</w:t>
      </w:r>
      <w:r w:rsidRPr="006D7940">
        <w:rPr>
          <w:rFonts w:eastAsia="Times New Roman" w:cs="Times New Roman"/>
          <w:color w:val="000000"/>
          <w:szCs w:val="28"/>
          <w:lang w:eastAsia="ru-RU"/>
        </w:rPr>
        <w:t xml:space="preserve"> </w:t>
      </w:r>
      <w:r w:rsidR="00656EB5" w:rsidRPr="006D7940">
        <w:rPr>
          <w:rFonts w:eastAsia="Times New Roman" w:cs="Times New Roman"/>
          <w:color w:val="000000"/>
          <w:szCs w:val="28"/>
          <w:lang w:eastAsia="ru-RU"/>
        </w:rPr>
        <w:t>определенных</w:t>
      </w:r>
      <w:r w:rsidRPr="006D7940">
        <w:rPr>
          <w:rFonts w:eastAsia="Times New Roman" w:cs="Times New Roman"/>
          <w:color w:val="000000"/>
          <w:szCs w:val="28"/>
          <w:lang w:eastAsia="ru-RU"/>
        </w:rPr>
        <w:t xml:space="preserve"> </w:t>
      </w:r>
      <w:r w:rsidR="00CF743A" w:rsidRPr="006D7940">
        <w:rPr>
          <w:rFonts w:eastAsia="Times New Roman" w:cs="Times New Roman"/>
          <w:color w:val="000000"/>
          <w:szCs w:val="28"/>
          <w:lang w:eastAsia="ru-RU"/>
        </w:rPr>
        <w:t>полномочий</w:t>
      </w:r>
      <w:r w:rsidRPr="006D7940">
        <w:rPr>
          <w:rFonts w:eastAsia="Times New Roman" w:cs="Times New Roman"/>
          <w:color w:val="000000"/>
          <w:szCs w:val="28"/>
          <w:lang w:eastAsia="ru-RU"/>
        </w:rPr>
        <w:t xml:space="preserve"> по исполнению бюджета </w:t>
      </w:r>
      <w:r w:rsidR="00656EB5" w:rsidRPr="006D7940">
        <w:rPr>
          <w:rFonts w:eastAsia="Times New Roman" w:cs="Times New Roman"/>
          <w:color w:val="000000"/>
          <w:szCs w:val="28"/>
          <w:lang w:eastAsia="ru-RU"/>
        </w:rPr>
        <w:t>муниципального образования во исполнение его кассового обслуживания</w:t>
      </w:r>
      <w:r w:rsidRPr="006D7940">
        <w:rPr>
          <w:rFonts w:eastAsia="Times New Roman" w:cs="Times New Roman"/>
          <w:color w:val="000000"/>
          <w:szCs w:val="28"/>
          <w:lang w:eastAsia="ru-RU"/>
        </w:rPr>
        <w:t xml:space="preserve">, </w:t>
      </w:r>
      <w:r w:rsidR="00CF743A" w:rsidRPr="006D7940">
        <w:rPr>
          <w:rFonts w:eastAsia="Times New Roman" w:cs="Times New Roman"/>
          <w:color w:val="000000"/>
          <w:szCs w:val="28"/>
          <w:lang w:eastAsia="ru-RU"/>
        </w:rPr>
        <w:t>подписанным</w:t>
      </w:r>
      <w:r w:rsidRPr="006D7940">
        <w:rPr>
          <w:rFonts w:eastAsia="Times New Roman" w:cs="Times New Roman"/>
          <w:color w:val="000000"/>
          <w:szCs w:val="28"/>
          <w:lang w:eastAsia="ru-RU"/>
        </w:rPr>
        <w:t xml:space="preserve"> </w:t>
      </w:r>
      <w:r w:rsidR="00CF743A" w:rsidRPr="006D7940">
        <w:rPr>
          <w:rFonts w:eastAsia="Times New Roman" w:cs="Times New Roman"/>
          <w:color w:val="000000"/>
          <w:szCs w:val="28"/>
          <w:lang w:eastAsia="ru-RU"/>
        </w:rPr>
        <w:t>УФК и муниципальной организацией</w:t>
      </w:r>
      <w:r w:rsidRPr="006D7940">
        <w:rPr>
          <w:rFonts w:eastAsia="Times New Roman" w:cs="Times New Roman"/>
          <w:color w:val="000000"/>
          <w:szCs w:val="28"/>
          <w:lang w:eastAsia="ru-RU"/>
        </w:rPr>
        <w:t xml:space="preserve">, учета </w:t>
      </w:r>
      <w:r w:rsidR="00CF743A" w:rsidRPr="006D7940">
        <w:rPr>
          <w:rFonts w:eastAsia="Times New Roman" w:cs="Times New Roman"/>
          <w:color w:val="000000"/>
          <w:szCs w:val="28"/>
          <w:lang w:eastAsia="ru-RU"/>
        </w:rPr>
        <w:t>движений</w:t>
      </w:r>
      <w:r w:rsidRPr="006D7940">
        <w:rPr>
          <w:rFonts w:eastAsia="Times New Roman" w:cs="Times New Roman"/>
          <w:color w:val="000000"/>
          <w:szCs w:val="28"/>
          <w:lang w:eastAsia="ru-RU"/>
        </w:rPr>
        <w:t xml:space="preserve"> </w:t>
      </w:r>
      <w:r w:rsidR="00CF743A" w:rsidRPr="006D7940">
        <w:rPr>
          <w:rFonts w:eastAsia="Times New Roman" w:cs="Times New Roman"/>
          <w:color w:val="000000"/>
          <w:szCs w:val="28"/>
          <w:lang w:eastAsia="ru-RU"/>
        </w:rPr>
        <w:t>средств бюджетов</w:t>
      </w:r>
      <w:r w:rsidRPr="006D7940">
        <w:rPr>
          <w:rFonts w:eastAsia="Times New Roman" w:cs="Times New Roman"/>
          <w:color w:val="000000"/>
          <w:szCs w:val="28"/>
          <w:lang w:eastAsia="ru-RU"/>
        </w:rPr>
        <w:t xml:space="preserve"> </w:t>
      </w:r>
      <w:r w:rsidR="00CF743A" w:rsidRPr="006D7940">
        <w:rPr>
          <w:rFonts w:eastAsia="Times New Roman" w:cs="Times New Roman"/>
          <w:color w:val="000000"/>
          <w:szCs w:val="28"/>
          <w:lang w:eastAsia="ru-RU"/>
        </w:rPr>
        <w:t>автономных</w:t>
      </w:r>
      <w:r w:rsidRPr="006D7940">
        <w:rPr>
          <w:rFonts w:eastAsia="Times New Roman" w:cs="Times New Roman"/>
          <w:color w:val="000000"/>
          <w:szCs w:val="28"/>
          <w:lang w:eastAsia="ru-RU"/>
        </w:rPr>
        <w:t xml:space="preserve"> </w:t>
      </w:r>
      <w:r w:rsidR="00CF743A" w:rsidRPr="006D7940">
        <w:rPr>
          <w:rFonts w:eastAsia="Times New Roman" w:cs="Times New Roman"/>
          <w:color w:val="000000"/>
          <w:szCs w:val="28"/>
          <w:lang w:eastAsia="ru-RU"/>
        </w:rPr>
        <w:t>краевых организаций</w:t>
      </w:r>
      <w:r w:rsidRPr="006D7940">
        <w:rPr>
          <w:rFonts w:eastAsia="Times New Roman" w:cs="Times New Roman"/>
          <w:color w:val="000000"/>
          <w:szCs w:val="28"/>
          <w:lang w:eastAsia="ru-RU"/>
        </w:rPr>
        <w:t xml:space="preserve"> в </w:t>
      </w:r>
      <w:r w:rsidR="00CF743A" w:rsidRPr="006D7940">
        <w:rPr>
          <w:rFonts w:eastAsia="Times New Roman" w:cs="Times New Roman"/>
          <w:color w:val="000000"/>
          <w:szCs w:val="28"/>
          <w:lang w:eastAsia="ru-RU"/>
        </w:rPr>
        <w:t>согласно договору</w:t>
      </w:r>
      <w:r w:rsidRPr="006D7940">
        <w:rPr>
          <w:rFonts w:eastAsia="Times New Roman" w:cs="Times New Roman"/>
          <w:color w:val="000000"/>
          <w:szCs w:val="28"/>
          <w:lang w:eastAsia="ru-RU"/>
        </w:rPr>
        <w:t xml:space="preserve"> и иных </w:t>
      </w:r>
      <w:r w:rsidR="00CF743A" w:rsidRPr="006D7940">
        <w:rPr>
          <w:rFonts w:eastAsia="Times New Roman" w:cs="Times New Roman"/>
          <w:color w:val="000000"/>
          <w:szCs w:val="28"/>
          <w:lang w:eastAsia="ru-RU"/>
        </w:rPr>
        <w:t>организаций, получающих финансирование из бюджетов России и использующих государственные финансы</w:t>
      </w:r>
      <w:r w:rsidRPr="006D7940">
        <w:rPr>
          <w:rFonts w:eastAsia="Times New Roman" w:cs="Times New Roman"/>
          <w:color w:val="000000"/>
          <w:szCs w:val="28"/>
          <w:lang w:eastAsia="ru-RU"/>
        </w:rPr>
        <w:t xml:space="preserve"> в соответствии с </w:t>
      </w:r>
      <w:r w:rsidR="00CF743A" w:rsidRPr="006D7940">
        <w:rPr>
          <w:rFonts w:eastAsia="Times New Roman" w:cs="Times New Roman"/>
          <w:color w:val="000000"/>
          <w:szCs w:val="28"/>
          <w:lang w:eastAsia="ru-RU"/>
        </w:rPr>
        <w:t>законами</w:t>
      </w:r>
      <w:r w:rsidRPr="006D7940">
        <w:rPr>
          <w:rFonts w:eastAsia="Times New Roman" w:cs="Times New Roman"/>
          <w:color w:val="000000"/>
          <w:szCs w:val="28"/>
          <w:lang w:eastAsia="ru-RU"/>
        </w:rPr>
        <w:t>.</w:t>
      </w:r>
    </w:p>
    <w:p w:rsidR="00195E50" w:rsidRPr="006D7940" w:rsidRDefault="00195E50" w:rsidP="00F701D5">
      <w:pPr>
        <w:widowControl w:val="0"/>
        <w:shd w:val="clear" w:color="auto" w:fill="FFFFFF"/>
        <w:rPr>
          <w:rFonts w:eastAsia="Times New Roman" w:cs="Times New Roman"/>
          <w:color w:val="000000"/>
          <w:szCs w:val="28"/>
          <w:lang w:eastAsia="ru-RU"/>
        </w:rPr>
      </w:pPr>
      <w:r w:rsidRPr="006D7940">
        <w:rPr>
          <w:rFonts w:eastAsia="Times New Roman" w:cs="Times New Roman"/>
          <w:color w:val="000000"/>
          <w:szCs w:val="28"/>
          <w:lang w:eastAsia="ru-RU"/>
        </w:rPr>
        <w:t>Операционный отдел:</w:t>
      </w:r>
    </w:p>
    <w:p w:rsidR="00195E50" w:rsidRPr="006D7940" w:rsidRDefault="00CF743A" w:rsidP="0098183C">
      <w:pPr>
        <w:pStyle w:val="a8"/>
        <w:widowControl w:val="0"/>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координация</w:t>
      </w:r>
      <w:r w:rsidR="00195E50" w:rsidRPr="006D7940">
        <w:rPr>
          <w:rFonts w:ascii="Times New Roman" w:eastAsia="Times New Roman" w:hAnsi="Times New Roman" w:cs="Times New Roman"/>
          <w:color w:val="000000"/>
          <w:sz w:val="28"/>
          <w:szCs w:val="28"/>
          <w:lang w:eastAsia="ru-RU"/>
        </w:rPr>
        <w:t xml:space="preserve"> и </w:t>
      </w:r>
      <w:r w:rsidR="0012437E" w:rsidRPr="006D7940">
        <w:rPr>
          <w:rFonts w:ascii="Times New Roman" w:eastAsia="Times New Roman" w:hAnsi="Times New Roman" w:cs="Times New Roman"/>
          <w:color w:val="000000"/>
          <w:sz w:val="28"/>
          <w:szCs w:val="28"/>
          <w:lang w:eastAsia="ru-RU"/>
        </w:rPr>
        <w:t>ис</w:t>
      </w:r>
      <w:r w:rsidRPr="006D7940">
        <w:rPr>
          <w:rFonts w:ascii="Times New Roman" w:eastAsia="Times New Roman" w:hAnsi="Times New Roman" w:cs="Times New Roman"/>
          <w:color w:val="000000"/>
          <w:sz w:val="28"/>
          <w:szCs w:val="28"/>
          <w:lang w:eastAsia="ru-RU"/>
        </w:rPr>
        <w:t>полнение</w:t>
      </w:r>
      <w:r w:rsidR="00195E50" w:rsidRPr="006D7940">
        <w:rPr>
          <w:rFonts w:ascii="Times New Roman" w:eastAsia="Times New Roman" w:hAnsi="Times New Roman" w:cs="Times New Roman"/>
          <w:color w:val="000000"/>
          <w:sz w:val="28"/>
          <w:szCs w:val="28"/>
          <w:lang w:eastAsia="ru-RU"/>
        </w:rPr>
        <w:t xml:space="preserve"> </w:t>
      </w:r>
      <w:r w:rsidRPr="006D7940">
        <w:rPr>
          <w:rFonts w:ascii="Times New Roman" w:eastAsia="Times New Roman" w:hAnsi="Times New Roman" w:cs="Times New Roman"/>
          <w:color w:val="000000"/>
          <w:sz w:val="28"/>
          <w:szCs w:val="28"/>
          <w:lang w:eastAsia="ru-RU"/>
        </w:rPr>
        <w:t>проводок в платежных системах</w:t>
      </w:r>
      <w:r w:rsidR="00195E50" w:rsidRPr="006D7940">
        <w:rPr>
          <w:rFonts w:ascii="Times New Roman" w:eastAsia="Times New Roman" w:hAnsi="Times New Roman" w:cs="Times New Roman"/>
          <w:color w:val="000000"/>
          <w:sz w:val="28"/>
          <w:szCs w:val="28"/>
          <w:lang w:eastAsia="ru-RU"/>
        </w:rPr>
        <w:t xml:space="preserve"> </w:t>
      </w:r>
      <w:r w:rsidRPr="006D7940">
        <w:rPr>
          <w:rFonts w:ascii="Times New Roman" w:eastAsia="Times New Roman" w:hAnsi="Times New Roman" w:cs="Times New Roman"/>
          <w:color w:val="000000"/>
          <w:sz w:val="28"/>
          <w:szCs w:val="28"/>
          <w:lang w:eastAsia="ru-RU"/>
        </w:rPr>
        <w:t xml:space="preserve">Центробанка, Казначейства России, коммерческих </w:t>
      </w:r>
      <w:r w:rsidR="0012437E" w:rsidRPr="006D7940">
        <w:rPr>
          <w:rFonts w:ascii="Times New Roman" w:eastAsia="Times New Roman" w:hAnsi="Times New Roman" w:cs="Times New Roman"/>
          <w:color w:val="000000"/>
          <w:sz w:val="28"/>
          <w:szCs w:val="28"/>
          <w:lang w:eastAsia="ru-RU"/>
        </w:rPr>
        <w:t>банковских организаций</w:t>
      </w:r>
      <w:r w:rsidR="00195E50" w:rsidRPr="006D7940">
        <w:rPr>
          <w:rFonts w:ascii="Times New Roman" w:eastAsia="Times New Roman" w:hAnsi="Times New Roman" w:cs="Times New Roman"/>
          <w:color w:val="000000"/>
          <w:sz w:val="28"/>
          <w:szCs w:val="28"/>
          <w:lang w:eastAsia="ru-RU"/>
        </w:rPr>
        <w:t>;</w:t>
      </w:r>
    </w:p>
    <w:p w:rsidR="00195E50" w:rsidRPr="006D7940" w:rsidRDefault="00CF743A" w:rsidP="0098183C">
      <w:pPr>
        <w:pStyle w:val="a8"/>
        <w:widowControl w:val="0"/>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координация</w:t>
      </w:r>
      <w:r w:rsidR="00195E50" w:rsidRPr="006D7940">
        <w:rPr>
          <w:rFonts w:ascii="Times New Roman" w:eastAsia="Times New Roman" w:hAnsi="Times New Roman" w:cs="Times New Roman"/>
          <w:color w:val="000000"/>
          <w:sz w:val="28"/>
          <w:szCs w:val="28"/>
          <w:lang w:eastAsia="ru-RU"/>
        </w:rPr>
        <w:t xml:space="preserve"> </w:t>
      </w:r>
      <w:r w:rsidRPr="006D7940">
        <w:rPr>
          <w:rFonts w:ascii="Times New Roman" w:eastAsia="Times New Roman" w:hAnsi="Times New Roman" w:cs="Times New Roman"/>
          <w:color w:val="000000"/>
          <w:sz w:val="28"/>
          <w:szCs w:val="28"/>
          <w:lang w:eastAsia="ru-RU"/>
        </w:rPr>
        <w:t xml:space="preserve">работы единого казначейского счета открываемого должностными лицами Центробанка в рамках взаимодействия Банка России и </w:t>
      </w:r>
      <w:r w:rsidR="0012437E" w:rsidRPr="006D7940">
        <w:rPr>
          <w:rFonts w:ascii="Times New Roman" w:eastAsia="Times New Roman" w:hAnsi="Times New Roman" w:cs="Times New Roman"/>
          <w:color w:val="000000"/>
          <w:sz w:val="28"/>
          <w:szCs w:val="28"/>
          <w:lang w:eastAsia="ru-RU"/>
        </w:rPr>
        <w:t>УФК</w:t>
      </w:r>
      <w:r w:rsidR="00C870F4" w:rsidRPr="006D7940">
        <w:rPr>
          <w:rFonts w:ascii="Times New Roman" w:eastAsia="Times New Roman" w:hAnsi="Times New Roman" w:cs="Times New Roman"/>
          <w:color w:val="000000"/>
          <w:sz w:val="28"/>
          <w:szCs w:val="28"/>
          <w:lang w:eastAsia="ru-RU"/>
        </w:rPr>
        <w:t>;</w:t>
      </w:r>
    </w:p>
    <w:p w:rsidR="00195E50" w:rsidRPr="006D7940" w:rsidRDefault="0012437E" w:rsidP="0098183C">
      <w:pPr>
        <w:pStyle w:val="a8"/>
        <w:widowControl w:val="0"/>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lastRenderedPageBreak/>
        <w:t>участие в организации обработки данных</w:t>
      </w:r>
      <w:r w:rsidR="00195E50" w:rsidRPr="006D7940">
        <w:rPr>
          <w:rFonts w:ascii="Times New Roman" w:eastAsia="Times New Roman" w:hAnsi="Times New Roman" w:cs="Times New Roman"/>
          <w:color w:val="000000"/>
          <w:sz w:val="28"/>
          <w:szCs w:val="28"/>
          <w:lang w:eastAsia="ru-RU"/>
        </w:rPr>
        <w:t xml:space="preserve"> </w:t>
      </w:r>
      <w:r w:rsidR="00CF743A" w:rsidRPr="006D7940">
        <w:rPr>
          <w:rFonts w:ascii="Times New Roman" w:eastAsia="Times New Roman" w:hAnsi="Times New Roman" w:cs="Times New Roman"/>
          <w:color w:val="000000"/>
          <w:sz w:val="28"/>
          <w:szCs w:val="28"/>
          <w:lang w:eastAsia="ru-RU"/>
        </w:rPr>
        <w:t>отдел</w:t>
      </w:r>
      <w:r w:rsidRPr="006D7940">
        <w:rPr>
          <w:rFonts w:ascii="Times New Roman" w:eastAsia="Times New Roman" w:hAnsi="Times New Roman" w:cs="Times New Roman"/>
          <w:color w:val="000000"/>
          <w:sz w:val="28"/>
          <w:szCs w:val="28"/>
          <w:lang w:eastAsia="ru-RU"/>
        </w:rPr>
        <w:t>ами</w:t>
      </w:r>
      <w:r w:rsidR="00195E50" w:rsidRPr="006D7940">
        <w:rPr>
          <w:rFonts w:ascii="Times New Roman" w:eastAsia="Times New Roman" w:hAnsi="Times New Roman" w:cs="Times New Roman"/>
          <w:color w:val="000000"/>
          <w:sz w:val="28"/>
          <w:szCs w:val="28"/>
          <w:lang w:eastAsia="ru-RU"/>
        </w:rPr>
        <w:t xml:space="preserve"> УФК </w:t>
      </w:r>
      <w:r w:rsidR="00CF743A" w:rsidRPr="006D7940">
        <w:rPr>
          <w:rFonts w:ascii="Times New Roman" w:eastAsia="Times New Roman" w:hAnsi="Times New Roman" w:cs="Times New Roman"/>
          <w:color w:val="000000"/>
          <w:sz w:val="28"/>
          <w:szCs w:val="28"/>
          <w:lang w:eastAsia="ru-RU"/>
        </w:rPr>
        <w:t>во время</w:t>
      </w:r>
      <w:r w:rsidR="00195E50" w:rsidRPr="006D7940">
        <w:rPr>
          <w:rFonts w:ascii="Times New Roman" w:eastAsia="Times New Roman" w:hAnsi="Times New Roman" w:cs="Times New Roman"/>
          <w:color w:val="000000"/>
          <w:sz w:val="28"/>
          <w:szCs w:val="28"/>
          <w:lang w:eastAsia="ru-RU"/>
        </w:rPr>
        <w:t xml:space="preserve"> </w:t>
      </w:r>
      <w:r w:rsidR="00CF743A" w:rsidRPr="006D7940">
        <w:rPr>
          <w:rFonts w:ascii="Times New Roman" w:eastAsia="Times New Roman" w:hAnsi="Times New Roman" w:cs="Times New Roman"/>
          <w:color w:val="000000"/>
          <w:sz w:val="28"/>
          <w:szCs w:val="28"/>
          <w:lang w:eastAsia="ru-RU"/>
        </w:rPr>
        <w:t>выполнения</w:t>
      </w:r>
      <w:r w:rsidR="00195E50" w:rsidRPr="006D7940">
        <w:rPr>
          <w:rFonts w:ascii="Times New Roman" w:eastAsia="Times New Roman" w:hAnsi="Times New Roman" w:cs="Times New Roman"/>
          <w:color w:val="000000"/>
          <w:sz w:val="28"/>
          <w:szCs w:val="28"/>
          <w:lang w:eastAsia="ru-RU"/>
        </w:rPr>
        <w:t xml:space="preserve"> </w:t>
      </w:r>
      <w:r w:rsidR="00CF743A" w:rsidRPr="006D7940">
        <w:rPr>
          <w:rFonts w:ascii="Times New Roman" w:eastAsia="Times New Roman" w:hAnsi="Times New Roman" w:cs="Times New Roman"/>
          <w:color w:val="000000"/>
          <w:sz w:val="28"/>
          <w:szCs w:val="28"/>
          <w:lang w:eastAsia="ru-RU"/>
        </w:rPr>
        <w:t>проводок</w:t>
      </w:r>
      <w:r w:rsidR="00195E50" w:rsidRPr="006D7940">
        <w:rPr>
          <w:rFonts w:ascii="Times New Roman" w:eastAsia="Times New Roman" w:hAnsi="Times New Roman" w:cs="Times New Roman"/>
          <w:color w:val="000000"/>
          <w:sz w:val="28"/>
          <w:szCs w:val="28"/>
          <w:lang w:eastAsia="ru-RU"/>
        </w:rPr>
        <w:t xml:space="preserve"> на счетах, открытых </w:t>
      </w:r>
      <w:r w:rsidR="00CF743A" w:rsidRPr="006D7940">
        <w:rPr>
          <w:rFonts w:ascii="Times New Roman" w:eastAsia="Times New Roman" w:hAnsi="Times New Roman" w:cs="Times New Roman"/>
          <w:color w:val="000000"/>
          <w:sz w:val="28"/>
          <w:szCs w:val="28"/>
          <w:lang w:eastAsia="ru-RU"/>
        </w:rPr>
        <w:t xml:space="preserve">должностными лицами Центробанка в рамках взаимодействия Банка России и </w:t>
      </w:r>
      <w:r w:rsidRPr="006D7940">
        <w:rPr>
          <w:rFonts w:ascii="Times New Roman" w:eastAsia="Times New Roman" w:hAnsi="Times New Roman" w:cs="Times New Roman"/>
          <w:color w:val="000000"/>
          <w:sz w:val="28"/>
          <w:szCs w:val="28"/>
          <w:lang w:eastAsia="ru-RU"/>
        </w:rPr>
        <w:t>УФК</w:t>
      </w:r>
      <w:r w:rsidR="00C870F4" w:rsidRPr="006D7940">
        <w:rPr>
          <w:rFonts w:ascii="Times New Roman" w:eastAsia="Times New Roman" w:hAnsi="Times New Roman" w:cs="Times New Roman"/>
          <w:color w:val="000000"/>
          <w:sz w:val="28"/>
          <w:szCs w:val="28"/>
          <w:lang w:eastAsia="ru-RU"/>
        </w:rPr>
        <w:t>;</w:t>
      </w:r>
    </w:p>
    <w:p w:rsidR="00195E50" w:rsidRPr="006D7940" w:rsidRDefault="00CF743A" w:rsidP="0098183C">
      <w:pPr>
        <w:pStyle w:val="a8"/>
        <w:widowControl w:val="0"/>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работа в</w:t>
      </w:r>
      <w:r w:rsidR="00195E50" w:rsidRPr="006D7940">
        <w:rPr>
          <w:rFonts w:ascii="Times New Roman" w:eastAsia="Times New Roman" w:hAnsi="Times New Roman" w:cs="Times New Roman"/>
          <w:color w:val="000000"/>
          <w:sz w:val="28"/>
          <w:szCs w:val="28"/>
          <w:lang w:eastAsia="ru-RU"/>
        </w:rPr>
        <w:t xml:space="preserve"> ГИС ГМП </w:t>
      </w:r>
      <w:r w:rsidRPr="006D7940">
        <w:rPr>
          <w:rFonts w:ascii="Times New Roman" w:eastAsia="Times New Roman" w:hAnsi="Times New Roman" w:cs="Times New Roman"/>
          <w:color w:val="000000"/>
          <w:sz w:val="28"/>
          <w:szCs w:val="28"/>
          <w:lang w:eastAsia="ru-RU"/>
        </w:rPr>
        <w:t>во исполнение функций</w:t>
      </w:r>
      <w:r w:rsidR="00195E50" w:rsidRPr="006D7940">
        <w:rPr>
          <w:rFonts w:ascii="Times New Roman" w:eastAsia="Times New Roman" w:hAnsi="Times New Roman" w:cs="Times New Roman"/>
          <w:color w:val="000000"/>
          <w:sz w:val="28"/>
          <w:szCs w:val="28"/>
          <w:lang w:eastAsia="ru-RU"/>
        </w:rPr>
        <w:t xml:space="preserve"> </w:t>
      </w:r>
      <w:r w:rsidR="0012437E" w:rsidRPr="006D7940">
        <w:rPr>
          <w:rFonts w:ascii="Times New Roman" w:eastAsia="Times New Roman" w:hAnsi="Times New Roman" w:cs="Times New Roman"/>
          <w:color w:val="000000"/>
          <w:sz w:val="28"/>
          <w:szCs w:val="28"/>
          <w:lang w:eastAsia="ru-RU"/>
        </w:rPr>
        <w:t>казначейства</w:t>
      </w:r>
      <w:r w:rsidR="00195E50" w:rsidRPr="006D7940">
        <w:rPr>
          <w:rFonts w:ascii="Times New Roman" w:eastAsia="Times New Roman" w:hAnsi="Times New Roman" w:cs="Times New Roman"/>
          <w:color w:val="000000"/>
          <w:sz w:val="28"/>
          <w:szCs w:val="28"/>
          <w:lang w:eastAsia="ru-RU"/>
        </w:rPr>
        <w:t>;</w:t>
      </w:r>
    </w:p>
    <w:p w:rsidR="00195E50" w:rsidRPr="006D7940" w:rsidRDefault="00CF743A" w:rsidP="0098183C">
      <w:pPr>
        <w:pStyle w:val="a8"/>
        <w:widowControl w:val="0"/>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сопровождение</w:t>
      </w:r>
      <w:r w:rsidR="00195E50" w:rsidRPr="006D7940">
        <w:rPr>
          <w:rFonts w:ascii="Times New Roman" w:eastAsia="Times New Roman" w:hAnsi="Times New Roman" w:cs="Times New Roman"/>
          <w:color w:val="000000"/>
          <w:sz w:val="28"/>
          <w:szCs w:val="28"/>
          <w:lang w:eastAsia="ru-RU"/>
        </w:rPr>
        <w:t xml:space="preserve"> </w:t>
      </w:r>
      <w:r w:rsidRPr="006D7940">
        <w:rPr>
          <w:rFonts w:ascii="Times New Roman" w:eastAsia="Times New Roman" w:hAnsi="Times New Roman" w:cs="Times New Roman"/>
          <w:color w:val="000000"/>
          <w:sz w:val="28"/>
          <w:szCs w:val="28"/>
          <w:lang w:eastAsia="ru-RU"/>
        </w:rPr>
        <w:t>работы</w:t>
      </w:r>
      <w:r w:rsidR="00195E50" w:rsidRPr="006D7940">
        <w:rPr>
          <w:rFonts w:ascii="Times New Roman" w:eastAsia="Times New Roman" w:hAnsi="Times New Roman" w:cs="Times New Roman"/>
          <w:color w:val="000000"/>
          <w:sz w:val="28"/>
          <w:szCs w:val="28"/>
          <w:lang w:eastAsia="ru-RU"/>
        </w:rPr>
        <w:t xml:space="preserve"> </w:t>
      </w:r>
      <w:r w:rsidRPr="006D7940">
        <w:rPr>
          <w:rFonts w:ascii="Times New Roman" w:eastAsia="Times New Roman" w:hAnsi="Times New Roman" w:cs="Times New Roman"/>
          <w:color w:val="000000"/>
          <w:sz w:val="28"/>
          <w:szCs w:val="28"/>
          <w:lang w:eastAsia="ru-RU"/>
        </w:rPr>
        <w:t>в</w:t>
      </w:r>
      <w:r w:rsidR="00195E50" w:rsidRPr="006D7940">
        <w:rPr>
          <w:rFonts w:ascii="Times New Roman" w:eastAsia="Times New Roman" w:hAnsi="Times New Roman" w:cs="Times New Roman"/>
          <w:color w:val="000000"/>
          <w:sz w:val="28"/>
          <w:szCs w:val="28"/>
          <w:lang w:eastAsia="ru-RU"/>
        </w:rPr>
        <w:t xml:space="preserve"> </w:t>
      </w:r>
      <w:r w:rsidRPr="006D7940">
        <w:rPr>
          <w:rFonts w:ascii="Times New Roman" w:eastAsia="Times New Roman" w:hAnsi="Times New Roman" w:cs="Times New Roman"/>
          <w:color w:val="000000"/>
          <w:sz w:val="28"/>
          <w:szCs w:val="28"/>
          <w:lang w:eastAsia="ru-RU"/>
        </w:rPr>
        <w:t>ГИС</w:t>
      </w:r>
      <w:r w:rsidR="00195E50" w:rsidRPr="006D7940">
        <w:rPr>
          <w:rFonts w:ascii="Times New Roman" w:eastAsia="Times New Roman" w:hAnsi="Times New Roman" w:cs="Times New Roman"/>
          <w:color w:val="000000"/>
          <w:sz w:val="28"/>
          <w:szCs w:val="28"/>
          <w:lang w:eastAsia="ru-RU"/>
        </w:rPr>
        <w:t xml:space="preserve"> жилищно-коммунального хозяйства (далее – ГИС ЖКХ).</w:t>
      </w:r>
    </w:p>
    <w:p w:rsidR="00195E50" w:rsidRPr="006D7940" w:rsidRDefault="00195E50" w:rsidP="00F701D5">
      <w:pPr>
        <w:widowControl w:val="0"/>
        <w:shd w:val="clear" w:color="auto" w:fill="FFFFFF"/>
        <w:rPr>
          <w:rFonts w:eastAsia="Times New Roman" w:cs="Times New Roman"/>
          <w:color w:val="000000"/>
          <w:szCs w:val="28"/>
          <w:lang w:eastAsia="ru-RU"/>
        </w:rPr>
      </w:pPr>
      <w:r w:rsidRPr="006D7940">
        <w:rPr>
          <w:rFonts w:eastAsia="Times New Roman" w:cs="Times New Roman"/>
          <w:color w:val="000000"/>
          <w:szCs w:val="28"/>
          <w:lang w:eastAsia="ru-RU"/>
        </w:rPr>
        <w:t>Отдел обслуживания силовых ведомств:</w:t>
      </w:r>
    </w:p>
    <w:p w:rsidR="00195E50" w:rsidRPr="006D7940" w:rsidRDefault="00545E66" w:rsidP="0098183C">
      <w:pPr>
        <w:pStyle w:val="a8"/>
        <w:widowControl w:val="0"/>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proofErr w:type="gramStart"/>
      <w:r w:rsidRPr="006D7940">
        <w:rPr>
          <w:rFonts w:ascii="Times New Roman" w:eastAsia="Times New Roman" w:hAnsi="Times New Roman" w:cs="Times New Roman"/>
          <w:color w:val="000000"/>
          <w:sz w:val="28"/>
          <w:szCs w:val="28"/>
          <w:lang w:eastAsia="ru-RU"/>
        </w:rPr>
        <w:t>исполнение по определенным правилам обслуживания государственных организаций, муниципалитетов в соответствии с бюджетным кодексом, законодательством в области государственных финансов России, а так же в соответствии с договором о выполнении УФК определенных полномочий по исполнению бюджета муниципального образования во исполнение его кассового обслуживания, подписанным УФК и муниципальной организацией, учета движений средств бюджетов автономных краевых организаций в согласно договору и иных организаций, получающих</w:t>
      </w:r>
      <w:proofErr w:type="gramEnd"/>
      <w:r w:rsidRPr="006D7940">
        <w:rPr>
          <w:rFonts w:ascii="Times New Roman" w:eastAsia="Times New Roman" w:hAnsi="Times New Roman" w:cs="Times New Roman"/>
          <w:color w:val="000000"/>
          <w:sz w:val="28"/>
          <w:szCs w:val="28"/>
          <w:lang w:eastAsia="ru-RU"/>
        </w:rPr>
        <w:t xml:space="preserve"> финансирование из бюджетов России подчиненных Мин</w:t>
      </w:r>
      <w:r w:rsidR="00195E50" w:rsidRPr="006D7940">
        <w:rPr>
          <w:rFonts w:ascii="Times New Roman" w:eastAsia="Times New Roman" w:hAnsi="Times New Roman" w:cs="Times New Roman"/>
          <w:color w:val="000000"/>
          <w:sz w:val="28"/>
          <w:szCs w:val="28"/>
          <w:lang w:eastAsia="ru-RU"/>
        </w:rPr>
        <w:t xml:space="preserve">обороны </w:t>
      </w:r>
      <w:r w:rsidRPr="006D7940">
        <w:rPr>
          <w:rFonts w:ascii="Times New Roman" w:eastAsia="Times New Roman" w:hAnsi="Times New Roman" w:cs="Times New Roman"/>
          <w:color w:val="000000"/>
          <w:sz w:val="28"/>
          <w:szCs w:val="28"/>
          <w:lang w:eastAsia="ru-RU"/>
        </w:rPr>
        <w:t>России</w:t>
      </w:r>
      <w:r w:rsidR="00195E50" w:rsidRPr="006D7940">
        <w:rPr>
          <w:rFonts w:ascii="Times New Roman" w:eastAsia="Times New Roman" w:hAnsi="Times New Roman" w:cs="Times New Roman"/>
          <w:color w:val="000000"/>
          <w:sz w:val="28"/>
          <w:szCs w:val="28"/>
          <w:lang w:eastAsia="ru-RU"/>
        </w:rPr>
        <w:t xml:space="preserve"> и </w:t>
      </w:r>
      <w:r w:rsidRPr="006D7940">
        <w:rPr>
          <w:rFonts w:ascii="Times New Roman" w:eastAsia="Times New Roman" w:hAnsi="Times New Roman" w:cs="Times New Roman"/>
          <w:color w:val="000000"/>
          <w:sz w:val="28"/>
          <w:szCs w:val="28"/>
          <w:lang w:eastAsia="ru-RU"/>
        </w:rPr>
        <w:t>иным организациям</w:t>
      </w:r>
      <w:r w:rsidR="00195E50" w:rsidRPr="006D7940">
        <w:rPr>
          <w:rFonts w:ascii="Times New Roman" w:eastAsia="Times New Roman" w:hAnsi="Times New Roman" w:cs="Times New Roman"/>
          <w:color w:val="000000"/>
          <w:sz w:val="28"/>
          <w:szCs w:val="28"/>
          <w:lang w:eastAsia="ru-RU"/>
        </w:rPr>
        <w:t xml:space="preserve">, </w:t>
      </w:r>
      <w:r w:rsidRPr="006D7940">
        <w:rPr>
          <w:rFonts w:ascii="Times New Roman" w:eastAsia="Times New Roman" w:hAnsi="Times New Roman" w:cs="Times New Roman"/>
          <w:color w:val="000000"/>
          <w:sz w:val="28"/>
          <w:szCs w:val="28"/>
          <w:lang w:eastAsia="ru-RU"/>
        </w:rPr>
        <w:t xml:space="preserve">в которых предусмотрена законодательно военная, и приравненная </w:t>
      </w:r>
      <w:proofErr w:type="gramStart"/>
      <w:r w:rsidRPr="006D7940">
        <w:rPr>
          <w:rFonts w:ascii="Times New Roman" w:eastAsia="Times New Roman" w:hAnsi="Times New Roman" w:cs="Times New Roman"/>
          <w:color w:val="000000"/>
          <w:sz w:val="28"/>
          <w:szCs w:val="28"/>
          <w:lang w:eastAsia="ru-RU"/>
        </w:rPr>
        <w:t>к</w:t>
      </w:r>
      <w:proofErr w:type="gramEnd"/>
      <w:r w:rsidRPr="006D7940">
        <w:rPr>
          <w:rFonts w:ascii="Times New Roman" w:eastAsia="Times New Roman" w:hAnsi="Times New Roman" w:cs="Times New Roman"/>
          <w:color w:val="000000"/>
          <w:sz w:val="28"/>
          <w:szCs w:val="28"/>
          <w:lang w:eastAsia="ru-RU"/>
        </w:rPr>
        <w:t xml:space="preserve"> военной служба.</w:t>
      </w:r>
    </w:p>
    <w:p w:rsidR="00195E50" w:rsidRPr="006D7940" w:rsidRDefault="00195E50" w:rsidP="00F701D5">
      <w:pPr>
        <w:widowControl w:val="0"/>
        <w:shd w:val="clear" w:color="auto" w:fill="FFFFFF"/>
        <w:rPr>
          <w:rFonts w:eastAsia="Times New Roman" w:cs="Times New Roman"/>
          <w:color w:val="000000"/>
          <w:szCs w:val="28"/>
          <w:lang w:eastAsia="ru-RU"/>
        </w:rPr>
      </w:pPr>
      <w:r w:rsidRPr="006D7940">
        <w:rPr>
          <w:rFonts w:eastAsia="Times New Roman" w:cs="Times New Roman"/>
          <w:color w:val="000000"/>
          <w:szCs w:val="28"/>
          <w:lang w:eastAsia="ru-RU"/>
        </w:rPr>
        <w:t xml:space="preserve">Отдел режима секретности и безопасности информации </w:t>
      </w:r>
      <w:r w:rsidR="00C870F4" w:rsidRPr="006D7940">
        <w:rPr>
          <w:rFonts w:eastAsia="Times New Roman" w:cs="Times New Roman"/>
          <w:color w:val="000000"/>
          <w:szCs w:val="28"/>
          <w:lang w:eastAsia="ru-RU"/>
        </w:rPr>
        <w:t>–</w:t>
      </w:r>
      <w:r w:rsidRPr="006D7940">
        <w:rPr>
          <w:rFonts w:eastAsia="Times New Roman" w:cs="Times New Roman"/>
          <w:color w:val="000000"/>
          <w:szCs w:val="28"/>
          <w:lang w:eastAsia="ru-RU"/>
        </w:rPr>
        <w:t xml:space="preserve"> обеспечение информационной безопасности</w:t>
      </w:r>
      <w:r w:rsidR="00412B88" w:rsidRPr="006D7940">
        <w:rPr>
          <w:rFonts w:eastAsia="Times New Roman" w:cs="Times New Roman"/>
          <w:color w:val="000000"/>
          <w:szCs w:val="28"/>
          <w:lang w:eastAsia="ru-RU"/>
        </w:rPr>
        <w:t>;</w:t>
      </w:r>
    </w:p>
    <w:p w:rsidR="00195E50" w:rsidRPr="006D7940" w:rsidRDefault="00195E50" w:rsidP="00F701D5">
      <w:pPr>
        <w:widowControl w:val="0"/>
        <w:shd w:val="clear" w:color="auto" w:fill="FFFFFF"/>
        <w:rPr>
          <w:rFonts w:eastAsia="Times New Roman" w:cs="Times New Roman"/>
          <w:color w:val="000000"/>
          <w:szCs w:val="28"/>
          <w:lang w:eastAsia="ru-RU"/>
        </w:rPr>
      </w:pPr>
      <w:r w:rsidRPr="006D7940">
        <w:rPr>
          <w:rFonts w:eastAsia="Times New Roman" w:cs="Times New Roman"/>
          <w:color w:val="000000"/>
          <w:szCs w:val="28"/>
          <w:lang w:eastAsia="ru-RU"/>
        </w:rPr>
        <w:t>Отдел бюджетного учета и отчетности по операциям бюджетов:</w:t>
      </w:r>
    </w:p>
    <w:p w:rsidR="00195E50" w:rsidRPr="006D7940" w:rsidRDefault="00545E66" w:rsidP="0098183C">
      <w:pPr>
        <w:pStyle w:val="a8"/>
        <w:widowControl w:val="0"/>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координация</w:t>
      </w:r>
      <w:r w:rsidR="00195E50" w:rsidRPr="006D7940">
        <w:rPr>
          <w:rFonts w:ascii="Times New Roman" w:eastAsia="Times New Roman" w:hAnsi="Times New Roman" w:cs="Times New Roman"/>
          <w:color w:val="000000"/>
          <w:sz w:val="28"/>
          <w:szCs w:val="28"/>
          <w:lang w:eastAsia="ru-RU"/>
        </w:rPr>
        <w:t xml:space="preserve"> </w:t>
      </w:r>
      <w:r w:rsidRPr="006D7940">
        <w:rPr>
          <w:rFonts w:ascii="Times New Roman" w:eastAsia="Times New Roman" w:hAnsi="Times New Roman" w:cs="Times New Roman"/>
          <w:color w:val="000000"/>
          <w:sz w:val="28"/>
          <w:szCs w:val="28"/>
          <w:lang w:eastAsia="ru-RU"/>
        </w:rPr>
        <w:t>деятельности учета</w:t>
      </w:r>
      <w:r w:rsidR="00195E50" w:rsidRPr="006D7940">
        <w:rPr>
          <w:rFonts w:ascii="Times New Roman" w:eastAsia="Times New Roman" w:hAnsi="Times New Roman" w:cs="Times New Roman"/>
          <w:color w:val="000000"/>
          <w:sz w:val="28"/>
          <w:szCs w:val="28"/>
          <w:lang w:eastAsia="ru-RU"/>
        </w:rPr>
        <w:t xml:space="preserve"> </w:t>
      </w:r>
      <w:r w:rsidRPr="006D7940">
        <w:rPr>
          <w:rFonts w:ascii="Times New Roman" w:eastAsia="Times New Roman" w:hAnsi="Times New Roman" w:cs="Times New Roman"/>
          <w:color w:val="000000"/>
          <w:sz w:val="28"/>
          <w:szCs w:val="28"/>
          <w:lang w:eastAsia="ru-RU"/>
        </w:rPr>
        <w:t>бюджетных сре</w:t>
      </w:r>
      <w:proofErr w:type="gramStart"/>
      <w:r w:rsidRPr="006D7940">
        <w:rPr>
          <w:rFonts w:ascii="Times New Roman" w:eastAsia="Times New Roman" w:hAnsi="Times New Roman" w:cs="Times New Roman"/>
          <w:color w:val="000000"/>
          <w:sz w:val="28"/>
          <w:szCs w:val="28"/>
          <w:lang w:eastAsia="ru-RU"/>
        </w:rPr>
        <w:t>дств</w:t>
      </w:r>
      <w:r w:rsidR="00195E50" w:rsidRPr="006D7940">
        <w:rPr>
          <w:rFonts w:ascii="Times New Roman" w:eastAsia="Times New Roman" w:hAnsi="Times New Roman" w:cs="Times New Roman"/>
          <w:color w:val="000000"/>
          <w:sz w:val="28"/>
          <w:szCs w:val="28"/>
          <w:lang w:eastAsia="ru-RU"/>
        </w:rPr>
        <w:t xml:space="preserve"> </w:t>
      </w:r>
      <w:r w:rsidRPr="006D7940">
        <w:rPr>
          <w:rFonts w:ascii="Times New Roman" w:eastAsia="Times New Roman" w:hAnsi="Times New Roman" w:cs="Times New Roman"/>
          <w:color w:val="000000"/>
          <w:sz w:val="28"/>
          <w:szCs w:val="28"/>
          <w:lang w:eastAsia="ru-RU"/>
        </w:rPr>
        <w:t>дл</w:t>
      </w:r>
      <w:proofErr w:type="gramEnd"/>
      <w:r w:rsidRPr="006D7940">
        <w:rPr>
          <w:rFonts w:ascii="Times New Roman" w:eastAsia="Times New Roman" w:hAnsi="Times New Roman" w:cs="Times New Roman"/>
          <w:color w:val="000000"/>
          <w:sz w:val="28"/>
          <w:szCs w:val="28"/>
          <w:lang w:eastAsia="ru-RU"/>
        </w:rPr>
        <w:t>я</w:t>
      </w:r>
      <w:r w:rsidR="00195E50" w:rsidRPr="006D7940">
        <w:rPr>
          <w:rFonts w:ascii="Times New Roman" w:eastAsia="Times New Roman" w:hAnsi="Times New Roman" w:cs="Times New Roman"/>
          <w:color w:val="000000"/>
          <w:sz w:val="28"/>
          <w:szCs w:val="28"/>
          <w:lang w:eastAsia="ru-RU"/>
        </w:rPr>
        <w:t xml:space="preserve"> </w:t>
      </w:r>
      <w:r w:rsidRPr="006D7940">
        <w:rPr>
          <w:rFonts w:ascii="Times New Roman" w:eastAsia="Times New Roman" w:hAnsi="Times New Roman" w:cs="Times New Roman"/>
          <w:color w:val="000000"/>
          <w:sz w:val="28"/>
          <w:szCs w:val="28"/>
          <w:lang w:eastAsia="ru-RU"/>
        </w:rPr>
        <w:t>выполнения</w:t>
      </w:r>
      <w:r w:rsidR="00195E50" w:rsidRPr="006D7940">
        <w:rPr>
          <w:rFonts w:ascii="Times New Roman" w:eastAsia="Times New Roman" w:hAnsi="Times New Roman" w:cs="Times New Roman"/>
          <w:color w:val="000000"/>
          <w:sz w:val="28"/>
          <w:szCs w:val="28"/>
          <w:lang w:eastAsia="ru-RU"/>
        </w:rPr>
        <w:t xml:space="preserve"> </w:t>
      </w:r>
      <w:r w:rsidRPr="006D7940">
        <w:rPr>
          <w:rFonts w:ascii="Times New Roman" w:eastAsia="Times New Roman" w:hAnsi="Times New Roman" w:cs="Times New Roman"/>
          <w:color w:val="000000"/>
          <w:sz w:val="28"/>
          <w:szCs w:val="28"/>
          <w:lang w:eastAsia="ru-RU"/>
        </w:rPr>
        <w:t>необходимого</w:t>
      </w:r>
      <w:r w:rsidR="00195E50" w:rsidRPr="006D7940">
        <w:rPr>
          <w:rFonts w:ascii="Times New Roman" w:eastAsia="Times New Roman" w:hAnsi="Times New Roman" w:cs="Times New Roman"/>
          <w:color w:val="000000"/>
          <w:sz w:val="28"/>
          <w:szCs w:val="28"/>
          <w:lang w:eastAsia="ru-RU"/>
        </w:rPr>
        <w:t xml:space="preserve"> </w:t>
      </w:r>
      <w:r w:rsidRPr="006D7940">
        <w:rPr>
          <w:rFonts w:ascii="Times New Roman" w:eastAsia="Times New Roman" w:hAnsi="Times New Roman" w:cs="Times New Roman"/>
          <w:color w:val="000000"/>
          <w:sz w:val="28"/>
          <w:szCs w:val="28"/>
          <w:lang w:eastAsia="ru-RU"/>
        </w:rPr>
        <w:t xml:space="preserve">обслуживания при </w:t>
      </w:r>
      <w:r w:rsidR="00523BE2" w:rsidRPr="006D7940">
        <w:rPr>
          <w:rFonts w:ascii="Times New Roman" w:eastAsia="Times New Roman" w:hAnsi="Times New Roman" w:cs="Times New Roman"/>
          <w:color w:val="000000"/>
          <w:sz w:val="28"/>
          <w:szCs w:val="28"/>
          <w:lang w:eastAsia="ru-RU"/>
        </w:rPr>
        <w:t>реализации</w:t>
      </w:r>
      <w:r w:rsidRPr="006D7940">
        <w:rPr>
          <w:rFonts w:ascii="Times New Roman" w:eastAsia="Times New Roman" w:hAnsi="Times New Roman" w:cs="Times New Roman"/>
          <w:color w:val="000000"/>
          <w:sz w:val="28"/>
          <w:szCs w:val="28"/>
          <w:lang w:eastAsia="ru-RU"/>
        </w:rPr>
        <w:t xml:space="preserve"> функций казначейства</w:t>
      </w:r>
      <w:r w:rsidR="00195E50" w:rsidRPr="006D7940">
        <w:rPr>
          <w:rFonts w:ascii="Times New Roman" w:eastAsia="Times New Roman" w:hAnsi="Times New Roman" w:cs="Times New Roman"/>
          <w:color w:val="000000"/>
          <w:sz w:val="28"/>
          <w:szCs w:val="28"/>
          <w:lang w:eastAsia="ru-RU"/>
        </w:rPr>
        <w:t xml:space="preserve">, </w:t>
      </w:r>
      <w:r w:rsidR="00523BE2" w:rsidRPr="006D7940">
        <w:rPr>
          <w:rFonts w:ascii="Times New Roman" w:eastAsia="Times New Roman" w:hAnsi="Times New Roman" w:cs="Times New Roman"/>
          <w:color w:val="000000"/>
          <w:sz w:val="28"/>
          <w:szCs w:val="28"/>
          <w:lang w:eastAsia="ru-RU"/>
        </w:rPr>
        <w:t>формирование отче</w:t>
      </w:r>
      <w:r w:rsidRPr="006D7940">
        <w:rPr>
          <w:rFonts w:ascii="Times New Roman" w:eastAsia="Times New Roman" w:hAnsi="Times New Roman" w:cs="Times New Roman"/>
          <w:color w:val="000000"/>
          <w:sz w:val="28"/>
          <w:szCs w:val="28"/>
          <w:lang w:eastAsia="ru-RU"/>
        </w:rPr>
        <w:t>т</w:t>
      </w:r>
      <w:r w:rsidR="00523BE2" w:rsidRPr="006D7940">
        <w:rPr>
          <w:rFonts w:ascii="Times New Roman" w:eastAsia="Times New Roman" w:hAnsi="Times New Roman" w:cs="Times New Roman"/>
          <w:color w:val="000000"/>
          <w:sz w:val="28"/>
          <w:szCs w:val="28"/>
          <w:lang w:eastAsia="ru-RU"/>
        </w:rPr>
        <w:t>ной документации</w:t>
      </w:r>
      <w:r w:rsidRPr="006D7940">
        <w:rPr>
          <w:rFonts w:ascii="Times New Roman" w:eastAsia="Times New Roman" w:hAnsi="Times New Roman" w:cs="Times New Roman"/>
          <w:color w:val="000000"/>
          <w:sz w:val="28"/>
          <w:szCs w:val="28"/>
          <w:lang w:eastAsia="ru-RU"/>
        </w:rPr>
        <w:t xml:space="preserve"> по проведенным операциям с государственными финансами при обслуживани</w:t>
      </w:r>
      <w:r w:rsidR="00523BE2" w:rsidRPr="006D7940">
        <w:rPr>
          <w:rFonts w:ascii="Times New Roman" w:eastAsia="Times New Roman" w:hAnsi="Times New Roman" w:cs="Times New Roman"/>
          <w:color w:val="000000"/>
          <w:sz w:val="28"/>
          <w:szCs w:val="28"/>
          <w:lang w:eastAsia="ru-RU"/>
        </w:rPr>
        <w:t>и казначейством</w:t>
      </w:r>
      <w:r w:rsidRPr="006D7940">
        <w:rPr>
          <w:rFonts w:ascii="Times New Roman" w:eastAsia="Times New Roman" w:hAnsi="Times New Roman" w:cs="Times New Roman"/>
          <w:color w:val="000000"/>
          <w:sz w:val="28"/>
          <w:szCs w:val="28"/>
          <w:lang w:eastAsia="ru-RU"/>
        </w:rPr>
        <w:t xml:space="preserve"> организаций, финансируемых средствами государства.</w:t>
      </w:r>
    </w:p>
    <w:p w:rsidR="00195E50" w:rsidRPr="006D7940" w:rsidRDefault="000F5ACA" w:rsidP="0098183C">
      <w:pPr>
        <w:pStyle w:val="a8"/>
        <w:widowControl w:val="0"/>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 xml:space="preserve">создание, исследование и понятие бухгалтерской отчетности по проводимым операциям государственного бюджета и расчетов бюджетной системы Российской Федерации, происходит процесс с денежным </w:t>
      </w:r>
      <w:r w:rsidRPr="006D7940">
        <w:rPr>
          <w:rFonts w:ascii="Times New Roman" w:eastAsia="Times New Roman" w:hAnsi="Times New Roman" w:cs="Times New Roman"/>
          <w:color w:val="000000"/>
          <w:sz w:val="28"/>
          <w:szCs w:val="28"/>
          <w:lang w:eastAsia="ru-RU"/>
        </w:rPr>
        <w:lastRenderedPageBreak/>
        <w:t>обращением независимых организаций и организаций, финансируемых средствами государства</w:t>
      </w:r>
      <w:r w:rsidR="00195E50" w:rsidRPr="006D7940">
        <w:rPr>
          <w:rFonts w:ascii="Times New Roman" w:eastAsia="Times New Roman" w:hAnsi="Times New Roman" w:cs="Times New Roman"/>
          <w:color w:val="000000"/>
          <w:sz w:val="28"/>
          <w:szCs w:val="28"/>
          <w:lang w:eastAsia="ru-RU"/>
        </w:rPr>
        <w:t>.</w:t>
      </w:r>
    </w:p>
    <w:p w:rsidR="00195E50" w:rsidRPr="006D7940" w:rsidRDefault="00195E50" w:rsidP="00F701D5">
      <w:pPr>
        <w:widowControl w:val="0"/>
        <w:shd w:val="clear" w:color="auto" w:fill="FFFFFF"/>
        <w:rPr>
          <w:rFonts w:eastAsia="Times New Roman" w:cs="Times New Roman"/>
          <w:color w:val="000000"/>
          <w:szCs w:val="28"/>
          <w:lang w:eastAsia="ru-RU"/>
        </w:rPr>
      </w:pPr>
      <w:r w:rsidRPr="006D7940">
        <w:rPr>
          <w:rFonts w:eastAsia="Times New Roman" w:cs="Times New Roman"/>
          <w:color w:val="000000"/>
          <w:szCs w:val="28"/>
          <w:lang w:eastAsia="ru-RU"/>
        </w:rPr>
        <w:t xml:space="preserve">Юридический отдел </w:t>
      </w:r>
      <w:r w:rsidR="00A840DB" w:rsidRPr="006D7940">
        <w:rPr>
          <w:rFonts w:eastAsia="Times New Roman" w:cs="Times New Roman"/>
          <w:color w:val="000000"/>
          <w:szCs w:val="28"/>
          <w:lang w:eastAsia="ru-RU"/>
        </w:rPr>
        <w:t>–</w:t>
      </w:r>
      <w:r w:rsidRPr="006D7940">
        <w:rPr>
          <w:rFonts w:eastAsia="Times New Roman" w:cs="Times New Roman"/>
          <w:color w:val="000000"/>
          <w:szCs w:val="28"/>
          <w:lang w:eastAsia="ru-RU"/>
        </w:rPr>
        <w:t xml:space="preserve"> </w:t>
      </w:r>
      <w:r w:rsidR="003303C5" w:rsidRPr="006D7940">
        <w:rPr>
          <w:rFonts w:eastAsia="Times New Roman" w:cs="Times New Roman"/>
          <w:color w:val="000000"/>
          <w:szCs w:val="28"/>
          <w:lang w:eastAsia="ru-RU"/>
        </w:rPr>
        <w:t>законодательное сопровождение работы Управления Федерального казначейства, а также отделов, которые созданы для реализации прав организации на территории муниципальных образований</w:t>
      </w:r>
      <w:r w:rsidRPr="006D7940">
        <w:rPr>
          <w:rFonts w:eastAsia="Times New Roman" w:cs="Times New Roman"/>
          <w:color w:val="000000"/>
          <w:szCs w:val="28"/>
          <w:lang w:eastAsia="ru-RU"/>
        </w:rPr>
        <w:t>.</w:t>
      </w:r>
    </w:p>
    <w:p w:rsidR="00195E50" w:rsidRPr="006D7940" w:rsidRDefault="00195E50" w:rsidP="00F701D5">
      <w:pPr>
        <w:widowControl w:val="0"/>
        <w:shd w:val="clear" w:color="auto" w:fill="FFFFFF"/>
        <w:rPr>
          <w:rFonts w:eastAsia="Times New Roman" w:cs="Times New Roman"/>
          <w:color w:val="000000"/>
          <w:szCs w:val="28"/>
          <w:lang w:eastAsia="ru-RU"/>
        </w:rPr>
      </w:pPr>
      <w:r w:rsidRPr="006D7940">
        <w:rPr>
          <w:rFonts w:eastAsia="Times New Roman" w:cs="Times New Roman"/>
          <w:color w:val="000000"/>
          <w:szCs w:val="28"/>
          <w:lang w:eastAsia="ru-RU"/>
        </w:rPr>
        <w:t xml:space="preserve">Отдел информационных систем </w:t>
      </w:r>
      <w:r w:rsidR="00A840DB" w:rsidRPr="006D7940">
        <w:rPr>
          <w:rFonts w:eastAsia="Times New Roman" w:cs="Times New Roman"/>
          <w:color w:val="000000"/>
          <w:szCs w:val="28"/>
          <w:lang w:eastAsia="ru-RU"/>
        </w:rPr>
        <w:t>–</w:t>
      </w:r>
      <w:r w:rsidRPr="006D7940">
        <w:rPr>
          <w:rFonts w:eastAsia="Times New Roman" w:cs="Times New Roman"/>
          <w:color w:val="000000"/>
          <w:szCs w:val="28"/>
          <w:lang w:eastAsia="ru-RU"/>
        </w:rPr>
        <w:t xml:space="preserve"> </w:t>
      </w:r>
      <w:r w:rsidR="00DC332D" w:rsidRPr="006D7940">
        <w:rPr>
          <w:rFonts w:eastAsia="Times New Roman" w:cs="Times New Roman"/>
          <w:color w:val="000000"/>
          <w:szCs w:val="28"/>
          <w:lang w:eastAsia="ru-RU"/>
        </w:rPr>
        <w:t>техническое обслуживание базы данных</w:t>
      </w:r>
      <w:r w:rsidRPr="006D7940">
        <w:rPr>
          <w:rFonts w:eastAsia="Times New Roman" w:cs="Times New Roman"/>
          <w:color w:val="000000"/>
          <w:szCs w:val="28"/>
          <w:lang w:eastAsia="ru-RU"/>
        </w:rPr>
        <w:t>.</w:t>
      </w:r>
    </w:p>
    <w:p w:rsidR="00195E50" w:rsidRPr="006D7940" w:rsidRDefault="00195E50" w:rsidP="00F701D5">
      <w:pPr>
        <w:widowControl w:val="0"/>
        <w:shd w:val="clear" w:color="auto" w:fill="FFFFFF"/>
        <w:rPr>
          <w:rFonts w:eastAsia="Times New Roman" w:cs="Times New Roman"/>
          <w:color w:val="000000"/>
          <w:szCs w:val="28"/>
          <w:lang w:eastAsia="ru-RU"/>
        </w:rPr>
      </w:pPr>
      <w:r w:rsidRPr="006D7940">
        <w:rPr>
          <w:rFonts w:eastAsia="Times New Roman" w:cs="Times New Roman"/>
          <w:color w:val="000000"/>
          <w:szCs w:val="28"/>
          <w:lang w:eastAsia="ru-RU"/>
        </w:rPr>
        <w:t>Отдел ведения федеральных реестров:</w:t>
      </w:r>
    </w:p>
    <w:p w:rsidR="00195E50" w:rsidRPr="006D7940" w:rsidRDefault="00810524" w:rsidP="0098183C">
      <w:pPr>
        <w:pStyle w:val="a8"/>
        <w:widowControl w:val="0"/>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 xml:space="preserve">обслуживание </w:t>
      </w:r>
      <w:r w:rsidR="00B57032">
        <w:rPr>
          <w:rFonts w:ascii="Times New Roman" w:eastAsia="Times New Roman" w:hAnsi="Times New Roman" w:cs="Times New Roman"/>
          <w:color w:val="000000"/>
          <w:sz w:val="28"/>
          <w:szCs w:val="28"/>
          <w:lang w:eastAsia="ru-RU"/>
        </w:rPr>
        <w:t>реестра участников бюджетного процесса (далее – РУБП)</w:t>
      </w:r>
      <w:r w:rsidRPr="006D7940">
        <w:rPr>
          <w:rFonts w:ascii="Times New Roman" w:eastAsia="Times New Roman" w:hAnsi="Times New Roman" w:cs="Times New Roman"/>
          <w:color w:val="000000"/>
          <w:sz w:val="28"/>
          <w:szCs w:val="28"/>
          <w:lang w:eastAsia="ru-RU"/>
        </w:rPr>
        <w:t xml:space="preserve"> и организаций, которые не являются </w:t>
      </w:r>
      <w:r w:rsidR="00B57032">
        <w:rPr>
          <w:rFonts w:ascii="Times New Roman" w:eastAsia="Times New Roman" w:hAnsi="Times New Roman" w:cs="Times New Roman"/>
          <w:color w:val="000000"/>
          <w:sz w:val="28"/>
          <w:szCs w:val="28"/>
          <w:lang w:eastAsia="ru-RU"/>
        </w:rPr>
        <w:t>участниками бюджетного процесса (далее – УБП)</w:t>
      </w:r>
      <w:r w:rsidRPr="006D7940">
        <w:rPr>
          <w:rFonts w:ascii="Times New Roman" w:eastAsia="Times New Roman" w:hAnsi="Times New Roman" w:cs="Times New Roman"/>
          <w:color w:val="000000"/>
          <w:sz w:val="28"/>
          <w:szCs w:val="28"/>
          <w:lang w:eastAsia="ru-RU"/>
        </w:rPr>
        <w:t>; списка правительственных (городских) организаций; перечень контрактов, содержащий информацию, имеющую служебную тайну; защищенного списка банковских операций; списка УБП</w:t>
      </w:r>
      <w:r w:rsidR="00195E50" w:rsidRPr="006D7940">
        <w:rPr>
          <w:rFonts w:ascii="Times New Roman" w:eastAsia="Times New Roman" w:hAnsi="Times New Roman" w:cs="Times New Roman"/>
          <w:color w:val="000000"/>
          <w:sz w:val="28"/>
          <w:szCs w:val="28"/>
          <w:lang w:eastAsia="ru-RU"/>
        </w:rPr>
        <w:t>;</w:t>
      </w:r>
    </w:p>
    <w:p w:rsidR="00195E50" w:rsidRPr="006D7940" w:rsidRDefault="00231150" w:rsidP="0098183C">
      <w:pPr>
        <w:pStyle w:val="a8"/>
        <w:numPr>
          <w:ilvl w:val="0"/>
          <w:numId w:val="10"/>
        </w:numPr>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 xml:space="preserve">работа с расчетными счетами УБП федеральной системы Российской Федерации, финансовых (независимых) организаций и других </w:t>
      </w:r>
      <w:r w:rsidR="00B57032">
        <w:rPr>
          <w:rFonts w:ascii="Times New Roman" w:eastAsia="Times New Roman" w:hAnsi="Times New Roman" w:cs="Times New Roman"/>
          <w:color w:val="000000"/>
          <w:sz w:val="28"/>
          <w:szCs w:val="28"/>
          <w:lang w:eastAsia="ru-RU"/>
        </w:rPr>
        <w:t>неучастников бюджетного процесса (далее – НУБП)</w:t>
      </w:r>
      <w:r w:rsidR="00195E50" w:rsidRPr="006D7940">
        <w:rPr>
          <w:rFonts w:ascii="Times New Roman" w:eastAsia="Times New Roman" w:hAnsi="Times New Roman" w:cs="Times New Roman"/>
          <w:color w:val="000000"/>
          <w:sz w:val="28"/>
          <w:szCs w:val="28"/>
          <w:lang w:eastAsia="ru-RU"/>
        </w:rPr>
        <w:t>;</w:t>
      </w:r>
    </w:p>
    <w:p w:rsidR="00195E50" w:rsidRPr="006D7940" w:rsidRDefault="00203202" w:rsidP="0098183C">
      <w:pPr>
        <w:pStyle w:val="a8"/>
        <w:widowControl w:val="0"/>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организация согласования сделок о купле и реализ</w:t>
      </w:r>
      <w:r w:rsidR="002C08C0" w:rsidRPr="006D7940">
        <w:rPr>
          <w:rFonts w:ascii="Times New Roman" w:eastAsia="Times New Roman" w:hAnsi="Times New Roman" w:cs="Times New Roman"/>
          <w:color w:val="000000"/>
          <w:sz w:val="28"/>
          <w:szCs w:val="28"/>
          <w:lang w:eastAsia="ru-RU"/>
        </w:rPr>
        <w:t>а</w:t>
      </w:r>
      <w:r w:rsidRPr="006D7940">
        <w:rPr>
          <w:rFonts w:ascii="Times New Roman" w:eastAsia="Times New Roman" w:hAnsi="Times New Roman" w:cs="Times New Roman"/>
          <w:color w:val="000000"/>
          <w:sz w:val="28"/>
          <w:szCs w:val="28"/>
          <w:lang w:eastAsia="ru-RU"/>
        </w:rPr>
        <w:t>ции</w:t>
      </w:r>
      <w:r w:rsidR="00155068">
        <w:rPr>
          <w:rFonts w:ascii="Times New Roman" w:eastAsia="Times New Roman" w:hAnsi="Times New Roman" w:cs="Times New Roman"/>
          <w:color w:val="000000"/>
          <w:sz w:val="28"/>
          <w:szCs w:val="28"/>
          <w:lang w:eastAsia="ru-RU"/>
        </w:rPr>
        <w:t xml:space="preserve"> </w:t>
      </w:r>
      <w:r w:rsidRPr="006D7940">
        <w:rPr>
          <w:rFonts w:ascii="Times New Roman" w:eastAsia="Times New Roman" w:hAnsi="Times New Roman" w:cs="Times New Roman"/>
          <w:color w:val="000000"/>
          <w:sz w:val="28"/>
          <w:szCs w:val="28"/>
          <w:lang w:eastAsia="ru-RU"/>
        </w:rPr>
        <w:t>акций (облигаций) по договорам обратного выкупа (</w:t>
      </w:r>
      <w:proofErr w:type="spellStart"/>
      <w:r w:rsidRPr="006D7940">
        <w:rPr>
          <w:rFonts w:ascii="Times New Roman" w:eastAsia="Times New Roman" w:hAnsi="Times New Roman" w:cs="Times New Roman"/>
          <w:color w:val="000000"/>
          <w:sz w:val="28"/>
          <w:szCs w:val="28"/>
          <w:lang w:eastAsia="ru-RU"/>
        </w:rPr>
        <w:t>репо</w:t>
      </w:r>
      <w:proofErr w:type="spellEnd"/>
      <w:r w:rsidRPr="006D7940">
        <w:rPr>
          <w:rFonts w:ascii="Times New Roman" w:eastAsia="Times New Roman" w:hAnsi="Times New Roman" w:cs="Times New Roman"/>
          <w:color w:val="000000"/>
          <w:sz w:val="28"/>
          <w:szCs w:val="28"/>
          <w:lang w:eastAsia="ru-RU"/>
        </w:rPr>
        <w:t>)</w:t>
      </w:r>
      <w:r w:rsidR="00195E50" w:rsidRPr="006D7940">
        <w:rPr>
          <w:rFonts w:ascii="Times New Roman" w:eastAsia="Times New Roman" w:hAnsi="Times New Roman" w:cs="Times New Roman"/>
          <w:color w:val="000000"/>
          <w:sz w:val="28"/>
          <w:szCs w:val="28"/>
          <w:lang w:eastAsia="ru-RU"/>
        </w:rPr>
        <w:t>.</w:t>
      </w:r>
    </w:p>
    <w:p w:rsidR="00195E50" w:rsidRPr="006D7940" w:rsidRDefault="00195E50" w:rsidP="00F701D5">
      <w:pPr>
        <w:widowControl w:val="0"/>
        <w:shd w:val="clear" w:color="auto" w:fill="FFFFFF"/>
        <w:rPr>
          <w:rFonts w:eastAsia="Times New Roman" w:cs="Times New Roman"/>
          <w:color w:val="000000"/>
          <w:szCs w:val="28"/>
          <w:lang w:eastAsia="ru-RU"/>
        </w:rPr>
      </w:pPr>
      <w:r w:rsidRPr="006D7940">
        <w:rPr>
          <w:rFonts w:eastAsia="Times New Roman" w:cs="Times New Roman"/>
          <w:color w:val="000000"/>
          <w:szCs w:val="28"/>
          <w:lang w:eastAsia="ru-RU"/>
        </w:rPr>
        <w:t>Отдел государственной гражданской службы и кадров:</w:t>
      </w:r>
    </w:p>
    <w:p w:rsidR="00195E50" w:rsidRPr="006D7940" w:rsidRDefault="008151FD" w:rsidP="0098183C">
      <w:pPr>
        <w:pStyle w:val="a8"/>
        <w:numPr>
          <w:ilvl w:val="0"/>
          <w:numId w:val="10"/>
        </w:numPr>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 xml:space="preserve">организация выполнения прав Управления Федерального казначейства в сфере </w:t>
      </w:r>
      <w:r w:rsidR="00B57032">
        <w:rPr>
          <w:rFonts w:ascii="Times New Roman" w:eastAsia="Times New Roman" w:hAnsi="Times New Roman" w:cs="Times New Roman"/>
          <w:color w:val="000000"/>
          <w:sz w:val="28"/>
          <w:szCs w:val="28"/>
          <w:lang w:eastAsia="ru-RU"/>
        </w:rPr>
        <w:t>государственной службы</w:t>
      </w:r>
      <w:r w:rsidRPr="006D7940">
        <w:rPr>
          <w:rFonts w:ascii="Times New Roman" w:eastAsia="Times New Roman" w:hAnsi="Times New Roman" w:cs="Times New Roman"/>
          <w:color w:val="000000"/>
          <w:sz w:val="28"/>
          <w:szCs w:val="28"/>
          <w:lang w:eastAsia="ru-RU"/>
        </w:rPr>
        <w:t>, рабочих отношений, профессиональной деятельности и благодарственной работе</w:t>
      </w:r>
      <w:r w:rsidR="00195E50" w:rsidRPr="006D7940">
        <w:rPr>
          <w:rFonts w:ascii="Times New Roman" w:eastAsia="Times New Roman" w:hAnsi="Times New Roman" w:cs="Times New Roman"/>
          <w:color w:val="000000"/>
          <w:sz w:val="28"/>
          <w:szCs w:val="28"/>
          <w:lang w:eastAsia="ru-RU"/>
        </w:rPr>
        <w:t>;</w:t>
      </w:r>
    </w:p>
    <w:p w:rsidR="00195E50" w:rsidRPr="006D7940" w:rsidRDefault="008151FD" w:rsidP="0098183C">
      <w:pPr>
        <w:pStyle w:val="a8"/>
        <w:widowControl w:val="0"/>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предотвращение взяточнических и других преступлений</w:t>
      </w:r>
      <w:r w:rsidR="00195E50" w:rsidRPr="006D7940">
        <w:rPr>
          <w:rFonts w:ascii="Times New Roman" w:eastAsia="Times New Roman" w:hAnsi="Times New Roman" w:cs="Times New Roman"/>
          <w:color w:val="000000"/>
          <w:sz w:val="28"/>
          <w:szCs w:val="28"/>
          <w:lang w:eastAsia="ru-RU"/>
        </w:rPr>
        <w:t>;</w:t>
      </w:r>
    </w:p>
    <w:p w:rsidR="00195E50" w:rsidRPr="006D7940" w:rsidRDefault="00EC68C4" w:rsidP="0098183C">
      <w:pPr>
        <w:pStyle w:val="a8"/>
        <w:numPr>
          <w:ilvl w:val="0"/>
          <w:numId w:val="10"/>
        </w:numPr>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организация работы по следованию служащими Управления Федерального казначейства правил, противопоказаний, обязанностей и положений должностной деятельности</w:t>
      </w:r>
      <w:r w:rsidR="00195E50" w:rsidRPr="006D7940">
        <w:rPr>
          <w:rFonts w:ascii="Times New Roman" w:eastAsia="Times New Roman" w:hAnsi="Times New Roman" w:cs="Times New Roman"/>
          <w:color w:val="000000"/>
          <w:sz w:val="28"/>
          <w:szCs w:val="28"/>
          <w:lang w:eastAsia="ru-RU"/>
        </w:rPr>
        <w:t>.</w:t>
      </w:r>
    </w:p>
    <w:p w:rsidR="00195E50" w:rsidRPr="006D7940" w:rsidRDefault="00195E50" w:rsidP="00F701D5">
      <w:pPr>
        <w:pStyle w:val="a8"/>
        <w:widowControl w:val="0"/>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Отдел доходов:</w:t>
      </w:r>
    </w:p>
    <w:p w:rsidR="00195E50" w:rsidRPr="006D7940" w:rsidRDefault="00A5095B" w:rsidP="0098183C">
      <w:pPr>
        <w:pStyle w:val="a8"/>
        <w:numPr>
          <w:ilvl w:val="0"/>
          <w:numId w:val="10"/>
        </w:numPr>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lastRenderedPageBreak/>
        <w:t>создание и установление регистрации дохода в финансовую структуру Российской Федерации и его ранжирование среди счетов федерального органа Российской Федерации</w:t>
      </w:r>
      <w:r w:rsidR="00195E50" w:rsidRPr="006D7940">
        <w:rPr>
          <w:rFonts w:ascii="Times New Roman" w:eastAsia="Times New Roman" w:hAnsi="Times New Roman" w:cs="Times New Roman"/>
          <w:color w:val="000000"/>
          <w:sz w:val="28"/>
          <w:szCs w:val="28"/>
          <w:lang w:eastAsia="ru-RU"/>
        </w:rPr>
        <w:t>;</w:t>
      </w:r>
    </w:p>
    <w:p w:rsidR="00513C9F" w:rsidRPr="006D7940" w:rsidRDefault="00513C9F" w:rsidP="0098183C">
      <w:pPr>
        <w:pStyle w:val="a8"/>
        <w:numPr>
          <w:ilvl w:val="0"/>
          <w:numId w:val="10"/>
        </w:numPr>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формирование учета клиентов в государственной программе, осуществляющей прием, перечень и</w:t>
      </w:r>
      <w:r w:rsidR="00B57032">
        <w:rPr>
          <w:rFonts w:ascii="Times New Roman" w:eastAsia="Times New Roman" w:hAnsi="Times New Roman" w:cs="Times New Roman"/>
          <w:color w:val="000000"/>
          <w:sz w:val="28"/>
          <w:szCs w:val="28"/>
          <w:lang w:eastAsia="ru-RU"/>
        </w:rPr>
        <w:t xml:space="preserve"> </w:t>
      </w:r>
      <w:r w:rsidRPr="006D7940">
        <w:rPr>
          <w:rFonts w:ascii="Times New Roman" w:eastAsia="Times New Roman" w:hAnsi="Times New Roman" w:cs="Times New Roman"/>
          <w:color w:val="000000"/>
          <w:sz w:val="28"/>
          <w:szCs w:val="28"/>
          <w:lang w:eastAsia="ru-RU"/>
        </w:rPr>
        <w:t>переда</w:t>
      </w:r>
      <w:r w:rsidR="00B57032">
        <w:rPr>
          <w:rFonts w:ascii="Times New Roman" w:eastAsia="Times New Roman" w:hAnsi="Times New Roman" w:cs="Times New Roman"/>
          <w:color w:val="000000"/>
          <w:sz w:val="28"/>
          <w:szCs w:val="28"/>
          <w:lang w:eastAsia="ru-RU"/>
        </w:rPr>
        <w:t>чу информации между участниками.</w:t>
      </w:r>
    </w:p>
    <w:p w:rsidR="00195E50" w:rsidRPr="006D7940" w:rsidRDefault="001E52C4" w:rsidP="0098183C">
      <w:pPr>
        <w:pStyle w:val="a8"/>
        <w:numPr>
          <w:ilvl w:val="0"/>
          <w:numId w:val="10"/>
        </w:numPr>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 xml:space="preserve">формирование и установление </w:t>
      </w:r>
      <w:proofErr w:type="gramStart"/>
      <w:r w:rsidRPr="006D7940">
        <w:rPr>
          <w:rFonts w:ascii="Times New Roman" w:eastAsia="Times New Roman" w:hAnsi="Times New Roman" w:cs="Times New Roman"/>
          <w:color w:val="000000"/>
          <w:sz w:val="28"/>
          <w:szCs w:val="28"/>
          <w:lang w:eastAsia="ru-RU"/>
        </w:rPr>
        <w:t>контроля за</w:t>
      </w:r>
      <w:proofErr w:type="gramEnd"/>
      <w:r w:rsidRPr="006D7940">
        <w:rPr>
          <w:rFonts w:ascii="Times New Roman" w:eastAsia="Times New Roman" w:hAnsi="Times New Roman" w:cs="Times New Roman"/>
          <w:color w:val="000000"/>
          <w:sz w:val="28"/>
          <w:szCs w:val="28"/>
          <w:lang w:eastAsia="ru-RU"/>
        </w:rPr>
        <w:t xml:space="preserve"> перечнем источников доходов Российской Федерации</w:t>
      </w:r>
      <w:r w:rsidR="00195E50" w:rsidRPr="006D7940">
        <w:rPr>
          <w:rFonts w:ascii="Times New Roman" w:eastAsia="Times New Roman" w:hAnsi="Times New Roman" w:cs="Times New Roman"/>
          <w:color w:val="000000"/>
          <w:sz w:val="28"/>
          <w:szCs w:val="28"/>
          <w:lang w:eastAsia="ru-RU"/>
        </w:rPr>
        <w:t>.</w:t>
      </w:r>
    </w:p>
    <w:p w:rsidR="00195E50" w:rsidRPr="006D7940" w:rsidRDefault="00195E50" w:rsidP="00F701D5">
      <w:pPr>
        <w:widowControl w:val="0"/>
        <w:shd w:val="clear" w:color="auto" w:fill="FFFFFF"/>
        <w:rPr>
          <w:rFonts w:eastAsia="Times New Roman" w:cs="Times New Roman"/>
          <w:color w:val="000000"/>
          <w:szCs w:val="28"/>
          <w:lang w:eastAsia="ru-RU"/>
        </w:rPr>
      </w:pPr>
      <w:r w:rsidRPr="006D7940">
        <w:rPr>
          <w:rFonts w:eastAsia="Times New Roman" w:cs="Times New Roman"/>
          <w:color w:val="000000"/>
          <w:szCs w:val="28"/>
          <w:lang w:eastAsia="ru-RU"/>
        </w:rPr>
        <w:t>Отдел централизованной бухгалтерии:</w:t>
      </w:r>
    </w:p>
    <w:p w:rsidR="00794F1D" w:rsidRPr="006D7940" w:rsidRDefault="00794F1D" w:rsidP="0098183C">
      <w:pPr>
        <w:pStyle w:val="a8"/>
        <w:numPr>
          <w:ilvl w:val="0"/>
          <w:numId w:val="10"/>
        </w:numPr>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 xml:space="preserve">реализация наблюдения в Федеральном казначействе за информацией, которая публикуется в государственной объединенной базе данных </w:t>
      </w:r>
      <w:r w:rsidR="00B57032">
        <w:rPr>
          <w:rFonts w:ascii="Times New Roman" w:eastAsia="Times New Roman" w:hAnsi="Times New Roman" w:cs="Times New Roman"/>
          <w:color w:val="000000"/>
          <w:sz w:val="28"/>
          <w:szCs w:val="28"/>
          <w:lang w:eastAsia="ru-RU"/>
        </w:rPr>
        <w:t>информационной системы «</w:t>
      </w:r>
      <w:r w:rsidR="00B57032" w:rsidRPr="006D7940">
        <w:rPr>
          <w:rFonts w:ascii="Times New Roman" w:eastAsia="Times New Roman" w:hAnsi="Times New Roman" w:cs="Times New Roman"/>
          <w:color w:val="000000"/>
          <w:sz w:val="28"/>
          <w:szCs w:val="28"/>
          <w:lang w:eastAsia="ru-RU"/>
        </w:rPr>
        <w:t>Электронный бюджет</w:t>
      </w:r>
      <w:r w:rsidR="00B57032">
        <w:rPr>
          <w:rFonts w:ascii="Times New Roman" w:eastAsia="Times New Roman" w:hAnsi="Times New Roman" w:cs="Times New Roman"/>
          <w:color w:val="000000"/>
          <w:sz w:val="28"/>
          <w:szCs w:val="28"/>
          <w:lang w:eastAsia="ru-RU"/>
        </w:rPr>
        <w:t>»</w:t>
      </w:r>
      <w:r w:rsidR="00B57032" w:rsidRPr="006D7940">
        <w:rPr>
          <w:rFonts w:ascii="Times New Roman" w:eastAsia="Times New Roman" w:hAnsi="Times New Roman" w:cs="Times New Roman"/>
          <w:color w:val="000000"/>
          <w:sz w:val="28"/>
          <w:szCs w:val="28"/>
          <w:lang w:eastAsia="ru-RU"/>
        </w:rPr>
        <w:t xml:space="preserve"> </w:t>
      </w:r>
      <w:r w:rsidRPr="006D7940">
        <w:rPr>
          <w:rFonts w:ascii="Times New Roman" w:eastAsia="Times New Roman" w:hAnsi="Times New Roman" w:cs="Times New Roman"/>
          <w:color w:val="000000"/>
          <w:sz w:val="28"/>
          <w:szCs w:val="28"/>
          <w:lang w:eastAsia="ru-RU"/>
        </w:rPr>
        <w:t>(</w:t>
      </w:r>
      <w:r w:rsidR="00B57032">
        <w:rPr>
          <w:rFonts w:ascii="Times New Roman" w:eastAsia="Times New Roman" w:hAnsi="Times New Roman" w:cs="Times New Roman"/>
          <w:color w:val="000000"/>
          <w:sz w:val="28"/>
          <w:szCs w:val="28"/>
          <w:lang w:eastAsia="ru-RU"/>
        </w:rPr>
        <w:t xml:space="preserve">далее – </w:t>
      </w:r>
      <w:r w:rsidR="00B57032" w:rsidRPr="006D7940">
        <w:rPr>
          <w:rFonts w:ascii="Times New Roman" w:eastAsia="Times New Roman" w:hAnsi="Times New Roman" w:cs="Times New Roman"/>
          <w:color w:val="000000"/>
          <w:sz w:val="28"/>
          <w:szCs w:val="28"/>
          <w:lang w:eastAsia="ru-RU"/>
        </w:rPr>
        <w:t>ЭБ</w:t>
      </w:r>
      <w:r w:rsidRPr="006D7940">
        <w:rPr>
          <w:rFonts w:ascii="Times New Roman" w:eastAsia="Times New Roman" w:hAnsi="Times New Roman" w:cs="Times New Roman"/>
          <w:color w:val="000000"/>
          <w:sz w:val="28"/>
          <w:szCs w:val="28"/>
          <w:lang w:eastAsia="ru-RU"/>
        </w:rPr>
        <w:t>) в системе «Учет и отчетность»;</w:t>
      </w:r>
    </w:p>
    <w:p w:rsidR="00195E50" w:rsidRPr="006D7940" w:rsidRDefault="00752A5A" w:rsidP="0098183C">
      <w:pPr>
        <w:pStyle w:val="a8"/>
        <w:numPr>
          <w:ilvl w:val="0"/>
          <w:numId w:val="10"/>
        </w:numPr>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оказание Федеральным казначейством услуг по управлению единой бухгалтерской отчетности и написанию финансовой отчетности субъектов учета</w:t>
      </w:r>
      <w:r w:rsidR="00195E50" w:rsidRPr="006D7940">
        <w:rPr>
          <w:rFonts w:ascii="Times New Roman" w:eastAsia="Times New Roman" w:hAnsi="Times New Roman" w:cs="Times New Roman"/>
          <w:color w:val="000000"/>
          <w:sz w:val="28"/>
          <w:szCs w:val="28"/>
          <w:lang w:eastAsia="ru-RU"/>
        </w:rPr>
        <w:t>.</w:t>
      </w:r>
    </w:p>
    <w:p w:rsidR="00195E50" w:rsidRPr="006D7940" w:rsidRDefault="00195E50" w:rsidP="00F701D5">
      <w:pPr>
        <w:widowControl w:val="0"/>
        <w:shd w:val="clear" w:color="auto" w:fill="FFFFFF"/>
        <w:rPr>
          <w:rFonts w:eastAsia="Times New Roman" w:cs="Times New Roman"/>
          <w:color w:val="000000"/>
          <w:szCs w:val="28"/>
          <w:lang w:eastAsia="ru-RU"/>
        </w:rPr>
      </w:pPr>
      <w:r w:rsidRPr="006D7940">
        <w:rPr>
          <w:rFonts w:eastAsia="Times New Roman" w:cs="Times New Roman"/>
          <w:color w:val="000000"/>
          <w:szCs w:val="28"/>
          <w:lang w:eastAsia="ru-RU"/>
        </w:rPr>
        <w:t>Отдел внутреннего контроля и аудита:</w:t>
      </w:r>
    </w:p>
    <w:p w:rsidR="00195E50" w:rsidRPr="006D7940" w:rsidRDefault="001B4253" w:rsidP="0098183C">
      <w:pPr>
        <w:pStyle w:val="a8"/>
        <w:numPr>
          <w:ilvl w:val="0"/>
          <w:numId w:val="10"/>
        </w:numPr>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реализация в соответствии с правилами внутреннего контроля и внутреннего аудита работы функциональных отделов Управления Федерального казначейства</w:t>
      </w:r>
      <w:r w:rsidR="00195E50" w:rsidRPr="006D7940">
        <w:rPr>
          <w:rFonts w:ascii="Times New Roman" w:eastAsia="Times New Roman" w:hAnsi="Times New Roman" w:cs="Times New Roman"/>
          <w:color w:val="000000"/>
          <w:sz w:val="28"/>
          <w:szCs w:val="28"/>
          <w:lang w:eastAsia="ru-RU"/>
        </w:rPr>
        <w:t>;</w:t>
      </w:r>
    </w:p>
    <w:p w:rsidR="00195E50" w:rsidRPr="006D7940" w:rsidRDefault="001B4253" w:rsidP="0098183C">
      <w:pPr>
        <w:pStyle w:val="a8"/>
        <w:numPr>
          <w:ilvl w:val="0"/>
          <w:numId w:val="10"/>
        </w:numPr>
        <w:spacing w:after="0" w:line="360" w:lineRule="auto"/>
        <w:ind w:left="0" w:firstLine="709"/>
        <w:jc w:val="both"/>
      </w:pPr>
      <w:r w:rsidRPr="006D7940">
        <w:rPr>
          <w:rFonts w:ascii="Times New Roman" w:eastAsia="Times New Roman" w:hAnsi="Times New Roman" w:cs="Times New Roman"/>
          <w:color w:val="000000"/>
          <w:sz w:val="28"/>
          <w:szCs w:val="28"/>
          <w:lang w:eastAsia="ru-RU"/>
        </w:rPr>
        <w:t>осуществление постоянного администрирования Управления Федерального казначейства</w:t>
      </w:r>
      <w:r w:rsidR="00195E50" w:rsidRPr="006D7940">
        <w:rPr>
          <w:rFonts w:ascii="Times New Roman" w:eastAsia="Times New Roman" w:hAnsi="Times New Roman" w:cs="Times New Roman"/>
          <w:color w:val="000000"/>
          <w:sz w:val="28"/>
          <w:szCs w:val="28"/>
          <w:lang w:eastAsia="ru-RU"/>
        </w:rPr>
        <w:t>;</w:t>
      </w:r>
    </w:p>
    <w:p w:rsidR="00195E50" w:rsidRPr="006D7940" w:rsidRDefault="006C4F57" w:rsidP="0098183C">
      <w:pPr>
        <w:pStyle w:val="a8"/>
        <w:numPr>
          <w:ilvl w:val="0"/>
          <w:numId w:val="10"/>
        </w:numPr>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создание отчетности о проверочной работе Управления Федерального казначейства</w:t>
      </w:r>
      <w:r w:rsidR="00195E50" w:rsidRPr="006D7940">
        <w:rPr>
          <w:rFonts w:ascii="Times New Roman" w:eastAsia="Times New Roman" w:hAnsi="Times New Roman" w:cs="Times New Roman"/>
          <w:color w:val="000000"/>
          <w:sz w:val="28"/>
          <w:szCs w:val="28"/>
          <w:lang w:eastAsia="ru-RU"/>
        </w:rPr>
        <w:t>;</w:t>
      </w:r>
    </w:p>
    <w:p w:rsidR="00195E50" w:rsidRPr="006D7940" w:rsidRDefault="001F3E5F" w:rsidP="0098183C">
      <w:pPr>
        <w:pStyle w:val="a8"/>
        <w:widowControl w:val="0"/>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формирование УФК операционными внутриказначейскими рисками</w:t>
      </w:r>
      <w:r w:rsidR="00195E50" w:rsidRPr="006D7940">
        <w:rPr>
          <w:rFonts w:ascii="Times New Roman" w:eastAsia="Times New Roman" w:hAnsi="Times New Roman" w:cs="Times New Roman"/>
          <w:color w:val="000000"/>
          <w:sz w:val="28"/>
          <w:szCs w:val="28"/>
          <w:lang w:eastAsia="ru-RU"/>
        </w:rPr>
        <w:t>;</w:t>
      </w:r>
    </w:p>
    <w:p w:rsidR="003008AD" w:rsidRPr="006D7940" w:rsidRDefault="003008AD" w:rsidP="0098183C">
      <w:pPr>
        <w:pStyle w:val="a8"/>
        <w:numPr>
          <w:ilvl w:val="0"/>
          <w:numId w:val="10"/>
        </w:numPr>
        <w:spacing w:after="0" w:line="360" w:lineRule="auto"/>
        <w:ind w:left="0" w:firstLine="709"/>
        <w:jc w:val="both"/>
        <w:rPr>
          <w:rFonts w:ascii="Times New Roman" w:eastAsia="Times New Roman" w:hAnsi="Times New Roman" w:cs="Times New Roman"/>
          <w:color w:val="000000"/>
          <w:sz w:val="28"/>
          <w:szCs w:val="28"/>
          <w:lang w:eastAsia="ru-RU"/>
        </w:rPr>
      </w:pPr>
      <w:r w:rsidRPr="006D7940">
        <w:rPr>
          <w:rFonts w:ascii="Times New Roman" w:eastAsia="Times New Roman" w:hAnsi="Times New Roman" w:cs="Times New Roman"/>
          <w:color w:val="000000"/>
          <w:sz w:val="28"/>
          <w:szCs w:val="28"/>
          <w:lang w:eastAsia="ru-RU"/>
        </w:rPr>
        <w:t>изучени</w:t>
      </w:r>
      <w:r w:rsidR="003F1AB5" w:rsidRPr="006D7940">
        <w:rPr>
          <w:rFonts w:ascii="Times New Roman" w:eastAsia="Times New Roman" w:hAnsi="Times New Roman" w:cs="Times New Roman"/>
          <w:color w:val="000000"/>
          <w:sz w:val="28"/>
          <w:szCs w:val="28"/>
          <w:lang w:eastAsia="ru-RU"/>
        </w:rPr>
        <w:t>е</w:t>
      </w:r>
      <w:r w:rsidRPr="006D7940">
        <w:rPr>
          <w:rFonts w:ascii="Times New Roman" w:eastAsia="Times New Roman" w:hAnsi="Times New Roman" w:cs="Times New Roman"/>
          <w:color w:val="000000"/>
          <w:sz w:val="28"/>
          <w:szCs w:val="28"/>
          <w:lang w:eastAsia="ru-RU"/>
        </w:rPr>
        <w:t xml:space="preserve"> реализации финансовых прав органов федерального (городского) бюджетного контроля, которые являются должностными лицами исполнительной власти субъектов местных администраций.</w:t>
      </w:r>
    </w:p>
    <w:p w:rsidR="00990DC4" w:rsidRPr="006D7940" w:rsidRDefault="00990DC4" w:rsidP="00F701D5">
      <w:pPr>
        <w:spacing w:after="200"/>
        <w:rPr>
          <w:rFonts w:eastAsia="Times New Roman" w:cs="Times New Roman"/>
          <w:color w:val="000000"/>
          <w:szCs w:val="28"/>
          <w:lang w:eastAsia="ru-RU"/>
        </w:rPr>
      </w:pPr>
    </w:p>
    <w:p w:rsidR="00C14905" w:rsidRDefault="00C14905" w:rsidP="00F701D5">
      <w:pPr>
        <w:spacing w:after="200"/>
        <w:rPr>
          <w:rFonts w:eastAsia="Calibri" w:cs="Times New Roman"/>
          <w:b/>
          <w:szCs w:val="28"/>
        </w:rPr>
      </w:pPr>
      <w:r w:rsidRPr="006D7940">
        <w:rPr>
          <w:rFonts w:eastAsia="Calibri" w:cs="Times New Roman"/>
          <w:b/>
          <w:szCs w:val="28"/>
        </w:rPr>
        <w:lastRenderedPageBreak/>
        <w:t xml:space="preserve">1.3 Методология и регламент казначейского сопровождения государственных контрактов в процессе </w:t>
      </w:r>
      <w:r w:rsidR="00596C8C">
        <w:rPr>
          <w:rFonts w:eastAsia="Calibri" w:cs="Times New Roman"/>
          <w:b/>
          <w:szCs w:val="28"/>
        </w:rPr>
        <w:t>исполнения федерального бюджета</w:t>
      </w:r>
    </w:p>
    <w:p w:rsidR="00F701D5" w:rsidRPr="006D7940" w:rsidRDefault="00F701D5" w:rsidP="00F701D5">
      <w:pPr>
        <w:spacing w:after="200"/>
        <w:rPr>
          <w:rFonts w:cs="Times New Roman"/>
          <w:b/>
          <w:bCs/>
          <w:kern w:val="28"/>
          <w:sz w:val="24"/>
          <w:szCs w:val="24"/>
          <w:lang w:eastAsia="ru-RU"/>
        </w:rPr>
      </w:pPr>
    </w:p>
    <w:p w:rsidR="00D3241F" w:rsidRPr="006D7940" w:rsidRDefault="00D3241F" w:rsidP="00F701D5">
      <w:pPr>
        <w:pStyle w:val="aa"/>
        <w:widowControl w:val="0"/>
        <w:shd w:val="clear" w:color="auto" w:fill="FFFFFF"/>
        <w:spacing w:before="0" w:beforeAutospacing="0" w:after="0" w:afterAutospacing="0" w:line="360" w:lineRule="auto"/>
        <w:ind w:firstLine="709"/>
        <w:jc w:val="both"/>
        <w:rPr>
          <w:rFonts w:ascii="TimesNewRomanPSMT" w:eastAsiaTheme="minorHAnsi" w:hAnsi="TimesNewRomanPSMT" w:cstheme="minorBidi"/>
          <w:color w:val="000000"/>
          <w:sz w:val="28"/>
          <w:szCs w:val="28"/>
          <w:lang w:eastAsia="en-US"/>
        </w:rPr>
      </w:pPr>
      <w:r w:rsidRPr="006D7940">
        <w:rPr>
          <w:rFonts w:ascii="TimesNewRomanPSMT" w:eastAsiaTheme="minorHAnsi" w:hAnsi="TimesNewRomanPSMT" w:cstheme="minorBidi"/>
          <w:color w:val="000000"/>
          <w:sz w:val="28"/>
          <w:szCs w:val="28"/>
          <w:lang w:eastAsia="en-US"/>
        </w:rPr>
        <w:t>Одним из инновационных видов функционирования контроля государственных финансов является казначейское сопровождение (</w:t>
      </w:r>
      <w:r w:rsidR="00B57032">
        <w:rPr>
          <w:rFonts w:ascii="TimesNewRomanPSMT" w:eastAsiaTheme="minorHAnsi" w:hAnsi="TimesNewRomanPSMT" w:cstheme="minorBidi"/>
          <w:color w:val="000000"/>
          <w:sz w:val="28"/>
          <w:szCs w:val="28"/>
          <w:lang w:eastAsia="en-US"/>
        </w:rPr>
        <w:t xml:space="preserve">далее </w:t>
      </w:r>
      <w:proofErr w:type="gramStart"/>
      <w:r w:rsidR="00B57032">
        <w:rPr>
          <w:rFonts w:ascii="TimesNewRomanPSMT" w:eastAsiaTheme="minorHAnsi" w:hAnsi="TimesNewRomanPSMT" w:cstheme="minorBidi"/>
          <w:color w:val="000000"/>
          <w:sz w:val="28"/>
          <w:szCs w:val="28"/>
          <w:lang w:eastAsia="en-US"/>
        </w:rPr>
        <w:t>–</w:t>
      </w:r>
      <w:r w:rsidRPr="006D7940">
        <w:rPr>
          <w:rFonts w:ascii="TimesNewRomanPSMT" w:eastAsiaTheme="minorHAnsi" w:hAnsi="TimesNewRomanPSMT" w:cstheme="minorBidi"/>
          <w:color w:val="000000"/>
          <w:sz w:val="28"/>
          <w:szCs w:val="28"/>
          <w:lang w:eastAsia="en-US"/>
        </w:rPr>
        <w:t>К</w:t>
      </w:r>
      <w:proofErr w:type="gramEnd"/>
      <w:r w:rsidRPr="006D7940">
        <w:rPr>
          <w:rFonts w:ascii="TimesNewRomanPSMT" w:eastAsiaTheme="minorHAnsi" w:hAnsi="TimesNewRomanPSMT" w:cstheme="minorBidi"/>
          <w:color w:val="000000"/>
          <w:sz w:val="28"/>
          <w:szCs w:val="28"/>
          <w:lang w:eastAsia="en-US"/>
        </w:rPr>
        <w:t xml:space="preserve">С) бюджетных средств при осуществлении закупок на средства из бюджетов Российской Федерации. Механизм КС применяется в рамках </w:t>
      </w:r>
      <w:r w:rsidR="00D87648" w:rsidRPr="006D7940">
        <w:rPr>
          <w:rFonts w:ascii="TimesNewRomanPSMT" w:eastAsiaTheme="minorHAnsi" w:hAnsi="TimesNewRomanPSMT" w:cstheme="minorBidi"/>
          <w:color w:val="000000"/>
          <w:sz w:val="28"/>
          <w:szCs w:val="28"/>
          <w:lang w:eastAsia="en-US"/>
        </w:rPr>
        <w:t>усиления</w:t>
      </w:r>
      <w:r w:rsidRPr="006D7940">
        <w:rPr>
          <w:rFonts w:ascii="TimesNewRomanPSMT" w:eastAsiaTheme="minorHAnsi" w:hAnsi="TimesNewRomanPSMT" w:cstheme="minorBidi"/>
          <w:color w:val="000000"/>
          <w:sz w:val="28"/>
          <w:szCs w:val="28"/>
          <w:lang w:eastAsia="en-US"/>
        </w:rPr>
        <w:t xml:space="preserve"> надзора за правильностью использования государственных финансов. Такой метод при кассовом казначейском обслуживании начал использоваться в 2016 г.</w:t>
      </w:r>
    </w:p>
    <w:p w:rsidR="00C14905" w:rsidRPr="006D7940" w:rsidRDefault="00D3241F" w:rsidP="00F701D5">
      <w:pPr>
        <w:pStyle w:val="aa"/>
        <w:widowControl w:val="0"/>
        <w:shd w:val="clear" w:color="auto" w:fill="FFFFFF"/>
        <w:spacing w:before="0" w:beforeAutospacing="0" w:after="0" w:afterAutospacing="0" w:line="360" w:lineRule="auto"/>
        <w:ind w:firstLine="709"/>
        <w:jc w:val="both"/>
        <w:rPr>
          <w:rFonts w:ascii="Segoe UI" w:hAnsi="Segoe UI" w:cs="Segoe UI"/>
          <w:color w:val="333333"/>
          <w:sz w:val="23"/>
          <w:szCs w:val="23"/>
        </w:rPr>
      </w:pPr>
      <w:r w:rsidRPr="006D7940">
        <w:rPr>
          <w:color w:val="000000"/>
          <w:sz w:val="28"/>
          <w:szCs w:val="28"/>
        </w:rPr>
        <w:t>КС</w:t>
      </w:r>
      <w:r w:rsidR="00C14905" w:rsidRPr="006D7940">
        <w:rPr>
          <w:color w:val="000000"/>
          <w:sz w:val="28"/>
          <w:szCs w:val="28"/>
        </w:rPr>
        <w:t xml:space="preserve"> госконтрактов </w:t>
      </w:r>
      <w:r w:rsidRPr="006D7940">
        <w:rPr>
          <w:color w:val="000000"/>
          <w:sz w:val="28"/>
          <w:szCs w:val="28"/>
        </w:rPr>
        <w:t>регламентируется на законодательном уровне</w:t>
      </w:r>
      <w:r w:rsidR="00C14905" w:rsidRPr="006D7940">
        <w:rPr>
          <w:color w:val="000000"/>
          <w:sz w:val="28"/>
          <w:szCs w:val="28"/>
        </w:rPr>
        <w:t xml:space="preserve"> </w:t>
      </w:r>
      <w:hyperlink r:id="rId9" w:tgtFrame="_blank" w:history="1">
        <w:r w:rsidR="00C14905" w:rsidRPr="006D7940">
          <w:rPr>
            <w:color w:val="000000"/>
            <w:sz w:val="28"/>
            <w:szCs w:val="28"/>
          </w:rPr>
          <w:t xml:space="preserve">постановлением </w:t>
        </w:r>
        <w:r w:rsidR="00412B88" w:rsidRPr="006D7940">
          <w:rPr>
            <w:color w:val="000000"/>
            <w:sz w:val="28"/>
            <w:szCs w:val="28"/>
          </w:rPr>
          <w:t xml:space="preserve">Правительства </w:t>
        </w:r>
        <w:r w:rsidR="00C14905" w:rsidRPr="006D7940">
          <w:rPr>
            <w:color w:val="000000"/>
            <w:sz w:val="28"/>
            <w:szCs w:val="28"/>
          </w:rPr>
          <w:t>от 30</w:t>
        </w:r>
        <w:r w:rsidRPr="006D7940">
          <w:rPr>
            <w:color w:val="000000"/>
            <w:sz w:val="28"/>
            <w:szCs w:val="28"/>
          </w:rPr>
          <w:t xml:space="preserve"> декабря </w:t>
        </w:r>
        <w:r w:rsidR="00C14905" w:rsidRPr="006D7940">
          <w:rPr>
            <w:color w:val="000000"/>
            <w:sz w:val="28"/>
            <w:szCs w:val="28"/>
          </w:rPr>
          <w:t>20</w:t>
        </w:r>
        <w:r w:rsidR="00412B88" w:rsidRPr="006D7940">
          <w:rPr>
            <w:color w:val="000000"/>
            <w:sz w:val="28"/>
            <w:szCs w:val="28"/>
          </w:rPr>
          <w:t>17</w:t>
        </w:r>
        <w:r w:rsidR="00C14905" w:rsidRPr="006D7940">
          <w:rPr>
            <w:color w:val="000000"/>
            <w:sz w:val="28"/>
            <w:szCs w:val="28"/>
          </w:rPr>
          <w:t xml:space="preserve"> </w:t>
        </w:r>
        <w:r w:rsidRPr="006D7940">
          <w:rPr>
            <w:color w:val="000000"/>
            <w:sz w:val="28"/>
            <w:szCs w:val="28"/>
            <w:lang w:val="en-US"/>
          </w:rPr>
          <w:t>N</w:t>
        </w:r>
        <w:r w:rsidR="00095E59">
          <w:rPr>
            <w:color w:val="000000"/>
            <w:sz w:val="28"/>
            <w:szCs w:val="28"/>
          </w:rPr>
          <w:t xml:space="preserve"> </w:t>
        </w:r>
        <w:r w:rsidR="00412B88" w:rsidRPr="006D7940">
          <w:rPr>
            <w:color w:val="000000"/>
            <w:sz w:val="28"/>
            <w:szCs w:val="28"/>
          </w:rPr>
          <w:t>1722</w:t>
        </w:r>
      </w:hyperlink>
      <w:r w:rsidR="00095E59">
        <w:rPr>
          <w:color w:val="000000"/>
          <w:sz w:val="28"/>
          <w:szCs w:val="28"/>
        </w:rPr>
        <w:t xml:space="preserve">. </w:t>
      </w:r>
      <w:r w:rsidRPr="006D7940">
        <w:rPr>
          <w:color w:val="000000"/>
          <w:sz w:val="28"/>
          <w:szCs w:val="28"/>
        </w:rPr>
        <w:t>Нормативный правовой акт</w:t>
      </w:r>
      <w:r w:rsidR="00C14905" w:rsidRPr="006D7940">
        <w:rPr>
          <w:color w:val="000000"/>
          <w:sz w:val="28"/>
          <w:szCs w:val="28"/>
        </w:rPr>
        <w:t xml:space="preserve"> </w:t>
      </w:r>
      <w:r w:rsidRPr="006D7940">
        <w:rPr>
          <w:color w:val="000000"/>
          <w:sz w:val="28"/>
          <w:szCs w:val="28"/>
        </w:rPr>
        <w:t>описывает</w:t>
      </w:r>
      <w:r w:rsidR="00C14905" w:rsidRPr="006D7940">
        <w:rPr>
          <w:color w:val="000000"/>
          <w:sz w:val="28"/>
          <w:szCs w:val="28"/>
        </w:rPr>
        <w:t xml:space="preserve">, </w:t>
      </w:r>
      <w:r w:rsidR="00F5734D" w:rsidRPr="006D7940">
        <w:rPr>
          <w:color w:val="000000"/>
          <w:sz w:val="28"/>
          <w:szCs w:val="28"/>
        </w:rPr>
        <w:t>чем,</w:t>
      </w:r>
      <w:r w:rsidRPr="006D7940">
        <w:rPr>
          <w:color w:val="000000"/>
          <w:sz w:val="28"/>
          <w:szCs w:val="28"/>
        </w:rPr>
        <w:t xml:space="preserve"> по </w:t>
      </w:r>
      <w:r w:rsidR="00F5734D" w:rsidRPr="006D7940">
        <w:rPr>
          <w:color w:val="000000"/>
          <w:sz w:val="28"/>
          <w:szCs w:val="28"/>
        </w:rPr>
        <w:t>сути,</w:t>
      </w:r>
      <w:r w:rsidRPr="006D7940">
        <w:rPr>
          <w:color w:val="000000"/>
          <w:sz w:val="28"/>
          <w:szCs w:val="28"/>
        </w:rPr>
        <w:t xml:space="preserve"> является</w:t>
      </w:r>
      <w:r w:rsidR="00C14905" w:rsidRPr="006D7940">
        <w:rPr>
          <w:color w:val="000000"/>
          <w:sz w:val="28"/>
          <w:szCs w:val="28"/>
        </w:rPr>
        <w:t xml:space="preserve"> </w:t>
      </w:r>
      <w:r w:rsidRPr="006D7940">
        <w:rPr>
          <w:color w:val="000000"/>
          <w:sz w:val="28"/>
          <w:szCs w:val="28"/>
        </w:rPr>
        <w:t>КС</w:t>
      </w:r>
      <w:r w:rsidR="00C14905" w:rsidRPr="006D7940">
        <w:rPr>
          <w:rFonts w:ascii="Segoe UI" w:hAnsi="Segoe UI" w:cs="Segoe UI"/>
          <w:color w:val="333333"/>
          <w:sz w:val="23"/>
          <w:szCs w:val="23"/>
        </w:rPr>
        <w:t>.</w:t>
      </w:r>
    </w:p>
    <w:p w:rsidR="00C14905" w:rsidRPr="006D7940" w:rsidRDefault="00D3241F" w:rsidP="00F701D5">
      <w:pPr>
        <w:pStyle w:val="aa"/>
        <w:widowControl w:val="0"/>
        <w:shd w:val="clear" w:color="auto" w:fill="FFFFFF"/>
        <w:spacing w:before="0" w:beforeAutospacing="0" w:after="0" w:afterAutospacing="0" w:line="360" w:lineRule="auto"/>
        <w:ind w:firstLine="709"/>
        <w:jc w:val="both"/>
        <w:rPr>
          <w:rFonts w:ascii="Segoe UI" w:hAnsi="Segoe UI" w:cs="Segoe UI"/>
          <w:color w:val="333333"/>
          <w:sz w:val="23"/>
          <w:szCs w:val="23"/>
        </w:rPr>
      </w:pPr>
      <w:r w:rsidRPr="006D7940">
        <w:rPr>
          <w:rFonts w:ascii="TimesNewRomanPSMT" w:eastAsiaTheme="minorHAnsi" w:hAnsi="TimesNewRomanPSMT" w:cstheme="minorBidi"/>
          <w:color w:val="000000"/>
          <w:sz w:val="28"/>
          <w:szCs w:val="28"/>
          <w:lang w:eastAsia="en-US"/>
        </w:rPr>
        <w:t>Законодательным базисом</w:t>
      </w:r>
      <w:r w:rsidR="00C14905" w:rsidRPr="006D7940">
        <w:rPr>
          <w:rFonts w:ascii="TimesNewRomanPSMT" w:eastAsiaTheme="minorHAnsi" w:hAnsi="TimesNewRomanPSMT" w:cstheme="minorBidi"/>
          <w:color w:val="000000"/>
          <w:sz w:val="28"/>
          <w:szCs w:val="28"/>
          <w:lang w:eastAsia="en-US"/>
        </w:rPr>
        <w:t xml:space="preserve"> </w:t>
      </w:r>
      <w:r w:rsidRPr="006D7940">
        <w:rPr>
          <w:rFonts w:ascii="TimesNewRomanPSMT" w:eastAsiaTheme="minorHAnsi" w:hAnsi="TimesNewRomanPSMT" w:cstheme="minorBidi"/>
          <w:color w:val="000000"/>
          <w:sz w:val="28"/>
          <w:szCs w:val="28"/>
          <w:lang w:eastAsia="en-US"/>
        </w:rPr>
        <w:t>КС</w:t>
      </w:r>
      <w:r w:rsidR="00C14905" w:rsidRPr="006D7940">
        <w:rPr>
          <w:rFonts w:ascii="TimesNewRomanPSMT" w:eastAsiaTheme="minorHAnsi" w:hAnsi="TimesNewRomanPSMT" w:cstheme="minorBidi"/>
          <w:color w:val="000000"/>
          <w:sz w:val="28"/>
          <w:szCs w:val="28"/>
          <w:lang w:eastAsia="en-US"/>
        </w:rPr>
        <w:t xml:space="preserve"> являются </w:t>
      </w:r>
      <w:r w:rsidR="00873B96" w:rsidRPr="006D7940">
        <w:rPr>
          <w:rFonts w:ascii="TimesNewRomanPSMT" w:eastAsiaTheme="minorHAnsi" w:hAnsi="TimesNewRomanPSMT" w:cstheme="minorBidi"/>
          <w:color w:val="000000"/>
          <w:sz w:val="28"/>
          <w:szCs w:val="28"/>
          <w:lang w:eastAsia="en-US"/>
        </w:rPr>
        <w:t>требования</w:t>
      </w:r>
      <w:r w:rsidR="00C14905" w:rsidRPr="006D7940">
        <w:rPr>
          <w:rFonts w:ascii="TimesNewRomanPSMT" w:eastAsiaTheme="minorHAnsi" w:hAnsi="TimesNewRomanPSMT" w:cstheme="minorBidi"/>
          <w:color w:val="000000"/>
          <w:sz w:val="28"/>
          <w:szCs w:val="28"/>
          <w:lang w:eastAsia="en-US"/>
        </w:rPr>
        <w:t xml:space="preserve"> Гражданского кодекса, Федерального закона </w:t>
      </w:r>
      <w:r w:rsidR="00873B96" w:rsidRPr="006D7940">
        <w:rPr>
          <w:rFonts w:ascii="TimesNewRomanPSMT" w:eastAsiaTheme="minorHAnsi" w:hAnsi="TimesNewRomanPSMT" w:cstheme="minorBidi"/>
          <w:color w:val="000000"/>
          <w:sz w:val="28"/>
          <w:szCs w:val="28"/>
          <w:lang w:val="en-US" w:eastAsia="en-US"/>
        </w:rPr>
        <w:t>N</w:t>
      </w:r>
      <w:r w:rsidR="00C14905" w:rsidRPr="006D7940">
        <w:rPr>
          <w:rFonts w:ascii="TimesNewRomanPSMT" w:eastAsiaTheme="minorHAnsi" w:hAnsi="TimesNewRomanPSMT" w:cstheme="minorBidi"/>
          <w:color w:val="000000"/>
          <w:sz w:val="28"/>
          <w:szCs w:val="28"/>
          <w:lang w:eastAsia="en-US"/>
        </w:rPr>
        <w:t xml:space="preserve"> 44-ФЗ, </w:t>
      </w:r>
      <w:r w:rsidR="00873B96" w:rsidRPr="006D7940">
        <w:rPr>
          <w:rFonts w:ascii="TimesNewRomanPSMT" w:eastAsiaTheme="minorHAnsi" w:hAnsi="TimesNewRomanPSMT" w:cstheme="minorBidi"/>
          <w:color w:val="000000"/>
          <w:sz w:val="28"/>
          <w:szCs w:val="28"/>
          <w:lang w:eastAsia="en-US"/>
        </w:rPr>
        <w:t>ФЗ</w:t>
      </w:r>
      <w:r w:rsidR="00C14905" w:rsidRPr="006D7940">
        <w:rPr>
          <w:rFonts w:ascii="TimesNewRomanPSMT" w:eastAsiaTheme="minorHAnsi" w:hAnsi="TimesNewRomanPSMT" w:cstheme="minorBidi"/>
          <w:color w:val="000000"/>
          <w:sz w:val="28"/>
          <w:szCs w:val="28"/>
          <w:lang w:eastAsia="en-US"/>
        </w:rPr>
        <w:t xml:space="preserve"> о федеральном бюджете на </w:t>
      </w:r>
      <w:r w:rsidR="00873B96" w:rsidRPr="006D7940">
        <w:rPr>
          <w:rFonts w:ascii="TimesNewRomanPSMT" w:eastAsiaTheme="minorHAnsi" w:hAnsi="TimesNewRomanPSMT" w:cstheme="minorBidi"/>
          <w:color w:val="000000"/>
          <w:sz w:val="28"/>
          <w:szCs w:val="28"/>
          <w:lang w:eastAsia="en-US"/>
        </w:rPr>
        <w:t>определенный</w:t>
      </w:r>
      <w:r w:rsidR="00C14905" w:rsidRPr="006D7940">
        <w:rPr>
          <w:rFonts w:ascii="TimesNewRomanPSMT" w:eastAsiaTheme="minorHAnsi" w:hAnsi="TimesNewRomanPSMT" w:cstheme="minorBidi"/>
          <w:color w:val="000000"/>
          <w:sz w:val="28"/>
          <w:szCs w:val="28"/>
          <w:lang w:eastAsia="en-US"/>
        </w:rPr>
        <w:t xml:space="preserve"> </w:t>
      </w:r>
      <w:r w:rsidR="00873B96" w:rsidRPr="006D7940">
        <w:rPr>
          <w:rFonts w:ascii="TimesNewRomanPSMT" w:eastAsiaTheme="minorHAnsi" w:hAnsi="TimesNewRomanPSMT" w:cstheme="minorBidi"/>
          <w:color w:val="000000"/>
          <w:sz w:val="28"/>
          <w:szCs w:val="28"/>
          <w:lang w:eastAsia="en-US"/>
        </w:rPr>
        <w:t>платежный период</w:t>
      </w:r>
      <w:r w:rsidR="00C14905" w:rsidRPr="006D7940">
        <w:rPr>
          <w:rFonts w:ascii="TimesNewRomanPSMT" w:eastAsiaTheme="minorHAnsi" w:hAnsi="TimesNewRomanPSMT" w:cstheme="minorBidi"/>
          <w:color w:val="000000"/>
          <w:sz w:val="28"/>
          <w:szCs w:val="28"/>
          <w:lang w:eastAsia="en-US"/>
        </w:rPr>
        <w:t xml:space="preserve">, </w:t>
      </w:r>
      <w:r w:rsidR="00873B96" w:rsidRPr="006D7940">
        <w:rPr>
          <w:rFonts w:ascii="TimesNewRomanPSMT" w:eastAsiaTheme="minorHAnsi" w:hAnsi="TimesNewRomanPSMT" w:cstheme="minorBidi"/>
          <w:color w:val="000000"/>
          <w:sz w:val="28"/>
          <w:szCs w:val="28"/>
          <w:lang w:eastAsia="en-US"/>
        </w:rPr>
        <w:t>нормы</w:t>
      </w:r>
      <w:r w:rsidR="00C14905" w:rsidRPr="006D7940">
        <w:rPr>
          <w:rFonts w:ascii="TimesNewRomanPSMT" w:eastAsiaTheme="minorHAnsi" w:hAnsi="TimesNewRomanPSMT" w:cstheme="minorBidi"/>
          <w:color w:val="000000"/>
          <w:sz w:val="28"/>
          <w:szCs w:val="28"/>
          <w:lang w:eastAsia="en-US"/>
        </w:rPr>
        <w:t xml:space="preserve"> нормативно-правовых актов</w:t>
      </w:r>
      <w:r w:rsidR="00873B96" w:rsidRPr="006D7940">
        <w:rPr>
          <w:rFonts w:ascii="TimesNewRomanPSMT" w:eastAsiaTheme="minorHAnsi" w:hAnsi="TimesNewRomanPSMT" w:cstheme="minorBidi"/>
          <w:color w:val="000000"/>
          <w:sz w:val="28"/>
          <w:szCs w:val="28"/>
          <w:lang w:eastAsia="en-US"/>
        </w:rPr>
        <w:t>,</w:t>
      </w:r>
      <w:r w:rsidR="00C14905" w:rsidRPr="006D7940">
        <w:rPr>
          <w:rFonts w:ascii="TimesNewRomanPSMT" w:eastAsiaTheme="minorHAnsi" w:hAnsi="TimesNewRomanPSMT" w:cstheme="minorBidi"/>
          <w:color w:val="000000"/>
          <w:sz w:val="28"/>
          <w:szCs w:val="28"/>
          <w:lang w:eastAsia="en-US"/>
        </w:rPr>
        <w:t xml:space="preserve"> </w:t>
      </w:r>
      <w:r w:rsidR="00873B96" w:rsidRPr="006D7940">
        <w:rPr>
          <w:rFonts w:ascii="TimesNewRomanPSMT" w:eastAsiaTheme="minorHAnsi" w:hAnsi="TimesNewRomanPSMT" w:cstheme="minorBidi"/>
          <w:color w:val="000000"/>
          <w:sz w:val="28"/>
          <w:szCs w:val="28"/>
          <w:lang w:eastAsia="en-US"/>
        </w:rPr>
        <w:t>Правительства России, Министерства Финансов и Федерального казначейства</w:t>
      </w:r>
      <w:r w:rsidR="00C14905" w:rsidRPr="006D7940">
        <w:rPr>
          <w:rFonts w:ascii="TimesNewRomanPSMT" w:eastAsiaTheme="minorHAnsi" w:hAnsi="TimesNewRomanPSMT" w:cstheme="minorBidi"/>
          <w:color w:val="000000"/>
          <w:sz w:val="28"/>
          <w:szCs w:val="28"/>
          <w:lang w:eastAsia="en-US"/>
        </w:rPr>
        <w:t>.</w:t>
      </w:r>
    </w:p>
    <w:p w:rsidR="00C14905" w:rsidRPr="006D7940" w:rsidRDefault="00873B96" w:rsidP="00F701D5">
      <w:pPr>
        <w:widowControl w:val="0"/>
        <w:rPr>
          <w:rFonts w:ascii="TimesNewRomanPSMT" w:hAnsi="TimesNewRomanPSMT"/>
          <w:color w:val="000000"/>
          <w:szCs w:val="28"/>
        </w:rPr>
      </w:pPr>
      <w:r w:rsidRPr="006D7940">
        <w:rPr>
          <w:rFonts w:ascii="TimesNewRomanPSMT" w:hAnsi="TimesNewRomanPSMT"/>
          <w:color w:val="000000"/>
          <w:szCs w:val="28"/>
        </w:rPr>
        <w:t>Правила</w:t>
      </w:r>
      <w:r w:rsidR="00C14905" w:rsidRPr="006D7940">
        <w:rPr>
          <w:rFonts w:ascii="TimesNewRomanPSMT" w:hAnsi="TimesNewRomanPSMT"/>
          <w:color w:val="000000"/>
          <w:szCs w:val="28"/>
        </w:rPr>
        <w:t xml:space="preserve"> </w:t>
      </w:r>
      <w:r w:rsidRPr="006D7940">
        <w:rPr>
          <w:rFonts w:ascii="TimesNewRomanPSMT" w:hAnsi="TimesNewRomanPSMT"/>
          <w:color w:val="000000"/>
          <w:szCs w:val="28"/>
        </w:rPr>
        <w:t>КС</w:t>
      </w:r>
      <w:r w:rsidR="00C14905" w:rsidRPr="006D7940">
        <w:rPr>
          <w:rFonts w:ascii="TimesNewRomanPSMT" w:hAnsi="TimesNewRomanPSMT"/>
          <w:color w:val="000000"/>
          <w:szCs w:val="28"/>
        </w:rPr>
        <w:t xml:space="preserve"> </w:t>
      </w:r>
      <w:r w:rsidRPr="006D7940">
        <w:rPr>
          <w:rFonts w:ascii="TimesNewRomanPSMT" w:hAnsi="TimesNewRomanPSMT"/>
          <w:color w:val="000000"/>
          <w:szCs w:val="28"/>
        </w:rPr>
        <w:t>однозначно</w:t>
      </w:r>
      <w:r w:rsidR="00C14905" w:rsidRPr="006D7940">
        <w:rPr>
          <w:rFonts w:ascii="TimesNewRomanPSMT" w:hAnsi="TimesNewRomanPSMT"/>
          <w:color w:val="000000"/>
          <w:szCs w:val="28"/>
        </w:rPr>
        <w:t xml:space="preserve"> </w:t>
      </w:r>
      <w:r w:rsidRPr="006D7940">
        <w:rPr>
          <w:rFonts w:ascii="TimesNewRomanPSMT" w:hAnsi="TimesNewRomanPSMT"/>
          <w:color w:val="000000"/>
          <w:szCs w:val="28"/>
        </w:rPr>
        <w:t>определены на законодательном уровне</w:t>
      </w:r>
      <w:r w:rsidR="00C14905" w:rsidRPr="006D7940">
        <w:rPr>
          <w:rFonts w:ascii="TimesNewRomanPSMT" w:hAnsi="TimesNewRomanPSMT"/>
          <w:color w:val="000000"/>
          <w:szCs w:val="28"/>
        </w:rPr>
        <w:t xml:space="preserve">, </w:t>
      </w:r>
      <w:r w:rsidRPr="006D7940">
        <w:rPr>
          <w:rFonts w:ascii="TimesNewRomanPSMT" w:hAnsi="TimesNewRomanPSMT"/>
          <w:color w:val="000000"/>
          <w:szCs w:val="28"/>
        </w:rPr>
        <w:t>а именно</w:t>
      </w:r>
      <w:r w:rsidR="00C14905" w:rsidRPr="006D7940">
        <w:rPr>
          <w:rFonts w:ascii="TimesNewRomanPSMT" w:hAnsi="TimesNewRomanPSMT"/>
          <w:color w:val="000000"/>
          <w:szCs w:val="28"/>
        </w:rPr>
        <w:t xml:space="preserve"> Постановлением Правительства </w:t>
      </w:r>
      <w:r w:rsidRPr="006D7940">
        <w:rPr>
          <w:rFonts w:ascii="TimesNewRomanPSMT" w:hAnsi="TimesNewRomanPSMT"/>
          <w:color w:val="000000"/>
          <w:szCs w:val="28"/>
        </w:rPr>
        <w:t>России</w:t>
      </w:r>
      <w:r w:rsidR="00C14905" w:rsidRPr="006D7940">
        <w:rPr>
          <w:rFonts w:ascii="TimesNewRomanPSMT" w:hAnsi="TimesNewRomanPSMT"/>
          <w:color w:val="000000"/>
          <w:szCs w:val="28"/>
        </w:rPr>
        <w:t xml:space="preserve"> от 04</w:t>
      </w:r>
      <w:r w:rsidRPr="006D7940">
        <w:rPr>
          <w:rFonts w:ascii="TimesNewRomanPSMT" w:hAnsi="TimesNewRomanPSMT"/>
          <w:color w:val="000000"/>
          <w:szCs w:val="28"/>
        </w:rPr>
        <w:t xml:space="preserve"> февраля </w:t>
      </w:r>
      <w:r w:rsidR="00C14905" w:rsidRPr="006D7940">
        <w:rPr>
          <w:rFonts w:ascii="TimesNewRomanPSMT" w:hAnsi="TimesNewRomanPSMT"/>
          <w:color w:val="000000"/>
          <w:szCs w:val="28"/>
        </w:rPr>
        <w:t xml:space="preserve">2016 </w:t>
      </w:r>
      <w:r w:rsidRPr="006D7940">
        <w:rPr>
          <w:rFonts w:ascii="TimesNewRomanPSMT" w:hAnsi="TimesNewRomanPSMT"/>
          <w:color w:val="000000"/>
          <w:szCs w:val="28"/>
        </w:rPr>
        <w:t>N</w:t>
      </w:r>
      <w:r w:rsidR="00C14905" w:rsidRPr="006D7940">
        <w:rPr>
          <w:rFonts w:ascii="TimesNewRomanPSMT" w:hAnsi="TimesNewRomanPSMT"/>
          <w:color w:val="000000"/>
          <w:szCs w:val="28"/>
        </w:rPr>
        <w:t xml:space="preserve"> 70 </w:t>
      </w:r>
      <w:r w:rsidR="00331DC1" w:rsidRPr="006D7940">
        <w:rPr>
          <w:rFonts w:ascii="TimesNewRomanPSMT" w:hAnsi="TimesNewRomanPSMT"/>
          <w:color w:val="000000"/>
          <w:szCs w:val="28"/>
        </w:rPr>
        <w:t>«</w:t>
      </w:r>
      <w:r w:rsidR="00C14905" w:rsidRPr="006D7940">
        <w:rPr>
          <w:rFonts w:ascii="TimesNewRomanPSMT" w:hAnsi="TimesNewRomanPSMT"/>
          <w:color w:val="000000"/>
          <w:szCs w:val="28"/>
        </w:rPr>
        <w:t>О порядке казначейского сопровождения в 2016 году государственных контрактов, договоров (соглашений), а также контрактов, договоров, соглашений, заключенных в рамках их исполнения</w:t>
      </w:r>
      <w:r w:rsidR="00331DC1" w:rsidRPr="006D7940">
        <w:rPr>
          <w:rFonts w:ascii="TimesNewRomanPSMT" w:hAnsi="TimesNewRomanPSMT"/>
          <w:color w:val="000000"/>
          <w:szCs w:val="28"/>
        </w:rPr>
        <w:t>»</w:t>
      </w:r>
      <w:r w:rsidR="00C14905" w:rsidRPr="006D7940">
        <w:rPr>
          <w:rFonts w:ascii="TimesNewRomanPSMT" w:hAnsi="TimesNewRomanPSMT"/>
          <w:color w:val="000000"/>
          <w:szCs w:val="28"/>
        </w:rPr>
        <w:t>.</w:t>
      </w:r>
    </w:p>
    <w:p w:rsidR="00E26B30" w:rsidRPr="006D7940" w:rsidRDefault="00E26B30" w:rsidP="00F701D5">
      <w:pPr>
        <w:widowControl w:val="0"/>
        <w:rPr>
          <w:rFonts w:eastAsia="Times New Roman" w:cs="Times New Roman"/>
          <w:color w:val="000000"/>
          <w:szCs w:val="28"/>
        </w:rPr>
      </w:pPr>
      <w:r w:rsidRPr="006D7940">
        <w:rPr>
          <w:rFonts w:ascii="TimesNewRomanPSMT" w:hAnsi="TimesNewRomanPSMT"/>
          <w:color w:val="000000"/>
          <w:szCs w:val="28"/>
        </w:rPr>
        <w:t>Правовой</w:t>
      </w:r>
      <w:r w:rsidR="00873B96" w:rsidRPr="006D7940">
        <w:rPr>
          <w:rFonts w:ascii="TimesNewRomanPSMT" w:hAnsi="TimesNewRomanPSMT"/>
          <w:color w:val="000000"/>
          <w:szCs w:val="28"/>
        </w:rPr>
        <w:t xml:space="preserve"> акт</w:t>
      </w:r>
      <w:r w:rsidR="00C14905" w:rsidRPr="006D7940">
        <w:rPr>
          <w:rFonts w:ascii="TimesNewRomanPSMT" w:hAnsi="TimesNewRomanPSMT"/>
          <w:color w:val="000000"/>
          <w:szCs w:val="28"/>
        </w:rPr>
        <w:t xml:space="preserve"> </w:t>
      </w:r>
      <w:r w:rsidR="00873B96" w:rsidRPr="006D7940">
        <w:rPr>
          <w:rFonts w:ascii="TimesNewRomanPSMT" w:hAnsi="TimesNewRomanPSMT"/>
          <w:color w:val="000000"/>
          <w:szCs w:val="28"/>
        </w:rPr>
        <w:t>устанавливает</w:t>
      </w:r>
      <w:r w:rsidR="00C14905" w:rsidRPr="006D7940">
        <w:rPr>
          <w:rFonts w:ascii="TimesNewRomanPSMT" w:hAnsi="TimesNewRomanPSMT"/>
          <w:color w:val="000000"/>
          <w:szCs w:val="28"/>
        </w:rPr>
        <w:t xml:space="preserve"> </w:t>
      </w:r>
      <w:r w:rsidR="00873B96" w:rsidRPr="006D7940">
        <w:rPr>
          <w:rFonts w:ascii="TimesNewRomanPSMT" w:hAnsi="TimesNewRomanPSMT"/>
          <w:color w:val="000000"/>
          <w:szCs w:val="28"/>
        </w:rPr>
        <w:t>методологию КС</w:t>
      </w:r>
      <w:r w:rsidR="00C14905" w:rsidRPr="006D7940">
        <w:rPr>
          <w:rFonts w:ascii="TimesNewRomanPSMT" w:hAnsi="TimesNewRomanPSMT"/>
          <w:color w:val="000000"/>
          <w:szCs w:val="28"/>
        </w:rPr>
        <w:t xml:space="preserve"> </w:t>
      </w:r>
      <w:r w:rsidRPr="006D7940">
        <w:rPr>
          <w:rFonts w:ascii="TimesNewRomanPSMT" w:hAnsi="TimesNewRomanPSMT"/>
          <w:color w:val="000000"/>
          <w:szCs w:val="28"/>
        </w:rPr>
        <w:t>соглашений</w:t>
      </w:r>
      <w:r w:rsidR="00873B96" w:rsidRPr="006D7940">
        <w:rPr>
          <w:rFonts w:ascii="TimesNewRomanPSMT" w:hAnsi="TimesNewRomanPSMT"/>
          <w:color w:val="000000"/>
          <w:szCs w:val="28"/>
        </w:rPr>
        <w:t xml:space="preserve"> при </w:t>
      </w:r>
      <w:r w:rsidRPr="006D7940">
        <w:rPr>
          <w:rFonts w:ascii="TimesNewRomanPSMT" w:hAnsi="TimesNewRomanPSMT"/>
          <w:color w:val="000000"/>
          <w:szCs w:val="28"/>
        </w:rPr>
        <w:t>оказании услуг и предоставлении товаров</w:t>
      </w:r>
      <w:r w:rsidR="00873B96" w:rsidRPr="006D7940">
        <w:rPr>
          <w:rFonts w:ascii="TimesNewRomanPSMT" w:hAnsi="TimesNewRomanPSMT"/>
          <w:color w:val="000000"/>
          <w:szCs w:val="28"/>
        </w:rPr>
        <w:t xml:space="preserve"> государственны</w:t>
      </w:r>
      <w:r w:rsidRPr="006D7940">
        <w:rPr>
          <w:rFonts w:ascii="TimesNewRomanPSMT" w:hAnsi="TimesNewRomanPSMT"/>
          <w:color w:val="000000"/>
          <w:szCs w:val="28"/>
        </w:rPr>
        <w:t>м</w:t>
      </w:r>
      <w:r w:rsidR="00873B96" w:rsidRPr="006D7940">
        <w:rPr>
          <w:rFonts w:ascii="TimesNewRomanPSMT" w:hAnsi="TimesNewRomanPSMT"/>
          <w:color w:val="000000"/>
          <w:szCs w:val="28"/>
        </w:rPr>
        <w:t xml:space="preserve"> </w:t>
      </w:r>
      <w:r w:rsidRPr="006D7940">
        <w:rPr>
          <w:rFonts w:ascii="TimesNewRomanPSMT" w:hAnsi="TimesNewRomanPSMT"/>
          <w:color w:val="000000"/>
          <w:szCs w:val="28"/>
        </w:rPr>
        <w:t>организациям</w:t>
      </w:r>
      <w:r w:rsidR="00873B96" w:rsidRPr="006D7940">
        <w:rPr>
          <w:rFonts w:ascii="TimesNewRomanPSMT" w:hAnsi="TimesNewRomanPSMT"/>
          <w:color w:val="000000"/>
          <w:szCs w:val="28"/>
        </w:rPr>
        <w:t xml:space="preserve"> за счет государственных средств</w:t>
      </w:r>
      <w:r w:rsidR="00C14905" w:rsidRPr="006D7940">
        <w:rPr>
          <w:rFonts w:ascii="TimesNewRomanPSMT" w:hAnsi="TimesNewRomanPSMT"/>
          <w:color w:val="000000"/>
          <w:szCs w:val="28"/>
        </w:rPr>
        <w:t xml:space="preserve">. </w:t>
      </w:r>
      <w:r w:rsidR="00873B96" w:rsidRPr="006D7940">
        <w:rPr>
          <w:rFonts w:ascii="TimesNewRomanPSMT" w:hAnsi="TimesNewRomanPSMT"/>
          <w:color w:val="000000"/>
          <w:szCs w:val="28"/>
        </w:rPr>
        <w:t>Документом регламентированы правила выполнения</w:t>
      </w:r>
      <w:r w:rsidR="00C14905" w:rsidRPr="006D7940">
        <w:rPr>
          <w:rFonts w:ascii="TimesNewRomanPSMT" w:hAnsi="TimesNewRomanPSMT"/>
          <w:color w:val="000000"/>
          <w:szCs w:val="28"/>
        </w:rPr>
        <w:t xml:space="preserve"> </w:t>
      </w:r>
      <w:r w:rsidR="00873B96" w:rsidRPr="006D7940">
        <w:rPr>
          <w:rFonts w:ascii="TimesNewRomanPSMT" w:hAnsi="TimesNewRomanPSMT"/>
          <w:color w:val="000000"/>
          <w:szCs w:val="28"/>
        </w:rPr>
        <w:t>движения</w:t>
      </w:r>
      <w:r w:rsidR="00C14905" w:rsidRPr="006D7940">
        <w:rPr>
          <w:rFonts w:ascii="TimesNewRomanPSMT" w:hAnsi="TimesNewRomanPSMT"/>
          <w:color w:val="000000"/>
          <w:szCs w:val="28"/>
        </w:rPr>
        <w:t xml:space="preserve"> </w:t>
      </w:r>
      <w:r w:rsidR="00873B96" w:rsidRPr="006D7940">
        <w:rPr>
          <w:rFonts w:ascii="TimesNewRomanPSMT" w:hAnsi="TimesNewRomanPSMT"/>
          <w:color w:val="000000"/>
          <w:szCs w:val="28"/>
        </w:rPr>
        <w:t>денежных средств</w:t>
      </w:r>
      <w:r w:rsidR="00C14905" w:rsidRPr="006D7940">
        <w:rPr>
          <w:rFonts w:ascii="TimesNewRomanPSMT" w:hAnsi="TimesNewRomanPSMT"/>
          <w:color w:val="000000"/>
          <w:szCs w:val="28"/>
        </w:rPr>
        <w:t xml:space="preserve">, </w:t>
      </w:r>
      <w:r w:rsidR="00873B96" w:rsidRPr="006D7940">
        <w:rPr>
          <w:rFonts w:ascii="TimesNewRomanPSMT" w:hAnsi="TimesNewRomanPSMT"/>
          <w:color w:val="000000"/>
          <w:szCs w:val="28"/>
        </w:rPr>
        <w:t>направляемыми</w:t>
      </w:r>
      <w:r w:rsidR="00C14905" w:rsidRPr="006D7940">
        <w:rPr>
          <w:rFonts w:ascii="TimesNewRomanPSMT" w:hAnsi="TimesNewRomanPSMT"/>
          <w:color w:val="000000"/>
          <w:szCs w:val="28"/>
        </w:rPr>
        <w:t xml:space="preserve"> </w:t>
      </w:r>
      <w:r w:rsidR="00873B96" w:rsidRPr="006D7940">
        <w:rPr>
          <w:rFonts w:ascii="TimesNewRomanPSMT" w:hAnsi="TimesNewRomanPSMT"/>
          <w:color w:val="000000"/>
          <w:szCs w:val="28"/>
        </w:rPr>
        <w:t>общественно-правовым образованиям</w:t>
      </w:r>
      <w:r w:rsidR="00C14905" w:rsidRPr="006D7940">
        <w:rPr>
          <w:rFonts w:ascii="TimesNewRomanPSMT" w:hAnsi="TimesNewRomanPSMT"/>
          <w:color w:val="000000"/>
          <w:szCs w:val="28"/>
        </w:rPr>
        <w:t xml:space="preserve"> из </w:t>
      </w:r>
      <w:r w:rsidRPr="006D7940">
        <w:rPr>
          <w:rFonts w:ascii="TimesNewRomanPSMT" w:hAnsi="TimesNewRomanPSMT"/>
          <w:color w:val="000000"/>
          <w:szCs w:val="28"/>
        </w:rPr>
        <w:t>бюджетных средств</w:t>
      </w:r>
      <w:r w:rsidR="00C14905" w:rsidRPr="006D7940">
        <w:rPr>
          <w:rFonts w:ascii="TimesNewRomanPSMT" w:hAnsi="TimesNewRomanPSMT"/>
          <w:color w:val="000000"/>
          <w:szCs w:val="28"/>
        </w:rPr>
        <w:t xml:space="preserve"> </w:t>
      </w:r>
      <w:r w:rsidRPr="006D7940">
        <w:rPr>
          <w:rFonts w:ascii="TimesNewRomanPSMT" w:hAnsi="TimesNewRomanPSMT"/>
          <w:color w:val="000000"/>
          <w:szCs w:val="28"/>
        </w:rPr>
        <w:t>во исполнение</w:t>
      </w:r>
      <w:r w:rsidR="00C14905" w:rsidRPr="006D7940">
        <w:rPr>
          <w:rFonts w:ascii="TimesNewRomanPSMT" w:hAnsi="TimesNewRomanPSMT"/>
          <w:color w:val="000000"/>
          <w:szCs w:val="28"/>
        </w:rPr>
        <w:t xml:space="preserve"> </w:t>
      </w:r>
      <w:r w:rsidRPr="006D7940">
        <w:rPr>
          <w:rFonts w:ascii="TimesNewRomanPSMT" w:hAnsi="TimesNewRomanPSMT"/>
          <w:color w:val="000000"/>
          <w:szCs w:val="28"/>
        </w:rPr>
        <w:t xml:space="preserve">соглашений и </w:t>
      </w:r>
      <w:r w:rsidRPr="006D7940">
        <w:rPr>
          <w:rFonts w:ascii="TimesNewRomanPSMT" w:hAnsi="TimesNewRomanPSMT"/>
          <w:color w:val="000000"/>
          <w:szCs w:val="28"/>
        </w:rPr>
        <w:lastRenderedPageBreak/>
        <w:t>контрактов о пред</w:t>
      </w:r>
      <w:r w:rsidR="00C14905" w:rsidRPr="006D7940">
        <w:rPr>
          <w:rFonts w:ascii="TimesNewRomanPSMT" w:hAnsi="TimesNewRomanPSMT"/>
          <w:color w:val="000000"/>
          <w:szCs w:val="28"/>
        </w:rPr>
        <w:t xml:space="preserve">ставлении </w:t>
      </w:r>
      <w:r w:rsidRPr="006D7940">
        <w:rPr>
          <w:rFonts w:ascii="TimesNewRomanPSMT" w:hAnsi="TimesNewRomanPSMT"/>
          <w:color w:val="000000"/>
          <w:szCs w:val="28"/>
        </w:rPr>
        <w:t>финансовых</w:t>
      </w:r>
      <w:r w:rsidR="00C14905" w:rsidRPr="006D7940">
        <w:rPr>
          <w:rFonts w:ascii="TimesNewRomanPSMT" w:hAnsi="TimesNewRomanPSMT"/>
          <w:color w:val="000000"/>
          <w:szCs w:val="28"/>
        </w:rPr>
        <w:t xml:space="preserve"> инвестиций</w:t>
      </w:r>
      <w:r w:rsidRPr="006D7940">
        <w:rPr>
          <w:rFonts w:ascii="TimesNewRomanPSMT" w:hAnsi="TimesNewRomanPSMT"/>
          <w:color w:val="000000"/>
          <w:szCs w:val="28"/>
        </w:rPr>
        <w:t xml:space="preserve"> из бюджета</w:t>
      </w:r>
      <w:r w:rsidR="00C14905" w:rsidRPr="006D7940">
        <w:rPr>
          <w:rFonts w:ascii="TimesNewRomanPSMT" w:hAnsi="TimesNewRomanPSMT"/>
          <w:color w:val="000000"/>
          <w:szCs w:val="28"/>
        </w:rPr>
        <w:t xml:space="preserve">, субсидий, </w:t>
      </w:r>
      <w:r w:rsidRPr="006D7940">
        <w:rPr>
          <w:rFonts w:ascii="TimesNewRomanPSMT" w:hAnsi="TimesNewRomanPSMT"/>
          <w:color w:val="000000"/>
          <w:szCs w:val="28"/>
        </w:rPr>
        <w:t xml:space="preserve">одним из </w:t>
      </w:r>
      <w:r w:rsidR="00A257EF" w:rsidRPr="006D7940">
        <w:rPr>
          <w:rFonts w:ascii="TimesNewRomanPSMT" w:hAnsi="TimesNewRomanPSMT"/>
          <w:color w:val="000000"/>
          <w:szCs w:val="28"/>
        </w:rPr>
        <w:t>условий,</w:t>
      </w:r>
      <w:r w:rsidR="00C14905" w:rsidRPr="006D7940">
        <w:rPr>
          <w:rFonts w:ascii="TimesNewRomanPSMT" w:hAnsi="TimesNewRomanPSMT"/>
          <w:color w:val="000000"/>
          <w:szCs w:val="28"/>
        </w:rPr>
        <w:t xml:space="preserve"> </w:t>
      </w:r>
      <w:r w:rsidRPr="006D7940">
        <w:rPr>
          <w:rFonts w:ascii="TimesNewRomanPSMT" w:hAnsi="TimesNewRomanPSMT"/>
          <w:color w:val="000000"/>
          <w:szCs w:val="28"/>
        </w:rPr>
        <w:t>возникновения</w:t>
      </w:r>
      <w:r w:rsidR="00C14905" w:rsidRPr="006D7940">
        <w:rPr>
          <w:rFonts w:ascii="TimesNewRomanPSMT" w:hAnsi="TimesNewRomanPSMT"/>
          <w:color w:val="000000"/>
          <w:szCs w:val="28"/>
        </w:rPr>
        <w:t xml:space="preserve"> которых </w:t>
      </w:r>
      <w:r w:rsidRPr="006D7940">
        <w:rPr>
          <w:rFonts w:ascii="TimesNewRomanPSMT" w:hAnsi="TimesNewRomanPSMT"/>
          <w:color w:val="000000"/>
          <w:szCs w:val="28"/>
        </w:rPr>
        <w:t>должна быть</w:t>
      </w:r>
      <w:r w:rsidR="00C14905" w:rsidRPr="006D7940">
        <w:rPr>
          <w:rFonts w:ascii="TimesNewRomanPSMT" w:hAnsi="TimesNewRomanPSMT"/>
          <w:color w:val="000000"/>
          <w:szCs w:val="28"/>
        </w:rPr>
        <w:t xml:space="preserve"> </w:t>
      </w:r>
      <w:r w:rsidRPr="006D7940">
        <w:rPr>
          <w:rFonts w:ascii="TimesNewRomanPSMT" w:hAnsi="TimesNewRomanPSMT"/>
          <w:color w:val="000000"/>
          <w:szCs w:val="28"/>
        </w:rPr>
        <w:t>необходимость</w:t>
      </w:r>
      <w:r w:rsidR="00C14905" w:rsidRPr="006D7940">
        <w:rPr>
          <w:rFonts w:ascii="TimesNewRomanPSMT" w:hAnsi="TimesNewRomanPSMT"/>
          <w:color w:val="000000"/>
          <w:szCs w:val="28"/>
        </w:rPr>
        <w:t xml:space="preserve"> </w:t>
      </w:r>
      <w:r w:rsidRPr="006D7940">
        <w:rPr>
          <w:rFonts w:ascii="TimesNewRomanPSMT" w:hAnsi="TimesNewRomanPSMT"/>
          <w:color w:val="000000"/>
          <w:szCs w:val="28"/>
        </w:rPr>
        <w:t>их подтверждения</w:t>
      </w:r>
      <w:r w:rsidR="00C14905" w:rsidRPr="006D7940">
        <w:rPr>
          <w:rFonts w:ascii="TimesNewRomanPSMT" w:hAnsi="TimesNewRomanPSMT"/>
          <w:color w:val="000000"/>
          <w:szCs w:val="28"/>
        </w:rPr>
        <w:t xml:space="preserve"> </w:t>
      </w:r>
      <w:r w:rsidRPr="006D7940">
        <w:rPr>
          <w:rFonts w:ascii="TimesNewRomanPSMT" w:hAnsi="TimesNewRomanPSMT"/>
          <w:color w:val="000000"/>
          <w:szCs w:val="28"/>
        </w:rPr>
        <w:t>и последующего целевого доведения</w:t>
      </w:r>
      <w:r w:rsidR="00C14905" w:rsidRPr="006D7940">
        <w:rPr>
          <w:rFonts w:ascii="TimesNewRomanPSMT" w:hAnsi="TimesNewRomanPSMT"/>
          <w:color w:val="000000"/>
          <w:szCs w:val="28"/>
        </w:rPr>
        <w:t xml:space="preserve">. </w:t>
      </w:r>
      <w:r w:rsidRPr="006D7940">
        <w:rPr>
          <w:rFonts w:eastAsia="Times New Roman" w:cs="Times New Roman"/>
          <w:color w:val="000000"/>
          <w:szCs w:val="28"/>
        </w:rPr>
        <w:t xml:space="preserve">Таким </w:t>
      </w:r>
      <w:r w:rsidR="00F66745" w:rsidRPr="006D7940">
        <w:rPr>
          <w:rFonts w:eastAsia="Times New Roman" w:cs="Times New Roman"/>
          <w:color w:val="000000"/>
          <w:szCs w:val="28"/>
        </w:rPr>
        <w:t>образом,</w:t>
      </w:r>
      <w:r w:rsidR="00C14905" w:rsidRPr="006D7940">
        <w:rPr>
          <w:rFonts w:eastAsia="Times New Roman" w:cs="Times New Roman"/>
          <w:color w:val="000000"/>
          <w:szCs w:val="28"/>
        </w:rPr>
        <w:t xml:space="preserve"> </w:t>
      </w:r>
      <w:r w:rsidRPr="006D7940">
        <w:rPr>
          <w:rFonts w:eastAsia="Times New Roman" w:cs="Times New Roman"/>
          <w:color w:val="000000"/>
          <w:szCs w:val="28"/>
        </w:rPr>
        <w:t>сформировалось</w:t>
      </w:r>
      <w:r w:rsidR="00C14905" w:rsidRPr="006D7940">
        <w:rPr>
          <w:rFonts w:eastAsia="Times New Roman" w:cs="Times New Roman"/>
          <w:color w:val="000000"/>
          <w:szCs w:val="28"/>
        </w:rPr>
        <w:t xml:space="preserve"> </w:t>
      </w:r>
      <w:r w:rsidRPr="006D7940">
        <w:rPr>
          <w:rFonts w:eastAsia="Times New Roman" w:cs="Times New Roman"/>
          <w:color w:val="000000"/>
          <w:szCs w:val="28"/>
        </w:rPr>
        <w:t>несколько</w:t>
      </w:r>
      <w:r w:rsidR="00C14905" w:rsidRPr="006D7940">
        <w:rPr>
          <w:rFonts w:eastAsia="Times New Roman" w:cs="Times New Roman"/>
          <w:color w:val="000000"/>
          <w:szCs w:val="28"/>
        </w:rPr>
        <w:t xml:space="preserve"> </w:t>
      </w:r>
      <w:r w:rsidRPr="006D7940">
        <w:rPr>
          <w:rFonts w:eastAsia="Times New Roman" w:cs="Times New Roman"/>
          <w:color w:val="000000"/>
          <w:szCs w:val="28"/>
        </w:rPr>
        <w:t>форм</w:t>
      </w:r>
      <w:r w:rsidR="00C14905" w:rsidRPr="006D7940">
        <w:rPr>
          <w:rFonts w:eastAsia="Times New Roman" w:cs="Times New Roman"/>
          <w:color w:val="000000"/>
          <w:szCs w:val="28"/>
        </w:rPr>
        <w:t xml:space="preserve"> </w:t>
      </w:r>
      <w:r w:rsidRPr="006D7940">
        <w:rPr>
          <w:rFonts w:eastAsia="Times New Roman" w:cs="Times New Roman"/>
          <w:color w:val="000000"/>
          <w:szCs w:val="28"/>
        </w:rPr>
        <w:t>КС</w:t>
      </w:r>
      <w:r w:rsidR="00C14905" w:rsidRPr="006D7940">
        <w:rPr>
          <w:rFonts w:eastAsia="Times New Roman" w:cs="Times New Roman"/>
          <w:color w:val="000000"/>
          <w:szCs w:val="28"/>
        </w:rPr>
        <w:t xml:space="preserve">: </w:t>
      </w:r>
    </w:p>
    <w:p w:rsidR="00E26B30" w:rsidRPr="006D7940" w:rsidRDefault="00C14905" w:rsidP="0098183C">
      <w:pPr>
        <w:pStyle w:val="a8"/>
        <w:widowControl w:val="0"/>
        <w:numPr>
          <w:ilvl w:val="0"/>
          <w:numId w:val="19"/>
        </w:numPr>
        <w:spacing w:after="0" w:line="360" w:lineRule="auto"/>
        <w:ind w:left="0" w:firstLine="709"/>
        <w:jc w:val="both"/>
        <w:rPr>
          <w:rFonts w:ascii="Times New Roman" w:eastAsia="Times New Roman" w:hAnsi="Times New Roman" w:cs="Times New Roman"/>
          <w:color w:val="000000"/>
          <w:sz w:val="28"/>
          <w:szCs w:val="28"/>
        </w:rPr>
      </w:pPr>
      <w:r w:rsidRPr="006D7940">
        <w:rPr>
          <w:rFonts w:ascii="Times New Roman" w:eastAsia="Times New Roman" w:hAnsi="Times New Roman" w:cs="Times New Roman"/>
          <w:color w:val="000000"/>
          <w:sz w:val="28"/>
          <w:szCs w:val="28"/>
        </w:rPr>
        <w:t xml:space="preserve">КС </w:t>
      </w:r>
      <w:r w:rsidR="00E26B30" w:rsidRPr="006D7940">
        <w:rPr>
          <w:rFonts w:ascii="Times New Roman" w:eastAsia="Times New Roman" w:hAnsi="Times New Roman" w:cs="Times New Roman"/>
          <w:color w:val="000000"/>
          <w:sz w:val="28"/>
          <w:szCs w:val="28"/>
        </w:rPr>
        <w:t>с проверкой</w:t>
      </w:r>
      <w:r w:rsidRPr="006D7940">
        <w:rPr>
          <w:rFonts w:ascii="Times New Roman" w:eastAsia="Times New Roman" w:hAnsi="Times New Roman" w:cs="Times New Roman"/>
          <w:color w:val="000000"/>
          <w:sz w:val="28"/>
          <w:szCs w:val="28"/>
        </w:rPr>
        <w:t xml:space="preserve"> </w:t>
      </w:r>
      <w:r w:rsidR="00E26B30" w:rsidRPr="006D7940">
        <w:rPr>
          <w:rFonts w:ascii="Times New Roman" w:eastAsia="Times New Roman" w:hAnsi="Times New Roman" w:cs="Times New Roman"/>
          <w:color w:val="000000"/>
          <w:sz w:val="28"/>
          <w:szCs w:val="28"/>
        </w:rPr>
        <w:t>исключительно</w:t>
      </w:r>
      <w:r w:rsidR="00F16F71" w:rsidRPr="006D7940">
        <w:rPr>
          <w:rFonts w:ascii="Times New Roman" w:eastAsia="Times New Roman" w:hAnsi="Times New Roman" w:cs="Times New Roman"/>
          <w:color w:val="000000"/>
          <w:sz w:val="28"/>
          <w:szCs w:val="28"/>
        </w:rPr>
        <w:t xml:space="preserve"> </w:t>
      </w:r>
      <w:r w:rsidRPr="006D7940">
        <w:rPr>
          <w:rFonts w:ascii="Times New Roman" w:eastAsia="Times New Roman" w:hAnsi="Times New Roman" w:cs="Times New Roman"/>
          <w:color w:val="000000"/>
          <w:sz w:val="28"/>
          <w:szCs w:val="28"/>
        </w:rPr>
        <w:t>авансов</w:t>
      </w:r>
      <w:r w:rsidR="00E26B30" w:rsidRPr="006D7940">
        <w:rPr>
          <w:rFonts w:ascii="Times New Roman" w:eastAsia="Times New Roman" w:hAnsi="Times New Roman" w:cs="Times New Roman"/>
          <w:color w:val="000000"/>
          <w:sz w:val="28"/>
          <w:szCs w:val="28"/>
        </w:rPr>
        <w:t>ых платежей</w:t>
      </w:r>
      <w:r w:rsidRPr="006D7940">
        <w:rPr>
          <w:rFonts w:ascii="Times New Roman" w:eastAsia="Times New Roman" w:hAnsi="Times New Roman" w:cs="Times New Roman"/>
          <w:color w:val="000000"/>
          <w:sz w:val="28"/>
          <w:szCs w:val="28"/>
        </w:rPr>
        <w:t xml:space="preserve">; </w:t>
      </w:r>
    </w:p>
    <w:p w:rsidR="00E26B30" w:rsidRPr="006D7940" w:rsidRDefault="00C14905" w:rsidP="0098183C">
      <w:pPr>
        <w:pStyle w:val="a8"/>
        <w:widowControl w:val="0"/>
        <w:numPr>
          <w:ilvl w:val="0"/>
          <w:numId w:val="19"/>
        </w:numPr>
        <w:spacing w:after="0" w:line="360" w:lineRule="auto"/>
        <w:ind w:left="0" w:firstLine="709"/>
        <w:jc w:val="both"/>
        <w:rPr>
          <w:rFonts w:ascii="Times New Roman" w:eastAsia="Times New Roman" w:hAnsi="Times New Roman" w:cs="Times New Roman"/>
          <w:color w:val="000000"/>
          <w:sz w:val="28"/>
          <w:szCs w:val="28"/>
        </w:rPr>
      </w:pPr>
      <w:r w:rsidRPr="006D7940">
        <w:rPr>
          <w:rFonts w:ascii="Times New Roman" w:eastAsia="Times New Roman" w:hAnsi="Times New Roman" w:cs="Times New Roman"/>
          <w:color w:val="000000"/>
          <w:sz w:val="28"/>
          <w:szCs w:val="28"/>
        </w:rPr>
        <w:t xml:space="preserve">КС </w:t>
      </w:r>
      <w:r w:rsidR="00E26B30" w:rsidRPr="006D7940">
        <w:rPr>
          <w:rFonts w:ascii="Times New Roman" w:eastAsia="Times New Roman" w:hAnsi="Times New Roman" w:cs="Times New Roman"/>
          <w:color w:val="000000"/>
          <w:sz w:val="28"/>
          <w:szCs w:val="28"/>
        </w:rPr>
        <w:t>по</w:t>
      </w:r>
      <w:r w:rsidRPr="006D7940">
        <w:rPr>
          <w:rFonts w:ascii="Times New Roman" w:eastAsia="Times New Roman" w:hAnsi="Times New Roman" w:cs="Times New Roman"/>
          <w:color w:val="000000"/>
          <w:sz w:val="28"/>
          <w:szCs w:val="28"/>
        </w:rPr>
        <w:t xml:space="preserve"> контрол</w:t>
      </w:r>
      <w:r w:rsidR="00E26B30" w:rsidRPr="006D7940">
        <w:rPr>
          <w:rFonts w:ascii="Times New Roman" w:eastAsia="Times New Roman" w:hAnsi="Times New Roman" w:cs="Times New Roman"/>
          <w:color w:val="000000"/>
          <w:sz w:val="28"/>
          <w:szCs w:val="28"/>
        </w:rPr>
        <w:t>ю</w:t>
      </w:r>
      <w:r w:rsidRPr="006D7940">
        <w:rPr>
          <w:rFonts w:ascii="Times New Roman" w:eastAsia="Times New Roman" w:hAnsi="Times New Roman" w:cs="Times New Roman"/>
          <w:color w:val="000000"/>
          <w:sz w:val="28"/>
          <w:szCs w:val="28"/>
        </w:rPr>
        <w:t xml:space="preserve"> </w:t>
      </w:r>
      <w:r w:rsidR="00E26B30" w:rsidRPr="006D7940">
        <w:rPr>
          <w:rFonts w:ascii="Times New Roman" w:eastAsia="Times New Roman" w:hAnsi="Times New Roman" w:cs="Times New Roman"/>
          <w:color w:val="000000"/>
          <w:sz w:val="28"/>
          <w:szCs w:val="28"/>
        </w:rPr>
        <w:t>полной</w:t>
      </w:r>
      <w:r w:rsidRPr="006D7940">
        <w:rPr>
          <w:rFonts w:ascii="Times New Roman" w:eastAsia="Times New Roman" w:hAnsi="Times New Roman" w:cs="Times New Roman"/>
          <w:color w:val="000000"/>
          <w:sz w:val="28"/>
          <w:szCs w:val="28"/>
        </w:rPr>
        <w:t xml:space="preserve"> </w:t>
      </w:r>
      <w:r w:rsidR="00E26B30" w:rsidRPr="006D7940">
        <w:rPr>
          <w:rFonts w:ascii="Times New Roman" w:eastAsia="Times New Roman" w:hAnsi="Times New Roman" w:cs="Times New Roman"/>
          <w:color w:val="000000"/>
          <w:sz w:val="28"/>
          <w:szCs w:val="28"/>
        </w:rPr>
        <w:t>стоимости</w:t>
      </w:r>
      <w:r w:rsidRPr="006D7940">
        <w:rPr>
          <w:rFonts w:ascii="Times New Roman" w:eastAsia="Times New Roman" w:hAnsi="Times New Roman" w:cs="Times New Roman"/>
          <w:color w:val="000000"/>
          <w:sz w:val="28"/>
          <w:szCs w:val="28"/>
        </w:rPr>
        <w:t xml:space="preserve"> </w:t>
      </w:r>
      <w:r w:rsidR="00E26B30" w:rsidRPr="006D7940">
        <w:rPr>
          <w:rFonts w:ascii="Times New Roman" w:eastAsia="Times New Roman" w:hAnsi="Times New Roman" w:cs="Times New Roman"/>
          <w:color w:val="000000"/>
          <w:sz w:val="28"/>
          <w:szCs w:val="28"/>
        </w:rPr>
        <w:t>соглашения</w:t>
      </w:r>
      <w:r w:rsidRPr="006D7940">
        <w:rPr>
          <w:rFonts w:ascii="Times New Roman" w:eastAsia="Times New Roman" w:hAnsi="Times New Roman" w:cs="Times New Roman"/>
          <w:color w:val="000000"/>
          <w:sz w:val="28"/>
          <w:szCs w:val="28"/>
        </w:rPr>
        <w:t xml:space="preserve">; </w:t>
      </w:r>
    </w:p>
    <w:p w:rsidR="00E26B30" w:rsidRPr="006D7940" w:rsidRDefault="00C14905" w:rsidP="0098183C">
      <w:pPr>
        <w:pStyle w:val="a8"/>
        <w:widowControl w:val="0"/>
        <w:numPr>
          <w:ilvl w:val="0"/>
          <w:numId w:val="19"/>
        </w:numPr>
        <w:spacing w:after="0" w:line="360" w:lineRule="auto"/>
        <w:ind w:left="0" w:firstLine="709"/>
        <w:jc w:val="both"/>
        <w:rPr>
          <w:rFonts w:ascii="Times New Roman" w:eastAsia="Times New Roman" w:hAnsi="Times New Roman" w:cs="Times New Roman"/>
          <w:color w:val="000000"/>
          <w:sz w:val="28"/>
          <w:szCs w:val="28"/>
        </w:rPr>
      </w:pPr>
      <w:r w:rsidRPr="006D7940">
        <w:rPr>
          <w:rFonts w:ascii="Times New Roman" w:eastAsia="Times New Roman" w:hAnsi="Times New Roman" w:cs="Times New Roman"/>
          <w:color w:val="000000"/>
          <w:sz w:val="28"/>
          <w:szCs w:val="28"/>
        </w:rPr>
        <w:t>КС с</w:t>
      </w:r>
      <w:r w:rsidR="00F16F71" w:rsidRPr="006D7940">
        <w:rPr>
          <w:rFonts w:ascii="Times New Roman" w:eastAsia="Times New Roman" w:hAnsi="Times New Roman" w:cs="Times New Roman"/>
          <w:color w:val="000000"/>
          <w:sz w:val="28"/>
          <w:szCs w:val="28"/>
        </w:rPr>
        <w:t xml:space="preserve"> </w:t>
      </w:r>
      <w:r w:rsidR="00E26B30" w:rsidRPr="006D7940">
        <w:rPr>
          <w:rFonts w:ascii="Times New Roman" w:eastAsia="Times New Roman" w:hAnsi="Times New Roman" w:cs="Times New Roman"/>
          <w:color w:val="000000"/>
          <w:sz w:val="28"/>
          <w:szCs w:val="28"/>
        </w:rPr>
        <w:t>проверкой</w:t>
      </w:r>
      <w:r w:rsidRPr="006D7940">
        <w:rPr>
          <w:rFonts w:ascii="Times New Roman" w:eastAsia="Times New Roman" w:hAnsi="Times New Roman" w:cs="Times New Roman"/>
          <w:color w:val="000000"/>
          <w:sz w:val="28"/>
          <w:szCs w:val="28"/>
        </w:rPr>
        <w:t xml:space="preserve"> </w:t>
      </w:r>
      <w:r w:rsidR="00E26B30" w:rsidRPr="006D7940">
        <w:rPr>
          <w:rFonts w:ascii="Times New Roman" w:eastAsia="Times New Roman" w:hAnsi="Times New Roman" w:cs="Times New Roman"/>
          <w:color w:val="000000"/>
          <w:sz w:val="28"/>
          <w:szCs w:val="28"/>
        </w:rPr>
        <w:t>реального получения заказчиком</w:t>
      </w:r>
      <w:r w:rsidRPr="006D7940">
        <w:rPr>
          <w:rFonts w:ascii="Times New Roman" w:eastAsia="Times New Roman" w:hAnsi="Times New Roman" w:cs="Times New Roman"/>
          <w:color w:val="000000"/>
          <w:sz w:val="28"/>
          <w:szCs w:val="28"/>
        </w:rPr>
        <w:t xml:space="preserve"> товаров, </w:t>
      </w:r>
      <w:r w:rsidR="00E26B30" w:rsidRPr="006D7940">
        <w:rPr>
          <w:rFonts w:ascii="Times New Roman" w:eastAsia="Times New Roman" w:hAnsi="Times New Roman" w:cs="Times New Roman"/>
          <w:color w:val="000000"/>
          <w:sz w:val="28"/>
          <w:szCs w:val="28"/>
        </w:rPr>
        <w:t>исполнения</w:t>
      </w:r>
      <w:r w:rsidRPr="006D7940">
        <w:rPr>
          <w:rFonts w:ascii="Times New Roman" w:eastAsia="Times New Roman" w:hAnsi="Times New Roman" w:cs="Times New Roman"/>
          <w:color w:val="000000"/>
          <w:sz w:val="28"/>
          <w:szCs w:val="28"/>
        </w:rPr>
        <w:t xml:space="preserve"> </w:t>
      </w:r>
      <w:r w:rsidR="00E26B30" w:rsidRPr="006D7940">
        <w:rPr>
          <w:rFonts w:ascii="Times New Roman" w:eastAsia="Times New Roman" w:hAnsi="Times New Roman" w:cs="Times New Roman"/>
          <w:color w:val="000000"/>
          <w:sz w:val="28"/>
          <w:szCs w:val="28"/>
        </w:rPr>
        <w:t>заданий</w:t>
      </w:r>
      <w:r w:rsidRPr="006D7940">
        <w:rPr>
          <w:rFonts w:ascii="Times New Roman" w:eastAsia="Times New Roman" w:hAnsi="Times New Roman" w:cs="Times New Roman"/>
          <w:color w:val="000000"/>
          <w:sz w:val="28"/>
          <w:szCs w:val="28"/>
        </w:rPr>
        <w:t xml:space="preserve">, </w:t>
      </w:r>
      <w:r w:rsidR="00E26B30" w:rsidRPr="006D7940">
        <w:rPr>
          <w:rFonts w:ascii="Times New Roman" w:eastAsia="Times New Roman" w:hAnsi="Times New Roman" w:cs="Times New Roman"/>
          <w:color w:val="000000"/>
          <w:sz w:val="28"/>
          <w:szCs w:val="28"/>
        </w:rPr>
        <w:t>выполнения</w:t>
      </w:r>
      <w:r w:rsidRPr="006D7940">
        <w:rPr>
          <w:rFonts w:ascii="Times New Roman" w:eastAsia="Times New Roman" w:hAnsi="Times New Roman" w:cs="Times New Roman"/>
          <w:color w:val="000000"/>
          <w:sz w:val="28"/>
          <w:szCs w:val="28"/>
        </w:rPr>
        <w:t xml:space="preserve"> услуг </w:t>
      </w:r>
      <w:r w:rsidR="00E26B30" w:rsidRPr="006D7940">
        <w:rPr>
          <w:rFonts w:ascii="Times New Roman" w:eastAsia="Times New Roman" w:hAnsi="Times New Roman" w:cs="Times New Roman"/>
          <w:color w:val="000000"/>
          <w:sz w:val="28"/>
          <w:szCs w:val="28"/>
        </w:rPr>
        <w:t>исключительно в рамках авансирования</w:t>
      </w:r>
      <w:r w:rsidRPr="006D7940">
        <w:rPr>
          <w:rFonts w:ascii="Times New Roman" w:eastAsia="Times New Roman" w:hAnsi="Times New Roman" w:cs="Times New Roman"/>
          <w:color w:val="000000"/>
          <w:sz w:val="28"/>
          <w:szCs w:val="28"/>
        </w:rPr>
        <w:t xml:space="preserve">; </w:t>
      </w:r>
    </w:p>
    <w:p w:rsidR="00E26B30" w:rsidRPr="006D7940" w:rsidRDefault="00C14905" w:rsidP="0098183C">
      <w:pPr>
        <w:pStyle w:val="a8"/>
        <w:widowControl w:val="0"/>
        <w:numPr>
          <w:ilvl w:val="0"/>
          <w:numId w:val="19"/>
        </w:numPr>
        <w:spacing w:after="0" w:line="360" w:lineRule="auto"/>
        <w:ind w:left="0" w:firstLine="709"/>
        <w:jc w:val="both"/>
        <w:rPr>
          <w:rFonts w:ascii="Times New Roman" w:eastAsia="Times New Roman" w:hAnsi="Times New Roman" w:cs="Times New Roman"/>
          <w:color w:val="000000"/>
          <w:sz w:val="28"/>
          <w:szCs w:val="28"/>
        </w:rPr>
      </w:pPr>
      <w:r w:rsidRPr="006D7940">
        <w:rPr>
          <w:rFonts w:ascii="Times New Roman" w:eastAsia="Times New Roman" w:hAnsi="Times New Roman" w:cs="Times New Roman"/>
          <w:color w:val="000000"/>
          <w:sz w:val="28"/>
          <w:szCs w:val="28"/>
        </w:rPr>
        <w:t xml:space="preserve">КС с </w:t>
      </w:r>
      <w:r w:rsidR="00D63F9A" w:rsidRPr="006D7940">
        <w:rPr>
          <w:rFonts w:ascii="Times New Roman" w:eastAsia="Times New Roman" w:hAnsi="Times New Roman" w:cs="Times New Roman"/>
          <w:color w:val="000000"/>
          <w:sz w:val="28"/>
          <w:szCs w:val="28"/>
        </w:rPr>
        <w:t>проверкой документов по фактической поставке</w:t>
      </w:r>
      <w:r w:rsidRPr="006D7940">
        <w:rPr>
          <w:rFonts w:ascii="Times New Roman" w:eastAsia="Times New Roman" w:hAnsi="Times New Roman" w:cs="Times New Roman"/>
          <w:color w:val="000000"/>
          <w:sz w:val="28"/>
          <w:szCs w:val="28"/>
        </w:rPr>
        <w:t xml:space="preserve"> товаров, </w:t>
      </w:r>
      <w:r w:rsidR="00D63F9A" w:rsidRPr="006D7940">
        <w:rPr>
          <w:rFonts w:ascii="Times New Roman" w:eastAsia="Times New Roman" w:hAnsi="Times New Roman" w:cs="Times New Roman"/>
          <w:color w:val="000000"/>
          <w:sz w:val="28"/>
          <w:szCs w:val="28"/>
        </w:rPr>
        <w:t>исполнения заданий</w:t>
      </w:r>
      <w:r w:rsidRPr="006D7940">
        <w:rPr>
          <w:rFonts w:ascii="Times New Roman" w:eastAsia="Times New Roman" w:hAnsi="Times New Roman" w:cs="Times New Roman"/>
          <w:color w:val="000000"/>
          <w:sz w:val="28"/>
          <w:szCs w:val="28"/>
        </w:rPr>
        <w:t xml:space="preserve">, </w:t>
      </w:r>
      <w:r w:rsidR="00D63F9A" w:rsidRPr="006D7940">
        <w:rPr>
          <w:rFonts w:ascii="Times New Roman" w:eastAsia="Times New Roman" w:hAnsi="Times New Roman" w:cs="Times New Roman"/>
          <w:color w:val="000000"/>
          <w:sz w:val="28"/>
          <w:szCs w:val="28"/>
        </w:rPr>
        <w:t>выполнения услуг в объемах полной стоимости соглашения;</w:t>
      </w:r>
    </w:p>
    <w:p w:rsidR="00E26B30" w:rsidRPr="006D7940" w:rsidRDefault="00C14905" w:rsidP="0098183C">
      <w:pPr>
        <w:pStyle w:val="a8"/>
        <w:widowControl w:val="0"/>
        <w:numPr>
          <w:ilvl w:val="0"/>
          <w:numId w:val="19"/>
        </w:numPr>
        <w:spacing w:after="0" w:line="360" w:lineRule="auto"/>
        <w:ind w:left="0" w:firstLine="709"/>
        <w:jc w:val="both"/>
        <w:rPr>
          <w:rFonts w:ascii="Times New Roman" w:eastAsia="Times New Roman" w:hAnsi="Times New Roman" w:cs="Times New Roman"/>
          <w:color w:val="000000"/>
          <w:sz w:val="28"/>
          <w:szCs w:val="28"/>
        </w:rPr>
      </w:pPr>
      <w:r w:rsidRPr="006D7940">
        <w:rPr>
          <w:rFonts w:ascii="Times New Roman" w:eastAsia="Times New Roman" w:hAnsi="Times New Roman" w:cs="Times New Roman"/>
          <w:color w:val="000000"/>
          <w:sz w:val="28"/>
          <w:szCs w:val="28"/>
        </w:rPr>
        <w:t xml:space="preserve">КС </w:t>
      </w:r>
      <w:r w:rsidR="00D63F9A" w:rsidRPr="006D7940">
        <w:rPr>
          <w:rFonts w:ascii="Times New Roman" w:eastAsia="Times New Roman" w:hAnsi="Times New Roman" w:cs="Times New Roman"/>
          <w:color w:val="000000"/>
          <w:sz w:val="28"/>
          <w:szCs w:val="28"/>
        </w:rPr>
        <w:t>исключительно</w:t>
      </w:r>
      <w:r w:rsidRPr="006D7940">
        <w:rPr>
          <w:rFonts w:ascii="Times New Roman" w:eastAsia="Times New Roman" w:hAnsi="Times New Roman" w:cs="Times New Roman"/>
          <w:color w:val="000000"/>
          <w:sz w:val="28"/>
          <w:szCs w:val="28"/>
        </w:rPr>
        <w:t xml:space="preserve"> </w:t>
      </w:r>
      <w:r w:rsidR="00D63F9A" w:rsidRPr="006D7940">
        <w:rPr>
          <w:rFonts w:ascii="Times New Roman" w:eastAsia="Times New Roman" w:hAnsi="Times New Roman" w:cs="Times New Roman"/>
          <w:color w:val="000000"/>
          <w:sz w:val="28"/>
          <w:szCs w:val="28"/>
        </w:rPr>
        <w:t>финансов</w:t>
      </w:r>
      <w:r w:rsidRPr="006D7940">
        <w:rPr>
          <w:rFonts w:ascii="Times New Roman" w:eastAsia="Times New Roman" w:hAnsi="Times New Roman" w:cs="Times New Roman"/>
          <w:color w:val="000000"/>
          <w:sz w:val="28"/>
          <w:szCs w:val="28"/>
        </w:rPr>
        <w:t xml:space="preserve">, </w:t>
      </w:r>
      <w:r w:rsidR="00D63F9A" w:rsidRPr="006D7940">
        <w:rPr>
          <w:rFonts w:ascii="Times New Roman" w:eastAsia="Times New Roman" w:hAnsi="Times New Roman" w:cs="Times New Roman"/>
          <w:color w:val="000000"/>
          <w:sz w:val="28"/>
          <w:szCs w:val="28"/>
        </w:rPr>
        <w:t>направляемых</w:t>
      </w:r>
      <w:r w:rsidRPr="006D7940">
        <w:rPr>
          <w:rFonts w:ascii="Times New Roman" w:eastAsia="Times New Roman" w:hAnsi="Times New Roman" w:cs="Times New Roman"/>
          <w:color w:val="000000"/>
          <w:sz w:val="28"/>
          <w:szCs w:val="28"/>
        </w:rPr>
        <w:t xml:space="preserve"> </w:t>
      </w:r>
      <w:r w:rsidR="00D63F9A" w:rsidRPr="006D7940">
        <w:rPr>
          <w:rFonts w:ascii="Times New Roman" w:eastAsia="Times New Roman" w:hAnsi="Times New Roman" w:cs="Times New Roman"/>
          <w:color w:val="000000"/>
          <w:sz w:val="28"/>
          <w:szCs w:val="28"/>
        </w:rPr>
        <w:t>главным</w:t>
      </w:r>
      <w:r w:rsidRPr="006D7940">
        <w:rPr>
          <w:rFonts w:ascii="Times New Roman" w:eastAsia="Times New Roman" w:hAnsi="Times New Roman" w:cs="Times New Roman"/>
          <w:color w:val="000000"/>
          <w:sz w:val="28"/>
          <w:szCs w:val="28"/>
        </w:rPr>
        <w:t xml:space="preserve"> исполнителям и исполнителям </w:t>
      </w:r>
      <w:r w:rsidR="00D63F9A" w:rsidRPr="006D7940">
        <w:rPr>
          <w:rFonts w:ascii="Times New Roman" w:eastAsia="Times New Roman" w:hAnsi="Times New Roman" w:cs="Times New Roman"/>
          <w:color w:val="000000"/>
          <w:sz w:val="28"/>
          <w:szCs w:val="28"/>
        </w:rPr>
        <w:t>1</w:t>
      </w:r>
      <w:r w:rsidRPr="006D7940">
        <w:rPr>
          <w:rFonts w:ascii="Times New Roman" w:eastAsia="Times New Roman" w:hAnsi="Times New Roman" w:cs="Times New Roman"/>
          <w:color w:val="000000"/>
          <w:sz w:val="28"/>
          <w:szCs w:val="28"/>
        </w:rPr>
        <w:t xml:space="preserve"> </w:t>
      </w:r>
      <w:r w:rsidR="00D63F9A" w:rsidRPr="006D7940">
        <w:rPr>
          <w:rFonts w:ascii="Times New Roman" w:eastAsia="Times New Roman" w:hAnsi="Times New Roman" w:cs="Times New Roman"/>
          <w:color w:val="000000"/>
          <w:sz w:val="28"/>
          <w:szCs w:val="28"/>
        </w:rPr>
        <w:t>этапа</w:t>
      </w:r>
      <w:r w:rsidRPr="006D7940">
        <w:rPr>
          <w:rFonts w:ascii="Times New Roman" w:eastAsia="Times New Roman" w:hAnsi="Times New Roman" w:cs="Times New Roman"/>
          <w:color w:val="000000"/>
          <w:sz w:val="28"/>
          <w:szCs w:val="28"/>
        </w:rPr>
        <w:t xml:space="preserve"> </w:t>
      </w:r>
      <w:r w:rsidR="00D63F9A" w:rsidRPr="006D7940">
        <w:rPr>
          <w:rFonts w:ascii="Times New Roman" w:eastAsia="Times New Roman" w:hAnsi="Times New Roman" w:cs="Times New Roman"/>
          <w:color w:val="000000"/>
          <w:sz w:val="28"/>
          <w:szCs w:val="28"/>
        </w:rPr>
        <w:t>исполнения</w:t>
      </w:r>
      <w:r w:rsidRPr="006D7940">
        <w:rPr>
          <w:rFonts w:ascii="Times New Roman" w:eastAsia="Times New Roman" w:hAnsi="Times New Roman" w:cs="Times New Roman"/>
          <w:color w:val="000000"/>
          <w:sz w:val="28"/>
          <w:szCs w:val="28"/>
        </w:rPr>
        <w:t xml:space="preserve"> с </w:t>
      </w:r>
      <w:r w:rsidR="00D63F9A" w:rsidRPr="006D7940">
        <w:rPr>
          <w:rFonts w:ascii="Times New Roman" w:eastAsia="Times New Roman" w:hAnsi="Times New Roman" w:cs="Times New Roman"/>
          <w:color w:val="000000"/>
          <w:sz w:val="28"/>
          <w:szCs w:val="28"/>
        </w:rPr>
        <w:t>поддержкой кредитных организаций</w:t>
      </w:r>
      <w:r w:rsidR="0005089C" w:rsidRPr="006D7940">
        <w:rPr>
          <w:rFonts w:ascii="Times New Roman" w:eastAsia="Times New Roman" w:hAnsi="Times New Roman" w:cs="Times New Roman"/>
          <w:color w:val="000000"/>
          <w:sz w:val="28"/>
          <w:szCs w:val="28"/>
        </w:rPr>
        <w:t xml:space="preserve">, </w:t>
      </w:r>
      <w:r w:rsidR="00D63F9A" w:rsidRPr="006D7940">
        <w:rPr>
          <w:rFonts w:ascii="Times New Roman" w:eastAsia="Times New Roman" w:hAnsi="Times New Roman" w:cs="Times New Roman"/>
          <w:color w:val="000000"/>
          <w:sz w:val="28"/>
          <w:szCs w:val="28"/>
        </w:rPr>
        <w:t>со</w:t>
      </w:r>
      <w:r w:rsidRPr="006D7940">
        <w:rPr>
          <w:rFonts w:ascii="Times New Roman" w:eastAsia="Times New Roman" w:hAnsi="Times New Roman" w:cs="Times New Roman"/>
          <w:color w:val="000000"/>
          <w:sz w:val="28"/>
          <w:szCs w:val="28"/>
        </w:rPr>
        <w:t xml:space="preserve">исполнителей </w:t>
      </w:r>
      <w:r w:rsidR="00D63F9A" w:rsidRPr="006D7940">
        <w:rPr>
          <w:rFonts w:ascii="Times New Roman" w:eastAsia="Times New Roman" w:hAnsi="Times New Roman" w:cs="Times New Roman"/>
          <w:color w:val="000000"/>
          <w:sz w:val="28"/>
          <w:szCs w:val="28"/>
        </w:rPr>
        <w:t>следующих этапов выполнения контракта</w:t>
      </w:r>
      <w:r w:rsidRPr="006D7940">
        <w:rPr>
          <w:rFonts w:ascii="Times New Roman" w:eastAsia="Times New Roman" w:hAnsi="Times New Roman" w:cs="Times New Roman"/>
          <w:color w:val="000000"/>
          <w:sz w:val="28"/>
          <w:szCs w:val="28"/>
        </w:rPr>
        <w:t xml:space="preserve">; </w:t>
      </w:r>
    </w:p>
    <w:p w:rsidR="00D63F9A" w:rsidRPr="006D7940" w:rsidRDefault="00C14905" w:rsidP="0098183C">
      <w:pPr>
        <w:pStyle w:val="a8"/>
        <w:widowControl w:val="0"/>
        <w:numPr>
          <w:ilvl w:val="0"/>
          <w:numId w:val="19"/>
        </w:numPr>
        <w:spacing w:after="0" w:line="360" w:lineRule="auto"/>
        <w:ind w:left="0" w:firstLine="709"/>
        <w:jc w:val="both"/>
        <w:rPr>
          <w:rFonts w:ascii="Times New Roman" w:eastAsia="Times New Roman" w:hAnsi="Times New Roman" w:cs="Times New Roman"/>
          <w:color w:val="000000"/>
          <w:sz w:val="28"/>
          <w:szCs w:val="28"/>
        </w:rPr>
      </w:pPr>
      <w:r w:rsidRPr="006D7940">
        <w:rPr>
          <w:rFonts w:ascii="Times New Roman" w:eastAsia="Times New Roman" w:hAnsi="Times New Roman" w:cs="Times New Roman"/>
          <w:color w:val="000000"/>
          <w:sz w:val="28"/>
          <w:szCs w:val="28"/>
        </w:rPr>
        <w:t xml:space="preserve">КС </w:t>
      </w:r>
      <w:r w:rsidR="00D63F9A" w:rsidRPr="006D7940">
        <w:rPr>
          <w:rFonts w:ascii="Times New Roman" w:eastAsia="Times New Roman" w:hAnsi="Times New Roman" w:cs="Times New Roman"/>
          <w:color w:val="000000"/>
          <w:sz w:val="28"/>
          <w:szCs w:val="28"/>
        </w:rPr>
        <w:t>договоров на строительство и (или) реконструкцию недвижимости, принадлежащей третьей стороне</w:t>
      </w:r>
      <w:r w:rsidRPr="006D7940">
        <w:rPr>
          <w:rFonts w:ascii="Times New Roman" w:eastAsia="Times New Roman" w:hAnsi="Times New Roman" w:cs="Times New Roman"/>
          <w:color w:val="000000"/>
          <w:sz w:val="28"/>
          <w:szCs w:val="28"/>
        </w:rPr>
        <w:t xml:space="preserve">. </w:t>
      </w:r>
    </w:p>
    <w:p w:rsidR="00C14905" w:rsidRPr="006D7940" w:rsidRDefault="00D63F9A" w:rsidP="00F701D5">
      <w:pPr>
        <w:widowControl w:val="0"/>
        <w:rPr>
          <w:rFonts w:eastAsia="Times New Roman" w:cs="Times New Roman"/>
          <w:color w:val="000000"/>
          <w:szCs w:val="28"/>
        </w:rPr>
      </w:pPr>
      <w:r w:rsidRPr="006D7940">
        <w:rPr>
          <w:rFonts w:eastAsia="Times New Roman" w:cs="Times New Roman"/>
          <w:color w:val="000000"/>
          <w:szCs w:val="28"/>
        </w:rPr>
        <w:t>Существование механизма КС в такой широкой форме</w:t>
      </w:r>
      <w:r w:rsidR="00C14905" w:rsidRPr="006D7940">
        <w:rPr>
          <w:rFonts w:eastAsia="Times New Roman" w:cs="Times New Roman"/>
          <w:color w:val="000000"/>
          <w:szCs w:val="28"/>
        </w:rPr>
        <w:t xml:space="preserve"> </w:t>
      </w:r>
      <w:r w:rsidRPr="006D7940">
        <w:rPr>
          <w:rFonts w:eastAsia="Times New Roman" w:cs="Times New Roman"/>
          <w:color w:val="000000"/>
          <w:szCs w:val="28"/>
        </w:rPr>
        <w:t>говорит о гибкости его функционала</w:t>
      </w:r>
      <w:r w:rsidR="00C14905" w:rsidRPr="006D7940">
        <w:rPr>
          <w:rFonts w:eastAsia="Times New Roman" w:cs="Times New Roman"/>
          <w:color w:val="000000"/>
          <w:szCs w:val="28"/>
        </w:rPr>
        <w:t>.</w:t>
      </w:r>
    </w:p>
    <w:p w:rsidR="00C14905" w:rsidRPr="006D7940" w:rsidRDefault="00D63F9A" w:rsidP="00F701D5">
      <w:pPr>
        <w:widowControl w:val="0"/>
        <w:rPr>
          <w:color w:val="000000"/>
          <w:szCs w:val="28"/>
        </w:rPr>
      </w:pPr>
      <w:r w:rsidRPr="006D7940">
        <w:rPr>
          <w:rFonts w:eastAsia="Times New Roman" w:cs="Times New Roman"/>
          <w:color w:val="000000"/>
          <w:szCs w:val="28"/>
        </w:rPr>
        <w:t>Существует</w:t>
      </w:r>
      <w:r w:rsidR="00C14905" w:rsidRPr="006D7940">
        <w:rPr>
          <w:rFonts w:eastAsia="Times New Roman" w:cs="Times New Roman"/>
          <w:color w:val="000000"/>
          <w:szCs w:val="28"/>
        </w:rPr>
        <w:t xml:space="preserve"> </w:t>
      </w:r>
      <w:r w:rsidRPr="006D7940">
        <w:rPr>
          <w:rFonts w:eastAsia="Times New Roman" w:cs="Times New Roman"/>
          <w:color w:val="000000"/>
          <w:szCs w:val="28"/>
        </w:rPr>
        <w:t>в общем случае всего</w:t>
      </w:r>
      <w:r w:rsidR="00C14905" w:rsidRPr="006D7940">
        <w:rPr>
          <w:rFonts w:eastAsia="Times New Roman" w:cs="Times New Roman"/>
          <w:color w:val="000000"/>
          <w:szCs w:val="28"/>
        </w:rPr>
        <w:t xml:space="preserve"> пять </w:t>
      </w:r>
      <w:r w:rsidRPr="006D7940">
        <w:rPr>
          <w:rFonts w:eastAsia="Times New Roman" w:cs="Times New Roman"/>
          <w:color w:val="000000"/>
          <w:szCs w:val="28"/>
        </w:rPr>
        <w:t>требований</w:t>
      </w:r>
      <w:r w:rsidR="00C14905" w:rsidRPr="006D7940">
        <w:rPr>
          <w:rFonts w:eastAsia="Times New Roman" w:cs="Times New Roman"/>
          <w:color w:val="000000"/>
          <w:szCs w:val="28"/>
        </w:rPr>
        <w:t xml:space="preserve"> </w:t>
      </w:r>
      <w:r w:rsidRPr="006D7940">
        <w:rPr>
          <w:rFonts w:eastAsia="Times New Roman" w:cs="Times New Roman"/>
          <w:color w:val="000000"/>
          <w:szCs w:val="28"/>
        </w:rPr>
        <w:t>КС</w:t>
      </w:r>
      <w:r w:rsidR="00C14905" w:rsidRPr="006D7940">
        <w:rPr>
          <w:rFonts w:eastAsia="Times New Roman" w:cs="Times New Roman"/>
          <w:color w:val="000000"/>
          <w:szCs w:val="28"/>
        </w:rPr>
        <w:t>:</w:t>
      </w:r>
    </w:p>
    <w:p w:rsidR="00C14905" w:rsidRPr="006D7940" w:rsidRDefault="00D63F9A" w:rsidP="0098183C">
      <w:pPr>
        <w:widowControl w:val="0"/>
        <w:numPr>
          <w:ilvl w:val="0"/>
          <w:numId w:val="36"/>
        </w:numPr>
        <w:pBdr>
          <w:top w:val="nil"/>
          <w:left w:val="nil"/>
          <w:bottom w:val="nil"/>
          <w:right w:val="nil"/>
          <w:between w:val="nil"/>
        </w:pBdr>
        <w:ind w:left="0" w:firstLine="709"/>
        <w:rPr>
          <w:color w:val="000000"/>
          <w:szCs w:val="28"/>
        </w:rPr>
      </w:pPr>
      <w:r w:rsidRPr="006D7940">
        <w:rPr>
          <w:rFonts w:eastAsia="Times New Roman" w:cs="Times New Roman"/>
          <w:color w:val="000000"/>
          <w:szCs w:val="28"/>
        </w:rPr>
        <w:t>В случае</w:t>
      </w:r>
      <w:r w:rsidR="00C14905" w:rsidRPr="006D7940">
        <w:rPr>
          <w:rFonts w:eastAsia="Times New Roman" w:cs="Times New Roman"/>
          <w:color w:val="000000"/>
          <w:szCs w:val="28"/>
        </w:rPr>
        <w:t xml:space="preserve"> </w:t>
      </w:r>
      <w:r w:rsidRPr="006D7940">
        <w:rPr>
          <w:rFonts w:eastAsia="Times New Roman" w:cs="Times New Roman"/>
          <w:color w:val="000000"/>
          <w:szCs w:val="28"/>
        </w:rPr>
        <w:t>использования</w:t>
      </w:r>
      <w:r w:rsidR="00C14905" w:rsidRPr="006D7940">
        <w:rPr>
          <w:rFonts w:eastAsia="Times New Roman" w:cs="Times New Roman"/>
          <w:color w:val="000000"/>
          <w:szCs w:val="28"/>
        </w:rPr>
        <w:t xml:space="preserve"> </w:t>
      </w:r>
      <w:r w:rsidRPr="006D7940">
        <w:rPr>
          <w:rFonts w:eastAsia="Times New Roman" w:cs="Times New Roman"/>
          <w:color w:val="000000"/>
          <w:szCs w:val="28"/>
        </w:rPr>
        <w:t>государственных финансов</w:t>
      </w:r>
      <w:r w:rsidR="00C14905" w:rsidRPr="006D7940">
        <w:rPr>
          <w:rFonts w:eastAsia="Times New Roman" w:cs="Times New Roman"/>
          <w:color w:val="000000"/>
          <w:szCs w:val="28"/>
        </w:rPr>
        <w:t xml:space="preserve"> </w:t>
      </w:r>
      <w:r w:rsidRPr="006D7940">
        <w:rPr>
          <w:rFonts w:eastAsia="Times New Roman" w:cs="Times New Roman"/>
          <w:color w:val="000000"/>
          <w:szCs w:val="28"/>
        </w:rPr>
        <w:t>организациями</w:t>
      </w:r>
      <w:r w:rsidR="00C14905" w:rsidRPr="006D7940">
        <w:rPr>
          <w:rFonts w:eastAsia="Times New Roman" w:cs="Times New Roman"/>
          <w:color w:val="000000"/>
          <w:szCs w:val="28"/>
        </w:rPr>
        <w:t>, индивидуальным</w:t>
      </w:r>
      <w:r w:rsidRPr="006D7940">
        <w:rPr>
          <w:rFonts w:eastAsia="Times New Roman" w:cs="Times New Roman"/>
          <w:color w:val="000000"/>
          <w:szCs w:val="28"/>
        </w:rPr>
        <w:t>и</w:t>
      </w:r>
      <w:r w:rsidR="00C14905" w:rsidRPr="006D7940">
        <w:rPr>
          <w:rFonts w:eastAsia="Times New Roman" w:cs="Times New Roman"/>
          <w:color w:val="000000"/>
          <w:szCs w:val="28"/>
        </w:rPr>
        <w:t xml:space="preserve"> предпринимателям</w:t>
      </w:r>
      <w:r w:rsidRPr="006D7940">
        <w:rPr>
          <w:rFonts w:eastAsia="Times New Roman" w:cs="Times New Roman"/>
          <w:color w:val="000000"/>
          <w:szCs w:val="28"/>
        </w:rPr>
        <w:t>и</w:t>
      </w:r>
      <w:r w:rsidR="00C14905" w:rsidRPr="006D7940">
        <w:rPr>
          <w:rFonts w:eastAsia="Times New Roman" w:cs="Times New Roman"/>
          <w:color w:val="000000"/>
          <w:szCs w:val="28"/>
        </w:rPr>
        <w:t xml:space="preserve"> и </w:t>
      </w:r>
      <w:r w:rsidRPr="006D7940">
        <w:rPr>
          <w:rFonts w:eastAsia="Times New Roman" w:cs="Times New Roman"/>
          <w:color w:val="000000"/>
          <w:szCs w:val="28"/>
        </w:rPr>
        <w:t>гражданами</w:t>
      </w:r>
      <w:r w:rsidR="00C14905" w:rsidRPr="006D7940">
        <w:rPr>
          <w:rFonts w:eastAsia="Times New Roman" w:cs="Times New Roman"/>
          <w:color w:val="000000"/>
          <w:szCs w:val="28"/>
        </w:rPr>
        <w:t xml:space="preserve"> </w:t>
      </w:r>
      <w:r w:rsidR="00331DC1" w:rsidRPr="006D7940">
        <w:rPr>
          <w:rFonts w:eastAsia="Times New Roman" w:cs="Times New Roman"/>
          <w:color w:val="000000"/>
          <w:szCs w:val="28"/>
        </w:rPr>
        <w:t>–</w:t>
      </w:r>
      <w:r w:rsidR="00C14905" w:rsidRPr="006D7940">
        <w:rPr>
          <w:rFonts w:eastAsia="Times New Roman" w:cs="Times New Roman"/>
          <w:color w:val="000000"/>
          <w:szCs w:val="28"/>
        </w:rPr>
        <w:t xml:space="preserve"> </w:t>
      </w:r>
      <w:r w:rsidRPr="006D7940">
        <w:rPr>
          <w:rFonts w:eastAsia="Times New Roman" w:cs="Times New Roman"/>
          <w:color w:val="000000"/>
          <w:szCs w:val="28"/>
        </w:rPr>
        <w:t>товаропроизводителями</w:t>
      </w:r>
      <w:r w:rsidR="00C14905" w:rsidRPr="006D7940">
        <w:rPr>
          <w:rFonts w:eastAsia="Times New Roman" w:cs="Times New Roman"/>
          <w:color w:val="000000"/>
          <w:szCs w:val="28"/>
        </w:rPr>
        <w:t xml:space="preserve">, которые не </w:t>
      </w:r>
      <w:r w:rsidR="00FC3366" w:rsidRPr="006D7940">
        <w:rPr>
          <w:rFonts w:eastAsia="Times New Roman" w:cs="Times New Roman"/>
          <w:color w:val="000000"/>
          <w:szCs w:val="28"/>
        </w:rPr>
        <w:t>могут быть</w:t>
      </w:r>
      <w:r w:rsidR="00C14905" w:rsidRPr="006D7940">
        <w:rPr>
          <w:color w:val="000000"/>
          <w:szCs w:val="28"/>
        </w:rPr>
        <w:t xml:space="preserve"> </w:t>
      </w:r>
      <w:r w:rsidR="00C14905" w:rsidRPr="006D7940">
        <w:rPr>
          <w:rFonts w:eastAsia="Times New Roman" w:cs="Times New Roman"/>
          <w:color w:val="000000"/>
          <w:szCs w:val="28"/>
        </w:rPr>
        <w:t xml:space="preserve">участниками </w:t>
      </w:r>
      <w:r w:rsidR="00FC3366" w:rsidRPr="006D7940">
        <w:rPr>
          <w:rFonts w:eastAsia="Times New Roman" w:cs="Times New Roman"/>
          <w:color w:val="000000"/>
          <w:szCs w:val="28"/>
        </w:rPr>
        <w:t>государственного финансового взаимодействия</w:t>
      </w:r>
      <w:r w:rsidR="00C14905" w:rsidRPr="006D7940">
        <w:rPr>
          <w:rFonts w:eastAsia="Times New Roman" w:cs="Times New Roman"/>
          <w:color w:val="000000"/>
          <w:szCs w:val="28"/>
        </w:rPr>
        <w:t xml:space="preserve">, счета для </w:t>
      </w:r>
      <w:r w:rsidR="00FC3366" w:rsidRPr="006D7940">
        <w:rPr>
          <w:rFonts w:eastAsia="Times New Roman" w:cs="Times New Roman"/>
          <w:color w:val="000000"/>
          <w:szCs w:val="28"/>
        </w:rPr>
        <w:t>осуществления</w:t>
      </w:r>
      <w:r w:rsidR="00C14905" w:rsidRPr="006D7940">
        <w:rPr>
          <w:rFonts w:eastAsia="Times New Roman" w:cs="Times New Roman"/>
          <w:color w:val="000000"/>
          <w:szCs w:val="28"/>
        </w:rPr>
        <w:t xml:space="preserve"> и </w:t>
      </w:r>
      <w:r w:rsidR="00FC3366" w:rsidRPr="006D7940">
        <w:rPr>
          <w:rFonts w:eastAsia="Times New Roman" w:cs="Times New Roman"/>
          <w:color w:val="000000"/>
          <w:szCs w:val="28"/>
        </w:rPr>
        <w:t>фиксации</w:t>
      </w:r>
      <w:r w:rsidR="00C14905" w:rsidRPr="006D7940">
        <w:rPr>
          <w:rFonts w:eastAsia="Times New Roman" w:cs="Times New Roman"/>
          <w:color w:val="000000"/>
          <w:szCs w:val="28"/>
        </w:rPr>
        <w:t xml:space="preserve"> </w:t>
      </w:r>
      <w:r w:rsidR="00FC3366" w:rsidRPr="006D7940">
        <w:rPr>
          <w:rFonts w:eastAsia="Times New Roman" w:cs="Times New Roman"/>
          <w:color w:val="000000"/>
          <w:szCs w:val="28"/>
        </w:rPr>
        <w:t>проводок</w:t>
      </w:r>
      <w:r w:rsidR="00C14905" w:rsidRPr="006D7940">
        <w:rPr>
          <w:rFonts w:eastAsia="Times New Roman" w:cs="Times New Roman"/>
          <w:color w:val="000000"/>
          <w:szCs w:val="28"/>
        </w:rPr>
        <w:t xml:space="preserve"> с </w:t>
      </w:r>
      <w:r w:rsidR="00FC3366" w:rsidRPr="006D7940">
        <w:rPr>
          <w:rFonts w:eastAsia="Times New Roman" w:cs="Times New Roman"/>
          <w:color w:val="000000"/>
          <w:szCs w:val="28"/>
        </w:rPr>
        <w:t>такими</w:t>
      </w:r>
      <w:r w:rsidR="00C14905" w:rsidRPr="006D7940">
        <w:rPr>
          <w:rFonts w:eastAsia="Times New Roman" w:cs="Times New Roman"/>
          <w:color w:val="000000"/>
          <w:szCs w:val="28"/>
        </w:rPr>
        <w:t xml:space="preserve"> </w:t>
      </w:r>
      <w:r w:rsidR="00FC3366" w:rsidRPr="006D7940">
        <w:rPr>
          <w:rFonts w:eastAsia="Times New Roman" w:cs="Times New Roman"/>
          <w:color w:val="000000"/>
          <w:szCs w:val="28"/>
        </w:rPr>
        <w:t>финансами</w:t>
      </w:r>
      <w:r w:rsidR="00C14905" w:rsidRPr="006D7940">
        <w:rPr>
          <w:rFonts w:eastAsia="Times New Roman" w:cs="Times New Roman"/>
          <w:color w:val="000000"/>
          <w:szCs w:val="28"/>
        </w:rPr>
        <w:t xml:space="preserve"> </w:t>
      </w:r>
      <w:r w:rsidR="00FC3366" w:rsidRPr="006D7940">
        <w:rPr>
          <w:rFonts w:eastAsia="Times New Roman" w:cs="Times New Roman"/>
          <w:color w:val="000000"/>
          <w:szCs w:val="28"/>
        </w:rPr>
        <w:t>создаются</w:t>
      </w:r>
      <w:r w:rsidR="00C14905" w:rsidRPr="006D7940">
        <w:rPr>
          <w:rFonts w:eastAsia="Times New Roman" w:cs="Times New Roman"/>
          <w:color w:val="000000"/>
          <w:szCs w:val="28"/>
        </w:rPr>
        <w:t xml:space="preserve"> в </w:t>
      </w:r>
      <w:r w:rsidR="00FC3366" w:rsidRPr="006D7940">
        <w:rPr>
          <w:rFonts w:eastAsia="Times New Roman" w:cs="Times New Roman"/>
          <w:color w:val="000000"/>
          <w:szCs w:val="28"/>
        </w:rPr>
        <w:t>территориальных подразделениях казначейства России. Такие счета до 2021 года ведутся</w:t>
      </w:r>
      <w:r w:rsidR="00C14905" w:rsidRPr="006D7940">
        <w:rPr>
          <w:rFonts w:eastAsia="Times New Roman" w:cs="Times New Roman"/>
          <w:color w:val="000000"/>
          <w:szCs w:val="28"/>
        </w:rPr>
        <w:t xml:space="preserve"> в </w:t>
      </w:r>
      <w:r w:rsidR="00FC3366" w:rsidRPr="006D7940">
        <w:rPr>
          <w:rFonts w:eastAsia="Times New Roman" w:cs="Times New Roman"/>
          <w:color w:val="000000"/>
          <w:szCs w:val="28"/>
        </w:rPr>
        <w:t>Банке России</w:t>
      </w:r>
      <w:r w:rsidR="00C14905" w:rsidRPr="006D7940">
        <w:rPr>
          <w:rFonts w:eastAsia="Times New Roman" w:cs="Times New Roman"/>
          <w:color w:val="000000"/>
          <w:szCs w:val="28"/>
        </w:rPr>
        <w:t>.</w:t>
      </w:r>
    </w:p>
    <w:p w:rsidR="00C14905" w:rsidRPr="006D7940" w:rsidRDefault="00CC472C" w:rsidP="0098183C">
      <w:pPr>
        <w:widowControl w:val="0"/>
        <w:numPr>
          <w:ilvl w:val="0"/>
          <w:numId w:val="36"/>
        </w:numPr>
        <w:pBdr>
          <w:top w:val="nil"/>
          <w:left w:val="nil"/>
          <w:bottom w:val="nil"/>
          <w:right w:val="nil"/>
          <w:between w:val="nil"/>
        </w:pBdr>
        <w:ind w:left="0" w:firstLine="709"/>
        <w:rPr>
          <w:color w:val="000000"/>
          <w:szCs w:val="28"/>
        </w:rPr>
      </w:pPr>
      <w:r w:rsidRPr="006D7940">
        <w:rPr>
          <w:rFonts w:eastAsia="Times New Roman" w:cs="Times New Roman"/>
          <w:color w:val="000000"/>
          <w:szCs w:val="28"/>
        </w:rPr>
        <w:t>Должностные лица</w:t>
      </w:r>
      <w:r w:rsidR="00FC3366" w:rsidRPr="006D7940">
        <w:rPr>
          <w:rFonts w:eastAsia="Times New Roman" w:cs="Times New Roman"/>
          <w:color w:val="000000"/>
          <w:szCs w:val="28"/>
        </w:rPr>
        <w:t xml:space="preserve"> территориальных органов</w:t>
      </w:r>
      <w:r w:rsidR="00C14905" w:rsidRPr="006D7940">
        <w:rPr>
          <w:rFonts w:eastAsia="Times New Roman" w:cs="Times New Roman"/>
          <w:color w:val="000000"/>
          <w:szCs w:val="28"/>
        </w:rPr>
        <w:t xml:space="preserve"> </w:t>
      </w:r>
      <w:r w:rsidR="00FC3366" w:rsidRPr="006D7940">
        <w:rPr>
          <w:rFonts w:eastAsia="Times New Roman" w:cs="Times New Roman"/>
          <w:color w:val="000000"/>
          <w:szCs w:val="28"/>
        </w:rPr>
        <w:t>казначейства санкционируют</w:t>
      </w:r>
      <w:r w:rsidR="00C14905" w:rsidRPr="006D7940">
        <w:rPr>
          <w:rFonts w:eastAsia="Times New Roman" w:cs="Times New Roman"/>
          <w:color w:val="000000"/>
          <w:szCs w:val="28"/>
        </w:rPr>
        <w:t xml:space="preserve"> </w:t>
      </w:r>
      <w:r w:rsidR="00FC3366" w:rsidRPr="006D7940">
        <w:rPr>
          <w:rFonts w:eastAsia="Times New Roman" w:cs="Times New Roman"/>
          <w:color w:val="000000"/>
          <w:szCs w:val="28"/>
        </w:rPr>
        <w:t>финансовые операции</w:t>
      </w:r>
      <w:r w:rsidR="00C14905" w:rsidRPr="006D7940">
        <w:rPr>
          <w:rFonts w:eastAsia="Times New Roman" w:cs="Times New Roman"/>
          <w:color w:val="000000"/>
          <w:szCs w:val="28"/>
        </w:rPr>
        <w:t xml:space="preserve"> </w:t>
      </w:r>
      <w:r w:rsidR="00FC3366" w:rsidRPr="006D7940">
        <w:rPr>
          <w:rFonts w:eastAsia="Times New Roman" w:cs="Times New Roman"/>
          <w:color w:val="000000"/>
          <w:szCs w:val="28"/>
        </w:rPr>
        <w:t>таких</w:t>
      </w:r>
      <w:r w:rsidR="00C14905" w:rsidRPr="006D7940">
        <w:rPr>
          <w:rFonts w:eastAsia="Times New Roman" w:cs="Times New Roman"/>
          <w:color w:val="000000"/>
          <w:szCs w:val="28"/>
        </w:rPr>
        <w:t xml:space="preserve"> </w:t>
      </w:r>
      <w:r w:rsidRPr="006D7940">
        <w:rPr>
          <w:rFonts w:eastAsia="Times New Roman" w:cs="Times New Roman"/>
          <w:color w:val="000000"/>
          <w:szCs w:val="28"/>
        </w:rPr>
        <w:t>объектов сопровождения,</w:t>
      </w:r>
      <w:r w:rsidR="00C14905" w:rsidRPr="006D7940">
        <w:rPr>
          <w:rFonts w:eastAsia="Times New Roman" w:cs="Times New Roman"/>
          <w:color w:val="000000"/>
          <w:szCs w:val="28"/>
        </w:rPr>
        <w:t xml:space="preserve"> </w:t>
      </w:r>
      <w:r w:rsidR="00FC3366" w:rsidRPr="006D7940">
        <w:rPr>
          <w:rFonts w:eastAsia="Times New Roman" w:cs="Times New Roman"/>
          <w:color w:val="000000"/>
          <w:szCs w:val="28"/>
        </w:rPr>
        <w:lastRenderedPageBreak/>
        <w:t>руководствуясь документами</w:t>
      </w:r>
      <w:r w:rsidR="00C14905" w:rsidRPr="006D7940">
        <w:rPr>
          <w:rFonts w:eastAsia="Times New Roman" w:cs="Times New Roman"/>
          <w:color w:val="000000"/>
          <w:szCs w:val="28"/>
        </w:rPr>
        <w:t xml:space="preserve">, </w:t>
      </w:r>
      <w:r w:rsidR="00FC3366" w:rsidRPr="006D7940">
        <w:rPr>
          <w:rFonts w:eastAsia="Times New Roman" w:cs="Times New Roman"/>
          <w:color w:val="000000"/>
          <w:szCs w:val="28"/>
        </w:rPr>
        <w:t>подтверждающими</w:t>
      </w:r>
      <w:r w:rsidR="00C14905" w:rsidRPr="006D7940">
        <w:rPr>
          <w:rFonts w:eastAsia="Times New Roman" w:cs="Times New Roman"/>
          <w:color w:val="000000"/>
          <w:szCs w:val="28"/>
        </w:rPr>
        <w:t xml:space="preserve"> факт </w:t>
      </w:r>
      <w:r w:rsidR="00FC3366" w:rsidRPr="006D7940">
        <w:rPr>
          <w:rFonts w:eastAsia="Times New Roman" w:cs="Times New Roman"/>
          <w:color w:val="000000"/>
          <w:szCs w:val="28"/>
        </w:rPr>
        <w:t>исполнения</w:t>
      </w:r>
      <w:r w:rsidR="00C14905" w:rsidRPr="006D7940">
        <w:rPr>
          <w:rFonts w:eastAsia="Times New Roman" w:cs="Times New Roman"/>
          <w:color w:val="000000"/>
          <w:szCs w:val="28"/>
        </w:rPr>
        <w:t xml:space="preserve"> работ, </w:t>
      </w:r>
      <w:r w:rsidR="00FC3366" w:rsidRPr="006D7940">
        <w:rPr>
          <w:rFonts w:eastAsia="Times New Roman" w:cs="Times New Roman"/>
          <w:color w:val="000000"/>
          <w:szCs w:val="28"/>
        </w:rPr>
        <w:t>выполнения</w:t>
      </w:r>
      <w:r w:rsidR="00C14905" w:rsidRPr="006D7940">
        <w:rPr>
          <w:rFonts w:eastAsia="Times New Roman" w:cs="Times New Roman"/>
          <w:color w:val="000000"/>
          <w:szCs w:val="28"/>
        </w:rPr>
        <w:t xml:space="preserve"> услуг (</w:t>
      </w:r>
      <w:r w:rsidR="00FC3366" w:rsidRPr="006D7940">
        <w:rPr>
          <w:rFonts w:eastAsia="Times New Roman" w:cs="Times New Roman"/>
          <w:color w:val="000000"/>
          <w:szCs w:val="28"/>
        </w:rPr>
        <w:t>накладные, счета, акты, и др.</w:t>
      </w:r>
      <w:r w:rsidR="00C14905" w:rsidRPr="006D7940">
        <w:rPr>
          <w:rFonts w:eastAsia="Times New Roman" w:cs="Times New Roman"/>
          <w:color w:val="000000"/>
          <w:szCs w:val="28"/>
        </w:rPr>
        <w:t>).</w:t>
      </w:r>
    </w:p>
    <w:p w:rsidR="00C14905" w:rsidRPr="006D7940" w:rsidRDefault="00FC3366" w:rsidP="0098183C">
      <w:pPr>
        <w:widowControl w:val="0"/>
        <w:numPr>
          <w:ilvl w:val="0"/>
          <w:numId w:val="36"/>
        </w:numPr>
        <w:pBdr>
          <w:top w:val="nil"/>
          <w:left w:val="nil"/>
          <w:bottom w:val="nil"/>
          <w:right w:val="nil"/>
          <w:between w:val="nil"/>
        </w:pBdr>
        <w:ind w:left="0" w:firstLine="709"/>
        <w:rPr>
          <w:rFonts w:eastAsia="Times New Roman" w:cs="Times New Roman"/>
          <w:color w:val="000000"/>
          <w:szCs w:val="28"/>
        </w:rPr>
      </w:pPr>
      <w:r w:rsidRPr="006D7940">
        <w:rPr>
          <w:rFonts w:eastAsia="Times New Roman" w:cs="Times New Roman"/>
          <w:color w:val="000000"/>
          <w:szCs w:val="28"/>
        </w:rPr>
        <w:t>Лица ответственные за казначейское обслуживание</w:t>
      </w:r>
      <w:r w:rsidR="00C14905" w:rsidRPr="006D7940">
        <w:rPr>
          <w:rFonts w:eastAsia="Times New Roman" w:cs="Times New Roman"/>
          <w:color w:val="000000"/>
          <w:szCs w:val="28"/>
        </w:rPr>
        <w:t xml:space="preserve"> </w:t>
      </w:r>
      <w:r w:rsidRPr="006D7940">
        <w:rPr>
          <w:rFonts w:eastAsia="Times New Roman" w:cs="Times New Roman"/>
          <w:color w:val="000000"/>
          <w:szCs w:val="28"/>
        </w:rPr>
        <w:t>выполня</w:t>
      </w:r>
      <w:r w:rsidR="00BF572F">
        <w:rPr>
          <w:rFonts w:eastAsia="Times New Roman" w:cs="Times New Roman"/>
          <w:color w:val="000000"/>
          <w:szCs w:val="28"/>
        </w:rPr>
        <w:t>ю</w:t>
      </w:r>
      <w:r w:rsidRPr="006D7940">
        <w:rPr>
          <w:rFonts w:eastAsia="Times New Roman" w:cs="Times New Roman"/>
          <w:color w:val="000000"/>
          <w:szCs w:val="28"/>
        </w:rPr>
        <w:t>т</w:t>
      </w:r>
      <w:r w:rsidR="00C14905" w:rsidRPr="006D7940">
        <w:rPr>
          <w:rFonts w:eastAsia="Times New Roman" w:cs="Times New Roman"/>
          <w:color w:val="000000"/>
          <w:szCs w:val="28"/>
        </w:rPr>
        <w:t xml:space="preserve"> </w:t>
      </w:r>
      <w:r w:rsidRPr="006D7940">
        <w:rPr>
          <w:rFonts w:eastAsia="Times New Roman" w:cs="Times New Roman"/>
          <w:color w:val="000000"/>
          <w:szCs w:val="28"/>
        </w:rPr>
        <w:t>переправление</w:t>
      </w:r>
      <w:r w:rsidR="00C14905" w:rsidRPr="006D7940">
        <w:rPr>
          <w:rFonts w:eastAsia="Times New Roman" w:cs="Times New Roman"/>
          <w:color w:val="000000"/>
          <w:szCs w:val="28"/>
        </w:rPr>
        <w:t xml:space="preserve"> </w:t>
      </w:r>
      <w:r w:rsidRPr="006D7940">
        <w:rPr>
          <w:rFonts w:eastAsia="Times New Roman" w:cs="Times New Roman"/>
          <w:color w:val="000000"/>
          <w:szCs w:val="28"/>
        </w:rPr>
        <w:t>финансов</w:t>
      </w:r>
      <w:r w:rsidR="00C14905" w:rsidRPr="006D7940">
        <w:rPr>
          <w:rFonts w:eastAsia="Times New Roman" w:cs="Times New Roman"/>
          <w:color w:val="000000"/>
          <w:szCs w:val="28"/>
        </w:rPr>
        <w:t xml:space="preserve"> после </w:t>
      </w:r>
      <w:r w:rsidRPr="006D7940">
        <w:rPr>
          <w:rFonts w:eastAsia="Times New Roman" w:cs="Times New Roman"/>
          <w:color w:val="000000"/>
          <w:szCs w:val="28"/>
        </w:rPr>
        <w:t>выполнения</w:t>
      </w:r>
      <w:r w:rsidR="00C14905" w:rsidRPr="006D7940">
        <w:rPr>
          <w:rFonts w:eastAsia="Times New Roman" w:cs="Times New Roman"/>
          <w:color w:val="000000"/>
          <w:szCs w:val="28"/>
        </w:rPr>
        <w:t xml:space="preserve"> </w:t>
      </w:r>
      <w:proofErr w:type="gramStart"/>
      <w:r w:rsidRPr="006D7940">
        <w:rPr>
          <w:rFonts w:eastAsia="Times New Roman" w:cs="Times New Roman"/>
          <w:color w:val="000000"/>
          <w:szCs w:val="28"/>
        </w:rPr>
        <w:t>функций</w:t>
      </w:r>
      <w:r w:rsidR="00C14905" w:rsidRPr="006D7940">
        <w:rPr>
          <w:rFonts w:eastAsia="Times New Roman" w:cs="Times New Roman"/>
          <w:color w:val="000000"/>
          <w:szCs w:val="28"/>
        </w:rPr>
        <w:t xml:space="preserve"> </w:t>
      </w:r>
      <w:r w:rsidRPr="006D7940">
        <w:rPr>
          <w:rFonts w:eastAsia="Times New Roman" w:cs="Times New Roman"/>
          <w:color w:val="000000"/>
          <w:szCs w:val="28"/>
        </w:rPr>
        <w:t>подтверждения</w:t>
      </w:r>
      <w:r w:rsidR="00C14905" w:rsidRPr="006D7940">
        <w:rPr>
          <w:rFonts w:eastAsia="Times New Roman" w:cs="Times New Roman"/>
          <w:color w:val="000000"/>
          <w:szCs w:val="28"/>
        </w:rPr>
        <w:t xml:space="preserve"> соответствия </w:t>
      </w:r>
      <w:r w:rsidRPr="006D7940">
        <w:rPr>
          <w:rFonts w:eastAsia="Times New Roman" w:cs="Times New Roman"/>
          <w:color w:val="000000"/>
          <w:szCs w:val="28"/>
        </w:rPr>
        <w:t>назначения операции</w:t>
      </w:r>
      <w:proofErr w:type="gramEnd"/>
      <w:r w:rsidR="00C14905" w:rsidRPr="006D7940">
        <w:rPr>
          <w:rFonts w:eastAsia="Times New Roman" w:cs="Times New Roman"/>
          <w:color w:val="000000"/>
          <w:szCs w:val="28"/>
        </w:rPr>
        <w:t xml:space="preserve">. </w:t>
      </w:r>
      <w:proofErr w:type="gramStart"/>
      <w:r w:rsidR="00C14905" w:rsidRPr="006D7940">
        <w:rPr>
          <w:rFonts w:eastAsia="Times New Roman" w:cs="Times New Roman"/>
          <w:color w:val="000000"/>
          <w:szCs w:val="28"/>
        </w:rPr>
        <w:t xml:space="preserve">По </w:t>
      </w:r>
      <w:r w:rsidRPr="006D7940">
        <w:rPr>
          <w:rFonts w:eastAsia="Times New Roman" w:cs="Times New Roman"/>
          <w:color w:val="000000"/>
          <w:szCs w:val="28"/>
        </w:rPr>
        <w:t>специальным</w:t>
      </w:r>
      <w:r w:rsidR="00C14905" w:rsidRPr="006D7940">
        <w:rPr>
          <w:rFonts w:eastAsia="Times New Roman" w:cs="Times New Roman"/>
          <w:color w:val="000000"/>
          <w:szCs w:val="28"/>
        </w:rPr>
        <w:t xml:space="preserve"> </w:t>
      </w:r>
      <w:r w:rsidRPr="006D7940">
        <w:rPr>
          <w:rFonts w:eastAsia="Times New Roman" w:cs="Times New Roman"/>
          <w:color w:val="000000"/>
          <w:szCs w:val="28"/>
        </w:rPr>
        <w:t>указаниям Правительства выполняется</w:t>
      </w:r>
      <w:r w:rsidR="00C14905" w:rsidRPr="006D7940">
        <w:rPr>
          <w:rFonts w:eastAsia="Times New Roman" w:cs="Times New Roman"/>
          <w:color w:val="000000"/>
          <w:szCs w:val="28"/>
        </w:rPr>
        <w:t xml:space="preserve"> расширенное </w:t>
      </w:r>
      <w:r w:rsidRPr="006D7940">
        <w:rPr>
          <w:rFonts w:eastAsia="Times New Roman" w:cs="Times New Roman"/>
          <w:color w:val="000000"/>
          <w:szCs w:val="28"/>
        </w:rPr>
        <w:t>КС</w:t>
      </w:r>
      <w:r w:rsidR="00C14905" w:rsidRPr="006D7940">
        <w:rPr>
          <w:rFonts w:eastAsia="Times New Roman" w:cs="Times New Roman"/>
          <w:color w:val="000000"/>
          <w:szCs w:val="28"/>
        </w:rPr>
        <w:t xml:space="preserve">, </w:t>
      </w:r>
      <w:r w:rsidRPr="006D7940">
        <w:rPr>
          <w:rFonts w:eastAsia="Times New Roman" w:cs="Times New Roman"/>
          <w:color w:val="000000"/>
          <w:szCs w:val="28"/>
        </w:rPr>
        <w:t>подразумевающее</w:t>
      </w:r>
      <w:r w:rsidR="00C14905" w:rsidRPr="006D7940">
        <w:rPr>
          <w:rFonts w:eastAsia="Times New Roman" w:cs="Times New Roman"/>
          <w:color w:val="000000"/>
          <w:szCs w:val="28"/>
        </w:rPr>
        <w:t xml:space="preserve"> </w:t>
      </w:r>
      <w:r w:rsidRPr="006D7940">
        <w:rPr>
          <w:rFonts w:eastAsia="Times New Roman" w:cs="Times New Roman"/>
          <w:color w:val="000000"/>
          <w:szCs w:val="28"/>
        </w:rPr>
        <w:t>проверку фактически поставленных объемов и качества</w:t>
      </w:r>
      <w:r w:rsidR="00C14905" w:rsidRPr="006D7940">
        <w:rPr>
          <w:rFonts w:eastAsia="Times New Roman" w:cs="Times New Roman"/>
          <w:color w:val="000000"/>
          <w:szCs w:val="28"/>
        </w:rPr>
        <w:t xml:space="preserve"> товаров, </w:t>
      </w:r>
      <w:r w:rsidRPr="006D7940">
        <w:rPr>
          <w:rFonts w:eastAsia="Times New Roman" w:cs="Times New Roman"/>
          <w:color w:val="000000"/>
          <w:szCs w:val="28"/>
        </w:rPr>
        <w:t xml:space="preserve">правильности </w:t>
      </w:r>
      <w:r w:rsidR="00C14905" w:rsidRPr="006D7940">
        <w:rPr>
          <w:rFonts w:eastAsia="Times New Roman" w:cs="Times New Roman"/>
          <w:color w:val="000000"/>
          <w:szCs w:val="28"/>
        </w:rPr>
        <w:t xml:space="preserve">выполнения работ, </w:t>
      </w:r>
      <w:r w:rsidRPr="006D7940">
        <w:rPr>
          <w:rFonts w:eastAsia="Times New Roman" w:cs="Times New Roman"/>
          <w:color w:val="000000"/>
          <w:szCs w:val="28"/>
        </w:rPr>
        <w:t>эффективности выполнения</w:t>
      </w:r>
      <w:r w:rsidR="00C14905" w:rsidRPr="006D7940">
        <w:rPr>
          <w:rFonts w:eastAsia="Times New Roman" w:cs="Times New Roman"/>
          <w:color w:val="000000"/>
          <w:szCs w:val="28"/>
        </w:rPr>
        <w:t xml:space="preserve"> услуг с </w:t>
      </w:r>
      <w:r w:rsidR="00CC472C" w:rsidRPr="006D7940">
        <w:rPr>
          <w:rFonts w:eastAsia="Times New Roman" w:cs="Times New Roman"/>
          <w:color w:val="000000"/>
          <w:szCs w:val="28"/>
        </w:rPr>
        <w:t>последующей</w:t>
      </w:r>
      <w:r w:rsidR="00C14905" w:rsidRPr="006D7940">
        <w:rPr>
          <w:rFonts w:eastAsia="Times New Roman" w:cs="Times New Roman"/>
          <w:color w:val="000000"/>
          <w:szCs w:val="28"/>
        </w:rPr>
        <w:t xml:space="preserve"> </w:t>
      </w:r>
      <w:r w:rsidR="00CC472C" w:rsidRPr="006D7940">
        <w:rPr>
          <w:rFonts w:eastAsia="Times New Roman" w:cs="Times New Roman"/>
          <w:color w:val="000000"/>
          <w:szCs w:val="28"/>
        </w:rPr>
        <w:t>видео и фотофиксацией</w:t>
      </w:r>
      <w:r w:rsidR="00C14905" w:rsidRPr="006D7940">
        <w:rPr>
          <w:rFonts w:eastAsia="Times New Roman" w:cs="Times New Roman"/>
          <w:color w:val="000000"/>
          <w:szCs w:val="28"/>
        </w:rPr>
        <w:t>.</w:t>
      </w:r>
      <w:proofErr w:type="gramEnd"/>
    </w:p>
    <w:p w:rsidR="00C14905" w:rsidRPr="006D7940" w:rsidRDefault="00CC472C" w:rsidP="0098183C">
      <w:pPr>
        <w:widowControl w:val="0"/>
        <w:numPr>
          <w:ilvl w:val="0"/>
          <w:numId w:val="36"/>
        </w:numPr>
        <w:pBdr>
          <w:top w:val="nil"/>
          <w:left w:val="nil"/>
          <w:bottom w:val="nil"/>
          <w:right w:val="nil"/>
          <w:between w:val="nil"/>
        </w:pBdr>
        <w:ind w:left="0" w:firstLine="709"/>
        <w:rPr>
          <w:rFonts w:eastAsia="Times New Roman" w:cs="Times New Roman"/>
          <w:color w:val="000000"/>
          <w:szCs w:val="28"/>
        </w:rPr>
      </w:pPr>
      <w:r w:rsidRPr="006D7940">
        <w:rPr>
          <w:rFonts w:eastAsia="Times New Roman" w:cs="Times New Roman"/>
          <w:color w:val="000000"/>
          <w:szCs w:val="28"/>
        </w:rPr>
        <w:t>При регистрации</w:t>
      </w:r>
      <w:r w:rsidR="00C14905" w:rsidRPr="006D7940">
        <w:rPr>
          <w:rFonts w:eastAsia="Times New Roman" w:cs="Times New Roman"/>
          <w:color w:val="000000"/>
          <w:szCs w:val="28"/>
        </w:rPr>
        <w:t xml:space="preserve"> </w:t>
      </w:r>
      <w:r w:rsidR="00FE4FFC" w:rsidRPr="006D7940">
        <w:rPr>
          <w:rFonts w:eastAsia="Times New Roman" w:cs="Times New Roman"/>
          <w:color w:val="000000"/>
          <w:szCs w:val="28"/>
        </w:rPr>
        <w:t xml:space="preserve">контракты </w:t>
      </w:r>
      <w:r w:rsidRPr="006D7940">
        <w:rPr>
          <w:rFonts w:eastAsia="Times New Roman" w:cs="Times New Roman"/>
          <w:color w:val="000000"/>
          <w:szCs w:val="28"/>
        </w:rPr>
        <w:t>учитываются</w:t>
      </w:r>
      <w:r w:rsidR="00C14905" w:rsidRPr="006D7940">
        <w:rPr>
          <w:rFonts w:eastAsia="Times New Roman" w:cs="Times New Roman"/>
          <w:color w:val="000000"/>
          <w:szCs w:val="28"/>
        </w:rPr>
        <w:t xml:space="preserve"> </w:t>
      </w:r>
      <w:r w:rsidRPr="006D7940">
        <w:rPr>
          <w:rFonts w:eastAsia="Times New Roman" w:cs="Times New Roman"/>
          <w:color w:val="000000"/>
          <w:szCs w:val="28"/>
        </w:rPr>
        <w:t>каждый за своим идентифицирующим номером</w:t>
      </w:r>
      <w:r w:rsidR="00C14905" w:rsidRPr="006D7940">
        <w:rPr>
          <w:rFonts w:eastAsia="Times New Roman" w:cs="Times New Roman"/>
          <w:color w:val="000000"/>
          <w:szCs w:val="28"/>
        </w:rPr>
        <w:t>.</w:t>
      </w:r>
    </w:p>
    <w:p w:rsidR="00C14905" w:rsidRPr="006D7940" w:rsidRDefault="00FE4FFC" w:rsidP="0098183C">
      <w:pPr>
        <w:widowControl w:val="0"/>
        <w:numPr>
          <w:ilvl w:val="0"/>
          <w:numId w:val="36"/>
        </w:numPr>
        <w:pBdr>
          <w:top w:val="nil"/>
          <w:left w:val="nil"/>
          <w:bottom w:val="nil"/>
          <w:right w:val="nil"/>
          <w:between w:val="nil"/>
        </w:pBdr>
        <w:ind w:left="0" w:firstLine="709"/>
        <w:rPr>
          <w:rFonts w:eastAsia="Times New Roman" w:cs="Times New Roman"/>
          <w:color w:val="000000"/>
          <w:szCs w:val="28"/>
        </w:rPr>
      </w:pPr>
      <w:r w:rsidRPr="006D7940">
        <w:rPr>
          <w:rFonts w:eastAsia="Times New Roman" w:cs="Times New Roman"/>
          <w:color w:val="000000"/>
          <w:szCs w:val="28"/>
        </w:rPr>
        <w:t>Казначейские подразделения оформляют</w:t>
      </w:r>
      <w:r w:rsidR="00C14905" w:rsidRPr="006D7940">
        <w:rPr>
          <w:rFonts w:eastAsia="Times New Roman" w:cs="Times New Roman"/>
          <w:color w:val="000000"/>
          <w:szCs w:val="28"/>
        </w:rPr>
        <w:t xml:space="preserve"> </w:t>
      </w:r>
      <w:r w:rsidRPr="006D7940">
        <w:rPr>
          <w:rFonts w:eastAsia="Times New Roman" w:cs="Times New Roman"/>
          <w:color w:val="000000"/>
          <w:szCs w:val="28"/>
        </w:rPr>
        <w:t>сведения об открытии счета</w:t>
      </w:r>
      <w:r w:rsidR="00C14905" w:rsidRPr="006D7940">
        <w:rPr>
          <w:rFonts w:eastAsia="Times New Roman" w:cs="Times New Roman"/>
          <w:color w:val="000000"/>
          <w:szCs w:val="28"/>
        </w:rPr>
        <w:t xml:space="preserve"> и </w:t>
      </w:r>
      <w:r w:rsidRPr="006D7940">
        <w:rPr>
          <w:rFonts w:eastAsia="Times New Roman" w:cs="Times New Roman"/>
          <w:color w:val="000000"/>
          <w:szCs w:val="28"/>
        </w:rPr>
        <w:t>осуществленных</w:t>
      </w:r>
      <w:r w:rsidR="00C14905" w:rsidRPr="006D7940">
        <w:rPr>
          <w:rFonts w:eastAsia="Times New Roman" w:cs="Times New Roman"/>
          <w:color w:val="000000"/>
          <w:szCs w:val="28"/>
        </w:rPr>
        <w:t xml:space="preserve"> </w:t>
      </w:r>
      <w:r w:rsidRPr="006D7940">
        <w:rPr>
          <w:rFonts w:eastAsia="Times New Roman" w:cs="Times New Roman"/>
          <w:color w:val="000000"/>
          <w:szCs w:val="28"/>
        </w:rPr>
        <w:t>финансовых проводках</w:t>
      </w:r>
      <w:r w:rsidR="00C14905" w:rsidRPr="006D7940">
        <w:rPr>
          <w:rFonts w:eastAsia="Times New Roman" w:cs="Times New Roman"/>
          <w:color w:val="000000"/>
          <w:szCs w:val="28"/>
        </w:rPr>
        <w:t xml:space="preserve"> и </w:t>
      </w:r>
      <w:r w:rsidRPr="006D7940">
        <w:rPr>
          <w:rFonts w:eastAsia="Times New Roman" w:cs="Times New Roman"/>
          <w:color w:val="000000"/>
          <w:szCs w:val="28"/>
        </w:rPr>
        <w:t>направляют</w:t>
      </w:r>
      <w:r w:rsidR="00C14905" w:rsidRPr="006D7940">
        <w:rPr>
          <w:rFonts w:eastAsia="Times New Roman" w:cs="Times New Roman"/>
          <w:color w:val="000000"/>
          <w:szCs w:val="28"/>
        </w:rPr>
        <w:t xml:space="preserve"> ее </w:t>
      </w:r>
      <w:r w:rsidRPr="006D7940">
        <w:rPr>
          <w:rFonts w:eastAsia="Times New Roman" w:cs="Times New Roman"/>
          <w:color w:val="000000"/>
          <w:szCs w:val="28"/>
        </w:rPr>
        <w:t>по целевому адресу во исполнение</w:t>
      </w:r>
      <w:r w:rsidR="00C14905" w:rsidRPr="006D7940">
        <w:rPr>
          <w:rFonts w:eastAsia="Times New Roman" w:cs="Times New Roman"/>
          <w:color w:val="000000"/>
          <w:szCs w:val="28"/>
        </w:rPr>
        <w:t xml:space="preserve"> </w:t>
      </w:r>
      <w:r w:rsidRPr="006D7940">
        <w:rPr>
          <w:rFonts w:eastAsia="Times New Roman" w:cs="Times New Roman"/>
          <w:color w:val="000000"/>
          <w:szCs w:val="28"/>
        </w:rPr>
        <w:t>определенных контрактом целей</w:t>
      </w:r>
      <w:r w:rsidR="00C14905" w:rsidRPr="006D7940">
        <w:rPr>
          <w:rFonts w:eastAsia="Times New Roman" w:cs="Times New Roman"/>
          <w:color w:val="000000"/>
          <w:szCs w:val="28"/>
        </w:rPr>
        <w:t xml:space="preserve"> </w:t>
      </w:r>
      <w:r w:rsidRPr="006D7940">
        <w:rPr>
          <w:rFonts w:eastAsia="Times New Roman" w:cs="Times New Roman"/>
          <w:color w:val="000000"/>
          <w:szCs w:val="28"/>
        </w:rPr>
        <w:t>использования</w:t>
      </w:r>
      <w:r w:rsidR="00C14905" w:rsidRPr="006D7940">
        <w:rPr>
          <w:rFonts w:eastAsia="Times New Roman" w:cs="Times New Roman"/>
          <w:color w:val="000000"/>
          <w:szCs w:val="28"/>
        </w:rPr>
        <w:t xml:space="preserve"> </w:t>
      </w:r>
      <w:r w:rsidRPr="006D7940">
        <w:rPr>
          <w:rFonts w:eastAsia="Times New Roman" w:cs="Times New Roman"/>
          <w:color w:val="000000"/>
          <w:szCs w:val="28"/>
        </w:rPr>
        <w:t>государственных финансов</w:t>
      </w:r>
      <w:r w:rsidR="00C14905" w:rsidRPr="006D7940">
        <w:rPr>
          <w:rFonts w:eastAsia="Times New Roman" w:cs="Times New Roman"/>
          <w:color w:val="000000"/>
          <w:szCs w:val="28"/>
        </w:rPr>
        <w:t xml:space="preserve">, </w:t>
      </w:r>
      <w:r w:rsidRPr="006D7940">
        <w:rPr>
          <w:rFonts w:eastAsia="Times New Roman" w:cs="Times New Roman"/>
          <w:color w:val="000000"/>
          <w:szCs w:val="28"/>
        </w:rPr>
        <w:t>и</w:t>
      </w:r>
      <w:r w:rsidR="00C14905" w:rsidRPr="006D7940">
        <w:rPr>
          <w:rFonts w:eastAsia="Times New Roman" w:cs="Times New Roman"/>
          <w:color w:val="000000"/>
          <w:szCs w:val="28"/>
        </w:rPr>
        <w:t xml:space="preserve"> со средствами, получаемыми от исполнителей, и </w:t>
      </w:r>
      <w:r w:rsidRPr="006D7940">
        <w:rPr>
          <w:rFonts w:eastAsia="Times New Roman" w:cs="Times New Roman"/>
          <w:color w:val="000000"/>
          <w:szCs w:val="28"/>
        </w:rPr>
        <w:t>приобретателей</w:t>
      </w:r>
      <w:r w:rsidR="00C14905" w:rsidRPr="006D7940">
        <w:rPr>
          <w:rFonts w:eastAsia="Times New Roman" w:cs="Times New Roman"/>
          <w:color w:val="000000"/>
          <w:szCs w:val="28"/>
        </w:rPr>
        <w:t xml:space="preserve"> </w:t>
      </w:r>
      <w:r w:rsidRPr="006D7940">
        <w:rPr>
          <w:rFonts w:eastAsia="Times New Roman" w:cs="Times New Roman"/>
          <w:color w:val="000000"/>
          <w:szCs w:val="28"/>
        </w:rPr>
        <w:t>государственных субсидий</w:t>
      </w:r>
      <w:r w:rsidR="00C14905" w:rsidRPr="006D7940">
        <w:rPr>
          <w:rFonts w:eastAsia="Times New Roman" w:cs="Times New Roman"/>
          <w:color w:val="000000"/>
          <w:szCs w:val="28"/>
        </w:rPr>
        <w:t xml:space="preserve"> </w:t>
      </w:r>
      <w:r w:rsidRPr="006D7940">
        <w:rPr>
          <w:rFonts w:eastAsia="Times New Roman" w:cs="Times New Roman"/>
          <w:color w:val="000000"/>
          <w:szCs w:val="28"/>
        </w:rPr>
        <w:t>в соответствии с соглашениями и договорами</w:t>
      </w:r>
      <w:r w:rsidR="00C14905" w:rsidRPr="006D7940">
        <w:rPr>
          <w:rFonts w:eastAsia="Times New Roman" w:cs="Times New Roman"/>
          <w:color w:val="000000"/>
          <w:szCs w:val="28"/>
        </w:rPr>
        <w:t xml:space="preserve">, </w:t>
      </w:r>
      <w:r w:rsidRPr="006D7940">
        <w:rPr>
          <w:rFonts w:eastAsia="Times New Roman" w:cs="Times New Roman"/>
          <w:color w:val="000000"/>
          <w:szCs w:val="28"/>
        </w:rPr>
        <w:t>подписанными</w:t>
      </w:r>
      <w:r w:rsidR="00C14905" w:rsidRPr="006D7940">
        <w:rPr>
          <w:rFonts w:eastAsia="Times New Roman" w:cs="Times New Roman"/>
          <w:color w:val="000000"/>
          <w:szCs w:val="28"/>
        </w:rPr>
        <w:t xml:space="preserve"> </w:t>
      </w:r>
      <w:r w:rsidRPr="006D7940">
        <w:rPr>
          <w:rFonts w:eastAsia="Times New Roman" w:cs="Times New Roman"/>
          <w:color w:val="000000"/>
          <w:szCs w:val="28"/>
        </w:rPr>
        <w:t>с целью</w:t>
      </w:r>
      <w:r w:rsidR="00C14905" w:rsidRPr="006D7940">
        <w:rPr>
          <w:rFonts w:eastAsia="Times New Roman" w:cs="Times New Roman"/>
          <w:color w:val="000000"/>
          <w:szCs w:val="28"/>
        </w:rPr>
        <w:t xml:space="preserve"> исполнения </w:t>
      </w:r>
      <w:r w:rsidRPr="006D7940">
        <w:rPr>
          <w:rFonts w:eastAsia="Times New Roman" w:cs="Times New Roman"/>
          <w:color w:val="000000"/>
          <w:szCs w:val="28"/>
        </w:rPr>
        <w:t>госконтрактов</w:t>
      </w:r>
      <w:r w:rsidR="00C14905" w:rsidRPr="006D7940">
        <w:rPr>
          <w:rFonts w:eastAsia="Times New Roman" w:cs="Times New Roman"/>
          <w:color w:val="000000"/>
          <w:szCs w:val="28"/>
        </w:rPr>
        <w:t xml:space="preserve">. </w:t>
      </w:r>
      <w:r w:rsidRPr="006D7940">
        <w:rPr>
          <w:rFonts w:eastAsia="Times New Roman" w:cs="Times New Roman"/>
          <w:color w:val="000000"/>
          <w:szCs w:val="28"/>
        </w:rPr>
        <w:t>Казначейство также определяет</w:t>
      </w:r>
      <w:r w:rsidR="00C14905" w:rsidRPr="006D7940">
        <w:rPr>
          <w:rFonts w:eastAsia="Times New Roman" w:cs="Times New Roman"/>
          <w:color w:val="000000"/>
          <w:szCs w:val="28"/>
        </w:rPr>
        <w:t xml:space="preserve"> основание для открытия </w:t>
      </w:r>
      <w:r w:rsidRPr="006D7940">
        <w:rPr>
          <w:rFonts w:eastAsia="Times New Roman" w:cs="Times New Roman"/>
          <w:color w:val="000000"/>
          <w:szCs w:val="28"/>
        </w:rPr>
        <w:t>юридическим лицам</w:t>
      </w:r>
      <w:r w:rsidR="00C14905" w:rsidRPr="006D7940">
        <w:rPr>
          <w:rFonts w:eastAsia="Times New Roman" w:cs="Times New Roman"/>
          <w:color w:val="000000"/>
          <w:szCs w:val="28"/>
        </w:rPr>
        <w:t xml:space="preserve"> </w:t>
      </w:r>
      <w:r w:rsidRPr="006D7940">
        <w:rPr>
          <w:rFonts w:eastAsia="Times New Roman" w:cs="Times New Roman"/>
          <w:color w:val="000000"/>
          <w:szCs w:val="28"/>
        </w:rPr>
        <w:t>казначейского</w:t>
      </w:r>
      <w:r w:rsidR="00C14905" w:rsidRPr="006D7940">
        <w:rPr>
          <w:rFonts w:eastAsia="Times New Roman" w:cs="Times New Roman"/>
          <w:color w:val="000000"/>
          <w:szCs w:val="28"/>
        </w:rPr>
        <w:t xml:space="preserve"> </w:t>
      </w:r>
      <w:r w:rsidRPr="006D7940">
        <w:rPr>
          <w:rFonts w:eastAsia="Times New Roman" w:cs="Times New Roman"/>
          <w:color w:val="000000"/>
          <w:szCs w:val="28"/>
        </w:rPr>
        <w:t>счета</w:t>
      </w:r>
      <w:r w:rsidR="00C14905" w:rsidRPr="006D7940">
        <w:rPr>
          <w:rFonts w:eastAsia="Times New Roman" w:cs="Times New Roman"/>
          <w:color w:val="000000"/>
          <w:szCs w:val="28"/>
        </w:rPr>
        <w:t xml:space="preserve"> </w:t>
      </w:r>
      <w:r w:rsidRPr="006D7940">
        <w:rPr>
          <w:rFonts w:eastAsia="Times New Roman" w:cs="Times New Roman"/>
          <w:color w:val="000000"/>
          <w:szCs w:val="28"/>
        </w:rPr>
        <w:t>в рамках</w:t>
      </w:r>
      <w:r w:rsidR="00C14905" w:rsidRPr="006D7940">
        <w:rPr>
          <w:rFonts w:eastAsia="Times New Roman" w:cs="Times New Roman"/>
          <w:color w:val="000000"/>
          <w:szCs w:val="28"/>
        </w:rPr>
        <w:t xml:space="preserve"> учета </w:t>
      </w:r>
      <w:r w:rsidRPr="006D7940">
        <w:rPr>
          <w:rFonts w:eastAsia="Times New Roman" w:cs="Times New Roman"/>
          <w:color w:val="000000"/>
          <w:szCs w:val="28"/>
        </w:rPr>
        <w:t>финансирования</w:t>
      </w:r>
      <w:r w:rsidR="00C14905" w:rsidRPr="006D7940">
        <w:rPr>
          <w:rFonts w:eastAsia="Times New Roman" w:cs="Times New Roman"/>
          <w:color w:val="000000"/>
          <w:szCs w:val="28"/>
        </w:rPr>
        <w:t xml:space="preserve"> </w:t>
      </w:r>
      <w:r w:rsidRPr="006D7940">
        <w:rPr>
          <w:rFonts w:eastAsia="Times New Roman" w:cs="Times New Roman"/>
          <w:color w:val="000000"/>
          <w:szCs w:val="28"/>
        </w:rPr>
        <w:t>иных бюджетополучателей, не являющимися субъектами бюджетного процесса</w:t>
      </w:r>
      <w:r w:rsidR="00C14905" w:rsidRPr="006D7940">
        <w:rPr>
          <w:rFonts w:eastAsia="Times New Roman" w:cs="Times New Roman"/>
          <w:color w:val="000000"/>
          <w:szCs w:val="28"/>
        </w:rPr>
        <w:t>.</w:t>
      </w:r>
    </w:p>
    <w:p w:rsidR="00C14905" w:rsidRPr="006D7940" w:rsidRDefault="00C2045B" w:rsidP="00F701D5">
      <w:pPr>
        <w:pStyle w:val="1"/>
        <w:shd w:val="clear" w:color="auto" w:fill="FFFFFF"/>
        <w:spacing w:before="0" w:beforeAutospacing="0" w:after="0" w:afterAutospacing="0" w:line="360" w:lineRule="auto"/>
        <w:ind w:firstLine="709"/>
        <w:jc w:val="both"/>
        <w:rPr>
          <w:b w:val="0"/>
          <w:bCs w:val="0"/>
          <w:color w:val="000000"/>
          <w:kern w:val="0"/>
          <w:sz w:val="28"/>
          <w:szCs w:val="28"/>
          <w:lang w:eastAsia="en-US"/>
        </w:rPr>
      </w:pPr>
      <w:r w:rsidRPr="006D7940">
        <w:rPr>
          <w:b w:val="0"/>
          <w:bCs w:val="0"/>
          <w:color w:val="000000"/>
          <w:kern w:val="0"/>
          <w:sz w:val="28"/>
          <w:szCs w:val="28"/>
          <w:lang w:eastAsia="en-US"/>
        </w:rPr>
        <w:t>В Приказе Минфина Российской Федерации от 17 ноября 2016 года N 213н (ред. от 22 ноября 2017 года) указан план выполнения региональными учреждениями Федерального казначейства утверждения процедур при казначейском сопровождении госконтрактов, сделок, которые установлены в рамках их реализации.</w:t>
      </w:r>
    </w:p>
    <w:p w:rsidR="00C14905" w:rsidRPr="006D7940" w:rsidRDefault="00703D57" w:rsidP="00F701D5">
      <w:pPr>
        <w:rPr>
          <w:rFonts w:eastAsia="Times New Roman" w:cs="Times New Roman"/>
          <w:color w:val="000000"/>
          <w:szCs w:val="28"/>
        </w:rPr>
      </w:pPr>
      <w:r w:rsidRPr="006D7940">
        <w:rPr>
          <w:rFonts w:eastAsia="Times New Roman" w:cs="Times New Roman"/>
          <w:color w:val="000000"/>
          <w:szCs w:val="28"/>
        </w:rPr>
        <w:t>Приказ утверждает обязательные требования при принятии целевых расходов, особенности принятия целевых расходов, даты принятия целевых расходов и предоставления информации, а также определяет следующий план принятия</w:t>
      </w:r>
      <w:r w:rsidR="00C14905" w:rsidRPr="006D7940">
        <w:rPr>
          <w:rFonts w:eastAsia="Times New Roman" w:cs="Times New Roman"/>
          <w:color w:val="000000"/>
          <w:szCs w:val="28"/>
        </w:rPr>
        <w:t>:</w:t>
      </w:r>
    </w:p>
    <w:p w:rsidR="00BE7551" w:rsidRPr="006D7940" w:rsidRDefault="00C14905" w:rsidP="00F701D5">
      <w:pPr>
        <w:rPr>
          <w:rFonts w:eastAsia="Times New Roman" w:cs="Times New Roman"/>
          <w:color w:val="000000"/>
          <w:szCs w:val="28"/>
        </w:rPr>
      </w:pPr>
      <w:proofErr w:type="gramStart"/>
      <w:r w:rsidRPr="006D7940">
        <w:rPr>
          <w:rFonts w:eastAsia="Times New Roman" w:cs="Times New Roman"/>
          <w:color w:val="000000"/>
          <w:szCs w:val="28"/>
        </w:rPr>
        <w:lastRenderedPageBreak/>
        <w:t xml:space="preserve">1) </w:t>
      </w:r>
      <w:r w:rsidR="00BE7551" w:rsidRPr="006D7940">
        <w:rPr>
          <w:rFonts w:eastAsia="Times New Roman" w:cs="Times New Roman"/>
          <w:color w:val="000000"/>
          <w:szCs w:val="28"/>
        </w:rPr>
        <w:t xml:space="preserve">Для того, чтобы получатель средств </w:t>
      </w:r>
      <w:r w:rsidR="00B57032">
        <w:rPr>
          <w:rFonts w:eastAsia="Times New Roman" w:cs="Times New Roman"/>
          <w:color w:val="000000"/>
          <w:szCs w:val="28"/>
        </w:rPr>
        <w:t>Федерального бюджета (далее – ФБ)</w:t>
      </w:r>
      <w:r w:rsidR="00BE7551" w:rsidRPr="006D7940">
        <w:rPr>
          <w:rFonts w:eastAsia="Times New Roman" w:cs="Times New Roman"/>
          <w:color w:val="000000"/>
          <w:szCs w:val="28"/>
        </w:rPr>
        <w:t xml:space="preserve"> (распорядитель источников субсидирования дефицита </w:t>
      </w:r>
      <w:r w:rsidR="00B57032">
        <w:rPr>
          <w:rFonts w:eastAsia="Times New Roman" w:cs="Times New Roman"/>
          <w:color w:val="000000"/>
          <w:szCs w:val="28"/>
        </w:rPr>
        <w:t>ФБ</w:t>
      </w:r>
      <w:r w:rsidR="00BE7551" w:rsidRPr="006D7940">
        <w:rPr>
          <w:rFonts w:eastAsia="Times New Roman" w:cs="Times New Roman"/>
          <w:color w:val="000000"/>
          <w:szCs w:val="28"/>
        </w:rPr>
        <w:t xml:space="preserve">) мог оплатить финансовые обязательства, он предоставляет в терорган Федерального казначейства по месту ведения лс бюджетоплучателя (распорядителя субсидирования дефицита </w:t>
      </w:r>
      <w:r w:rsidR="00B57032">
        <w:rPr>
          <w:rFonts w:eastAsia="Times New Roman" w:cs="Times New Roman"/>
          <w:color w:val="000000"/>
          <w:szCs w:val="28"/>
        </w:rPr>
        <w:t>ФБ</w:t>
      </w:r>
      <w:r w:rsidR="00BE7551" w:rsidRPr="006D7940">
        <w:rPr>
          <w:rFonts w:eastAsia="Times New Roman" w:cs="Times New Roman"/>
          <w:color w:val="000000"/>
          <w:szCs w:val="28"/>
        </w:rPr>
        <w:t>), расчетного счета</w:t>
      </w:r>
      <w:r w:rsidR="00155068">
        <w:rPr>
          <w:rFonts w:eastAsia="Times New Roman" w:cs="Times New Roman"/>
          <w:color w:val="000000"/>
          <w:szCs w:val="28"/>
        </w:rPr>
        <w:t xml:space="preserve"> </w:t>
      </w:r>
      <w:r w:rsidR="00BE7551" w:rsidRPr="006D7940">
        <w:rPr>
          <w:rFonts w:eastAsia="Times New Roman" w:cs="Times New Roman"/>
          <w:color w:val="000000"/>
          <w:szCs w:val="28"/>
        </w:rPr>
        <w:t xml:space="preserve">для регистрации операций по предоставленным полномочиям </w:t>
      </w:r>
      <w:r w:rsidR="00B57032">
        <w:rPr>
          <w:rFonts w:eastAsia="Times New Roman" w:cs="Times New Roman"/>
          <w:color w:val="000000"/>
          <w:szCs w:val="28"/>
        </w:rPr>
        <w:t>организациями-получателями финансовых средств (далее – ПБС)</w:t>
      </w:r>
      <w:r w:rsidR="00BE7551" w:rsidRPr="006D7940">
        <w:rPr>
          <w:rFonts w:eastAsia="Times New Roman" w:cs="Times New Roman"/>
          <w:color w:val="000000"/>
          <w:szCs w:val="28"/>
        </w:rPr>
        <w:t xml:space="preserve"> заявку на кассовый расход</w:t>
      </w:r>
      <w:r w:rsidR="00EA7ABA" w:rsidRPr="006D7940">
        <w:rPr>
          <w:rFonts w:eastAsia="Times New Roman" w:cs="Times New Roman"/>
          <w:color w:val="000000"/>
          <w:szCs w:val="28"/>
        </w:rPr>
        <w:t>;</w:t>
      </w:r>
      <w:proofErr w:type="gramEnd"/>
    </w:p>
    <w:p w:rsidR="00FE452C" w:rsidRPr="006D7940" w:rsidRDefault="00C14905" w:rsidP="00F701D5">
      <w:pPr>
        <w:rPr>
          <w:rFonts w:eastAsia="Times New Roman" w:cs="Times New Roman"/>
          <w:color w:val="000000"/>
          <w:szCs w:val="28"/>
        </w:rPr>
      </w:pPr>
      <w:r w:rsidRPr="006D7940">
        <w:rPr>
          <w:rFonts w:eastAsia="Times New Roman" w:cs="Times New Roman"/>
          <w:color w:val="000000"/>
          <w:szCs w:val="28"/>
        </w:rPr>
        <w:t xml:space="preserve">2) </w:t>
      </w:r>
      <w:r w:rsidR="00B57032">
        <w:rPr>
          <w:rFonts w:eastAsia="Times New Roman" w:cs="Times New Roman"/>
          <w:color w:val="000000"/>
          <w:szCs w:val="28"/>
        </w:rPr>
        <w:t>Региональное п</w:t>
      </w:r>
      <w:r w:rsidR="00FE452C" w:rsidRPr="006D7940">
        <w:rPr>
          <w:rFonts w:eastAsia="Times New Roman" w:cs="Times New Roman"/>
          <w:color w:val="000000"/>
          <w:szCs w:val="28"/>
        </w:rPr>
        <w:t xml:space="preserve">одразделение </w:t>
      </w:r>
      <w:r w:rsidR="00B57032">
        <w:rPr>
          <w:rFonts w:eastAsia="Times New Roman" w:cs="Times New Roman"/>
          <w:color w:val="000000"/>
          <w:szCs w:val="28"/>
        </w:rPr>
        <w:t>Казначейства России</w:t>
      </w:r>
      <w:r w:rsidR="00FE452C" w:rsidRPr="006D7940">
        <w:rPr>
          <w:rFonts w:eastAsia="Times New Roman" w:cs="Times New Roman"/>
          <w:color w:val="000000"/>
          <w:szCs w:val="28"/>
        </w:rPr>
        <w:t xml:space="preserve"> сверяет заявку на кассовый расход на правильность утвержденной модели, на существование в ней реквизитов и параметров</w:t>
      </w:r>
      <w:r w:rsidR="00EA7ABA" w:rsidRPr="006D7940">
        <w:rPr>
          <w:rFonts w:eastAsia="Times New Roman" w:cs="Times New Roman"/>
          <w:color w:val="000000"/>
          <w:szCs w:val="28"/>
        </w:rPr>
        <w:t>;</w:t>
      </w:r>
    </w:p>
    <w:p w:rsidR="007D1CBE" w:rsidRPr="006D7940" w:rsidRDefault="00C14905" w:rsidP="00F701D5">
      <w:pPr>
        <w:widowControl w:val="0"/>
        <w:pBdr>
          <w:top w:val="nil"/>
          <w:left w:val="nil"/>
          <w:bottom w:val="nil"/>
          <w:right w:val="nil"/>
          <w:between w:val="nil"/>
        </w:pBdr>
        <w:rPr>
          <w:rFonts w:eastAsia="Times New Roman" w:cs="Times New Roman"/>
          <w:color w:val="000000"/>
          <w:szCs w:val="28"/>
        </w:rPr>
      </w:pPr>
      <w:r w:rsidRPr="006D7940">
        <w:rPr>
          <w:rFonts w:eastAsia="Times New Roman" w:cs="Times New Roman"/>
          <w:color w:val="000000"/>
          <w:szCs w:val="28"/>
        </w:rPr>
        <w:t xml:space="preserve">3) </w:t>
      </w:r>
      <w:r w:rsidR="00B07DAA" w:rsidRPr="006D7940">
        <w:rPr>
          <w:rFonts w:eastAsia="Times New Roman" w:cs="Times New Roman"/>
          <w:color w:val="000000"/>
          <w:szCs w:val="28"/>
        </w:rPr>
        <w:t>Документ исследуется на соответствие в нем упорядоченных реквизитов и параметров</w:t>
      </w:r>
      <w:r w:rsidR="00EA7ABA" w:rsidRPr="006D7940">
        <w:rPr>
          <w:rFonts w:eastAsia="Times New Roman" w:cs="Times New Roman"/>
          <w:color w:val="000000"/>
          <w:szCs w:val="28"/>
        </w:rPr>
        <w:t>;</w:t>
      </w:r>
    </w:p>
    <w:p w:rsidR="00F208E6" w:rsidRPr="006D7940" w:rsidRDefault="00C14905" w:rsidP="00F701D5">
      <w:pPr>
        <w:widowControl w:val="0"/>
        <w:pBdr>
          <w:top w:val="nil"/>
          <w:left w:val="nil"/>
          <w:bottom w:val="nil"/>
          <w:right w:val="nil"/>
          <w:between w:val="nil"/>
        </w:pBdr>
        <w:rPr>
          <w:rFonts w:eastAsia="Times New Roman" w:cs="Times New Roman"/>
          <w:color w:val="000000"/>
          <w:szCs w:val="28"/>
        </w:rPr>
      </w:pPr>
      <w:proofErr w:type="gramStart"/>
      <w:r w:rsidRPr="006D7940">
        <w:rPr>
          <w:rFonts w:eastAsia="Times New Roman" w:cs="Times New Roman"/>
          <w:color w:val="000000"/>
          <w:szCs w:val="28"/>
        </w:rPr>
        <w:t xml:space="preserve">4) </w:t>
      </w:r>
      <w:r w:rsidR="007D1CBE" w:rsidRPr="006D7940">
        <w:rPr>
          <w:rFonts w:eastAsia="Times New Roman" w:cs="Times New Roman"/>
          <w:color w:val="000000"/>
          <w:szCs w:val="28"/>
        </w:rPr>
        <w:t xml:space="preserve">Для заверения финансового обязательства, которое возникает по бюджетному обязательству, определенному соглашением (госконтрактом), которое предполагает ответственность получателя средств </w:t>
      </w:r>
      <w:r w:rsidR="00B57032">
        <w:rPr>
          <w:rFonts w:eastAsia="Times New Roman" w:cs="Times New Roman"/>
          <w:color w:val="000000"/>
          <w:szCs w:val="28"/>
        </w:rPr>
        <w:t>ФБ</w:t>
      </w:r>
      <w:r w:rsidR="007D1CBE" w:rsidRPr="006D7940">
        <w:rPr>
          <w:rFonts w:eastAsia="Times New Roman" w:cs="Times New Roman"/>
          <w:color w:val="000000"/>
          <w:szCs w:val="28"/>
        </w:rPr>
        <w:t xml:space="preserve"> – госзаказчика по передаче суммы возмещения (взыскания) за неисполнение законодательства РФ о контрактной системе в системе приобретения товаров, работ и услуг для поддержания федеральных и городских потребностей в пользу </w:t>
      </w:r>
      <w:r w:rsidR="00B57032">
        <w:rPr>
          <w:rFonts w:eastAsia="Times New Roman" w:cs="Times New Roman"/>
          <w:color w:val="000000"/>
          <w:szCs w:val="28"/>
        </w:rPr>
        <w:t>ФБ</w:t>
      </w:r>
      <w:r w:rsidR="007D1CBE" w:rsidRPr="006D7940">
        <w:rPr>
          <w:rFonts w:eastAsia="Times New Roman" w:cs="Times New Roman"/>
          <w:color w:val="000000"/>
          <w:szCs w:val="28"/>
        </w:rPr>
        <w:t xml:space="preserve">, получатель средств госбюджета предоставляет в подразделение </w:t>
      </w:r>
      <w:r w:rsidR="00B57032">
        <w:rPr>
          <w:rFonts w:eastAsia="Times New Roman" w:cs="Times New Roman"/>
          <w:color w:val="000000"/>
          <w:szCs w:val="28"/>
        </w:rPr>
        <w:t>Казначейства России</w:t>
      </w:r>
      <w:r w:rsidR="007D1CBE" w:rsidRPr="006D7940">
        <w:rPr>
          <w:rFonts w:eastAsia="Times New Roman" w:cs="Times New Roman"/>
          <w:color w:val="000000"/>
          <w:szCs w:val="28"/>
        </w:rPr>
        <w:t xml:space="preserve"> по месту ведения по</w:t>
      </w:r>
      <w:proofErr w:type="gramEnd"/>
      <w:r w:rsidR="007D1CBE" w:rsidRPr="006D7940">
        <w:rPr>
          <w:rFonts w:eastAsia="Times New Roman" w:cs="Times New Roman"/>
          <w:color w:val="000000"/>
          <w:szCs w:val="28"/>
        </w:rPr>
        <w:t xml:space="preserve"> соглашению (госконтракту) платежный документ на передачу в пользу </w:t>
      </w:r>
      <w:r w:rsidR="00B57032">
        <w:rPr>
          <w:rFonts w:eastAsia="Times New Roman" w:cs="Times New Roman"/>
          <w:color w:val="000000"/>
          <w:szCs w:val="28"/>
        </w:rPr>
        <w:t>ФБ</w:t>
      </w:r>
      <w:r w:rsidR="007D1CBE" w:rsidRPr="006D7940">
        <w:rPr>
          <w:rFonts w:eastAsia="Times New Roman" w:cs="Times New Roman"/>
          <w:color w:val="000000"/>
          <w:szCs w:val="28"/>
        </w:rPr>
        <w:t xml:space="preserve"> суммы возмещения (взыскания) по настоящему соглашению (госконтракту)</w:t>
      </w:r>
      <w:r w:rsidR="00EA7ABA" w:rsidRPr="006D7940">
        <w:rPr>
          <w:rFonts w:eastAsia="Times New Roman" w:cs="Times New Roman"/>
          <w:color w:val="000000"/>
          <w:szCs w:val="28"/>
        </w:rPr>
        <w:t>;</w:t>
      </w:r>
    </w:p>
    <w:p w:rsidR="00F208E6" w:rsidRPr="006D7940" w:rsidRDefault="00C14905" w:rsidP="00F701D5">
      <w:pPr>
        <w:widowControl w:val="0"/>
        <w:pBdr>
          <w:top w:val="nil"/>
          <w:left w:val="nil"/>
          <w:bottom w:val="nil"/>
          <w:right w:val="nil"/>
          <w:between w:val="nil"/>
        </w:pBdr>
        <w:rPr>
          <w:rFonts w:eastAsia="Times New Roman" w:cs="Times New Roman"/>
          <w:color w:val="000000"/>
          <w:szCs w:val="28"/>
        </w:rPr>
      </w:pPr>
      <w:r w:rsidRPr="006D7940">
        <w:rPr>
          <w:rFonts w:eastAsia="Times New Roman" w:cs="Times New Roman"/>
          <w:color w:val="000000"/>
          <w:szCs w:val="28"/>
        </w:rPr>
        <w:t xml:space="preserve">5) </w:t>
      </w:r>
      <w:r w:rsidR="00F208E6" w:rsidRPr="006D7940">
        <w:rPr>
          <w:rFonts w:eastAsia="Times New Roman" w:cs="Times New Roman"/>
          <w:color w:val="000000"/>
          <w:szCs w:val="28"/>
        </w:rPr>
        <w:t>При утверждении платежа денежных обязательств по затратам по общественным нормативным обязательствам выполняется проверка заявки на кассовый расход</w:t>
      </w:r>
      <w:r w:rsidR="00EA7ABA" w:rsidRPr="006D7940">
        <w:rPr>
          <w:rFonts w:eastAsia="Times New Roman" w:cs="Times New Roman"/>
          <w:color w:val="000000"/>
          <w:szCs w:val="28"/>
        </w:rPr>
        <w:t>;</w:t>
      </w:r>
    </w:p>
    <w:p w:rsidR="00553ECD" w:rsidRPr="006D7940" w:rsidRDefault="00C14905" w:rsidP="00F701D5">
      <w:pPr>
        <w:widowControl w:val="0"/>
        <w:pBdr>
          <w:top w:val="nil"/>
          <w:left w:val="nil"/>
          <w:bottom w:val="nil"/>
          <w:right w:val="nil"/>
          <w:between w:val="nil"/>
        </w:pBdr>
        <w:rPr>
          <w:rFonts w:eastAsia="Times New Roman" w:cs="Times New Roman"/>
          <w:color w:val="000000"/>
          <w:szCs w:val="28"/>
        </w:rPr>
      </w:pPr>
      <w:r w:rsidRPr="006D7940">
        <w:rPr>
          <w:rFonts w:eastAsia="Times New Roman" w:cs="Times New Roman"/>
          <w:color w:val="000000"/>
          <w:szCs w:val="28"/>
        </w:rPr>
        <w:t xml:space="preserve">6) </w:t>
      </w:r>
      <w:r w:rsidR="00553ECD" w:rsidRPr="006D7940">
        <w:rPr>
          <w:rFonts w:eastAsia="Times New Roman" w:cs="Times New Roman"/>
          <w:color w:val="000000"/>
          <w:szCs w:val="28"/>
        </w:rPr>
        <w:t xml:space="preserve">При утверждении платежа денежных обязательств по выплатам по источникам оплаты дефицита </w:t>
      </w:r>
      <w:r w:rsidR="00B57032">
        <w:rPr>
          <w:rFonts w:eastAsia="Times New Roman" w:cs="Times New Roman"/>
          <w:color w:val="000000"/>
          <w:szCs w:val="28"/>
        </w:rPr>
        <w:t>ФБ</w:t>
      </w:r>
      <w:r w:rsidR="00553ECD" w:rsidRPr="006D7940">
        <w:rPr>
          <w:rFonts w:eastAsia="Times New Roman" w:cs="Times New Roman"/>
          <w:color w:val="000000"/>
          <w:szCs w:val="28"/>
        </w:rPr>
        <w:t xml:space="preserve"> выполняется проверка заявки на кассовый р</w:t>
      </w:r>
      <w:r w:rsidR="00EA7ABA" w:rsidRPr="006D7940">
        <w:rPr>
          <w:rFonts w:eastAsia="Times New Roman" w:cs="Times New Roman"/>
          <w:color w:val="000000"/>
          <w:szCs w:val="28"/>
        </w:rPr>
        <w:t>асход по установленным правилам;</w:t>
      </w:r>
    </w:p>
    <w:p w:rsidR="00C14905" w:rsidRPr="006D7940" w:rsidRDefault="00C14905" w:rsidP="00F701D5">
      <w:pPr>
        <w:rPr>
          <w:rFonts w:eastAsia="Times New Roman" w:cs="Times New Roman"/>
          <w:color w:val="000000"/>
          <w:szCs w:val="28"/>
        </w:rPr>
      </w:pPr>
      <w:proofErr w:type="gramStart"/>
      <w:r w:rsidRPr="006D7940">
        <w:rPr>
          <w:rFonts w:eastAsia="Times New Roman" w:cs="Times New Roman"/>
          <w:color w:val="000000"/>
          <w:szCs w:val="28"/>
        </w:rPr>
        <w:t xml:space="preserve">7) </w:t>
      </w:r>
      <w:r w:rsidR="00A81662" w:rsidRPr="006D7940">
        <w:rPr>
          <w:rFonts w:eastAsia="Times New Roman" w:cs="Times New Roman"/>
          <w:color w:val="000000"/>
          <w:szCs w:val="28"/>
        </w:rPr>
        <w:t xml:space="preserve">В случае утвердительного итога проверки в соответствии с правилами в заявке на кассовый расход, предоставленной на бумаге, </w:t>
      </w:r>
      <w:r w:rsidR="00B57032">
        <w:rPr>
          <w:rFonts w:eastAsia="Times New Roman" w:cs="Times New Roman"/>
          <w:color w:val="000000"/>
          <w:szCs w:val="28"/>
        </w:rPr>
        <w:lastRenderedPageBreak/>
        <w:t xml:space="preserve">региональным </w:t>
      </w:r>
      <w:r w:rsidR="00A81662" w:rsidRPr="006D7940">
        <w:rPr>
          <w:rFonts w:eastAsia="Times New Roman" w:cs="Times New Roman"/>
          <w:color w:val="000000"/>
          <w:szCs w:val="28"/>
        </w:rPr>
        <w:t>подраздел</w:t>
      </w:r>
      <w:r w:rsidR="00B57032">
        <w:rPr>
          <w:rFonts w:eastAsia="Times New Roman" w:cs="Times New Roman"/>
          <w:color w:val="000000"/>
          <w:szCs w:val="28"/>
        </w:rPr>
        <w:t>ением</w:t>
      </w:r>
      <w:r w:rsidR="00A81662" w:rsidRPr="006D7940">
        <w:rPr>
          <w:rFonts w:eastAsia="Times New Roman" w:cs="Times New Roman"/>
          <w:color w:val="000000"/>
          <w:szCs w:val="28"/>
        </w:rPr>
        <w:t xml:space="preserve"> </w:t>
      </w:r>
      <w:r w:rsidR="00B57032">
        <w:rPr>
          <w:rFonts w:eastAsia="Times New Roman" w:cs="Times New Roman"/>
          <w:color w:val="000000"/>
          <w:szCs w:val="28"/>
        </w:rPr>
        <w:t>Казначейства России</w:t>
      </w:r>
      <w:r w:rsidR="00A81662" w:rsidRPr="006D7940">
        <w:rPr>
          <w:rFonts w:eastAsia="Times New Roman" w:cs="Times New Roman"/>
          <w:color w:val="000000"/>
          <w:szCs w:val="28"/>
        </w:rPr>
        <w:t xml:space="preserve"> ставится пометка, утверждающая одобрение платежа денежных обязательств получателя средств </w:t>
      </w:r>
      <w:r w:rsidR="00B57032">
        <w:rPr>
          <w:rFonts w:eastAsia="Times New Roman" w:cs="Times New Roman"/>
          <w:color w:val="000000"/>
          <w:szCs w:val="28"/>
        </w:rPr>
        <w:t>ФБ</w:t>
      </w:r>
      <w:r w:rsidR="00A81662" w:rsidRPr="006D7940">
        <w:rPr>
          <w:rFonts w:eastAsia="Times New Roman" w:cs="Times New Roman"/>
          <w:color w:val="000000"/>
          <w:szCs w:val="28"/>
        </w:rPr>
        <w:t xml:space="preserve"> (распорядителя источников бюджетирования дефицита федерального бюджета) с установкой даты, подписи, ее расшифровки, которая содержит фамилию и инициалы главного исполнителя </w:t>
      </w:r>
      <w:r w:rsidR="00B57032">
        <w:rPr>
          <w:rFonts w:eastAsia="Times New Roman" w:cs="Times New Roman"/>
          <w:color w:val="000000"/>
          <w:szCs w:val="28"/>
        </w:rPr>
        <w:t xml:space="preserve">регионального </w:t>
      </w:r>
      <w:r w:rsidR="00B57032" w:rsidRPr="006D7940">
        <w:rPr>
          <w:rFonts w:eastAsia="Times New Roman" w:cs="Times New Roman"/>
          <w:color w:val="000000"/>
          <w:szCs w:val="28"/>
        </w:rPr>
        <w:t>подраздел</w:t>
      </w:r>
      <w:r w:rsidR="00B57032">
        <w:rPr>
          <w:rFonts w:eastAsia="Times New Roman" w:cs="Times New Roman"/>
          <w:color w:val="000000"/>
          <w:szCs w:val="28"/>
        </w:rPr>
        <w:t>ения</w:t>
      </w:r>
      <w:r w:rsidR="00B57032" w:rsidRPr="006D7940">
        <w:rPr>
          <w:rFonts w:eastAsia="Times New Roman" w:cs="Times New Roman"/>
          <w:color w:val="000000"/>
          <w:szCs w:val="28"/>
        </w:rPr>
        <w:t xml:space="preserve"> </w:t>
      </w:r>
      <w:r w:rsidR="00B57032">
        <w:rPr>
          <w:rFonts w:eastAsia="Times New Roman" w:cs="Times New Roman"/>
          <w:color w:val="000000"/>
          <w:szCs w:val="28"/>
        </w:rPr>
        <w:t>Казначейства России</w:t>
      </w:r>
      <w:r w:rsidR="00A81662" w:rsidRPr="006D7940">
        <w:rPr>
          <w:rFonts w:eastAsia="Times New Roman" w:cs="Times New Roman"/>
          <w:color w:val="000000"/>
          <w:szCs w:val="28"/>
        </w:rPr>
        <w:t>, и заявка одобрена к реализации</w:t>
      </w:r>
      <w:r w:rsidRPr="006D7940">
        <w:rPr>
          <w:rFonts w:eastAsia="Times New Roman" w:cs="Times New Roman"/>
          <w:color w:val="000000"/>
          <w:szCs w:val="28"/>
        </w:rPr>
        <w:t>.</w:t>
      </w:r>
      <w:proofErr w:type="gramEnd"/>
    </w:p>
    <w:p w:rsidR="00653003" w:rsidRPr="006D7940" w:rsidRDefault="00653003" w:rsidP="00F701D5">
      <w:pPr>
        <w:spacing w:after="200" w:line="276" w:lineRule="auto"/>
        <w:jc w:val="left"/>
        <w:rPr>
          <w:rFonts w:eastAsia="Times New Roman" w:cs="Times New Roman"/>
          <w:color w:val="000000"/>
          <w:szCs w:val="28"/>
          <w:lang w:eastAsia="ru-RU"/>
        </w:rPr>
      </w:pPr>
      <w:r w:rsidRPr="006D7940">
        <w:rPr>
          <w:rFonts w:eastAsia="Times New Roman" w:cs="Times New Roman"/>
          <w:color w:val="000000"/>
          <w:szCs w:val="28"/>
          <w:lang w:eastAsia="ru-RU"/>
        </w:rPr>
        <w:br w:type="page"/>
      </w:r>
    </w:p>
    <w:p w:rsidR="00BC5759" w:rsidRPr="006D7940" w:rsidRDefault="00387372" w:rsidP="00F701D5">
      <w:pPr>
        <w:rPr>
          <w:b/>
        </w:rPr>
      </w:pPr>
      <w:r w:rsidRPr="006D7940">
        <w:rPr>
          <w:b/>
        </w:rPr>
        <w:lastRenderedPageBreak/>
        <w:t>2 Анализ действующих правил и норм казначейского сопровождения в процессе исполнения федерального бюджета</w:t>
      </w:r>
    </w:p>
    <w:p w:rsidR="00387372" w:rsidRPr="006D7940" w:rsidRDefault="00387372" w:rsidP="00F701D5">
      <w:pPr>
        <w:rPr>
          <w:b/>
        </w:rPr>
      </w:pPr>
    </w:p>
    <w:p w:rsidR="00387372" w:rsidRPr="006D7940" w:rsidRDefault="00387372" w:rsidP="00F701D5">
      <w:pPr>
        <w:rPr>
          <w:b/>
        </w:rPr>
      </w:pPr>
      <w:r w:rsidRPr="006D7940">
        <w:rPr>
          <w:b/>
        </w:rPr>
        <w:t>2.1 Организация исполнения федерального бюджета</w:t>
      </w:r>
    </w:p>
    <w:p w:rsidR="009C333B" w:rsidRPr="006D7940" w:rsidRDefault="009C333B" w:rsidP="00F701D5">
      <w:pPr>
        <w:tabs>
          <w:tab w:val="left" w:pos="6096"/>
        </w:tabs>
        <w:outlineLvl w:val="0"/>
        <w:rPr>
          <w:rFonts w:cs="Times New Roman"/>
          <w:bCs/>
          <w:kern w:val="28"/>
          <w:szCs w:val="24"/>
          <w:lang w:eastAsia="ru-RU"/>
        </w:rPr>
      </w:pPr>
    </w:p>
    <w:p w:rsidR="00DE09C1" w:rsidRPr="006D7940" w:rsidRDefault="00DE09C1" w:rsidP="00F701D5">
      <w:pPr>
        <w:rPr>
          <w:rFonts w:eastAsia="Times New Roman" w:cs="Times New Roman"/>
          <w:color w:val="000000"/>
          <w:szCs w:val="28"/>
        </w:rPr>
      </w:pPr>
      <w:r w:rsidRPr="006D7940">
        <w:rPr>
          <w:rFonts w:eastAsia="Times New Roman" w:cs="Times New Roman"/>
          <w:color w:val="000000"/>
          <w:szCs w:val="28"/>
        </w:rPr>
        <w:t>В настоящее время бюджет подразумевает под собой не только экономическую основу для реализации устоявшихся функций государства, таких как: поддержка обороноспособности, защищённость и правопорядок, но и один из основных инструментов федеральной стабилизации экономики.</w:t>
      </w:r>
    </w:p>
    <w:p w:rsidR="002D1CCD" w:rsidRPr="006D7940" w:rsidRDefault="00DE09C1" w:rsidP="00F701D5">
      <w:pPr>
        <w:tabs>
          <w:tab w:val="left" w:pos="6096"/>
        </w:tabs>
        <w:outlineLvl w:val="0"/>
        <w:rPr>
          <w:rFonts w:eastAsia="Times New Roman" w:cs="Times New Roman"/>
          <w:color w:val="000000"/>
          <w:szCs w:val="28"/>
        </w:rPr>
      </w:pPr>
      <w:r w:rsidRPr="006D7940">
        <w:rPr>
          <w:rFonts w:eastAsia="Times New Roman" w:cs="Times New Roman"/>
          <w:color w:val="000000"/>
          <w:szCs w:val="28"/>
        </w:rPr>
        <w:t>Госбюджет</w:t>
      </w:r>
      <w:r w:rsidR="00155068">
        <w:rPr>
          <w:rFonts w:eastAsia="Times New Roman" w:cs="Times New Roman"/>
          <w:color w:val="000000"/>
          <w:szCs w:val="28"/>
        </w:rPr>
        <w:t xml:space="preserve"> </w:t>
      </w:r>
      <w:r w:rsidRPr="006D7940">
        <w:rPr>
          <w:rFonts w:eastAsia="Times New Roman" w:cs="Times New Roman"/>
          <w:color w:val="000000"/>
          <w:szCs w:val="28"/>
        </w:rPr>
        <w:t>как хозяйственная категория имеет характерные отличительные черты. И они его представляют из системы финансовых категорий как участие по поводу перераспределения государственного дохода, как общее предназначение бюджета, показание влиятельной (требовательной) позиции</w:t>
      </w:r>
      <w:r w:rsidR="002D1CCD" w:rsidRPr="006D7940">
        <w:rPr>
          <w:rFonts w:eastAsia="Times New Roman" w:cs="Times New Roman"/>
          <w:color w:val="000000"/>
          <w:szCs w:val="28"/>
        </w:rPr>
        <w:t>.</w:t>
      </w:r>
    </w:p>
    <w:p w:rsidR="00743B26" w:rsidRPr="006D7940" w:rsidRDefault="00743B26" w:rsidP="00F701D5">
      <w:pPr>
        <w:rPr>
          <w:rFonts w:eastAsia="Times New Roman" w:cs="Times New Roman"/>
          <w:color w:val="000000"/>
          <w:szCs w:val="28"/>
        </w:rPr>
      </w:pPr>
      <w:r w:rsidRPr="006D7940">
        <w:rPr>
          <w:rFonts w:eastAsia="Times New Roman" w:cs="Times New Roman"/>
          <w:color w:val="000000"/>
          <w:szCs w:val="28"/>
        </w:rPr>
        <w:t>Согласно мнению российских ученых, госбюджет осуществляет определенные функции:</w:t>
      </w:r>
    </w:p>
    <w:p w:rsidR="00743B26" w:rsidRPr="00155068" w:rsidRDefault="00F701D5" w:rsidP="0098183C">
      <w:pPr>
        <w:pStyle w:val="a8"/>
        <w:numPr>
          <w:ilvl w:val="0"/>
          <w:numId w:val="27"/>
        </w:numPr>
        <w:spacing w:after="0" w:line="360"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00743B26" w:rsidRPr="00155068">
        <w:rPr>
          <w:rFonts w:ascii="Times New Roman" w:eastAsia="Times New Roman" w:hAnsi="Times New Roman" w:cs="Times New Roman"/>
          <w:color w:val="000000"/>
          <w:sz w:val="28"/>
          <w:szCs w:val="28"/>
        </w:rPr>
        <w:t>оздание бюджетного фонда (доходы)</w:t>
      </w:r>
      <w:r w:rsidR="00155068" w:rsidRPr="00155068">
        <w:rPr>
          <w:rFonts w:ascii="Times New Roman" w:eastAsia="Times New Roman" w:hAnsi="Times New Roman" w:cs="Times New Roman"/>
          <w:color w:val="000000"/>
          <w:sz w:val="28"/>
          <w:szCs w:val="28"/>
        </w:rPr>
        <w:t>;</w:t>
      </w:r>
    </w:p>
    <w:p w:rsidR="00743B26" w:rsidRPr="00155068" w:rsidRDefault="0005792A" w:rsidP="0098183C">
      <w:pPr>
        <w:pStyle w:val="a8"/>
        <w:numPr>
          <w:ilvl w:val="0"/>
          <w:numId w:val="27"/>
        </w:numPr>
        <w:spacing w:after="0" w:line="360"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743B26" w:rsidRPr="00155068">
        <w:rPr>
          <w:rFonts w:ascii="Times New Roman" w:eastAsia="Times New Roman" w:hAnsi="Times New Roman" w:cs="Times New Roman"/>
          <w:color w:val="000000"/>
          <w:sz w:val="28"/>
          <w:szCs w:val="28"/>
        </w:rPr>
        <w:t>рименение бюджетного фонда (расходы)</w:t>
      </w:r>
      <w:r w:rsidR="00155068" w:rsidRPr="00155068">
        <w:rPr>
          <w:rFonts w:ascii="Times New Roman" w:eastAsia="Times New Roman" w:hAnsi="Times New Roman" w:cs="Times New Roman"/>
          <w:color w:val="000000"/>
          <w:sz w:val="28"/>
          <w:szCs w:val="28"/>
        </w:rPr>
        <w:t>;</w:t>
      </w:r>
    </w:p>
    <w:p w:rsidR="00743B26" w:rsidRPr="00155068" w:rsidRDefault="0005792A" w:rsidP="0098183C">
      <w:pPr>
        <w:pStyle w:val="a8"/>
        <w:numPr>
          <w:ilvl w:val="0"/>
          <w:numId w:val="27"/>
        </w:numPr>
        <w:spacing w:after="0" w:line="360" w:lineRule="auto"/>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00743B26" w:rsidRPr="00155068">
        <w:rPr>
          <w:rFonts w:ascii="Times New Roman" w:eastAsia="Times New Roman" w:hAnsi="Times New Roman" w:cs="Times New Roman"/>
          <w:color w:val="000000"/>
          <w:sz w:val="28"/>
          <w:szCs w:val="28"/>
        </w:rPr>
        <w:t>лежение за финансовым фондом</w:t>
      </w:r>
      <w:r w:rsidR="00155068" w:rsidRPr="00155068">
        <w:rPr>
          <w:rFonts w:ascii="Times New Roman" w:eastAsia="Times New Roman" w:hAnsi="Times New Roman" w:cs="Times New Roman"/>
          <w:color w:val="000000"/>
          <w:sz w:val="28"/>
          <w:szCs w:val="28"/>
        </w:rPr>
        <w:t>.</w:t>
      </w:r>
    </w:p>
    <w:p w:rsidR="00743B26" w:rsidRPr="006D7940" w:rsidRDefault="00743B26" w:rsidP="00F701D5">
      <w:pPr>
        <w:rPr>
          <w:rFonts w:eastAsia="Times New Roman" w:cs="Times New Roman"/>
          <w:color w:val="000000"/>
          <w:szCs w:val="28"/>
        </w:rPr>
      </w:pPr>
      <w:r w:rsidRPr="006D7940">
        <w:rPr>
          <w:rFonts w:eastAsia="Times New Roman" w:cs="Times New Roman"/>
          <w:color w:val="000000"/>
          <w:szCs w:val="28"/>
        </w:rPr>
        <w:t xml:space="preserve"> Госбюджет выступает в качестве бюджетной системы Российской Федерации. Госбюджет представляет собой важный денежный план государства, который подтверждается Федеральным Собранием в виде государственного закона.</w:t>
      </w:r>
    </w:p>
    <w:p w:rsidR="002D1CCD" w:rsidRPr="006D7940" w:rsidRDefault="003F21DD" w:rsidP="00F701D5">
      <w:pPr>
        <w:tabs>
          <w:tab w:val="left" w:pos="6096"/>
        </w:tabs>
        <w:outlineLvl w:val="0"/>
        <w:rPr>
          <w:rFonts w:eastAsia="Times New Roman" w:cs="Times New Roman"/>
          <w:color w:val="000000"/>
          <w:szCs w:val="28"/>
        </w:rPr>
      </w:pPr>
      <w:r w:rsidRPr="006D7940">
        <w:rPr>
          <w:rFonts w:eastAsia="Times New Roman" w:cs="Times New Roman"/>
          <w:color w:val="000000"/>
          <w:szCs w:val="28"/>
        </w:rPr>
        <w:t xml:space="preserve">Реализация бюджета является одной из ступеней бюджетного процесса, которая предусматривает гарантию полного и незамедлительного поступления всех установленных по госбюджету доходов и субсидирование всех намеченных бюджетных расходов. Реализация бюджета происходит после того, как его утвердят законодательно (представительными органами </w:t>
      </w:r>
      <w:r w:rsidRPr="006D7940">
        <w:rPr>
          <w:rFonts w:eastAsia="Times New Roman" w:cs="Times New Roman"/>
          <w:color w:val="000000"/>
          <w:szCs w:val="28"/>
        </w:rPr>
        <w:lastRenderedPageBreak/>
        <w:t>власти). На сегодняшний день процедуру исполнения бюджетов регулирует Бюджетный кодекс Российской Федерации</w:t>
      </w:r>
      <w:r w:rsidR="002D1CCD" w:rsidRPr="006D7940">
        <w:rPr>
          <w:rFonts w:eastAsia="Times New Roman" w:cs="Times New Roman"/>
          <w:color w:val="000000"/>
          <w:szCs w:val="28"/>
        </w:rPr>
        <w:t>.</w:t>
      </w:r>
    </w:p>
    <w:p w:rsidR="001164E5" w:rsidRPr="006D7940" w:rsidRDefault="001164E5" w:rsidP="00F701D5">
      <w:pPr>
        <w:rPr>
          <w:rFonts w:eastAsia="Times New Roman" w:cs="Times New Roman"/>
          <w:color w:val="000000"/>
          <w:szCs w:val="28"/>
        </w:rPr>
      </w:pPr>
      <w:r w:rsidRPr="006D7940">
        <w:rPr>
          <w:rFonts w:eastAsia="Times New Roman" w:cs="Times New Roman"/>
          <w:color w:val="000000"/>
          <w:szCs w:val="28"/>
        </w:rPr>
        <w:t xml:space="preserve">Через </w:t>
      </w:r>
      <w:r w:rsidR="0005792A">
        <w:rPr>
          <w:rFonts w:eastAsia="Times New Roman" w:cs="Times New Roman"/>
          <w:color w:val="000000"/>
          <w:szCs w:val="28"/>
        </w:rPr>
        <w:t>ф</w:t>
      </w:r>
      <w:r w:rsidRPr="006D7940">
        <w:rPr>
          <w:rFonts w:eastAsia="Times New Roman" w:cs="Times New Roman"/>
          <w:color w:val="000000"/>
          <w:szCs w:val="28"/>
        </w:rPr>
        <w:t>едеральный бюджет реализуется и применяется государственный централизованный запас финансовых ресурсов, а государство организовывает переназначение средств между отраслями, производственными и непроизводственными, национальной экономики, между территориями государства, между отраслями народного хозяйства.</w:t>
      </w:r>
    </w:p>
    <w:p w:rsidR="002D1CCD" w:rsidRPr="006D7940" w:rsidRDefault="001164E5" w:rsidP="00F701D5">
      <w:pPr>
        <w:tabs>
          <w:tab w:val="left" w:pos="6096"/>
        </w:tabs>
        <w:outlineLvl w:val="0"/>
        <w:rPr>
          <w:rFonts w:eastAsia="Times New Roman" w:cs="Times New Roman"/>
          <w:color w:val="000000"/>
          <w:szCs w:val="28"/>
        </w:rPr>
      </w:pPr>
      <w:r w:rsidRPr="006D7940">
        <w:rPr>
          <w:rFonts w:eastAsia="Times New Roman" w:cs="Times New Roman"/>
          <w:color w:val="000000"/>
          <w:szCs w:val="28"/>
        </w:rPr>
        <w:t>Федеральный бюджет, являясь экономической категорией и системой финансовых отношений, показывает экономические отношения в обществе как отношения между социальными классами и группами</w:t>
      </w:r>
      <w:r w:rsidR="002D1CCD" w:rsidRPr="006D7940">
        <w:rPr>
          <w:rFonts w:eastAsia="Times New Roman" w:cs="Times New Roman"/>
          <w:color w:val="000000"/>
          <w:szCs w:val="28"/>
        </w:rPr>
        <w:t>.</w:t>
      </w:r>
    </w:p>
    <w:p w:rsidR="00515A6C" w:rsidRPr="006D7940" w:rsidRDefault="00515A6C" w:rsidP="00F701D5">
      <w:pPr>
        <w:rPr>
          <w:rFonts w:eastAsia="Times New Roman" w:cs="Times New Roman"/>
          <w:color w:val="000000"/>
          <w:szCs w:val="28"/>
        </w:rPr>
      </w:pPr>
      <w:r w:rsidRPr="006D7940">
        <w:rPr>
          <w:rFonts w:eastAsia="Times New Roman" w:cs="Times New Roman"/>
          <w:color w:val="000000"/>
          <w:szCs w:val="28"/>
        </w:rPr>
        <w:t>Федеральный бюджет, по своей форме, выступает как роспись доходов и расходов государства на установленный срок, которая утверждается в законодательном порядке. Принимая бюджет, парламент наделяет его силой закона.</w:t>
      </w:r>
    </w:p>
    <w:p w:rsidR="00515A6C" w:rsidRPr="006D7940" w:rsidRDefault="00515A6C" w:rsidP="00F701D5">
      <w:pPr>
        <w:rPr>
          <w:rFonts w:eastAsia="Times New Roman" w:cs="Times New Roman"/>
          <w:color w:val="000000"/>
          <w:szCs w:val="28"/>
        </w:rPr>
      </w:pPr>
      <w:r w:rsidRPr="006D7940">
        <w:rPr>
          <w:rFonts w:eastAsia="Times New Roman" w:cs="Times New Roman"/>
          <w:color w:val="000000"/>
          <w:szCs w:val="28"/>
        </w:rPr>
        <w:t>Федеральный бюджет, выступая основным средством привлечения и потребления ресурсов страны, дает политической власти фактическую возможность влиять на экономику, субсидировать ее структурную перестройку, влиять на развитие основных секторов экономики, обеспечивать соцподдержку менее защищенным слоям населения</w:t>
      </w:r>
      <w:r w:rsidR="00F05C9A" w:rsidRPr="006D7940">
        <w:rPr>
          <w:rFonts w:eastAsia="Times New Roman" w:cs="Times New Roman"/>
          <w:color w:val="000000"/>
          <w:szCs w:val="28"/>
        </w:rPr>
        <w:t>.</w:t>
      </w:r>
    </w:p>
    <w:p w:rsidR="005D4550" w:rsidRPr="006D7940" w:rsidRDefault="005D4550" w:rsidP="00F701D5">
      <w:pPr>
        <w:rPr>
          <w:rFonts w:eastAsia="Times New Roman" w:cs="Times New Roman"/>
          <w:color w:val="000000"/>
          <w:szCs w:val="28"/>
        </w:rPr>
      </w:pPr>
      <w:r w:rsidRPr="006D7940">
        <w:rPr>
          <w:rFonts w:eastAsia="Times New Roman" w:cs="Times New Roman"/>
          <w:color w:val="000000"/>
          <w:szCs w:val="28"/>
        </w:rPr>
        <w:t xml:space="preserve">Реализация бюджетов начинается после того, как их утвердят в определенном порядке (например, </w:t>
      </w:r>
      <w:r w:rsidR="00B57032">
        <w:rPr>
          <w:rFonts w:eastAsia="Times New Roman" w:cs="Times New Roman"/>
          <w:color w:val="000000"/>
          <w:szCs w:val="28"/>
        </w:rPr>
        <w:t>ФБ</w:t>
      </w:r>
      <w:r w:rsidRPr="006D7940">
        <w:rPr>
          <w:rFonts w:eastAsia="Times New Roman" w:cs="Times New Roman"/>
          <w:color w:val="000000"/>
          <w:szCs w:val="28"/>
        </w:rPr>
        <w:t xml:space="preserve"> утверждается подписью Президента Российской Федерации). Исполнение бюджетов формируется в РФ. На сегодняшний момент на нее перешел и госбюджет бюджет. При казначейском исполнении на </w:t>
      </w:r>
      <w:r w:rsidR="0005792A">
        <w:rPr>
          <w:rFonts w:eastAsia="Times New Roman" w:cs="Times New Roman"/>
          <w:color w:val="000000"/>
          <w:szCs w:val="28"/>
        </w:rPr>
        <w:t>Казначейство России</w:t>
      </w:r>
      <w:r w:rsidRPr="006D7940">
        <w:rPr>
          <w:rFonts w:eastAsia="Times New Roman" w:cs="Times New Roman"/>
          <w:color w:val="000000"/>
          <w:szCs w:val="28"/>
        </w:rPr>
        <w:t xml:space="preserve"> возлагается:</w:t>
      </w:r>
    </w:p>
    <w:p w:rsidR="005D4550" w:rsidRPr="006D7940" w:rsidRDefault="0007120A" w:rsidP="0098183C">
      <w:pPr>
        <w:pStyle w:val="a8"/>
        <w:numPr>
          <w:ilvl w:val="0"/>
          <w:numId w:val="12"/>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w:t>
      </w:r>
      <w:r w:rsidR="005D4550" w:rsidRPr="006D7940">
        <w:rPr>
          <w:rFonts w:ascii="Times New Roman" w:eastAsia="Times New Roman" w:hAnsi="Times New Roman" w:cs="Times New Roman"/>
          <w:color w:val="000000"/>
          <w:sz w:val="28"/>
          <w:szCs w:val="28"/>
        </w:rPr>
        <w:t>чет поступлений;</w:t>
      </w:r>
    </w:p>
    <w:p w:rsidR="005D4550" w:rsidRPr="006D7940" w:rsidRDefault="0005792A" w:rsidP="0098183C">
      <w:pPr>
        <w:pStyle w:val="a8"/>
        <w:numPr>
          <w:ilvl w:val="0"/>
          <w:numId w:val="12"/>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w:t>
      </w:r>
      <w:r w:rsidR="005D4550" w:rsidRPr="006D7940">
        <w:rPr>
          <w:rFonts w:ascii="Times New Roman" w:eastAsia="Times New Roman" w:hAnsi="Times New Roman" w:cs="Times New Roman"/>
          <w:color w:val="000000"/>
          <w:sz w:val="28"/>
          <w:szCs w:val="28"/>
        </w:rPr>
        <w:t>правление объемами и сроками принятия бюджетных обязательств;</w:t>
      </w:r>
    </w:p>
    <w:p w:rsidR="005D4550" w:rsidRPr="006D7940" w:rsidRDefault="0005792A" w:rsidP="0098183C">
      <w:pPr>
        <w:pStyle w:val="a8"/>
        <w:numPr>
          <w:ilvl w:val="0"/>
          <w:numId w:val="12"/>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w:t>
      </w:r>
      <w:r w:rsidR="005D4550" w:rsidRPr="006D7940">
        <w:rPr>
          <w:rFonts w:ascii="Times New Roman" w:eastAsia="Times New Roman" w:hAnsi="Times New Roman" w:cs="Times New Roman"/>
          <w:color w:val="000000"/>
          <w:sz w:val="28"/>
          <w:szCs w:val="28"/>
        </w:rPr>
        <w:t>сполнение допустимой надписи на реализацию расходов в рамках рассчитанных пределов бюджетных обязательств;</w:t>
      </w:r>
    </w:p>
    <w:p w:rsidR="005D4550" w:rsidRPr="006D7940" w:rsidRDefault="0005792A" w:rsidP="0098183C">
      <w:pPr>
        <w:pStyle w:val="a8"/>
        <w:numPr>
          <w:ilvl w:val="0"/>
          <w:numId w:val="12"/>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sidR="005D4550" w:rsidRPr="006D7940">
        <w:rPr>
          <w:rFonts w:ascii="Times New Roman" w:eastAsia="Times New Roman" w:hAnsi="Times New Roman" w:cs="Times New Roman"/>
          <w:color w:val="000000"/>
          <w:sz w:val="28"/>
          <w:szCs w:val="28"/>
        </w:rPr>
        <w:t>еализация выплат от имени ПБС</w:t>
      </w:r>
      <w:r w:rsidR="00B1746F" w:rsidRPr="006D7940">
        <w:rPr>
          <w:rFonts w:ascii="Times New Roman" w:eastAsia="Times New Roman" w:hAnsi="Times New Roman" w:cs="Times New Roman"/>
          <w:color w:val="000000"/>
          <w:sz w:val="28"/>
          <w:szCs w:val="28"/>
        </w:rPr>
        <w:t>.</w:t>
      </w:r>
    </w:p>
    <w:p w:rsidR="005D4550" w:rsidRPr="006D7940" w:rsidRDefault="0005792A" w:rsidP="00F701D5">
      <w:pPr>
        <w:pStyle w:val="a8"/>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Казначейство России</w:t>
      </w:r>
      <w:r w:rsidR="005D4550" w:rsidRPr="006D7940">
        <w:rPr>
          <w:rFonts w:ascii="Times New Roman" w:eastAsia="Times New Roman" w:hAnsi="Times New Roman" w:cs="Times New Roman"/>
          <w:color w:val="000000"/>
          <w:sz w:val="28"/>
          <w:szCs w:val="28"/>
        </w:rPr>
        <w:t xml:space="preserve"> представляет собой структуру, состоящую из</w:t>
      </w:r>
      <w:r w:rsidR="0015506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Центрального аппарата</w:t>
      </w:r>
      <w:r w:rsidR="005D4550" w:rsidRPr="006D7940">
        <w:rPr>
          <w:rFonts w:ascii="Times New Roman" w:eastAsia="Times New Roman" w:hAnsi="Times New Roman" w:cs="Times New Roman"/>
          <w:color w:val="000000"/>
          <w:sz w:val="28"/>
          <w:szCs w:val="28"/>
        </w:rPr>
        <w:t xml:space="preserve"> </w:t>
      </w:r>
      <w:r w:rsidR="00B01F85" w:rsidRPr="006D7940">
        <w:rPr>
          <w:rFonts w:ascii="Times New Roman" w:eastAsia="Times New Roman" w:hAnsi="Times New Roman" w:cs="Times New Roman"/>
          <w:color w:val="000000"/>
          <w:sz w:val="28"/>
          <w:szCs w:val="28"/>
        </w:rPr>
        <w:t>Казначейства России</w:t>
      </w:r>
      <w:r w:rsidR="005D4550" w:rsidRPr="006D7940">
        <w:rPr>
          <w:rFonts w:ascii="Times New Roman" w:eastAsia="Times New Roman" w:hAnsi="Times New Roman" w:cs="Times New Roman"/>
          <w:color w:val="000000"/>
          <w:sz w:val="28"/>
          <w:szCs w:val="28"/>
        </w:rPr>
        <w:t xml:space="preserve">, Минфина РФ и подведомственных ему </w:t>
      </w:r>
      <w:r>
        <w:rPr>
          <w:rFonts w:ascii="Times New Roman" w:eastAsia="Times New Roman" w:hAnsi="Times New Roman" w:cs="Times New Roman"/>
          <w:color w:val="000000"/>
          <w:sz w:val="28"/>
          <w:szCs w:val="28"/>
        </w:rPr>
        <w:t>региональных подразделений</w:t>
      </w:r>
      <w:r w:rsidR="005D4550" w:rsidRPr="006D7940">
        <w:rPr>
          <w:rFonts w:ascii="Times New Roman" w:eastAsia="Times New Roman" w:hAnsi="Times New Roman" w:cs="Times New Roman"/>
          <w:color w:val="000000"/>
          <w:sz w:val="28"/>
          <w:szCs w:val="28"/>
        </w:rPr>
        <w:t xml:space="preserve"> на местах.</w:t>
      </w:r>
    </w:p>
    <w:p w:rsidR="00A352C3" w:rsidRPr="006D7940" w:rsidRDefault="00A352C3" w:rsidP="00F701D5">
      <w:pPr>
        <w:rPr>
          <w:rFonts w:eastAsia="Times New Roman" w:cs="Times New Roman"/>
          <w:color w:val="000000"/>
          <w:szCs w:val="28"/>
        </w:rPr>
      </w:pPr>
      <w:r w:rsidRPr="006D7940">
        <w:rPr>
          <w:rFonts w:eastAsia="Times New Roman" w:cs="Times New Roman"/>
          <w:color w:val="000000"/>
          <w:szCs w:val="28"/>
        </w:rPr>
        <w:t xml:space="preserve">Именно </w:t>
      </w:r>
      <w:r w:rsidR="00B01F85" w:rsidRPr="006D7940">
        <w:rPr>
          <w:rFonts w:eastAsia="Times New Roman" w:cs="Times New Roman"/>
          <w:color w:val="000000"/>
          <w:szCs w:val="28"/>
        </w:rPr>
        <w:t>Казначейство России</w:t>
      </w:r>
      <w:r w:rsidRPr="006D7940">
        <w:rPr>
          <w:rFonts w:eastAsia="Times New Roman" w:cs="Times New Roman"/>
          <w:color w:val="000000"/>
          <w:szCs w:val="28"/>
        </w:rPr>
        <w:t xml:space="preserve"> осуществляет исполнение бюджета и внебюджетных фондов. Подразделения казначейства руководят поступлением доходов и выполнением взаиморасчетов между бюджетами, а также проводят слежение за реализацией </w:t>
      </w:r>
      <w:r w:rsidR="00B57032">
        <w:rPr>
          <w:rFonts w:eastAsia="Times New Roman" w:cs="Times New Roman"/>
          <w:color w:val="000000"/>
          <w:szCs w:val="28"/>
        </w:rPr>
        <w:t>ФБ</w:t>
      </w:r>
      <w:r w:rsidRPr="006D7940">
        <w:rPr>
          <w:rFonts w:eastAsia="Times New Roman" w:cs="Times New Roman"/>
          <w:color w:val="000000"/>
          <w:szCs w:val="28"/>
        </w:rPr>
        <w:t>.</w:t>
      </w:r>
    </w:p>
    <w:p w:rsidR="00205365" w:rsidRPr="006D7940" w:rsidRDefault="00205365" w:rsidP="00F701D5">
      <w:pPr>
        <w:rPr>
          <w:rFonts w:eastAsia="Times New Roman" w:cs="Times New Roman"/>
          <w:color w:val="000000"/>
          <w:szCs w:val="28"/>
        </w:rPr>
      </w:pPr>
      <w:r w:rsidRPr="006D7940">
        <w:rPr>
          <w:rFonts w:eastAsia="Times New Roman" w:cs="Times New Roman"/>
          <w:color w:val="000000"/>
          <w:szCs w:val="28"/>
        </w:rPr>
        <w:t>Важная задача стоит перед Федеральным казначейством</w:t>
      </w:r>
      <w:r w:rsidR="0005792A">
        <w:rPr>
          <w:rFonts w:eastAsia="Times New Roman" w:cs="Times New Roman"/>
          <w:color w:val="000000"/>
          <w:szCs w:val="28"/>
        </w:rPr>
        <w:t>, подчиненного</w:t>
      </w:r>
      <w:r w:rsidRPr="006D7940">
        <w:rPr>
          <w:rFonts w:eastAsia="Times New Roman" w:cs="Times New Roman"/>
          <w:color w:val="000000"/>
          <w:szCs w:val="28"/>
        </w:rPr>
        <w:t xml:space="preserve"> Минфин</w:t>
      </w:r>
      <w:r w:rsidR="0005792A">
        <w:rPr>
          <w:rFonts w:eastAsia="Times New Roman" w:cs="Times New Roman"/>
          <w:color w:val="000000"/>
          <w:szCs w:val="28"/>
        </w:rPr>
        <w:t>у</w:t>
      </w:r>
      <w:r w:rsidRPr="006D7940">
        <w:rPr>
          <w:rFonts w:eastAsia="Times New Roman" w:cs="Times New Roman"/>
          <w:color w:val="000000"/>
          <w:szCs w:val="28"/>
        </w:rPr>
        <w:t xml:space="preserve"> Российской Федерации. Оно</w:t>
      </w:r>
      <w:r w:rsidR="00155068">
        <w:rPr>
          <w:rFonts w:eastAsia="Times New Roman" w:cs="Times New Roman"/>
          <w:color w:val="000000"/>
          <w:szCs w:val="28"/>
        </w:rPr>
        <w:t xml:space="preserve"> </w:t>
      </w:r>
      <w:r w:rsidRPr="006D7940">
        <w:rPr>
          <w:rFonts w:eastAsia="Times New Roman" w:cs="Times New Roman"/>
          <w:color w:val="000000"/>
          <w:szCs w:val="28"/>
        </w:rPr>
        <w:t>контролирует соблюдение закона единства кассы, заключающееся в том, что</w:t>
      </w:r>
      <w:r w:rsidR="00155068">
        <w:rPr>
          <w:rFonts w:eastAsia="Times New Roman" w:cs="Times New Roman"/>
          <w:color w:val="000000"/>
          <w:szCs w:val="28"/>
        </w:rPr>
        <w:t xml:space="preserve"> </w:t>
      </w:r>
      <w:r w:rsidRPr="006D7940">
        <w:rPr>
          <w:rFonts w:eastAsia="Times New Roman" w:cs="Times New Roman"/>
          <w:color w:val="000000"/>
          <w:szCs w:val="28"/>
        </w:rPr>
        <w:t xml:space="preserve">происходит внесение поступающих доходов из источников финансирования дефицита бюджета на общий счет бюджета и реализация установленных расходов с общего счета бюджета. Реализация бюджетных операций через счета </w:t>
      </w:r>
      <w:proofErr w:type="spellStart"/>
      <w:r w:rsidR="0005792A">
        <w:rPr>
          <w:rFonts w:eastAsia="Times New Roman" w:cs="Times New Roman"/>
          <w:color w:val="000000"/>
          <w:szCs w:val="28"/>
        </w:rPr>
        <w:t>к</w:t>
      </w:r>
      <w:r w:rsidRPr="006D7940">
        <w:rPr>
          <w:rFonts w:eastAsia="Times New Roman" w:cs="Times New Roman"/>
          <w:color w:val="000000"/>
          <w:szCs w:val="28"/>
        </w:rPr>
        <w:t>Казначейства</w:t>
      </w:r>
      <w:proofErr w:type="spellEnd"/>
      <w:r w:rsidRPr="006D7940">
        <w:rPr>
          <w:rFonts w:eastAsia="Times New Roman" w:cs="Times New Roman"/>
          <w:color w:val="000000"/>
          <w:szCs w:val="28"/>
        </w:rPr>
        <w:t xml:space="preserve"> дает право на полный </w:t>
      </w:r>
      <w:proofErr w:type="gramStart"/>
      <w:r w:rsidRPr="006D7940">
        <w:rPr>
          <w:rFonts w:eastAsia="Times New Roman" w:cs="Times New Roman"/>
          <w:color w:val="000000"/>
          <w:szCs w:val="28"/>
        </w:rPr>
        <w:t>контроль за</w:t>
      </w:r>
      <w:proofErr w:type="gramEnd"/>
      <w:r w:rsidRPr="006D7940">
        <w:rPr>
          <w:rFonts w:eastAsia="Times New Roman" w:cs="Times New Roman"/>
          <w:color w:val="000000"/>
          <w:szCs w:val="28"/>
        </w:rPr>
        <w:t xml:space="preserve"> каждой ступенью исполнения бюджета. В </w:t>
      </w:r>
      <w:r w:rsidR="0005792A">
        <w:rPr>
          <w:rFonts w:eastAsia="Times New Roman" w:cs="Times New Roman"/>
          <w:color w:val="000000"/>
          <w:szCs w:val="28"/>
        </w:rPr>
        <w:t>Казначействе России</w:t>
      </w:r>
      <w:r w:rsidRPr="006D7940">
        <w:rPr>
          <w:rFonts w:eastAsia="Times New Roman" w:cs="Times New Roman"/>
          <w:color w:val="000000"/>
          <w:szCs w:val="28"/>
        </w:rPr>
        <w:t xml:space="preserve">, для исполнения </w:t>
      </w:r>
      <w:r w:rsidR="00B57032">
        <w:rPr>
          <w:rFonts w:eastAsia="Times New Roman" w:cs="Times New Roman"/>
          <w:color w:val="000000"/>
          <w:szCs w:val="28"/>
        </w:rPr>
        <w:t>ФБ</w:t>
      </w:r>
      <w:r w:rsidRPr="006D7940">
        <w:rPr>
          <w:rFonts w:eastAsia="Times New Roman" w:cs="Times New Roman"/>
          <w:color w:val="000000"/>
          <w:szCs w:val="28"/>
        </w:rPr>
        <w:t xml:space="preserve">, происходит открытие лицевых счетов </w:t>
      </w:r>
      <w:proofErr w:type="gramStart"/>
      <w:r w:rsidRPr="006D7940">
        <w:rPr>
          <w:rFonts w:eastAsia="Times New Roman" w:cs="Times New Roman"/>
          <w:color w:val="000000"/>
          <w:szCs w:val="28"/>
        </w:rPr>
        <w:t>для</w:t>
      </w:r>
      <w:proofErr w:type="gramEnd"/>
      <w:r w:rsidRPr="006D7940">
        <w:rPr>
          <w:rFonts w:eastAsia="Times New Roman" w:cs="Times New Roman"/>
          <w:color w:val="000000"/>
          <w:szCs w:val="28"/>
        </w:rPr>
        <w:t xml:space="preserve"> </w:t>
      </w:r>
      <w:r w:rsidR="0005792A">
        <w:rPr>
          <w:rFonts w:eastAsia="Times New Roman" w:cs="Times New Roman"/>
          <w:color w:val="000000"/>
          <w:szCs w:val="28"/>
        </w:rPr>
        <w:t xml:space="preserve">главных </w:t>
      </w:r>
      <w:r w:rsidRPr="006D7940">
        <w:rPr>
          <w:rFonts w:eastAsia="Times New Roman" w:cs="Times New Roman"/>
          <w:color w:val="000000"/>
          <w:szCs w:val="28"/>
        </w:rPr>
        <w:t>РБС</w:t>
      </w:r>
      <w:r w:rsidR="0005792A">
        <w:rPr>
          <w:rFonts w:eastAsia="Times New Roman" w:cs="Times New Roman"/>
          <w:color w:val="000000"/>
          <w:szCs w:val="28"/>
        </w:rPr>
        <w:t xml:space="preserve"> (далее – ГРБС)</w:t>
      </w:r>
      <w:r w:rsidRPr="006D7940">
        <w:rPr>
          <w:rFonts w:eastAsia="Times New Roman" w:cs="Times New Roman"/>
          <w:color w:val="000000"/>
          <w:szCs w:val="28"/>
        </w:rPr>
        <w:t xml:space="preserve">, РБС и ПБС. Также </w:t>
      </w:r>
      <w:r w:rsidR="00B01F85" w:rsidRPr="006D7940">
        <w:rPr>
          <w:rFonts w:eastAsia="Times New Roman" w:cs="Times New Roman"/>
          <w:color w:val="000000"/>
          <w:szCs w:val="28"/>
        </w:rPr>
        <w:t>Казначейство России</w:t>
      </w:r>
      <w:r w:rsidRPr="006D7940">
        <w:rPr>
          <w:rFonts w:eastAsia="Times New Roman" w:cs="Times New Roman"/>
          <w:color w:val="000000"/>
          <w:szCs w:val="28"/>
        </w:rPr>
        <w:t xml:space="preserve"> обязано учитывать все операции в Главной книге Казначейства и вести сводный реестр получателей.</w:t>
      </w:r>
    </w:p>
    <w:p w:rsidR="00C109A0" w:rsidRPr="006D7940" w:rsidRDefault="00C109A0" w:rsidP="00F701D5">
      <w:pPr>
        <w:rPr>
          <w:rFonts w:eastAsia="Times New Roman" w:cs="Times New Roman"/>
          <w:color w:val="000000"/>
          <w:szCs w:val="28"/>
        </w:rPr>
      </w:pPr>
      <w:r w:rsidRPr="006D7940">
        <w:rPr>
          <w:rFonts w:eastAsia="Times New Roman" w:cs="Times New Roman"/>
          <w:color w:val="000000"/>
          <w:szCs w:val="28"/>
        </w:rPr>
        <w:t>Реализация федерального бюджета основывается на отражении всей</w:t>
      </w:r>
      <w:r w:rsidRPr="006D7940">
        <w:t xml:space="preserve"> </w:t>
      </w:r>
      <w:r w:rsidRPr="006D7940">
        <w:rPr>
          <w:rFonts w:eastAsia="Times New Roman" w:cs="Times New Roman"/>
          <w:color w:val="000000"/>
          <w:szCs w:val="28"/>
        </w:rPr>
        <w:t xml:space="preserve">работы и средств </w:t>
      </w:r>
      <w:r w:rsidR="00B57032">
        <w:rPr>
          <w:rFonts w:eastAsia="Times New Roman" w:cs="Times New Roman"/>
          <w:color w:val="000000"/>
          <w:szCs w:val="28"/>
        </w:rPr>
        <w:t>ФБ</w:t>
      </w:r>
      <w:r w:rsidRPr="006D7940">
        <w:rPr>
          <w:rFonts w:eastAsia="Times New Roman" w:cs="Times New Roman"/>
          <w:color w:val="000000"/>
          <w:szCs w:val="28"/>
        </w:rPr>
        <w:t xml:space="preserve"> в структуре счетов </w:t>
      </w:r>
      <w:r w:rsidR="0005792A">
        <w:rPr>
          <w:rFonts w:eastAsia="Times New Roman" w:cs="Times New Roman"/>
          <w:color w:val="000000"/>
          <w:szCs w:val="28"/>
        </w:rPr>
        <w:t>Казначейства России</w:t>
      </w:r>
      <w:r w:rsidRPr="006D7940">
        <w:rPr>
          <w:rFonts w:eastAsia="Times New Roman" w:cs="Times New Roman"/>
          <w:color w:val="000000"/>
          <w:szCs w:val="28"/>
        </w:rPr>
        <w:t>.</w:t>
      </w:r>
    </w:p>
    <w:p w:rsidR="00DE61A1" w:rsidRPr="006D7940" w:rsidRDefault="00DE61A1" w:rsidP="00F701D5">
      <w:pPr>
        <w:rPr>
          <w:rFonts w:eastAsia="Times New Roman" w:cs="Times New Roman"/>
          <w:color w:val="000000"/>
          <w:szCs w:val="28"/>
        </w:rPr>
      </w:pPr>
      <w:r w:rsidRPr="006D7940">
        <w:rPr>
          <w:rFonts w:eastAsia="Times New Roman" w:cs="Times New Roman"/>
          <w:color w:val="000000"/>
          <w:szCs w:val="28"/>
        </w:rPr>
        <w:t>Важно отметить, что при реализации федерального бюджета</w:t>
      </w:r>
      <w:r w:rsidRPr="006D7940">
        <w:t xml:space="preserve"> </w:t>
      </w:r>
      <w:r w:rsidRPr="006D7940">
        <w:rPr>
          <w:rFonts w:eastAsia="Times New Roman" w:cs="Times New Roman"/>
          <w:color w:val="000000"/>
          <w:szCs w:val="28"/>
        </w:rPr>
        <w:t xml:space="preserve">невозможно проводить операции в обход системы балансовых счетов </w:t>
      </w:r>
      <w:r w:rsidR="00B01F85" w:rsidRPr="006D7940">
        <w:rPr>
          <w:rFonts w:eastAsia="Times New Roman" w:cs="Times New Roman"/>
          <w:color w:val="000000"/>
          <w:szCs w:val="28"/>
        </w:rPr>
        <w:t>Казначейства России</w:t>
      </w:r>
      <w:r w:rsidRPr="006D7940">
        <w:rPr>
          <w:rFonts w:eastAsia="Times New Roman" w:cs="Times New Roman"/>
          <w:color w:val="000000"/>
          <w:szCs w:val="28"/>
        </w:rPr>
        <w:t>.</w:t>
      </w:r>
    </w:p>
    <w:p w:rsidR="00DE61A1" w:rsidRPr="006D7940" w:rsidRDefault="00DE61A1" w:rsidP="00F701D5">
      <w:pPr>
        <w:rPr>
          <w:rFonts w:eastAsia="Times New Roman" w:cs="Times New Roman"/>
          <w:color w:val="000000"/>
          <w:szCs w:val="28"/>
        </w:rPr>
      </w:pPr>
      <w:r w:rsidRPr="006D7940">
        <w:rPr>
          <w:rFonts w:eastAsia="Times New Roman" w:cs="Times New Roman"/>
          <w:color w:val="000000"/>
          <w:szCs w:val="28"/>
        </w:rPr>
        <w:t xml:space="preserve">Единый счет </w:t>
      </w:r>
      <w:r w:rsidR="00B57032">
        <w:rPr>
          <w:rFonts w:eastAsia="Times New Roman" w:cs="Times New Roman"/>
          <w:color w:val="000000"/>
          <w:szCs w:val="28"/>
        </w:rPr>
        <w:t>ФБ</w:t>
      </w:r>
      <w:r w:rsidRPr="006D7940">
        <w:rPr>
          <w:rFonts w:eastAsia="Times New Roman" w:cs="Times New Roman"/>
          <w:color w:val="000000"/>
          <w:szCs w:val="28"/>
        </w:rPr>
        <w:t xml:space="preserve">, он же общий счет </w:t>
      </w:r>
      <w:r w:rsidR="00B01F85" w:rsidRPr="006D7940">
        <w:rPr>
          <w:rFonts w:eastAsia="Times New Roman" w:cs="Times New Roman"/>
          <w:color w:val="000000"/>
          <w:szCs w:val="28"/>
        </w:rPr>
        <w:t>Казначейства России</w:t>
      </w:r>
      <w:r w:rsidRPr="006D7940">
        <w:rPr>
          <w:rFonts w:eastAsia="Times New Roman" w:cs="Times New Roman"/>
          <w:color w:val="000000"/>
          <w:szCs w:val="28"/>
        </w:rPr>
        <w:t>, располагается в Центральном Банке России.</w:t>
      </w:r>
    </w:p>
    <w:p w:rsidR="002D1CCD" w:rsidRPr="006D7940" w:rsidRDefault="00497897" w:rsidP="00F701D5">
      <w:pPr>
        <w:tabs>
          <w:tab w:val="left" w:pos="6096"/>
        </w:tabs>
        <w:outlineLvl w:val="0"/>
        <w:rPr>
          <w:rFonts w:cs="Times New Roman"/>
          <w:bCs/>
          <w:kern w:val="28"/>
          <w:szCs w:val="24"/>
          <w:lang w:eastAsia="ru-RU"/>
        </w:rPr>
      </w:pPr>
      <w:r w:rsidRPr="006D7940">
        <w:t>Необходимо отметить, что реализация госбюджета осуществляется на основании документа, который составляется и ведется в целях реализации бюджета по расходам и источникам финансирования дефицита</w:t>
      </w:r>
      <w:r w:rsidR="002D1CCD" w:rsidRPr="006D7940">
        <w:rPr>
          <w:rFonts w:cs="Times New Roman"/>
          <w:bCs/>
          <w:kern w:val="28"/>
          <w:szCs w:val="24"/>
          <w:lang w:eastAsia="ru-RU"/>
        </w:rPr>
        <w:t>.</w:t>
      </w:r>
    </w:p>
    <w:p w:rsidR="002D1CCD" w:rsidRPr="006D7940" w:rsidRDefault="00425162" w:rsidP="00F701D5">
      <w:pPr>
        <w:rPr>
          <w:rFonts w:eastAsia="Times New Roman" w:cs="Times New Roman"/>
          <w:color w:val="000000"/>
          <w:szCs w:val="28"/>
        </w:rPr>
      </w:pPr>
      <w:r w:rsidRPr="006D7940">
        <w:rPr>
          <w:rFonts w:eastAsia="Times New Roman" w:cs="Times New Roman"/>
          <w:color w:val="000000"/>
          <w:szCs w:val="28"/>
        </w:rPr>
        <w:t xml:space="preserve">В продолжение 15 дней, после того как принимается ФЗ о госбюджете, общая бюджетная роспись </w:t>
      </w:r>
      <w:r w:rsidR="00B57032">
        <w:rPr>
          <w:rFonts w:eastAsia="Times New Roman" w:cs="Times New Roman"/>
          <w:color w:val="000000"/>
          <w:szCs w:val="28"/>
        </w:rPr>
        <w:t>ФБ</w:t>
      </w:r>
      <w:r w:rsidRPr="006D7940">
        <w:rPr>
          <w:rFonts w:eastAsia="Times New Roman" w:cs="Times New Roman"/>
          <w:color w:val="000000"/>
          <w:szCs w:val="28"/>
        </w:rPr>
        <w:t xml:space="preserve"> создается Министерством финансов </w:t>
      </w:r>
      <w:r w:rsidRPr="006D7940">
        <w:rPr>
          <w:rFonts w:eastAsia="Times New Roman" w:cs="Times New Roman"/>
          <w:color w:val="000000"/>
          <w:szCs w:val="28"/>
        </w:rPr>
        <w:lastRenderedPageBreak/>
        <w:t xml:space="preserve">Российской Федерации и подтверждается министром финансов РФ. После чего, подтвержденный документ госбюджета отправляется на реализацию в </w:t>
      </w:r>
      <w:r w:rsidR="00B01F85" w:rsidRPr="006D7940">
        <w:rPr>
          <w:rFonts w:eastAsia="Times New Roman" w:cs="Times New Roman"/>
          <w:color w:val="000000"/>
          <w:szCs w:val="28"/>
        </w:rPr>
        <w:t>Казначейство России</w:t>
      </w:r>
      <w:r w:rsidRPr="006D7940">
        <w:rPr>
          <w:rFonts w:eastAsia="Times New Roman" w:cs="Times New Roman"/>
          <w:color w:val="000000"/>
          <w:szCs w:val="28"/>
        </w:rPr>
        <w:t xml:space="preserve"> и посылается для сведения в Федеральное Собрание и Счетную палату Российской Федерации</w:t>
      </w:r>
      <w:r w:rsidR="002D1CCD" w:rsidRPr="006D7940">
        <w:rPr>
          <w:rFonts w:eastAsia="Times New Roman" w:cs="Times New Roman"/>
          <w:color w:val="000000"/>
          <w:szCs w:val="28"/>
        </w:rPr>
        <w:t>.</w:t>
      </w:r>
    </w:p>
    <w:p w:rsidR="00577D94" w:rsidRPr="006D7940" w:rsidRDefault="00577D94" w:rsidP="00F701D5">
      <w:pPr>
        <w:rPr>
          <w:rFonts w:eastAsia="Times New Roman" w:cs="Times New Roman"/>
          <w:color w:val="000000"/>
          <w:szCs w:val="28"/>
        </w:rPr>
      </w:pPr>
      <w:r w:rsidRPr="006D7940">
        <w:rPr>
          <w:rFonts w:eastAsia="Times New Roman" w:cs="Times New Roman"/>
          <w:color w:val="000000"/>
          <w:szCs w:val="28"/>
        </w:rPr>
        <w:t>Проведение финансирования состоит в потреблении бюджетных средств, показывая последовательно производимые операции и содержит:</w:t>
      </w:r>
    </w:p>
    <w:p w:rsidR="00577D94" w:rsidRPr="006D7940" w:rsidRDefault="00577D94" w:rsidP="0098183C">
      <w:pPr>
        <w:pStyle w:val="a8"/>
        <w:numPr>
          <w:ilvl w:val="0"/>
          <w:numId w:val="13"/>
        </w:numPr>
        <w:spacing w:after="0" w:line="360" w:lineRule="auto"/>
        <w:ind w:left="0" w:firstLine="709"/>
        <w:jc w:val="both"/>
        <w:rPr>
          <w:rFonts w:ascii="Times New Roman" w:eastAsia="Times New Roman" w:hAnsi="Times New Roman" w:cs="Times New Roman"/>
          <w:color w:val="000000"/>
          <w:sz w:val="28"/>
          <w:szCs w:val="28"/>
        </w:rPr>
      </w:pPr>
      <w:r w:rsidRPr="006D7940">
        <w:rPr>
          <w:rFonts w:ascii="Times New Roman" w:eastAsia="Times New Roman" w:hAnsi="Times New Roman" w:cs="Times New Roman"/>
          <w:color w:val="000000"/>
          <w:sz w:val="28"/>
          <w:szCs w:val="28"/>
        </w:rPr>
        <w:t>разрешение на осуществление платежа;</w:t>
      </w:r>
    </w:p>
    <w:p w:rsidR="00577D94" w:rsidRPr="006D7940" w:rsidRDefault="00577D94" w:rsidP="0098183C">
      <w:pPr>
        <w:pStyle w:val="a8"/>
        <w:numPr>
          <w:ilvl w:val="0"/>
          <w:numId w:val="13"/>
        </w:numPr>
        <w:spacing w:after="0" w:line="360" w:lineRule="auto"/>
        <w:ind w:left="0" w:firstLine="709"/>
        <w:jc w:val="both"/>
        <w:rPr>
          <w:rFonts w:ascii="Times New Roman" w:eastAsia="Times New Roman" w:hAnsi="Times New Roman" w:cs="Times New Roman"/>
          <w:color w:val="000000"/>
          <w:sz w:val="28"/>
          <w:szCs w:val="28"/>
        </w:rPr>
      </w:pPr>
      <w:r w:rsidRPr="006D7940">
        <w:rPr>
          <w:rFonts w:ascii="Times New Roman" w:eastAsia="Times New Roman" w:hAnsi="Times New Roman" w:cs="Times New Roman"/>
          <w:color w:val="000000"/>
          <w:sz w:val="28"/>
          <w:szCs w:val="28"/>
        </w:rPr>
        <w:t>осуществление платежа</w:t>
      </w:r>
      <w:r w:rsidR="0005792A">
        <w:rPr>
          <w:rFonts w:ascii="Times New Roman" w:eastAsia="Times New Roman" w:hAnsi="Times New Roman" w:cs="Times New Roman"/>
          <w:color w:val="000000"/>
          <w:sz w:val="28"/>
          <w:szCs w:val="28"/>
        </w:rPr>
        <w:t>.</w:t>
      </w:r>
    </w:p>
    <w:p w:rsidR="00577D94" w:rsidRPr="006D7940" w:rsidRDefault="0005792A" w:rsidP="00F701D5">
      <w:pPr>
        <w:pStyle w:val="a8"/>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Казначейством России</w:t>
      </w:r>
      <w:r w:rsidR="00577D94" w:rsidRPr="006D7940">
        <w:rPr>
          <w:rFonts w:ascii="Times New Roman" w:eastAsia="Times New Roman" w:hAnsi="Times New Roman" w:cs="Times New Roman"/>
          <w:color w:val="000000"/>
          <w:sz w:val="28"/>
          <w:szCs w:val="28"/>
        </w:rPr>
        <w:t xml:space="preserve"> реализуется субсидирование расходов государственного бюджета.</w:t>
      </w:r>
    </w:p>
    <w:p w:rsidR="00577D94" w:rsidRPr="006D7940" w:rsidRDefault="00577D94" w:rsidP="00F701D5">
      <w:pPr>
        <w:pStyle w:val="a8"/>
        <w:spacing w:after="0" w:line="360" w:lineRule="auto"/>
        <w:ind w:left="0" w:firstLine="709"/>
        <w:jc w:val="both"/>
        <w:rPr>
          <w:rFonts w:ascii="Times New Roman" w:eastAsia="Times New Roman" w:hAnsi="Times New Roman" w:cs="Times New Roman"/>
          <w:color w:val="000000"/>
          <w:sz w:val="28"/>
          <w:szCs w:val="28"/>
        </w:rPr>
      </w:pPr>
      <w:r w:rsidRPr="006D7940">
        <w:rPr>
          <w:rFonts w:ascii="Times New Roman" w:eastAsia="Times New Roman" w:hAnsi="Times New Roman" w:cs="Times New Roman"/>
          <w:color w:val="000000"/>
          <w:sz w:val="28"/>
          <w:szCs w:val="28"/>
        </w:rPr>
        <w:t xml:space="preserve">Также </w:t>
      </w:r>
      <w:r w:rsidR="0005792A">
        <w:rPr>
          <w:rFonts w:ascii="Times New Roman" w:eastAsia="Times New Roman" w:hAnsi="Times New Roman" w:cs="Times New Roman"/>
          <w:color w:val="000000"/>
          <w:sz w:val="28"/>
          <w:szCs w:val="28"/>
        </w:rPr>
        <w:t>Казначейство России</w:t>
      </w:r>
      <w:r w:rsidRPr="006D7940">
        <w:rPr>
          <w:rFonts w:ascii="Times New Roman" w:eastAsia="Times New Roman" w:hAnsi="Times New Roman" w:cs="Times New Roman"/>
          <w:color w:val="000000"/>
          <w:sz w:val="28"/>
          <w:szCs w:val="28"/>
        </w:rPr>
        <w:t xml:space="preserve"> использует средства </w:t>
      </w:r>
      <w:r w:rsidR="00B57032">
        <w:rPr>
          <w:rFonts w:ascii="Times New Roman" w:eastAsia="Times New Roman" w:hAnsi="Times New Roman" w:cs="Times New Roman"/>
          <w:color w:val="000000"/>
          <w:sz w:val="28"/>
          <w:szCs w:val="28"/>
        </w:rPr>
        <w:t>ФБ</w:t>
      </w:r>
      <w:r w:rsidRPr="006D7940">
        <w:rPr>
          <w:rFonts w:ascii="Times New Roman" w:eastAsia="Times New Roman" w:hAnsi="Times New Roman" w:cs="Times New Roman"/>
          <w:color w:val="000000"/>
          <w:sz w:val="28"/>
          <w:szCs w:val="28"/>
        </w:rPr>
        <w:t xml:space="preserve"> после контроля соотношения сформированных платежных и других документов, которые нужны для реализации расхода принятым требованиям, согласованным распределениям доходов и расходов и доведенным пределам бюджетных обязательств.</w:t>
      </w:r>
    </w:p>
    <w:p w:rsidR="000E0A58" w:rsidRPr="006D7940" w:rsidRDefault="00B01F85" w:rsidP="00F701D5">
      <w:pPr>
        <w:tabs>
          <w:tab w:val="left" w:pos="6096"/>
        </w:tabs>
        <w:outlineLvl w:val="0"/>
        <w:rPr>
          <w:rFonts w:eastAsia="Times New Roman" w:cs="Times New Roman"/>
          <w:color w:val="000000"/>
          <w:szCs w:val="28"/>
        </w:rPr>
      </w:pPr>
      <w:r w:rsidRPr="006D7940">
        <w:rPr>
          <w:rFonts w:eastAsia="Times New Roman" w:cs="Times New Roman"/>
          <w:color w:val="000000"/>
          <w:szCs w:val="28"/>
        </w:rPr>
        <w:t>Казначейство России</w:t>
      </w:r>
      <w:r w:rsidR="008A030E">
        <w:rPr>
          <w:rFonts w:eastAsia="Times New Roman" w:cs="Times New Roman"/>
          <w:color w:val="000000"/>
          <w:szCs w:val="28"/>
        </w:rPr>
        <w:t>,</w:t>
      </w:r>
      <w:r w:rsidR="000E0A58" w:rsidRPr="006D7940">
        <w:rPr>
          <w:rFonts w:eastAsia="Times New Roman" w:cs="Times New Roman"/>
          <w:color w:val="000000"/>
          <w:szCs w:val="28"/>
        </w:rPr>
        <w:t xml:space="preserve"> </w:t>
      </w:r>
      <w:proofErr w:type="gramStart"/>
      <w:r w:rsidR="000E0A58" w:rsidRPr="006D7940">
        <w:rPr>
          <w:rFonts w:eastAsia="Times New Roman" w:cs="Times New Roman"/>
          <w:color w:val="000000"/>
          <w:szCs w:val="28"/>
        </w:rPr>
        <w:t>благодаря</w:t>
      </w:r>
      <w:proofErr w:type="gramEnd"/>
      <w:r w:rsidR="000E0A58" w:rsidRPr="006D7940">
        <w:rPr>
          <w:rFonts w:eastAsia="Times New Roman" w:cs="Times New Roman"/>
          <w:color w:val="000000"/>
          <w:szCs w:val="28"/>
        </w:rPr>
        <w:t xml:space="preserve"> предоставленным получателем средств </w:t>
      </w:r>
      <w:r w:rsidR="00B57032">
        <w:rPr>
          <w:rFonts w:eastAsia="Times New Roman" w:cs="Times New Roman"/>
          <w:color w:val="000000"/>
          <w:szCs w:val="28"/>
        </w:rPr>
        <w:t>ФБ</w:t>
      </w:r>
      <w:r w:rsidR="000E0A58" w:rsidRPr="006D7940">
        <w:rPr>
          <w:rFonts w:eastAsia="Times New Roman" w:cs="Times New Roman"/>
          <w:color w:val="000000"/>
          <w:szCs w:val="28"/>
        </w:rPr>
        <w:t xml:space="preserve"> платежных документо</w:t>
      </w:r>
      <w:r w:rsidR="008A030E">
        <w:rPr>
          <w:rFonts w:eastAsia="Times New Roman" w:cs="Times New Roman"/>
          <w:color w:val="000000"/>
          <w:szCs w:val="28"/>
        </w:rPr>
        <w:t>в, которые правильно оформлены,</w:t>
      </w:r>
      <w:r w:rsidR="000E0A58" w:rsidRPr="006D7940">
        <w:rPr>
          <w:rFonts w:eastAsia="Times New Roman" w:cs="Times New Roman"/>
          <w:color w:val="000000"/>
          <w:szCs w:val="28"/>
        </w:rPr>
        <w:t xml:space="preserve"> в день, когда происходит подписание, может реализовать платеж, списав деньги с общего счета государственного бюджета и показав сделанную операцию на лицевом счете.</w:t>
      </w:r>
    </w:p>
    <w:p w:rsidR="002D1CCD" w:rsidRPr="006D7940" w:rsidRDefault="000E0A58" w:rsidP="00F701D5">
      <w:pPr>
        <w:tabs>
          <w:tab w:val="left" w:pos="6096"/>
        </w:tabs>
        <w:outlineLvl w:val="0"/>
        <w:rPr>
          <w:rFonts w:eastAsia="Times New Roman" w:cs="Times New Roman"/>
          <w:color w:val="000000"/>
          <w:szCs w:val="28"/>
        </w:rPr>
      </w:pPr>
      <w:r w:rsidRPr="006D7940">
        <w:rPr>
          <w:rFonts w:eastAsia="Times New Roman" w:cs="Times New Roman"/>
          <w:color w:val="000000"/>
          <w:szCs w:val="28"/>
        </w:rPr>
        <w:t xml:space="preserve">При реализации платежа необходимая сумма денежных средств уходит на основании указа </w:t>
      </w:r>
      <w:r w:rsidR="00B01F85" w:rsidRPr="006D7940">
        <w:rPr>
          <w:rFonts w:eastAsia="Times New Roman" w:cs="Times New Roman"/>
          <w:color w:val="000000"/>
          <w:szCs w:val="28"/>
        </w:rPr>
        <w:t>Казначейства России</w:t>
      </w:r>
      <w:r w:rsidRPr="006D7940">
        <w:rPr>
          <w:rFonts w:eastAsia="Times New Roman" w:cs="Times New Roman"/>
          <w:color w:val="000000"/>
          <w:szCs w:val="28"/>
        </w:rPr>
        <w:t xml:space="preserve"> с общего счета </w:t>
      </w:r>
      <w:r w:rsidR="00B57032">
        <w:rPr>
          <w:rFonts w:eastAsia="Times New Roman" w:cs="Times New Roman"/>
          <w:color w:val="000000"/>
          <w:szCs w:val="28"/>
        </w:rPr>
        <w:t>ФБ</w:t>
      </w:r>
      <w:r w:rsidRPr="006D7940">
        <w:rPr>
          <w:rFonts w:eastAsia="Times New Roman" w:cs="Times New Roman"/>
          <w:color w:val="000000"/>
          <w:szCs w:val="28"/>
        </w:rPr>
        <w:t xml:space="preserve"> в интересах </w:t>
      </w:r>
      <w:r w:rsidR="00207B54">
        <w:rPr>
          <w:rFonts w:eastAsia="Times New Roman" w:cs="Times New Roman"/>
          <w:color w:val="000000"/>
          <w:szCs w:val="28"/>
        </w:rPr>
        <w:t>граждан РФ и организаций</w:t>
      </w:r>
      <w:r w:rsidRPr="006D7940">
        <w:rPr>
          <w:rFonts w:eastAsia="Times New Roman" w:cs="Times New Roman"/>
          <w:color w:val="000000"/>
          <w:szCs w:val="28"/>
        </w:rPr>
        <w:t>.</w:t>
      </w:r>
    </w:p>
    <w:p w:rsidR="000847B4" w:rsidRPr="006D7940" w:rsidRDefault="000847B4" w:rsidP="00F701D5">
      <w:pPr>
        <w:tabs>
          <w:tab w:val="left" w:pos="6096"/>
        </w:tabs>
        <w:outlineLvl w:val="0"/>
        <w:rPr>
          <w:rFonts w:eastAsia="Times New Roman" w:cs="Times New Roman"/>
          <w:color w:val="000000"/>
          <w:szCs w:val="28"/>
        </w:rPr>
      </w:pPr>
      <w:r w:rsidRPr="006D7940">
        <w:rPr>
          <w:rFonts w:eastAsia="Times New Roman" w:cs="Times New Roman"/>
          <w:color w:val="000000"/>
          <w:szCs w:val="28"/>
        </w:rPr>
        <w:t xml:space="preserve">Сумма платежного документа из </w:t>
      </w:r>
      <w:r w:rsidR="00B57032">
        <w:rPr>
          <w:rFonts w:eastAsia="Times New Roman" w:cs="Times New Roman"/>
          <w:color w:val="000000"/>
          <w:szCs w:val="28"/>
        </w:rPr>
        <w:t>ФБ</w:t>
      </w:r>
      <w:r w:rsidRPr="006D7940">
        <w:rPr>
          <w:rFonts w:eastAsia="Times New Roman" w:cs="Times New Roman"/>
          <w:color w:val="000000"/>
          <w:szCs w:val="28"/>
        </w:rPr>
        <w:t xml:space="preserve"> не </w:t>
      </w:r>
      <w:r w:rsidR="00207B54">
        <w:rPr>
          <w:rFonts w:eastAsia="Times New Roman" w:cs="Times New Roman"/>
          <w:color w:val="000000"/>
          <w:szCs w:val="28"/>
        </w:rPr>
        <w:t>должна</w:t>
      </w:r>
      <w:r w:rsidRPr="006D7940">
        <w:rPr>
          <w:rFonts w:eastAsia="Times New Roman" w:cs="Times New Roman"/>
          <w:color w:val="000000"/>
          <w:szCs w:val="28"/>
        </w:rPr>
        <w:t xml:space="preserve"> быть выше той суммы, которая указана в подтвержденных денежных обязательствах.</w:t>
      </w:r>
    </w:p>
    <w:p w:rsidR="002D1CCD" w:rsidRPr="006D7940" w:rsidRDefault="000847B4" w:rsidP="00F701D5">
      <w:pPr>
        <w:tabs>
          <w:tab w:val="left" w:pos="6096"/>
        </w:tabs>
        <w:outlineLvl w:val="0"/>
        <w:rPr>
          <w:rFonts w:eastAsia="Times New Roman" w:cs="Times New Roman"/>
          <w:color w:val="000000"/>
          <w:szCs w:val="28"/>
        </w:rPr>
      </w:pPr>
      <w:r w:rsidRPr="006D7940">
        <w:rPr>
          <w:rFonts w:eastAsia="Times New Roman" w:cs="Times New Roman"/>
          <w:color w:val="000000"/>
          <w:szCs w:val="28"/>
        </w:rPr>
        <w:t xml:space="preserve">Реализация государственного бюджета по расходам происходит с применением лицевых счетов бюджетных средств, которые ведутся в общем учетном регистре </w:t>
      </w:r>
      <w:r w:rsidR="00B01F85" w:rsidRPr="006D7940">
        <w:rPr>
          <w:rFonts w:eastAsia="Times New Roman" w:cs="Times New Roman"/>
          <w:color w:val="000000"/>
          <w:szCs w:val="28"/>
        </w:rPr>
        <w:t>Казначейства России</w:t>
      </w:r>
      <w:r w:rsidRPr="006D7940">
        <w:rPr>
          <w:rFonts w:eastAsia="Times New Roman" w:cs="Times New Roman"/>
          <w:color w:val="000000"/>
          <w:szCs w:val="28"/>
        </w:rPr>
        <w:t xml:space="preserve"> для всех ГРБС, РБС, ПБС госбюджета.</w:t>
      </w:r>
    </w:p>
    <w:p w:rsidR="00C70C02" w:rsidRPr="006D7940" w:rsidRDefault="00C70C02" w:rsidP="00F701D5">
      <w:pPr>
        <w:tabs>
          <w:tab w:val="left" w:pos="6096"/>
        </w:tabs>
        <w:outlineLvl w:val="0"/>
        <w:rPr>
          <w:rFonts w:eastAsia="Times New Roman" w:cs="Times New Roman"/>
          <w:color w:val="000000"/>
          <w:szCs w:val="28"/>
        </w:rPr>
      </w:pPr>
      <w:r w:rsidRPr="006D7940">
        <w:rPr>
          <w:rFonts w:eastAsia="Times New Roman" w:cs="Times New Roman"/>
          <w:color w:val="000000"/>
          <w:szCs w:val="28"/>
        </w:rPr>
        <w:lastRenderedPageBreak/>
        <w:t xml:space="preserve">На </w:t>
      </w:r>
      <w:r w:rsidR="00207B54">
        <w:rPr>
          <w:rFonts w:eastAsia="Times New Roman" w:cs="Times New Roman"/>
          <w:color w:val="000000"/>
          <w:szCs w:val="28"/>
        </w:rPr>
        <w:t>счетах</w:t>
      </w:r>
      <w:r w:rsidRPr="006D7940">
        <w:rPr>
          <w:rFonts w:eastAsia="Times New Roman" w:cs="Times New Roman"/>
          <w:color w:val="000000"/>
          <w:szCs w:val="28"/>
        </w:rPr>
        <w:t xml:space="preserve"> показывается количество средств госбюджета, которыми обладает распорядитель или получатель сре</w:t>
      </w:r>
      <w:proofErr w:type="gramStart"/>
      <w:r w:rsidRPr="006D7940">
        <w:rPr>
          <w:rFonts w:eastAsia="Times New Roman" w:cs="Times New Roman"/>
          <w:color w:val="000000"/>
          <w:szCs w:val="28"/>
        </w:rPr>
        <w:t>дств в х</w:t>
      </w:r>
      <w:proofErr w:type="gramEnd"/>
      <w:r w:rsidRPr="006D7940">
        <w:rPr>
          <w:rFonts w:eastAsia="Times New Roman" w:cs="Times New Roman"/>
          <w:color w:val="000000"/>
          <w:szCs w:val="28"/>
        </w:rPr>
        <w:t>оде исполнения процедур и финансирования расходов государственного бюджета.</w:t>
      </w:r>
    </w:p>
    <w:p w:rsidR="002D1CCD" w:rsidRPr="006D7940" w:rsidRDefault="00B01F85" w:rsidP="00F701D5">
      <w:pPr>
        <w:tabs>
          <w:tab w:val="left" w:pos="6096"/>
        </w:tabs>
        <w:outlineLvl w:val="0"/>
        <w:rPr>
          <w:rFonts w:cs="Times New Roman"/>
          <w:bCs/>
          <w:kern w:val="28"/>
          <w:szCs w:val="24"/>
          <w:lang w:eastAsia="ru-RU"/>
        </w:rPr>
      </w:pPr>
      <w:r w:rsidRPr="006D7940">
        <w:rPr>
          <w:rFonts w:eastAsia="Times New Roman" w:cs="Times New Roman"/>
          <w:color w:val="000000"/>
          <w:szCs w:val="28"/>
        </w:rPr>
        <w:t>Казначейство России</w:t>
      </w:r>
      <w:r w:rsidR="00C70C02" w:rsidRPr="006D7940">
        <w:rPr>
          <w:rFonts w:eastAsia="Times New Roman" w:cs="Times New Roman"/>
          <w:color w:val="000000"/>
          <w:szCs w:val="28"/>
        </w:rPr>
        <w:t xml:space="preserve"> регистрирует все действия, которые связаны с приходом доходов в государственный бюджет и поступлением из источников субсидирования дефицита </w:t>
      </w:r>
      <w:r w:rsidR="00B57032">
        <w:rPr>
          <w:rFonts w:eastAsia="Times New Roman" w:cs="Times New Roman"/>
          <w:color w:val="000000"/>
          <w:szCs w:val="28"/>
        </w:rPr>
        <w:t>ФБ</w:t>
      </w:r>
      <w:r w:rsidR="00C70C02" w:rsidRPr="006D7940">
        <w:rPr>
          <w:rFonts w:eastAsia="Times New Roman" w:cs="Times New Roman"/>
          <w:color w:val="000000"/>
          <w:szCs w:val="28"/>
        </w:rPr>
        <w:t>, в том числе и с санкционированием и финансированием расходов госбюджета, в Главной книге</w:t>
      </w:r>
      <w:r w:rsidR="002D1CCD" w:rsidRPr="006D7940">
        <w:rPr>
          <w:rFonts w:eastAsia="Times New Roman" w:cs="Times New Roman"/>
          <w:szCs w:val="28"/>
        </w:rPr>
        <w:t>.</w:t>
      </w:r>
    </w:p>
    <w:p w:rsidR="002D1CCD" w:rsidRPr="006D7940" w:rsidRDefault="00E80927" w:rsidP="00F701D5">
      <w:pPr>
        <w:tabs>
          <w:tab w:val="left" w:pos="6096"/>
        </w:tabs>
        <w:outlineLvl w:val="0"/>
        <w:rPr>
          <w:rFonts w:eastAsia="Times New Roman" w:cs="Times New Roman"/>
          <w:color w:val="000000"/>
          <w:szCs w:val="28"/>
        </w:rPr>
      </w:pPr>
      <w:r w:rsidRPr="006D7940">
        <w:rPr>
          <w:rFonts w:eastAsia="Times New Roman" w:cs="Times New Roman"/>
          <w:color w:val="000000"/>
          <w:szCs w:val="28"/>
        </w:rPr>
        <w:t xml:space="preserve">Если в ходе реализации государственного бюджета наблюдается уменьшение объема поступлений доходов </w:t>
      </w:r>
      <w:r w:rsidR="00B57032">
        <w:rPr>
          <w:rFonts w:eastAsia="Times New Roman" w:cs="Times New Roman"/>
          <w:color w:val="000000"/>
          <w:szCs w:val="28"/>
        </w:rPr>
        <w:t>ФБ</w:t>
      </w:r>
      <w:r w:rsidRPr="006D7940">
        <w:rPr>
          <w:rFonts w:eastAsia="Times New Roman" w:cs="Times New Roman"/>
          <w:color w:val="000000"/>
          <w:szCs w:val="28"/>
        </w:rPr>
        <w:t xml:space="preserve"> или поступлений из источников финансирования дефицита государственного бюджета, то это </w:t>
      </w:r>
      <w:r w:rsidR="00207B54">
        <w:rPr>
          <w:rFonts w:eastAsia="Times New Roman" w:cs="Times New Roman"/>
          <w:color w:val="000000"/>
          <w:szCs w:val="28"/>
        </w:rPr>
        <w:t>приводит</w:t>
      </w:r>
      <w:r w:rsidRPr="006D7940">
        <w:rPr>
          <w:rFonts w:eastAsia="Times New Roman" w:cs="Times New Roman"/>
          <w:color w:val="000000"/>
          <w:szCs w:val="28"/>
        </w:rPr>
        <w:t xml:space="preserve"> к </w:t>
      </w:r>
      <w:r w:rsidR="00207B54">
        <w:rPr>
          <w:rFonts w:eastAsia="Times New Roman" w:cs="Times New Roman"/>
          <w:color w:val="000000"/>
          <w:szCs w:val="28"/>
        </w:rPr>
        <w:t>неполному</w:t>
      </w:r>
      <w:r w:rsidRPr="006D7940">
        <w:rPr>
          <w:rFonts w:eastAsia="Times New Roman" w:cs="Times New Roman"/>
          <w:color w:val="000000"/>
          <w:szCs w:val="28"/>
        </w:rPr>
        <w:t xml:space="preserve">, относительно с принятым бюджетом финансированию расходов всего лишь на десять процентов годовых назначений. Поэтому Правительство Российской Федерации может принять решение о вводе режима уменьшения расходов </w:t>
      </w:r>
      <w:r w:rsidR="00B57032">
        <w:rPr>
          <w:rFonts w:eastAsia="Times New Roman" w:cs="Times New Roman"/>
          <w:color w:val="000000"/>
          <w:szCs w:val="28"/>
        </w:rPr>
        <w:t>ФБ</w:t>
      </w:r>
      <w:r w:rsidRPr="006D7940">
        <w:rPr>
          <w:rFonts w:eastAsia="Times New Roman" w:cs="Times New Roman"/>
          <w:color w:val="000000"/>
          <w:szCs w:val="28"/>
        </w:rPr>
        <w:t xml:space="preserve"> и внедрить данный режим.</w:t>
      </w:r>
    </w:p>
    <w:p w:rsidR="00FC14E3" w:rsidRPr="006D7940" w:rsidRDefault="00FC14E3" w:rsidP="00F701D5">
      <w:pPr>
        <w:tabs>
          <w:tab w:val="left" w:pos="6096"/>
        </w:tabs>
        <w:outlineLvl w:val="0"/>
        <w:rPr>
          <w:rFonts w:eastAsia="Times New Roman" w:cs="Times New Roman"/>
          <w:color w:val="000000"/>
          <w:szCs w:val="28"/>
        </w:rPr>
      </w:pPr>
      <w:r w:rsidRPr="006D7940">
        <w:rPr>
          <w:rFonts w:eastAsia="Times New Roman" w:cs="Times New Roman"/>
          <w:color w:val="000000"/>
          <w:szCs w:val="28"/>
        </w:rPr>
        <w:t xml:space="preserve">Министр финансов своим указанием имеет право одобрить </w:t>
      </w:r>
      <w:r w:rsidR="00207B54">
        <w:rPr>
          <w:rFonts w:eastAsia="Times New Roman" w:cs="Times New Roman"/>
          <w:color w:val="000000"/>
          <w:szCs w:val="28"/>
        </w:rPr>
        <w:t>реструктуризацию</w:t>
      </w:r>
      <w:r w:rsidRPr="006D7940">
        <w:rPr>
          <w:rFonts w:eastAsia="Times New Roman" w:cs="Times New Roman"/>
          <w:color w:val="000000"/>
          <w:szCs w:val="28"/>
        </w:rPr>
        <w:t xml:space="preserve"> средств </w:t>
      </w:r>
      <w:r w:rsidR="00B57032">
        <w:rPr>
          <w:rFonts w:eastAsia="Times New Roman" w:cs="Times New Roman"/>
          <w:color w:val="000000"/>
          <w:szCs w:val="28"/>
        </w:rPr>
        <w:t>ФБ</w:t>
      </w:r>
      <w:r w:rsidRPr="006D7940">
        <w:rPr>
          <w:rFonts w:eastAsia="Times New Roman" w:cs="Times New Roman"/>
          <w:color w:val="000000"/>
          <w:szCs w:val="28"/>
        </w:rPr>
        <w:t xml:space="preserve"> по</w:t>
      </w:r>
      <w:r w:rsidR="00155068">
        <w:rPr>
          <w:rFonts w:eastAsia="Times New Roman" w:cs="Times New Roman"/>
          <w:color w:val="000000"/>
          <w:szCs w:val="28"/>
        </w:rPr>
        <w:t xml:space="preserve"> </w:t>
      </w:r>
      <w:r w:rsidRPr="006D7940">
        <w:rPr>
          <w:rFonts w:eastAsia="Times New Roman" w:cs="Times New Roman"/>
          <w:color w:val="000000"/>
          <w:szCs w:val="28"/>
        </w:rPr>
        <w:t xml:space="preserve">разделам, подразделам, видам расходов и конкретным статьям в части средств, которые предоставляются </w:t>
      </w:r>
      <w:proofErr w:type="gramStart"/>
      <w:r w:rsidRPr="006D7940">
        <w:rPr>
          <w:rFonts w:eastAsia="Times New Roman" w:cs="Times New Roman"/>
          <w:color w:val="000000"/>
          <w:szCs w:val="28"/>
        </w:rPr>
        <w:t>в размере десять процентов</w:t>
      </w:r>
      <w:proofErr w:type="gramEnd"/>
      <w:r w:rsidRPr="006D7940">
        <w:rPr>
          <w:rFonts w:eastAsia="Times New Roman" w:cs="Times New Roman"/>
          <w:color w:val="000000"/>
          <w:szCs w:val="28"/>
        </w:rPr>
        <w:t xml:space="preserve"> отчислений, выделяемых ГРБС </w:t>
      </w:r>
      <w:r w:rsidR="00B57032">
        <w:rPr>
          <w:rFonts w:eastAsia="Times New Roman" w:cs="Times New Roman"/>
          <w:color w:val="000000"/>
          <w:szCs w:val="28"/>
        </w:rPr>
        <w:t>ФБ</w:t>
      </w:r>
      <w:r w:rsidRPr="006D7940">
        <w:rPr>
          <w:rFonts w:eastAsia="Times New Roman" w:cs="Times New Roman"/>
          <w:color w:val="000000"/>
          <w:szCs w:val="28"/>
        </w:rPr>
        <w:t>, и реализовать блокировку расходов при обнаружении наличия нецелевого применения бюджетных средств.</w:t>
      </w:r>
    </w:p>
    <w:p w:rsidR="00FC14E3" w:rsidRPr="006D7940" w:rsidRDefault="00FC14E3" w:rsidP="00F701D5">
      <w:pPr>
        <w:tabs>
          <w:tab w:val="left" w:pos="6096"/>
        </w:tabs>
        <w:outlineLvl w:val="0"/>
        <w:rPr>
          <w:rFonts w:eastAsia="Times New Roman" w:cs="Times New Roman"/>
          <w:color w:val="000000"/>
          <w:szCs w:val="28"/>
        </w:rPr>
      </w:pPr>
      <w:r w:rsidRPr="006D7940">
        <w:rPr>
          <w:rFonts w:eastAsia="Times New Roman" w:cs="Times New Roman"/>
          <w:color w:val="000000"/>
          <w:szCs w:val="28"/>
        </w:rPr>
        <w:t xml:space="preserve">Главной функцией исполнения бюджета является предоставление полного и своевременного поступления налогов и иных </w:t>
      </w:r>
      <w:proofErr w:type="gramStart"/>
      <w:r w:rsidR="00474B12" w:rsidRPr="006D7940">
        <w:rPr>
          <w:rFonts w:eastAsia="Times New Roman" w:cs="Times New Roman"/>
          <w:color w:val="000000"/>
          <w:szCs w:val="28"/>
        </w:rPr>
        <w:t>доходов</w:t>
      </w:r>
      <w:proofErr w:type="gramEnd"/>
      <w:r w:rsidRPr="006D7940">
        <w:rPr>
          <w:rFonts w:eastAsia="Times New Roman" w:cs="Times New Roman"/>
          <w:color w:val="000000"/>
          <w:szCs w:val="28"/>
        </w:rPr>
        <w:t xml:space="preserve"> в </w:t>
      </w:r>
      <w:r w:rsidR="00474B12">
        <w:rPr>
          <w:rFonts w:eastAsia="Times New Roman" w:cs="Times New Roman"/>
          <w:color w:val="000000"/>
          <w:szCs w:val="28"/>
        </w:rPr>
        <w:t>общем</w:t>
      </w:r>
      <w:r w:rsidRPr="006D7940">
        <w:rPr>
          <w:rFonts w:eastAsia="Times New Roman" w:cs="Times New Roman"/>
          <w:color w:val="000000"/>
          <w:szCs w:val="28"/>
        </w:rPr>
        <w:t xml:space="preserve"> и по отдельному источнику и финансирование процессов в суммах и в сроки, одобренные бюджетом.</w:t>
      </w:r>
    </w:p>
    <w:p w:rsidR="00EC5D34" w:rsidRPr="006D7940" w:rsidRDefault="00207B54" w:rsidP="00F701D5">
      <w:pPr>
        <w:tabs>
          <w:tab w:val="left" w:pos="6096"/>
        </w:tabs>
        <w:outlineLvl w:val="0"/>
        <w:rPr>
          <w:rFonts w:eastAsia="Times New Roman" w:cs="Times New Roman"/>
          <w:color w:val="000000"/>
          <w:szCs w:val="28"/>
        </w:rPr>
      </w:pPr>
      <w:r>
        <w:rPr>
          <w:rFonts w:eastAsia="Times New Roman" w:cs="Times New Roman"/>
          <w:color w:val="000000"/>
          <w:szCs w:val="28"/>
        </w:rPr>
        <w:t>Региональным подразделениям Казначейства России</w:t>
      </w:r>
      <w:r w:rsidR="00EC5D34" w:rsidRPr="006D7940">
        <w:rPr>
          <w:rFonts w:eastAsia="Times New Roman" w:cs="Times New Roman"/>
          <w:color w:val="000000"/>
          <w:szCs w:val="28"/>
        </w:rPr>
        <w:t xml:space="preserve"> в работе по исполнению бюджетов выделяется главная роль, а их важными функциями и задачами являются:</w:t>
      </w:r>
    </w:p>
    <w:p w:rsidR="00EC5D34" w:rsidRPr="00207B54" w:rsidRDefault="00EC5D34" w:rsidP="0098183C">
      <w:pPr>
        <w:pStyle w:val="a8"/>
        <w:numPr>
          <w:ilvl w:val="0"/>
          <w:numId w:val="28"/>
        </w:numPr>
        <w:spacing w:after="0" w:line="360" w:lineRule="auto"/>
        <w:ind w:left="0" w:firstLine="709"/>
        <w:jc w:val="both"/>
        <w:outlineLvl w:val="0"/>
        <w:rPr>
          <w:rFonts w:ascii="Times New Roman" w:eastAsia="Times New Roman" w:hAnsi="Times New Roman" w:cs="Times New Roman"/>
          <w:color w:val="000000"/>
          <w:sz w:val="28"/>
          <w:szCs w:val="28"/>
        </w:rPr>
      </w:pPr>
      <w:r w:rsidRPr="00207B54">
        <w:rPr>
          <w:rFonts w:ascii="Times New Roman" w:eastAsia="Times New Roman" w:hAnsi="Times New Roman" w:cs="Times New Roman"/>
          <w:color w:val="000000"/>
          <w:sz w:val="28"/>
          <w:szCs w:val="28"/>
        </w:rPr>
        <w:t>регистрация налогов и выплат, которые поступили в доход федерального бюджета на счета казначейства в банках;</w:t>
      </w:r>
    </w:p>
    <w:p w:rsidR="00EC5D34" w:rsidRPr="00207B54" w:rsidRDefault="00EC5D34" w:rsidP="0098183C">
      <w:pPr>
        <w:pStyle w:val="a8"/>
        <w:numPr>
          <w:ilvl w:val="0"/>
          <w:numId w:val="28"/>
        </w:numPr>
        <w:spacing w:after="0" w:line="360" w:lineRule="auto"/>
        <w:ind w:left="0" w:firstLine="709"/>
        <w:jc w:val="both"/>
        <w:outlineLvl w:val="0"/>
        <w:rPr>
          <w:rFonts w:ascii="Times New Roman" w:eastAsia="Times New Roman" w:hAnsi="Times New Roman" w:cs="Times New Roman"/>
          <w:color w:val="000000"/>
          <w:sz w:val="28"/>
          <w:szCs w:val="28"/>
        </w:rPr>
      </w:pPr>
      <w:r w:rsidRPr="00207B54">
        <w:rPr>
          <w:rFonts w:ascii="Times New Roman" w:eastAsia="Times New Roman" w:hAnsi="Times New Roman" w:cs="Times New Roman"/>
          <w:color w:val="000000"/>
          <w:sz w:val="28"/>
          <w:szCs w:val="28"/>
        </w:rPr>
        <w:lastRenderedPageBreak/>
        <w:t>разделение в принятом порядке и размерах доходов между бюджетами разных ступеней;</w:t>
      </w:r>
    </w:p>
    <w:p w:rsidR="00EC5D34" w:rsidRPr="00207B54" w:rsidRDefault="00EC5D34" w:rsidP="0098183C">
      <w:pPr>
        <w:pStyle w:val="a8"/>
        <w:numPr>
          <w:ilvl w:val="0"/>
          <w:numId w:val="28"/>
        </w:numPr>
        <w:spacing w:after="0" w:line="360" w:lineRule="auto"/>
        <w:ind w:left="0" w:firstLine="709"/>
        <w:jc w:val="both"/>
        <w:outlineLvl w:val="0"/>
        <w:rPr>
          <w:rFonts w:ascii="Times New Roman" w:eastAsia="Times New Roman" w:hAnsi="Times New Roman" w:cs="Times New Roman"/>
          <w:color w:val="000000"/>
          <w:sz w:val="28"/>
          <w:szCs w:val="28"/>
        </w:rPr>
      </w:pPr>
      <w:r w:rsidRPr="00207B54">
        <w:rPr>
          <w:rFonts w:ascii="Times New Roman" w:eastAsia="Times New Roman" w:hAnsi="Times New Roman" w:cs="Times New Roman"/>
          <w:color w:val="000000"/>
          <w:sz w:val="28"/>
          <w:szCs w:val="28"/>
        </w:rPr>
        <w:t>возвращение и учет средств между бюджетами сумм, которые были неправильно либо более чем нужно уплачены;</w:t>
      </w:r>
    </w:p>
    <w:p w:rsidR="00EC5D34" w:rsidRPr="00207B54" w:rsidRDefault="00EC5D34" w:rsidP="0098183C">
      <w:pPr>
        <w:pStyle w:val="a8"/>
        <w:numPr>
          <w:ilvl w:val="0"/>
          <w:numId w:val="28"/>
        </w:numPr>
        <w:spacing w:after="0" w:line="360" w:lineRule="auto"/>
        <w:ind w:left="0" w:firstLine="709"/>
        <w:jc w:val="both"/>
        <w:outlineLvl w:val="0"/>
        <w:rPr>
          <w:rFonts w:ascii="Times New Roman" w:eastAsia="Times New Roman" w:hAnsi="Times New Roman" w:cs="Times New Roman"/>
          <w:color w:val="000000"/>
          <w:sz w:val="28"/>
          <w:szCs w:val="28"/>
        </w:rPr>
      </w:pPr>
      <w:r w:rsidRPr="00207B54">
        <w:rPr>
          <w:rFonts w:ascii="Times New Roman" w:eastAsia="Times New Roman" w:hAnsi="Times New Roman" w:cs="Times New Roman"/>
          <w:color w:val="000000"/>
          <w:sz w:val="28"/>
          <w:szCs w:val="28"/>
        </w:rPr>
        <w:t>регистрация льгот и продлений, которые предоставляются плательщикам налогов подразделами исполнительной власти и перерасчет оплаты налогов и платежных документов между бюджетами;</w:t>
      </w:r>
    </w:p>
    <w:p w:rsidR="00EC5D34" w:rsidRPr="00207B54" w:rsidRDefault="00EC5D34" w:rsidP="0098183C">
      <w:pPr>
        <w:pStyle w:val="a8"/>
        <w:numPr>
          <w:ilvl w:val="0"/>
          <w:numId w:val="28"/>
        </w:numPr>
        <w:spacing w:after="0" w:line="360" w:lineRule="auto"/>
        <w:ind w:left="0" w:firstLine="709"/>
        <w:jc w:val="both"/>
        <w:outlineLvl w:val="0"/>
        <w:rPr>
          <w:rFonts w:ascii="Times New Roman" w:eastAsia="Times New Roman" w:hAnsi="Times New Roman" w:cs="Times New Roman"/>
          <w:color w:val="000000"/>
          <w:sz w:val="28"/>
          <w:szCs w:val="28"/>
        </w:rPr>
      </w:pPr>
      <w:r w:rsidRPr="00207B54">
        <w:rPr>
          <w:rFonts w:ascii="Times New Roman" w:eastAsia="Times New Roman" w:hAnsi="Times New Roman" w:cs="Times New Roman"/>
          <w:color w:val="000000"/>
          <w:sz w:val="28"/>
          <w:szCs w:val="28"/>
        </w:rPr>
        <w:t>общие расчеты между бюджетами разных ступеней по различным предписаниям и решениям представительных органов;</w:t>
      </w:r>
    </w:p>
    <w:p w:rsidR="00EC5D34" w:rsidRPr="00207B54" w:rsidRDefault="00EC5D34" w:rsidP="0098183C">
      <w:pPr>
        <w:pStyle w:val="a8"/>
        <w:numPr>
          <w:ilvl w:val="0"/>
          <w:numId w:val="28"/>
        </w:numPr>
        <w:spacing w:after="0" w:line="360" w:lineRule="auto"/>
        <w:ind w:left="0" w:firstLine="709"/>
        <w:jc w:val="both"/>
        <w:outlineLvl w:val="0"/>
        <w:rPr>
          <w:rFonts w:ascii="Times New Roman" w:eastAsia="Times New Roman" w:hAnsi="Times New Roman" w:cs="Times New Roman"/>
          <w:color w:val="000000"/>
          <w:sz w:val="28"/>
          <w:szCs w:val="28"/>
        </w:rPr>
      </w:pPr>
      <w:r w:rsidRPr="00207B54">
        <w:rPr>
          <w:rFonts w:ascii="Times New Roman" w:eastAsia="Times New Roman" w:hAnsi="Times New Roman" w:cs="Times New Roman"/>
          <w:color w:val="000000"/>
          <w:sz w:val="28"/>
          <w:szCs w:val="28"/>
        </w:rPr>
        <w:t>приведение пределов и реализация финансирования РБС госбюджета;</w:t>
      </w:r>
    </w:p>
    <w:p w:rsidR="00EC5D34" w:rsidRPr="00207B54" w:rsidRDefault="00EC5D34" w:rsidP="0098183C">
      <w:pPr>
        <w:pStyle w:val="a8"/>
        <w:numPr>
          <w:ilvl w:val="0"/>
          <w:numId w:val="28"/>
        </w:numPr>
        <w:spacing w:after="0" w:line="360" w:lineRule="auto"/>
        <w:ind w:left="0" w:firstLine="709"/>
        <w:jc w:val="both"/>
        <w:outlineLvl w:val="0"/>
        <w:rPr>
          <w:rFonts w:ascii="Times New Roman" w:eastAsia="Times New Roman" w:hAnsi="Times New Roman" w:cs="Times New Roman"/>
          <w:color w:val="000000"/>
          <w:sz w:val="28"/>
          <w:szCs w:val="28"/>
        </w:rPr>
      </w:pPr>
      <w:r w:rsidRPr="00207B54">
        <w:rPr>
          <w:rFonts w:ascii="Times New Roman" w:eastAsia="Times New Roman" w:hAnsi="Times New Roman" w:cs="Times New Roman"/>
          <w:color w:val="000000"/>
          <w:sz w:val="28"/>
          <w:szCs w:val="28"/>
        </w:rPr>
        <w:t>поддержка целевого и практичного использования средств посредством предварительного, текущего и последующего контроля;</w:t>
      </w:r>
    </w:p>
    <w:p w:rsidR="00EC5D34" w:rsidRPr="00207B54" w:rsidRDefault="00EC5D34" w:rsidP="0098183C">
      <w:pPr>
        <w:pStyle w:val="a8"/>
        <w:numPr>
          <w:ilvl w:val="0"/>
          <w:numId w:val="28"/>
        </w:numPr>
        <w:spacing w:after="0" w:line="360" w:lineRule="auto"/>
        <w:ind w:left="0" w:firstLine="709"/>
        <w:jc w:val="both"/>
        <w:outlineLvl w:val="0"/>
        <w:rPr>
          <w:rFonts w:ascii="Times New Roman" w:eastAsia="Times New Roman" w:hAnsi="Times New Roman" w:cs="Times New Roman"/>
          <w:color w:val="000000"/>
          <w:sz w:val="28"/>
          <w:szCs w:val="28"/>
        </w:rPr>
      </w:pPr>
      <w:r w:rsidRPr="00207B54">
        <w:rPr>
          <w:rFonts w:ascii="Times New Roman" w:eastAsia="Times New Roman" w:hAnsi="Times New Roman" w:cs="Times New Roman"/>
          <w:color w:val="000000"/>
          <w:sz w:val="28"/>
          <w:szCs w:val="28"/>
        </w:rPr>
        <w:t xml:space="preserve">регулирование доходов и расходов </w:t>
      </w:r>
      <w:r w:rsidR="00B57032" w:rsidRPr="00207B54">
        <w:rPr>
          <w:rFonts w:ascii="Times New Roman" w:eastAsia="Times New Roman" w:hAnsi="Times New Roman" w:cs="Times New Roman"/>
          <w:color w:val="000000"/>
          <w:sz w:val="28"/>
          <w:szCs w:val="28"/>
        </w:rPr>
        <w:t>ФБ</w:t>
      </w:r>
      <w:r w:rsidRPr="00207B54">
        <w:rPr>
          <w:rFonts w:ascii="Times New Roman" w:eastAsia="Times New Roman" w:hAnsi="Times New Roman" w:cs="Times New Roman"/>
          <w:color w:val="000000"/>
          <w:sz w:val="28"/>
          <w:szCs w:val="28"/>
        </w:rPr>
        <w:t xml:space="preserve"> на счетах казначейства в банках.</w:t>
      </w:r>
    </w:p>
    <w:p w:rsidR="002D1CCD" w:rsidRPr="006D7940" w:rsidRDefault="002D1CCD" w:rsidP="00F701D5">
      <w:pPr>
        <w:tabs>
          <w:tab w:val="left" w:pos="6096"/>
        </w:tabs>
        <w:outlineLvl w:val="0"/>
        <w:rPr>
          <w:rFonts w:cs="Times New Roman"/>
          <w:bCs/>
          <w:kern w:val="28"/>
          <w:szCs w:val="24"/>
          <w:lang w:eastAsia="ru-RU"/>
        </w:rPr>
      </w:pPr>
      <w:r w:rsidRPr="006D7940">
        <w:rPr>
          <w:rFonts w:cs="Times New Roman"/>
          <w:bCs/>
          <w:kern w:val="28"/>
          <w:szCs w:val="24"/>
          <w:lang w:eastAsia="ru-RU"/>
        </w:rPr>
        <w:t>Исполнение федерального бюджета по доходам.</w:t>
      </w:r>
    </w:p>
    <w:p w:rsidR="00E86A86" w:rsidRPr="006D7940" w:rsidRDefault="00E86A86" w:rsidP="00F701D5">
      <w:pPr>
        <w:tabs>
          <w:tab w:val="left" w:pos="6096"/>
        </w:tabs>
        <w:outlineLvl w:val="0"/>
        <w:rPr>
          <w:rFonts w:eastAsia="Times New Roman" w:cs="Times New Roman"/>
          <w:color w:val="000000"/>
          <w:szCs w:val="28"/>
        </w:rPr>
      </w:pPr>
      <w:r w:rsidRPr="006D7940">
        <w:rPr>
          <w:rFonts w:eastAsia="Times New Roman" w:cs="Times New Roman"/>
          <w:color w:val="000000"/>
          <w:szCs w:val="28"/>
        </w:rPr>
        <w:t>Доходы федерального бюджета создаются за счет налоговых и неналоговых поступлений, средств по общим расчетам с бюджетами субъектов РФ, иных безвозмездных перечислений и остатка средств на конец прошлого года. К важным налоговым доходам можно отнести:</w:t>
      </w:r>
    </w:p>
    <w:p w:rsidR="00E86A86" w:rsidRPr="00207B54" w:rsidRDefault="00C422A3" w:rsidP="0098183C">
      <w:pPr>
        <w:pStyle w:val="a8"/>
        <w:numPr>
          <w:ilvl w:val="0"/>
          <w:numId w:val="29"/>
        </w:numPr>
        <w:spacing w:after="0" w:line="360" w:lineRule="auto"/>
        <w:ind w:left="0" w:firstLine="709"/>
        <w:outlineLvl w:val="0"/>
        <w:rPr>
          <w:rFonts w:ascii="Times New Roman" w:eastAsia="Times New Roman" w:hAnsi="Times New Roman" w:cs="Times New Roman"/>
          <w:color w:val="000000"/>
          <w:sz w:val="28"/>
          <w:szCs w:val="28"/>
        </w:rPr>
      </w:pPr>
      <w:r w:rsidRPr="00207B54">
        <w:rPr>
          <w:rFonts w:ascii="Times New Roman" w:eastAsia="Times New Roman" w:hAnsi="Times New Roman" w:cs="Times New Roman"/>
          <w:color w:val="000000"/>
          <w:sz w:val="28"/>
          <w:szCs w:val="28"/>
        </w:rPr>
        <w:t>н</w:t>
      </w:r>
      <w:r w:rsidR="00E86A86" w:rsidRPr="00207B54">
        <w:rPr>
          <w:rFonts w:ascii="Times New Roman" w:eastAsia="Times New Roman" w:hAnsi="Times New Roman" w:cs="Times New Roman"/>
          <w:color w:val="000000"/>
          <w:sz w:val="28"/>
          <w:szCs w:val="28"/>
        </w:rPr>
        <w:t>алог на добавленную стоимость;</w:t>
      </w:r>
    </w:p>
    <w:p w:rsidR="00E86A86" w:rsidRPr="00207B54" w:rsidRDefault="00C422A3" w:rsidP="0098183C">
      <w:pPr>
        <w:pStyle w:val="a8"/>
        <w:numPr>
          <w:ilvl w:val="0"/>
          <w:numId w:val="29"/>
        </w:numPr>
        <w:spacing w:after="0" w:line="360" w:lineRule="auto"/>
        <w:ind w:left="0" w:firstLine="709"/>
        <w:outlineLvl w:val="0"/>
        <w:rPr>
          <w:rFonts w:ascii="Times New Roman" w:eastAsia="Times New Roman" w:hAnsi="Times New Roman" w:cs="Times New Roman"/>
          <w:color w:val="000000"/>
          <w:sz w:val="28"/>
          <w:szCs w:val="28"/>
        </w:rPr>
      </w:pPr>
      <w:r w:rsidRPr="00207B54">
        <w:rPr>
          <w:rFonts w:ascii="Times New Roman" w:eastAsia="Times New Roman" w:hAnsi="Times New Roman" w:cs="Times New Roman"/>
          <w:color w:val="000000"/>
          <w:sz w:val="28"/>
          <w:szCs w:val="28"/>
        </w:rPr>
        <w:t>п</w:t>
      </w:r>
      <w:r w:rsidR="00E86A86" w:rsidRPr="00207B54">
        <w:rPr>
          <w:rFonts w:ascii="Times New Roman" w:eastAsia="Times New Roman" w:hAnsi="Times New Roman" w:cs="Times New Roman"/>
          <w:color w:val="000000"/>
          <w:sz w:val="28"/>
          <w:szCs w:val="28"/>
        </w:rPr>
        <w:t>ошлина на разные виды изделий и услуг, а также на отдельные виды природного сырья;</w:t>
      </w:r>
    </w:p>
    <w:p w:rsidR="00E86A86" w:rsidRPr="00207B54" w:rsidRDefault="00C422A3" w:rsidP="0098183C">
      <w:pPr>
        <w:pStyle w:val="a8"/>
        <w:numPr>
          <w:ilvl w:val="0"/>
          <w:numId w:val="29"/>
        </w:numPr>
        <w:spacing w:after="0" w:line="360" w:lineRule="auto"/>
        <w:ind w:left="0" w:firstLine="709"/>
        <w:outlineLvl w:val="0"/>
        <w:rPr>
          <w:rFonts w:ascii="Times New Roman" w:eastAsia="Times New Roman" w:hAnsi="Times New Roman" w:cs="Times New Roman"/>
          <w:color w:val="000000"/>
          <w:sz w:val="28"/>
          <w:szCs w:val="28"/>
        </w:rPr>
      </w:pPr>
      <w:r w:rsidRPr="00207B54">
        <w:rPr>
          <w:rFonts w:ascii="Times New Roman" w:eastAsia="Times New Roman" w:hAnsi="Times New Roman" w:cs="Times New Roman"/>
          <w:color w:val="000000"/>
          <w:sz w:val="28"/>
          <w:szCs w:val="28"/>
        </w:rPr>
        <w:t>п</w:t>
      </w:r>
      <w:r w:rsidR="00E86A86" w:rsidRPr="00207B54">
        <w:rPr>
          <w:rFonts w:ascii="Times New Roman" w:eastAsia="Times New Roman" w:hAnsi="Times New Roman" w:cs="Times New Roman"/>
          <w:color w:val="000000"/>
          <w:sz w:val="28"/>
          <w:szCs w:val="28"/>
        </w:rPr>
        <w:t>ошлина на доход учреждений;</w:t>
      </w:r>
    </w:p>
    <w:p w:rsidR="00E86A86" w:rsidRPr="00207B54" w:rsidRDefault="00C422A3" w:rsidP="0098183C">
      <w:pPr>
        <w:pStyle w:val="a8"/>
        <w:numPr>
          <w:ilvl w:val="0"/>
          <w:numId w:val="29"/>
        </w:numPr>
        <w:spacing w:after="0" w:line="360" w:lineRule="auto"/>
        <w:ind w:left="0" w:firstLine="709"/>
        <w:outlineLvl w:val="0"/>
        <w:rPr>
          <w:rFonts w:ascii="Times New Roman" w:eastAsia="Times New Roman" w:hAnsi="Times New Roman" w:cs="Times New Roman"/>
          <w:color w:val="000000"/>
          <w:sz w:val="28"/>
          <w:szCs w:val="28"/>
        </w:rPr>
      </w:pPr>
      <w:r w:rsidRPr="00207B54">
        <w:rPr>
          <w:rFonts w:ascii="Times New Roman" w:eastAsia="Times New Roman" w:hAnsi="Times New Roman" w:cs="Times New Roman"/>
          <w:color w:val="000000"/>
          <w:sz w:val="28"/>
          <w:szCs w:val="28"/>
        </w:rPr>
        <w:t>н</w:t>
      </w:r>
      <w:r w:rsidR="00E86A86" w:rsidRPr="00207B54">
        <w:rPr>
          <w:rFonts w:ascii="Times New Roman" w:eastAsia="Times New Roman" w:hAnsi="Times New Roman" w:cs="Times New Roman"/>
          <w:color w:val="000000"/>
          <w:sz w:val="28"/>
          <w:szCs w:val="28"/>
        </w:rPr>
        <w:t>алог на доходы капитала;</w:t>
      </w:r>
    </w:p>
    <w:p w:rsidR="00E86A86" w:rsidRPr="00207B54" w:rsidRDefault="00C422A3" w:rsidP="0098183C">
      <w:pPr>
        <w:pStyle w:val="a8"/>
        <w:numPr>
          <w:ilvl w:val="0"/>
          <w:numId w:val="29"/>
        </w:numPr>
        <w:spacing w:after="0" w:line="360" w:lineRule="auto"/>
        <w:ind w:left="0" w:firstLine="709"/>
        <w:outlineLvl w:val="0"/>
        <w:rPr>
          <w:rFonts w:ascii="Times New Roman" w:eastAsia="Times New Roman" w:hAnsi="Times New Roman" w:cs="Times New Roman"/>
          <w:color w:val="000000"/>
          <w:sz w:val="28"/>
          <w:szCs w:val="28"/>
        </w:rPr>
      </w:pPr>
      <w:r w:rsidRPr="00207B54">
        <w:rPr>
          <w:rFonts w:ascii="Times New Roman" w:eastAsia="Times New Roman" w:hAnsi="Times New Roman" w:cs="Times New Roman"/>
          <w:color w:val="000000"/>
          <w:sz w:val="28"/>
          <w:szCs w:val="28"/>
        </w:rPr>
        <w:t>г</w:t>
      </w:r>
      <w:r w:rsidR="00E86A86" w:rsidRPr="00207B54">
        <w:rPr>
          <w:rFonts w:ascii="Times New Roman" w:eastAsia="Times New Roman" w:hAnsi="Times New Roman" w:cs="Times New Roman"/>
          <w:color w:val="000000"/>
          <w:sz w:val="28"/>
          <w:szCs w:val="28"/>
        </w:rPr>
        <w:t>оспошлина;</w:t>
      </w:r>
    </w:p>
    <w:p w:rsidR="00E86A86" w:rsidRPr="00207B54" w:rsidRDefault="00C422A3" w:rsidP="0098183C">
      <w:pPr>
        <w:pStyle w:val="a8"/>
        <w:numPr>
          <w:ilvl w:val="0"/>
          <w:numId w:val="29"/>
        </w:numPr>
        <w:spacing w:after="0" w:line="360" w:lineRule="auto"/>
        <w:ind w:left="0" w:firstLine="709"/>
        <w:outlineLvl w:val="0"/>
        <w:rPr>
          <w:rFonts w:ascii="Times New Roman" w:eastAsia="Times New Roman" w:hAnsi="Times New Roman" w:cs="Times New Roman"/>
          <w:color w:val="000000"/>
          <w:sz w:val="28"/>
          <w:szCs w:val="28"/>
        </w:rPr>
      </w:pPr>
      <w:r w:rsidRPr="00207B54">
        <w:rPr>
          <w:rFonts w:ascii="Times New Roman" w:eastAsia="Times New Roman" w:hAnsi="Times New Roman" w:cs="Times New Roman"/>
          <w:color w:val="000000"/>
          <w:sz w:val="28"/>
          <w:szCs w:val="28"/>
        </w:rPr>
        <w:t>т</w:t>
      </w:r>
      <w:r w:rsidR="00E86A86" w:rsidRPr="00207B54">
        <w:rPr>
          <w:rFonts w:ascii="Times New Roman" w:eastAsia="Times New Roman" w:hAnsi="Times New Roman" w:cs="Times New Roman"/>
          <w:color w:val="000000"/>
          <w:sz w:val="28"/>
          <w:szCs w:val="28"/>
        </w:rPr>
        <w:t>аможенный налог и таможенный сбор;</w:t>
      </w:r>
    </w:p>
    <w:p w:rsidR="00E86A86" w:rsidRPr="00207B54" w:rsidRDefault="00C422A3" w:rsidP="0098183C">
      <w:pPr>
        <w:pStyle w:val="a8"/>
        <w:numPr>
          <w:ilvl w:val="0"/>
          <w:numId w:val="29"/>
        </w:numPr>
        <w:spacing w:after="0" w:line="360" w:lineRule="auto"/>
        <w:ind w:left="0" w:firstLine="709"/>
        <w:outlineLvl w:val="0"/>
        <w:rPr>
          <w:rFonts w:ascii="Times New Roman" w:eastAsia="Times New Roman" w:hAnsi="Times New Roman" w:cs="Times New Roman"/>
          <w:color w:val="000000"/>
          <w:sz w:val="28"/>
          <w:szCs w:val="28"/>
        </w:rPr>
      </w:pPr>
      <w:r w:rsidRPr="00207B54">
        <w:rPr>
          <w:rFonts w:ascii="Times New Roman" w:eastAsia="Times New Roman" w:hAnsi="Times New Roman" w:cs="Times New Roman"/>
          <w:color w:val="000000"/>
          <w:sz w:val="28"/>
          <w:szCs w:val="28"/>
        </w:rPr>
        <w:t>н</w:t>
      </w:r>
      <w:r w:rsidR="00E86A86" w:rsidRPr="00207B54">
        <w:rPr>
          <w:rFonts w:ascii="Times New Roman" w:eastAsia="Times New Roman" w:hAnsi="Times New Roman" w:cs="Times New Roman"/>
          <w:color w:val="000000"/>
          <w:sz w:val="28"/>
          <w:szCs w:val="28"/>
        </w:rPr>
        <w:t>алог за эксплуатацию недрами; лесными ресурсами, водными объектами, экологические платежи;</w:t>
      </w:r>
    </w:p>
    <w:p w:rsidR="00E86A86" w:rsidRPr="00207B54" w:rsidRDefault="00C422A3" w:rsidP="0098183C">
      <w:pPr>
        <w:pStyle w:val="a8"/>
        <w:numPr>
          <w:ilvl w:val="0"/>
          <w:numId w:val="29"/>
        </w:numPr>
        <w:spacing w:after="0" w:line="360" w:lineRule="auto"/>
        <w:ind w:left="0" w:firstLine="709"/>
        <w:outlineLvl w:val="0"/>
        <w:rPr>
          <w:rFonts w:ascii="Times New Roman" w:eastAsia="Times New Roman" w:hAnsi="Times New Roman" w:cs="Times New Roman"/>
          <w:color w:val="000000"/>
          <w:sz w:val="28"/>
          <w:szCs w:val="28"/>
        </w:rPr>
      </w:pPr>
      <w:r w:rsidRPr="00207B54">
        <w:rPr>
          <w:rFonts w:ascii="Times New Roman" w:eastAsia="Times New Roman" w:hAnsi="Times New Roman" w:cs="Times New Roman"/>
          <w:color w:val="000000"/>
          <w:sz w:val="28"/>
          <w:szCs w:val="28"/>
        </w:rPr>
        <w:t>г</w:t>
      </w:r>
      <w:r w:rsidR="00E86A86" w:rsidRPr="00207B54">
        <w:rPr>
          <w:rFonts w:ascii="Times New Roman" w:eastAsia="Times New Roman" w:hAnsi="Times New Roman" w:cs="Times New Roman"/>
          <w:color w:val="000000"/>
          <w:sz w:val="28"/>
          <w:szCs w:val="28"/>
        </w:rPr>
        <w:t>осударственные</w:t>
      </w:r>
      <w:r w:rsidR="00155068" w:rsidRPr="00207B54">
        <w:rPr>
          <w:rFonts w:ascii="Times New Roman" w:eastAsia="Times New Roman" w:hAnsi="Times New Roman" w:cs="Times New Roman"/>
          <w:color w:val="000000"/>
          <w:sz w:val="28"/>
          <w:szCs w:val="28"/>
        </w:rPr>
        <w:t xml:space="preserve"> </w:t>
      </w:r>
      <w:r w:rsidR="00E86A86" w:rsidRPr="00207B54">
        <w:rPr>
          <w:rFonts w:ascii="Times New Roman" w:eastAsia="Times New Roman" w:hAnsi="Times New Roman" w:cs="Times New Roman"/>
          <w:color w:val="000000"/>
          <w:sz w:val="28"/>
          <w:szCs w:val="28"/>
        </w:rPr>
        <w:t>гарантийные и регистрационные налоги и др.</w:t>
      </w:r>
    </w:p>
    <w:p w:rsidR="00E86A86" w:rsidRPr="006D7940" w:rsidRDefault="00E86A86" w:rsidP="00F701D5">
      <w:pPr>
        <w:outlineLvl w:val="0"/>
        <w:rPr>
          <w:rFonts w:eastAsia="Times New Roman" w:cs="Times New Roman"/>
          <w:color w:val="000000"/>
          <w:szCs w:val="28"/>
        </w:rPr>
      </w:pPr>
      <w:r w:rsidRPr="006D7940">
        <w:rPr>
          <w:rFonts w:eastAsia="Times New Roman" w:cs="Times New Roman"/>
          <w:color w:val="000000"/>
          <w:szCs w:val="28"/>
        </w:rPr>
        <w:lastRenderedPageBreak/>
        <w:t xml:space="preserve">Неналоговая прибыль </w:t>
      </w:r>
      <w:r w:rsidR="00B57032">
        <w:rPr>
          <w:rFonts w:eastAsia="Times New Roman" w:cs="Times New Roman"/>
          <w:color w:val="000000"/>
          <w:szCs w:val="28"/>
        </w:rPr>
        <w:t>ФБ</w:t>
      </w:r>
      <w:r w:rsidRPr="006D7940">
        <w:rPr>
          <w:rFonts w:eastAsia="Times New Roman" w:cs="Times New Roman"/>
          <w:color w:val="000000"/>
          <w:szCs w:val="28"/>
        </w:rPr>
        <w:t xml:space="preserve"> создается за счет:</w:t>
      </w:r>
    </w:p>
    <w:p w:rsidR="00E86A86" w:rsidRPr="009115FC" w:rsidRDefault="00C422A3" w:rsidP="0098183C">
      <w:pPr>
        <w:pStyle w:val="a8"/>
        <w:numPr>
          <w:ilvl w:val="0"/>
          <w:numId w:val="29"/>
        </w:numPr>
        <w:spacing w:after="0" w:line="360" w:lineRule="auto"/>
        <w:ind w:left="0" w:firstLine="709"/>
        <w:outlineLvl w:val="0"/>
        <w:rPr>
          <w:rFonts w:ascii="Times New Roman" w:eastAsia="Times New Roman" w:hAnsi="Times New Roman" w:cs="Times New Roman"/>
          <w:color w:val="000000"/>
          <w:sz w:val="28"/>
          <w:szCs w:val="28"/>
        </w:rPr>
      </w:pPr>
      <w:r w:rsidRPr="009115FC">
        <w:rPr>
          <w:rFonts w:ascii="Times New Roman" w:eastAsia="Times New Roman" w:hAnsi="Times New Roman" w:cs="Times New Roman"/>
          <w:color w:val="000000"/>
          <w:sz w:val="28"/>
          <w:szCs w:val="28"/>
        </w:rPr>
        <w:t>д</w:t>
      </w:r>
      <w:r w:rsidR="00E86A86" w:rsidRPr="009115FC">
        <w:rPr>
          <w:rFonts w:ascii="Times New Roman" w:eastAsia="Times New Roman" w:hAnsi="Times New Roman" w:cs="Times New Roman"/>
          <w:color w:val="000000"/>
          <w:sz w:val="28"/>
          <w:szCs w:val="28"/>
        </w:rPr>
        <w:t>оходов от эксплуатации и продажи движимости, которые принадлежат государству;</w:t>
      </w:r>
    </w:p>
    <w:p w:rsidR="00E86A86" w:rsidRPr="009115FC" w:rsidRDefault="00C422A3" w:rsidP="0098183C">
      <w:pPr>
        <w:pStyle w:val="a8"/>
        <w:numPr>
          <w:ilvl w:val="0"/>
          <w:numId w:val="29"/>
        </w:numPr>
        <w:spacing w:after="0" w:line="360" w:lineRule="auto"/>
        <w:ind w:left="0" w:firstLine="709"/>
        <w:outlineLvl w:val="0"/>
        <w:rPr>
          <w:rFonts w:ascii="Times New Roman" w:eastAsia="Times New Roman" w:hAnsi="Times New Roman" w:cs="Times New Roman"/>
          <w:color w:val="000000"/>
          <w:sz w:val="28"/>
          <w:szCs w:val="28"/>
        </w:rPr>
      </w:pPr>
      <w:r w:rsidRPr="009115FC">
        <w:rPr>
          <w:rFonts w:ascii="Times New Roman" w:eastAsia="Times New Roman" w:hAnsi="Times New Roman" w:cs="Times New Roman"/>
          <w:color w:val="000000"/>
          <w:sz w:val="28"/>
          <w:szCs w:val="28"/>
        </w:rPr>
        <w:t>д</w:t>
      </w:r>
      <w:r w:rsidR="00E86A86" w:rsidRPr="009115FC">
        <w:rPr>
          <w:rFonts w:ascii="Times New Roman" w:eastAsia="Times New Roman" w:hAnsi="Times New Roman" w:cs="Times New Roman"/>
          <w:color w:val="000000"/>
          <w:sz w:val="28"/>
          <w:szCs w:val="28"/>
        </w:rPr>
        <w:t>оли прибыли унитарных учреждений, основанных РФ и остающейся впоследствии выплаты налогов и других обязательных платежей, размер которых закрепляет Правительство;</w:t>
      </w:r>
    </w:p>
    <w:p w:rsidR="00E86A86" w:rsidRPr="009115FC" w:rsidRDefault="00C422A3" w:rsidP="0098183C">
      <w:pPr>
        <w:pStyle w:val="a8"/>
        <w:numPr>
          <w:ilvl w:val="0"/>
          <w:numId w:val="29"/>
        </w:numPr>
        <w:spacing w:after="0" w:line="360" w:lineRule="auto"/>
        <w:ind w:left="0" w:firstLine="709"/>
        <w:outlineLvl w:val="0"/>
        <w:rPr>
          <w:rFonts w:ascii="Times New Roman" w:eastAsia="Times New Roman" w:hAnsi="Times New Roman" w:cs="Times New Roman"/>
          <w:color w:val="000000"/>
          <w:sz w:val="28"/>
          <w:szCs w:val="28"/>
        </w:rPr>
      </w:pPr>
      <w:r w:rsidRPr="009115FC">
        <w:rPr>
          <w:rFonts w:ascii="Times New Roman" w:eastAsia="Times New Roman" w:hAnsi="Times New Roman" w:cs="Times New Roman"/>
          <w:color w:val="000000"/>
          <w:sz w:val="28"/>
          <w:szCs w:val="28"/>
        </w:rPr>
        <w:t>д</w:t>
      </w:r>
      <w:r w:rsidR="00E86A86" w:rsidRPr="009115FC">
        <w:rPr>
          <w:rFonts w:ascii="Times New Roman" w:eastAsia="Times New Roman" w:hAnsi="Times New Roman" w:cs="Times New Roman"/>
          <w:color w:val="000000"/>
          <w:sz w:val="28"/>
          <w:szCs w:val="28"/>
        </w:rPr>
        <w:t>оход Банка России, который устанавливается по правилам федеральных законов;</w:t>
      </w:r>
    </w:p>
    <w:p w:rsidR="00E86A86" w:rsidRPr="009115FC" w:rsidRDefault="00C422A3" w:rsidP="0098183C">
      <w:pPr>
        <w:pStyle w:val="a8"/>
        <w:numPr>
          <w:ilvl w:val="0"/>
          <w:numId w:val="29"/>
        </w:numPr>
        <w:spacing w:after="0" w:line="360" w:lineRule="auto"/>
        <w:ind w:left="0" w:firstLine="709"/>
        <w:outlineLvl w:val="0"/>
        <w:rPr>
          <w:rFonts w:ascii="Times New Roman" w:eastAsia="Times New Roman" w:hAnsi="Times New Roman" w:cs="Times New Roman"/>
          <w:color w:val="000000"/>
          <w:sz w:val="28"/>
          <w:szCs w:val="28"/>
        </w:rPr>
      </w:pPr>
      <w:r w:rsidRPr="009115FC">
        <w:rPr>
          <w:rFonts w:ascii="Times New Roman" w:eastAsia="Times New Roman" w:hAnsi="Times New Roman" w:cs="Times New Roman"/>
          <w:color w:val="000000"/>
          <w:sz w:val="28"/>
          <w:szCs w:val="28"/>
        </w:rPr>
        <w:t>п</w:t>
      </w:r>
      <w:r w:rsidR="00E86A86" w:rsidRPr="009115FC">
        <w:rPr>
          <w:rFonts w:ascii="Times New Roman" w:eastAsia="Times New Roman" w:hAnsi="Times New Roman" w:cs="Times New Roman"/>
          <w:color w:val="000000"/>
          <w:sz w:val="28"/>
          <w:szCs w:val="28"/>
        </w:rPr>
        <w:t>рибыль от внешнеэкономической работы;</w:t>
      </w:r>
    </w:p>
    <w:p w:rsidR="00E86A86" w:rsidRPr="009115FC" w:rsidRDefault="00C422A3" w:rsidP="0098183C">
      <w:pPr>
        <w:pStyle w:val="a8"/>
        <w:numPr>
          <w:ilvl w:val="0"/>
          <w:numId w:val="29"/>
        </w:numPr>
        <w:spacing w:after="0" w:line="360" w:lineRule="auto"/>
        <w:ind w:left="0" w:firstLine="709"/>
        <w:outlineLvl w:val="0"/>
        <w:rPr>
          <w:rFonts w:ascii="Times New Roman" w:eastAsia="Times New Roman" w:hAnsi="Times New Roman" w:cs="Times New Roman"/>
          <w:color w:val="000000"/>
          <w:sz w:val="28"/>
          <w:szCs w:val="28"/>
        </w:rPr>
      </w:pPr>
      <w:r w:rsidRPr="009115FC">
        <w:rPr>
          <w:rFonts w:ascii="Times New Roman" w:eastAsia="Times New Roman" w:hAnsi="Times New Roman" w:cs="Times New Roman"/>
          <w:color w:val="000000"/>
          <w:sz w:val="28"/>
          <w:szCs w:val="28"/>
        </w:rPr>
        <w:t>п</w:t>
      </w:r>
      <w:r w:rsidR="00E86A86" w:rsidRPr="009115FC">
        <w:rPr>
          <w:rFonts w:ascii="Times New Roman" w:eastAsia="Times New Roman" w:hAnsi="Times New Roman" w:cs="Times New Roman"/>
          <w:color w:val="000000"/>
          <w:sz w:val="28"/>
          <w:szCs w:val="28"/>
        </w:rPr>
        <w:t xml:space="preserve">рибыль от осуществления </w:t>
      </w:r>
      <w:proofErr w:type="spellStart"/>
      <w:r w:rsidR="00E86A86" w:rsidRPr="009115FC">
        <w:rPr>
          <w:rFonts w:ascii="Times New Roman" w:eastAsia="Times New Roman" w:hAnsi="Times New Roman" w:cs="Times New Roman"/>
          <w:color w:val="000000"/>
          <w:sz w:val="28"/>
          <w:szCs w:val="28"/>
        </w:rPr>
        <w:t>госзапасов</w:t>
      </w:r>
      <w:proofErr w:type="spellEnd"/>
      <w:r w:rsidR="00E86A86" w:rsidRPr="009115FC">
        <w:rPr>
          <w:rFonts w:ascii="Times New Roman" w:eastAsia="Times New Roman" w:hAnsi="Times New Roman" w:cs="Times New Roman"/>
          <w:color w:val="000000"/>
          <w:sz w:val="28"/>
          <w:szCs w:val="28"/>
        </w:rPr>
        <w:t xml:space="preserve"> и резервов.</w:t>
      </w:r>
    </w:p>
    <w:p w:rsidR="00E86A86" w:rsidRPr="006D7940" w:rsidRDefault="00E86A86" w:rsidP="00F701D5">
      <w:pPr>
        <w:outlineLvl w:val="0"/>
        <w:rPr>
          <w:rFonts w:eastAsia="Times New Roman" w:cs="Times New Roman"/>
          <w:color w:val="000000"/>
          <w:szCs w:val="28"/>
        </w:rPr>
      </w:pPr>
      <w:r w:rsidRPr="006D7940">
        <w:rPr>
          <w:rFonts w:eastAsia="Times New Roman" w:cs="Times New Roman"/>
          <w:color w:val="000000"/>
          <w:szCs w:val="28"/>
        </w:rPr>
        <w:t>Также в доходы госбюджета, согласно с ежегодно устанавливаемыми законами о государственном бюджете на следующий финансовый год, вводятся средства федеральных бюджетных фондов.</w:t>
      </w:r>
    </w:p>
    <w:p w:rsidR="00481F0D" w:rsidRPr="006D7940" w:rsidRDefault="00481F0D" w:rsidP="00F701D5">
      <w:pPr>
        <w:tabs>
          <w:tab w:val="left" w:pos="6096"/>
        </w:tabs>
        <w:outlineLvl w:val="0"/>
        <w:rPr>
          <w:rFonts w:eastAsia="Times New Roman" w:cs="Times New Roman"/>
          <w:color w:val="000000"/>
          <w:szCs w:val="28"/>
        </w:rPr>
      </w:pPr>
      <w:r w:rsidRPr="006D7940">
        <w:rPr>
          <w:rFonts w:eastAsia="Times New Roman" w:cs="Times New Roman"/>
          <w:color w:val="000000"/>
          <w:szCs w:val="28"/>
        </w:rPr>
        <w:t xml:space="preserve">Личные доходы </w:t>
      </w:r>
      <w:r w:rsidR="00B57032">
        <w:rPr>
          <w:rFonts w:eastAsia="Times New Roman" w:cs="Times New Roman"/>
          <w:color w:val="000000"/>
          <w:szCs w:val="28"/>
        </w:rPr>
        <w:t>ФБ</w:t>
      </w:r>
      <w:r w:rsidRPr="006D7940">
        <w:rPr>
          <w:rFonts w:eastAsia="Times New Roman" w:cs="Times New Roman"/>
          <w:color w:val="000000"/>
          <w:szCs w:val="28"/>
        </w:rPr>
        <w:t xml:space="preserve"> переходят бюджетам регионов РФ и местным бюджетам по регламенту, созданному федеральным законом о госбюджете на следующий финансовый год длительностью минимум </w:t>
      </w:r>
      <w:r w:rsidR="009115FC">
        <w:rPr>
          <w:rFonts w:eastAsia="Times New Roman" w:cs="Times New Roman"/>
          <w:color w:val="000000"/>
          <w:szCs w:val="28"/>
        </w:rPr>
        <w:t>три</w:t>
      </w:r>
      <w:r w:rsidRPr="006D7940">
        <w:rPr>
          <w:rFonts w:eastAsia="Times New Roman" w:cs="Times New Roman"/>
          <w:color w:val="000000"/>
          <w:szCs w:val="28"/>
        </w:rPr>
        <w:t xml:space="preserve"> года и ФЗ «О финансовых основах местного самоуправления в РФ». Срок действия регламентов может уменьшаться только тогда, когда вносятся изменения в налоговое законодательство.</w:t>
      </w:r>
    </w:p>
    <w:p w:rsidR="00B6541E" w:rsidRPr="006D7940" w:rsidRDefault="002D1CCD" w:rsidP="00F701D5">
      <w:pPr>
        <w:tabs>
          <w:tab w:val="left" w:pos="6096"/>
        </w:tabs>
        <w:outlineLvl w:val="0"/>
        <w:rPr>
          <w:rFonts w:eastAsia="Times New Roman" w:cs="Times New Roman"/>
          <w:color w:val="000000"/>
          <w:szCs w:val="28"/>
        </w:rPr>
      </w:pPr>
      <w:r w:rsidRPr="006D7940">
        <w:rPr>
          <w:rFonts w:cs="Times New Roman"/>
          <w:bCs/>
          <w:kern w:val="28"/>
          <w:szCs w:val="24"/>
          <w:lang w:eastAsia="ru-RU"/>
        </w:rPr>
        <w:t xml:space="preserve"> </w:t>
      </w:r>
      <w:r w:rsidR="00B6541E" w:rsidRPr="006D7940">
        <w:rPr>
          <w:rFonts w:eastAsia="Times New Roman" w:cs="Times New Roman"/>
          <w:color w:val="000000"/>
          <w:szCs w:val="28"/>
        </w:rPr>
        <w:t>Реализация бюджетов по доходам предполагает выполнение следующих действий:</w:t>
      </w:r>
    </w:p>
    <w:p w:rsidR="00B6541E" w:rsidRPr="006D7940" w:rsidRDefault="009115FC" w:rsidP="0098183C">
      <w:pPr>
        <w:pStyle w:val="a8"/>
        <w:numPr>
          <w:ilvl w:val="0"/>
          <w:numId w:val="14"/>
        </w:numPr>
        <w:spacing w:after="0" w:line="360" w:lineRule="auto"/>
        <w:ind w:left="0" w:firstLine="709"/>
        <w:jc w:val="both"/>
        <w:outlineLv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w:t>
      </w:r>
      <w:r w:rsidR="00B6541E" w:rsidRPr="006D7940">
        <w:rPr>
          <w:rFonts w:ascii="Times New Roman" w:eastAsia="Times New Roman" w:hAnsi="Times New Roman" w:cs="Times New Roman"/>
          <w:color w:val="000000"/>
          <w:sz w:val="28"/>
          <w:szCs w:val="28"/>
        </w:rPr>
        <w:t>аправление прибыли на общий бюджетный счет;</w:t>
      </w:r>
    </w:p>
    <w:p w:rsidR="00B6541E" w:rsidRPr="006D7940" w:rsidRDefault="009115FC" w:rsidP="0098183C">
      <w:pPr>
        <w:pStyle w:val="a8"/>
        <w:numPr>
          <w:ilvl w:val="0"/>
          <w:numId w:val="14"/>
        </w:numPr>
        <w:spacing w:after="0" w:line="360" w:lineRule="auto"/>
        <w:ind w:left="0" w:firstLine="709"/>
        <w:jc w:val="both"/>
        <w:outlineLv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sidR="00B6541E" w:rsidRPr="006D7940">
        <w:rPr>
          <w:rFonts w:ascii="Times New Roman" w:eastAsia="Times New Roman" w:hAnsi="Times New Roman" w:cs="Times New Roman"/>
          <w:color w:val="000000"/>
          <w:sz w:val="28"/>
          <w:szCs w:val="28"/>
        </w:rPr>
        <w:t>егистрация прибыли согласно с бюджетной классификацией и создание ведомости о доходах бюджета;</w:t>
      </w:r>
    </w:p>
    <w:p w:rsidR="00B6541E" w:rsidRPr="006D7940" w:rsidRDefault="009115FC" w:rsidP="0098183C">
      <w:pPr>
        <w:pStyle w:val="a8"/>
        <w:numPr>
          <w:ilvl w:val="0"/>
          <w:numId w:val="14"/>
        </w:numPr>
        <w:spacing w:after="0" w:line="360" w:lineRule="auto"/>
        <w:ind w:left="0" w:firstLine="709"/>
        <w:jc w:val="both"/>
        <w:outlineLv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sidR="00B6541E" w:rsidRPr="006D7940">
        <w:rPr>
          <w:rFonts w:ascii="Times New Roman" w:eastAsia="Times New Roman" w:hAnsi="Times New Roman" w:cs="Times New Roman"/>
          <w:color w:val="000000"/>
          <w:sz w:val="28"/>
          <w:szCs w:val="28"/>
        </w:rPr>
        <w:t>азделение контролирующих доходов между бюджетами разных ступеней в регламенте, установленном законом о бюджете;</w:t>
      </w:r>
    </w:p>
    <w:p w:rsidR="00B6541E" w:rsidRPr="006D7940" w:rsidRDefault="009115FC" w:rsidP="0098183C">
      <w:pPr>
        <w:pStyle w:val="a8"/>
        <w:numPr>
          <w:ilvl w:val="0"/>
          <w:numId w:val="14"/>
        </w:numPr>
        <w:spacing w:after="0" w:line="360" w:lineRule="auto"/>
        <w:ind w:left="0" w:firstLine="709"/>
        <w:jc w:val="both"/>
        <w:outlineLv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B6541E" w:rsidRPr="006D7940">
        <w:rPr>
          <w:rFonts w:ascii="Times New Roman" w:eastAsia="Times New Roman" w:hAnsi="Times New Roman" w:cs="Times New Roman"/>
          <w:color w:val="000000"/>
          <w:sz w:val="28"/>
          <w:szCs w:val="28"/>
        </w:rPr>
        <w:t>озвращение сумм платежей, чрезмерно выплаченных в бюджет.</w:t>
      </w:r>
    </w:p>
    <w:p w:rsidR="00B6541E" w:rsidRPr="006D7940" w:rsidRDefault="00B6541E" w:rsidP="00F701D5">
      <w:pPr>
        <w:pStyle w:val="a8"/>
        <w:spacing w:after="0" w:line="360" w:lineRule="auto"/>
        <w:ind w:left="0" w:firstLine="709"/>
        <w:jc w:val="both"/>
        <w:outlineLvl w:val="0"/>
        <w:rPr>
          <w:rFonts w:ascii="Times New Roman" w:eastAsia="Times New Roman" w:hAnsi="Times New Roman" w:cs="Times New Roman"/>
          <w:color w:val="000000"/>
          <w:sz w:val="28"/>
          <w:szCs w:val="28"/>
        </w:rPr>
      </w:pPr>
      <w:r w:rsidRPr="006D7940">
        <w:rPr>
          <w:rFonts w:ascii="Times New Roman" w:eastAsia="Times New Roman" w:hAnsi="Times New Roman" w:cs="Times New Roman"/>
          <w:color w:val="000000"/>
          <w:sz w:val="28"/>
          <w:szCs w:val="28"/>
        </w:rPr>
        <w:lastRenderedPageBreak/>
        <w:t xml:space="preserve">На </w:t>
      </w:r>
      <w:r w:rsidR="009115FC">
        <w:rPr>
          <w:rFonts w:ascii="Times New Roman" w:eastAsia="Times New Roman" w:hAnsi="Times New Roman" w:cs="Times New Roman"/>
          <w:color w:val="000000"/>
          <w:sz w:val="28"/>
          <w:szCs w:val="28"/>
        </w:rPr>
        <w:t>счета</w:t>
      </w:r>
      <w:r w:rsidRPr="006D7940">
        <w:rPr>
          <w:rFonts w:ascii="Times New Roman" w:eastAsia="Times New Roman" w:hAnsi="Times New Roman" w:cs="Times New Roman"/>
          <w:color w:val="000000"/>
          <w:sz w:val="28"/>
          <w:szCs w:val="28"/>
        </w:rPr>
        <w:t xml:space="preserve"> </w:t>
      </w:r>
      <w:r w:rsidR="00B01F85" w:rsidRPr="006D7940">
        <w:rPr>
          <w:rFonts w:ascii="Times New Roman" w:eastAsia="Times New Roman" w:hAnsi="Times New Roman" w:cs="Times New Roman"/>
          <w:color w:val="000000"/>
          <w:sz w:val="28"/>
          <w:szCs w:val="28"/>
        </w:rPr>
        <w:t>Казначейства России</w:t>
      </w:r>
      <w:r w:rsidRPr="006D7940">
        <w:rPr>
          <w:rFonts w:ascii="Times New Roman" w:eastAsia="Times New Roman" w:hAnsi="Times New Roman" w:cs="Times New Roman"/>
          <w:color w:val="000000"/>
          <w:sz w:val="28"/>
          <w:szCs w:val="28"/>
        </w:rPr>
        <w:t xml:space="preserve"> </w:t>
      </w:r>
      <w:r w:rsidR="00FF3B3B">
        <w:rPr>
          <w:rFonts w:ascii="Times New Roman" w:eastAsia="Times New Roman" w:hAnsi="Times New Roman" w:cs="Times New Roman"/>
          <w:color w:val="000000"/>
          <w:sz w:val="28"/>
          <w:szCs w:val="28"/>
        </w:rPr>
        <w:t>финансовые ресурсы поступают</w:t>
      </w:r>
      <w:r w:rsidRPr="006D7940">
        <w:rPr>
          <w:rFonts w:ascii="Times New Roman" w:eastAsia="Times New Roman" w:hAnsi="Times New Roman" w:cs="Times New Roman"/>
          <w:color w:val="000000"/>
          <w:sz w:val="28"/>
          <w:szCs w:val="28"/>
        </w:rPr>
        <w:t xml:space="preserve"> </w:t>
      </w:r>
      <w:r w:rsidR="009115FC">
        <w:rPr>
          <w:rFonts w:ascii="Times New Roman" w:eastAsia="Times New Roman" w:hAnsi="Times New Roman" w:cs="Times New Roman"/>
          <w:color w:val="000000"/>
          <w:sz w:val="28"/>
          <w:szCs w:val="28"/>
        </w:rPr>
        <w:t>беспрерывно</w:t>
      </w:r>
      <w:r w:rsidRPr="006D7940">
        <w:rPr>
          <w:rFonts w:ascii="Times New Roman" w:eastAsia="Times New Roman" w:hAnsi="Times New Roman" w:cs="Times New Roman"/>
          <w:color w:val="000000"/>
          <w:sz w:val="28"/>
          <w:szCs w:val="28"/>
        </w:rPr>
        <w:t xml:space="preserve">. </w:t>
      </w:r>
      <w:r w:rsidR="00FF3B3B">
        <w:rPr>
          <w:rFonts w:ascii="Times New Roman" w:eastAsia="Times New Roman" w:hAnsi="Times New Roman" w:cs="Times New Roman"/>
          <w:color w:val="000000"/>
          <w:sz w:val="28"/>
          <w:szCs w:val="28"/>
        </w:rPr>
        <w:t>Их</w:t>
      </w:r>
      <w:r w:rsidRPr="006D7940">
        <w:rPr>
          <w:rFonts w:ascii="Times New Roman" w:eastAsia="Times New Roman" w:hAnsi="Times New Roman" w:cs="Times New Roman"/>
          <w:color w:val="000000"/>
          <w:sz w:val="28"/>
          <w:szCs w:val="28"/>
        </w:rPr>
        <w:t xml:space="preserve"> получение подкрепляется ведомостью из банка с копиями платежных документов. </w:t>
      </w:r>
    </w:p>
    <w:p w:rsidR="002D1CCD" w:rsidRPr="006D7940" w:rsidRDefault="002D1CCD" w:rsidP="00F701D5">
      <w:pPr>
        <w:tabs>
          <w:tab w:val="left" w:pos="6096"/>
        </w:tabs>
        <w:outlineLvl w:val="0"/>
        <w:rPr>
          <w:rFonts w:eastAsia="Times New Roman" w:cs="Times New Roman"/>
          <w:color w:val="000000"/>
          <w:szCs w:val="28"/>
        </w:rPr>
      </w:pPr>
      <w:r w:rsidRPr="006D7940">
        <w:rPr>
          <w:rFonts w:cs="Times New Roman"/>
          <w:bCs/>
          <w:kern w:val="28"/>
          <w:szCs w:val="24"/>
          <w:lang w:eastAsia="ru-RU"/>
        </w:rPr>
        <w:t xml:space="preserve"> </w:t>
      </w:r>
      <w:r w:rsidR="004A6765" w:rsidRPr="006D7940">
        <w:rPr>
          <w:rFonts w:eastAsia="Times New Roman" w:cs="Times New Roman"/>
          <w:color w:val="000000"/>
          <w:szCs w:val="28"/>
        </w:rPr>
        <w:t>По любому платежному документу казначейство регистрирует вид доходов, которые поступают в бюджет, и их сумму. Все виды платежей упорядочены на основе бюджетной классификации, также они имеют собственные коды. Регистрация налогов и неналоговых доходов проводится с помощью присвоенных кодов. Контролирующие налоги, которые нуждаются в распределении между разными ступенями бюджетной системы, рассматриваются независимо друг от друга. Важно отметить, что прибыль бюджета принимаются нарастающим итогом, после чего создаются месячные, квартальные, годовые отчеты.</w:t>
      </w:r>
    </w:p>
    <w:p w:rsidR="004D3FBD" w:rsidRPr="006D7940" w:rsidRDefault="004D3FBD" w:rsidP="00F701D5">
      <w:pPr>
        <w:tabs>
          <w:tab w:val="left" w:pos="6096"/>
        </w:tabs>
        <w:outlineLvl w:val="0"/>
        <w:rPr>
          <w:rFonts w:eastAsia="Times New Roman" w:cs="Times New Roman"/>
          <w:color w:val="000000"/>
          <w:szCs w:val="28"/>
        </w:rPr>
      </w:pPr>
      <w:r w:rsidRPr="006D7940">
        <w:rPr>
          <w:rFonts w:eastAsia="Times New Roman" w:cs="Times New Roman"/>
          <w:color w:val="000000"/>
          <w:szCs w:val="28"/>
        </w:rPr>
        <w:t xml:space="preserve">Налоговые органы регулируют правильность подсчета налогов, полноту и своевременность их оплаты любым плательщиком налогов. На эти органы возложены обязанности </w:t>
      </w:r>
      <w:proofErr w:type="gramStart"/>
      <w:r w:rsidRPr="006D7940">
        <w:rPr>
          <w:rFonts w:eastAsia="Times New Roman" w:cs="Times New Roman"/>
          <w:color w:val="000000"/>
          <w:szCs w:val="28"/>
        </w:rPr>
        <w:t>принимать</w:t>
      </w:r>
      <w:proofErr w:type="gramEnd"/>
      <w:r w:rsidRPr="006D7940">
        <w:rPr>
          <w:rFonts w:eastAsia="Times New Roman" w:cs="Times New Roman"/>
          <w:color w:val="000000"/>
          <w:szCs w:val="28"/>
        </w:rPr>
        <w:t xml:space="preserve"> решение о возвращении суммы налога, излишне уплаченной в госбюджет, или о зачете налоговых платежей, если переплата одного вида налога сопутствует сумме налога, не уплаченной в установленный срок. На этот случай Федеральная служба составляет заключение, передаваемое в казначейство. На основании этого заключения казначейством создаются документы возврат или зачет налога.</w:t>
      </w:r>
    </w:p>
    <w:p w:rsidR="00584C7D" w:rsidRPr="006D7940" w:rsidRDefault="00584C7D" w:rsidP="00F701D5">
      <w:pPr>
        <w:tabs>
          <w:tab w:val="left" w:pos="6096"/>
        </w:tabs>
        <w:outlineLvl w:val="0"/>
        <w:rPr>
          <w:rFonts w:eastAsia="Times New Roman" w:cs="Times New Roman"/>
          <w:color w:val="000000"/>
          <w:szCs w:val="28"/>
        </w:rPr>
      </w:pPr>
      <w:r w:rsidRPr="006D7940">
        <w:rPr>
          <w:rFonts w:eastAsia="Times New Roman" w:cs="Times New Roman"/>
          <w:color w:val="000000"/>
          <w:szCs w:val="28"/>
        </w:rPr>
        <w:t>Налоговые платежи и другие поступления признаются уплаченными в бюджет с момента списания денежных средств со счета налогоплательщика в кредитной организации.</w:t>
      </w:r>
    </w:p>
    <w:p w:rsidR="00584C7D" w:rsidRPr="006D7940" w:rsidRDefault="00584C7D" w:rsidP="00F701D5">
      <w:pPr>
        <w:tabs>
          <w:tab w:val="left" w:pos="6096"/>
        </w:tabs>
        <w:outlineLvl w:val="0"/>
        <w:rPr>
          <w:rFonts w:eastAsia="Times New Roman" w:cs="Times New Roman"/>
          <w:color w:val="000000"/>
          <w:szCs w:val="28"/>
        </w:rPr>
      </w:pPr>
      <w:r w:rsidRPr="006D7940">
        <w:rPr>
          <w:rFonts w:eastAsia="Times New Roman" w:cs="Times New Roman"/>
          <w:color w:val="000000"/>
          <w:szCs w:val="28"/>
        </w:rPr>
        <w:t>Денежные средства признаются зачисленными в доход бюджета с того момента, когда Банком России или кредитной организацией, в которой открыт счет по регистрации прибыли госбюджета, происходят операции по зачислению денежных средств на счет казначейства.</w:t>
      </w:r>
    </w:p>
    <w:p w:rsidR="002D1CCD" w:rsidRPr="006D7940" w:rsidRDefault="00584C7D" w:rsidP="00F701D5">
      <w:pPr>
        <w:tabs>
          <w:tab w:val="left" w:pos="6096"/>
        </w:tabs>
        <w:outlineLvl w:val="0"/>
        <w:rPr>
          <w:rFonts w:cs="Times New Roman"/>
          <w:bCs/>
          <w:kern w:val="28"/>
          <w:szCs w:val="24"/>
          <w:lang w:eastAsia="ru-RU"/>
        </w:rPr>
      </w:pPr>
      <w:r w:rsidRPr="006D7940">
        <w:rPr>
          <w:rFonts w:eastAsia="Times New Roman" w:cs="Times New Roman"/>
          <w:color w:val="000000"/>
          <w:szCs w:val="28"/>
        </w:rPr>
        <w:t xml:space="preserve">Участниками этапа создания доходной части </w:t>
      </w:r>
      <w:r w:rsidR="00B57032">
        <w:rPr>
          <w:rFonts w:eastAsia="Times New Roman" w:cs="Times New Roman"/>
          <w:color w:val="000000"/>
          <w:szCs w:val="28"/>
        </w:rPr>
        <w:t>ФБ</w:t>
      </w:r>
      <w:r w:rsidRPr="006D7940">
        <w:rPr>
          <w:rFonts w:eastAsia="Times New Roman" w:cs="Times New Roman"/>
          <w:color w:val="000000"/>
          <w:szCs w:val="28"/>
        </w:rPr>
        <w:t xml:space="preserve"> являются</w:t>
      </w:r>
      <w:r w:rsidR="002D1CCD" w:rsidRPr="006D7940">
        <w:rPr>
          <w:rFonts w:cs="Times New Roman"/>
          <w:bCs/>
          <w:kern w:val="28"/>
          <w:szCs w:val="24"/>
          <w:lang w:eastAsia="ru-RU"/>
        </w:rPr>
        <w:t>:</w:t>
      </w:r>
    </w:p>
    <w:p w:rsidR="00624ED1" w:rsidRPr="006D7940" w:rsidRDefault="00624ED1" w:rsidP="0098183C">
      <w:pPr>
        <w:pStyle w:val="a8"/>
        <w:numPr>
          <w:ilvl w:val="0"/>
          <w:numId w:val="15"/>
        </w:numPr>
        <w:spacing w:after="0" w:line="360" w:lineRule="auto"/>
        <w:ind w:left="0" w:firstLine="709"/>
        <w:jc w:val="both"/>
        <w:outlineLvl w:val="0"/>
        <w:rPr>
          <w:rFonts w:ascii="Times New Roman" w:eastAsia="Times New Roman" w:hAnsi="Times New Roman" w:cs="Times New Roman"/>
          <w:color w:val="000000"/>
          <w:sz w:val="28"/>
          <w:szCs w:val="28"/>
        </w:rPr>
      </w:pPr>
      <w:r w:rsidRPr="006D7940">
        <w:rPr>
          <w:rFonts w:ascii="Times New Roman" w:eastAsia="Times New Roman" w:hAnsi="Times New Roman" w:cs="Times New Roman"/>
          <w:color w:val="000000"/>
          <w:sz w:val="28"/>
          <w:szCs w:val="28"/>
        </w:rPr>
        <w:t>налогоплательщики, обеспечивающие перечисление налогов и платежей;</w:t>
      </w:r>
    </w:p>
    <w:p w:rsidR="00624ED1" w:rsidRPr="006D7940" w:rsidRDefault="00624ED1" w:rsidP="0098183C">
      <w:pPr>
        <w:pStyle w:val="a8"/>
        <w:numPr>
          <w:ilvl w:val="0"/>
          <w:numId w:val="15"/>
        </w:numPr>
        <w:spacing w:after="0" w:line="360" w:lineRule="auto"/>
        <w:ind w:left="0" w:firstLine="709"/>
        <w:jc w:val="both"/>
        <w:outlineLvl w:val="0"/>
        <w:rPr>
          <w:rFonts w:ascii="Times New Roman" w:eastAsia="Times New Roman" w:hAnsi="Times New Roman" w:cs="Times New Roman"/>
          <w:color w:val="000000"/>
          <w:sz w:val="28"/>
          <w:szCs w:val="28"/>
        </w:rPr>
      </w:pPr>
      <w:r w:rsidRPr="006D7940">
        <w:rPr>
          <w:rFonts w:ascii="Times New Roman" w:eastAsia="Times New Roman" w:hAnsi="Times New Roman" w:cs="Times New Roman"/>
          <w:color w:val="000000"/>
          <w:sz w:val="28"/>
          <w:szCs w:val="28"/>
        </w:rPr>
        <w:lastRenderedPageBreak/>
        <w:t>коммерческие банки и учреждения Центрального банка РФ, осуществляющие безналичные расчеты между плательщиками и получателями средств;</w:t>
      </w:r>
    </w:p>
    <w:p w:rsidR="00624ED1" w:rsidRPr="006D7940" w:rsidRDefault="00624ED1" w:rsidP="0098183C">
      <w:pPr>
        <w:pStyle w:val="a8"/>
        <w:numPr>
          <w:ilvl w:val="0"/>
          <w:numId w:val="15"/>
        </w:numPr>
        <w:spacing w:after="0" w:line="360" w:lineRule="auto"/>
        <w:ind w:left="0" w:firstLine="709"/>
        <w:jc w:val="both"/>
        <w:outlineLvl w:val="0"/>
        <w:rPr>
          <w:rFonts w:ascii="Times New Roman" w:eastAsia="Times New Roman" w:hAnsi="Times New Roman" w:cs="Times New Roman"/>
          <w:color w:val="000000"/>
          <w:sz w:val="28"/>
          <w:szCs w:val="28"/>
        </w:rPr>
      </w:pPr>
      <w:r w:rsidRPr="006D7940">
        <w:rPr>
          <w:rFonts w:ascii="Times New Roman" w:eastAsia="Times New Roman" w:hAnsi="Times New Roman" w:cs="Times New Roman"/>
          <w:color w:val="000000"/>
          <w:sz w:val="28"/>
          <w:szCs w:val="28"/>
        </w:rPr>
        <w:t>органы казначейства, обеспечивающие получение и учет поступивших взносов, платежей;</w:t>
      </w:r>
    </w:p>
    <w:p w:rsidR="002D1CCD" w:rsidRPr="006D7940" w:rsidRDefault="00624ED1" w:rsidP="0098183C">
      <w:pPr>
        <w:pStyle w:val="a8"/>
        <w:numPr>
          <w:ilvl w:val="0"/>
          <w:numId w:val="15"/>
        </w:numPr>
        <w:spacing w:after="0" w:line="360" w:lineRule="auto"/>
        <w:ind w:left="0" w:firstLine="709"/>
        <w:jc w:val="both"/>
        <w:outlineLvl w:val="0"/>
        <w:rPr>
          <w:rFonts w:ascii="Times New Roman" w:eastAsia="Times New Roman" w:hAnsi="Times New Roman" w:cs="Times New Roman"/>
          <w:color w:val="000000"/>
          <w:sz w:val="28"/>
          <w:szCs w:val="28"/>
        </w:rPr>
      </w:pPr>
      <w:r w:rsidRPr="006D7940">
        <w:rPr>
          <w:rFonts w:ascii="Times New Roman" w:eastAsia="Times New Roman" w:hAnsi="Times New Roman" w:cs="Times New Roman"/>
          <w:color w:val="000000"/>
          <w:sz w:val="28"/>
          <w:szCs w:val="28"/>
        </w:rPr>
        <w:t xml:space="preserve">представители Министерства России по налогам и платежам, контролирующие связь между плательщиками и получателями по возврату и зачету налогов и платежей из </w:t>
      </w:r>
      <w:r w:rsidR="00B57032">
        <w:rPr>
          <w:rFonts w:ascii="Times New Roman" w:eastAsia="Times New Roman" w:hAnsi="Times New Roman" w:cs="Times New Roman"/>
          <w:color w:val="000000"/>
          <w:sz w:val="28"/>
          <w:szCs w:val="28"/>
        </w:rPr>
        <w:t>ФБ</w:t>
      </w:r>
      <w:r w:rsidR="002D1CCD" w:rsidRPr="006D7940">
        <w:rPr>
          <w:rFonts w:ascii="Times New Roman" w:eastAsia="Times New Roman" w:hAnsi="Times New Roman" w:cs="Times New Roman"/>
          <w:color w:val="000000"/>
          <w:sz w:val="28"/>
          <w:szCs w:val="28"/>
        </w:rPr>
        <w:t>.</w:t>
      </w:r>
    </w:p>
    <w:p w:rsidR="008B691F" w:rsidRPr="006D7940" w:rsidRDefault="002D1CCD" w:rsidP="008B691F">
      <w:pPr>
        <w:tabs>
          <w:tab w:val="left" w:pos="6096"/>
        </w:tabs>
        <w:outlineLvl w:val="0"/>
        <w:rPr>
          <w:rFonts w:cs="Times New Roman"/>
          <w:bCs/>
          <w:kern w:val="28"/>
          <w:szCs w:val="24"/>
          <w:lang w:eastAsia="ru-RU"/>
        </w:rPr>
      </w:pPr>
      <w:r w:rsidRPr="006D7940">
        <w:rPr>
          <w:rFonts w:cs="Times New Roman"/>
          <w:bCs/>
          <w:kern w:val="28"/>
          <w:szCs w:val="24"/>
          <w:lang w:eastAsia="ru-RU"/>
        </w:rPr>
        <w:t>Особенностью исполнения бюджета по расходам является то, что эта часть формируется расчетно и полностью зависит от объема доходных поступлений. Расходы осуществляются в пределах фактического наличия бюджетных средств на едином бюджетном счете. При этом обязательно соблюдаются две последовательные процедуры – санкционирование и финансирование. Финансирование заключается в расходовании бюджетных средств. Задача санкционирования расходов заключается в том, чтобы обеспечить принятие к финансированию только тех расходов, которые предусмотрены утвержденным законом о бюджете и обеспечены поступлениями в бюджет доходов и заимствований. Порядок и правила санкционирования расходов устанавливаются Федеральным казначейством.</w:t>
      </w:r>
    </w:p>
    <w:p w:rsidR="008B691F" w:rsidRPr="006D7940" w:rsidRDefault="008B691F" w:rsidP="008B691F">
      <w:pPr>
        <w:tabs>
          <w:tab w:val="left" w:pos="6096"/>
        </w:tabs>
        <w:outlineLvl w:val="0"/>
        <w:rPr>
          <w:rFonts w:cs="Times New Roman"/>
          <w:bCs/>
          <w:kern w:val="28"/>
          <w:szCs w:val="24"/>
          <w:lang w:eastAsia="ru-RU"/>
        </w:rPr>
      </w:pPr>
      <w:r w:rsidRPr="006D7940">
        <w:rPr>
          <w:rFonts w:cs="Times New Roman"/>
          <w:bCs/>
          <w:kern w:val="28"/>
          <w:szCs w:val="24"/>
          <w:lang w:eastAsia="ru-RU"/>
        </w:rPr>
        <w:t>Важными этапами санкционирования являются:</w:t>
      </w:r>
    </w:p>
    <w:p w:rsidR="008B691F" w:rsidRPr="006D7940" w:rsidRDefault="008B691F" w:rsidP="0098183C">
      <w:pPr>
        <w:pStyle w:val="a8"/>
        <w:numPr>
          <w:ilvl w:val="0"/>
          <w:numId w:val="16"/>
        </w:numPr>
        <w:spacing w:after="0" w:line="360" w:lineRule="auto"/>
        <w:ind w:left="0" w:firstLine="709"/>
        <w:jc w:val="both"/>
        <w:outlineLvl w:val="0"/>
        <w:rPr>
          <w:rFonts w:cs="Times New Roman"/>
          <w:bCs/>
          <w:kern w:val="28"/>
          <w:szCs w:val="24"/>
          <w:lang w:eastAsia="ru-RU"/>
        </w:rPr>
      </w:pPr>
      <w:r w:rsidRPr="006D7940">
        <w:rPr>
          <w:rFonts w:ascii="Times New Roman" w:hAnsi="Times New Roman" w:cs="Times New Roman"/>
          <w:bCs/>
          <w:kern w:val="28"/>
          <w:sz w:val="28"/>
          <w:szCs w:val="28"/>
          <w:lang w:eastAsia="ru-RU"/>
        </w:rPr>
        <w:t>формирование и подтверждение бюджетной росписи;</w:t>
      </w:r>
    </w:p>
    <w:p w:rsidR="008B691F" w:rsidRPr="006D7940" w:rsidRDefault="008B691F" w:rsidP="0098183C">
      <w:pPr>
        <w:pStyle w:val="a8"/>
        <w:numPr>
          <w:ilvl w:val="0"/>
          <w:numId w:val="16"/>
        </w:numPr>
        <w:spacing w:after="0" w:line="360" w:lineRule="auto"/>
        <w:ind w:left="0" w:firstLine="709"/>
        <w:jc w:val="both"/>
        <w:outlineLvl w:val="0"/>
        <w:rPr>
          <w:rFonts w:cs="Times New Roman"/>
          <w:bCs/>
          <w:kern w:val="28"/>
          <w:szCs w:val="24"/>
          <w:lang w:eastAsia="ru-RU"/>
        </w:rPr>
      </w:pPr>
      <w:r w:rsidRPr="006D7940">
        <w:rPr>
          <w:rFonts w:ascii="Times New Roman" w:hAnsi="Times New Roman" w:cs="Times New Roman"/>
          <w:bCs/>
          <w:kern w:val="28"/>
          <w:sz w:val="28"/>
          <w:szCs w:val="28"/>
          <w:lang w:eastAsia="ru-RU"/>
        </w:rPr>
        <w:t>подтверждение и предоставление уведомлений о бюджетных ассигнованиях до РБС и ПБС, подтверждение смет доходов и расходов РБС и бюджетным организациям;</w:t>
      </w:r>
    </w:p>
    <w:p w:rsidR="008B691F" w:rsidRPr="006D7940" w:rsidRDefault="008B691F" w:rsidP="0098183C">
      <w:pPr>
        <w:pStyle w:val="a8"/>
        <w:numPr>
          <w:ilvl w:val="0"/>
          <w:numId w:val="16"/>
        </w:numPr>
        <w:spacing w:after="0" w:line="360" w:lineRule="auto"/>
        <w:ind w:left="0" w:firstLine="709"/>
        <w:jc w:val="both"/>
        <w:outlineLvl w:val="0"/>
        <w:rPr>
          <w:rFonts w:cs="Times New Roman"/>
          <w:bCs/>
          <w:kern w:val="28"/>
          <w:szCs w:val="24"/>
          <w:lang w:eastAsia="ru-RU"/>
        </w:rPr>
      </w:pPr>
      <w:r w:rsidRPr="006D7940">
        <w:rPr>
          <w:rFonts w:ascii="Times New Roman" w:hAnsi="Times New Roman" w:cs="Times New Roman"/>
          <w:bCs/>
          <w:kern w:val="28"/>
          <w:sz w:val="28"/>
          <w:szCs w:val="28"/>
          <w:lang w:eastAsia="ru-RU"/>
        </w:rPr>
        <w:t>подтверждение и доведение уведомлений о пределах бюджетных обязательств до РБС и ПБС;</w:t>
      </w:r>
    </w:p>
    <w:p w:rsidR="008B691F" w:rsidRPr="006D7940" w:rsidRDefault="008B691F" w:rsidP="0098183C">
      <w:pPr>
        <w:pStyle w:val="a8"/>
        <w:numPr>
          <w:ilvl w:val="0"/>
          <w:numId w:val="16"/>
        </w:numPr>
        <w:spacing w:after="0" w:line="360" w:lineRule="auto"/>
        <w:ind w:left="0" w:firstLine="709"/>
        <w:jc w:val="both"/>
        <w:outlineLvl w:val="0"/>
        <w:rPr>
          <w:rFonts w:cs="Times New Roman"/>
          <w:bCs/>
          <w:kern w:val="28"/>
          <w:szCs w:val="24"/>
          <w:lang w:eastAsia="ru-RU"/>
        </w:rPr>
      </w:pPr>
      <w:r w:rsidRPr="006D7940">
        <w:rPr>
          <w:rFonts w:ascii="Times New Roman" w:hAnsi="Times New Roman" w:cs="Times New Roman"/>
          <w:bCs/>
          <w:kern w:val="28"/>
          <w:sz w:val="28"/>
          <w:szCs w:val="28"/>
          <w:lang w:eastAsia="ru-RU"/>
        </w:rPr>
        <w:t>установление денежных обязательств ПБС;</w:t>
      </w:r>
    </w:p>
    <w:p w:rsidR="008B691F" w:rsidRPr="006D7940" w:rsidRDefault="008B691F" w:rsidP="0098183C">
      <w:pPr>
        <w:pStyle w:val="a8"/>
        <w:numPr>
          <w:ilvl w:val="0"/>
          <w:numId w:val="16"/>
        </w:numPr>
        <w:spacing w:after="0" w:line="360" w:lineRule="auto"/>
        <w:ind w:left="0" w:firstLine="709"/>
        <w:jc w:val="both"/>
        <w:outlineLvl w:val="0"/>
        <w:rPr>
          <w:rFonts w:cs="Times New Roman"/>
          <w:bCs/>
          <w:kern w:val="28"/>
          <w:szCs w:val="24"/>
          <w:lang w:eastAsia="ru-RU"/>
        </w:rPr>
      </w:pPr>
      <w:r w:rsidRPr="006D7940">
        <w:rPr>
          <w:rFonts w:ascii="Times New Roman" w:hAnsi="Times New Roman" w:cs="Times New Roman"/>
          <w:bCs/>
          <w:kern w:val="28"/>
          <w:sz w:val="28"/>
          <w:szCs w:val="28"/>
          <w:lang w:eastAsia="ru-RU"/>
        </w:rPr>
        <w:t>подтверждение и выверка реализации денежных обязательств.</w:t>
      </w:r>
    </w:p>
    <w:p w:rsidR="002710C8" w:rsidRPr="006D7940" w:rsidRDefault="002710C8" w:rsidP="002710C8">
      <w:pPr>
        <w:pStyle w:val="a8"/>
        <w:spacing w:after="0" w:line="360" w:lineRule="auto"/>
        <w:ind w:left="0" w:firstLine="709"/>
        <w:jc w:val="both"/>
        <w:outlineLvl w:val="0"/>
        <w:rPr>
          <w:rFonts w:ascii="Times New Roman" w:hAnsi="Times New Roman" w:cs="Times New Roman"/>
          <w:bCs/>
          <w:kern w:val="28"/>
          <w:sz w:val="28"/>
          <w:szCs w:val="28"/>
          <w:lang w:eastAsia="ru-RU"/>
        </w:rPr>
      </w:pPr>
      <w:r w:rsidRPr="006D7940">
        <w:rPr>
          <w:rFonts w:ascii="Times New Roman" w:hAnsi="Times New Roman" w:cs="Times New Roman"/>
          <w:bCs/>
          <w:kern w:val="28"/>
          <w:sz w:val="28"/>
          <w:szCs w:val="28"/>
          <w:lang w:eastAsia="ru-RU"/>
        </w:rPr>
        <w:lastRenderedPageBreak/>
        <w:t xml:space="preserve">Основа для реализации расходов государства заключается в законе о бюджете, который принимается на данный год, и в бюджетной росписи. Процесс использования средств бюджета в общем виде выглядит так. На основе росписи для любой бюджетной организации обозначается объем денежных средств. Получив извещение об объеме, организация создает смету своих расходов. Эта смета закрепляется ГРБС и предоставляется в казначейство. Для всех получателей бюджета создаются </w:t>
      </w:r>
      <w:r w:rsidR="00FF3B3B">
        <w:rPr>
          <w:rFonts w:ascii="Times New Roman" w:hAnsi="Times New Roman" w:cs="Times New Roman"/>
          <w:bCs/>
          <w:kern w:val="28"/>
          <w:sz w:val="28"/>
          <w:szCs w:val="28"/>
          <w:lang w:eastAsia="ru-RU"/>
        </w:rPr>
        <w:t>лимиты бюджетных обязательств (далее – ЛБО)</w:t>
      </w:r>
      <w:r w:rsidRPr="006D7940">
        <w:rPr>
          <w:rFonts w:ascii="Times New Roman" w:hAnsi="Times New Roman" w:cs="Times New Roman"/>
          <w:bCs/>
          <w:kern w:val="28"/>
          <w:sz w:val="28"/>
          <w:szCs w:val="28"/>
          <w:lang w:eastAsia="ru-RU"/>
        </w:rPr>
        <w:t>, т. е. максимальный объем расходов, который может быть оплачен из госбюджета. Бюджетные организации сами не могут осуществлять платежи, поэтому все платежные документы отправляются в казначейство. Оно проверяет общий характер расходов и только потом совершает платеж. Изучим эти этапы более конкретно.</w:t>
      </w:r>
    </w:p>
    <w:p w:rsidR="00982E8D" w:rsidRPr="006D7940" w:rsidRDefault="00982E8D" w:rsidP="00982E8D">
      <w:pPr>
        <w:outlineLvl w:val="0"/>
        <w:rPr>
          <w:rFonts w:cs="Times New Roman"/>
          <w:bCs/>
          <w:kern w:val="28"/>
          <w:szCs w:val="24"/>
          <w:lang w:eastAsia="ru-RU"/>
        </w:rPr>
      </w:pPr>
      <w:proofErr w:type="gramStart"/>
      <w:r w:rsidRPr="006D7940">
        <w:rPr>
          <w:rFonts w:cs="Times New Roman"/>
          <w:bCs/>
          <w:kern w:val="28"/>
          <w:szCs w:val="24"/>
          <w:lang w:eastAsia="ru-RU"/>
        </w:rPr>
        <w:t xml:space="preserve">В </w:t>
      </w:r>
      <w:r w:rsidR="00FF3B3B">
        <w:rPr>
          <w:rFonts w:cs="Times New Roman"/>
          <w:bCs/>
          <w:kern w:val="28"/>
          <w:szCs w:val="24"/>
          <w:lang w:eastAsia="ru-RU"/>
        </w:rPr>
        <w:t>десятидневный срок</w:t>
      </w:r>
      <w:r w:rsidRPr="006D7940">
        <w:rPr>
          <w:rFonts w:cs="Times New Roman"/>
          <w:bCs/>
          <w:kern w:val="28"/>
          <w:szCs w:val="24"/>
          <w:lang w:eastAsia="ru-RU"/>
        </w:rPr>
        <w:t xml:space="preserve"> со дня подтверждения документа, который определяется и ведется в целях реализации бюджета по расходам и источникам финансирования дефицита, казначейство доводит все показатели до нижестоящих РБС и ПБС, направляя им извещения о денежных средствах на предстоящий период.</w:t>
      </w:r>
      <w:proofErr w:type="gramEnd"/>
      <w:r w:rsidRPr="006D7940">
        <w:rPr>
          <w:rFonts w:cs="Times New Roman"/>
          <w:bCs/>
          <w:kern w:val="28"/>
          <w:szCs w:val="24"/>
          <w:lang w:eastAsia="ru-RU"/>
        </w:rPr>
        <w:t xml:space="preserve"> Эти уведомления не дают права на принятие обязательств на реализацию бюджетных расходов, они представляют собой инструмент их планирования. Изменения в распределение средств из государственного бюджета имеют право вносить министр финансов и ГРБС федерального бюджета. Если это решение было принято в течение пятнадцати дней, то извещения об изменении доводятся до РБС и получателей бюджета.</w:t>
      </w:r>
    </w:p>
    <w:p w:rsidR="00767D81" w:rsidRPr="006D7940" w:rsidRDefault="00107480" w:rsidP="002D1CCD">
      <w:pPr>
        <w:tabs>
          <w:tab w:val="left" w:pos="6096"/>
        </w:tabs>
        <w:outlineLvl w:val="0"/>
        <w:rPr>
          <w:rFonts w:cs="Times New Roman"/>
          <w:bCs/>
          <w:kern w:val="28"/>
          <w:szCs w:val="24"/>
          <w:lang w:eastAsia="ru-RU"/>
        </w:rPr>
      </w:pPr>
      <w:r w:rsidRPr="006D7940">
        <w:rPr>
          <w:rFonts w:cs="Times New Roman"/>
          <w:bCs/>
          <w:kern w:val="28"/>
          <w:szCs w:val="24"/>
          <w:lang w:eastAsia="ru-RU"/>
        </w:rPr>
        <w:t xml:space="preserve">После того, как бюджетная организация получила извещение о финансировании, она, в продолжение десяти дней, должна сформировать смету своих доходов и расходов. Разработанный бюджет должен быть предоставлен головному распорядителю бюджетных средств. Далее, он рассматривает и подтверждает ее в течение </w:t>
      </w:r>
      <w:r w:rsidR="00FF3B3B">
        <w:rPr>
          <w:rFonts w:cs="Times New Roman"/>
          <w:bCs/>
          <w:kern w:val="28"/>
          <w:szCs w:val="24"/>
          <w:lang w:eastAsia="ru-RU"/>
        </w:rPr>
        <w:t>пяти</w:t>
      </w:r>
      <w:r w:rsidRPr="006D7940">
        <w:rPr>
          <w:rFonts w:cs="Times New Roman"/>
          <w:bCs/>
          <w:kern w:val="28"/>
          <w:szCs w:val="24"/>
          <w:lang w:eastAsia="ru-RU"/>
        </w:rPr>
        <w:t xml:space="preserve"> дней, после чего смета согласовывается его должностным лицом, действующим от организации. В казначейство смета предоставляется в рамках одного рабочего дня. </w:t>
      </w:r>
      <w:r w:rsidR="00767D81" w:rsidRPr="006D7940">
        <w:rPr>
          <w:rFonts w:cs="Times New Roman"/>
          <w:bCs/>
          <w:kern w:val="28"/>
          <w:szCs w:val="24"/>
          <w:lang w:eastAsia="ru-RU"/>
        </w:rPr>
        <w:t xml:space="preserve">На основе </w:t>
      </w:r>
      <w:r w:rsidR="00767D81" w:rsidRPr="006D7940">
        <w:rPr>
          <w:rFonts w:cs="Times New Roman"/>
          <w:bCs/>
          <w:kern w:val="28"/>
          <w:szCs w:val="24"/>
          <w:lang w:eastAsia="ru-RU"/>
        </w:rPr>
        <w:lastRenderedPageBreak/>
        <w:t xml:space="preserve">приведенных государственных ресурсов, документа, который создается и ведется в целях реализации бюджета по расходам и предположений поступления платежей и поступлений из источников финансирования дефицита бюджета для любого РБС и бюджетополучателя согласовывается объем финансирования, доводящийся до </w:t>
      </w:r>
      <w:proofErr w:type="gramStart"/>
      <w:r w:rsidR="00767D81" w:rsidRPr="006D7940">
        <w:rPr>
          <w:rFonts w:cs="Times New Roman"/>
          <w:bCs/>
          <w:kern w:val="28"/>
          <w:szCs w:val="24"/>
          <w:lang w:eastAsia="ru-RU"/>
        </w:rPr>
        <w:t>организации</w:t>
      </w:r>
      <w:proofErr w:type="gramEnd"/>
      <w:r w:rsidR="00767D81" w:rsidRPr="006D7940">
        <w:rPr>
          <w:rFonts w:cs="Times New Roman"/>
          <w:bCs/>
          <w:kern w:val="28"/>
          <w:szCs w:val="24"/>
          <w:lang w:eastAsia="ru-RU"/>
        </w:rPr>
        <w:t xml:space="preserve"> и </w:t>
      </w:r>
      <w:proofErr w:type="gramStart"/>
      <w:r w:rsidR="00767D81" w:rsidRPr="006D7940">
        <w:rPr>
          <w:rFonts w:cs="Times New Roman"/>
          <w:bCs/>
          <w:kern w:val="28"/>
          <w:szCs w:val="24"/>
          <w:lang w:eastAsia="ru-RU"/>
        </w:rPr>
        <w:t>которая</w:t>
      </w:r>
      <w:proofErr w:type="gramEnd"/>
      <w:r w:rsidR="00767D81" w:rsidRPr="006D7940">
        <w:rPr>
          <w:rFonts w:cs="Times New Roman"/>
          <w:bCs/>
          <w:kern w:val="28"/>
          <w:szCs w:val="24"/>
          <w:lang w:eastAsia="ru-RU"/>
        </w:rPr>
        <w:t xml:space="preserve"> не может превышаться. ЛБО создаются продолжительностью всего на </w:t>
      </w:r>
      <w:r w:rsidR="00FF3B3B">
        <w:rPr>
          <w:rFonts w:cs="Times New Roman"/>
          <w:bCs/>
          <w:kern w:val="28"/>
          <w:szCs w:val="24"/>
          <w:lang w:eastAsia="ru-RU"/>
        </w:rPr>
        <w:t>три</w:t>
      </w:r>
      <w:r w:rsidR="00767D81" w:rsidRPr="006D7940">
        <w:rPr>
          <w:rFonts w:cs="Times New Roman"/>
          <w:bCs/>
          <w:kern w:val="28"/>
          <w:szCs w:val="24"/>
          <w:lang w:eastAsia="ru-RU"/>
        </w:rPr>
        <w:t xml:space="preserve"> месяца. </w:t>
      </w:r>
      <w:proofErr w:type="gramStart"/>
      <w:r w:rsidR="00767D81" w:rsidRPr="006D7940">
        <w:rPr>
          <w:rFonts w:cs="Times New Roman"/>
          <w:bCs/>
          <w:kern w:val="28"/>
          <w:szCs w:val="24"/>
          <w:lang w:eastAsia="ru-RU"/>
        </w:rPr>
        <w:t xml:space="preserve">Под </w:t>
      </w:r>
      <w:r w:rsidR="00FF3B3B">
        <w:rPr>
          <w:rFonts w:cs="Times New Roman"/>
          <w:bCs/>
          <w:kern w:val="28"/>
          <w:szCs w:val="24"/>
          <w:lang w:eastAsia="ru-RU"/>
        </w:rPr>
        <w:t>бюджетным обязательством</w:t>
      </w:r>
      <w:r w:rsidR="00767D81" w:rsidRPr="006D7940">
        <w:rPr>
          <w:rFonts w:cs="Times New Roman"/>
          <w:bCs/>
          <w:kern w:val="28"/>
          <w:szCs w:val="24"/>
          <w:lang w:eastAsia="ru-RU"/>
        </w:rPr>
        <w:t xml:space="preserve"> следует понимать установленную казначейством обязанность совершать расходование средств соответствующего бюджета в течение определенного периода, которая возникает согласно с законом о бюджете и с документом, который создается и ведется в целях реализации бюджета по расходам.</w:t>
      </w:r>
      <w:proofErr w:type="gramEnd"/>
      <w:r w:rsidR="00767D81" w:rsidRPr="006D7940">
        <w:rPr>
          <w:rFonts w:cs="Times New Roman"/>
          <w:bCs/>
          <w:kern w:val="28"/>
          <w:szCs w:val="24"/>
          <w:lang w:eastAsia="ru-RU"/>
        </w:rPr>
        <w:t xml:space="preserve"> Подтвержденные пределы доводятся до всех бюджетополучателей не позже, чем за </w:t>
      </w:r>
      <w:r w:rsidR="00FF3B3B">
        <w:rPr>
          <w:rFonts w:cs="Times New Roman"/>
          <w:bCs/>
          <w:kern w:val="28"/>
          <w:szCs w:val="24"/>
          <w:lang w:eastAsia="ru-RU"/>
        </w:rPr>
        <w:t>пять</w:t>
      </w:r>
      <w:r w:rsidR="00767D81" w:rsidRPr="006D7940">
        <w:rPr>
          <w:rFonts w:cs="Times New Roman"/>
          <w:bCs/>
          <w:kern w:val="28"/>
          <w:szCs w:val="24"/>
          <w:lang w:eastAsia="ru-RU"/>
        </w:rPr>
        <w:t xml:space="preserve"> дней до их активизации. Данные извещения направляет казначейство, ручающееся за их своевременность. Лимиты по любым ПБС госбюджета сводятся в общий реестр, который предоставляется казначейством в Счетную палату.</w:t>
      </w:r>
    </w:p>
    <w:p w:rsidR="00356543" w:rsidRPr="006D7940" w:rsidRDefault="00356543" w:rsidP="00356543">
      <w:pPr>
        <w:tabs>
          <w:tab w:val="left" w:pos="6096"/>
        </w:tabs>
        <w:outlineLvl w:val="0"/>
        <w:rPr>
          <w:rFonts w:cs="Times New Roman"/>
          <w:bCs/>
          <w:kern w:val="28"/>
          <w:szCs w:val="24"/>
          <w:lang w:eastAsia="ru-RU"/>
        </w:rPr>
      </w:pPr>
      <w:r w:rsidRPr="006D7940">
        <w:rPr>
          <w:rFonts w:cs="Times New Roman"/>
          <w:bCs/>
          <w:kern w:val="28"/>
          <w:szCs w:val="24"/>
          <w:lang w:eastAsia="ru-RU"/>
        </w:rPr>
        <w:t xml:space="preserve">Минфином и Центральным аппаратом </w:t>
      </w:r>
      <w:r w:rsidR="00B01F85" w:rsidRPr="006D7940">
        <w:rPr>
          <w:rFonts w:cs="Times New Roman"/>
          <w:bCs/>
          <w:kern w:val="28"/>
          <w:szCs w:val="24"/>
          <w:lang w:eastAsia="ru-RU"/>
        </w:rPr>
        <w:t>Казначейства России</w:t>
      </w:r>
      <w:r w:rsidRPr="006D7940">
        <w:rPr>
          <w:rFonts w:cs="Times New Roman"/>
          <w:bCs/>
          <w:kern w:val="28"/>
          <w:szCs w:val="24"/>
          <w:lang w:eastAsia="ru-RU"/>
        </w:rPr>
        <w:t xml:space="preserve"> создаются ведомости к перечислению денежных средств по подразделам казначейства в территории федерации. В реестрах содержатся сведения о пределах субсидирования по распорядителям, находящихся в различных регионах. Все разновидности расходов бюджета упорядочиваются на основе бюджетной классификации и назначаются надлежащие коды. Ведомо</w:t>
      </w:r>
      <w:r w:rsidR="0021496F" w:rsidRPr="006D7940">
        <w:rPr>
          <w:rFonts w:cs="Times New Roman"/>
          <w:bCs/>
          <w:kern w:val="28"/>
          <w:szCs w:val="24"/>
          <w:lang w:eastAsia="ru-RU"/>
        </w:rPr>
        <w:t>сти помесячно отправляются в те</w:t>
      </w:r>
      <w:r w:rsidRPr="006D7940">
        <w:rPr>
          <w:rFonts w:cs="Times New Roman"/>
          <w:bCs/>
          <w:kern w:val="28"/>
          <w:szCs w:val="24"/>
          <w:lang w:eastAsia="ru-RU"/>
        </w:rPr>
        <w:t xml:space="preserve">рорганы </w:t>
      </w:r>
      <w:r w:rsidR="00B01F85" w:rsidRPr="006D7940">
        <w:rPr>
          <w:rFonts w:cs="Times New Roman"/>
          <w:bCs/>
          <w:kern w:val="28"/>
          <w:szCs w:val="24"/>
          <w:lang w:eastAsia="ru-RU"/>
        </w:rPr>
        <w:t>Казначейства России</w:t>
      </w:r>
      <w:r w:rsidRPr="006D7940">
        <w:rPr>
          <w:rFonts w:cs="Times New Roman"/>
          <w:bCs/>
          <w:kern w:val="28"/>
          <w:szCs w:val="24"/>
          <w:lang w:eastAsia="ru-RU"/>
        </w:rPr>
        <w:t>. Принятые подразделами реестры сами по себе не означают факта финансирования расходов. Для этого</w:t>
      </w:r>
      <w:r w:rsidR="00FF3B3B">
        <w:rPr>
          <w:rFonts w:cs="Times New Roman"/>
          <w:bCs/>
          <w:kern w:val="28"/>
          <w:szCs w:val="24"/>
          <w:lang w:eastAsia="ru-RU"/>
        </w:rPr>
        <w:t xml:space="preserve"> надо еще зачислить средства на указанные</w:t>
      </w:r>
      <w:r w:rsidRPr="006D7940">
        <w:rPr>
          <w:rFonts w:cs="Times New Roman"/>
          <w:bCs/>
          <w:kern w:val="28"/>
          <w:szCs w:val="24"/>
          <w:lang w:eastAsia="ru-RU"/>
        </w:rPr>
        <w:t xml:space="preserve"> </w:t>
      </w:r>
      <w:r w:rsidR="00FF3B3B">
        <w:rPr>
          <w:rFonts w:cs="Times New Roman"/>
          <w:bCs/>
          <w:kern w:val="28"/>
          <w:szCs w:val="24"/>
          <w:lang w:eastAsia="ru-RU"/>
        </w:rPr>
        <w:t>счета</w:t>
      </w:r>
      <w:r w:rsidRPr="006D7940">
        <w:rPr>
          <w:rFonts w:cs="Times New Roman"/>
          <w:bCs/>
          <w:kern w:val="28"/>
          <w:szCs w:val="24"/>
          <w:lang w:eastAsia="ru-RU"/>
        </w:rPr>
        <w:t>.</w:t>
      </w:r>
    </w:p>
    <w:p w:rsidR="00F04B2C" w:rsidRPr="006D7940" w:rsidRDefault="00356543" w:rsidP="00F04B2C">
      <w:pPr>
        <w:tabs>
          <w:tab w:val="left" w:pos="6096"/>
        </w:tabs>
        <w:outlineLvl w:val="0"/>
        <w:rPr>
          <w:rFonts w:cs="Times New Roman"/>
          <w:bCs/>
          <w:kern w:val="28"/>
          <w:szCs w:val="24"/>
          <w:lang w:eastAsia="ru-RU"/>
        </w:rPr>
      </w:pPr>
      <w:r w:rsidRPr="006D7940">
        <w:rPr>
          <w:rFonts w:cs="Times New Roman"/>
          <w:bCs/>
          <w:kern w:val="28"/>
          <w:szCs w:val="24"/>
          <w:lang w:eastAsia="ru-RU"/>
        </w:rPr>
        <w:t xml:space="preserve">После получения извещения о выделенном пределе бюджетных обязательств бюджетной организацией, она имеет право принимать эти обязательства и </w:t>
      </w:r>
      <w:r w:rsidR="00801442">
        <w:rPr>
          <w:rFonts w:cs="Times New Roman"/>
          <w:bCs/>
          <w:kern w:val="28"/>
          <w:szCs w:val="24"/>
          <w:lang w:eastAsia="ru-RU"/>
        </w:rPr>
        <w:t>во исполнение</w:t>
      </w:r>
      <w:r w:rsidRPr="006D7940">
        <w:rPr>
          <w:rFonts w:cs="Times New Roman"/>
          <w:bCs/>
          <w:kern w:val="28"/>
          <w:szCs w:val="24"/>
          <w:lang w:eastAsia="ru-RU"/>
        </w:rPr>
        <w:t xml:space="preserve"> принятой сметы своих доходов и расходов совершать закупки, начислять бюджетные ассигнования.</w:t>
      </w:r>
      <w:r w:rsidR="002D1CCD" w:rsidRPr="006D7940">
        <w:rPr>
          <w:rFonts w:cs="Times New Roman"/>
          <w:bCs/>
          <w:kern w:val="28"/>
          <w:szCs w:val="24"/>
          <w:lang w:eastAsia="ru-RU"/>
        </w:rPr>
        <w:t xml:space="preserve"> </w:t>
      </w:r>
      <w:r w:rsidR="00F04B2C" w:rsidRPr="006D7940">
        <w:rPr>
          <w:rFonts w:cs="Times New Roman"/>
          <w:bCs/>
          <w:kern w:val="28"/>
          <w:szCs w:val="24"/>
          <w:lang w:eastAsia="ru-RU"/>
        </w:rPr>
        <w:t xml:space="preserve">На этом этапе получатели бюджета не реализовывают расходы, они получают обязательства по их осуществлению. Для этого создаются нужные финансовые документы, </w:t>
      </w:r>
      <w:r w:rsidR="00F04B2C" w:rsidRPr="006D7940">
        <w:rPr>
          <w:rFonts w:cs="Times New Roman"/>
          <w:bCs/>
          <w:kern w:val="28"/>
          <w:szCs w:val="24"/>
          <w:lang w:eastAsia="ru-RU"/>
        </w:rPr>
        <w:lastRenderedPageBreak/>
        <w:t xml:space="preserve">в дальнейшем передающиеся казначейству. Виды платежных документов согласованы Минфином и с Центральным банком. Специфика их оформления заключена в том, что плательщиком является не бюджетная организация, а подраздел </w:t>
      </w:r>
      <w:r w:rsidR="00B01F85" w:rsidRPr="006D7940">
        <w:rPr>
          <w:rFonts w:cs="Times New Roman"/>
          <w:bCs/>
          <w:kern w:val="28"/>
          <w:szCs w:val="24"/>
          <w:lang w:eastAsia="ru-RU"/>
        </w:rPr>
        <w:t>Казначейства России</w:t>
      </w:r>
      <w:r w:rsidR="00F04B2C" w:rsidRPr="006D7940">
        <w:rPr>
          <w:rFonts w:cs="Times New Roman"/>
          <w:bCs/>
          <w:kern w:val="28"/>
          <w:szCs w:val="24"/>
          <w:lang w:eastAsia="ru-RU"/>
        </w:rPr>
        <w:t>, в котором заведен счет. За счет этого в финансовом документе все данные плательщика вводятся от имени казначейства. РБС назначает платеж, его сумму и реквизиты, а также распорядитель несет ответственность за общий характер расходов.</w:t>
      </w:r>
    </w:p>
    <w:p w:rsidR="00604C47" w:rsidRPr="006D7940" w:rsidRDefault="00012988" w:rsidP="00604C47">
      <w:pPr>
        <w:tabs>
          <w:tab w:val="left" w:pos="6096"/>
        </w:tabs>
        <w:outlineLvl w:val="0"/>
        <w:rPr>
          <w:rFonts w:cs="Times New Roman"/>
          <w:bCs/>
          <w:kern w:val="28"/>
          <w:szCs w:val="24"/>
          <w:lang w:eastAsia="ru-RU"/>
        </w:rPr>
      </w:pPr>
      <w:r>
        <w:rPr>
          <w:rFonts w:cs="Times New Roman"/>
          <w:bCs/>
          <w:kern w:val="28"/>
          <w:szCs w:val="24"/>
          <w:lang w:eastAsia="ru-RU"/>
        </w:rPr>
        <w:t>Региональные подразделения Казначейства России</w:t>
      </w:r>
      <w:r w:rsidR="00604C47" w:rsidRPr="006D7940">
        <w:rPr>
          <w:rFonts w:cs="Times New Roman"/>
          <w:bCs/>
          <w:kern w:val="28"/>
          <w:szCs w:val="24"/>
          <w:lang w:eastAsia="ru-RU"/>
        </w:rPr>
        <w:t xml:space="preserve"> контролиру</w:t>
      </w:r>
      <w:r>
        <w:rPr>
          <w:rFonts w:cs="Times New Roman"/>
          <w:bCs/>
          <w:kern w:val="28"/>
          <w:szCs w:val="24"/>
          <w:lang w:eastAsia="ru-RU"/>
        </w:rPr>
        <w:t>ю</w:t>
      </w:r>
      <w:r w:rsidR="00604C47" w:rsidRPr="006D7940">
        <w:rPr>
          <w:rFonts w:cs="Times New Roman"/>
          <w:bCs/>
          <w:kern w:val="28"/>
          <w:szCs w:val="24"/>
          <w:lang w:eastAsia="ru-RU"/>
        </w:rPr>
        <w:t xml:space="preserve">т все платежные документы касательно достоверности их оформления, общего характера платежей, соотношения расходов принятой смете и ЛБО. </w:t>
      </w:r>
      <w:r>
        <w:rPr>
          <w:rFonts w:cs="Times New Roman"/>
          <w:bCs/>
          <w:kern w:val="28"/>
          <w:szCs w:val="24"/>
          <w:lang w:eastAsia="ru-RU"/>
        </w:rPr>
        <w:t>Уполномоченный сотрудник</w:t>
      </w:r>
      <w:r w:rsidR="00604C47" w:rsidRPr="006D7940">
        <w:rPr>
          <w:rFonts w:cs="Times New Roman"/>
          <w:bCs/>
          <w:kern w:val="28"/>
          <w:szCs w:val="24"/>
          <w:lang w:eastAsia="ru-RU"/>
        </w:rPr>
        <w:t xml:space="preserve"> казначейства имеет право не подтвердить принятые бюджетные обязательства в случае:</w:t>
      </w:r>
    </w:p>
    <w:p w:rsidR="00604C47" w:rsidRPr="00012988" w:rsidRDefault="00604C47" w:rsidP="0098183C">
      <w:pPr>
        <w:pStyle w:val="a8"/>
        <w:numPr>
          <w:ilvl w:val="0"/>
          <w:numId w:val="30"/>
        </w:numPr>
        <w:spacing w:after="0" w:line="360" w:lineRule="auto"/>
        <w:ind w:left="0" w:firstLine="709"/>
        <w:jc w:val="both"/>
        <w:outlineLvl w:val="0"/>
        <w:rPr>
          <w:rFonts w:ascii="Times New Roman" w:hAnsi="Times New Roman" w:cs="Times New Roman"/>
          <w:bCs/>
          <w:kern w:val="28"/>
          <w:sz w:val="28"/>
          <w:szCs w:val="28"/>
          <w:lang w:eastAsia="ru-RU"/>
        </w:rPr>
      </w:pPr>
      <w:r w:rsidRPr="00012988">
        <w:rPr>
          <w:rFonts w:ascii="Times New Roman" w:hAnsi="Times New Roman" w:cs="Times New Roman"/>
          <w:bCs/>
          <w:kern w:val="28"/>
          <w:sz w:val="28"/>
          <w:szCs w:val="28"/>
          <w:lang w:eastAsia="ru-RU"/>
        </w:rPr>
        <w:t>неправильности принятых обязательств в соответствии с требованиями бюджетного законодательства (если нет документов, обосновывающих оплату – договор, счет-фактура, акт выполнения);</w:t>
      </w:r>
    </w:p>
    <w:p w:rsidR="00604C47" w:rsidRPr="00012988" w:rsidRDefault="00604C47" w:rsidP="0098183C">
      <w:pPr>
        <w:pStyle w:val="a8"/>
        <w:numPr>
          <w:ilvl w:val="0"/>
          <w:numId w:val="30"/>
        </w:numPr>
        <w:spacing w:after="0" w:line="360" w:lineRule="auto"/>
        <w:ind w:left="0" w:firstLine="709"/>
        <w:jc w:val="both"/>
        <w:outlineLvl w:val="0"/>
        <w:rPr>
          <w:rFonts w:ascii="Times New Roman" w:hAnsi="Times New Roman" w:cs="Times New Roman"/>
          <w:bCs/>
          <w:kern w:val="28"/>
          <w:sz w:val="28"/>
          <w:szCs w:val="28"/>
          <w:lang w:eastAsia="ru-RU"/>
        </w:rPr>
      </w:pPr>
      <w:r w:rsidRPr="00012988">
        <w:rPr>
          <w:rFonts w:ascii="Times New Roman" w:hAnsi="Times New Roman" w:cs="Times New Roman"/>
          <w:bCs/>
          <w:kern w:val="28"/>
          <w:sz w:val="28"/>
          <w:szCs w:val="28"/>
          <w:lang w:eastAsia="ru-RU"/>
        </w:rPr>
        <w:t>неправильности принятых обязательств по закону о бюджете, который доведен бюджетными платежами и ЛБО (в случае, если сумма платежа больше остатков средств по той статье экономической классификации, которая была указана в платежном поручении);</w:t>
      </w:r>
    </w:p>
    <w:p w:rsidR="00604C47" w:rsidRPr="00012988" w:rsidRDefault="00604C47" w:rsidP="0098183C">
      <w:pPr>
        <w:pStyle w:val="a8"/>
        <w:numPr>
          <w:ilvl w:val="0"/>
          <w:numId w:val="30"/>
        </w:numPr>
        <w:spacing w:after="0" w:line="360" w:lineRule="auto"/>
        <w:ind w:left="0" w:firstLine="709"/>
        <w:jc w:val="both"/>
        <w:outlineLvl w:val="0"/>
        <w:rPr>
          <w:rFonts w:ascii="Times New Roman" w:hAnsi="Times New Roman" w:cs="Times New Roman"/>
          <w:bCs/>
          <w:kern w:val="28"/>
          <w:sz w:val="28"/>
          <w:szCs w:val="28"/>
          <w:lang w:eastAsia="ru-RU"/>
        </w:rPr>
      </w:pPr>
      <w:r w:rsidRPr="00012988">
        <w:rPr>
          <w:rFonts w:ascii="Times New Roman" w:hAnsi="Times New Roman" w:cs="Times New Roman"/>
          <w:bCs/>
          <w:kern w:val="28"/>
          <w:sz w:val="28"/>
          <w:szCs w:val="28"/>
          <w:lang w:eastAsia="ru-RU"/>
        </w:rPr>
        <w:t>неправильности принятых бо согласованной смете доходов и расходов организации (в случае, если расходы не были запланированы ведомостью).</w:t>
      </w:r>
    </w:p>
    <w:p w:rsidR="00D154EF" w:rsidRPr="006D7940" w:rsidRDefault="00D154EF" w:rsidP="00D154EF">
      <w:pPr>
        <w:tabs>
          <w:tab w:val="left" w:pos="6096"/>
        </w:tabs>
        <w:outlineLvl w:val="0"/>
        <w:rPr>
          <w:rFonts w:cs="Times New Roman"/>
          <w:bCs/>
          <w:kern w:val="28"/>
          <w:szCs w:val="28"/>
          <w:lang w:eastAsia="ru-RU"/>
        </w:rPr>
      </w:pPr>
      <w:r w:rsidRPr="006D7940">
        <w:rPr>
          <w:rFonts w:cs="Times New Roman"/>
          <w:bCs/>
          <w:kern w:val="28"/>
          <w:szCs w:val="28"/>
          <w:lang w:eastAsia="ru-RU"/>
        </w:rPr>
        <w:t xml:space="preserve">Если при проверке выявленных нарушений не было, то сроком до </w:t>
      </w:r>
      <w:r w:rsidR="00012988">
        <w:rPr>
          <w:rFonts w:cs="Times New Roman"/>
          <w:bCs/>
          <w:kern w:val="28"/>
          <w:szCs w:val="28"/>
          <w:lang w:eastAsia="ru-RU"/>
        </w:rPr>
        <w:t>трех</w:t>
      </w:r>
      <w:r w:rsidRPr="006D7940">
        <w:rPr>
          <w:rFonts w:cs="Times New Roman"/>
          <w:bCs/>
          <w:kern w:val="28"/>
          <w:szCs w:val="28"/>
          <w:lang w:eastAsia="ru-RU"/>
        </w:rPr>
        <w:t xml:space="preserve"> дней с момента предоставления документов подраздел казначейства производит разрешительную надпись, тем самым согласовывая реализацию денежных обязательств. Это является подтверждением для расходования бюджетных средств. Сумма денежных обязательств, которые подтверждены казначейством, не имеет права быть выше пределов принятых обязательств.</w:t>
      </w:r>
    </w:p>
    <w:p w:rsidR="00D154EF" w:rsidRPr="006D7940" w:rsidRDefault="00D154EF" w:rsidP="00D154EF">
      <w:pPr>
        <w:tabs>
          <w:tab w:val="left" w:pos="6096"/>
        </w:tabs>
        <w:outlineLvl w:val="0"/>
        <w:rPr>
          <w:rFonts w:cs="Times New Roman"/>
          <w:bCs/>
          <w:kern w:val="28"/>
          <w:szCs w:val="28"/>
          <w:lang w:eastAsia="ru-RU"/>
        </w:rPr>
      </w:pPr>
      <w:r w:rsidRPr="006D7940">
        <w:rPr>
          <w:rFonts w:cs="Times New Roman"/>
          <w:bCs/>
          <w:kern w:val="28"/>
          <w:szCs w:val="28"/>
          <w:lang w:eastAsia="ru-RU"/>
        </w:rPr>
        <w:lastRenderedPageBreak/>
        <w:t xml:space="preserve">Реализация бюджетов находится под регулярным наблюдением органов госвласти. </w:t>
      </w:r>
      <w:r w:rsidR="00756BED" w:rsidRPr="006D7940">
        <w:rPr>
          <w:rFonts w:cs="Times New Roman"/>
          <w:bCs/>
          <w:kern w:val="28"/>
          <w:szCs w:val="28"/>
          <w:lang w:eastAsia="ru-RU"/>
        </w:rPr>
        <w:t>Права этих органов по управлению за реализацией бюджетов</w:t>
      </w:r>
      <w:r w:rsidRPr="006D7940">
        <w:rPr>
          <w:rFonts w:cs="Times New Roman"/>
          <w:bCs/>
          <w:kern w:val="28"/>
          <w:szCs w:val="28"/>
          <w:lang w:eastAsia="ru-RU"/>
        </w:rPr>
        <w:t xml:space="preserve"> можно разделить на две группы: </w:t>
      </w:r>
    </w:p>
    <w:p w:rsidR="00D154EF" w:rsidRPr="00012988" w:rsidRDefault="00C87FE3" w:rsidP="0098183C">
      <w:pPr>
        <w:pStyle w:val="a8"/>
        <w:numPr>
          <w:ilvl w:val="0"/>
          <w:numId w:val="30"/>
        </w:numPr>
        <w:spacing w:after="0" w:line="360" w:lineRule="auto"/>
        <w:ind w:left="0" w:firstLine="709"/>
        <w:jc w:val="both"/>
        <w:outlineLvl w:val="0"/>
        <w:rPr>
          <w:rFonts w:ascii="Times New Roman" w:hAnsi="Times New Roman" w:cs="Times New Roman"/>
          <w:bCs/>
          <w:kern w:val="28"/>
          <w:sz w:val="28"/>
          <w:szCs w:val="28"/>
          <w:lang w:eastAsia="ru-RU"/>
        </w:rPr>
      </w:pPr>
      <w:r w:rsidRPr="00012988">
        <w:rPr>
          <w:rFonts w:ascii="Times New Roman" w:hAnsi="Times New Roman" w:cs="Times New Roman"/>
          <w:bCs/>
          <w:kern w:val="28"/>
          <w:sz w:val="28"/>
          <w:szCs w:val="28"/>
          <w:lang w:eastAsia="ru-RU"/>
        </w:rPr>
        <w:t>п</w:t>
      </w:r>
      <w:r w:rsidR="00D154EF" w:rsidRPr="00012988">
        <w:rPr>
          <w:rFonts w:ascii="Times New Roman" w:hAnsi="Times New Roman" w:cs="Times New Roman"/>
          <w:bCs/>
          <w:kern w:val="28"/>
          <w:sz w:val="28"/>
          <w:szCs w:val="28"/>
          <w:lang w:eastAsia="ru-RU"/>
        </w:rPr>
        <w:t>олномочия по формированию наблюдения;</w:t>
      </w:r>
    </w:p>
    <w:p w:rsidR="00D154EF" w:rsidRPr="00012988" w:rsidRDefault="00C87FE3" w:rsidP="0098183C">
      <w:pPr>
        <w:pStyle w:val="a8"/>
        <w:numPr>
          <w:ilvl w:val="0"/>
          <w:numId w:val="30"/>
        </w:numPr>
        <w:spacing w:after="0" w:line="360" w:lineRule="auto"/>
        <w:ind w:left="0" w:firstLine="709"/>
        <w:jc w:val="both"/>
        <w:outlineLvl w:val="0"/>
        <w:rPr>
          <w:rFonts w:ascii="Times New Roman" w:hAnsi="Times New Roman" w:cs="Times New Roman"/>
          <w:bCs/>
          <w:kern w:val="28"/>
          <w:sz w:val="28"/>
          <w:szCs w:val="28"/>
          <w:lang w:eastAsia="ru-RU"/>
        </w:rPr>
      </w:pPr>
      <w:r w:rsidRPr="00012988">
        <w:rPr>
          <w:rFonts w:ascii="Times New Roman" w:hAnsi="Times New Roman" w:cs="Times New Roman"/>
          <w:bCs/>
          <w:kern w:val="28"/>
          <w:sz w:val="28"/>
          <w:szCs w:val="28"/>
          <w:lang w:eastAsia="ru-RU"/>
        </w:rPr>
        <w:t>к</w:t>
      </w:r>
      <w:r w:rsidR="00D154EF" w:rsidRPr="00012988">
        <w:rPr>
          <w:rFonts w:ascii="Times New Roman" w:hAnsi="Times New Roman" w:cs="Times New Roman"/>
          <w:bCs/>
          <w:kern w:val="28"/>
          <w:sz w:val="28"/>
          <w:szCs w:val="28"/>
          <w:lang w:eastAsia="ru-RU"/>
        </w:rPr>
        <w:t>онтрольные права.</w:t>
      </w:r>
    </w:p>
    <w:p w:rsidR="00B03E3A" w:rsidRPr="006D7940" w:rsidRDefault="00B03E3A" w:rsidP="00B03E3A">
      <w:pPr>
        <w:tabs>
          <w:tab w:val="left" w:pos="6096"/>
        </w:tabs>
        <w:outlineLvl w:val="0"/>
        <w:rPr>
          <w:rFonts w:cs="Times New Roman"/>
          <w:bCs/>
          <w:kern w:val="28"/>
          <w:szCs w:val="24"/>
          <w:lang w:eastAsia="ru-RU"/>
        </w:rPr>
      </w:pPr>
      <w:r w:rsidRPr="006D7940">
        <w:rPr>
          <w:rFonts w:cs="Times New Roman"/>
          <w:bCs/>
          <w:kern w:val="28"/>
          <w:szCs w:val="24"/>
          <w:lang w:eastAsia="ru-RU"/>
        </w:rPr>
        <w:t xml:space="preserve">В соответствии с 9 главой Бюджетного кодекса наблюдение происходит законодательными органами и представительными органами местного самоуправления, </w:t>
      </w:r>
      <w:r w:rsidR="00F701D5">
        <w:rPr>
          <w:rFonts w:cs="Times New Roman"/>
          <w:bCs/>
          <w:kern w:val="28"/>
          <w:szCs w:val="24"/>
          <w:lang w:eastAsia="ru-RU"/>
        </w:rPr>
        <w:t>Казначейством России</w:t>
      </w:r>
      <w:r w:rsidRPr="006D7940">
        <w:rPr>
          <w:rFonts w:cs="Times New Roman"/>
          <w:bCs/>
          <w:kern w:val="28"/>
          <w:szCs w:val="24"/>
          <w:lang w:eastAsia="ru-RU"/>
        </w:rPr>
        <w:t>, Счетной палатой, М</w:t>
      </w:r>
      <w:r w:rsidR="00466F01">
        <w:rPr>
          <w:rFonts w:cs="Times New Roman"/>
          <w:bCs/>
          <w:kern w:val="28"/>
          <w:szCs w:val="24"/>
          <w:lang w:eastAsia="ru-RU"/>
        </w:rPr>
        <w:t>и</w:t>
      </w:r>
      <w:r w:rsidRPr="006D7940">
        <w:rPr>
          <w:rFonts w:cs="Times New Roman"/>
          <w:bCs/>
          <w:kern w:val="28"/>
          <w:szCs w:val="24"/>
          <w:lang w:eastAsia="ru-RU"/>
        </w:rPr>
        <w:t xml:space="preserve">нфином России, ГРБС, финорганами субъектов России и </w:t>
      </w:r>
      <w:r w:rsidR="00012988">
        <w:rPr>
          <w:rFonts w:cs="Times New Roman"/>
          <w:bCs/>
          <w:kern w:val="28"/>
          <w:szCs w:val="24"/>
          <w:lang w:eastAsia="ru-RU"/>
        </w:rPr>
        <w:t>муниципалитетами</w:t>
      </w:r>
      <w:r w:rsidRPr="006D7940">
        <w:rPr>
          <w:rFonts w:cs="Times New Roman"/>
          <w:bCs/>
          <w:kern w:val="28"/>
          <w:szCs w:val="24"/>
          <w:lang w:eastAsia="ru-RU"/>
        </w:rPr>
        <w:t>.</w:t>
      </w:r>
    </w:p>
    <w:p w:rsidR="00B03E3A" w:rsidRPr="006D7940" w:rsidRDefault="00B03E3A" w:rsidP="00B03E3A">
      <w:pPr>
        <w:tabs>
          <w:tab w:val="left" w:pos="6096"/>
        </w:tabs>
        <w:outlineLvl w:val="0"/>
        <w:rPr>
          <w:rFonts w:cs="Times New Roman"/>
          <w:bCs/>
          <w:kern w:val="28"/>
          <w:szCs w:val="28"/>
          <w:lang w:eastAsia="ru-RU"/>
        </w:rPr>
      </w:pPr>
      <w:r w:rsidRPr="006D7940">
        <w:rPr>
          <w:rFonts w:cs="Times New Roman"/>
          <w:bCs/>
          <w:kern w:val="28"/>
          <w:szCs w:val="28"/>
          <w:lang w:eastAsia="ru-RU"/>
        </w:rPr>
        <w:t>К первой группе принадлежат полномочия по обозначению организационных форм наблюдения; согласование порядка и сроков предоставления необходимыми органами исполнительной власти сведений по реализации бюджетов; организац</w:t>
      </w:r>
      <w:proofErr w:type="gramStart"/>
      <w:r w:rsidRPr="006D7940">
        <w:rPr>
          <w:rFonts w:cs="Times New Roman"/>
          <w:bCs/>
          <w:kern w:val="28"/>
          <w:szCs w:val="28"/>
          <w:lang w:eastAsia="ru-RU"/>
        </w:rPr>
        <w:t>ии ау</w:t>
      </w:r>
      <w:proofErr w:type="gramEnd"/>
      <w:r w:rsidRPr="006D7940">
        <w:rPr>
          <w:rFonts w:cs="Times New Roman"/>
          <w:bCs/>
          <w:kern w:val="28"/>
          <w:szCs w:val="28"/>
          <w:lang w:eastAsia="ru-RU"/>
        </w:rPr>
        <w:t xml:space="preserve">диторской проверки реализации бюджета. </w:t>
      </w:r>
    </w:p>
    <w:p w:rsidR="007C7CBD" w:rsidRPr="006D7940" w:rsidRDefault="007C7CBD" w:rsidP="007C7CBD">
      <w:pPr>
        <w:tabs>
          <w:tab w:val="left" w:pos="6096"/>
        </w:tabs>
        <w:outlineLvl w:val="0"/>
        <w:rPr>
          <w:rFonts w:cs="Times New Roman"/>
          <w:bCs/>
          <w:kern w:val="28"/>
          <w:szCs w:val="28"/>
          <w:lang w:eastAsia="ru-RU"/>
        </w:rPr>
      </w:pPr>
      <w:r w:rsidRPr="006D7940">
        <w:rPr>
          <w:rFonts w:cs="Times New Roman"/>
          <w:bCs/>
          <w:kern w:val="28"/>
          <w:szCs w:val="28"/>
          <w:lang w:eastAsia="ru-RU"/>
        </w:rPr>
        <w:t>Вторая группа включает прав</w:t>
      </w:r>
      <w:r w:rsidR="00012988">
        <w:rPr>
          <w:rFonts w:cs="Times New Roman"/>
          <w:bCs/>
          <w:kern w:val="28"/>
          <w:szCs w:val="28"/>
          <w:lang w:eastAsia="ru-RU"/>
        </w:rPr>
        <w:t>о</w:t>
      </w:r>
      <w:r w:rsidRPr="006D7940">
        <w:rPr>
          <w:rFonts w:cs="Times New Roman"/>
          <w:bCs/>
          <w:kern w:val="28"/>
          <w:szCs w:val="28"/>
          <w:lang w:eastAsia="ru-RU"/>
        </w:rPr>
        <w:t xml:space="preserve"> непосредственн</w:t>
      </w:r>
      <w:r w:rsidR="00012988">
        <w:rPr>
          <w:rFonts w:cs="Times New Roman"/>
          <w:bCs/>
          <w:kern w:val="28"/>
          <w:szCs w:val="28"/>
          <w:lang w:eastAsia="ru-RU"/>
        </w:rPr>
        <w:t>ой</w:t>
      </w:r>
      <w:r w:rsidRPr="006D7940">
        <w:rPr>
          <w:rFonts w:cs="Times New Roman"/>
          <w:bCs/>
          <w:kern w:val="28"/>
          <w:szCs w:val="28"/>
          <w:lang w:eastAsia="ru-RU"/>
        </w:rPr>
        <w:t xml:space="preserve"> проверк</w:t>
      </w:r>
      <w:r w:rsidR="00012988">
        <w:rPr>
          <w:rFonts w:cs="Times New Roman"/>
          <w:bCs/>
          <w:kern w:val="28"/>
          <w:szCs w:val="28"/>
          <w:lang w:eastAsia="ru-RU"/>
        </w:rPr>
        <w:t>и</w:t>
      </w:r>
      <w:r w:rsidRPr="006D7940">
        <w:rPr>
          <w:rFonts w:cs="Times New Roman"/>
          <w:bCs/>
          <w:kern w:val="28"/>
          <w:szCs w:val="28"/>
          <w:lang w:eastAsia="ru-RU"/>
        </w:rPr>
        <w:t xml:space="preserve"> действий реализации бюджета органами представительной власти. Поэтому, законодательный орган и его обязательные партии и комитеты в результате реализации бюджета имеют право запрашивать от аналогичного органа исполнительной власти или его финансовых и любых других органов управления какие-либо сведения, касающиеся реализации бюджета.</w:t>
      </w:r>
    </w:p>
    <w:p w:rsidR="007C7CBD" w:rsidRPr="006D7940" w:rsidRDefault="007C7CBD" w:rsidP="007C7CBD">
      <w:pPr>
        <w:tabs>
          <w:tab w:val="left" w:pos="6096"/>
        </w:tabs>
        <w:outlineLvl w:val="0"/>
        <w:rPr>
          <w:rFonts w:cs="Times New Roman"/>
          <w:bCs/>
          <w:kern w:val="28"/>
          <w:szCs w:val="28"/>
          <w:lang w:eastAsia="ru-RU"/>
        </w:rPr>
      </w:pPr>
      <w:r w:rsidRPr="006D7940">
        <w:rPr>
          <w:rFonts w:cs="Times New Roman"/>
          <w:bCs/>
          <w:kern w:val="28"/>
          <w:szCs w:val="28"/>
          <w:lang w:eastAsia="ru-RU"/>
        </w:rPr>
        <w:t>Для того чтобы повысить производительность наблюдения за исполнением бюджета законодательные органы вправе создавать в собственной системе специальные органы, которые будут вести эту конкретную деятельность.</w:t>
      </w:r>
    </w:p>
    <w:p w:rsidR="002D1CCD" w:rsidRPr="006D7940" w:rsidRDefault="007C7CBD" w:rsidP="007C7CBD">
      <w:pPr>
        <w:tabs>
          <w:tab w:val="left" w:pos="6096"/>
        </w:tabs>
        <w:outlineLvl w:val="0"/>
        <w:rPr>
          <w:rFonts w:cs="Times New Roman"/>
          <w:bCs/>
          <w:kern w:val="28"/>
          <w:szCs w:val="24"/>
          <w:lang w:eastAsia="ru-RU"/>
        </w:rPr>
      </w:pPr>
      <w:r w:rsidRPr="006D7940">
        <w:rPr>
          <w:rFonts w:cs="Times New Roman"/>
          <w:bCs/>
          <w:kern w:val="28"/>
          <w:szCs w:val="28"/>
          <w:lang w:eastAsia="ru-RU"/>
        </w:rPr>
        <w:t xml:space="preserve">Поэтому ст. 101 Конституции России предполагает создание Советом Федерации и Госдумой Счетной палаты, разработанной для установления наблюдения за реализацией государственного бюджета. Функционирование Счетной палаты упорядочивается специальным нормативно-правовым актом </w:t>
      </w:r>
      <w:r w:rsidRPr="006D7940">
        <w:rPr>
          <w:rFonts w:cs="Times New Roman"/>
          <w:bCs/>
          <w:kern w:val="28"/>
          <w:szCs w:val="28"/>
          <w:lang w:eastAsia="ru-RU"/>
        </w:rPr>
        <w:lastRenderedPageBreak/>
        <w:t>РФ от 11.01.1995 года. Соответствующие учреждения имеют право создавать органы представительной власти других ступеней.</w:t>
      </w:r>
    </w:p>
    <w:p w:rsidR="001F7E56" w:rsidRPr="006D7940" w:rsidRDefault="001F7E56" w:rsidP="001F7E56">
      <w:pPr>
        <w:tabs>
          <w:tab w:val="left" w:pos="6096"/>
        </w:tabs>
        <w:outlineLvl w:val="0"/>
        <w:rPr>
          <w:rFonts w:cs="Times New Roman"/>
          <w:bCs/>
          <w:kern w:val="28"/>
          <w:szCs w:val="28"/>
          <w:lang w:eastAsia="ru-RU"/>
        </w:rPr>
      </w:pPr>
      <w:r w:rsidRPr="006D7940">
        <w:rPr>
          <w:rFonts w:cs="Times New Roman"/>
          <w:bCs/>
          <w:kern w:val="28"/>
          <w:szCs w:val="28"/>
          <w:lang w:eastAsia="ru-RU"/>
        </w:rPr>
        <w:t>В ходе реализации госбюджета Счетная палата регулирует детальность и своевременность бюджетных ассигнований, реальное потребление денежных сре</w:t>
      </w:r>
      <w:proofErr w:type="gramStart"/>
      <w:r w:rsidRPr="006D7940">
        <w:rPr>
          <w:rFonts w:cs="Times New Roman"/>
          <w:bCs/>
          <w:kern w:val="28"/>
          <w:szCs w:val="28"/>
          <w:lang w:eastAsia="ru-RU"/>
        </w:rPr>
        <w:t>дств в ср</w:t>
      </w:r>
      <w:proofErr w:type="gramEnd"/>
      <w:r w:rsidRPr="006D7940">
        <w:rPr>
          <w:rFonts w:cs="Times New Roman"/>
          <w:bCs/>
          <w:kern w:val="28"/>
          <w:szCs w:val="28"/>
          <w:lang w:eastAsia="ru-RU"/>
        </w:rPr>
        <w:t>авнении с законодательно принятыми параметрами госбюджета, определяет несоответствия и нарушения, производит исследование таких нарушений и предлагает инновации по их пресечению.</w:t>
      </w:r>
    </w:p>
    <w:p w:rsidR="001F7E56" w:rsidRPr="006D7940" w:rsidRDefault="001F7E56" w:rsidP="001F7E56">
      <w:pPr>
        <w:tabs>
          <w:tab w:val="left" w:pos="6096"/>
        </w:tabs>
        <w:outlineLvl w:val="0"/>
        <w:rPr>
          <w:rFonts w:cs="Times New Roman"/>
          <w:bCs/>
          <w:kern w:val="28"/>
          <w:szCs w:val="28"/>
          <w:lang w:eastAsia="ru-RU"/>
        </w:rPr>
      </w:pPr>
      <w:r w:rsidRPr="006D7940">
        <w:rPr>
          <w:rFonts w:cs="Times New Roman"/>
          <w:bCs/>
          <w:kern w:val="28"/>
          <w:szCs w:val="28"/>
          <w:lang w:eastAsia="ru-RU"/>
        </w:rPr>
        <w:t>Счетная палата каждый квартал по принятой форме предоставляет Федеральному Собранию России результативный отчет об этапе реализации госбюджета, в котором присутствуют достоверные данные о создании доходов и совершенных расходах прошедший период.</w:t>
      </w:r>
    </w:p>
    <w:p w:rsidR="001F7E56" w:rsidRPr="006D7940" w:rsidRDefault="001F7E56" w:rsidP="001F7E56">
      <w:pPr>
        <w:tabs>
          <w:tab w:val="left" w:pos="6096"/>
        </w:tabs>
        <w:outlineLvl w:val="0"/>
        <w:rPr>
          <w:rFonts w:cs="Times New Roman"/>
          <w:bCs/>
          <w:kern w:val="28"/>
          <w:szCs w:val="24"/>
          <w:lang w:eastAsia="ru-RU"/>
        </w:rPr>
      </w:pPr>
      <w:r w:rsidRPr="006D7940">
        <w:rPr>
          <w:rFonts w:cs="Times New Roman"/>
          <w:bCs/>
          <w:kern w:val="28"/>
          <w:szCs w:val="24"/>
          <w:lang w:eastAsia="ru-RU"/>
        </w:rPr>
        <w:t>Бюджетное законодательство предусматривает возможность принятия законодательными органами распоряжения о привлечен</w:t>
      </w:r>
      <w:proofErr w:type="gramStart"/>
      <w:r w:rsidRPr="006D7940">
        <w:rPr>
          <w:rFonts w:cs="Times New Roman"/>
          <w:bCs/>
          <w:kern w:val="28"/>
          <w:szCs w:val="24"/>
          <w:lang w:eastAsia="ru-RU"/>
        </w:rPr>
        <w:t>ии ау</w:t>
      </w:r>
      <w:proofErr w:type="gramEnd"/>
      <w:r w:rsidRPr="006D7940">
        <w:rPr>
          <w:rFonts w:cs="Times New Roman"/>
          <w:bCs/>
          <w:kern w:val="28"/>
          <w:szCs w:val="24"/>
          <w:lang w:eastAsia="ru-RU"/>
        </w:rPr>
        <w:t>дитора для осуществления проверки реализации бюджета исполнительными органами власти.</w:t>
      </w:r>
    </w:p>
    <w:p w:rsidR="001F5C4A" w:rsidRPr="006D7940" w:rsidRDefault="001F5C4A" w:rsidP="001F5C4A">
      <w:pPr>
        <w:tabs>
          <w:tab w:val="left" w:pos="6096"/>
        </w:tabs>
        <w:outlineLvl w:val="0"/>
        <w:rPr>
          <w:rFonts w:cs="Times New Roman"/>
          <w:bCs/>
          <w:kern w:val="28"/>
          <w:szCs w:val="28"/>
          <w:lang w:eastAsia="ru-RU"/>
        </w:rPr>
      </w:pPr>
      <w:r w:rsidRPr="006D7940">
        <w:rPr>
          <w:rFonts w:cs="Times New Roman"/>
          <w:bCs/>
          <w:kern w:val="28"/>
          <w:szCs w:val="28"/>
          <w:lang w:eastAsia="ru-RU"/>
        </w:rPr>
        <w:t xml:space="preserve">В процессе совершения наблюдения за реализацией бюджетов к нарушителям бо представительные органами могут воспользоваться ограничениями. </w:t>
      </w:r>
      <w:r w:rsidR="00012988" w:rsidRPr="006D7940">
        <w:rPr>
          <w:rFonts w:cs="Times New Roman"/>
          <w:bCs/>
          <w:kern w:val="28"/>
          <w:szCs w:val="28"/>
          <w:lang w:eastAsia="ru-RU"/>
        </w:rPr>
        <w:t>Например,</w:t>
      </w:r>
      <w:r w:rsidR="00012988">
        <w:rPr>
          <w:rFonts w:cs="Times New Roman"/>
          <w:bCs/>
          <w:kern w:val="28"/>
          <w:szCs w:val="28"/>
          <w:lang w:eastAsia="ru-RU"/>
        </w:rPr>
        <w:t xml:space="preserve"> в соответствии с</w:t>
      </w:r>
      <w:r w:rsidRPr="006D7940">
        <w:rPr>
          <w:rFonts w:cs="Times New Roman"/>
          <w:bCs/>
          <w:kern w:val="28"/>
          <w:szCs w:val="28"/>
          <w:lang w:eastAsia="ru-RU"/>
        </w:rPr>
        <w:t xml:space="preserve"> законом «О федеральном бюджете» Правительство имеет право, которое закреплено законом порядка занесения налогов и других платежей в госбюджет, в случаях нарушения отдельными территориями Российской Федерации использовать к ним запреты:</w:t>
      </w:r>
    </w:p>
    <w:p w:rsidR="001F5C4A" w:rsidRPr="006D7940" w:rsidRDefault="001F5C4A" w:rsidP="0098183C">
      <w:pPr>
        <w:pStyle w:val="a8"/>
        <w:numPr>
          <w:ilvl w:val="0"/>
          <w:numId w:val="18"/>
        </w:numPr>
        <w:spacing w:after="0" w:line="360" w:lineRule="auto"/>
        <w:ind w:left="0" w:firstLine="709"/>
        <w:jc w:val="both"/>
        <w:outlineLvl w:val="0"/>
        <w:rPr>
          <w:rFonts w:ascii="Times New Roman" w:hAnsi="Times New Roman" w:cs="Times New Roman"/>
          <w:bCs/>
          <w:kern w:val="28"/>
          <w:sz w:val="28"/>
          <w:szCs w:val="28"/>
          <w:lang w:eastAsia="ru-RU"/>
        </w:rPr>
      </w:pPr>
      <w:r w:rsidRPr="006D7940">
        <w:rPr>
          <w:rFonts w:ascii="Times New Roman" w:hAnsi="Times New Roman" w:cs="Times New Roman"/>
          <w:bCs/>
          <w:kern w:val="28"/>
          <w:sz w:val="28"/>
          <w:szCs w:val="28"/>
          <w:lang w:eastAsia="ru-RU"/>
        </w:rPr>
        <w:t>отсрочка финансирования из госбюджета государственных программ и мероприятий, которые проходят в районе соответствующих субъектов России;</w:t>
      </w:r>
    </w:p>
    <w:p w:rsidR="001F5C4A" w:rsidRPr="006D7940" w:rsidRDefault="001F5C4A" w:rsidP="0098183C">
      <w:pPr>
        <w:pStyle w:val="a8"/>
        <w:numPr>
          <w:ilvl w:val="0"/>
          <w:numId w:val="18"/>
        </w:numPr>
        <w:spacing w:after="0" w:line="360" w:lineRule="auto"/>
        <w:ind w:left="0" w:firstLine="709"/>
        <w:jc w:val="both"/>
        <w:outlineLvl w:val="0"/>
        <w:rPr>
          <w:rFonts w:ascii="Times New Roman" w:hAnsi="Times New Roman" w:cs="Times New Roman"/>
          <w:bCs/>
          <w:kern w:val="28"/>
          <w:sz w:val="28"/>
          <w:szCs w:val="28"/>
          <w:lang w:eastAsia="ru-RU"/>
        </w:rPr>
      </w:pPr>
      <w:r w:rsidRPr="006D7940">
        <w:rPr>
          <w:rFonts w:ascii="Times New Roman" w:hAnsi="Times New Roman" w:cs="Times New Roman"/>
          <w:bCs/>
          <w:kern w:val="28"/>
          <w:sz w:val="28"/>
          <w:szCs w:val="28"/>
          <w:lang w:eastAsia="ru-RU"/>
        </w:rPr>
        <w:t>запрет выдачи документации на вывоз;</w:t>
      </w:r>
    </w:p>
    <w:p w:rsidR="001F5C4A" w:rsidRPr="006D7940" w:rsidRDefault="001F5C4A" w:rsidP="0098183C">
      <w:pPr>
        <w:pStyle w:val="a8"/>
        <w:numPr>
          <w:ilvl w:val="0"/>
          <w:numId w:val="17"/>
        </w:numPr>
        <w:spacing w:after="0" w:line="360" w:lineRule="auto"/>
        <w:ind w:left="0" w:firstLine="709"/>
        <w:jc w:val="both"/>
        <w:outlineLvl w:val="0"/>
        <w:rPr>
          <w:rFonts w:ascii="Times New Roman" w:hAnsi="Times New Roman" w:cs="Times New Roman"/>
          <w:bCs/>
          <w:kern w:val="28"/>
          <w:sz w:val="28"/>
          <w:szCs w:val="28"/>
          <w:lang w:eastAsia="ru-RU"/>
        </w:rPr>
      </w:pPr>
      <w:r w:rsidRPr="006D7940">
        <w:rPr>
          <w:rFonts w:ascii="Times New Roman" w:hAnsi="Times New Roman" w:cs="Times New Roman"/>
          <w:bCs/>
          <w:kern w:val="28"/>
          <w:sz w:val="28"/>
          <w:szCs w:val="28"/>
          <w:lang w:eastAsia="ru-RU"/>
        </w:rPr>
        <w:t>отсрочка поставки продукции, которая поступает централизованно за счет федеральных запасов.</w:t>
      </w:r>
    </w:p>
    <w:p w:rsidR="001F5C4A" w:rsidRPr="006D7940" w:rsidRDefault="001F5C4A" w:rsidP="001F5C4A">
      <w:pPr>
        <w:pStyle w:val="a8"/>
        <w:spacing w:after="0" w:line="360" w:lineRule="auto"/>
        <w:ind w:left="0" w:firstLine="709"/>
        <w:jc w:val="both"/>
        <w:outlineLvl w:val="0"/>
        <w:rPr>
          <w:rFonts w:ascii="Times New Roman" w:hAnsi="Times New Roman" w:cs="Times New Roman"/>
          <w:bCs/>
          <w:kern w:val="28"/>
          <w:sz w:val="28"/>
          <w:szCs w:val="28"/>
          <w:lang w:eastAsia="ru-RU"/>
        </w:rPr>
      </w:pPr>
      <w:r w:rsidRPr="006D7940">
        <w:rPr>
          <w:rFonts w:ascii="Times New Roman" w:hAnsi="Times New Roman" w:cs="Times New Roman"/>
          <w:bCs/>
          <w:kern w:val="28"/>
          <w:sz w:val="28"/>
          <w:szCs w:val="28"/>
          <w:lang w:eastAsia="ru-RU"/>
        </w:rPr>
        <w:lastRenderedPageBreak/>
        <w:t>В конце финансового года после утверждения бюджета происходит работа по формированию отчета о реализации бюджета.</w:t>
      </w:r>
    </w:p>
    <w:p w:rsidR="001F5C4A" w:rsidRPr="006D7940" w:rsidRDefault="001F5C4A" w:rsidP="001F5C4A">
      <w:pPr>
        <w:tabs>
          <w:tab w:val="left" w:pos="6096"/>
        </w:tabs>
        <w:outlineLvl w:val="0"/>
        <w:rPr>
          <w:rFonts w:cs="Times New Roman"/>
          <w:bCs/>
          <w:kern w:val="28"/>
          <w:szCs w:val="24"/>
          <w:lang w:eastAsia="ru-RU"/>
        </w:rPr>
      </w:pPr>
      <w:r w:rsidRPr="006D7940">
        <w:rPr>
          <w:rFonts w:cs="Times New Roman"/>
          <w:bCs/>
          <w:kern w:val="28"/>
          <w:szCs w:val="28"/>
          <w:lang w:eastAsia="ru-RU"/>
        </w:rPr>
        <w:t xml:space="preserve">Формирование, обсуждение и подтверждение отчета о реализации бюджета </w:t>
      </w:r>
      <w:r w:rsidR="00012988">
        <w:rPr>
          <w:rFonts w:cs="Times New Roman"/>
          <w:bCs/>
          <w:kern w:val="28"/>
          <w:szCs w:val="28"/>
          <w:lang w:eastAsia="ru-RU"/>
        </w:rPr>
        <w:t>проводится</w:t>
      </w:r>
      <w:r w:rsidRPr="006D7940">
        <w:rPr>
          <w:rFonts w:cs="Times New Roman"/>
          <w:bCs/>
          <w:kern w:val="28"/>
          <w:szCs w:val="28"/>
          <w:lang w:eastAsia="ru-RU"/>
        </w:rPr>
        <w:t xml:space="preserve"> согласно с принятым порядком, который регулируется бюджетным законодательством, законодательством субъектов </w:t>
      </w:r>
      <w:r w:rsidRPr="006D7940">
        <w:rPr>
          <w:rFonts w:cs="Times New Roman"/>
          <w:bCs/>
          <w:kern w:val="28"/>
          <w:szCs w:val="24"/>
          <w:lang w:eastAsia="ru-RU"/>
        </w:rPr>
        <w:t>и решениями органов местного самоуправления.</w:t>
      </w:r>
    </w:p>
    <w:p w:rsidR="00A128E0" w:rsidRPr="006D7940" w:rsidRDefault="00A128E0" w:rsidP="00A128E0">
      <w:pPr>
        <w:pStyle w:val="a8"/>
        <w:spacing w:after="0" w:line="360" w:lineRule="auto"/>
        <w:ind w:left="0" w:firstLine="709"/>
        <w:jc w:val="both"/>
        <w:outlineLvl w:val="0"/>
        <w:rPr>
          <w:rFonts w:ascii="Times New Roman" w:hAnsi="Times New Roman" w:cs="Times New Roman"/>
          <w:bCs/>
          <w:kern w:val="28"/>
          <w:sz w:val="28"/>
          <w:szCs w:val="28"/>
          <w:lang w:eastAsia="ru-RU"/>
        </w:rPr>
      </w:pPr>
      <w:r w:rsidRPr="006D7940">
        <w:rPr>
          <w:rFonts w:ascii="Times New Roman" w:hAnsi="Times New Roman" w:cs="Times New Roman"/>
          <w:bCs/>
          <w:kern w:val="28"/>
          <w:sz w:val="28"/>
          <w:szCs w:val="28"/>
          <w:lang w:eastAsia="ru-RU"/>
        </w:rPr>
        <w:t>Формирование отчета о реализации бюджета поручается на соответствующее Правительство или администрацию региона. Самим создание отчетов о реализации бюджетов занимаются финорганы.</w:t>
      </w:r>
    </w:p>
    <w:p w:rsidR="00A128E0" w:rsidRPr="006D7940" w:rsidRDefault="00A128E0" w:rsidP="00A128E0">
      <w:pPr>
        <w:pStyle w:val="a8"/>
        <w:spacing w:after="0" w:line="360" w:lineRule="auto"/>
        <w:ind w:left="0" w:firstLine="709"/>
        <w:jc w:val="both"/>
        <w:outlineLvl w:val="0"/>
        <w:rPr>
          <w:rFonts w:ascii="Times New Roman" w:hAnsi="Times New Roman" w:cs="Times New Roman"/>
          <w:bCs/>
          <w:kern w:val="28"/>
          <w:sz w:val="28"/>
          <w:szCs w:val="28"/>
          <w:lang w:eastAsia="ru-RU"/>
        </w:rPr>
      </w:pPr>
      <w:r w:rsidRPr="006D7940">
        <w:rPr>
          <w:rFonts w:ascii="Times New Roman" w:hAnsi="Times New Roman" w:cs="Times New Roman"/>
          <w:bCs/>
          <w:kern w:val="28"/>
          <w:sz w:val="28"/>
          <w:szCs w:val="28"/>
          <w:lang w:eastAsia="ru-RU"/>
        </w:rPr>
        <w:t>Создание отчета о реализации бюджета происходит с принятия Правительством, Советом Министров республик в составе Российской Федерации</w:t>
      </w:r>
      <w:r w:rsidR="00155068">
        <w:rPr>
          <w:rFonts w:ascii="Times New Roman" w:hAnsi="Times New Roman" w:cs="Times New Roman"/>
          <w:bCs/>
          <w:kern w:val="28"/>
          <w:sz w:val="28"/>
          <w:szCs w:val="28"/>
          <w:lang w:eastAsia="ru-RU"/>
        </w:rPr>
        <w:t xml:space="preserve"> </w:t>
      </w:r>
      <w:r w:rsidRPr="006D7940">
        <w:rPr>
          <w:rFonts w:ascii="Times New Roman" w:hAnsi="Times New Roman" w:cs="Times New Roman"/>
          <w:bCs/>
          <w:kern w:val="28"/>
          <w:sz w:val="28"/>
          <w:szCs w:val="28"/>
          <w:lang w:eastAsia="ru-RU"/>
        </w:rPr>
        <w:t>или главой администрации соответствующей территории решения, направленного всем органам, учреждениям и кредитным управляющим, которые имеют отношение к реализации бюджета, о требовании предоставить информацию по реализации бюджета в финорган определенной территории. Финорганы на основании предоставленных им отчетных данных и своей информации по регистрации операций, которые связаны с поступлением и реализацией бюджетных средств, создают проект отчета о реализации бюджета.</w:t>
      </w:r>
    </w:p>
    <w:p w:rsidR="00354FF9" w:rsidRPr="006D7940" w:rsidRDefault="00354FF9" w:rsidP="00354FF9">
      <w:pPr>
        <w:pStyle w:val="a8"/>
        <w:spacing w:after="0" w:line="360" w:lineRule="auto"/>
        <w:ind w:left="0" w:firstLine="709"/>
        <w:jc w:val="both"/>
        <w:outlineLvl w:val="0"/>
        <w:rPr>
          <w:rFonts w:ascii="Times New Roman" w:hAnsi="Times New Roman" w:cs="Times New Roman"/>
          <w:bCs/>
          <w:kern w:val="28"/>
          <w:sz w:val="28"/>
          <w:szCs w:val="24"/>
          <w:lang w:eastAsia="ru-RU"/>
        </w:rPr>
      </w:pPr>
      <w:r w:rsidRPr="006D7940">
        <w:rPr>
          <w:rFonts w:ascii="Times New Roman" w:hAnsi="Times New Roman" w:cs="Times New Roman"/>
          <w:bCs/>
          <w:kern w:val="28"/>
          <w:sz w:val="28"/>
          <w:szCs w:val="24"/>
          <w:lang w:eastAsia="ru-RU"/>
        </w:rPr>
        <w:t>Законодательством предусмотрено, что отчеты о реализации бюджетов должны образовываться по всем основным показателям доходов и расходов надлежащих бюджетов с обязательным исследованием их реализации, в том числе по снабжению уровня закрепленных доходов.</w:t>
      </w:r>
    </w:p>
    <w:p w:rsidR="00354FF9" w:rsidRPr="006D7940" w:rsidRDefault="00354FF9" w:rsidP="00354FF9">
      <w:pPr>
        <w:rPr>
          <w:rFonts w:cs="Times New Roman"/>
          <w:bCs/>
          <w:kern w:val="28"/>
          <w:szCs w:val="24"/>
          <w:lang w:eastAsia="ru-RU"/>
        </w:rPr>
      </w:pPr>
      <w:r w:rsidRPr="006D7940">
        <w:rPr>
          <w:rFonts w:cs="Times New Roman"/>
          <w:bCs/>
          <w:kern w:val="28"/>
          <w:szCs w:val="24"/>
          <w:lang w:eastAsia="ru-RU"/>
        </w:rPr>
        <w:t xml:space="preserve">Сформированная финансовыми органами программа о реализации бюджета отправляется соответствующим органам исполнительной власти для их обсуждение и предоставление в органы представительной власти. К примеру, сформированная минфином программа о реализации </w:t>
      </w:r>
      <w:r w:rsidR="00B57032">
        <w:rPr>
          <w:rFonts w:cs="Times New Roman"/>
          <w:bCs/>
          <w:kern w:val="28"/>
          <w:szCs w:val="24"/>
          <w:lang w:eastAsia="ru-RU"/>
        </w:rPr>
        <w:t>ФБ</w:t>
      </w:r>
      <w:r w:rsidRPr="006D7940">
        <w:rPr>
          <w:rFonts w:cs="Times New Roman"/>
          <w:bCs/>
          <w:kern w:val="28"/>
          <w:szCs w:val="24"/>
          <w:lang w:eastAsia="ru-RU"/>
        </w:rPr>
        <w:t xml:space="preserve"> предоставляется Правительству, которое после ее обсуждения отправляет эту программу Госдуме. В законодательных органах проект ведомости о реализации бюджета изначально обсуждается в их постоянных комитетах и </w:t>
      </w:r>
      <w:r w:rsidRPr="006D7940">
        <w:rPr>
          <w:rFonts w:cs="Times New Roman"/>
          <w:bCs/>
          <w:kern w:val="28"/>
          <w:szCs w:val="24"/>
          <w:lang w:eastAsia="ru-RU"/>
        </w:rPr>
        <w:lastRenderedPageBreak/>
        <w:t xml:space="preserve">комиссиях. После того, как программу </w:t>
      </w:r>
      <w:proofErr w:type="gramStart"/>
      <w:r w:rsidRPr="006D7940">
        <w:rPr>
          <w:rFonts w:cs="Times New Roman"/>
          <w:bCs/>
          <w:kern w:val="28"/>
          <w:szCs w:val="24"/>
          <w:lang w:eastAsia="ru-RU"/>
        </w:rPr>
        <w:t>рассмотрели в постоянных комитетах она рассматривается</w:t>
      </w:r>
      <w:proofErr w:type="gramEnd"/>
      <w:r w:rsidRPr="006D7940">
        <w:rPr>
          <w:rFonts w:cs="Times New Roman"/>
          <w:bCs/>
          <w:kern w:val="28"/>
          <w:szCs w:val="24"/>
          <w:lang w:eastAsia="ru-RU"/>
        </w:rPr>
        <w:t xml:space="preserve"> напрямую на заседаниях законодательных органов.</w:t>
      </w:r>
    </w:p>
    <w:p w:rsidR="0021496F" w:rsidRPr="006D7940" w:rsidRDefault="0021496F" w:rsidP="00354FF9">
      <w:pPr>
        <w:rPr>
          <w:rFonts w:cs="Times New Roman"/>
          <w:bCs/>
          <w:kern w:val="28"/>
          <w:szCs w:val="24"/>
          <w:lang w:eastAsia="ru-RU"/>
        </w:rPr>
      </w:pPr>
    </w:p>
    <w:p w:rsidR="002D1CCD" w:rsidRPr="006D7940" w:rsidRDefault="00B261E9" w:rsidP="00354FF9">
      <w:pPr>
        <w:rPr>
          <w:b/>
        </w:rPr>
      </w:pPr>
      <w:r w:rsidRPr="006D7940">
        <w:rPr>
          <w:b/>
        </w:rPr>
        <w:t>2.2 Казначейское сопровождение в процессе исполнения федерального бюджета</w:t>
      </w:r>
    </w:p>
    <w:p w:rsidR="00FE2F56" w:rsidRPr="006D7940" w:rsidRDefault="00FE2F56" w:rsidP="003175A7">
      <w:pPr>
        <w:pStyle w:val="a8"/>
        <w:tabs>
          <w:tab w:val="left" w:pos="6096"/>
        </w:tabs>
        <w:spacing w:after="0" w:line="360" w:lineRule="auto"/>
        <w:ind w:left="0" w:firstLine="709"/>
        <w:jc w:val="both"/>
        <w:outlineLvl w:val="0"/>
        <w:rPr>
          <w:rFonts w:ascii="Times New Roman" w:hAnsi="Times New Roman" w:cs="Times New Roman"/>
          <w:bCs/>
          <w:kern w:val="28"/>
          <w:sz w:val="28"/>
          <w:szCs w:val="24"/>
          <w:lang w:eastAsia="ru-RU"/>
        </w:rPr>
      </w:pPr>
    </w:p>
    <w:p w:rsidR="00642403" w:rsidRPr="006D7940" w:rsidRDefault="00642403" w:rsidP="00642403">
      <w:pPr>
        <w:pStyle w:val="a8"/>
        <w:tabs>
          <w:tab w:val="left" w:pos="6096"/>
        </w:tabs>
        <w:spacing w:after="0" w:line="360" w:lineRule="auto"/>
        <w:ind w:left="0" w:firstLine="709"/>
        <w:jc w:val="both"/>
        <w:outlineLvl w:val="0"/>
        <w:rPr>
          <w:rFonts w:ascii="Times New Roman" w:hAnsi="Times New Roman" w:cs="Times New Roman"/>
          <w:bCs/>
          <w:kern w:val="28"/>
          <w:sz w:val="28"/>
          <w:szCs w:val="24"/>
          <w:lang w:eastAsia="ru-RU"/>
        </w:rPr>
      </w:pPr>
      <w:r w:rsidRPr="006D7940">
        <w:rPr>
          <w:rFonts w:ascii="Times New Roman" w:hAnsi="Times New Roman" w:cs="Times New Roman"/>
          <w:bCs/>
          <w:kern w:val="28"/>
          <w:sz w:val="28"/>
          <w:szCs w:val="24"/>
          <w:lang w:eastAsia="ru-RU"/>
        </w:rPr>
        <w:t xml:space="preserve">Отдельное направление государственного финансового контроля в процессе обеспечения региональными подразделениями Казначейства России своевременного получение организациями доходов и осуществление ими расходов в соответствии с бюджетным планом – КС государственных контрактов. Механизм КС применяется для ужесточения финансового надзора за целевым расходованием государственных финансов при закупке товаров и получении услуг. </w:t>
      </w:r>
    </w:p>
    <w:p w:rsidR="00642403" w:rsidRDefault="00642403" w:rsidP="00642403">
      <w:pPr>
        <w:pStyle w:val="a8"/>
        <w:tabs>
          <w:tab w:val="left" w:pos="6096"/>
        </w:tabs>
        <w:spacing w:after="0" w:line="360" w:lineRule="auto"/>
        <w:ind w:left="0" w:firstLine="709"/>
        <w:jc w:val="both"/>
        <w:outlineLvl w:val="0"/>
        <w:rPr>
          <w:rFonts w:ascii="Times New Roman" w:hAnsi="Times New Roman" w:cs="Times New Roman"/>
          <w:bCs/>
          <w:kern w:val="28"/>
          <w:sz w:val="28"/>
          <w:szCs w:val="24"/>
          <w:lang w:eastAsia="ru-RU"/>
        </w:rPr>
      </w:pPr>
      <w:r w:rsidRPr="006D7940">
        <w:rPr>
          <w:rFonts w:ascii="Times New Roman" w:hAnsi="Times New Roman" w:cs="Times New Roman"/>
          <w:bCs/>
          <w:kern w:val="28"/>
          <w:sz w:val="28"/>
          <w:szCs w:val="24"/>
          <w:lang w:eastAsia="ru-RU"/>
        </w:rPr>
        <w:t>КС государственных контрактов функционирует во исполнение постановления Правительства от 30.12.2016 № 1552. Нормативно-правовой акт устанавливает определение КС.</w:t>
      </w:r>
    </w:p>
    <w:p w:rsidR="005C692D" w:rsidRPr="006D7940" w:rsidRDefault="005C692D" w:rsidP="005C692D">
      <w:pPr>
        <w:pStyle w:val="a8"/>
        <w:tabs>
          <w:tab w:val="left" w:pos="6096"/>
        </w:tabs>
        <w:spacing w:after="0" w:line="360" w:lineRule="auto"/>
        <w:ind w:left="0" w:firstLine="709"/>
        <w:jc w:val="both"/>
        <w:outlineLvl w:val="0"/>
        <w:rPr>
          <w:rFonts w:ascii="Times New Roman" w:hAnsi="Times New Roman" w:cs="Times New Roman"/>
          <w:bCs/>
          <w:kern w:val="28"/>
          <w:sz w:val="28"/>
          <w:szCs w:val="24"/>
          <w:lang w:eastAsia="ru-RU"/>
        </w:rPr>
      </w:pPr>
      <w:r w:rsidRPr="006D7940">
        <w:rPr>
          <w:rFonts w:ascii="Times New Roman" w:hAnsi="Times New Roman" w:cs="Times New Roman"/>
          <w:bCs/>
          <w:kern w:val="28"/>
          <w:sz w:val="28"/>
          <w:szCs w:val="24"/>
          <w:lang w:eastAsia="ru-RU"/>
        </w:rPr>
        <w:t>КС государственных контрактов выполняется в рамках расходования государственных финансов, которые используются в соответствии со следующими условиями:</w:t>
      </w:r>
    </w:p>
    <w:p w:rsidR="005C692D" w:rsidRPr="006D7940" w:rsidRDefault="005C692D" w:rsidP="005C692D">
      <w:pPr>
        <w:pStyle w:val="a8"/>
        <w:numPr>
          <w:ilvl w:val="0"/>
          <w:numId w:val="1"/>
        </w:numPr>
        <w:spacing w:after="0" w:line="360" w:lineRule="auto"/>
        <w:ind w:left="0" w:firstLine="709"/>
        <w:jc w:val="both"/>
        <w:outlineLvl w:val="0"/>
        <w:rPr>
          <w:rFonts w:ascii="Times New Roman" w:hAnsi="Times New Roman" w:cs="Times New Roman"/>
          <w:bCs/>
          <w:kern w:val="28"/>
          <w:sz w:val="28"/>
          <w:szCs w:val="24"/>
          <w:lang w:eastAsia="ru-RU"/>
        </w:rPr>
      </w:pPr>
      <w:r w:rsidRPr="006D7940">
        <w:rPr>
          <w:rFonts w:ascii="Times New Roman" w:hAnsi="Times New Roman" w:cs="Times New Roman"/>
          <w:bCs/>
          <w:kern w:val="28"/>
          <w:sz w:val="28"/>
          <w:szCs w:val="24"/>
          <w:lang w:eastAsia="ru-RU"/>
        </w:rPr>
        <w:t>стоимость контракта составляет более ста миллионов рубле;</w:t>
      </w:r>
    </w:p>
    <w:p w:rsidR="005C692D" w:rsidRPr="006D7940" w:rsidRDefault="005C692D" w:rsidP="005C692D">
      <w:pPr>
        <w:pStyle w:val="a8"/>
        <w:numPr>
          <w:ilvl w:val="0"/>
          <w:numId w:val="1"/>
        </w:numPr>
        <w:spacing w:after="0" w:line="360" w:lineRule="auto"/>
        <w:ind w:left="0" w:firstLine="709"/>
        <w:jc w:val="both"/>
        <w:outlineLvl w:val="0"/>
        <w:rPr>
          <w:rFonts w:ascii="Times New Roman" w:hAnsi="Times New Roman" w:cs="Times New Roman"/>
          <w:bCs/>
          <w:kern w:val="28"/>
          <w:sz w:val="28"/>
          <w:szCs w:val="24"/>
          <w:lang w:eastAsia="ru-RU"/>
        </w:rPr>
      </w:pPr>
      <w:r w:rsidRPr="006D7940">
        <w:rPr>
          <w:rFonts w:ascii="Times New Roman" w:hAnsi="Times New Roman" w:cs="Times New Roman"/>
          <w:bCs/>
          <w:kern w:val="28"/>
          <w:sz w:val="28"/>
          <w:szCs w:val="24"/>
          <w:lang w:eastAsia="ru-RU"/>
        </w:rPr>
        <w:t>подписано соглашение о выделении субсидий и государственных вложений;</w:t>
      </w:r>
    </w:p>
    <w:p w:rsidR="005C692D" w:rsidRPr="006D7940" w:rsidRDefault="005C692D" w:rsidP="005C692D">
      <w:pPr>
        <w:pStyle w:val="a8"/>
        <w:numPr>
          <w:ilvl w:val="0"/>
          <w:numId w:val="1"/>
        </w:numPr>
        <w:spacing w:after="0" w:line="360" w:lineRule="auto"/>
        <w:ind w:left="0" w:firstLine="709"/>
        <w:jc w:val="both"/>
        <w:outlineLvl w:val="0"/>
        <w:rPr>
          <w:rFonts w:ascii="Times New Roman" w:hAnsi="Times New Roman" w:cs="Times New Roman"/>
          <w:bCs/>
          <w:kern w:val="28"/>
          <w:sz w:val="28"/>
          <w:szCs w:val="24"/>
          <w:lang w:eastAsia="ru-RU"/>
        </w:rPr>
      </w:pPr>
      <w:r w:rsidRPr="006D7940">
        <w:rPr>
          <w:rFonts w:ascii="Times New Roman" w:hAnsi="Times New Roman" w:cs="Times New Roman"/>
          <w:bCs/>
          <w:kern w:val="28"/>
          <w:sz w:val="28"/>
          <w:szCs w:val="24"/>
          <w:lang w:eastAsia="ru-RU"/>
        </w:rPr>
        <w:t>подписан</w:t>
      </w:r>
      <w:r>
        <w:rPr>
          <w:rFonts w:ascii="Times New Roman" w:hAnsi="Times New Roman" w:cs="Times New Roman"/>
          <w:bCs/>
          <w:kern w:val="28"/>
          <w:sz w:val="28"/>
          <w:szCs w:val="24"/>
          <w:lang w:eastAsia="ru-RU"/>
        </w:rPr>
        <w:t>ие</w:t>
      </w:r>
      <w:r w:rsidRPr="006D7940">
        <w:rPr>
          <w:rFonts w:ascii="Times New Roman" w:hAnsi="Times New Roman" w:cs="Times New Roman"/>
          <w:bCs/>
          <w:kern w:val="28"/>
          <w:sz w:val="28"/>
          <w:szCs w:val="24"/>
          <w:lang w:eastAsia="ru-RU"/>
        </w:rPr>
        <w:t xml:space="preserve"> договоров </w:t>
      </w:r>
      <w:r>
        <w:rPr>
          <w:rFonts w:ascii="Times New Roman" w:hAnsi="Times New Roman" w:cs="Times New Roman"/>
          <w:bCs/>
          <w:kern w:val="28"/>
          <w:sz w:val="28"/>
          <w:szCs w:val="24"/>
          <w:lang w:eastAsia="ru-RU"/>
        </w:rPr>
        <w:t xml:space="preserve">о </w:t>
      </w:r>
      <w:r w:rsidRPr="006D7940">
        <w:rPr>
          <w:rFonts w:ascii="Times New Roman" w:hAnsi="Times New Roman" w:cs="Times New Roman"/>
          <w:bCs/>
          <w:kern w:val="28"/>
          <w:sz w:val="28"/>
          <w:szCs w:val="24"/>
          <w:lang w:eastAsia="ru-RU"/>
        </w:rPr>
        <w:t>направлении финансовых ресурсов в уставной капитал или недвижимость организаций, субъектом материальной поддержки признаются такие организации;</w:t>
      </w:r>
    </w:p>
    <w:p w:rsidR="005C692D" w:rsidRPr="006D7940" w:rsidRDefault="005C692D" w:rsidP="005C692D">
      <w:pPr>
        <w:pStyle w:val="a8"/>
        <w:numPr>
          <w:ilvl w:val="0"/>
          <w:numId w:val="1"/>
        </w:numPr>
        <w:spacing w:after="0" w:line="360" w:lineRule="auto"/>
        <w:ind w:left="0" w:firstLine="709"/>
        <w:jc w:val="both"/>
        <w:outlineLvl w:val="0"/>
        <w:rPr>
          <w:rFonts w:ascii="Times New Roman" w:hAnsi="Times New Roman" w:cs="Times New Roman"/>
          <w:bCs/>
          <w:kern w:val="28"/>
          <w:sz w:val="28"/>
          <w:szCs w:val="24"/>
          <w:lang w:eastAsia="ru-RU"/>
        </w:rPr>
      </w:pPr>
      <w:r w:rsidRPr="006D7940">
        <w:rPr>
          <w:rFonts w:ascii="Times New Roman" w:hAnsi="Times New Roman" w:cs="Times New Roman"/>
          <w:bCs/>
          <w:kern w:val="28"/>
          <w:sz w:val="28"/>
          <w:szCs w:val="24"/>
          <w:lang w:eastAsia="ru-RU"/>
        </w:rPr>
        <w:t>государственные финансы используются во исполнение норм законодательных актов, утверждающих правила направления субсидий, в случае, когда вышеуказанными нормами не определено подписание договора о выделении субсидии;</w:t>
      </w:r>
    </w:p>
    <w:p w:rsidR="005C692D" w:rsidRPr="006D7940" w:rsidRDefault="005C692D" w:rsidP="005C692D">
      <w:pPr>
        <w:pStyle w:val="a8"/>
        <w:numPr>
          <w:ilvl w:val="0"/>
          <w:numId w:val="1"/>
        </w:numPr>
        <w:spacing w:after="0" w:line="360" w:lineRule="auto"/>
        <w:ind w:left="0" w:firstLine="709"/>
        <w:jc w:val="both"/>
        <w:outlineLvl w:val="0"/>
        <w:rPr>
          <w:rFonts w:ascii="Times New Roman" w:hAnsi="Times New Roman" w:cs="Times New Roman"/>
          <w:bCs/>
          <w:kern w:val="28"/>
          <w:sz w:val="28"/>
          <w:szCs w:val="24"/>
          <w:lang w:eastAsia="ru-RU"/>
        </w:rPr>
      </w:pPr>
      <w:proofErr w:type="gramStart"/>
      <w:r w:rsidRPr="006D7940">
        <w:rPr>
          <w:rFonts w:ascii="Times New Roman" w:hAnsi="Times New Roman" w:cs="Times New Roman"/>
          <w:bCs/>
          <w:kern w:val="28"/>
          <w:sz w:val="28"/>
          <w:szCs w:val="24"/>
          <w:lang w:eastAsia="ru-RU"/>
        </w:rPr>
        <w:lastRenderedPageBreak/>
        <w:t>контрактов, подписанных бюджетными организациями, стоимость которых составляет сто миллионов рублей и выше, и, вместе с прочим, обеспечением которых должны быть субсидии цель которых – вложения финансовых ресурсов.</w:t>
      </w:r>
      <w:proofErr w:type="gramEnd"/>
    </w:p>
    <w:p w:rsidR="005C692D" w:rsidRPr="006D7940" w:rsidRDefault="005C692D" w:rsidP="005C692D">
      <w:pPr>
        <w:pStyle w:val="a8"/>
        <w:numPr>
          <w:ilvl w:val="0"/>
          <w:numId w:val="1"/>
        </w:numPr>
        <w:spacing w:after="0" w:line="360" w:lineRule="auto"/>
        <w:ind w:left="0" w:firstLine="709"/>
        <w:jc w:val="both"/>
        <w:outlineLvl w:val="0"/>
        <w:rPr>
          <w:rFonts w:ascii="Times New Roman" w:hAnsi="Times New Roman" w:cs="Times New Roman"/>
          <w:bCs/>
          <w:kern w:val="28"/>
          <w:sz w:val="28"/>
          <w:szCs w:val="24"/>
          <w:lang w:eastAsia="ru-RU"/>
        </w:rPr>
      </w:pPr>
      <w:r w:rsidRPr="006D7940">
        <w:rPr>
          <w:rFonts w:ascii="Times New Roman" w:hAnsi="Times New Roman" w:cs="Times New Roman"/>
          <w:bCs/>
          <w:kern w:val="28"/>
          <w:sz w:val="28"/>
          <w:szCs w:val="24"/>
          <w:lang w:eastAsia="ru-RU"/>
        </w:rPr>
        <w:t>контрактов подписанных в целях обеспечения исполнения государственных контрактов организаций.</w:t>
      </w:r>
    </w:p>
    <w:p w:rsidR="00642403" w:rsidRPr="006D7940" w:rsidRDefault="00642403" w:rsidP="00642403">
      <w:pPr>
        <w:pStyle w:val="a8"/>
        <w:tabs>
          <w:tab w:val="left" w:pos="6096"/>
        </w:tabs>
        <w:spacing w:after="0" w:line="360" w:lineRule="auto"/>
        <w:ind w:left="0" w:firstLine="709"/>
        <w:jc w:val="center"/>
        <w:outlineLvl w:val="0"/>
        <w:rPr>
          <w:rFonts w:ascii="Times New Roman" w:hAnsi="Times New Roman" w:cs="Times New Roman"/>
          <w:bCs/>
          <w:kern w:val="28"/>
          <w:sz w:val="28"/>
          <w:szCs w:val="24"/>
          <w:lang w:eastAsia="ru-RU"/>
        </w:rPr>
      </w:pPr>
      <w:r w:rsidRPr="006D7940">
        <w:rPr>
          <w:rFonts w:ascii="Times New Roman" w:hAnsi="Times New Roman" w:cs="Times New Roman"/>
          <w:bCs/>
          <w:noProof/>
          <w:kern w:val="28"/>
          <w:sz w:val="28"/>
          <w:szCs w:val="24"/>
          <w:lang w:eastAsia="ru-RU"/>
        </w:rPr>
        <w:drawing>
          <wp:inline distT="0" distB="0" distL="0" distR="0" wp14:anchorId="20384ECF" wp14:editId="2B342BC0">
            <wp:extent cx="5381334" cy="3196354"/>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81230" cy="3196292"/>
                    </a:xfrm>
                    <a:prstGeom prst="rect">
                      <a:avLst/>
                    </a:prstGeom>
                    <a:noFill/>
                    <a:ln>
                      <a:noFill/>
                    </a:ln>
                  </pic:spPr>
                </pic:pic>
              </a:graphicData>
            </a:graphic>
          </wp:inline>
        </w:drawing>
      </w:r>
    </w:p>
    <w:p w:rsidR="0049096A" w:rsidRPr="0007120A" w:rsidRDefault="00642403" w:rsidP="0007120A">
      <w:pPr>
        <w:pStyle w:val="a8"/>
        <w:tabs>
          <w:tab w:val="left" w:pos="6096"/>
        </w:tabs>
        <w:spacing w:after="0" w:line="360" w:lineRule="auto"/>
        <w:ind w:left="0" w:firstLine="709"/>
        <w:jc w:val="center"/>
        <w:outlineLvl w:val="0"/>
        <w:rPr>
          <w:rFonts w:ascii="Times New Roman" w:hAnsi="Times New Roman" w:cs="Times New Roman"/>
          <w:bCs/>
          <w:kern w:val="28"/>
          <w:sz w:val="28"/>
          <w:szCs w:val="24"/>
          <w:lang w:eastAsia="ru-RU"/>
        </w:rPr>
      </w:pPr>
      <w:r w:rsidRPr="006D7940">
        <w:rPr>
          <w:rFonts w:ascii="Times New Roman" w:hAnsi="Times New Roman" w:cs="Times New Roman"/>
          <w:bCs/>
          <w:kern w:val="28"/>
          <w:sz w:val="28"/>
          <w:szCs w:val="24"/>
          <w:lang w:eastAsia="ru-RU"/>
        </w:rPr>
        <w:t xml:space="preserve">Рисунок 2 </w:t>
      </w:r>
      <w:r w:rsidR="00D7178E" w:rsidRPr="00D06888">
        <w:rPr>
          <w:rFonts w:ascii="Times New Roman" w:eastAsia="Calibri" w:hAnsi="Times New Roman" w:cs="Times New Roman"/>
          <w:sz w:val="28"/>
          <w:szCs w:val="28"/>
        </w:rPr>
        <w:t>–</w:t>
      </w:r>
      <w:r w:rsidR="00CE6320">
        <w:rPr>
          <w:rFonts w:ascii="Times New Roman" w:hAnsi="Times New Roman" w:cs="Times New Roman"/>
          <w:bCs/>
          <w:kern w:val="28"/>
          <w:sz w:val="28"/>
          <w:szCs w:val="24"/>
          <w:lang w:eastAsia="ru-RU"/>
        </w:rPr>
        <w:t xml:space="preserve"> </w:t>
      </w:r>
      <w:r w:rsidRPr="006D7940">
        <w:rPr>
          <w:rFonts w:ascii="Times New Roman" w:hAnsi="Times New Roman" w:cs="Times New Roman"/>
          <w:bCs/>
          <w:kern w:val="28"/>
          <w:sz w:val="28"/>
          <w:szCs w:val="24"/>
          <w:lang w:eastAsia="ru-RU"/>
        </w:rPr>
        <w:t>Алгоритм распоряжения основных средств</w:t>
      </w:r>
      <w:r w:rsidR="007007CB" w:rsidRPr="006D7940">
        <w:rPr>
          <w:rFonts w:ascii="Times New Roman" w:hAnsi="Times New Roman" w:cs="Times New Roman"/>
          <w:bCs/>
          <w:kern w:val="28"/>
          <w:sz w:val="28"/>
          <w:szCs w:val="24"/>
          <w:lang w:eastAsia="ru-RU"/>
        </w:rPr>
        <w:t xml:space="preserve"> (составлено автором)</w:t>
      </w:r>
    </w:p>
    <w:p w:rsidR="00642403" w:rsidRDefault="00642403" w:rsidP="00642403">
      <w:pPr>
        <w:pStyle w:val="a8"/>
        <w:tabs>
          <w:tab w:val="left" w:pos="6096"/>
        </w:tabs>
        <w:spacing w:after="0" w:line="360" w:lineRule="auto"/>
        <w:ind w:left="0" w:firstLine="709"/>
        <w:jc w:val="both"/>
        <w:outlineLvl w:val="0"/>
        <w:rPr>
          <w:rFonts w:ascii="Times New Roman" w:hAnsi="Times New Roman" w:cs="Times New Roman"/>
          <w:bCs/>
          <w:kern w:val="28"/>
          <w:sz w:val="28"/>
          <w:szCs w:val="24"/>
          <w:lang w:eastAsia="ru-RU"/>
        </w:rPr>
      </w:pPr>
      <w:r w:rsidRPr="006D7940">
        <w:rPr>
          <w:rFonts w:ascii="Times New Roman" w:hAnsi="Times New Roman" w:cs="Times New Roman"/>
          <w:bCs/>
          <w:kern w:val="28"/>
          <w:sz w:val="28"/>
          <w:szCs w:val="24"/>
          <w:lang w:eastAsia="ru-RU"/>
        </w:rPr>
        <w:t>КС требуется применять и в рамках финансирования государственных заказов Минобороны России во исполнение закона № 275-ФЗ.</w:t>
      </w:r>
    </w:p>
    <w:p w:rsidR="00BD2B03" w:rsidRPr="006D7940" w:rsidRDefault="00BD2B03" w:rsidP="00BD2B03">
      <w:pPr>
        <w:pStyle w:val="a8"/>
        <w:tabs>
          <w:tab w:val="left" w:pos="6096"/>
        </w:tabs>
        <w:spacing w:after="0" w:line="360" w:lineRule="auto"/>
        <w:ind w:left="0" w:firstLine="709"/>
        <w:jc w:val="both"/>
        <w:outlineLvl w:val="0"/>
        <w:rPr>
          <w:rFonts w:ascii="Times New Roman" w:hAnsi="Times New Roman" w:cs="Times New Roman"/>
          <w:bCs/>
          <w:kern w:val="28"/>
          <w:sz w:val="28"/>
          <w:szCs w:val="24"/>
          <w:lang w:eastAsia="ru-RU"/>
        </w:rPr>
      </w:pPr>
      <w:r w:rsidRPr="006D7940">
        <w:rPr>
          <w:rFonts w:ascii="Times New Roman" w:hAnsi="Times New Roman" w:cs="Times New Roman"/>
          <w:bCs/>
          <w:kern w:val="28"/>
          <w:sz w:val="28"/>
          <w:szCs w:val="24"/>
          <w:lang w:eastAsia="ru-RU"/>
        </w:rPr>
        <w:t xml:space="preserve">Все региональные подразделения Казначейства России обязаны обратиться с целью создания счета в Центробанк России. На специально созданный счет организация-заказчик направляет финансовые ресурсы в рамках авансирования исполнителя, выигравшего торги на такой контракт. После этого организация-победитель торгов и ее наемные организации обращаются в региональные подразделения Казначейства России для открытия счетов и оформления сертификатов электронной подписи в рамках документооборота с использованием усиленной электронной подписи. На такие счета должностные лица регионального подразделения Казначейства </w:t>
      </w:r>
      <w:r w:rsidRPr="006D7940">
        <w:rPr>
          <w:rFonts w:ascii="Times New Roman" w:hAnsi="Times New Roman" w:cs="Times New Roman"/>
          <w:bCs/>
          <w:kern w:val="28"/>
          <w:sz w:val="28"/>
          <w:szCs w:val="24"/>
          <w:lang w:eastAsia="ru-RU"/>
        </w:rPr>
        <w:lastRenderedPageBreak/>
        <w:t>России по заявке организации-исполнителя направляет финансовые средства, удостоверившись, что такие средства испо</w:t>
      </w:r>
      <w:r>
        <w:rPr>
          <w:rFonts w:ascii="Times New Roman" w:hAnsi="Times New Roman" w:cs="Times New Roman"/>
          <w:bCs/>
          <w:kern w:val="28"/>
          <w:sz w:val="28"/>
          <w:szCs w:val="24"/>
          <w:lang w:eastAsia="ru-RU"/>
        </w:rPr>
        <w:t xml:space="preserve">льзуются в рамках приобретения </w:t>
      </w:r>
      <w:r w:rsidRPr="006D7940">
        <w:rPr>
          <w:rFonts w:ascii="Times New Roman" w:hAnsi="Times New Roman" w:cs="Times New Roman"/>
          <w:bCs/>
          <w:kern w:val="28"/>
          <w:sz w:val="28"/>
          <w:szCs w:val="24"/>
          <w:lang w:eastAsia="ru-RU"/>
        </w:rPr>
        <w:t>товаров и работ по такому соглашению.</w:t>
      </w:r>
    </w:p>
    <w:p w:rsidR="00C840A5" w:rsidRPr="006D7940" w:rsidRDefault="00C840A5" w:rsidP="00642403">
      <w:pPr>
        <w:pStyle w:val="a8"/>
        <w:tabs>
          <w:tab w:val="left" w:pos="6096"/>
        </w:tabs>
        <w:spacing w:after="0" w:line="360" w:lineRule="auto"/>
        <w:ind w:left="0" w:firstLine="709"/>
        <w:jc w:val="both"/>
        <w:outlineLvl w:val="0"/>
        <w:rPr>
          <w:rFonts w:ascii="Times New Roman" w:hAnsi="Times New Roman" w:cs="Times New Roman"/>
          <w:bCs/>
          <w:kern w:val="28"/>
          <w:sz w:val="28"/>
          <w:szCs w:val="24"/>
          <w:lang w:eastAsia="ru-RU"/>
        </w:rPr>
      </w:pPr>
    </w:p>
    <w:p w:rsidR="00642403" w:rsidRPr="006D7940" w:rsidRDefault="00642403" w:rsidP="00642403">
      <w:pPr>
        <w:pStyle w:val="a8"/>
        <w:tabs>
          <w:tab w:val="left" w:pos="6096"/>
        </w:tabs>
        <w:spacing w:after="0" w:line="360" w:lineRule="auto"/>
        <w:ind w:left="0" w:firstLine="709"/>
        <w:jc w:val="both"/>
        <w:outlineLvl w:val="0"/>
        <w:rPr>
          <w:rFonts w:ascii="Times New Roman" w:hAnsi="Times New Roman" w:cs="Times New Roman"/>
          <w:bCs/>
          <w:kern w:val="28"/>
          <w:sz w:val="28"/>
          <w:szCs w:val="24"/>
          <w:lang w:eastAsia="ru-RU"/>
        </w:rPr>
      </w:pPr>
      <w:r w:rsidRPr="006D7940">
        <w:rPr>
          <w:rFonts w:ascii="Times New Roman" w:hAnsi="Times New Roman" w:cs="Times New Roman"/>
          <w:bCs/>
          <w:noProof/>
          <w:kern w:val="28"/>
          <w:sz w:val="28"/>
          <w:szCs w:val="24"/>
          <w:lang w:eastAsia="ru-RU"/>
        </w:rPr>
        <w:drawing>
          <wp:inline distT="0" distB="0" distL="0" distR="0" wp14:anchorId="0B7F2258" wp14:editId="27554949">
            <wp:extent cx="5398146" cy="3196354"/>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8516" cy="3196573"/>
                    </a:xfrm>
                    <a:prstGeom prst="rect">
                      <a:avLst/>
                    </a:prstGeom>
                    <a:noFill/>
                    <a:ln>
                      <a:noFill/>
                    </a:ln>
                  </pic:spPr>
                </pic:pic>
              </a:graphicData>
            </a:graphic>
          </wp:inline>
        </w:drawing>
      </w:r>
    </w:p>
    <w:p w:rsidR="00642403" w:rsidRDefault="00642403" w:rsidP="00642403">
      <w:pPr>
        <w:pStyle w:val="a8"/>
        <w:tabs>
          <w:tab w:val="left" w:pos="6096"/>
        </w:tabs>
        <w:spacing w:after="0" w:line="360" w:lineRule="auto"/>
        <w:ind w:left="0" w:firstLine="709"/>
        <w:jc w:val="center"/>
        <w:outlineLvl w:val="0"/>
        <w:rPr>
          <w:rFonts w:ascii="Times New Roman" w:hAnsi="Times New Roman" w:cs="Times New Roman"/>
          <w:bCs/>
          <w:kern w:val="28"/>
          <w:sz w:val="28"/>
          <w:szCs w:val="24"/>
          <w:lang w:eastAsia="ru-RU"/>
        </w:rPr>
      </w:pPr>
      <w:r w:rsidRPr="006D7940">
        <w:rPr>
          <w:rFonts w:ascii="Times New Roman" w:hAnsi="Times New Roman" w:cs="Times New Roman"/>
          <w:bCs/>
          <w:kern w:val="28"/>
          <w:sz w:val="28"/>
          <w:szCs w:val="24"/>
          <w:lang w:eastAsia="ru-RU"/>
        </w:rPr>
        <w:t xml:space="preserve">Рисунок 3 </w:t>
      </w:r>
      <w:r w:rsidR="00C840A5" w:rsidRPr="00D06888">
        <w:rPr>
          <w:rFonts w:ascii="Times New Roman" w:eastAsia="Calibri" w:hAnsi="Times New Roman" w:cs="Times New Roman"/>
          <w:sz w:val="28"/>
          <w:szCs w:val="28"/>
        </w:rPr>
        <w:t>–</w:t>
      </w:r>
      <w:r w:rsidRPr="006D7940">
        <w:rPr>
          <w:rFonts w:ascii="Times New Roman" w:hAnsi="Times New Roman" w:cs="Times New Roman"/>
          <w:bCs/>
          <w:kern w:val="28"/>
          <w:sz w:val="28"/>
          <w:szCs w:val="24"/>
          <w:lang w:eastAsia="ru-RU"/>
        </w:rPr>
        <w:t xml:space="preserve"> Процесс сопровождения целевых средств казначейством</w:t>
      </w:r>
      <w:r w:rsidR="00C840A5">
        <w:rPr>
          <w:rFonts w:ascii="Times New Roman" w:hAnsi="Times New Roman" w:cs="Times New Roman"/>
          <w:bCs/>
          <w:kern w:val="28"/>
          <w:sz w:val="28"/>
          <w:szCs w:val="24"/>
          <w:lang w:eastAsia="ru-RU"/>
        </w:rPr>
        <w:t xml:space="preserve"> (составлено автором)</w:t>
      </w:r>
    </w:p>
    <w:p w:rsidR="00C840A5" w:rsidRPr="006D7940" w:rsidRDefault="00C840A5" w:rsidP="00642403">
      <w:pPr>
        <w:pStyle w:val="a8"/>
        <w:tabs>
          <w:tab w:val="left" w:pos="6096"/>
        </w:tabs>
        <w:spacing w:after="0" w:line="360" w:lineRule="auto"/>
        <w:ind w:left="0" w:firstLine="709"/>
        <w:jc w:val="center"/>
        <w:outlineLvl w:val="0"/>
        <w:rPr>
          <w:rFonts w:ascii="Times New Roman" w:hAnsi="Times New Roman" w:cs="Times New Roman"/>
          <w:bCs/>
          <w:kern w:val="28"/>
          <w:sz w:val="28"/>
          <w:szCs w:val="24"/>
          <w:lang w:eastAsia="ru-RU"/>
        </w:rPr>
      </w:pPr>
    </w:p>
    <w:p w:rsidR="00642403" w:rsidRPr="006D7940" w:rsidRDefault="00642403" w:rsidP="00642403">
      <w:pPr>
        <w:pStyle w:val="a8"/>
        <w:tabs>
          <w:tab w:val="left" w:pos="6096"/>
        </w:tabs>
        <w:spacing w:after="0" w:line="360" w:lineRule="auto"/>
        <w:ind w:left="0" w:firstLine="709"/>
        <w:jc w:val="both"/>
        <w:outlineLvl w:val="0"/>
        <w:rPr>
          <w:rFonts w:ascii="Times New Roman" w:hAnsi="Times New Roman" w:cs="Times New Roman"/>
          <w:bCs/>
          <w:kern w:val="28"/>
          <w:sz w:val="28"/>
          <w:szCs w:val="24"/>
          <w:lang w:eastAsia="ru-RU"/>
        </w:rPr>
      </w:pPr>
      <w:r w:rsidRPr="006D7940">
        <w:rPr>
          <w:rFonts w:ascii="Times New Roman" w:hAnsi="Times New Roman" w:cs="Times New Roman"/>
          <w:bCs/>
          <w:kern w:val="28"/>
          <w:sz w:val="28"/>
          <w:szCs w:val="24"/>
          <w:lang w:eastAsia="ru-RU"/>
        </w:rPr>
        <w:t>При проведении КС в контракте указываются определенные требования, а именно:</w:t>
      </w:r>
    </w:p>
    <w:p w:rsidR="00642403" w:rsidRPr="006D7940" w:rsidRDefault="00642403" w:rsidP="0098183C">
      <w:pPr>
        <w:pStyle w:val="a8"/>
        <w:numPr>
          <w:ilvl w:val="0"/>
          <w:numId w:val="2"/>
        </w:numPr>
        <w:tabs>
          <w:tab w:val="left" w:pos="6096"/>
        </w:tabs>
        <w:spacing w:after="0" w:line="360" w:lineRule="auto"/>
        <w:ind w:left="0" w:firstLine="709"/>
        <w:jc w:val="both"/>
        <w:outlineLvl w:val="0"/>
        <w:rPr>
          <w:rFonts w:ascii="Times New Roman" w:hAnsi="Times New Roman" w:cs="Times New Roman"/>
          <w:bCs/>
          <w:kern w:val="28"/>
          <w:sz w:val="28"/>
          <w:szCs w:val="24"/>
          <w:lang w:eastAsia="ru-RU"/>
        </w:rPr>
      </w:pPr>
      <w:r w:rsidRPr="006D7940">
        <w:rPr>
          <w:rFonts w:ascii="Times New Roman" w:hAnsi="Times New Roman" w:cs="Times New Roman"/>
          <w:bCs/>
          <w:kern w:val="28"/>
          <w:sz w:val="28"/>
          <w:szCs w:val="24"/>
          <w:lang w:eastAsia="ru-RU"/>
        </w:rPr>
        <w:t xml:space="preserve">о блокировке направления целевых финансовых ресурсов в рамках вклада в уставный капитал иной организации, либо филиала организации; вклада в материальные средства иной организации, либо филиала организации; </w:t>
      </w:r>
      <w:proofErr w:type="gramStart"/>
      <w:r w:rsidRPr="006D7940">
        <w:rPr>
          <w:rFonts w:ascii="Times New Roman" w:hAnsi="Times New Roman" w:cs="Times New Roman"/>
          <w:bCs/>
          <w:kern w:val="28"/>
          <w:sz w:val="28"/>
          <w:szCs w:val="24"/>
          <w:lang w:eastAsia="ru-RU"/>
        </w:rPr>
        <w:t xml:space="preserve">о блокировке перевода финансовых ресурсов на счета, и кроме прочего в другие инвестиционные возможности, или на счета, созданные в кредитных организациях (кроме случаев, при которых производится направление финансовых ресурсов для правоотношений в рамках валютного законодательства или Трудового кодекса России, либо при направлении финансовых ресурсов для погашения задолженности за фактически </w:t>
      </w:r>
      <w:r w:rsidRPr="006D7940">
        <w:rPr>
          <w:rFonts w:ascii="Times New Roman" w:hAnsi="Times New Roman" w:cs="Times New Roman"/>
          <w:bCs/>
          <w:kern w:val="28"/>
          <w:sz w:val="28"/>
          <w:szCs w:val="24"/>
          <w:lang w:eastAsia="ru-RU"/>
        </w:rPr>
        <w:lastRenderedPageBreak/>
        <w:t>исполненной организацией части контракта, который осуществляется за счет финансовых ресурсов государства</w:t>
      </w:r>
      <w:proofErr w:type="gramEnd"/>
      <w:r w:rsidRPr="006D7940">
        <w:rPr>
          <w:rFonts w:ascii="Times New Roman" w:hAnsi="Times New Roman" w:cs="Times New Roman"/>
          <w:bCs/>
          <w:kern w:val="28"/>
          <w:sz w:val="28"/>
          <w:szCs w:val="24"/>
          <w:lang w:eastAsia="ru-RU"/>
        </w:rPr>
        <w:t>);</w:t>
      </w:r>
    </w:p>
    <w:p w:rsidR="00642403" w:rsidRPr="006D7940" w:rsidRDefault="00642403" w:rsidP="0098183C">
      <w:pPr>
        <w:pStyle w:val="a8"/>
        <w:numPr>
          <w:ilvl w:val="0"/>
          <w:numId w:val="2"/>
        </w:numPr>
        <w:tabs>
          <w:tab w:val="left" w:pos="6096"/>
        </w:tabs>
        <w:spacing w:after="0" w:line="360" w:lineRule="auto"/>
        <w:ind w:left="0" w:firstLine="709"/>
        <w:jc w:val="both"/>
        <w:outlineLvl w:val="0"/>
        <w:rPr>
          <w:rFonts w:ascii="Times New Roman" w:hAnsi="Times New Roman" w:cs="Times New Roman"/>
          <w:bCs/>
          <w:kern w:val="28"/>
          <w:sz w:val="28"/>
          <w:szCs w:val="24"/>
          <w:lang w:eastAsia="ru-RU"/>
        </w:rPr>
      </w:pPr>
      <w:r w:rsidRPr="006D7940">
        <w:rPr>
          <w:rFonts w:ascii="Times New Roman" w:hAnsi="Times New Roman" w:cs="Times New Roman"/>
          <w:bCs/>
          <w:kern w:val="28"/>
          <w:sz w:val="28"/>
          <w:szCs w:val="24"/>
          <w:lang w:eastAsia="ru-RU"/>
        </w:rPr>
        <w:t>о необходимости создания для организации-исполнителя и организаций-субподрядчиков счетов в региональных подразделениях Казначейства России, на которые необходимо зачислять финансовые ресурсы в соответствующих контракту размерах. Перевод сре</w:t>
      </w:r>
      <w:proofErr w:type="gramStart"/>
      <w:r w:rsidRPr="006D7940">
        <w:rPr>
          <w:rFonts w:ascii="Times New Roman" w:hAnsi="Times New Roman" w:cs="Times New Roman"/>
          <w:bCs/>
          <w:kern w:val="28"/>
          <w:sz w:val="28"/>
          <w:szCs w:val="24"/>
          <w:lang w:eastAsia="ru-RU"/>
        </w:rPr>
        <w:t>дств в р</w:t>
      </w:r>
      <w:proofErr w:type="gramEnd"/>
      <w:r w:rsidRPr="006D7940">
        <w:rPr>
          <w:rFonts w:ascii="Times New Roman" w:hAnsi="Times New Roman" w:cs="Times New Roman"/>
          <w:bCs/>
          <w:kern w:val="28"/>
          <w:sz w:val="28"/>
          <w:szCs w:val="24"/>
          <w:lang w:eastAsia="ru-RU"/>
        </w:rPr>
        <w:t>амках контракта на счета, открытые организации-исполнителю в коммерческих кредитных организациях возможно в качестве исключения в случае невозможности обе</w:t>
      </w:r>
      <w:r w:rsidR="00826464" w:rsidRPr="006D7940">
        <w:rPr>
          <w:rFonts w:ascii="Times New Roman" w:hAnsi="Times New Roman" w:cs="Times New Roman"/>
          <w:bCs/>
          <w:kern w:val="28"/>
          <w:sz w:val="28"/>
          <w:szCs w:val="24"/>
          <w:lang w:eastAsia="ru-RU"/>
        </w:rPr>
        <w:t>спечения вышеуказанного порядка;</w:t>
      </w:r>
    </w:p>
    <w:p w:rsidR="00642403" w:rsidRPr="006D7940" w:rsidRDefault="00642403" w:rsidP="0098183C">
      <w:pPr>
        <w:pStyle w:val="a8"/>
        <w:numPr>
          <w:ilvl w:val="0"/>
          <w:numId w:val="2"/>
        </w:numPr>
        <w:tabs>
          <w:tab w:val="left" w:pos="6096"/>
        </w:tabs>
        <w:spacing w:after="0" w:line="360" w:lineRule="auto"/>
        <w:ind w:left="0" w:firstLine="709"/>
        <w:jc w:val="both"/>
        <w:outlineLvl w:val="0"/>
        <w:rPr>
          <w:rFonts w:ascii="Times New Roman" w:hAnsi="Times New Roman" w:cs="Times New Roman"/>
          <w:bCs/>
          <w:kern w:val="28"/>
          <w:sz w:val="28"/>
          <w:szCs w:val="24"/>
          <w:lang w:eastAsia="ru-RU"/>
        </w:rPr>
      </w:pPr>
      <w:r w:rsidRPr="006D7940">
        <w:rPr>
          <w:rFonts w:ascii="Times New Roman" w:hAnsi="Times New Roman" w:cs="Times New Roman"/>
          <w:bCs/>
          <w:kern w:val="28"/>
          <w:sz w:val="28"/>
          <w:szCs w:val="24"/>
          <w:lang w:eastAsia="ru-RU"/>
        </w:rPr>
        <w:t>о направлении в региональные подразделения Казначейства России документации, подтверждающей целевое использование финансовых ресурсов;</w:t>
      </w:r>
    </w:p>
    <w:p w:rsidR="00642403" w:rsidRPr="006D7940" w:rsidRDefault="00642403" w:rsidP="0098183C">
      <w:pPr>
        <w:pStyle w:val="a8"/>
        <w:numPr>
          <w:ilvl w:val="0"/>
          <w:numId w:val="2"/>
        </w:numPr>
        <w:tabs>
          <w:tab w:val="left" w:pos="6096"/>
        </w:tabs>
        <w:spacing w:after="0" w:line="360" w:lineRule="auto"/>
        <w:ind w:left="0" w:firstLine="709"/>
        <w:jc w:val="both"/>
        <w:outlineLvl w:val="0"/>
        <w:rPr>
          <w:rFonts w:ascii="Times New Roman" w:hAnsi="Times New Roman" w:cs="Times New Roman"/>
          <w:bCs/>
          <w:kern w:val="28"/>
          <w:sz w:val="28"/>
          <w:szCs w:val="24"/>
          <w:lang w:eastAsia="ru-RU"/>
        </w:rPr>
      </w:pPr>
      <w:r w:rsidRPr="006D7940">
        <w:rPr>
          <w:rFonts w:ascii="Times New Roman" w:hAnsi="Times New Roman" w:cs="Times New Roman"/>
          <w:bCs/>
          <w:kern w:val="28"/>
          <w:sz w:val="28"/>
          <w:szCs w:val="24"/>
          <w:lang w:eastAsia="ru-RU"/>
        </w:rPr>
        <w:t>о проставлении в договоре, финансово-платежной документации, а равно и в иных документах-основаниях кода контракта (в соответствии с правилами проставления идентификатора договора, утвержденных Приказом Казначейства России от 09.01.2018 № 5н);</w:t>
      </w:r>
    </w:p>
    <w:p w:rsidR="00642403" w:rsidRPr="006D7940" w:rsidRDefault="00642403" w:rsidP="0098183C">
      <w:pPr>
        <w:pStyle w:val="a8"/>
        <w:numPr>
          <w:ilvl w:val="0"/>
          <w:numId w:val="2"/>
        </w:numPr>
        <w:tabs>
          <w:tab w:val="left" w:pos="6096"/>
        </w:tabs>
        <w:spacing w:after="0" w:line="360" w:lineRule="auto"/>
        <w:ind w:left="0" w:firstLine="709"/>
        <w:jc w:val="both"/>
        <w:outlineLvl w:val="0"/>
        <w:rPr>
          <w:rFonts w:ascii="Times New Roman" w:hAnsi="Times New Roman" w:cs="Times New Roman"/>
          <w:bCs/>
          <w:kern w:val="28"/>
          <w:sz w:val="28"/>
          <w:szCs w:val="24"/>
          <w:lang w:eastAsia="ru-RU"/>
        </w:rPr>
      </w:pPr>
      <w:r w:rsidRPr="006D7940">
        <w:rPr>
          <w:rFonts w:ascii="Times New Roman" w:hAnsi="Times New Roman" w:cs="Times New Roman"/>
          <w:bCs/>
          <w:kern w:val="28"/>
          <w:sz w:val="28"/>
          <w:szCs w:val="24"/>
          <w:lang w:eastAsia="ru-RU"/>
        </w:rPr>
        <w:t xml:space="preserve">другие требования, и </w:t>
      </w:r>
      <w:r w:rsidR="00B276BB" w:rsidRPr="006D7940">
        <w:rPr>
          <w:rFonts w:ascii="Times New Roman" w:hAnsi="Times New Roman" w:cs="Times New Roman"/>
          <w:bCs/>
          <w:kern w:val="28"/>
          <w:sz w:val="28"/>
          <w:szCs w:val="24"/>
          <w:lang w:eastAsia="ru-RU"/>
        </w:rPr>
        <w:t>положения,</w:t>
      </w:r>
      <w:r w:rsidRPr="006D7940">
        <w:rPr>
          <w:rFonts w:ascii="Times New Roman" w:hAnsi="Times New Roman" w:cs="Times New Roman"/>
          <w:bCs/>
          <w:kern w:val="28"/>
          <w:sz w:val="28"/>
          <w:szCs w:val="24"/>
          <w:lang w:eastAsia="ru-RU"/>
        </w:rPr>
        <w:t xml:space="preserve"> установленные в РФ на законодательном уровне.</w:t>
      </w:r>
    </w:p>
    <w:p w:rsidR="00642403" w:rsidRDefault="00642403" w:rsidP="00642403">
      <w:pPr>
        <w:pStyle w:val="a8"/>
        <w:tabs>
          <w:tab w:val="left" w:pos="6096"/>
        </w:tabs>
        <w:spacing w:after="0" w:line="360" w:lineRule="auto"/>
        <w:ind w:left="0" w:firstLine="709"/>
        <w:jc w:val="both"/>
        <w:outlineLvl w:val="0"/>
        <w:rPr>
          <w:rFonts w:ascii="Times New Roman" w:hAnsi="Times New Roman" w:cs="Times New Roman"/>
          <w:bCs/>
          <w:kern w:val="28"/>
          <w:sz w:val="28"/>
          <w:szCs w:val="24"/>
          <w:lang w:eastAsia="ru-RU"/>
        </w:rPr>
      </w:pPr>
      <w:r w:rsidRPr="006D7940">
        <w:rPr>
          <w:rFonts w:ascii="Times New Roman" w:hAnsi="Times New Roman" w:cs="Times New Roman"/>
          <w:bCs/>
          <w:kern w:val="28"/>
          <w:sz w:val="28"/>
          <w:szCs w:val="24"/>
          <w:lang w:eastAsia="ru-RU"/>
        </w:rPr>
        <w:t>Рассмотрим более подробно положительные и отрицательные стороны КС (таблица 1).</w:t>
      </w:r>
    </w:p>
    <w:p w:rsidR="00642403" w:rsidRPr="006D7940" w:rsidRDefault="00642403" w:rsidP="00AD50BA">
      <w:pPr>
        <w:pStyle w:val="a8"/>
        <w:tabs>
          <w:tab w:val="left" w:pos="6096"/>
        </w:tabs>
        <w:spacing w:after="0" w:line="360" w:lineRule="auto"/>
        <w:ind w:left="0"/>
        <w:jc w:val="both"/>
        <w:outlineLvl w:val="0"/>
        <w:rPr>
          <w:rFonts w:ascii="Times New Roman" w:hAnsi="Times New Roman" w:cs="Times New Roman"/>
          <w:bCs/>
          <w:kern w:val="28"/>
          <w:sz w:val="28"/>
          <w:szCs w:val="24"/>
          <w:lang w:eastAsia="ru-RU"/>
        </w:rPr>
      </w:pPr>
      <w:r w:rsidRPr="006D7940">
        <w:rPr>
          <w:rFonts w:ascii="Times New Roman" w:hAnsi="Times New Roman" w:cs="Times New Roman"/>
          <w:bCs/>
          <w:kern w:val="28"/>
          <w:sz w:val="28"/>
          <w:szCs w:val="24"/>
          <w:lang w:eastAsia="ru-RU"/>
        </w:rPr>
        <w:t xml:space="preserve">Таблица 1 </w:t>
      </w:r>
      <w:r w:rsidR="00F12A29" w:rsidRPr="00D06888">
        <w:rPr>
          <w:rFonts w:ascii="Times New Roman" w:eastAsia="Calibri" w:hAnsi="Times New Roman" w:cs="Times New Roman"/>
          <w:sz w:val="28"/>
          <w:szCs w:val="28"/>
        </w:rPr>
        <w:t>–</w:t>
      </w:r>
      <w:r w:rsidRPr="006D7940">
        <w:rPr>
          <w:rFonts w:ascii="Times New Roman" w:hAnsi="Times New Roman" w:cs="Times New Roman"/>
          <w:bCs/>
          <w:kern w:val="28"/>
          <w:sz w:val="28"/>
          <w:szCs w:val="24"/>
          <w:lang w:eastAsia="ru-RU"/>
        </w:rPr>
        <w:t xml:space="preserve"> положительные и отрицательные стороны казначейского сопровождения</w:t>
      </w:r>
      <w:r w:rsidR="00826464" w:rsidRPr="006D7940">
        <w:rPr>
          <w:rFonts w:ascii="Times New Roman" w:hAnsi="Times New Roman" w:cs="Times New Roman"/>
          <w:bCs/>
          <w:kern w:val="28"/>
          <w:sz w:val="28"/>
          <w:szCs w:val="24"/>
          <w:lang w:eastAsia="ru-RU"/>
        </w:rPr>
        <w:t xml:space="preserve"> (составлено автором)</w:t>
      </w:r>
    </w:p>
    <w:tbl>
      <w:tblPr>
        <w:tblStyle w:val="a3"/>
        <w:tblW w:w="0" w:type="auto"/>
        <w:tblInd w:w="108" w:type="dxa"/>
        <w:tblLook w:val="04A0" w:firstRow="1" w:lastRow="0" w:firstColumn="1" w:lastColumn="0" w:noHBand="0" w:noVBand="1"/>
      </w:tblPr>
      <w:tblGrid>
        <w:gridCol w:w="4677"/>
        <w:gridCol w:w="4679"/>
      </w:tblGrid>
      <w:tr w:rsidR="00253AFA" w:rsidTr="00AD50BA">
        <w:tc>
          <w:tcPr>
            <w:tcW w:w="4677" w:type="dxa"/>
          </w:tcPr>
          <w:p w:rsidR="00253AFA" w:rsidRPr="00AD50BA" w:rsidRDefault="00253AFA" w:rsidP="00253AFA">
            <w:pPr>
              <w:pStyle w:val="a8"/>
              <w:tabs>
                <w:tab w:val="left" w:pos="6096"/>
              </w:tabs>
              <w:spacing w:after="0" w:line="360" w:lineRule="auto"/>
              <w:ind w:left="0"/>
              <w:jc w:val="center"/>
              <w:outlineLvl w:val="0"/>
              <w:rPr>
                <w:rFonts w:ascii="Times New Roman" w:hAnsi="Times New Roman" w:cs="Times New Roman"/>
                <w:bCs/>
                <w:kern w:val="28"/>
                <w:sz w:val="24"/>
                <w:szCs w:val="24"/>
                <w:lang w:eastAsia="ru-RU"/>
              </w:rPr>
            </w:pPr>
            <w:r w:rsidRPr="00AD50BA">
              <w:rPr>
                <w:rFonts w:ascii="Times New Roman" w:hAnsi="Times New Roman" w:cs="Times New Roman"/>
                <w:bCs/>
                <w:kern w:val="28"/>
                <w:sz w:val="24"/>
                <w:szCs w:val="24"/>
                <w:lang w:eastAsia="ru-RU"/>
              </w:rPr>
              <w:t>Минусы</w:t>
            </w:r>
          </w:p>
        </w:tc>
        <w:tc>
          <w:tcPr>
            <w:tcW w:w="4679" w:type="dxa"/>
          </w:tcPr>
          <w:p w:rsidR="00253AFA" w:rsidRPr="00AD50BA" w:rsidRDefault="00253AFA" w:rsidP="00253AFA">
            <w:pPr>
              <w:pStyle w:val="a8"/>
              <w:tabs>
                <w:tab w:val="left" w:pos="6096"/>
              </w:tabs>
              <w:spacing w:after="0" w:line="360" w:lineRule="auto"/>
              <w:ind w:left="0"/>
              <w:jc w:val="center"/>
              <w:outlineLvl w:val="0"/>
              <w:rPr>
                <w:rFonts w:ascii="Times New Roman" w:hAnsi="Times New Roman" w:cs="Times New Roman"/>
                <w:bCs/>
                <w:kern w:val="28"/>
                <w:sz w:val="24"/>
                <w:szCs w:val="24"/>
                <w:lang w:eastAsia="ru-RU"/>
              </w:rPr>
            </w:pPr>
            <w:r w:rsidRPr="00AD50BA">
              <w:rPr>
                <w:rFonts w:ascii="Times New Roman" w:hAnsi="Times New Roman" w:cs="Times New Roman"/>
                <w:bCs/>
                <w:kern w:val="28"/>
                <w:sz w:val="24"/>
                <w:szCs w:val="24"/>
                <w:lang w:eastAsia="ru-RU"/>
              </w:rPr>
              <w:t>Плюсы</w:t>
            </w:r>
          </w:p>
        </w:tc>
      </w:tr>
      <w:tr w:rsidR="00AD50BA" w:rsidRPr="00AD50BA" w:rsidTr="00AD50BA">
        <w:trPr>
          <w:trHeight w:val="2484"/>
        </w:trPr>
        <w:tc>
          <w:tcPr>
            <w:tcW w:w="4677" w:type="dxa"/>
          </w:tcPr>
          <w:p w:rsidR="00AD50BA" w:rsidRPr="00AD50BA" w:rsidRDefault="00AD50BA" w:rsidP="00AD50BA">
            <w:pPr>
              <w:pStyle w:val="a8"/>
              <w:tabs>
                <w:tab w:val="left" w:pos="6096"/>
              </w:tabs>
              <w:spacing w:after="0" w:line="240" w:lineRule="auto"/>
              <w:ind w:left="0"/>
              <w:outlineLvl w:val="0"/>
              <w:rPr>
                <w:rFonts w:ascii="Times New Roman" w:hAnsi="Times New Roman" w:cs="Times New Roman"/>
                <w:bCs/>
                <w:kern w:val="28"/>
                <w:sz w:val="24"/>
                <w:szCs w:val="24"/>
                <w:lang w:eastAsia="ru-RU"/>
              </w:rPr>
            </w:pPr>
            <w:r w:rsidRPr="00AD50BA">
              <w:rPr>
                <w:rFonts w:ascii="Times New Roman" w:eastAsia="Times New Roman" w:hAnsi="Times New Roman" w:cs="Times New Roman"/>
                <w:color w:val="000000"/>
                <w:sz w:val="24"/>
                <w:szCs w:val="24"/>
                <w:lang w:eastAsia="ru-RU"/>
              </w:rPr>
              <w:t xml:space="preserve">Для того чтобы получить материальные средства, необходимо формировать дополнительный комплект документации. Любую поставку, исполнение работ и оказание услуг </w:t>
            </w:r>
            <w:proofErr w:type="gramStart"/>
            <w:r w:rsidRPr="00AD50BA">
              <w:rPr>
                <w:rFonts w:ascii="Times New Roman" w:eastAsia="Times New Roman" w:hAnsi="Times New Roman" w:cs="Times New Roman"/>
                <w:color w:val="000000"/>
                <w:sz w:val="24"/>
                <w:szCs w:val="24"/>
                <w:lang w:eastAsia="ru-RU"/>
              </w:rPr>
              <w:t>наемными</w:t>
            </w:r>
            <w:proofErr w:type="gramEnd"/>
            <w:r w:rsidRPr="00AD50BA">
              <w:rPr>
                <w:rFonts w:ascii="Times New Roman" w:eastAsia="Times New Roman" w:hAnsi="Times New Roman" w:cs="Times New Roman"/>
                <w:color w:val="000000"/>
                <w:sz w:val="24"/>
                <w:szCs w:val="24"/>
                <w:lang w:eastAsia="ru-RU"/>
              </w:rPr>
              <w:t xml:space="preserve"> </w:t>
            </w:r>
          </w:p>
          <w:p w:rsidR="00AD50BA" w:rsidRPr="00AD50BA" w:rsidRDefault="00AD50BA" w:rsidP="00AD50BA">
            <w:pPr>
              <w:pStyle w:val="a8"/>
              <w:tabs>
                <w:tab w:val="left" w:pos="6096"/>
              </w:tabs>
              <w:spacing w:after="0" w:line="240" w:lineRule="auto"/>
              <w:ind w:left="0"/>
              <w:outlineLvl w:val="0"/>
              <w:rPr>
                <w:rFonts w:ascii="Times New Roman" w:hAnsi="Times New Roman" w:cs="Times New Roman"/>
                <w:bCs/>
                <w:kern w:val="28"/>
                <w:sz w:val="24"/>
                <w:szCs w:val="24"/>
                <w:lang w:eastAsia="ru-RU"/>
              </w:rPr>
            </w:pPr>
            <w:r w:rsidRPr="00AD50BA">
              <w:rPr>
                <w:rFonts w:ascii="Times New Roman" w:eastAsia="Times New Roman" w:hAnsi="Times New Roman" w:cs="Times New Roman"/>
                <w:color w:val="000000"/>
                <w:sz w:val="24"/>
                <w:szCs w:val="24"/>
                <w:lang w:eastAsia="ru-RU"/>
              </w:rPr>
              <w:t>организациями необходимо обязательно подтверждать. Это условие ставит дополнительные ограничения для участия в закупках.</w:t>
            </w:r>
          </w:p>
        </w:tc>
        <w:tc>
          <w:tcPr>
            <w:tcW w:w="4679" w:type="dxa"/>
          </w:tcPr>
          <w:p w:rsidR="00AD50BA" w:rsidRPr="00AD50BA" w:rsidRDefault="00AD50BA" w:rsidP="00AD50BA">
            <w:pPr>
              <w:spacing w:line="240" w:lineRule="auto"/>
              <w:ind w:firstLine="0"/>
              <w:jc w:val="left"/>
              <w:rPr>
                <w:rFonts w:eastAsia="Times New Roman" w:cs="Times New Roman"/>
                <w:color w:val="000000"/>
                <w:sz w:val="24"/>
                <w:szCs w:val="24"/>
                <w:lang w:eastAsia="ru-RU"/>
              </w:rPr>
            </w:pPr>
            <w:r w:rsidRPr="00AD50BA">
              <w:rPr>
                <w:rFonts w:eastAsia="Times New Roman" w:cs="Times New Roman"/>
                <w:sz w:val="24"/>
                <w:szCs w:val="24"/>
                <w:lang w:eastAsia="ru-RU"/>
              </w:rPr>
              <w:t>Увеличилась гласность и прозрачность выполнения госконтрактов. Вышеуказанное свойство актуально для контрактов, к исполнению которого привлекается большое количество организаций-</w:t>
            </w:r>
          </w:p>
          <w:p w:rsidR="00AD50BA" w:rsidRPr="00AD50BA" w:rsidRDefault="00AD50BA" w:rsidP="00AD50BA">
            <w:pPr>
              <w:pStyle w:val="a8"/>
              <w:tabs>
                <w:tab w:val="left" w:pos="6096"/>
              </w:tabs>
              <w:spacing w:after="0" w:line="240" w:lineRule="auto"/>
              <w:ind w:left="0"/>
              <w:jc w:val="both"/>
              <w:outlineLvl w:val="0"/>
              <w:rPr>
                <w:rFonts w:ascii="Times New Roman" w:eastAsia="Times New Roman" w:hAnsi="Times New Roman" w:cs="Times New Roman"/>
                <w:color w:val="000000"/>
                <w:sz w:val="24"/>
                <w:szCs w:val="24"/>
                <w:lang w:eastAsia="ru-RU"/>
              </w:rPr>
            </w:pPr>
            <w:r w:rsidRPr="00AD50BA">
              <w:rPr>
                <w:rFonts w:ascii="Times New Roman" w:eastAsia="Times New Roman" w:hAnsi="Times New Roman" w:cs="Times New Roman"/>
                <w:color w:val="000000"/>
                <w:sz w:val="24"/>
                <w:szCs w:val="24"/>
                <w:lang w:eastAsia="ru-RU"/>
              </w:rPr>
              <w:t>подрядчиков.</w:t>
            </w:r>
          </w:p>
        </w:tc>
      </w:tr>
      <w:tr w:rsidR="00253AFA" w:rsidRPr="00AD50BA" w:rsidTr="00AD50BA">
        <w:tc>
          <w:tcPr>
            <w:tcW w:w="4677" w:type="dxa"/>
          </w:tcPr>
          <w:p w:rsidR="00253AFA" w:rsidRPr="00AD50BA" w:rsidRDefault="00AD50BA" w:rsidP="00AD50BA">
            <w:pPr>
              <w:spacing w:line="240" w:lineRule="auto"/>
              <w:ind w:firstLine="0"/>
              <w:jc w:val="left"/>
              <w:rPr>
                <w:rFonts w:eastAsia="Times New Roman" w:cs="Times New Roman"/>
                <w:color w:val="000000"/>
                <w:sz w:val="24"/>
                <w:szCs w:val="24"/>
                <w:lang w:eastAsia="ru-RU"/>
              </w:rPr>
            </w:pPr>
            <w:r w:rsidRPr="00AD50BA">
              <w:rPr>
                <w:rFonts w:eastAsia="Times New Roman" w:cs="Times New Roman"/>
                <w:color w:val="000000"/>
                <w:sz w:val="24"/>
                <w:szCs w:val="24"/>
                <w:lang w:eastAsia="ru-RU"/>
              </w:rPr>
              <w:t>Из-за понижения выгоды при исполнении</w:t>
            </w:r>
          </w:p>
        </w:tc>
        <w:tc>
          <w:tcPr>
            <w:tcW w:w="4679" w:type="dxa"/>
            <w:vAlign w:val="center"/>
          </w:tcPr>
          <w:p w:rsidR="00253AFA" w:rsidRPr="00AD50BA" w:rsidRDefault="00253AFA" w:rsidP="00AD50BA">
            <w:pPr>
              <w:spacing w:line="240" w:lineRule="auto"/>
              <w:ind w:firstLine="0"/>
              <w:jc w:val="left"/>
              <w:rPr>
                <w:rFonts w:eastAsia="Times New Roman" w:cs="Times New Roman"/>
                <w:sz w:val="24"/>
                <w:szCs w:val="24"/>
                <w:lang w:eastAsia="ru-RU"/>
              </w:rPr>
            </w:pPr>
          </w:p>
        </w:tc>
      </w:tr>
    </w:tbl>
    <w:p w:rsidR="00042AA1" w:rsidRDefault="00042AA1" w:rsidP="00642403">
      <w:pPr>
        <w:pStyle w:val="a8"/>
        <w:tabs>
          <w:tab w:val="left" w:pos="6096"/>
        </w:tabs>
        <w:spacing w:after="0" w:line="360" w:lineRule="auto"/>
        <w:ind w:left="0" w:firstLine="709"/>
        <w:jc w:val="both"/>
        <w:outlineLvl w:val="0"/>
        <w:rPr>
          <w:rFonts w:ascii="Times New Roman" w:hAnsi="Times New Roman" w:cs="Times New Roman"/>
          <w:bCs/>
          <w:kern w:val="28"/>
          <w:sz w:val="28"/>
          <w:szCs w:val="24"/>
          <w:lang w:eastAsia="ru-RU"/>
        </w:rPr>
      </w:pPr>
    </w:p>
    <w:p w:rsidR="00AD50BA" w:rsidRDefault="00AD50BA" w:rsidP="00AD50BA">
      <w:pPr>
        <w:pStyle w:val="a8"/>
        <w:tabs>
          <w:tab w:val="left" w:pos="6096"/>
        </w:tabs>
        <w:spacing w:after="0" w:line="360" w:lineRule="auto"/>
        <w:ind w:left="0"/>
        <w:jc w:val="both"/>
        <w:outlineLvl w:val="0"/>
        <w:rPr>
          <w:rFonts w:ascii="Times New Roman" w:hAnsi="Times New Roman" w:cs="Times New Roman"/>
          <w:bCs/>
          <w:kern w:val="28"/>
          <w:sz w:val="28"/>
          <w:szCs w:val="24"/>
          <w:lang w:eastAsia="ru-RU"/>
        </w:rPr>
      </w:pPr>
      <w:r>
        <w:rPr>
          <w:rFonts w:ascii="Times New Roman" w:hAnsi="Times New Roman" w:cs="Times New Roman"/>
          <w:bCs/>
          <w:kern w:val="28"/>
          <w:sz w:val="28"/>
          <w:szCs w:val="24"/>
          <w:lang w:eastAsia="ru-RU"/>
        </w:rPr>
        <w:lastRenderedPageBreak/>
        <w:t>Продолжение таблицы 1</w:t>
      </w:r>
    </w:p>
    <w:tbl>
      <w:tblPr>
        <w:tblStyle w:val="a3"/>
        <w:tblW w:w="0" w:type="auto"/>
        <w:tblInd w:w="108" w:type="dxa"/>
        <w:tblLook w:val="04A0" w:firstRow="1" w:lastRow="0" w:firstColumn="1" w:lastColumn="0" w:noHBand="0" w:noVBand="1"/>
      </w:tblPr>
      <w:tblGrid>
        <w:gridCol w:w="4677"/>
        <w:gridCol w:w="4679"/>
      </w:tblGrid>
      <w:tr w:rsidR="00AD50BA" w:rsidTr="00954C5C">
        <w:tc>
          <w:tcPr>
            <w:tcW w:w="4677" w:type="dxa"/>
            <w:vAlign w:val="center"/>
          </w:tcPr>
          <w:p w:rsidR="00AD50BA" w:rsidRPr="00AD50BA" w:rsidRDefault="00AD50BA" w:rsidP="00954C5C">
            <w:pPr>
              <w:pStyle w:val="a8"/>
              <w:tabs>
                <w:tab w:val="left" w:pos="6096"/>
              </w:tabs>
              <w:spacing w:after="0" w:line="360" w:lineRule="auto"/>
              <w:ind w:left="0"/>
              <w:jc w:val="center"/>
              <w:outlineLvl w:val="0"/>
              <w:rPr>
                <w:rFonts w:ascii="Times New Roman" w:hAnsi="Times New Roman" w:cs="Times New Roman"/>
                <w:bCs/>
                <w:kern w:val="28"/>
                <w:sz w:val="24"/>
                <w:szCs w:val="24"/>
                <w:lang w:eastAsia="ru-RU"/>
              </w:rPr>
            </w:pPr>
            <w:r w:rsidRPr="00AD50BA">
              <w:rPr>
                <w:rFonts w:ascii="Times New Roman" w:hAnsi="Times New Roman" w:cs="Times New Roman"/>
                <w:bCs/>
                <w:kern w:val="28"/>
                <w:sz w:val="24"/>
                <w:szCs w:val="24"/>
                <w:lang w:eastAsia="ru-RU"/>
              </w:rPr>
              <w:t>Минусы</w:t>
            </w:r>
          </w:p>
        </w:tc>
        <w:tc>
          <w:tcPr>
            <w:tcW w:w="4679" w:type="dxa"/>
            <w:vAlign w:val="center"/>
          </w:tcPr>
          <w:p w:rsidR="00AD50BA" w:rsidRPr="00AD50BA" w:rsidRDefault="00AD50BA" w:rsidP="00954C5C">
            <w:pPr>
              <w:pStyle w:val="a8"/>
              <w:tabs>
                <w:tab w:val="left" w:pos="6096"/>
              </w:tabs>
              <w:spacing w:after="0" w:line="360" w:lineRule="auto"/>
              <w:ind w:left="0"/>
              <w:jc w:val="center"/>
              <w:outlineLvl w:val="0"/>
              <w:rPr>
                <w:rFonts w:ascii="Times New Roman" w:hAnsi="Times New Roman" w:cs="Times New Roman"/>
                <w:bCs/>
                <w:kern w:val="28"/>
                <w:sz w:val="24"/>
                <w:szCs w:val="24"/>
                <w:lang w:eastAsia="ru-RU"/>
              </w:rPr>
            </w:pPr>
            <w:r w:rsidRPr="00AD50BA">
              <w:rPr>
                <w:rFonts w:ascii="Times New Roman" w:hAnsi="Times New Roman" w:cs="Times New Roman"/>
                <w:bCs/>
                <w:kern w:val="28"/>
                <w:sz w:val="24"/>
                <w:szCs w:val="24"/>
                <w:lang w:eastAsia="ru-RU"/>
              </w:rPr>
              <w:t>Плюсы</w:t>
            </w:r>
          </w:p>
        </w:tc>
      </w:tr>
      <w:tr w:rsidR="00AD50BA" w:rsidTr="00AD50BA">
        <w:tc>
          <w:tcPr>
            <w:tcW w:w="4677" w:type="dxa"/>
          </w:tcPr>
          <w:p w:rsidR="00AD50BA" w:rsidRDefault="00AD50BA" w:rsidP="00AD50BA">
            <w:pPr>
              <w:pStyle w:val="a8"/>
              <w:tabs>
                <w:tab w:val="left" w:pos="6096"/>
              </w:tabs>
              <w:spacing w:after="0" w:line="240" w:lineRule="auto"/>
              <w:ind w:left="0"/>
              <w:outlineLvl w:val="0"/>
              <w:rPr>
                <w:rFonts w:ascii="Times New Roman" w:hAnsi="Times New Roman" w:cs="Times New Roman"/>
                <w:bCs/>
                <w:kern w:val="28"/>
                <w:sz w:val="28"/>
                <w:szCs w:val="24"/>
                <w:lang w:eastAsia="ru-RU"/>
              </w:rPr>
            </w:pPr>
            <w:r w:rsidRPr="00AD50BA">
              <w:rPr>
                <w:rFonts w:ascii="Times New Roman" w:eastAsia="Times New Roman" w:hAnsi="Times New Roman" w:cs="Times New Roman"/>
                <w:color w:val="000000"/>
                <w:sz w:val="24"/>
                <w:szCs w:val="24"/>
                <w:lang w:eastAsia="ru-RU"/>
              </w:rPr>
              <w:t>госконтрактов уменьшились темпы создания социально-значимых муниципальных объектов.</w:t>
            </w:r>
          </w:p>
        </w:tc>
        <w:tc>
          <w:tcPr>
            <w:tcW w:w="4679" w:type="dxa"/>
          </w:tcPr>
          <w:p w:rsidR="00AD50BA" w:rsidRDefault="00AD50BA" w:rsidP="00AD50BA">
            <w:pPr>
              <w:pStyle w:val="a8"/>
              <w:tabs>
                <w:tab w:val="left" w:pos="6096"/>
              </w:tabs>
              <w:spacing w:after="0" w:line="240" w:lineRule="auto"/>
              <w:ind w:left="0"/>
              <w:outlineLvl w:val="0"/>
              <w:rPr>
                <w:rFonts w:ascii="Times New Roman" w:hAnsi="Times New Roman" w:cs="Times New Roman"/>
                <w:bCs/>
                <w:kern w:val="28"/>
                <w:sz w:val="28"/>
                <w:szCs w:val="24"/>
                <w:lang w:eastAsia="ru-RU"/>
              </w:rPr>
            </w:pPr>
            <w:r w:rsidRPr="00AD50BA">
              <w:rPr>
                <w:rFonts w:ascii="Times New Roman" w:hAnsi="Times New Roman" w:cs="Times New Roman"/>
                <w:color w:val="000000"/>
                <w:sz w:val="24"/>
                <w:szCs w:val="24"/>
              </w:rPr>
              <w:t>Практически отсутствует недобросовестная конкуренция</w:t>
            </w:r>
          </w:p>
        </w:tc>
      </w:tr>
      <w:tr w:rsidR="00AD50BA" w:rsidTr="00AD50BA">
        <w:tc>
          <w:tcPr>
            <w:tcW w:w="4677" w:type="dxa"/>
          </w:tcPr>
          <w:p w:rsidR="00AD50BA" w:rsidRPr="00AD50BA" w:rsidRDefault="00AD50BA" w:rsidP="00544C01">
            <w:pPr>
              <w:spacing w:line="240" w:lineRule="auto"/>
              <w:ind w:firstLine="0"/>
              <w:jc w:val="left"/>
              <w:rPr>
                <w:rFonts w:eastAsia="Times New Roman" w:cs="Times New Roman"/>
                <w:color w:val="000000"/>
                <w:sz w:val="24"/>
                <w:szCs w:val="24"/>
                <w:lang w:eastAsia="ru-RU"/>
              </w:rPr>
            </w:pPr>
            <w:r w:rsidRPr="00AD50BA">
              <w:rPr>
                <w:rFonts w:eastAsia="Times New Roman" w:cs="Times New Roman"/>
                <w:color w:val="000000"/>
                <w:sz w:val="24"/>
                <w:szCs w:val="24"/>
                <w:lang w:eastAsia="ru-RU"/>
              </w:rPr>
              <w:t>Должностным лицам субсидируемых организации приходится не один месяцев ожидать санкционирования казначеем заявок на получение необходимых товаров (например, бумаги). В результате за счет инфляции, субсидируемые организации получают товары и услуги не в полном объеме, или ненадлежащего качества.</w:t>
            </w:r>
          </w:p>
        </w:tc>
        <w:tc>
          <w:tcPr>
            <w:tcW w:w="4679" w:type="dxa"/>
            <w:vAlign w:val="center"/>
          </w:tcPr>
          <w:p w:rsidR="00AD50BA" w:rsidRPr="00AD50BA" w:rsidRDefault="00AD50BA" w:rsidP="00544C01">
            <w:pPr>
              <w:pStyle w:val="a8"/>
              <w:tabs>
                <w:tab w:val="left" w:pos="6096"/>
              </w:tabs>
              <w:spacing w:after="0" w:line="240" w:lineRule="auto"/>
              <w:ind w:left="0"/>
              <w:outlineLvl w:val="0"/>
              <w:rPr>
                <w:rFonts w:ascii="Times New Roman" w:hAnsi="Times New Roman" w:cs="Times New Roman"/>
                <w:bCs/>
                <w:kern w:val="28"/>
                <w:sz w:val="24"/>
                <w:szCs w:val="24"/>
                <w:lang w:eastAsia="ru-RU"/>
              </w:rPr>
            </w:pPr>
            <w:r w:rsidRPr="00AD50BA">
              <w:rPr>
                <w:rFonts w:ascii="Times New Roman" w:hAnsi="Times New Roman" w:cs="Times New Roman"/>
                <w:color w:val="000000"/>
                <w:sz w:val="24"/>
                <w:szCs w:val="24"/>
              </w:rPr>
              <w:t>Целевое расходование государственных финансов в виде авансирования организаций-подрядчиков</w:t>
            </w:r>
          </w:p>
        </w:tc>
      </w:tr>
      <w:tr w:rsidR="00AD50BA" w:rsidTr="00AD50BA">
        <w:tc>
          <w:tcPr>
            <w:tcW w:w="4677" w:type="dxa"/>
          </w:tcPr>
          <w:p w:rsidR="00AD50BA" w:rsidRPr="00AD50BA" w:rsidRDefault="00AD50BA" w:rsidP="00544C01">
            <w:pPr>
              <w:pStyle w:val="a8"/>
              <w:tabs>
                <w:tab w:val="left" w:pos="6096"/>
              </w:tabs>
              <w:spacing w:after="0" w:line="240" w:lineRule="auto"/>
              <w:ind w:left="0"/>
              <w:jc w:val="both"/>
              <w:outlineLvl w:val="0"/>
              <w:rPr>
                <w:rFonts w:ascii="Times New Roman" w:hAnsi="Times New Roman" w:cs="Times New Roman"/>
                <w:bCs/>
                <w:kern w:val="28"/>
                <w:sz w:val="24"/>
                <w:szCs w:val="24"/>
                <w:lang w:eastAsia="ru-RU"/>
              </w:rPr>
            </w:pPr>
          </w:p>
        </w:tc>
        <w:tc>
          <w:tcPr>
            <w:tcW w:w="4679" w:type="dxa"/>
            <w:vAlign w:val="center"/>
          </w:tcPr>
          <w:p w:rsidR="00AD50BA" w:rsidRPr="00AD50BA" w:rsidRDefault="00AD50BA" w:rsidP="00544C01">
            <w:pPr>
              <w:spacing w:line="240" w:lineRule="auto"/>
              <w:ind w:firstLine="0"/>
              <w:jc w:val="left"/>
              <w:rPr>
                <w:rFonts w:cs="Times New Roman"/>
                <w:color w:val="000000"/>
                <w:sz w:val="24"/>
                <w:szCs w:val="24"/>
              </w:rPr>
            </w:pPr>
            <w:r w:rsidRPr="00AD50BA">
              <w:rPr>
                <w:rFonts w:cs="Times New Roman"/>
                <w:color w:val="000000"/>
                <w:sz w:val="24"/>
                <w:szCs w:val="24"/>
              </w:rPr>
              <w:t>Гарантируется перечисление финансовых ресурсов по договорам и соглашениям своевременно и в размере, указанных в договорах</w:t>
            </w:r>
          </w:p>
        </w:tc>
      </w:tr>
      <w:tr w:rsidR="00AD50BA" w:rsidTr="00AD50BA">
        <w:tc>
          <w:tcPr>
            <w:tcW w:w="4677" w:type="dxa"/>
          </w:tcPr>
          <w:p w:rsidR="00AD50BA" w:rsidRPr="00AD50BA" w:rsidRDefault="00AD50BA" w:rsidP="00544C01">
            <w:pPr>
              <w:pStyle w:val="a8"/>
              <w:tabs>
                <w:tab w:val="left" w:pos="6096"/>
              </w:tabs>
              <w:spacing w:after="0" w:line="240" w:lineRule="auto"/>
              <w:ind w:left="0"/>
              <w:jc w:val="both"/>
              <w:outlineLvl w:val="0"/>
              <w:rPr>
                <w:rFonts w:ascii="Times New Roman" w:hAnsi="Times New Roman" w:cs="Times New Roman"/>
                <w:bCs/>
                <w:kern w:val="28"/>
                <w:sz w:val="24"/>
                <w:szCs w:val="24"/>
                <w:lang w:eastAsia="ru-RU"/>
              </w:rPr>
            </w:pPr>
          </w:p>
        </w:tc>
        <w:tc>
          <w:tcPr>
            <w:tcW w:w="4679" w:type="dxa"/>
            <w:vAlign w:val="center"/>
          </w:tcPr>
          <w:p w:rsidR="00AD50BA" w:rsidRPr="00AD50BA" w:rsidRDefault="00AD50BA" w:rsidP="00544C01">
            <w:pPr>
              <w:spacing w:line="240" w:lineRule="auto"/>
              <w:ind w:firstLine="0"/>
              <w:jc w:val="left"/>
              <w:rPr>
                <w:rFonts w:eastAsia="Times New Roman" w:cs="Times New Roman"/>
                <w:sz w:val="24"/>
                <w:szCs w:val="24"/>
                <w:lang w:eastAsia="ru-RU"/>
              </w:rPr>
            </w:pPr>
            <w:r w:rsidRPr="00AD50BA">
              <w:rPr>
                <w:rFonts w:eastAsia="Times New Roman" w:cs="Times New Roman"/>
                <w:color w:val="000000"/>
                <w:sz w:val="24"/>
                <w:szCs w:val="24"/>
                <w:lang w:eastAsia="ru-RU"/>
              </w:rPr>
              <w:t>Увеличилась финансовая грамотность как организаций-заказчиков и вместе с ними организаций-исполнителей</w:t>
            </w:r>
          </w:p>
        </w:tc>
      </w:tr>
      <w:tr w:rsidR="00AD50BA" w:rsidTr="00AD50BA">
        <w:tc>
          <w:tcPr>
            <w:tcW w:w="4677" w:type="dxa"/>
          </w:tcPr>
          <w:p w:rsidR="00AD50BA" w:rsidRPr="00AD50BA" w:rsidRDefault="00AD50BA" w:rsidP="00544C01">
            <w:pPr>
              <w:pStyle w:val="a8"/>
              <w:tabs>
                <w:tab w:val="left" w:pos="6096"/>
              </w:tabs>
              <w:spacing w:after="0" w:line="240" w:lineRule="auto"/>
              <w:ind w:left="0"/>
              <w:jc w:val="both"/>
              <w:outlineLvl w:val="0"/>
              <w:rPr>
                <w:rFonts w:ascii="Times New Roman" w:hAnsi="Times New Roman" w:cs="Times New Roman"/>
                <w:bCs/>
                <w:kern w:val="28"/>
                <w:sz w:val="24"/>
                <w:szCs w:val="24"/>
                <w:lang w:eastAsia="ru-RU"/>
              </w:rPr>
            </w:pPr>
          </w:p>
        </w:tc>
        <w:tc>
          <w:tcPr>
            <w:tcW w:w="4679" w:type="dxa"/>
            <w:vAlign w:val="center"/>
          </w:tcPr>
          <w:p w:rsidR="00AD50BA" w:rsidRPr="00AD50BA" w:rsidRDefault="00AD50BA" w:rsidP="00544C01">
            <w:pPr>
              <w:spacing w:line="240" w:lineRule="auto"/>
              <w:ind w:firstLine="0"/>
              <w:jc w:val="left"/>
              <w:rPr>
                <w:rFonts w:eastAsia="Times New Roman" w:cs="Times New Roman"/>
                <w:color w:val="000000"/>
                <w:sz w:val="24"/>
                <w:szCs w:val="24"/>
                <w:lang w:eastAsia="ru-RU"/>
              </w:rPr>
            </w:pPr>
            <w:r w:rsidRPr="00AD50BA">
              <w:rPr>
                <w:rFonts w:eastAsia="Times New Roman" w:cs="Times New Roman"/>
                <w:color w:val="000000"/>
                <w:sz w:val="24"/>
                <w:szCs w:val="24"/>
                <w:lang w:eastAsia="ru-RU"/>
              </w:rPr>
              <w:t>Улучшилось качество предоставления товаров и оказания услуг в рамках исполнения госконтрактов</w:t>
            </w:r>
          </w:p>
        </w:tc>
      </w:tr>
    </w:tbl>
    <w:p w:rsidR="00AD50BA" w:rsidRDefault="00AD50BA" w:rsidP="00AD50BA">
      <w:pPr>
        <w:pStyle w:val="a8"/>
        <w:tabs>
          <w:tab w:val="left" w:pos="6096"/>
        </w:tabs>
        <w:spacing w:after="0" w:line="360" w:lineRule="auto"/>
        <w:ind w:left="0"/>
        <w:jc w:val="both"/>
        <w:outlineLvl w:val="0"/>
        <w:rPr>
          <w:rFonts w:ascii="Times New Roman" w:hAnsi="Times New Roman" w:cs="Times New Roman"/>
          <w:bCs/>
          <w:kern w:val="28"/>
          <w:sz w:val="28"/>
          <w:szCs w:val="24"/>
          <w:lang w:eastAsia="ru-RU"/>
        </w:rPr>
      </w:pPr>
    </w:p>
    <w:p w:rsidR="00642403" w:rsidRPr="006D7940" w:rsidRDefault="00642403" w:rsidP="00642403">
      <w:pPr>
        <w:pStyle w:val="a8"/>
        <w:tabs>
          <w:tab w:val="left" w:pos="6096"/>
        </w:tabs>
        <w:spacing w:after="0" w:line="360" w:lineRule="auto"/>
        <w:ind w:left="0" w:firstLine="709"/>
        <w:jc w:val="both"/>
        <w:outlineLvl w:val="0"/>
        <w:rPr>
          <w:rFonts w:ascii="Times New Roman" w:hAnsi="Times New Roman" w:cs="Times New Roman"/>
          <w:bCs/>
          <w:kern w:val="28"/>
          <w:sz w:val="28"/>
          <w:szCs w:val="24"/>
          <w:lang w:eastAsia="ru-RU"/>
        </w:rPr>
      </w:pPr>
      <w:r w:rsidRPr="006D7940">
        <w:rPr>
          <w:rFonts w:ascii="Times New Roman" w:hAnsi="Times New Roman" w:cs="Times New Roman"/>
          <w:bCs/>
          <w:kern w:val="28"/>
          <w:sz w:val="28"/>
          <w:szCs w:val="24"/>
          <w:lang w:eastAsia="ru-RU"/>
        </w:rPr>
        <w:t>Для использования финансовых ресурсов размещенных на с</w:t>
      </w:r>
      <w:r w:rsidR="008C62E2" w:rsidRPr="006D7940">
        <w:rPr>
          <w:rFonts w:ascii="Times New Roman" w:hAnsi="Times New Roman" w:cs="Times New Roman"/>
          <w:bCs/>
          <w:kern w:val="28"/>
          <w:sz w:val="28"/>
          <w:szCs w:val="24"/>
          <w:lang w:eastAsia="ru-RU"/>
        </w:rPr>
        <w:t>четах, в дополнение к расчетным</w:t>
      </w:r>
      <w:r w:rsidRPr="006D7940">
        <w:rPr>
          <w:rFonts w:ascii="Times New Roman" w:hAnsi="Times New Roman" w:cs="Times New Roman"/>
          <w:bCs/>
          <w:kern w:val="28"/>
          <w:sz w:val="28"/>
          <w:szCs w:val="24"/>
          <w:lang w:eastAsia="ru-RU"/>
        </w:rPr>
        <w:t xml:space="preserve"> документам требуется предоставить в региональное подразделение Казначейства России подписанный государственный контакт, и другие документы, свидетельствующие о правомочности использования государственных финансов в рамках этого государственного контракта. Подтверждающей документацией могут являться накладная, акт приема-передачи, счет-фактура.</w:t>
      </w:r>
    </w:p>
    <w:p w:rsidR="00642403" w:rsidRPr="006D7940" w:rsidRDefault="00642403" w:rsidP="00642403">
      <w:pPr>
        <w:pStyle w:val="a8"/>
        <w:tabs>
          <w:tab w:val="left" w:pos="6096"/>
        </w:tabs>
        <w:spacing w:after="0" w:line="360" w:lineRule="auto"/>
        <w:ind w:left="0" w:firstLine="709"/>
        <w:jc w:val="both"/>
        <w:outlineLvl w:val="0"/>
        <w:rPr>
          <w:rFonts w:ascii="Times New Roman" w:hAnsi="Times New Roman" w:cs="Times New Roman"/>
          <w:bCs/>
          <w:kern w:val="28"/>
          <w:sz w:val="28"/>
          <w:szCs w:val="24"/>
          <w:lang w:eastAsia="ru-RU"/>
        </w:rPr>
      </w:pPr>
      <w:r w:rsidRPr="006D7940">
        <w:rPr>
          <w:rFonts w:ascii="Times New Roman" w:hAnsi="Times New Roman" w:cs="Times New Roman"/>
          <w:bCs/>
          <w:kern w:val="28"/>
          <w:sz w:val="28"/>
          <w:szCs w:val="24"/>
          <w:lang w:eastAsia="ru-RU"/>
        </w:rPr>
        <w:t>Направление финансовых ресурсов в рамках погашения обязательств организации-исполнителя по госконтракту выполняется в рамках объема неиспользованного в рамках такого обязательства остатка финансовых ресурсов, который размещается на созданном организации-исполнителю счете. Должностные лица регионального подразделения Казначейства России обязаны провести сверку в финансовых документах на перевод средств по целевым платежам:</w:t>
      </w:r>
    </w:p>
    <w:p w:rsidR="00642403" w:rsidRPr="006D7940" w:rsidRDefault="00642403" w:rsidP="0098183C">
      <w:pPr>
        <w:pStyle w:val="a8"/>
        <w:numPr>
          <w:ilvl w:val="0"/>
          <w:numId w:val="3"/>
        </w:numPr>
        <w:tabs>
          <w:tab w:val="left" w:pos="6096"/>
        </w:tabs>
        <w:spacing w:after="0" w:line="360" w:lineRule="auto"/>
        <w:ind w:left="0" w:firstLine="709"/>
        <w:jc w:val="both"/>
        <w:outlineLvl w:val="0"/>
        <w:rPr>
          <w:rFonts w:ascii="Times New Roman" w:hAnsi="Times New Roman" w:cs="Times New Roman"/>
          <w:bCs/>
          <w:kern w:val="28"/>
          <w:sz w:val="28"/>
          <w:szCs w:val="24"/>
          <w:lang w:eastAsia="ru-RU"/>
        </w:rPr>
      </w:pPr>
      <w:r w:rsidRPr="006D7940">
        <w:rPr>
          <w:rFonts w:ascii="Times New Roman" w:hAnsi="Times New Roman" w:cs="Times New Roman"/>
          <w:bCs/>
          <w:kern w:val="28"/>
          <w:sz w:val="28"/>
          <w:szCs w:val="24"/>
          <w:lang w:eastAsia="ru-RU"/>
        </w:rPr>
        <w:lastRenderedPageBreak/>
        <w:t>временные рамки обеспечения казначейством обязательств (переведенного Казначейского обеспечения обязательств), осуществление которого производится, соблюдены на дату направления финансовых документов на перевод средств по целевым платежам;</w:t>
      </w:r>
    </w:p>
    <w:p w:rsidR="00642403" w:rsidRPr="006D7940" w:rsidRDefault="00642403" w:rsidP="0098183C">
      <w:pPr>
        <w:pStyle w:val="a8"/>
        <w:numPr>
          <w:ilvl w:val="0"/>
          <w:numId w:val="3"/>
        </w:numPr>
        <w:tabs>
          <w:tab w:val="left" w:pos="6096"/>
        </w:tabs>
        <w:spacing w:after="0" w:line="360" w:lineRule="auto"/>
        <w:ind w:left="0" w:firstLine="709"/>
        <w:jc w:val="both"/>
        <w:outlineLvl w:val="0"/>
        <w:rPr>
          <w:rFonts w:ascii="Times New Roman" w:hAnsi="Times New Roman" w:cs="Times New Roman"/>
          <w:bCs/>
          <w:kern w:val="28"/>
          <w:sz w:val="28"/>
          <w:szCs w:val="24"/>
          <w:lang w:eastAsia="ru-RU"/>
        </w:rPr>
      </w:pPr>
      <w:r w:rsidRPr="006D7940">
        <w:rPr>
          <w:rFonts w:ascii="Times New Roman" w:hAnsi="Times New Roman" w:cs="Times New Roman"/>
          <w:bCs/>
          <w:kern w:val="28"/>
          <w:sz w:val="28"/>
          <w:szCs w:val="24"/>
          <w:lang w:eastAsia="ru-RU"/>
        </w:rPr>
        <w:t>корректность кода-идентификатора госконтракта.</w:t>
      </w:r>
    </w:p>
    <w:p w:rsidR="00642403" w:rsidRPr="006D7940" w:rsidRDefault="00642403" w:rsidP="00642403">
      <w:pPr>
        <w:pStyle w:val="a8"/>
        <w:tabs>
          <w:tab w:val="left" w:pos="6096"/>
        </w:tabs>
        <w:spacing w:after="0" w:line="360" w:lineRule="auto"/>
        <w:ind w:left="0" w:firstLine="709"/>
        <w:jc w:val="both"/>
        <w:outlineLvl w:val="0"/>
        <w:rPr>
          <w:rFonts w:ascii="Times New Roman" w:hAnsi="Times New Roman" w:cs="Times New Roman"/>
          <w:bCs/>
          <w:kern w:val="28"/>
          <w:sz w:val="28"/>
          <w:szCs w:val="24"/>
          <w:lang w:eastAsia="ru-RU"/>
        </w:rPr>
      </w:pPr>
      <w:r w:rsidRPr="006D7940">
        <w:rPr>
          <w:rFonts w:ascii="Times New Roman" w:hAnsi="Times New Roman" w:cs="Times New Roman"/>
          <w:bCs/>
          <w:kern w:val="28"/>
          <w:sz w:val="28"/>
          <w:szCs w:val="24"/>
          <w:lang w:eastAsia="ru-RU"/>
        </w:rPr>
        <w:t>Код-идентификатор госконтракта – это двадцатизначный числовой код, сформированный после включения контракта за определенным номером в реестр контрактов.</w:t>
      </w:r>
    </w:p>
    <w:p w:rsidR="00642403" w:rsidRPr="006D7940" w:rsidRDefault="00642403" w:rsidP="00642403">
      <w:pPr>
        <w:pStyle w:val="a8"/>
        <w:tabs>
          <w:tab w:val="left" w:pos="6096"/>
        </w:tabs>
        <w:spacing w:after="0" w:line="360" w:lineRule="auto"/>
        <w:ind w:left="0" w:firstLine="709"/>
        <w:jc w:val="both"/>
        <w:outlineLvl w:val="0"/>
        <w:rPr>
          <w:rFonts w:ascii="Times New Roman" w:hAnsi="Times New Roman" w:cs="Times New Roman"/>
          <w:bCs/>
          <w:kern w:val="28"/>
          <w:sz w:val="28"/>
          <w:szCs w:val="24"/>
          <w:lang w:eastAsia="ru-RU"/>
        </w:rPr>
      </w:pPr>
      <w:r w:rsidRPr="006D7940">
        <w:rPr>
          <w:rFonts w:ascii="Times New Roman" w:hAnsi="Times New Roman" w:cs="Times New Roman"/>
          <w:bCs/>
          <w:kern w:val="28"/>
          <w:sz w:val="28"/>
          <w:szCs w:val="24"/>
          <w:lang w:eastAsia="ru-RU"/>
        </w:rPr>
        <w:t xml:space="preserve">Если не принимать во внимание кажущуюся усложненность КС, такое сопровождение дает возможность повысить качество выполнения закупок и оказания </w:t>
      </w:r>
      <w:r w:rsidR="001A07B1" w:rsidRPr="006D7940">
        <w:rPr>
          <w:rFonts w:ascii="Times New Roman" w:hAnsi="Times New Roman" w:cs="Times New Roman"/>
          <w:bCs/>
          <w:kern w:val="28"/>
          <w:sz w:val="28"/>
          <w:szCs w:val="24"/>
          <w:lang w:eastAsia="ru-RU"/>
        </w:rPr>
        <w:t>услуг,</w:t>
      </w:r>
      <w:r w:rsidRPr="006D7940">
        <w:rPr>
          <w:rFonts w:ascii="Times New Roman" w:hAnsi="Times New Roman" w:cs="Times New Roman"/>
          <w:bCs/>
          <w:kern w:val="28"/>
          <w:sz w:val="28"/>
          <w:szCs w:val="24"/>
          <w:lang w:eastAsia="ru-RU"/>
        </w:rPr>
        <w:t xml:space="preserve"> как для организаций-заказчиков, так и для организаций-исполнителей.</w:t>
      </w:r>
    </w:p>
    <w:p w:rsidR="00642403" w:rsidRPr="006D7940" w:rsidRDefault="00642403" w:rsidP="00642403">
      <w:pPr>
        <w:pStyle w:val="a8"/>
        <w:tabs>
          <w:tab w:val="left" w:pos="6096"/>
        </w:tabs>
        <w:spacing w:after="0" w:line="360" w:lineRule="auto"/>
        <w:ind w:left="0" w:firstLine="709"/>
        <w:jc w:val="both"/>
        <w:outlineLvl w:val="0"/>
        <w:rPr>
          <w:rFonts w:ascii="Times New Roman" w:hAnsi="Times New Roman" w:cs="Times New Roman"/>
          <w:bCs/>
          <w:kern w:val="28"/>
          <w:sz w:val="28"/>
          <w:szCs w:val="24"/>
          <w:lang w:eastAsia="ru-RU"/>
        </w:rPr>
      </w:pPr>
      <w:r w:rsidRPr="006D7940">
        <w:rPr>
          <w:rFonts w:ascii="Times New Roman" w:hAnsi="Times New Roman" w:cs="Times New Roman"/>
          <w:bCs/>
          <w:kern w:val="28"/>
          <w:sz w:val="28"/>
          <w:szCs w:val="24"/>
          <w:lang w:eastAsia="ru-RU"/>
        </w:rPr>
        <w:t xml:space="preserve">Для организации-заказчика незыблемым улучшением является прозрачность цепочки соисполнителей по госконтрактам. Вместе с тем, </w:t>
      </w:r>
      <w:proofErr w:type="gramStart"/>
      <w:r w:rsidRPr="006D7940">
        <w:rPr>
          <w:rFonts w:ascii="Times New Roman" w:hAnsi="Times New Roman" w:cs="Times New Roman"/>
          <w:bCs/>
          <w:kern w:val="28"/>
          <w:sz w:val="28"/>
          <w:szCs w:val="24"/>
          <w:lang w:eastAsia="ru-RU"/>
        </w:rPr>
        <w:t>увеличивающийся объем комплекта документов, требуемый региональными подразделениями Казначейства России не привлекает</w:t>
      </w:r>
      <w:proofErr w:type="gramEnd"/>
      <w:r w:rsidRPr="006D7940">
        <w:rPr>
          <w:rFonts w:ascii="Times New Roman" w:hAnsi="Times New Roman" w:cs="Times New Roman"/>
          <w:bCs/>
          <w:kern w:val="28"/>
          <w:sz w:val="28"/>
          <w:szCs w:val="24"/>
          <w:lang w:eastAsia="ru-RU"/>
        </w:rPr>
        <w:t xml:space="preserve"> недобросовестных поставщиков. Использование кода-идентификатора контрактов в соглашениях, финансовой документации и документах-основаниях, исполнение денежных обязательств, дает возможности моментально структурировать такой объем информации, улучшить финансовую дисциплину субъектов госконтракта.</w:t>
      </w:r>
    </w:p>
    <w:p w:rsidR="00642403" w:rsidRPr="006D7940" w:rsidRDefault="00642403" w:rsidP="00642403">
      <w:pPr>
        <w:pStyle w:val="a8"/>
        <w:tabs>
          <w:tab w:val="left" w:pos="6096"/>
        </w:tabs>
        <w:spacing w:after="0" w:line="360" w:lineRule="auto"/>
        <w:ind w:left="0" w:firstLine="709"/>
        <w:jc w:val="both"/>
        <w:outlineLvl w:val="0"/>
        <w:rPr>
          <w:rFonts w:ascii="Times New Roman" w:hAnsi="Times New Roman" w:cs="Times New Roman"/>
          <w:bCs/>
          <w:kern w:val="28"/>
          <w:sz w:val="28"/>
          <w:szCs w:val="24"/>
          <w:lang w:eastAsia="ru-RU"/>
        </w:rPr>
      </w:pPr>
      <w:r w:rsidRPr="006D7940">
        <w:rPr>
          <w:rFonts w:ascii="Times New Roman" w:hAnsi="Times New Roman" w:cs="Times New Roman"/>
          <w:bCs/>
          <w:kern w:val="28"/>
          <w:sz w:val="28"/>
          <w:szCs w:val="24"/>
          <w:lang w:eastAsia="ru-RU"/>
        </w:rPr>
        <w:t>Направление финансовых ресурсов в рамках обеспечения таких контрактов выполняется в соответствии с предоставленным документальным подтверждением в регламентированный временной период. Следовательно, организация-заказчик не сможет затягивать перевод финансовых ресурсов, обосновав это отсутствием направленных ему специально для этого государственных финансовых средств.</w:t>
      </w:r>
    </w:p>
    <w:p w:rsidR="00642403" w:rsidRPr="006D7940" w:rsidRDefault="00642403" w:rsidP="00642403"/>
    <w:p w:rsidR="00642403" w:rsidRPr="006D7940" w:rsidRDefault="00642403" w:rsidP="00642403">
      <w:pPr>
        <w:rPr>
          <w:rFonts w:eastAsia="Arial Unicode MS"/>
          <w:b/>
          <w:szCs w:val="28"/>
        </w:rPr>
      </w:pPr>
      <w:r w:rsidRPr="006D7940">
        <w:rPr>
          <w:b/>
        </w:rPr>
        <w:lastRenderedPageBreak/>
        <w:t xml:space="preserve">2.3 Миграция данных счетов с кодом «41» </w:t>
      </w:r>
      <w:r w:rsidRPr="006D7940">
        <w:rPr>
          <w:rFonts w:eastAsia="Arial Unicode MS"/>
          <w:b/>
          <w:szCs w:val="28"/>
        </w:rPr>
        <w:t>на лицевые счета для учета операций со средствами юридических лиц при казначейском сопровождении с кодом «71»</w:t>
      </w:r>
    </w:p>
    <w:p w:rsidR="00642403" w:rsidRPr="006D7940" w:rsidRDefault="00642403" w:rsidP="00642403">
      <w:pPr>
        <w:tabs>
          <w:tab w:val="left" w:pos="6096"/>
        </w:tabs>
        <w:outlineLvl w:val="0"/>
        <w:rPr>
          <w:rFonts w:cs="Times New Roman"/>
          <w:color w:val="000000"/>
          <w:szCs w:val="28"/>
          <w:shd w:val="clear" w:color="auto" w:fill="FFFFFF"/>
        </w:rPr>
      </w:pPr>
    </w:p>
    <w:p w:rsidR="00642403" w:rsidRPr="006D7940" w:rsidRDefault="00642403" w:rsidP="00642403">
      <w:pPr>
        <w:tabs>
          <w:tab w:val="left" w:pos="6096"/>
        </w:tabs>
        <w:outlineLvl w:val="0"/>
        <w:rPr>
          <w:rFonts w:cs="Times New Roman"/>
          <w:color w:val="000000"/>
          <w:szCs w:val="28"/>
          <w:shd w:val="clear" w:color="auto" w:fill="FFFFFF"/>
        </w:rPr>
      </w:pPr>
      <w:proofErr w:type="gramStart"/>
      <w:r w:rsidRPr="006D7940">
        <w:rPr>
          <w:rFonts w:cs="Times New Roman"/>
          <w:color w:val="000000"/>
          <w:szCs w:val="28"/>
          <w:shd w:val="clear" w:color="auto" w:fill="FFFFFF"/>
        </w:rPr>
        <w:t>Краснодарское краевое управление Казначейства России выполняет закрепление и создание «единых» счетов с кодом «71», назначением которых является отражение финансовых движений организации-неучастники процесса финансового взаимодействия (далее – лицевой счет с признаком «71»), организациям (главным исполнителям) по очередным подписанным государственным контрактам на закупку материальных средств (осуществление работ, услуг) (далее – госконтракт), и организациям, которым направляется субсидирование и инвестиции из финансовых ресурсов бюджета федерации в</w:t>
      </w:r>
      <w:proofErr w:type="gramEnd"/>
      <w:r w:rsidRPr="006D7940">
        <w:rPr>
          <w:rFonts w:cs="Times New Roman"/>
          <w:color w:val="000000"/>
          <w:szCs w:val="28"/>
          <w:shd w:val="clear" w:color="auto" w:fill="FFFFFF"/>
        </w:rPr>
        <w:t xml:space="preserve"> рамках очередных подписанных госконтрактов о субсидировании и </w:t>
      </w:r>
      <w:proofErr w:type="gramStart"/>
      <w:r w:rsidRPr="006D7940">
        <w:rPr>
          <w:rFonts w:cs="Times New Roman"/>
          <w:color w:val="000000"/>
          <w:szCs w:val="28"/>
          <w:shd w:val="clear" w:color="auto" w:fill="FFFFFF"/>
        </w:rPr>
        <w:t>соглашениях</w:t>
      </w:r>
      <w:proofErr w:type="gramEnd"/>
      <w:r w:rsidRPr="006D7940">
        <w:rPr>
          <w:rFonts w:cs="Times New Roman"/>
          <w:color w:val="000000"/>
          <w:szCs w:val="28"/>
          <w:shd w:val="clear" w:color="auto" w:fill="FFFFFF"/>
        </w:rPr>
        <w:t xml:space="preserve"> о государственном инвестировании. </w:t>
      </w:r>
    </w:p>
    <w:p w:rsidR="00642403" w:rsidRPr="006D7940" w:rsidRDefault="00642403" w:rsidP="00642403">
      <w:pPr>
        <w:tabs>
          <w:tab w:val="left" w:pos="6096"/>
        </w:tabs>
        <w:outlineLvl w:val="0"/>
        <w:rPr>
          <w:rFonts w:cs="Times New Roman"/>
          <w:color w:val="000000"/>
          <w:szCs w:val="28"/>
          <w:shd w:val="clear" w:color="auto" w:fill="FFFFFF"/>
        </w:rPr>
      </w:pPr>
      <w:r w:rsidRPr="006D7940">
        <w:rPr>
          <w:rFonts w:cs="Times New Roman"/>
          <w:color w:val="000000"/>
          <w:szCs w:val="28"/>
          <w:shd w:val="clear" w:color="auto" w:fill="FFFFFF"/>
        </w:rPr>
        <w:t>В рамках выполнения в начале текущего года перенаправления остатков финансовых ресурсов со счетов с признаком «41» на счета с признаком «71» Краснодарское краевое управление Казначейства России выполняло перечень необходимых мероприятий:</w:t>
      </w:r>
    </w:p>
    <w:p w:rsidR="00642403" w:rsidRPr="006D7940" w:rsidRDefault="00642403" w:rsidP="00642403">
      <w:pPr>
        <w:tabs>
          <w:tab w:val="left" w:pos="6096"/>
        </w:tabs>
        <w:outlineLvl w:val="0"/>
        <w:rPr>
          <w:rFonts w:cs="Times New Roman"/>
          <w:color w:val="000000"/>
          <w:szCs w:val="28"/>
          <w:shd w:val="clear" w:color="auto" w:fill="FFFFFF"/>
        </w:rPr>
      </w:pPr>
      <w:r w:rsidRPr="006D7940">
        <w:rPr>
          <w:rFonts w:cs="Times New Roman"/>
          <w:color w:val="000000"/>
          <w:szCs w:val="28"/>
          <w:shd w:val="clear" w:color="auto" w:fill="FFFFFF"/>
        </w:rPr>
        <w:t>Мониторинг и статистическую оценку счетов с признаком «41», открытых организациям в региональных подраз</w:t>
      </w:r>
      <w:r w:rsidR="00F858B2">
        <w:rPr>
          <w:rFonts w:cs="Times New Roman"/>
          <w:color w:val="000000"/>
          <w:szCs w:val="28"/>
          <w:shd w:val="clear" w:color="auto" w:fill="FFFFFF"/>
        </w:rPr>
        <w:t>делениях Казначейства России на</w:t>
      </w:r>
      <w:r w:rsidRPr="006D7940">
        <w:rPr>
          <w:rFonts w:cs="Times New Roman"/>
          <w:color w:val="000000"/>
          <w:szCs w:val="28"/>
          <w:shd w:val="clear" w:color="auto" w:fill="FFFFFF"/>
        </w:rPr>
        <w:t xml:space="preserve"> специальном счете № 40501 «Счета организаций, находящихся в федеральной собственности. Финансовые организации».</w:t>
      </w:r>
    </w:p>
    <w:p w:rsidR="00642403" w:rsidRPr="006D7940" w:rsidRDefault="00642403" w:rsidP="00642403">
      <w:pPr>
        <w:tabs>
          <w:tab w:val="left" w:pos="6096"/>
        </w:tabs>
        <w:outlineLvl w:val="0"/>
        <w:rPr>
          <w:rFonts w:cs="Times New Roman"/>
          <w:color w:val="000000"/>
          <w:szCs w:val="28"/>
          <w:shd w:val="clear" w:color="auto" w:fill="FFFFFF"/>
        </w:rPr>
      </w:pPr>
      <w:r w:rsidRPr="006D7940">
        <w:rPr>
          <w:rFonts w:cs="Times New Roman"/>
          <w:color w:val="000000"/>
          <w:szCs w:val="28"/>
          <w:shd w:val="clear" w:color="auto" w:fill="FFFFFF"/>
        </w:rPr>
        <w:t>Параметрами для выделения отдельной массы счетов с признаком «41», стали:</w:t>
      </w:r>
    </w:p>
    <w:p w:rsidR="00642403" w:rsidRPr="006D7940" w:rsidRDefault="00642403" w:rsidP="0098183C">
      <w:pPr>
        <w:pStyle w:val="a8"/>
        <w:numPr>
          <w:ilvl w:val="0"/>
          <w:numId w:val="20"/>
        </w:numPr>
        <w:spacing w:after="0" w:line="360" w:lineRule="auto"/>
        <w:ind w:left="0" w:firstLine="709"/>
        <w:jc w:val="both"/>
        <w:outlineLvl w:val="0"/>
        <w:rPr>
          <w:rFonts w:ascii="Times New Roman" w:hAnsi="Times New Roman" w:cs="Times New Roman"/>
          <w:color w:val="000000"/>
          <w:sz w:val="28"/>
          <w:szCs w:val="28"/>
          <w:shd w:val="clear" w:color="auto" w:fill="FFFFFF"/>
        </w:rPr>
      </w:pPr>
      <w:r w:rsidRPr="006D7940">
        <w:rPr>
          <w:rFonts w:ascii="Times New Roman" w:hAnsi="Times New Roman" w:cs="Times New Roman"/>
          <w:color w:val="000000"/>
          <w:sz w:val="28"/>
          <w:szCs w:val="28"/>
          <w:shd w:val="clear" w:color="auto" w:fill="FFFFFF"/>
        </w:rPr>
        <w:t xml:space="preserve"> параметр КС и сведения о суммах на отчетный временной отрезок в обязательстве бюджетополучателя федерального уровня, которому направлены предельные суммы бюджетных ассигнований для перечисления организации финансовых ресурсов в рамках субсидирования </w:t>
      </w:r>
      <w:r w:rsidRPr="006D7940">
        <w:rPr>
          <w:rFonts w:ascii="Times New Roman" w:hAnsi="Times New Roman" w:cs="Times New Roman"/>
          <w:color w:val="000000"/>
          <w:sz w:val="28"/>
          <w:szCs w:val="28"/>
          <w:shd w:val="clear" w:color="auto" w:fill="FFFFFF"/>
        </w:rPr>
        <w:lastRenderedPageBreak/>
        <w:t xml:space="preserve">государственного инвестирования, либо на обеспечение государственных контрактов на закупку материальных средств (осуществление работ, услуг); </w:t>
      </w:r>
    </w:p>
    <w:p w:rsidR="00642403" w:rsidRPr="006D7940" w:rsidRDefault="00642403" w:rsidP="0098183C">
      <w:pPr>
        <w:pStyle w:val="a8"/>
        <w:numPr>
          <w:ilvl w:val="0"/>
          <w:numId w:val="20"/>
        </w:numPr>
        <w:spacing w:after="0" w:line="360" w:lineRule="auto"/>
        <w:ind w:left="0" w:firstLine="709"/>
        <w:jc w:val="both"/>
        <w:outlineLvl w:val="0"/>
        <w:rPr>
          <w:rFonts w:ascii="Times New Roman" w:hAnsi="Times New Roman" w:cs="Times New Roman"/>
          <w:color w:val="000000"/>
          <w:sz w:val="28"/>
          <w:szCs w:val="28"/>
          <w:shd w:val="clear" w:color="auto" w:fill="FFFFFF"/>
        </w:rPr>
      </w:pPr>
      <w:r w:rsidRPr="006D7940">
        <w:rPr>
          <w:rFonts w:ascii="Times New Roman" w:hAnsi="Times New Roman" w:cs="Times New Roman"/>
          <w:color w:val="000000"/>
          <w:sz w:val="28"/>
          <w:szCs w:val="28"/>
          <w:shd w:val="clear" w:color="auto" w:fill="FFFFFF"/>
        </w:rPr>
        <w:t xml:space="preserve"> данные о направлении и платежах на плановый временной отрезок, отраженные в отчетах финансовых движений государственных финансов, предоставленных организациями для подтверждения правомочности расходования финансовых ресурсов, обеспечением которых являются ресурсы, подлежащие казначейскому сопровождению.</w:t>
      </w:r>
    </w:p>
    <w:p w:rsidR="00642403" w:rsidRPr="006D7940" w:rsidRDefault="00642403" w:rsidP="00642403">
      <w:pPr>
        <w:tabs>
          <w:tab w:val="left" w:pos="6096"/>
        </w:tabs>
        <w:outlineLvl w:val="0"/>
        <w:rPr>
          <w:rFonts w:cs="Times New Roman"/>
          <w:color w:val="000000"/>
          <w:szCs w:val="28"/>
          <w:shd w:val="clear" w:color="auto" w:fill="FFFFFF"/>
        </w:rPr>
      </w:pPr>
      <w:r w:rsidRPr="006D7940">
        <w:rPr>
          <w:rFonts w:cs="Times New Roman"/>
          <w:color w:val="000000"/>
          <w:szCs w:val="28"/>
          <w:shd w:val="clear" w:color="auto" w:fill="FFFFFF"/>
        </w:rPr>
        <w:t xml:space="preserve">Уполномоченные сотрудники краснодарского краевого управления Казначейства России произвели исследование текущих показателей </w:t>
      </w:r>
      <w:proofErr w:type="gramStart"/>
      <w:r w:rsidRPr="006D7940">
        <w:rPr>
          <w:rFonts w:cs="Times New Roman"/>
          <w:color w:val="000000"/>
          <w:szCs w:val="28"/>
          <w:shd w:val="clear" w:color="auto" w:fill="FFFFFF"/>
        </w:rPr>
        <w:t>клиентский</w:t>
      </w:r>
      <w:proofErr w:type="gramEnd"/>
      <w:r w:rsidRPr="006D7940">
        <w:rPr>
          <w:rFonts w:cs="Times New Roman"/>
          <w:color w:val="000000"/>
          <w:szCs w:val="28"/>
          <w:shd w:val="clear" w:color="auto" w:fill="FFFFFF"/>
        </w:rPr>
        <w:t xml:space="preserve"> счетов </w:t>
      </w:r>
      <w:r w:rsidR="00F858B2">
        <w:rPr>
          <w:rFonts w:cs="Times New Roman"/>
          <w:color w:val="000000"/>
          <w:szCs w:val="28"/>
          <w:shd w:val="clear" w:color="auto" w:fill="FFFFFF"/>
        </w:rPr>
        <w:t>в</w:t>
      </w:r>
      <w:r w:rsidRPr="006D7940">
        <w:rPr>
          <w:rFonts w:cs="Times New Roman"/>
          <w:color w:val="000000"/>
          <w:szCs w:val="28"/>
          <w:shd w:val="clear" w:color="auto" w:fill="FFFFFF"/>
        </w:rPr>
        <w:t xml:space="preserve"> части:</w:t>
      </w:r>
    </w:p>
    <w:p w:rsidR="00642403" w:rsidRPr="006D7940" w:rsidRDefault="00642403" w:rsidP="0098183C">
      <w:pPr>
        <w:pStyle w:val="a8"/>
        <w:numPr>
          <w:ilvl w:val="0"/>
          <w:numId w:val="21"/>
        </w:numPr>
        <w:spacing w:after="0" w:line="360" w:lineRule="auto"/>
        <w:ind w:left="0" w:firstLine="709"/>
        <w:jc w:val="both"/>
        <w:outlineLvl w:val="0"/>
        <w:rPr>
          <w:rFonts w:ascii="Times New Roman" w:hAnsi="Times New Roman" w:cs="Times New Roman"/>
          <w:color w:val="000000"/>
          <w:sz w:val="28"/>
          <w:szCs w:val="28"/>
          <w:shd w:val="clear" w:color="auto" w:fill="FFFFFF"/>
        </w:rPr>
      </w:pPr>
      <w:r w:rsidRPr="006D7940">
        <w:rPr>
          <w:rFonts w:ascii="Times New Roman" w:hAnsi="Times New Roman" w:cs="Times New Roman"/>
          <w:color w:val="000000"/>
          <w:sz w:val="28"/>
          <w:szCs w:val="28"/>
          <w:shd w:val="clear" w:color="auto" w:fill="FFFFFF"/>
        </w:rPr>
        <w:t xml:space="preserve">корректности и указания схемы кооперации (в разрезе полей с признаком кооперации, отличающимся </w:t>
      </w:r>
      <w:proofErr w:type="gramStart"/>
      <w:r w:rsidRPr="006D7940">
        <w:rPr>
          <w:rFonts w:ascii="Times New Roman" w:hAnsi="Times New Roman" w:cs="Times New Roman"/>
          <w:color w:val="000000"/>
          <w:sz w:val="28"/>
          <w:szCs w:val="28"/>
          <w:shd w:val="clear" w:color="auto" w:fill="FFFFFF"/>
        </w:rPr>
        <w:t>от</w:t>
      </w:r>
      <w:proofErr w:type="gramEnd"/>
      <w:r w:rsidRPr="006D7940">
        <w:rPr>
          <w:rFonts w:ascii="Times New Roman" w:hAnsi="Times New Roman" w:cs="Times New Roman"/>
          <w:color w:val="000000"/>
          <w:sz w:val="28"/>
          <w:szCs w:val="28"/>
          <w:shd w:val="clear" w:color="auto" w:fill="FFFFFF"/>
        </w:rPr>
        <w:t xml:space="preserve"> нулевого);</w:t>
      </w:r>
    </w:p>
    <w:p w:rsidR="00642403" w:rsidRPr="006D7940" w:rsidRDefault="00642403" w:rsidP="0098183C">
      <w:pPr>
        <w:pStyle w:val="a8"/>
        <w:numPr>
          <w:ilvl w:val="0"/>
          <w:numId w:val="21"/>
        </w:numPr>
        <w:spacing w:after="0" w:line="360" w:lineRule="auto"/>
        <w:ind w:left="0" w:firstLine="709"/>
        <w:jc w:val="both"/>
        <w:outlineLvl w:val="0"/>
        <w:rPr>
          <w:rFonts w:ascii="Times New Roman" w:hAnsi="Times New Roman" w:cs="Times New Roman"/>
          <w:color w:val="000000"/>
          <w:sz w:val="28"/>
          <w:szCs w:val="28"/>
          <w:shd w:val="clear" w:color="auto" w:fill="FFFFFF"/>
        </w:rPr>
      </w:pPr>
      <w:r w:rsidRPr="006D7940">
        <w:rPr>
          <w:rFonts w:ascii="Times New Roman" w:hAnsi="Times New Roman" w:cs="Times New Roman"/>
          <w:color w:val="000000"/>
          <w:sz w:val="28"/>
          <w:szCs w:val="28"/>
          <w:shd w:val="clear" w:color="auto" w:fill="FFFFFF"/>
        </w:rPr>
        <w:t xml:space="preserve">незакрытых счетов с признаком «41» и соответствия указанным выше параметрам исследования. </w:t>
      </w:r>
    </w:p>
    <w:p w:rsidR="00642403" w:rsidRPr="006D7940" w:rsidRDefault="00642403" w:rsidP="00642403">
      <w:pPr>
        <w:tabs>
          <w:tab w:val="left" w:pos="6096"/>
        </w:tabs>
        <w:outlineLvl w:val="0"/>
        <w:rPr>
          <w:rFonts w:cs="Times New Roman"/>
          <w:color w:val="000000"/>
          <w:szCs w:val="28"/>
          <w:shd w:val="clear" w:color="auto" w:fill="FFFFFF"/>
        </w:rPr>
      </w:pPr>
      <w:r w:rsidRPr="006D7940">
        <w:rPr>
          <w:rFonts w:cs="Times New Roman"/>
          <w:color w:val="000000"/>
          <w:szCs w:val="28"/>
          <w:shd w:val="clear" w:color="auto" w:fill="FFFFFF"/>
        </w:rPr>
        <w:t>По результатам такого исследования Уполномоченные сотрудники краснодарского краевого управления Казначейства России по месту ведения организации-исполнителю счета с признаком «41»:</w:t>
      </w:r>
    </w:p>
    <w:p w:rsidR="00642403" w:rsidRPr="006D7940" w:rsidRDefault="00642403" w:rsidP="0098183C">
      <w:pPr>
        <w:pStyle w:val="a8"/>
        <w:numPr>
          <w:ilvl w:val="0"/>
          <w:numId w:val="22"/>
        </w:numPr>
        <w:spacing w:after="0" w:line="360" w:lineRule="auto"/>
        <w:ind w:left="0" w:firstLine="709"/>
        <w:jc w:val="both"/>
        <w:outlineLvl w:val="0"/>
        <w:rPr>
          <w:rFonts w:ascii="Times New Roman" w:hAnsi="Times New Roman" w:cs="Times New Roman"/>
          <w:color w:val="000000"/>
          <w:sz w:val="28"/>
          <w:szCs w:val="28"/>
          <w:shd w:val="clear" w:color="auto" w:fill="FFFFFF"/>
        </w:rPr>
      </w:pPr>
      <w:r w:rsidRPr="006D7940">
        <w:rPr>
          <w:rFonts w:ascii="Times New Roman" w:hAnsi="Times New Roman" w:cs="Times New Roman"/>
          <w:color w:val="000000"/>
          <w:sz w:val="28"/>
          <w:szCs w:val="28"/>
          <w:shd w:val="clear" w:color="auto" w:fill="FFFFFF"/>
        </w:rPr>
        <w:t xml:space="preserve">вносили изменения в параметры схемы кооперации при обнаружении некорректных параметров; </w:t>
      </w:r>
    </w:p>
    <w:p w:rsidR="00642403" w:rsidRPr="006D7940" w:rsidRDefault="00642403" w:rsidP="0098183C">
      <w:pPr>
        <w:pStyle w:val="a8"/>
        <w:numPr>
          <w:ilvl w:val="0"/>
          <w:numId w:val="22"/>
        </w:numPr>
        <w:spacing w:after="0" w:line="360" w:lineRule="auto"/>
        <w:ind w:left="0" w:firstLine="709"/>
        <w:jc w:val="both"/>
        <w:outlineLvl w:val="0"/>
        <w:rPr>
          <w:rFonts w:ascii="Times New Roman" w:hAnsi="Times New Roman" w:cs="Times New Roman"/>
          <w:color w:val="000000"/>
          <w:sz w:val="28"/>
          <w:szCs w:val="28"/>
          <w:shd w:val="clear" w:color="auto" w:fill="FFFFFF"/>
        </w:rPr>
      </w:pPr>
      <w:r w:rsidRPr="006D7940">
        <w:rPr>
          <w:rFonts w:ascii="Times New Roman" w:hAnsi="Times New Roman" w:cs="Times New Roman"/>
          <w:color w:val="000000"/>
          <w:sz w:val="28"/>
          <w:szCs w:val="28"/>
          <w:shd w:val="clear" w:color="auto" w:fill="FFFFFF"/>
        </w:rPr>
        <w:t>осуществляли перенаправление информационных полей со счетов с признаком «41» на подразделы вновь созданных в рамках перевода счетов с признаком «71».</w:t>
      </w:r>
    </w:p>
    <w:p w:rsidR="00642403" w:rsidRPr="006D7940" w:rsidRDefault="00642403" w:rsidP="0098183C">
      <w:pPr>
        <w:pStyle w:val="a8"/>
        <w:numPr>
          <w:ilvl w:val="0"/>
          <w:numId w:val="22"/>
        </w:numPr>
        <w:spacing w:after="0" w:line="360" w:lineRule="auto"/>
        <w:ind w:left="0" w:firstLine="709"/>
        <w:jc w:val="both"/>
        <w:outlineLvl w:val="0"/>
        <w:rPr>
          <w:rFonts w:ascii="Times New Roman" w:hAnsi="Times New Roman" w:cs="Times New Roman"/>
          <w:color w:val="000000"/>
          <w:sz w:val="28"/>
          <w:szCs w:val="28"/>
          <w:shd w:val="clear" w:color="auto" w:fill="FFFFFF"/>
        </w:rPr>
      </w:pPr>
      <w:r w:rsidRPr="006D7940">
        <w:rPr>
          <w:rFonts w:ascii="Times New Roman" w:hAnsi="Times New Roman" w:cs="Times New Roman"/>
          <w:color w:val="000000"/>
          <w:sz w:val="28"/>
          <w:szCs w:val="28"/>
          <w:shd w:val="clear" w:color="auto" w:fill="FFFFFF"/>
        </w:rPr>
        <w:t>дополнительно вносили отсутствующие параметры счетов с признаком «41», методом дополнения новыми строками с внесением параметров в соответствии с новым форматом и отметкой «Подтверждение миграции» признака нового лицевого счета и указанием в примечании основания, в соответствии с которыми данные по дополнительному счету необходимо передать в соответствующие поля счетов с признаком «71»;</w:t>
      </w:r>
    </w:p>
    <w:p w:rsidR="00642403" w:rsidRPr="006D7940" w:rsidRDefault="00642403" w:rsidP="0098183C">
      <w:pPr>
        <w:pStyle w:val="a8"/>
        <w:numPr>
          <w:ilvl w:val="0"/>
          <w:numId w:val="22"/>
        </w:numPr>
        <w:spacing w:after="0" w:line="360" w:lineRule="auto"/>
        <w:ind w:left="0" w:firstLine="709"/>
        <w:jc w:val="both"/>
        <w:outlineLvl w:val="0"/>
        <w:rPr>
          <w:rFonts w:cs="Times New Roman"/>
          <w:color w:val="000000"/>
          <w:szCs w:val="28"/>
          <w:shd w:val="clear" w:color="auto" w:fill="FFFFFF"/>
        </w:rPr>
      </w:pPr>
      <w:proofErr w:type="gramStart"/>
      <w:r w:rsidRPr="006D7940">
        <w:rPr>
          <w:rFonts w:ascii="Times New Roman" w:hAnsi="Times New Roman" w:cs="Times New Roman"/>
          <w:color w:val="000000"/>
          <w:sz w:val="28"/>
          <w:szCs w:val="28"/>
          <w:shd w:val="clear" w:color="auto" w:fill="FFFFFF"/>
        </w:rPr>
        <w:lastRenderedPageBreak/>
        <w:t xml:space="preserve">маркировали счета, по которым предоставлены сведения о суммах на отчетный временной отрезок в обязательстве бюджетополучателя федерального уровня, которому направлены предельные суммы бюджетных ассигнований для перечисления организации финансовых ресурсов в рамках субсидирования государственного инвестирования, либо на обеспечение государственных контрактов на закупку материальных средств, содержащие начисления и расход на отчетный период посредством указания маркера в соответствующем поле. </w:t>
      </w:r>
      <w:proofErr w:type="gramEnd"/>
    </w:p>
    <w:p w:rsidR="00642403" w:rsidRPr="006D7940" w:rsidRDefault="00642403" w:rsidP="00642403">
      <w:pPr>
        <w:tabs>
          <w:tab w:val="left" w:pos="6096"/>
        </w:tabs>
        <w:outlineLvl w:val="0"/>
        <w:rPr>
          <w:rFonts w:cs="Times New Roman"/>
          <w:color w:val="000000"/>
          <w:szCs w:val="28"/>
          <w:shd w:val="clear" w:color="auto" w:fill="FFFFFF"/>
        </w:rPr>
      </w:pPr>
      <w:r w:rsidRPr="006D7940">
        <w:rPr>
          <w:rFonts w:cs="Times New Roman"/>
          <w:color w:val="000000"/>
          <w:szCs w:val="28"/>
          <w:shd w:val="clear" w:color="auto" w:fill="FFFFFF"/>
        </w:rPr>
        <w:t>Добавление организаций-исполнителей по госконтрактам, получателей субсидирования, государственного инвестирования в рамках договоров субсидирования или государственного инвестирования, и организаций-исполнителей по соглашениям, подписанных в целях выполнения условий госконтрактов в реестр УБП, а также организаций, не являющихся УБП.</w:t>
      </w:r>
    </w:p>
    <w:p w:rsidR="00642403" w:rsidRPr="006D7940" w:rsidRDefault="00642403" w:rsidP="00642403">
      <w:pPr>
        <w:tabs>
          <w:tab w:val="left" w:pos="6096"/>
        </w:tabs>
        <w:outlineLvl w:val="0"/>
        <w:rPr>
          <w:rFonts w:cs="Times New Roman"/>
          <w:color w:val="000000"/>
          <w:szCs w:val="28"/>
          <w:shd w:val="clear" w:color="auto" w:fill="FFFFFF"/>
        </w:rPr>
      </w:pPr>
      <w:r w:rsidRPr="006D7940">
        <w:rPr>
          <w:rFonts w:cs="Times New Roman"/>
          <w:color w:val="000000"/>
          <w:szCs w:val="28"/>
          <w:shd w:val="clear" w:color="auto" w:fill="FFFFFF"/>
        </w:rPr>
        <w:t>Должностные лица краснодарского краевого управления Казначейства России, провели исследование перечень организаций исполнителей в части из наличия в реестре УБП и НУБП.</w:t>
      </w:r>
    </w:p>
    <w:p w:rsidR="00642403" w:rsidRPr="006D7940" w:rsidRDefault="00642403" w:rsidP="00642403">
      <w:pPr>
        <w:tabs>
          <w:tab w:val="left" w:pos="6096"/>
        </w:tabs>
        <w:outlineLvl w:val="0"/>
        <w:rPr>
          <w:rFonts w:cs="Times New Roman"/>
          <w:color w:val="000000"/>
          <w:szCs w:val="28"/>
          <w:shd w:val="clear" w:color="auto" w:fill="FFFFFF"/>
        </w:rPr>
      </w:pPr>
      <w:r w:rsidRPr="006D7940">
        <w:rPr>
          <w:rFonts w:cs="Times New Roman"/>
          <w:color w:val="000000"/>
          <w:szCs w:val="28"/>
          <w:shd w:val="clear" w:color="auto" w:fill="FFFFFF"/>
        </w:rPr>
        <w:t>В случае если записи об организации-исполнителе в реестре УБП и НУБП нет, выполняется ее добавление сотрудниками отдела уполномоченного на поддержание реестра УБП и НУБП в актуальном состоянии по месту ведения счета с признаком «41» руководствуясь определенными правилами формирования заявления на включение данных в реестр УБП и НУБП:</w:t>
      </w:r>
    </w:p>
    <w:p w:rsidR="00642403" w:rsidRPr="006D7940" w:rsidRDefault="00642403" w:rsidP="0098183C">
      <w:pPr>
        <w:pStyle w:val="a8"/>
        <w:numPr>
          <w:ilvl w:val="0"/>
          <w:numId w:val="23"/>
        </w:numPr>
        <w:spacing w:after="0" w:line="360" w:lineRule="auto"/>
        <w:ind w:left="0" w:firstLine="709"/>
        <w:jc w:val="both"/>
        <w:outlineLvl w:val="0"/>
        <w:rPr>
          <w:rFonts w:ascii="Times New Roman" w:hAnsi="Times New Roman" w:cs="Times New Roman"/>
          <w:color w:val="000000"/>
          <w:sz w:val="28"/>
          <w:szCs w:val="28"/>
          <w:shd w:val="clear" w:color="auto" w:fill="FFFFFF"/>
        </w:rPr>
      </w:pPr>
      <w:r w:rsidRPr="006D7940">
        <w:rPr>
          <w:rFonts w:ascii="Times New Roman" w:hAnsi="Times New Roman" w:cs="Times New Roman"/>
          <w:color w:val="000000"/>
          <w:sz w:val="28"/>
          <w:szCs w:val="28"/>
          <w:shd w:val="clear" w:color="auto" w:fill="FFFFFF"/>
        </w:rPr>
        <w:t xml:space="preserve">в строке (СНИЛС) в случае если региональное подразделение Казначейства России не </w:t>
      </w:r>
      <w:proofErr w:type="gramStart"/>
      <w:r w:rsidRPr="006D7940">
        <w:rPr>
          <w:rFonts w:ascii="Times New Roman" w:hAnsi="Times New Roman" w:cs="Times New Roman"/>
          <w:color w:val="000000"/>
          <w:sz w:val="28"/>
          <w:szCs w:val="28"/>
          <w:shd w:val="clear" w:color="auto" w:fill="FFFFFF"/>
        </w:rPr>
        <w:t>располагает такое информацией проставлялось</w:t>
      </w:r>
      <w:proofErr w:type="gramEnd"/>
      <w:r w:rsidRPr="006D7940">
        <w:rPr>
          <w:rFonts w:ascii="Times New Roman" w:hAnsi="Times New Roman" w:cs="Times New Roman"/>
          <w:color w:val="000000"/>
          <w:sz w:val="28"/>
          <w:szCs w:val="28"/>
          <w:shd w:val="clear" w:color="auto" w:fill="FFFFFF"/>
        </w:rPr>
        <w:t xml:space="preserve"> нулевое значение;</w:t>
      </w:r>
    </w:p>
    <w:p w:rsidR="00642403" w:rsidRPr="006D7940" w:rsidRDefault="00642403" w:rsidP="0098183C">
      <w:pPr>
        <w:pStyle w:val="a8"/>
        <w:numPr>
          <w:ilvl w:val="0"/>
          <w:numId w:val="23"/>
        </w:numPr>
        <w:spacing w:after="0" w:line="360" w:lineRule="auto"/>
        <w:ind w:left="0" w:firstLine="709"/>
        <w:jc w:val="both"/>
        <w:outlineLvl w:val="0"/>
        <w:rPr>
          <w:rFonts w:ascii="Times New Roman" w:hAnsi="Times New Roman" w:cs="Times New Roman"/>
          <w:color w:val="000000"/>
          <w:sz w:val="28"/>
          <w:szCs w:val="28"/>
          <w:shd w:val="clear" w:color="auto" w:fill="FFFFFF"/>
        </w:rPr>
      </w:pPr>
      <w:r w:rsidRPr="006D7940">
        <w:rPr>
          <w:rFonts w:ascii="Times New Roman" w:hAnsi="Times New Roman" w:cs="Times New Roman"/>
          <w:color w:val="000000"/>
          <w:sz w:val="28"/>
          <w:szCs w:val="28"/>
          <w:shd w:val="clear" w:color="auto" w:fill="FFFFFF"/>
        </w:rPr>
        <w:t>в строке означающей признак госконтракта проставлялись данные договора, в соответствии с которым осуществлялось открытие счета с признаком «41» (в случае ведения более одног</w:t>
      </w:r>
      <w:r w:rsidR="00B979D3" w:rsidRPr="006D7940">
        <w:rPr>
          <w:rFonts w:ascii="Times New Roman" w:hAnsi="Times New Roman" w:cs="Times New Roman"/>
          <w:color w:val="000000"/>
          <w:sz w:val="28"/>
          <w:szCs w:val="28"/>
          <w:shd w:val="clear" w:color="auto" w:fill="FFFFFF"/>
        </w:rPr>
        <w:t>о счета с признаком «41» организ</w:t>
      </w:r>
      <w:r w:rsidRPr="006D7940">
        <w:rPr>
          <w:rFonts w:ascii="Times New Roman" w:hAnsi="Times New Roman" w:cs="Times New Roman"/>
          <w:color w:val="000000"/>
          <w:sz w:val="28"/>
          <w:szCs w:val="28"/>
          <w:shd w:val="clear" w:color="auto" w:fill="FFFFFF"/>
        </w:rPr>
        <w:t>ации-исполнителю, проставляются данные одного договора).</w:t>
      </w:r>
    </w:p>
    <w:p w:rsidR="00642403" w:rsidRPr="006D7940" w:rsidRDefault="00642403" w:rsidP="00642403">
      <w:pPr>
        <w:tabs>
          <w:tab w:val="left" w:pos="6096"/>
        </w:tabs>
        <w:outlineLvl w:val="0"/>
        <w:rPr>
          <w:rFonts w:cs="Times New Roman"/>
          <w:color w:val="000000"/>
          <w:szCs w:val="28"/>
          <w:shd w:val="clear" w:color="auto" w:fill="FFFFFF"/>
        </w:rPr>
      </w:pPr>
      <w:r w:rsidRPr="006D7940">
        <w:rPr>
          <w:rFonts w:cs="Times New Roman"/>
          <w:color w:val="000000"/>
          <w:szCs w:val="28"/>
          <w:shd w:val="clear" w:color="auto" w:fill="FFFFFF"/>
        </w:rPr>
        <w:lastRenderedPageBreak/>
        <w:t xml:space="preserve">Результаты о проведенных мероприятиях и корректировка (при необходимости) данных организаций-исполнителей в реестре УБП и НУБП регистрировалась должностными лицами краснодарского краевого управления Казначейства России по территориальному расположению ведения организации-исполнителю счета с признаком «41» путем указания соответствующего маркера. </w:t>
      </w:r>
    </w:p>
    <w:p w:rsidR="00642403" w:rsidRPr="006D7940" w:rsidRDefault="00642403" w:rsidP="00642403">
      <w:pPr>
        <w:tabs>
          <w:tab w:val="left" w:pos="6096"/>
        </w:tabs>
        <w:outlineLvl w:val="0"/>
        <w:rPr>
          <w:rFonts w:cs="Times New Roman"/>
          <w:color w:val="000000"/>
          <w:szCs w:val="28"/>
          <w:shd w:val="clear" w:color="auto" w:fill="FFFFFF"/>
        </w:rPr>
      </w:pPr>
      <w:r w:rsidRPr="006D7940">
        <w:rPr>
          <w:rFonts w:cs="Times New Roman"/>
          <w:color w:val="000000"/>
          <w:szCs w:val="28"/>
          <w:shd w:val="clear" w:color="auto" w:fill="FFFFFF"/>
        </w:rPr>
        <w:t>Допуск должностных лиц организаций к ГИИС «Электронный бюджет».</w:t>
      </w:r>
    </w:p>
    <w:p w:rsidR="00642403" w:rsidRPr="006D7940" w:rsidRDefault="00642403" w:rsidP="00642403">
      <w:pPr>
        <w:pStyle w:val="af1"/>
        <w:rPr>
          <w:shd w:val="clear" w:color="auto" w:fill="FFFFFF"/>
        </w:rPr>
      </w:pPr>
      <w:r w:rsidRPr="006D7940">
        <w:rPr>
          <w:shd w:val="clear" w:color="auto" w:fill="FFFFFF"/>
        </w:rPr>
        <w:t xml:space="preserve">Для взаимодействия с организациями с посредством личного кабинета ГИИС «Электронный бюджет» </w:t>
      </w:r>
      <w:r w:rsidRPr="006D7940">
        <w:rPr>
          <w:rFonts w:cs="Times New Roman"/>
          <w:color w:val="000000"/>
          <w:szCs w:val="28"/>
          <w:shd w:val="clear" w:color="auto" w:fill="FFFFFF"/>
        </w:rPr>
        <w:t>Краснодарское краевое управление Казначейства России</w:t>
      </w:r>
      <w:r w:rsidRPr="006D7940">
        <w:rPr>
          <w:shd w:val="clear" w:color="auto" w:fill="FFFFFF"/>
        </w:rPr>
        <w:t xml:space="preserve">, после добавления организаций-исполнителей в реестр УБП и НУБП произвело подключение </w:t>
      </w:r>
      <w:r w:rsidRPr="006D7940">
        <w:rPr>
          <w:rFonts w:cs="Times New Roman"/>
          <w:color w:val="000000"/>
          <w:szCs w:val="28"/>
          <w:shd w:val="clear" w:color="auto" w:fill="FFFFFF"/>
        </w:rPr>
        <w:t xml:space="preserve">должностных лиц соответствующих организаций </w:t>
      </w:r>
      <w:r w:rsidRPr="006D7940">
        <w:rPr>
          <w:shd w:val="clear" w:color="auto" w:fill="FFFFFF"/>
        </w:rPr>
        <w:t>к ГИИС «Электронный бюджет».</w:t>
      </w:r>
    </w:p>
    <w:p w:rsidR="00642403" w:rsidRPr="006D7940" w:rsidRDefault="00642403" w:rsidP="00642403">
      <w:pPr>
        <w:rPr>
          <w:shd w:val="clear" w:color="auto" w:fill="FFFFFF"/>
        </w:rPr>
      </w:pPr>
      <w:r w:rsidRPr="006D7940">
        <w:rPr>
          <w:shd w:val="clear" w:color="auto" w:fill="FFFFFF"/>
        </w:rPr>
        <w:t>Факт допуска пользователей к ГИИС «Электронный бюджет» был зарегистрирован посредством проставления специального маркера в отчетной строке.</w:t>
      </w:r>
    </w:p>
    <w:p w:rsidR="00642403" w:rsidRPr="006D7940" w:rsidRDefault="00642403" w:rsidP="00642403">
      <w:pPr>
        <w:tabs>
          <w:tab w:val="left" w:pos="6096"/>
        </w:tabs>
        <w:outlineLvl w:val="0"/>
        <w:rPr>
          <w:rFonts w:cs="Times New Roman"/>
          <w:color w:val="000000"/>
          <w:szCs w:val="28"/>
          <w:shd w:val="clear" w:color="auto" w:fill="FFFFFF"/>
        </w:rPr>
      </w:pPr>
      <w:r w:rsidRPr="006D7940">
        <w:rPr>
          <w:rFonts w:cs="Times New Roman"/>
          <w:color w:val="000000"/>
          <w:szCs w:val="28"/>
          <w:shd w:val="clear" w:color="auto" w:fill="FFFFFF"/>
        </w:rPr>
        <w:t xml:space="preserve">Прекращение действия счетов с признаком «41», открытых раньше прошлого года, в случае отсутствия остатка финансовых ресурсов на начало прошлого года и в случае отсутствия движений </w:t>
      </w:r>
      <w:proofErr w:type="gramStart"/>
      <w:r w:rsidRPr="006D7940">
        <w:rPr>
          <w:rFonts w:cs="Times New Roman"/>
          <w:color w:val="000000"/>
          <w:szCs w:val="28"/>
          <w:shd w:val="clear" w:color="auto" w:fill="FFFFFF"/>
        </w:rPr>
        <w:t>по</w:t>
      </w:r>
      <w:proofErr w:type="gramEnd"/>
      <w:r w:rsidRPr="006D7940">
        <w:rPr>
          <w:rFonts w:cs="Times New Roman"/>
          <w:color w:val="000000"/>
          <w:szCs w:val="28"/>
          <w:shd w:val="clear" w:color="auto" w:fill="FFFFFF"/>
        </w:rPr>
        <w:t xml:space="preserve"> </w:t>
      </w:r>
      <w:proofErr w:type="gramStart"/>
      <w:r w:rsidRPr="006D7940">
        <w:rPr>
          <w:rFonts w:cs="Times New Roman"/>
          <w:color w:val="000000"/>
          <w:szCs w:val="28"/>
          <w:shd w:val="clear" w:color="auto" w:fill="FFFFFF"/>
        </w:rPr>
        <w:t>таким</w:t>
      </w:r>
      <w:proofErr w:type="gramEnd"/>
      <w:r w:rsidRPr="006D7940">
        <w:rPr>
          <w:rFonts w:cs="Times New Roman"/>
          <w:color w:val="000000"/>
          <w:szCs w:val="28"/>
          <w:shd w:val="clear" w:color="auto" w:fill="FFFFFF"/>
        </w:rPr>
        <w:t xml:space="preserve"> счетам денежных средств.</w:t>
      </w:r>
    </w:p>
    <w:p w:rsidR="00642403" w:rsidRPr="006D7940" w:rsidRDefault="00642403" w:rsidP="00642403">
      <w:pPr>
        <w:tabs>
          <w:tab w:val="left" w:pos="6096"/>
        </w:tabs>
        <w:outlineLvl w:val="0"/>
        <w:rPr>
          <w:rFonts w:cs="Times New Roman"/>
          <w:color w:val="000000"/>
          <w:szCs w:val="28"/>
          <w:shd w:val="clear" w:color="auto" w:fill="FFFFFF"/>
        </w:rPr>
      </w:pPr>
      <w:r w:rsidRPr="006D7940">
        <w:rPr>
          <w:rFonts w:cs="Times New Roman"/>
          <w:color w:val="000000"/>
          <w:szCs w:val="28"/>
          <w:shd w:val="clear" w:color="auto" w:fill="FFFFFF"/>
        </w:rPr>
        <w:t xml:space="preserve">Краснодарское краевое управление Казначейства России провело исследование счетов с признаком «41», подпадающих под прекращение действия, и в случае если остатка финансовых ресурсов не имеется, а проводки являются нулевыми, выполнило их </w:t>
      </w:r>
      <w:proofErr w:type="gramStart"/>
      <w:r w:rsidRPr="006D7940">
        <w:rPr>
          <w:rFonts w:cs="Times New Roman"/>
          <w:color w:val="000000"/>
          <w:szCs w:val="28"/>
          <w:shd w:val="clear" w:color="auto" w:fill="FFFFFF"/>
        </w:rPr>
        <w:t>закрытие</w:t>
      </w:r>
      <w:proofErr w:type="gramEnd"/>
      <w:r w:rsidRPr="006D7940">
        <w:rPr>
          <w:rFonts w:cs="Times New Roman"/>
          <w:color w:val="000000"/>
          <w:szCs w:val="28"/>
          <w:shd w:val="clear" w:color="auto" w:fill="FFFFFF"/>
        </w:rPr>
        <w:t xml:space="preserve"> руководствуясь требованиями п. 139 соответствующего порядка по ведению счетов утвержденного приказом Казначейства России от 17 октября 2016 г. № 21н. </w:t>
      </w:r>
    </w:p>
    <w:p w:rsidR="00642403" w:rsidRPr="006D7940" w:rsidRDefault="00642403" w:rsidP="00642403">
      <w:pPr>
        <w:tabs>
          <w:tab w:val="left" w:pos="6096"/>
        </w:tabs>
        <w:outlineLvl w:val="0"/>
        <w:rPr>
          <w:rFonts w:cs="Times New Roman"/>
          <w:color w:val="000000"/>
          <w:szCs w:val="28"/>
          <w:shd w:val="clear" w:color="auto" w:fill="FFFFFF"/>
        </w:rPr>
      </w:pPr>
      <w:r w:rsidRPr="006D7940">
        <w:rPr>
          <w:rFonts w:cs="Times New Roman"/>
          <w:color w:val="000000"/>
          <w:szCs w:val="28"/>
          <w:shd w:val="clear" w:color="auto" w:fill="FFFFFF"/>
        </w:rPr>
        <w:t>Данные о прекращении действия организациям-исполнителям счетов с признаком «41» отобразились путем проставления соответствующего маркера.</w:t>
      </w:r>
    </w:p>
    <w:p w:rsidR="00A75BDF" w:rsidRPr="006D7940" w:rsidRDefault="00A75BDF">
      <w:pPr>
        <w:spacing w:after="200" w:line="276" w:lineRule="auto"/>
        <w:ind w:firstLine="0"/>
        <w:jc w:val="left"/>
      </w:pPr>
      <w:r w:rsidRPr="006D7940">
        <w:br w:type="page"/>
      </w:r>
    </w:p>
    <w:p w:rsidR="00DB2353" w:rsidRPr="006D7940" w:rsidRDefault="003433D0" w:rsidP="00195E50">
      <w:pPr>
        <w:rPr>
          <w:b/>
        </w:rPr>
      </w:pPr>
      <w:r>
        <w:rPr>
          <w:b/>
        </w:rPr>
        <w:lastRenderedPageBreak/>
        <w:t>3</w:t>
      </w:r>
      <w:r w:rsidR="00A75BDF" w:rsidRPr="006D7940">
        <w:rPr>
          <w:b/>
        </w:rPr>
        <w:t xml:space="preserve"> Направления совершенствования казначейского сопровождения</w:t>
      </w:r>
    </w:p>
    <w:p w:rsidR="00A75BDF" w:rsidRPr="006D7940" w:rsidRDefault="00A75BDF" w:rsidP="00195E50">
      <w:pPr>
        <w:rPr>
          <w:b/>
        </w:rPr>
      </w:pPr>
    </w:p>
    <w:p w:rsidR="00A75BDF" w:rsidRPr="006D7940" w:rsidRDefault="00A75BDF" w:rsidP="00195E50">
      <w:pPr>
        <w:rPr>
          <w:b/>
        </w:rPr>
      </w:pPr>
      <w:r w:rsidRPr="006D7940">
        <w:rPr>
          <w:b/>
        </w:rPr>
        <w:t xml:space="preserve">3.1 </w:t>
      </w:r>
      <w:r w:rsidR="00E726AE" w:rsidRPr="006D7940">
        <w:rPr>
          <w:b/>
        </w:rPr>
        <w:t>Внедрение системы казначейских платежей</w:t>
      </w:r>
    </w:p>
    <w:p w:rsidR="00642403" w:rsidRPr="006D7940" w:rsidRDefault="00642403" w:rsidP="00195E50">
      <w:pPr>
        <w:rPr>
          <w:b/>
        </w:rPr>
      </w:pPr>
    </w:p>
    <w:p w:rsidR="00642403" w:rsidRPr="006D7940" w:rsidRDefault="00642403" w:rsidP="00642403">
      <w:r w:rsidRPr="006D7940">
        <w:t>Совершенствование концепции казначейского сопровождения как одного из рычагов бюджетного контроля не представляется возможным без глобальных изменений, расширения функций Федерального казначейства.</w:t>
      </w:r>
    </w:p>
    <w:p w:rsidR="00642403" w:rsidRPr="006D7940" w:rsidRDefault="00642403" w:rsidP="00642403">
      <w:pPr>
        <w:rPr>
          <w:color w:val="000000"/>
          <w:lang w:eastAsia="ru-RU" w:bidi="ru-RU"/>
        </w:rPr>
      </w:pPr>
      <w:proofErr w:type="gramStart"/>
      <w:r w:rsidRPr="006D7940">
        <w:rPr>
          <w:color w:val="000000"/>
          <w:lang w:eastAsia="ru-RU" w:bidi="ru-RU"/>
        </w:rPr>
        <w:t>Курс, проложенный на увеличение результативности управления ликвидностью и реорганизацию функций, связанных с платежной системой является базисом для организации инноваций в бюджетном законодательстве страны, согласно которому в 2021 году организуется инновационная модель единого счета, обслуживаемого казначейством (далее – ЕК счета), согласно которой средства государственных организаций будут размещаться на ЕК счете в Казначействе России с объединением на нем всех финансовых потоков и их</w:t>
      </w:r>
      <w:proofErr w:type="gramEnd"/>
      <w:r w:rsidRPr="006D7940">
        <w:rPr>
          <w:color w:val="000000"/>
          <w:lang w:eastAsia="ru-RU" w:bidi="ru-RU"/>
        </w:rPr>
        <w:t xml:space="preserve"> остатков. Платежи соответствующих публично-правовых образований будут осуществляться по инновационным правилам создания и работы Системы казначейских платежей (далее – СКП). Исходя из вышеизложенного, </w:t>
      </w:r>
      <w:proofErr w:type="gramStart"/>
      <w:r w:rsidRPr="006D7940">
        <w:rPr>
          <w:color w:val="000000"/>
          <w:lang w:eastAsia="ru-RU" w:bidi="ru-RU"/>
        </w:rPr>
        <w:t>СКП</w:t>
      </w:r>
      <w:proofErr w:type="gramEnd"/>
      <w:r w:rsidRPr="006D7940">
        <w:rPr>
          <w:color w:val="000000"/>
          <w:lang w:eastAsia="ru-RU" w:bidi="ru-RU"/>
        </w:rPr>
        <w:t xml:space="preserve"> по сути является совокупностью участников бюджетного процесса и должностных лиц Федерального казначейства, взаимодействующих по новым единым правилам ее создания и работы.</w:t>
      </w:r>
    </w:p>
    <w:p w:rsidR="00642403" w:rsidRPr="006D7940" w:rsidRDefault="00642403" w:rsidP="00642403">
      <w:r w:rsidRPr="006D7940">
        <w:rPr>
          <w:color w:val="000000"/>
          <w:lang w:eastAsia="ru-RU" w:bidi="ru-RU"/>
        </w:rPr>
        <w:t xml:space="preserve">В случае если на ЕКС будут оставаться невостребованные финансовые ресурсы, Федеральное казначейство будет иметь </w:t>
      </w:r>
      <w:r w:rsidRPr="006D7940">
        <w:t xml:space="preserve">право размещать их часть на финансовых рынках. </w:t>
      </w:r>
      <w:r w:rsidRPr="006D7940">
        <w:rPr>
          <w:color w:val="000000"/>
          <w:lang w:eastAsia="ru-RU" w:bidi="ru-RU"/>
        </w:rPr>
        <w:t xml:space="preserve">Ожидается, что внедрение СКП позволит объединить на ЕК счете всех финансовых средств государственного сектора экономики. </w:t>
      </w:r>
    </w:p>
    <w:p w:rsidR="00642403" w:rsidRPr="006D7940" w:rsidRDefault="00642403" w:rsidP="00642403">
      <w:pPr>
        <w:rPr>
          <w:color w:val="000000"/>
          <w:lang w:eastAsia="ru-RU" w:bidi="ru-RU"/>
        </w:rPr>
      </w:pPr>
      <w:r w:rsidRPr="006D7940">
        <w:rPr>
          <w:color w:val="000000"/>
          <w:lang w:eastAsia="ru-RU" w:bidi="ru-RU"/>
        </w:rPr>
        <w:t xml:space="preserve">В Центробанке каждому территориальному органу Федерального казначейства будет открыт свой счет, совокупность которых образовывают ЕК счет. Для наилучшего управления такой совокупности финансовых </w:t>
      </w:r>
      <w:r w:rsidR="002543E3" w:rsidRPr="006D7940">
        <w:rPr>
          <w:color w:val="000000"/>
          <w:lang w:eastAsia="ru-RU" w:bidi="ru-RU"/>
        </w:rPr>
        <w:t>ресурсов,</w:t>
      </w:r>
      <w:r w:rsidRPr="006D7940">
        <w:rPr>
          <w:color w:val="000000"/>
          <w:lang w:eastAsia="ru-RU" w:bidi="ru-RU"/>
        </w:rPr>
        <w:t xml:space="preserve"> как для проведения расчетов, так и для управления временного свободными остатками денежных средств указанные счета будут объединены в единый пул ликвидности.</w:t>
      </w:r>
    </w:p>
    <w:p w:rsidR="00642403" w:rsidRDefault="00642403" w:rsidP="00642403">
      <w:pPr>
        <w:rPr>
          <w:color w:val="000000"/>
          <w:lang w:eastAsia="ru-RU" w:bidi="ru-RU"/>
        </w:rPr>
      </w:pPr>
      <w:proofErr w:type="gramStart"/>
      <w:r w:rsidRPr="006D7940">
        <w:rPr>
          <w:color w:val="000000"/>
          <w:lang w:eastAsia="ru-RU" w:bidi="ru-RU"/>
        </w:rPr>
        <w:lastRenderedPageBreak/>
        <w:t>По истечении непродолжительног</w:t>
      </w:r>
      <w:r w:rsidR="000427B3" w:rsidRPr="006D7940">
        <w:rPr>
          <w:color w:val="000000"/>
          <w:lang w:eastAsia="ru-RU" w:bidi="ru-RU"/>
        </w:rPr>
        <w:t xml:space="preserve">о переходного периода (максимум </w:t>
      </w:r>
      <w:r w:rsidR="00507647" w:rsidRPr="00D06888">
        <w:rPr>
          <w:rFonts w:eastAsia="Calibri" w:cs="Times New Roman"/>
          <w:szCs w:val="28"/>
        </w:rPr>
        <w:t>–</w:t>
      </w:r>
      <w:r w:rsidRPr="006D7940">
        <w:rPr>
          <w:color w:val="000000"/>
          <w:lang w:eastAsia="ru-RU" w:bidi="ru-RU"/>
        </w:rPr>
        <w:t xml:space="preserve"> полгода по отдельным видам указанных счетов) будут ликвидированы используемые сегодня не менее 46 000 открытых органам Федерального казначейства счетов в Центробанке для проведения операций по исполнению функций по финансовому обслуживанию различных организаций и </w:t>
      </w:r>
      <w:r w:rsidR="00AF46DF">
        <w:rPr>
          <w:color w:val="000000"/>
          <w:lang w:eastAsia="ru-RU" w:bidi="ru-RU"/>
        </w:rPr>
        <w:t>индивидуальных предпринимателей</w:t>
      </w:r>
      <w:r w:rsidRPr="006D7940">
        <w:rPr>
          <w:color w:val="000000"/>
          <w:lang w:eastAsia="ru-RU" w:bidi="ru-RU"/>
        </w:rPr>
        <w:t xml:space="preserve"> [</w:t>
      </w:r>
      <w:r w:rsidR="005D0860" w:rsidRPr="006D7940">
        <w:rPr>
          <w:color w:val="000000"/>
          <w:lang w:eastAsia="ru-RU" w:bidi="ru-RU"/>
        </w:rPr>
        <w:t>44</w:t>
      </w:r>
      <w:r w:rsidRPr="006D7940">
        <w:rPr>
          <w:color w:val="000000"/>
          <w:lang w:eastAsia="ru-RU" w:bidi="ru-RU"/>
        </w:rPr>
        <w:t>]</w:t>
      </w:r>
      <w:r w:rsidR="00AF46DF">
        <w:rPr>
          <w:color w:val="000000"/>
          <w:lang w:eastAsia="ru-RU" w:bidi="ru-RU"/>
        </w:rPr>
        <w:t>.</w:t>
      </w:r>
      <w:proofErr w:type="gramEnd"/>
    </w:p>
    <w:p w:rsidR="00507647" w:rsidRPr="006D7940" w:rsidRDefault="00507647" w:rsidP="00642403">
      <w:pPr>
        <w:rPr>
          <w:color w:val="000000"/>
          <w:lang w:eastAsia="ru-RU" w:bidi="ru-RU"/>
        </w:rPr>
      </w:pPr>
    </w:p>
    <w:p w:rsidR="00642403" w:rsidRPr="006D7940" w:rsidRDefault="00642403" w:rsidP="00507647">
      <w:pPr>
        <w:jc w:val="center"/>
      </w:pPr>
      <w:r w:rsidRPr="006D7940">
        <w:rPr>
          <w:rFonts w:cs="Times New Roman"/>
          <w:noProof/>
          <w:sz w:val="24"/>
          <w:szCs w:val="24"/>
          <w:lang w:eastAsia="ru-RU"/>
        </w:rPr>
        <w:drawing>
          <wp:inline distT="0" distB="0" distL="0" distR="0" wp14:anchorId="0DE93BA8" wp14:editId="47A2501B">
            <wp:extent cx="5344056" cy="3161490"/>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5183" cy="3162157"/>
                    </a:xfrm>
                    <a:prstGeom prst="rect">
                      <a:avLst/>
                    </a:prstGeom>
                    <a:noFill/>
                    <a:ln>
                      <a:noFill/>
                    </a:ln>
                  </pic:spPr>
                </pic:pic>
              </a:graphicData>
            </a:graphic>
          </wp:inline>
        </w:drawing>
      </w:r>
    </w:p>
    <w:p w:rsidR="00642403" w:rsidRDefault="00642403" w:rsidP="00642403">
      <w:pPr>
        <w:tabs>
          <w:tab w:val="left" w:pos="2013"/>
        </w:tabs>
        <w:ind w:firstLine="0"/>
        <w:jc w:val="center"/>
      </w:pPr>
      <w:r w:rsidRPr="006D7940">
        <w:t xml:space="preserve">Рисунок 4 </w:t>
      </w:r>
      <w:r w:rsidR="00507647" w:rsidRPr="00D06888">
        <w:rPr>
          <w:rFonts w:eastAsia="Calibri" w:cs="Times New Roman"/>
          <w:szCs w:val="28"/>
        </w:rPr>
        <w:t>–</w:t>
      </w:r>
      <w:r w:rsidRPr="006D7940">
        <w:t xml:space="preserve"> Структура системы казначейских платежей</w:t>
      </w:r>
      <w:r w:rsidR="005D0860" w:rsidRPr="006D7940">
        <w:t xml:space="preserve"> [44</w:t>
      </w:r>
      <w:r w:rsidR="0058168E">
        <w:t xml:space="preserve">, </w:t>
      </w:r>
      <w:r w:rsidR="00C37C28">
        <w:t>С</w:t>
      </w:r>
      <w:r w:rsidR="0058168E">
        <w:t>. 12</w:t>
      </w:r>
      <w:r w:rsidR="005D0860" w:rsidRPr="006D7940">
        <w:t>]</w:t>
      </w:r>
    </w:p>
    <w:p w:rsidR="0058168E" w:rsidRPr="006D7940" w:rsidRDefault="0058168E" w:rsidP="00642403">
      <w:pPr>
        <w:tabs>
          <w:tab w:val="left" w:pos="2013"/>
        </w:tabs>
        <w:ind w:firstLine="0"/>
        <w:jc w:val="center"/>
      </w:pPr>
    </w:p>
    <w:p w:rsidR="00642403" w:rsidRPr="006D7940" w:rsidRDefault="00642403" w:rsidP="00642403">
      <w:r w:rsidRPr="006D7940">
        <w:t>При КС государственных контрактов региональные подразделения Казначейства России по запросу субъектов-участников новых правил взаимодействия</w:t>
      </w:r>
      <w:r w:rsidRPr="006D7940" w:rsidDel="00C77ECB">
        <w:t xml:space="preserve"> </w:t>
      </w:r>
      <w:r w:rsidRPr="006D7940">
        <w:t>будут осуществлять в СКП платежи таких субъектов с их последующим отображением на специально со</w:t>
      </w:r>
      <w:r w:rsidR="00102C1D" w:rsidRPr="006D7940">
        <w:t xml:space="preserve">зданных для этих целей счетах. </w:t>
      </w:r>
      <w:r w:rsidRPr="006D7940">
        <w:t>Участниками такого взаимодействия будут являться:</w:t>
      </w:r>
    </w:p>
    <w:p w:rsidR="00642403" w:rsidRPr="006D7940" w:rsidRDefault="00642403" w:rsidP="0098183C">
      <w:pPr>
        <w:pStyle w:val="a8"/>
        <w:numPr>
          <w:ilvl w:val="0"/>
          <w:numId w:val="4"/>
        </w:numPr>
        <w:spacing w:after="0"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t>региональные финансовые органы, взаимодействующие на уровне муниципалитетов;</w:t>
      </w:r>
    </w:p>
    <w:p w:rsidR="00642403" w:rsidRPr="006D7940" w:rsidRDefault="00642403" w:rsidP="0098183C">
      <w:pPr>
        <w:pStyle w:val="a8"/>
        <w:numPr>
          <w:ilvl w:val="0"/>
          <w:numId w:val="4"/>
        </w:numPr>
        <w:spacing w:after="0"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t>уполномоченные организации по управлению внебюджетными фондами;</w:t>
      </w:r>
    </w:p>
    <w:p w:rsidR="00642403" w:rsidRPr="006D7940" w:rsidRDefault="00642403" w:rsidP="0098183C">
      <w:pPr>
        <w:pStyle w:val="a8"/>
        <w:numPr>
          <w:ilvl w:val="0"/>
          <w:numId w:val="4"/>
        </w:numPr>
        <w:spacing w:after="0"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t>бюджетополучатели;</w:t>
      </w:r>
    </w:p>
    <w:p w:rsidR="00642403" w:rsidRPr="006D7940" w:rsidRDefault="00642403" w:rsidP="0098183C">
      <w:pPr>
        <w:pStyle w:val="a8"/>
        <w:numPr>
          <w:ilvl w:val="0"/>
          <w:numId w:val="4"/>
        </w:numPr>
        <w:spacing w:after="0"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lastRenderedPageBreak/>
        <w:t>уполномоченные на управление бюджетными доходами;</w:t>
      </w:r>
    </w:p>
    <w:p w:rsidR="00642403" w:rsidRPr="006D7940" w:rsidRDefault="00642403" w:rsidP="0098183C">
      <w:pPr>
        <w:pStyle w:val="a8"/>
        <w:numPr>
          <w:ilvl w:val="0"/>
          <w:numId w:val="4"/>
        </w:numPr>
        <w:spacing w:after="0"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t>федеральные органы власти, региональные органы власти, местные органы власти и другие организации, обладающие полномочиями на управление и осуществление действий с источниками дефицита бюджетов;</w:t>
      </w:r>
    </w:p>
    <w:p w:rsidR="00642403" w:rsidRPr="006D7940" w:rsidRDefault="00642403" w:rsidP="0098183C">
      <w:pPr>
        <w:pStyle w:val="a8"/>
        <w:numPr>
          <w:ilvl w:val="0"/>
          <w:numId w:val="4"/>
        </w:numPr>
        <w:spacing w:after="0"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t>бюджетны</w:t>
      </w:r>
      <w:r w:rsidR="00102C1D" w:rsidRPr="006D7940">
        <w:rPr>
          <w:rFonts w:ascii="Times New Roman" w:hAnsi="Times New Roman" w:cs="Times New Roman"/>
          <w:sz w:val="28"/>
          <w:szCs w:val="28"/>
        </w:rPr>
        <w:t>е</w:t>
      </w:r>
      <w:r w:rsidRPr="006D7940">
        <w:rPr>
          <w:rFonts w:ascii="Times New Roman" w:hAnsi="Times New Roman" w:cs="Times New Roman"/>
          <w:sz w:val="28"/>
          <w:szCs w:val="28"/>
        </w:rPr>
        <w:t xml:space="preserve"> организации;</w:t>
      </w:r>
    </w:p>
    <w:p w:rsidR="00642403" w:rsidRPr="006D7940" w:rsidRDefault="00642403" w:rsidP="0098183C">
      <w:pPr>
        <w:pStyle w:val="a8"/>
        <w:numPr>
          <w:ilvl w:val="0"/>
          <w:numId w:val="4"/>
        </w:numPr>
        <w:spacing w:after="0"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t>автономные организации;</w:t>
      </w:r>
    </w:p>
    <w:p w:rsidR="00642403" w:rsidRPr="006D7940" w:rsidRDefault="00642403" w:rsidP="0098183C">
      <w:pPr>
        <w:pStyle w:val="a8"/>
        <w:numPr>
          <w:ilvl w:val="0"/>
          <w:numId w:val="4"/>
        </w:numPr>
        <w:spacing w:after="0"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t>иные организации, не являющиеся бюджетополучателями;</w:t>
      </w:r>
    </w:p>
    <w:p w:rsidR="00642403" w:rsidRPr="006D7940" w:rsidRDefault="00642403" w:rsidP="0098183C">
      <w:pPr>
        <w:pStyle w:val="a8"/>
        <w:numPr>
          <w:ilvl w:val="0"/>
          <w:numId w:val="4"/>
        </w:numPr>
        <w:spacing w:after="0"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t>бюджетополучатели, выполняющие во исполнение Бюджетного Кодекса России действия с государственными финансами на счетах, созданных им в подразделениях Центробанка России или иных кредитных организациях, казенных учреждений, размещенных за пределами России и финансируемые за счет средств государственных бюджетов.</w:t>
      </w:r>
    </w:p>
    <w:p w:rsidR="00642403" w:rsidRPr="006D7940" w:rsidRDefault="00642403" w:rsidP="00642403">
      <w:proofErr w:type="gramStart"/>
      <w:r w:rsidRPr="006D7940">
        <w:t xml:space="preserve">На отдельные подразделения бюджетополучателей; </w:t>
      </w:r>
      <w:r w:rsidRPr="006D7940">
        <w:rPr>
          <w:rFonts w:cs="Times New Roman"/>
          <w:szCs w:val="28"/>
        </w:rPr>
        <w:t>федеральные органы власти, региональные органы власти, местные органы власти и другие организации, обладающие полномочиями на управление и осуществление действий с источниками дефицита бюджетов</w:t>
      </w:r>
      <w:r w:rsidRPr="006D7940">
        <w:t xml:space="preserve">; </w:t>
      </w:r>
      <w:r w:rsidRPr="006D7940">
        <w:rPr>
          <w:rFonts w:cs="Times New Roman"/>
          <w:szCs w:val="28"/>
        </w:rPr>
        <w:t>уполномоченные на управление бюджетными доходами</w:t>
      </w:r>
      <w:r w:rsidRPr="006D7940">
        <w:t>; на иные организациями, финансирование которых производится из госбюджета, и (или) которые используют государственную собственность с 2021 года начнут распространяться требования по обслуживанию в рамках СКП.</w:t>
      </w:r>
      <w:proofErr w:type="gramEnd"/>
    </w:p>
    <w:p w:rsidR="00642403" w:rsidRPr="006D7940" w:rsidRDefault="00642403" w:rsidP="00642403">
      <w:pPr>
        <w:pStyle w:val="ConsPlusNormal"/>
        <w:spacing w:line="360" w:lineRule="auto"/>
        <w:ind w:firstLine="709"/>
        <w:jc w:val="both"/>
        <w:rPr>
          <w:rFonts w:ascii="Times New Roman" w:hAnsi="Times New Roman" w:cs="Times New Roman"/>
          <w:sz w:val="28"/>
          <w:szCs w:val="28"/>
        </w:rPr>
      </w:pPr>
      <w:proofErr w:type="gramStart"/>
      <w:r w:rsidRPr="006D7940">
        <w:rPr>
          <w:rFonts w:ascii="Times New Roman" w:hAnsi="Times New Roman" w:cs="Times New Roman"/>
          <w:sz w:val="28"/>
          <w:szCs w:val="28"/>
        </w:rPr>
        <w:t>При исполнении бюджетов и казначейском сопровождении контрактов передача данных в между субъектами СКП и подразделениями Казначейства России в регионах планируется осуществлять в форме электронных документов с использованием криптографических операций, с подписью должностного лица уполномоченного представлять субъект СКП, на основании договора электронного документооборота (договор СУФД), подписанного субъектом СКП с соответствующим региональным подразделением Казначейства России.</w:t>
      </w:r>
      <w:proofErr w:type="gramEnd"/>
    </w:p>
    <w:p w:rsidR="00642403" w:rsidRPr="006D7940" w:rsidRDefault="00642403" w:rsidP="00642403">
      <w:pPr>
        <w:pStyle w:val="ConsPlusNormal"/>
        <w:spacing w:line="360" w:lineRule="auto"/>
        <w:ind w:firstLine="709"/>
        <w:jc w:val="both"/>
        <w:rPr>
          <w:rFonts w:ascii="Times New Roman" w:hAnsi="Times New Roman" w:cs="Times New Roman"/>
          <w:sz w:val="28"/>
          <w:szCs w:val="28"/>
        </w:rPr>
      </w:pPr>
      <w:r w:rsidRPr="006D7940">
        <w:rPr>
          <w:rFonts w:ascii="Times New Roman" w:hAnsi="Times New Roman" w:cs="Times New Roman"/>
          <w:sz w:val="28"/>
          <w:szCs w:val="28"/>
        </w:rPr>
        <w:t xml:space="preserve">Регистрация выполнения субъектами СКП финансовых действий будет </w:t>
      </w:r>
      <w:r w:rsidRPr="006D7940">
        <w:rPr>
          <w:rFonts w:ascii="Times New Roman" w:hAnsi="Times New Roman" w:cs="Times New Roman"/>
          <w:sz w:val="28"/>
          <w:szCs w:val="28"/>
        </w:rPr>
        <w:lastRenderedPageBreak/>
        <w:t>реализовываться на счетах, созданных таким субъектам</w:t>
      </w:r>
      <w:r w:rsidR="00155068">
        <w:rPr>
          <w:rFonts w:ascii="Times New Roman" w:hAnsi="Times New Roman" w:cs="Times New Roman"/>
          <w:sz w:val="28"/>
          <w:szCs w:val="28"/>
        </w:rPr>
        <w:t xml:space="preserve"> </w:t>
      </w:r>
      <w:r w:rsidRPr="006D7940">
        <w:rPr>
          <w:rFonts w:ascii="Times New Roman" w:hAnsi="Times New Roman" w:cs="Times New Roman"/>
          <w:sz w:val="28"/>
          <w:szCs w:val="28"/>
        </w:rPr>
        <w:t>СКП в региональных подразделениях Казначейства России. Сегодня подобные счета созданы и обслуживаются в кредитных учреждениях банковской системы.</w:t>
      </w:r>
    </w:p>
    <w:p w:rsidR="00642403" w:rsidRPr="006D7940" w:rsidRDefault="00642403" w:rsidP="00642403">
      <w:pPr>
        <w:pStyle w:val="ConsPlusNormal"/>
        <w:spacing w:line="360" w:lineRule="auto"/>
        <w:ind w:firstLine="709"/>
        <w:jc w:val="both"/>
        <w:rPr>
          <w:rFonts w:ascii="Times New Roman" w:hAnsi="Times New Roman" w:cs="Times New Roman"/>
          <w:sz w:val="28"/>
          <w:szCs w:val="28"/>
        </w:rPr>
      </w:pPr>
      <w:r w:rsidRPr="006D7940">
        <w:rPr>
          <w:rFonts w:ascii="Times New Roman" w:hAnsi="Times New Roman" w:cs="Times New Roman"/>
          <w:sz w:val="28"/>
          <w:szCs w:val="28"/>
        </w:rPr>
        <w:t>При исполнении бюджетов и казначейском сопровождении контрактов субъекты СКП будут направлять в региональные подразделениях Казначейства России документ-распоряжение казначейских платежей (далее – ДРКП) о необходимости выполнения платежа.</w:t>
      </w:r>
    </w:p>
    <w:p w:rsidR="00642403" w:rsidRPr="006D7940" w:rsidRDefault="00642403" w:rsidP="00642403">
      <w:pPr>
        <w:pStyle w:val="ConsPlusNormal"/>
        <w:spacing w:line="360" w:lineRule="auto"/>
        <w:ind w:firstLine="709"/>
        <w:jc w:val="both"/>
        <w:rPr>
          <w:rFonts w:ascii="Times New Roman" w:hAnsi="Times New Roman" w:cs="Times New Roman"/>
          <w:sz w:val="28"/>
          <w:szCs w:val="28"/>
        </w:rPr>
      </w:pPr>
      <w:r w:rsidRPr="006D7940">
        <w:rPr>
          <w:rFonts w:ascii="Times New Roman" w:hAnsi="Times New Roman" w:cs="Times New Roman"/>
          <w:sz w:val="28"/>
          <w:szCs w:val="28"/>
        </w:rPr>
        <w:t>Планируется, что органы Казначейства России в регионах будут сверять направленные субъектами системы казначейских платежей ДРКП о выполнении финансовых операций по нижеуказанным правилам:</w:t>
      </w:r>
    </w:p>
    <w:p w:rsidR="00642403" w:rsidRPr="006D7940" w:rsidRDefault="00642403" w:rsidP="00642403">
      <w:pPr>
        <w:pStyle w:val="ConsPlusNormal"/>
        <w:spacing w:line="360" w:lineRule="auto"/>
        <w:ind w:firstLine="709"/>
        <w:jc w:val="both"/>
        <w:rPr>
          <w:rFonts w:ascii="Times New Roman" w:hAnsi="Times New Roman" w:cs="Times New Roman"/>
          <w:sz w:val="28"/>
          <w:szCs w:val="28"/>
        </w:rPr>
      </w:pPr>
      <w:r w:rsidRPr="006D7940">
        <w:rPr>
          <w:rFonts w:ascii="Times New Roman" w:hAnsi="Times New Roman" w:cs="Times New Roman"/>
          <w:sz w:val="28"/>
          <w:szCs w:val="28"/>
        </w:rPr>
        <w:t>а) сопоставление ДРКП о выполнении финансовых операций правилам СКП;</w:t>
      </w:r>
    </w:p>
    <w:p w:rsidR="00642403" w:rsidRPr="006D7940" w:rsidRDefault="00642403" w:rsidP="00642403">
      <w:pPr>
        <w:pStyle w:val="ConsPlusNormal"/>
        <w:spacing w:line="360" w:lineRule="auto"/>
        <w:ind w:firstLine="709"/>
        <w:jc w:val="both"/>
        <w:rPr>
          <w:rFonts w:ascii="Times New Roman" w:hAnsi="Times New Roman" w:cs="Times New Roman"/>
          <w:sz w:val="28"/>
          <w:szCs w:val="28"/>
        </w:rPr>
      </w:pPr>
      <w:r w:rsidRPr="006D7940">
        <w:rPr>
          <w:rFonts w:ascii="Times New Roman" w:hAnsi="Times New Roman" w:cs="Times New Roman"/>
          <w:sz w:val="28"/>
          <w:szCs w:val="28"/>
        </w:rPr>
        <w:t>б) проверка соответствия в ДРКП правильности заполнения полей и строк, предназначенных к заполнению субъектом СКП, и кроме того, корректность их сопоставления данным из Реестра субъектов государственного финансового обеспечения и п</w:t>
      </w:r>
      <w:r w:rsidR="00871C44">
        <w:rPr>
          <w:rFonts w:ascii="Times New Roman" w:hAnsi="Times New Roman" w:cs="Times New Roman"/>
          <w:sz w:val="28"/>
          <w:szCs w:val="28"/>
        </w:rPr>
        <w:t xml:space="preserve">роцесса его формирования (далее </w:t>
      </w:r>
      <w:r w:rsidR="00871C44" w:rsidRPr="006D7940">
        <w:rPr>
          <w:rFonts w:ascii="Times New Roman" w:hAnsi="Times New Roman" w:cs="Times New Roman"/>
          <w:sz w:val="28"/>
          <w:szCs w:val="28"/>
        </w:rPr>
        <w:t>–</w:t>
      </w:r>
      <w:r w:rsidR="00871C44">
        <w:rPr>
          <w:rFonts w:ascii="Times New Roman" w:hAnsi="Times New Roman" w:cs="Times New Roman"/>
          <w:sz w:val="28"/>
          <w:szCs w:val="28"/>
        </w:rPr>
        <w:t xml:space="preserve"> </w:t>
      </w:r>
      <w:r w:rsidRPr="006D7940">
        <w:rPr>
          <w:rFonts w:ascii="Times New Roman" w:hAnsi="Times New Roman" w:cs="Times New Roman"/>
          <w:sz w:val="28"/>
          <w:szCs w:val="28"/>
        </w:rPr>
        <w:t>Сводный реестр);</w:t>
      </w:r>
    </w:p>
    <w:p w:rsidR="00642403" w:rsidRPr="006D7940" w:rsidRDefault="00642403" w:rsidP="00642403">
      <w:pPr>
        <w:pStyle w:val="ConsPlusNormal"/>
        <w:spacing w:line="360" w:lineRule="auto"/>
        <w:ind w:firstLine="709"/>
        <w:jc w:val="both"/>
        <w:rPr>
          <w:rFonts w:ascii="Times New Roman" w:hAnsi="Times New Roman" w:cs="Times New Roman"/>
          <w:sz w:val="28"/>
          <w:szCs w:val="28"/>
        </w:rPr>
      </w:pPr>
      <w:r w:rsidRPr="006D7940">
        <w:rPr>
          <w:rFonts w:ascii="Times New Roman" w:hAnsi="Times New Roman" w:cs="Times New Roman"/>
          <w:sz w:val="28"/>
          <w:szCs w:val="28"/>
        </w:rPr>
        <w:t>в) правильность формы ДРКП направленного на бумаге посредством нарочного предоставления с проставлением подписей ответственных лиц;</w:t>
      </w:r>
    </w:p>
    <w:p w:rsidR="00642403" w:rsidRPr="006D7940" w:rsidRDefault="00642403" w:rsidP="00642403">
      <w:pPr>
        <w:pStyle w:val="ConsPlusNormal"/>
        <w:spacing w:line="360" w:lineRule="auto"/>
        <w:ind w:firstLine="709"/>
        <w:jc w:val="both"/>
        <w:rPr>
          <w:rFonts w:ascii="Times New Roman" w:hAnsi="Times New Roman" w:cs="Times New Roman"/>
          <w:sz w:val="28"/>
          <w:szCs w:val="28"/>
        </w:rPr>
      </w:pPr>
      <w:r w:rsidRPr="006D7940">
        <w:rPr>
          <w:rFonts w:ascii="Times New Roman" w:hAnsi="Times New Roman" w:cs="Times New Roman"/>
          <w:sz w:val="28"/>
          <w:szCs w:val="28"/>
        </w:rPr>
        <w:t>г) соответствие подписантов ДРКП и их подписей образцам, представленным субъектами СКП в рамках бюджетного законодательства;</w:t>
      </w:r>
    </w:p>
    <w:p w:rsidR="00642403" w:rsidRPr="006D7940" w:rsidRDefault="00642403" w:rsidP="00642403">
      <w:pPr>
        <w:pStyle w:val="ConsPlusNormal"/>
        <w:spacing w:line="360" w:lineRule="auto"/>
        <w:ind w:firstLine="709"/>
        <w:jc w:val="both"/>
        <w:rPr>
          <w:rFonts w:ascii="Times New Roman" w:hAnsi="Times New Roman" w:cs="Times New Roman"/>
          <w:sz w:val="28"/>
          <w:szCs w:val="28"/>
        </w:rPr>
      </w:pPr>
      <w:proofErr w:type="gramStart"/>
      <w:r w:rsidRPr="006D7940">
        <w:rPr>
          <w:rFonts w:ascii="Times New Roman" w:hAnsi="Times New Roman" w:cs="Times New Roman"/>
          <w:sz w:val="28"/>
          <w:szCs w:val="28"/>
        </w:rPr>
        <w:t xml:space="preserve">д) наличие в ДРКП на бумаге росписи руководителя, либо уполномоченного на подписание от имени руководителя и главного бухгалтера, либо иного лица, уполномоченного проставлять подпись главного бухгалтера, образцы </w:t>
      </w:r>
      <w:r w:rsidR="00DC1D37" w:rsidRPr="006D7940">
        <w:rPr>
          <w:rFonts w:ascii="Times New Roman" w:hAnsi="Times New Roman" w:cs="Times New Roman"/>
          <w:sz w:val="28"/>
          <w:szCs w:val="28"/>
        </w:rPr>
        <w:t>подписей,</w:t>
      </w:r>
      <w:r w:rsidRPr="006D7940">
        <w:rPr>
          <w:rFonts w:ascii="Times New Roman" w:hAnsi="Times New Roman" w:cs="Times New Roman"/>
          <w:sz w:val="28"/>
          <w:szCs w:val="28"/>
        </w:rPr>
        <w:t xml:space="preserve"> которых представлены в территориальное подразделение Казначейства России в виде карточки (документ по форме 0531753), и соответствие росписи вышеуказанных должностных лиц образцам представленными в карточке для заведения счета;</w:t>
      </w:r>
      <w:proofErr w:type="gramEnd"/>
    </w:p>
    <w:p w:rsidR="00642403" w:rsidRPr="006D7940" w:rsidRDefault="00642403" w:rsidP="00642403">
      <w:pPr>
        <w:pStyle w:val="ConsPlusNormal"/>
        <w:spacing w:line="360" w:lineRule="auto"/>
        <w:ind w:firstLine="709"/>
        <w:jc w:val="both"/>
        <w:rPr>
          <w:rFonts w:ascii="Times New Roman" w:hAnsi="Times New Roman" w:cs="Times New Roman"/>
          <w:sz w:val="28"/>
          <w:szCs w:val="28"/>
        </w:rPr>
      </w:pPr>
      <w:r w:rsidRPr="006D7940">
        <w:rPr>
          <w:rFonts w:ascii="Times New Roman" w:hAnsi="Times New Roman" w:cs="Times New Roman"/>
          <w:sz w:val="28"/>
          <w:szCs w:val="28"/>
        </w:rPr>
        <w:t>е) другие виды контроля.</w:t>
      </w:r>
    </w:p>
    <w:p w:rsidR="00642403" w:rsidRPr="006D7940" w:rsidRDefault="00642403" w:rsidP="00642403">
      <w:pPr>
        <w:autoSpaceDE w:val="0"/>
        <w:autoSpaceDN w:val="0"/>
        <w:adjustRightInd w:val="0"/>
        <w:rPr>
          <w:szCs w:val="28"/>
        </w:rPr>
      </w:pPr>
      <w:r w:rsidRPr="006D7940">
        <w:rPr>
          <w:szCs w:val="28"/>
        </w:rPr>
        <w:lastRenderedPageBreak/>
        <w:t>Когда ДРКП отвечает вышеизложенным жестко закрепленным правилам, должностное лицо регионального подразделения Казначейства России принимает его для дальнейшей обработки.</w:t>
      </w:r>
    </w:p>
    <w:p w:rsidR="00642403" w:rsidRPr="006D7940" w:rsidRDefault="00642403" w:rsidP="00642403">
      <w:pPr>
        <w:pStyle w:val="ConsPlusNormal"/>
        <w:spacing w:line="360" w:lineRule="auto"/>
        <w:ind w:firstLine="709"/>
        <w:jc w:val="both"/>
        <w:rPr>
          <w:rFonts w:ascii="Times New Roman" w:hAnsi="Times New Roman" w:cs="Times New Roman"/>
          <w:sz w:val="28"/>
          <w:szCs w:val="28"/>
        </w:rPr>
      </w:pPr>
      <w:r w:rsidRPr="006D7940">
        <w:rPr>
          <w:rFonts w:ascii="Times New Roman" w:hAnsi="Times New Roman" w:cs="Times New Roman"/>
          <w:sz w:val="28"/>
          <w:szCs w:val="28"/>
        </w:rPr>
        <w:t xml:space="preserve">В том </w:t>
      </w:r>
      <w:r w:rsidR="004D03F1" w:rsidRPr="006D7940">
        <w:rPr>
          <w:rFonts w:ascii="Times New Roman" w:hAnsi="Times New Roman" w:cs="Times New Roman"/>
          <w:sz w:val="28"/>
          <w:szCs w:val="28"/>
        </w:rPr>
        <w:t>случае,</w:t>
      </w:r>
      <w:r w:rsidRPr="006D7940">
        <w:rPr>
          <w:rFonts w:ascii="Times New Roman" w:hAnsi="Times New Roman" w:cs="Times New Roman"/>
          <w:sz w:val="28"/>
          <w:szCs w:val="28"/>
        </w:rPr>
        <w:t xml:space="preserve"> когда ДРКП будет не соответствовать одному или нескольким правилам СКП, должностное лицо регионального подразделения Казначейства России по регламентированному порядку, возвращает без регистрации ДРКП.</w:t>
      </w:r>
    </w:p>
    <w:p w:rsidR="00642403" w:rsidRPr="006D7940" w:rsidRDefault="00642403" w:rsidP="00642403">
      <w:pPr>
        <w:pStyle w:val="ConsPlusNormal"/>
        <w:spacing w:line="360" w:lineRule="auto"/>
        <w:ind w:firstLine="709"/>
        <w:jc w:val="both"/>
        <w:rPr>
          <w:rFonts w:ascii="Times New Roman" w:hAnsi="Times New Roman" w:cs="Times New Roman"/>
          <w:sz w:val="28"/>
          <w:szCs w:val="28"/>
        </w:rPr>
      </w:pPr>
      <w:r w:rsidRPr="006D7940">
        <w:rPr>
          <w:rFonts w:ascii="Times New Roman" w:hAnsi="Times New Roman" w:cs="Times New Roman"/>
          <w:sz w:val="28"/>
          <w:szCs w:val="28"/>
        </w:rPr>
        <w:t>Субъект СКП будет иметь права возврата без регистрации ДРКП по инициативе такого субъекта.</w:t>
      </w:r>
    </w:p>
    <w:p w:rsidR="00642403" w:rsidRPr="006D7940" w:rsidRDefault="00642403" w:rsidP="00642403">
      <w:pPr>
        <w:pStyle w:val="ConsPlusNormal"/>
        <w:spacing w:line="360" w:lineRule="auto"/>
        <w:ind w:firstLine="709"/>
        <w:jc w:val="both"/>
        <w:rPr>
          <w:rFonts w:ascii="Times New Roman" w:hAnsi="Times New Roman" w:cs="Times New Roman"/>
          <w:sz w:val="28"/>
          <w:szCs w:val="28"/>
        </w:rPr>
      </w:pPr>
      <w:r w:rsidRPr="006D7940">
        <w:rPr>
          <w:rFonts w:ascii="Times New Roman" w:hAnsi="Times New Roman" w:cs="Times New Roman"/>
          <w:sz w:val="28"/>
          <w:szCs w:val="28"/>
        </w:rPr>
        <w:t>Субъект СКП будет доводить информацию до дебитора, не состоящим в правоотношениях с Федеральным казначейством в рамках СКП, о необходимости оформления финансовых документе при возвращении дебиторской задолженности, руководствуясь положениями правил Центробанка России.</w:t>
      </w:r>
    </w:p>
    <w:p w:rsidR="00642403" w:rsidRPr="006D7940" w:rsidRDefault="00642403" w:rsidP="00642403">
      <w:r w:rsidRPr="006D7940">
        <w:t>С целью выполнения операций по управлению федеральными государственными финансами бюджетополучатели (</w:t>
      </w:r>
      <w:r w:rsidRPr="006D7940">
        <w:rPr>
          <w:rFonts w:cs="Times New Roman"/>
          <w:szCs w:val="28"/>
        </w:rPr>
        <w:t>федеральные органы власти, региональные органы власти, местные органы власти и другие организации, обладающие полномочиями на управление и осуществление действий с источниками дефицита бюджетов</w:t>
      </w:r>
      <w:r w:rsidRPr="006D7940">
        <w:t>) будут направлять в казначейство ДРКП.</w:t>
      </w:r>
    </w:p>
    <w:p w:rsidR="00642403" w:rsidRPr="006D7940" w:rsidRDefault="00642403" w:rsidP="00642403">
      <w:r w:rsidRPr="006D7940">
        <w:t>ДРКП направляется бюджетополучателями (</w:t>
      </w:r>
      <w:r w:rsidRPr="006D7940">
        <w:rPr>
          <w:rFonts w:cs="Times New Roman"/>
          <w:szCs w:val="28"/>
        </w:rPr>
        <w:t>администраторами источников дефицита</w:t>
      </w:r>
      <w:r w:rsidRPr="006D7940">
        <w:t>) федерального бюджета в региональное подразделение Казначейства России для перевода сре</w:t>
      </w:r>
      <w:proofErr w:type="gramStart"/>
      <w:r w:rsidRPr="006D7940">
        <w:t>дств в р</w:t>
      </w:r>
      <w:proofErr w:type="gramEnd"/>
      <w:r w:rsidRPr="006D7940">
        <w:t>амках исполнения денежного обязательства при наступлении определенных обстоятельств:</w:t>
      </w:r>
    </w:p>
    <w:p w:rsidR="00642403" w:rsidRPr="006D7940" w:rsidRDefault="00642403" w:rsidP="00642403">
      <w:r w:rsidRPr="006D7940">
        <w:t>а) перевод сре</w:t>
      </w:r>
      <w:proofErr w:type="gramStart"/>
      <w:r w:rsidRPr="006D7940">
        <w:t>дств в р</w:t>
      </w:r>
      <w:proofErr w:type="gramEnd"/>
      <w:r w:rsidRPr="006D7940">
        <w:t>амках исполнения денежн</w:t>
      </w:r>
      <w:r w:rsidR="004D03F1" w:rsidRPr="006D7940">
        <w:t>ого обязательства выполняется</w:t>
      </w:r>
      <w:r w:rsidRPr="006D7940">
        <w:t xml:space="preserve"> в рублях;</w:t>
      </w:r>
    </w:p>
    <w:p w:rsidR="00642403" w:rsidRPr="006D7940" w:rsidRDefault="00642403" w:rsidP="00642403">
      <w:r w:rsidRPr="006D7940">
        <w:t>б) перевод сре</w:t>
      </w:r>
      <w:proofErr w:type="gramStart"/>
      <w:r w:rsidRPr="006D7940">
        <w:t>дств в р</w:t>
      </w:r>
      <w:proofErr w:type="gramEnd"/>
      <w:r w:rsidRPr="006D7940">
        <w:t>амках исполнения денежного обязательства выполняется по одному КБК;</w:t>
      </w:r>
    </w:p>
    <w:p w:rsidR="00642403" w:rsidRDefault="00642403" w:rsidP="00642403">
      <w:r w:rsidRPr="006D7940">
        <w:t>в) наступление денежного обязательства сопровождается единственным документом его обосновывающим.</w:t>
      </w:r>
    </w:p>
    <w:p w:rsidR="003D1DBE" w:rsidRPr="006D7940" w:rsidRDefault="003D1DBE" w:rsidP="003D1DBE">
      <w:r w:rsidRPr="006D7940">
        <w:lastRenderedPageBreak/>
        <w:t>ДРКП направляется бюджетополучателями (</w:t>
      </w:r>
      <w:r w:rsidRPr="006D7940">
        <w:rPr>
          <w:rFonts w:cs="Times New Roman"/>
          <w:szCs w:val="28"/>
        </w:rPr>
        <w:t>администраторами источников дефицита</w:t>
      </w:r>
      <w:r w:rsidRPr="006D7940">
        <w:t>) федерального бюджета в региональное подразделение Казначейства России в случае наступления следующих условий:</w:t>
      </w:r>
    </w:p>
    <w:p w:rsidR="003D1DBE" w:rsidRPr="006D7940" w:rsidRDefault="003D1DBE" w:rsidP="003D1DBE">
      <w:r w:rsidRPr="006D7940">
        <w:t>а) перевод сре</w:t>
      </w:r>
      <w:proofErr w:type="gramStart"/>
      <w:r w:rsidRPr="006D7940">
        <w:t>дств в р</w:t>
      </w:r>
      <w:proofErr w:type="gramEnd"/>
      <w:r w:rsidRPr="006D7940">
        <w:t>амках исполнения денежного обязательства производится в соответствии с бюджетным обязательством в Российских рублях;</w:t>
      </w:r>
    </w:p>
    <w:p w:rsidR="003D1DBE" w:rsidRPr="006D7940" w:rsidRDefault="003D1DBE" w:rsidP="003D1DBE">
      <w:r w:rsidRPr="006D7940">
        <w:t xml:space="preserve">б) перевод средств в рамках исполнения денежного обязательства производится по </w:t>
      </w:r>
      <w:proofErr w:type="gramStart"/>
      <w:r w:rsidRPr="006D7940">
        <w:t>единому</w:t>
      </w:r>
      <w:proofErr w:type="gramEnd"/>
      <w:r w:rsidRPr="006D7940">
        <w:t xml:space="preserve"> КБК;</w:t>
      </w:r>
    </w:p>
    <w:p w:rsidR="003D1DBE" w:rsidRPr="006D7940" w:rsidRDefault="003D1DBE" w:rsidP="003D1DBE">
      <w:r w:rsidRPr="006D7940">
        <w:t>в) перевод сре</w:t>
      </w:r>
      <w:proofErr w:type="gramStart"/>
      <w:r w:rsidRPr="006D7940">
        <w:t>дств в р</w:t>
      </w:r>
      <w:proofErr w:type="gramEnd"/>
      <w:r w:rsidRPr="006D7940">
        <w:t>амках исполнения денежного обязательства выполняется по единому налогу</w:t>
      </w:r>
      <w:r w:rsidR="00155068">
        <w:t xml:space="preserve"> </w:t>
      </w:r>
      <w:r w:rsidRPr="006D7940">
        <w:t>по региональным отделениям субъекта СКП (в случае оплаты налогов по территориальному расположению таких региональных отделений (филиалов) субъекта СКП).</w:t>
      </w:r>
    </w:p>
    <w:p w:rsidR="003D1DBE" w:rsidRPr="006D7940" w:rsidRDefault="003D1DBE" w:rsidP="00642403"/>
    <w:p w:rsidR="00642403" w:rsidRPr="006D7940" w:rsidRDefault="00642403" w:rsidP="00642403">
      <w:pPr>
        <w:jc w:val="center"/>
      </w:pPr>
      <w:r w:rsidRPr="006D7940">
        <w:rPr>
          <w:noProof/>
          <w:lang w:eastAsia="ru-RU"/>
        </w:rPr>
        <w:drawing>
          <wp:inline distT="0" distB="0" distL="0" distR="0" wp14:anchorId="41808E1B" wp14:editId="7BD86F0E">
            <wp:extent cx="5335754" cy="3002145"/>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5744" cy="3002139"/>
                    </a:xfrm>
                    <a:prstGeom prst="rect">
                      <a:avLst/>
                    </a:prstGeom>
                    <a:noFill/>
                    <a:ln>
                      <a:noFill/>
                    </a:ln>
                  </pic:spPr>
                </pic:pic>
              </a:graphicData>
            </a:graphic>
          </wp:inline>
        </w:drawing>
      </w:r>
    </w:p>
    <w:p w:rsidR="004710FC" w:rsidRDefault="004710FC" w:rsidP="00642403">
      <w:pPr>
        <w:jc w:val="center"/>
      </w:pPr>
    </w:p>
    <w:p w:rsidR="00642403" w:rsidRDefault="00642403" w:rsidP="00642403">
      <w:pPr>
        <w:jc w:val="center"/>
      </w:pPr>
      <w:r w:rsidRPr="006D7940">
        <w:t xml:space="preserve">Рисунок 5 </w:t>
      </w:r>
      <w:r w:rsidR="00E222D9" w:rsidRPr="00D06888">
        <w:rPr>
          <w:rFonts w:eastAsia="Calibri" w:cs="Times New Roman"/>
          <w:szCs w:val="28"/>
        </w:rPr>
        <w:t>–</w:t>
      </w:r>
      <w:r w:rsidRPr="006D7940">
        <w:t xml:space="preserve"> Жизненный цикл распоряжения. Прием к исполнению и исполнение</w:t>
      </w:r>
      <w:r w:rsidR="005231D9" w:rsidRPr="006D7940">
        <w:t xml:space="preserve"> [55</w:t>
      </w:r>
      <w:r w:rsidR="00E222D9">
        <w:t xml:space="preserve">, </w:t>
      </w:r>
      <w:r w:rsidR="00BA5147">
        <w:t>С</w:t>
      </w:r>
      <w:r w:rsidR="00E222D9">
        <w:t>. 9</w:t>
      </w:r>
      <w:r w:rsidR="005231D9" w:rsidRPr="006D7940">
        <w:t>]</w:t>
      </w:r>
    </w:p>
    <w:p w:rsidR="004710FC" w:rsidRPr="006D7940" w:rsidRDefault="004710FC" w:rsidP="00642403">
      <w:pPr>
        <w:jc w:val="center"/>
      </w:pPr>
    </w:p>
    <w:p w:rsidR="00642403" w:rsidRPr="006D7940" w:rsidRDefault="00642403" w:rsidP="009801D0">
      <w:r w:rsidRPr="006D7940">
        <w:t xml:space="preserve">При КС государственных контрактов региональное подразделение Казначейства России сверяет ДРКП о проведении финансовых операций, </w:t>
      </w:r>
      <w:r w:rsidRPr="006D7940">
        <w:lastRenderedPageBreak/>
        <w:t>предоставленные бюджетополучателями (</w:t>
      </w:r>
      <w:r w:rsidRPr="006D7940">
        <w:rPr>
          <w:rFonts w:cs="Times New Roman"/>
          <w:szCs w:val="28"/>
        </w:rPr>
        <w:t>администраторами источников дефицита</w:t>
      </w:r>
      <w:r w:rsidRPr="006D7940">
        <w:t>) федерального бюджета, на кор</w:t>
      </w:r>
      <w:r w:rsidR="000E2E1F">
        <w:t>ректность и сопоставляет ДРКП с</w:t>
      </w:r>
      <w:r w:rsidRPr="006D7940">
        <w:t xml:space="preserve"> документацией, требуемой в рамках санкционирования проведения таких финансовых операций </w:t>
      </w:r>
      <w:proofErr w:type="gramStart"/>
      <w:r w:rsidRPr="006D7940">
        <w:t>бюджетополучателями</w:t>
      </w:r>
      <w:proofErr w:type="gramEnd"/>
      <w:r w:rsidRPr="006D7940">
        <w:t xml:space="preserve"> а так же на соответствие правилам, утвержденным соответствующим порядком.</w:t>
      </w:r>
    </w:p>
    <w:p w:rsidR="00642403" w:rsidRPr="006D7940" w:rsidRDefault="00642403" w:rsidP="009801D0">
      <w:pPr>
        <w:pStyle w:val="ConsPlusNormal"/>
        <w:spacing w:line="360" w:lineRule="auto"/>
        <w:ind w:firstLine="709"/>
        <w:jc w:val="both"/>
        <w:rPr>
          <w:rFonts w:ascii="Times New Roman" w:hAnsi="Times New Roman" w:cs="Times New Roman"/>
          <w:sz w:val="28"/>
          <w:szCs w:val="28"/>
        </w:rPr>
      </w:pPr>
      <w:r w:rsidRPr="006D7940">
        <w:rPr>
          <w:rFonts w:ascii="Times New Roman" w:hAnsi="Times New Roman" w:cs="Times New Roman"/>
          <w:sz w:val="28"/>
          <w:szCs w:val="28"/>
        </w:rPr>
        <w:t xml:space="preserve">Главный распорядитель средств бюджетов муниципалитетов в регионах Российской Федерации (в Краснодарском крае – администрация края), организация, уполномоченная на управление фондами будет иметь возможность выбрать наиболее удобный для себя порядок обслуживания региональным подразделением Казначейства России, и в случае необходимости его изменить </w:t>
      </w:r>
      <w:proofErr w:type="gramStart"/>
      <w:r w:rsidRPr="006D7940">
        <w:rPr>
          <w:rFonts w:ascii="Times New Roman" w:hAnsi="Times New Roman" w:cs="Times New Roman"/>
          <w:sz w:val="28"/>
          <w:szCs w:val="28"/>
        </w:rPr>
        <w:t>на</w:t>
      </w:r>
      <w:proofErr w:type="gramEnd"/>
      <w:r w:rsidRPr="006D7940">
        <w:rPr>
          <w:rFonts w:ascii="Times New Roman" w:hAnsi="Times New Roman" w:cs="Times New Roman"/>
          <w:sz w:val="28"/>
          <w:szCs w:val="28"/>
        </w:rPr>
        <w:t xml:space="preserve"> более предпочтительный:</w:t>
      </w:r>
    </w:p>
    <w:p w:rsidR="00642403" w:rsidRPr="006D7940" w:rsidRDefault="00642403" w:rsidP="009801D0">
      <w:pPr>
        <w:pStyle w:val="ConsPlusNormal"/>
        <w:spacing w:line="360" w:lineRule="auto"/>
        <w:ind w:firstLine="709"/>
        <w:jc w:val="both"/>
        <w:rPr>
          <w:rFonts w:ascii="Times New Roman" w:hAnsi="Times New Roman" w:cs="Times New Roman"/>
          <w:sz w:val="28"/>
          <w:szCs w:val="28"/>
        </w:rPr>
      </w:pPr>
      <w:r w:rsidRPr="006D7940">
        <w:rPr>
          <w:rFonts w:ascii="Times New Roman" w:hAnsi="Times New Roman" w:cs="Times New Roman"/>
          <w:sz w:val="28"/>
          <w:szCs w:val="28"/>
        </w:rPr>
        <w:t>а) с возможностью ведения счета, открытого отделению администрации муниципалитета, имеющего на основании закона бюджетными полномочиями, либо организации уполномоченной на управление фондами;</w:t>
      </w:r>
    </w:p>
    <w:p w:rsidR="00642403" w:rsidRPr="006D7940" w:rsidRDefault="00642403" w:rsidP="009801D0">
      <w:pPr>
        <w:pStyle w:val="ConsPlusNormal"/>
        <w:spacing w:line="360" w:lineRule="auto"/>
        <w:ind w:firstLine="709"/>
        <w:jc w:val="both"/>
        <w:rPr>
          <w:rFonts w:ascii="Times New Roman" w:hAnsi="Times New Roman" w:cs="Times New Roman"/>
          <w:sz w:val="28"/>
          <w:szCs w:val="28"/>
        </w:rPr>
      </w:pPr>
      <w:bookmarkStart w:id="1" w:name="P170"/>
      <w:bookmarkEnd w:id="1"/>
      <w:r w:rsidRPr="006D7940">
        <w:rPr>
          <w:rFonts w:ascii="Times New Roman" w:hAnsi="Times New Roman" w:cs="Times New Roman"/>
          <w:sz w:val="28"/>
          <w:szCs w:val="28"/>
        </w:rPr>
        <w:t xml:space="preserve">б) при обращении отделением администрации муниципалитета, имеющим на основании закона бюджетные полномочия, либо организации уполномоченной на управление фондами – с осуществлением региональным подразделением </w:t>
      </w:r>
      <w:proofErr w:type="gramStart"/>
      <w:r w:rsidRPr="006D7940">
        <w:rPr>
          <w:rFonts w:ascii="Times New Roman" w:hAnsi="Times New Roman" w:cs="Times New Roman"/>
          <w:sz w:val="28"/>
          <w:szCs w:val="28"/>
        </w:rPr>
        <w:t>Казначейства России регламентированного функционала отделения администрации</w:t>
      </w:r>
      <w:proofErr w:type="gramEnd"/>
      <w:r w:rsidRPr="006D7940">
        <w:rPr>
          <w:rFonts w:ascii="Times New Roman" w:hAnsi="Times New Roman" w:cs="Times New Roman"/>
          <w:sz w:val="28"/>
          <w:szCs w:val="28"/>
        </w:rPr>
        <w:t xml:space="preserve"> муниципалитета, имеющим на основании закона бюджетные полномочия, либо организации уполномоченной на управление фондами:</w:t>
      </w:r>
    </w:p>
    <w:p w:rsidR="00642403" w:rsidRPr="006D7940" w:rsidRDefault="00642403" w:rsidP="0098183C">
      <w:pPr>
        <w:pStyle w:val="ConsPlusNormal"/>
        <w:numPr>
          <w:ilvl w:val="0"/>
          <w:numId w:val="24"/>
        </w:numPr>
        <w:spacing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t>создание и сопровождение счетов, назначением которых является учет финансовых бюджетных проводок кассовому обслуживанию, распорядителям, а также бюджетополучателям муниципальных бюджетных средств, средств государственных фондов и федеральным органам власти, региональным органам власти, местным органы власти и другим организациям, обладающим полномочиями на управление и осуществление действий с источниками дефицита бюджетов;</w:t>
      </w:r>
    </w:p>
    <w:p w:rsidR="00642403" w:rsidRPr="006D7940" w:rsidRDefault="00642403" w:rsidP="0098183C">
      <w:pPr>
        <w:pStyle w:val="ConsPlusNormal"/>
        <w:numPr>
          <w:ilvl w:val="0"/>
          <w:numId w:val="24"/>
        </w:numPr>
        <w:spacing w:line="360" w:lineRule="auto"/>
        <w:ind w:left="0" w:firstLine="709"/>
        <w:jc w:val="both"/>
        <w:rPr>
          <w:rFonts w:ascii="Times New Roman" w:hAnsi="Times New Roman" w:cs="Times New Roman"/>
          <w:sz w:val="28"/>
          <w:szCs w:val="28"/>
        </w:rPr>
      </w:pPr>
      <w:proofErr w:type="gramStart"/>
      <w:r w:rsidRPr="006D7940">
        <w:rPr>
          <w:rFonts w:ascii="Times New Roman" w:hAnsi="Times New Roman" w:cs="Times New Roman"/>
          <w:sz w:val="28"/>
          <w:szCs w:val="28"/>
        </w:rPr>
        <w:lastRenderedPageBreak/>
        <w:t>направление информации о максимально возможных объемах государственных финансов предназначенных для использования в определенном периоде, а так же информация о возложенных на государственный орган обязанностей на осуществление расходов государственных финансов, до главного распорядителя средств бюджетов муниципалитетов в регионах Российской Федерации и федеральным органам власти, региональным органам власти, местным органы власти и другим организациям, обладающим полномочиями на управление и осуществление действий с</w:t>
      </w:r>
      <w:proofErr w:type="gramEnd"/>
      <w:r w:rsidRPr="006D7940">
        <w:rPr>
          <w:rFonts w:ascii="Times New Roman" w:hAnsi="Times New Roman" w:cs="Times New Roman"/>
          <w:sz w:val="28"/>
          <w:szCs w:val="28"/>
        </w:rPr>
        <w:t xml:space="preserve"> источниками дефицита бюджетов;</w:t>
      </w:r>
    </w:p>
    <w:p w:rsidR="00642403" w:rsidRPr="006D7940" w:rsidRDefault="00642403" w:rsidP="0098183C">
      <w:pPr>
        <w:pStyle w:val="ConsPlusNormal"/>
        <w:numPr>
          <w:ilvl w:val="0"/>
          <w:numId w:val="24"/>
        </w:numPr>
        <w:spacing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t>регистрация установленным порядком в информационных системах бюджетных обязательств организаций-получателей муниципального финансирования, средств фондов России;</w:t>
      </w:r>
    </w:p>
    <w:p w:rsidR="00642403" w:rsidRPr="006D7940" w:rsidRDefault="00642403" w:rsidP="0098183C">
      <w:pPr>
        <w:pStyle w:val="ConsPlusNormal"/>
        <w:numPr>
          <w:ilvl w:val="0"/>
          <w:numId w:val="24"/>
        </w:numPr>
        <w:spacing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t xml:space="preserve">подтверждение платежей, предназначенных для погашения денежных обязательств бюджетополучателей в муниципалитетах регионов России, </w:t>
      </w:r>
      <w:bookmarkStart w:id="2" w:name="P172"/>
      <w:bookmarkEnd w:id="2"/>
      <w:r w:rsidRPr="006D7940">
        <w:rPr>
          <w:rFonts w:ascii="Times New Roman" w:hAnsi="Times New Roman" w:cs="Times New Roman"/>
          <w:sz w:val="28"/>
          <w:szCs w:val="28"/>
        </w:rPr>
        <w:t>финансов государственных фондов.</w:t>
      </w:r>
    </w:p>
    <w:p w:rsidR="00642403" w:rsidRPr="006D7940" w:rsidRDefault="00642403" w:rsidP="009801D0">
      <w:pPr>
        <w:pStyle w:val="ConsPlusNormal"/>
        <w:spacing w:line="360" w:lineRule="auto"/>
        <w:ind w:firstLine="709"/>
        <w:jc w:val="both"/>
        <w:rPr>
          <w:rFonts w:ascii="Times New Roman" w:hAnsi="Times New Roman" w:cs="Times New Roman"/>
          <w:sz w:val="28"/>
          <w:szCs w:val="28"/>
        </w:rPr>
      </w:pPr>
      <w:r w:rsidRPr="006D7940">
        <w:rPr>
          <w:rFonts w:ascii="Times New Roman" w:hAnsi="Times New Roman" w:cs="Times New Roman"/>
          <w:sz w:val="28"/>
          <w:szCs w:val="28"/>
        </w:rPr>
        <w:t xml:space="preserve">КС </w:t>
      </w:r>
      <w:proofErr w:type="gramStart"/>
      <w:r w:rsidRPr="006D7940">
        <w:rPr>
          <w:rFonts w:ascii="Times New Roman" w:hAnsi="Times New Roman" w:cs="Times New Roman"/>
          <w:sz w:val="28"/>
          <w:szCs w:val="28"/>
        </w:rPr>
        <w:t>государственных контрактов региональных фондов материальных ресурсов, существующих вне бюджетов государства производится</w:t>
      </w:r>
      <w:proofErr w:type="gramEnd"/>
      <w:r w:rsidRPr="006D7940">
        <w:rPr>
          <w:rFonts w:ascii="Times New Roman" w:hAnsi="Times New Roman" w:cs="Times New Roman"/>
          <w:sz w:val="28"/>
          <w:szCs w:val="28"/>
        </w:rPr>
        <w:t xml:space="preserve"> с обязательным созданием и сопровождением счетов федеральным органам власти, региональным органам власти, местным органы власти и другим организациям, обладающим полномочиями на управление и осуществление действий с источниками дефицита бюджетов.</w:t>
      </w:r>
    </w:p>
    <w:p w:rsidR="00642403" w:rsidRPr="006D7940" w:rsidRDefault="00642403" w:rsidP="009801D0">
      <w:pPr>
        <w:pStyle w:val="ConsPlusNormal"/>
        <w:spacing w:line="360" w:lineRule="auto"/>
        <w:ind w:firstLine="709"/>
        <w:jc w:val="both"/>
        <w:rPr>
          <w:rFonts w:ascii="Times New Roman" w:hAnsi="Times New Roman" w:cs="Times New Roman"/>
          <w:sz w:val="28"/>
          <w:szCs w:val="28"/>
        </w:rPr>
      </w:pPr>
      <w:r w:rsidRPr="006D7940">
        <w:rPr>
          <w:rFonts w:ascii="Times New Roman" w:hAnsi="Times New Roman" w:cs="Times New Roman"/>
          <w:sz w:val="28"/>
          <w:szCs w:val="28"/>
        </w:rPr>
        <w:t xml:space="preserve">В случае обращения организации управляющей региональным фондом </w:t>
      </w:r>
      <w:proofErr w:type="gramStart"/>
      <w:r w:rsidRPr="006D7940">
        <w:rPr>
          <w:rFonts w:ascii="Times New Roman" w:hAnsi="Times New Roman" w:cs="Times New Roman"/>
          <w:sz w:val="28"/>
          <w:szCs w:val="28"/>
        </w:rPr>
        <w:t>материальных ресурсов, существующих вне бюджетов государства региональное подразделение Казначейства России</w:t>
      </w:r>
      <w:proofErr w:type="gramEnd"/>
      <w:r w:rsidRPr="006D7940">
        <w:rPr>
          <w:rFonts w:ascii="Times New Roman" w:hAnsi="Times New Roman" w:cs="Times New Roman"/>
          <w:sz w:val="28"/>
          <w:szCs w:val="28"/>
        </w:rPr>
        <w:t xml:space="preserve"> будет иметь определенные полномочия организации управляющей региональным фондом материальных ресурсов, существующих вне бюджетов государства:</w:t>
      </w:r>
    </w:p>
    <w:p w:rsidR="00642403" w:rsidRPr="006D7940" w:rsidRDefault="00642403" w:rsidP="0098183C">
      <w:pPr>
        <w:pStyle w:val="ConsPlusNormal"/>
        <w:numPr>
          <w:ilvl w:val="0"/>
          <w:numId w:val="25"/>
        </w:numPr>
        <w:spacing w:line="360" w:lineRule="auto"/>
        <w:ind w:left="0" w:firstLine="709"/>
        <w:jc w:val="both"/>
        <w:rPr>
          <w:rFonts w:ascii="Times New Roman" w:hAnsi="Times New Roman" w:cs="Times New Roman"/>
          <w:sz w:val="28"/>
          <w:szCs w:val="28"/>
        </w:rPr>
      </w:pPr>
      <w:proofErr w:type="gramStart"/>
      <w:r w:rsidRPr="006D7940">
        <w:rPr>
          <w:rFonts w:ascii="Times New Roman" w:hAnsi="Times New Roman" w:cs="Times New Roman"/>
          <w:sz w:val="28"/>
          <w:szCs w:val="28"/>
        </w:rPr>
        <w:t xml:space="preserve">направление данных о бюджетных операций до головных распорядителей, бюджетополучателей региональных фондов материальных ресурсов, существующих вне бюджетов и до головных организаций, </w:t>
      </w:r>
      <w:r w:rsidRPr="006D7940">
        <w:rPr>
          <w:rFonts w:ascii="Times New Roman" w:hAnsi="Times New Roman" w:cs="Times New Roman"/>
          <w:sz w:val="28"/>
          <w:szCs w:val="28"/>
        </w:rPr>
        <w:lastRenderedPageBreak/>
        <w:t>управляющих источниками дефицита бюджетов региональных фондов материальных ресурсов, существующих вне бюджетов;</w:t>
      </w:r>
      <w:proofErr w:type="gramEnd"/>
    </w:p>
    <w:p w:rsidR="00642403" w:rsidRPr="006D7940" w:rsidRDefault="00642403" w:rsidP="0098183C">
      <w:pPr>
        <w:pStyle w:val="ConsPlusNormal"/>
        <w:numPr>
          <w:ilvl w:val="0"/>
          <w:numId w:val="25"/>
        </w:numPr>
        <w:spacing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t>регистрация бюджетных и денежных обязательств бюджетополучателей региональных фондов материальных ресурсов, существующих вне бюджетов;</w:t>
      </w:r>
    </w:p>
    <w:p w:rsidR="00642403" w:rsidRPr="006D7940" w:rsidRDefault="00642403" w:rsidP="0098183C">
      <w:pPr>
        <w:pStyle w:val="ConsPlusNormal"/>
        <w:numPr>
          <w:ilvl w:val="0"/>
          <w:numId w:val="25"/>
        </w:numPr>
        <w:spacing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t>подтверждение правомерности финансовых операций, предназначенных для погашения денежных обязательств бюджетополучателей региональных фондов материальных ресурсов, существующих вне</w:t>
      </w:r>
      <w:r w:rsidR="00A07EE7" w:rsidRPr="006D7940">
        <w:rPr>
          <w:rFonts w:ascii="Times New Roman" w:hAnsi="Times New Roman" w:cs="Times New Roman"/>
          <w:sz w:val="28"/>
          <w:szCs w:val="28"/>
        </w:rPr>
        <w:t xml:space="preserve"> бюджетов.</w:t>
      </w:r>
    </w:p>
    <w:p w:rsidR="00642403" w:rsidRPr="006D7940" w:rsidRDefault="00642403" w:rsidP="009801D0">
      <w:proofErr w:type="gramStart"/>
      <w:r w:rsidRPr="006D7940">
        <w:rPr>
          <w:rFonts w:cs="Times New Roman"/>
          <w:szCs w:val="28"/>
        </w:rPr>
        <w:t xml:space="preserve">При выполнении Казначейством России формирования бюджетного фонда региона России, бюджета фондов материальных ресурсов, существующих вне бюджетов передача информации от финансового органа в регионе в организацию, уполномоченную на управление фондом материальных ресурсов, существующих вне бюджетов и в региональные подразделения Казначейства России будет выполняться в соответствии с порядком, устанавливающий правила и условия передачи данных (далее </w:t>
      </w:r>
      <w:r w:rsidR="00D806F4" w:rsidRPr="006D7940">
        <w:rPr>
          <w:rFonts w:eastAsia="Calibri" w:cs="Times New Roman"/>
          <w:szCs w:val="28"/>
        </w:rPr>
        <w:t>–</w:t>
      </w:r>
      <w:r w:rsidRPr="006D7940">
        <w:rPr>
          <w:rFonts w:cs="Times New Roman"/>
          <w:szCs w:val="28"/>
        </w:rPr>
        <w:t xml:space="preserve"> Порядок), утвержденным совместно региональным финансовым органом, организацией</w:t>
      </w:r>
      <w:proofErr w:type="gramEnd"/>
      <w:r w:rsidRPr="006D7940">
        <w:rPr>
          <w:rFonts w:cs="Times New Roman"/>
          <w:szCs w:val="28"/>
        </w:rPr>
        <w:t>, уполномоченной на управление фондом материальных ресурсов, существующих вне бюджетов и региональным подразделением Казначейства России.</w:t>
      </w:r>
    </w:p>
    <w:p w:rsidR="00642403" w:rsidRPr="006D7940" w:rsidRDefault="00642403" w:rsidP="009801D0">
      <w:pPr>
        <w:pStyle w:val="ConsPlusNormal"/>
        <w:spacing w:line="360" w:lineRule="auto"/>
        <w:ind w:firstLine="709"/>
        <w:jc w:val="both"/>
        <w:rPr>
          <w:rFonts w:ascii="Times New Roman" w:hAnsi="Times New Roman" w:cs="Times New Roman"/>
          <w:sz w:val="28"/>
          <w:szCs w:val="28"/>
        </w:rPr>
      </w:pPr>
      <w:r w:rsidRPr="006D7940">
        <w:rPr>
          <w:rFonts w:ascii="Times New Roman" w:hAnsi="Times New Roman" w:cs="Times New Roman"/>
          <w:sz w:val="28"/>
          <w:szCs w:val="28"/>
        </w:rPr>
        <w:t xml:space="preserve"> В рамках реализации СКП из регионального бюджета, бюджета фонда материальных ресурсов, существующих вне бюджета, с лицевого счета бюджета, финансовый орган региона России, орган управления фондом </w:t>
      </w:r>
      <w:proofErr w:type="gramStart"/>
      <w:r w:rsidRPr="006D7940">
        <w:rPr>
          <w:rFonts w:ascii="Times New Roman" w:hAnsi="Times New Roman" w:cs="Times New Roman"/>
          <w:sz w:val="28"/>
          <w:szCs w:val="28"/>
        </w:rPr>
        <w:t>материальных ресурсов, существующих вне бюджета должен</w:t>
      </w:r>
      <w:proofErr w:type="gramEnd"/>
      <w:r w:rsidRPr="006D7940">
        <w:rPr>
          <w:rFonts w:ascii="Times New Roman" w:hAnsi="Times New Roman" w:cs="Times New Roman"/>
          <w:sz w:val="28"/>
          <w:szCs w:val="28"/>
        </w:rPr>
        <w:t xml:space="preserve"> будет предоставлять в региональное подразделение Казначейства России соответствующее распоряжение.</w:t>
      </w:r>
    </w:p>
    <w:p w:rsidR="00642403" w:rsidRPr="006D7940" w:rsidRDefault="00642403" w:rsidP="009801D0">
      <w:pPr>
        <w:autoSpaceDE w:val="0"/>
        <w:autoSpaceDN w:val="0"/>
        <w:adjustRightInd w:val="0"/>
        <w:rPr>
          <w:szCs w:val="28"/>
        </w:rPr>
      </w:pPr>
      <w:bookmarkStart w:id="3" w:name="P176"/>
      <w:bookmarkStart w:id="4" w:name="P180"/>
      <w:bookmarkEnd w:id="3"/>
      <w:bookmarkEnd w:id="4"/>
      <w:r w:rsidRPr="006D7940">
        <w:rPr>
          <w:szCs w:val="28"/>
        </w:rPr>
        <w:t xml:space="preserve">ДРКП будет направляться финансовым органом региона при выполнении финансовой операции с единого бюджетного счета на счет другого бюджетополучателя, или на счет, созданный для использования </w:t>
      </w:r>
      <w:r w:rsidRPr="006D7940">
        <w:rPr>
          <w:szCs w:val="28"/>
        </w:rPr>
        <w:lastRenderedPageBreak/>
        <w:t>региональным финансовым органом. Такое ДРКП будет направляться без пояснения, в случае если его предоставления для осуществления финансовой операции по одному КБК.</w:t>
      </w:r>
    </w:p>
    <w:p w:rsidR="00642403" w:rsidRPr="006D7940" w:rsidRDefault="00642403" w:rsidP="009801D0">
      <w:pPr>
        <w:pStyle w:val="ConsPlusNormal"/>
        <w:spacing w:line="360" w:lineRule="auto"/>
        <w:ind w:firstLine="709"/>
        <w:jc w:val="both"/>
        <w:rPr>
          <w:rFonts w:ascii="Times New Roman" w:hAnsi="Times New Roman" w:cs="Times New Roman"/>
          <w:sz w:val="28"/>
          <w:szCs w:val="28"/>
        </w:rPr>
      </w:pPr>
      <w:r w:rsidRPr="006D7940">
        <w:rPr>
          <w:rFonts w:ascii="Times New Roman" w:hAnsi="Times New Roman" w:cs="Times New Roman"/>
          <w:sz w:val="28"/>
          <w:szCs w:val="28"/>
        </w:rPr>
        <w:t>При осуществлении региональным подразделением Казначейства России при формировании и использовании регионального бюджетного фонда, в том числе при КС региональное подразделение Казначейства России производит проверку ДРКП, предоставленные региональными финансовыми органами, органами управления фондом материальных ресурсов, существующих вне бюджета, региональными бюджетополучателями, получателями бюджета фондов материальных ресурсов, существующих вне бюджета, по нижеуказанным правилам:</w:t>
      </w:r>
    </w:p>
    <w:p w:rsidR="00642403" w:rsidRPr="006D7940" w:rsidRDefault="00642403" w:rsidP="009801D0">
      <w:pPr>
        <w:pStyle w:val="ConsPlusNormal"/>
        <w:spacing w:line="360" w:lineRule="auto"/>
        <w:ind w:firstLine="709"/>
        <w:jc w:val="both"/>
        <w:rPr>
          <w:rFonts w:ascii="Times New Roman" w:hAnsi="Times New Roman" w:cs="Times New Roman"/>
          <w:sz w:val="28"/>
          <w:szCs w:val="28"/>
        </w:rPr>
      </w:pPr>
      <w:r w:rsidRPr="006D7940">
        <w:rPr>
          <w:rFonts w:ascii="Times New Roman" w:hAnsi="Times New Roman" w:cs="Times New Roman"/>
          <w:sz w:val="28"/>
          <w:szCs w:val="28"/>
        </w:rPr>
        <w:t>а) существование на счете остатков финансовых сре</w:t>
      </w:r>
      <w:proofErr w:type="gramStart"/>
      <w:r w:rsidRPr="006D7940">
        <w:rPr>
          <w:rFonts w:ascii="Times New Roman" w:hAnsi="Times New Roman" w:cs="Times New Roman"/>
          <w:sz w:val="28"/>
          <w:szCs w:val="28"/>
        </w:rPr>
        <w:t>дств дл</w:t>
      </w:r>
      <w:proofErr w:type="gramEnd"/>
      <w:r w:rsidRPr="006D7940">
        <w:rPr>
          <w:rFonts w:ascii="Times New Roman" w:hAnsi="Times New Roman" w:cs="Times New Roman"/>
          <w:sz w:val="28"/>
          <w:szCs w:val="28"/>
        </w:rPr>
        <w:t>я осуществлени</w:t>
      </w:r>
      <w:r w:rsidR="00424EDA" w:rsidRPr="006D7940">
        <w:rPr>
          <w:rFonts w:ascii="Times New Roman" w:hAnsi="Times New Roman" w:cs="Times New Roman"/>
          <w:sz w:val="28"/>
          <w:szCs w:val="28"/>
        </w:rPr>
        <w:t>я</w:t>
      </w:r>
      <w:r w:rsidRPr="006D7940">
        <w:rPr>
          <w:rFonts w:ascii="Times New Roman" w:hAnsi="Times New Roman" w:cs="Times New Roman"/>
          <w:sz w:val="28"/>
          <w:szCs w:val="28"/>
        </w:rPr>
        <w:t xml:space="preserve"> проведения ДРКП, для калькуляции которого остатки финансов на счете необходимо уменьшить на размер невыясненных п</w:t>
      </w:r>
      <w:r w:rsidR="00F96C41">
        <w:rPr>
          <w:rFonts w:ascii="Times New Roman" w:hAnsi="Times New Roman" w:cs="Times New Roman"/>
          <w:sz w:val="28"/>
          <w:szCs w:val="28"/>
        </w:rPr>
        <w:t xml:space="preserve">латежей (далее – </w:t>
      </w:r>
      <w:r w:rsidRPr="006D7940">
        <w:rPr>
          <w:rFonts w:ascii="Times New Roman" w:hAnsi="Times New Roman" w:cs="Times New Roman"/>
          <w:sz w:val="28"/>
          <w:szCs w:val="28"/>
        </w:rPr>
        <w:t>свободный остаток средств);</w:t>
      </w:r>
    </w:p>
    <w:p w:rsidR="00642403" w:rsidRPr="006D7940" w:rsidRDefault="00642403" w:rsidP="009801D0">
      <w:pPr>
        <w:autoSpaceDE w:val="0"/>
        <w:autoSpaceDN w:val="0"/>
        <w:adjustRightInd w:val="0"/>
        <w:rPr>
          <w:szCs w:val="28"/>
        </w:rPr>
      </w:pPr>
      <w:r w:rsidRPr="006D7940">
        <w:rPr>
          <w:szCs w:val="28"/>
        </w:rPr>
        <w:t>б) корректность сопоставления представленных в ДРКП полей классификации бюджетных расходов КБК, определенным в текущем временном интервале на дату предоставления ДРКП;</w:t>
      </w:r>
    </w:p>
    <w:p w:rsidR="00642403" w:rsidRPr="006D7940" w:rsidRDefault="00642403" w:rsidP="009801D0">
      <w:pPr>
        <w:pStyle w:val="ConsPlusNormal"/>
        <w:spacing w:line="360" w:lineRule="auto"/>
        <w:ind w:firstLine="709"/>
        <w:jc w:val="both"/>
        <w:rPr>
          <w:rFonts w:ascii="Times New Roman" w:hAnsi="Times New Roman" w:cs="Times New Roman"/>
          <w:sz w:val="28"/>
          <w:szCs w:val="28"/>
        </w:rPr>
      </w:pPr>
      <w:r w:rsidRPr="006D7940">
        <w:rPr>
          <w:rFonts w:ascii="Times New Roman" w:hAnsi="Times New Roman" w:cs="Times New Roman"/>
          <w:sz w:val="28"/>
          <w:szCs w:val="28"/>
        </w:rPr>
        <w:t>в) корректность сопоставления отмеченных в ДРКП параметров типов расходов бюджетов России в соответствии словесному назначению проводок, руководствуясь пояснением по тексту назначения платежа, во исполнение Порядка формирования и применения КБК РФ или кодам типов проводок (в рамках взаимодействия по картам «МИР»);</w:t>
      </w:r>
    </w:p>
    <w:p w:rsidR="00642403" w:rsidRPr="006D7940" w:rsidRDefault="00642403" w:rsidP="009801D0">
      <w:pPr>
        <w:pStyle w:val="ConsPlusNormal"/>
        <w:spacing w:line="360" w:lineRule="auto"/>
        <w:ind w:firstLine="709"/>
        <w:jc w:val="both"/>
        <w:rPr>
          <w:rFonts w:ascii="Times New Roman" w:hAnsi="Times New Roman" w:cs="Times New Roman"/>
          <w:sz w:val="28"/>
          <w:szCs w:val="28"/>
        </w:rPr>
      </w:pPr>
      <w:r w:rsidRPr="006D7940">
        <w:rPr>
          <w:rFonts w:ascii="Times New Roman" w:hAnsi="Times New Roman" w:cs="Times New Roman"/>
          <w:sz w:val="28"/>
          <w:szCs w:val="28"/>
        </w:rPr>
        <w:t xml:space="preserve">г) отсутствие превышения суммы ДРКП над суммой остаточных финансовых средств по </w:t>
      </w:r>
      <w:proofErr w:type="gramStart"/>
      <w:r w:rsidRPr="006D7940">
        <w:rPr>
          <w:rFonts w:ascii="Times New Roman" w:hAnsi="Times New Roman" w:cs="Times New Roman"/>
          <w:sz w:val="28"/>
          <w:szCs w:val="28"/>
        </w:rPr>
        <w:t>определенному</w:t>
      </w:r>
      <w:proofErr w:type="gramEnd"/>
      <w:r w:rsidRPr="006D7940">
        <w:rPr>
          <w:rFonts w:ascii="Times New Roman" w:hAnsi="Times New Roman" w:cs="Times New Roman"/>
          <w:sz w:val="28"/>
          <w:szCs w:val="28"/>
        </w:rPr>
        <w:t xml:space="preserve"> КБК, зарегистрированных на счете бюджетополучателей из числа региональных, местных органов власти и других организаций, обладающих полномочиями на управление и осуществление действий с источниками дефицита бюджетов, получателями бюджета фондов материальных ресурсов, существующих вне бюджета;</w:t>
      </w:r>
    </w:p>
    <w:p w:rsidR="00642403" w:rsidRPr="006D7940" w:rsidRDefault="00642403" w:rsidP="009801D0">
      <w:pPr>
        <w:pStyle w:val="ConsPlusNormal"/>
        <w:spacing w:line="360" w:lineRule="auto"/>
        <w:ind w:firstLine="709"/>
        <w:jc w:val="both"/>
        <w:rPr>
          <w:rFonts w:ascii="Times New Roman" w:hAnsi="Times New Roman" w:cs="Times New Roman"/>
          <w:sz w:val="28"/>
          <w:szCs w:val="28"/>
        </w:rPr>
      </w:pPr>
      <w:proofErr w:type="gramStart"/>
      <w:r w:rsidRPr="006D7940">
        <w:rPr>
          <w:rFonts w:ascii="Times New Roman" w:hAnsi="Times New Roman" w:cs="Times New Roman"/>
          <w:sz w:val="28"/>
          <w:szCs w:val="28"/>
        </w:rPr>
        <w:t xml:space="preserve">д) корректность при сверке ДРКП и документальных материалов, </w:t>
      </w:r>
      <w:r w:rsidRPr="006D7940">
        <w:rPr>
          <w:rFonts w:ascii="Times New Roman" w:hAnsi="Times New Roman" w:cs="Times New Roman"/>
          <w:sz w:val="28"/>
          <w:szCs w:val="28"/>
        </w:rPr>
        <w:lastRenderedPageBreak/>
        <w:t>требующихся для подтверждения правомочности проведения финансовых операций по денежным обязательствам бюджетополучателей из числа региональных, местных органов власти и других организаций, обладающих полномочиями на управление и осуществление действий с источниками дефицита бюджетов, получателями бюджета фондов материальных ресурсов, существующих вне бюджета, правилам санкционирования проведения операций по денежным обязательствам, устанавливаемым региональным финансовым органом, органом управления</w:t>
      </w:r>
      <w:proofErr w:type="gramEnd"/>
      <w:r w:rsidRPr="006D7940">
        <w:rPr>
          <w:rFonts w:ascii="Times New Roman" w:hAnsi="Times New Roman" w:cs="Times New Roman"/>
          <w:sz w:val="28"/>
          <w:szCs w:val="28"/>
        </w:rPr>
        <w:t xml:space="preserve"> фондом материальных ресурсов, существующих вне бюджета, если полномочия по подтверждению правомочности финансовых операций, сопряженных с исполнением денежных обязательств,</w:t>
      </w:r>
      <w:r w:rsidR="00155068">
        <w:rPr>
          <w:rFonts w:ascii="Times New Roman" w:hAnsi="Times New Roman" w:cs="Times New Roman"/>
          <w:sz w:val="28"/>
          <w:szCs w:val="28"/>
        </w:rPr>
        <w:t xml:space="preserve"> </w:t>
      </w:r>
      <w:proofErr w:type="gramStart"/>
      <w:r w:rsidRPr="006D7940">
        <w:rPr>
          <w:rFonts w:ascii="Times New Roman" w:hAnsi="Times New Roman" w:cs="Times New Roman"/>
          <w:sz w:val="28"/>
          <w:szCs w:val="28"/>
        </w:rPr>
        <w:t>передана</w:t>
      </w:r>
      <w:proofErr w:type="gramEnd"/>
      <w:r w:rsidRPr="006D7940">
        <w:rPr>
          <w:rFonts w:ascii="Times New Roman" w:hAnsi="Times New Roman" w:cs="Times New Roman"/>
          <w:sz w:val="28"/>
          <w:szCs w:val="28"/>
        </w:rPr>
        <w:t xml:space="preserve"> региональному подразделению Казначейства России.</w:t>
      </w:r>
    </w:p>
    <w:p w:rsidR="00642403" w:rsidRPr="006D7940" w:rsidRDefault="00642403" w:rsidP="009801D0">
      <w:pPr>
        <w:autoSpaceDE w:val="0"/>
        <w:autoSpaceDN w:val="0"/>
        <w:adjustRightInd w:val="0"/>
        <w:rPr>
          <w:szCs w:val="28"/>
        </w:rPr>
      </w:pPr>
      <w:proofErr w:type="gramStart"/>
      <w:r w:rsidRPr="006D7940">
        <w:rPr>
          <w:szCs w:val="28"/>
        </w:rPr>
        <w:t>Зачисление финансов с единого счета регионального бюджета, фонда материальных ресурсов, существующих вне бюджета иным региональным бюджетополучателям, а так же получателям бюджета фонда материальных ресурсов, существующих вне бюджета на счета иных бюджетополучателей, обслуживаемых в коммерческих кредитных организациях, будет выполняться в соответствии с</w:t>
      </w:r>
      <w:r w:rsidR="00155068">
        <w:rPr>
          <w:szCs w:val="28"/>
        </w:rPr>
        <w:t xml:space="preserve"> </w:t>
      </w:r>
      <w:r w:rsidRPr="006D7940">
        <w:rPr>
          <w:szCs w:val="28"/>
        </w:rPr>
        <w:t>ДРКП, предоставленных в региональное подразделение Казначейства России региональным или муниципальным финансовым органом, организацией уполномоченной на управление фондом материальных ресурсов</w:t>
      </w:r>
      <w:proofErr w:type="gramEnd"/>
      <w:r w:rsidRPr="006D7940">
        <w:rPr>
          <w:szCs w:val="28"/>
        </w:rPr>
        <w:t xml:space="preserve">, </w:t>
      </w:r>
      <w:proofErr w:type="gramStart"/>
      <w:r w:rsidRPr="006D7940">
        <w:rPr>
          <w:szCs w:val="28"/>
        </w:rPr>
        <w:t>существующих</w:t>
      </w:r>
      <w:proofErr w:type="gramEnd"/>
      <w:r w:rsidRPr="006D7940">
        <w:rPr>
          <w:szCs w:val="28"/>
        </w:rPr>
        <w:t xml:space="preserve"> вне бюджета или головным распорядителем, в управлении которого функционирует иной региональный бюджетополучатель. </w:t>
      </w:r>
    </w:p>
    <w:p w:rsidR="00642403" w:rsidRPr="006D7940" w:rsidRDefault="00642403" w:rsidP="009801D0">
      <w:pPr>
        <w:pStyle w:val="ConsPlusNormal"/>
        <w:spacing w:line="360" w:lineRule="auto"/>
        <w:ind w:firstLine="709"/>
        <w:jc w:val="both"/>
        <w:rPr>
          <w:rFonts w:ascii="Times New Roman" w:hAnsi="Times New Roman" w:cs="Times New Roman"/>
          <w:sz w:val="28"/>
          <w:szCs w:val="28"/>
        </w:rPr>
      </w:pPr>
      <w:proofErr w:type="gramStart"/>
      <w:r w:rsidRPr="006D7940">
        <w:rPr>
          <w:rFonts w:ascii="Times New Roman" w:hAnsi="Times New Roman" w:cs="Times New Roman"/>
          <w:sz w:val="28"/>
          <w:szCs w:val="28"/>
        </w:rPr>
        <w:t xml:space="preserve">Головному распорядителю финансовых ресурсов, головному администратору поступления в бюджет и головному администратору из числа региональных, местных органов власти и других организаций, обладающих полномочиями на управление и осуществление действий с источниками дефицита бюджетов каждый месяц в заранее определенную дату, а также по заявке на бумажном носителе с отображением временных рамок предоставления будет представляться обобщенная информация по </w:t>
      </w:r>
      <w:r w:rsidRPr="006D7940">
        <w:rPr>
          <w:rFonts w:ascii="Times New Roman" w:hAnsi="Times New Roman" w:cs="Times New Roman"/>
          <w:sz w:val="28"/>
          <w:szCs w:val="28"/>
        </w:rPr>
        <w:lastRenderedPageBreak/>
        <w:t>движению денежных средств по филиалам</w:t>
      </w:r>
      <w:proofErr w:type="gramEnd"/>
      <w:r w:rsidRPr="006D7940">
        <w:rPr>
          <w:rFonts w:ascii="Times New Roman" w:hAnsi="Times New Roman" w:cs="Times New Roman"/>
          <w:sz w:val="28"/>
          <w:szCs w:val="28"/>
        </w:rPr>
        <w:t xml:space="preserve"> соответствующих</w:t>
      </w:r>
      <w:r w:rsidR="00155068">
        <w:rPr>
          <w:rFonts w:ascii="Times New Roman" w:hAnsi="Times New Roman" w:cs="Times New Roman"/>
          <w:sz w:val="28"/>
          <w:szCs w:val="28"/>
        </w:rPr>
        <w:t xml:space="preserve"> </w:t>
      </w:r>
      <w:r w:rsidRPr="006D7940">
        <w:rPr>
          <w:rFonts w:ascii="Times New Roman" w:hAnsi="Times New Roman" w:cs="Times New Roman"/>
          <w:sz w:val="28"/>
          <w:szCs w:val="28"/>
        </w:rPr>
        <w:t>головных распорядителю финансовых ресурсов, головных администраторов поступления в бюджет и головных администраторов из числа региональных, местных органов власти и других организаций, обладающих полномочиями на управление и осуществление действий с источниками дефицита бюджетов.</w:t>
      </w:r>
    </w:p>
    <w:p w:rsidR="00642403" w:rsidRPr="006D7940" w:rsidRDefault="00642403" w:rsidP="009801D0">
      <w:pPr>
        <w:pStyle w:val="ConsPlusNormal"/>
        <w:spacing w:line="360" w:lineRule="auto"/>
        <w:ind w:firstLine="709"/>
        <w:jc w:val="both"/>
        <w:rPr>
          <w:rFonts w:ascii="Times New Roman" w:hAnsi="Times New Roman" w:cs="Times New Roman"/>
          <w:sz w:val="28"/>
          <w:szCs w:val="28"/>
        </w:rPr>
      </w:pPr>
      <w:r w:rsidRPr="006D7940">
        <w:rPr>
          <w:rFonts w:ascii="Times New Roman" w:hAnsi="Times New Roman" w:cs="Times New Roman"/>
          <w:sz w:val="28"/>
          <w:szCs w:val="28"/>
        </w:rPr>
        <w:t xml:space="preserve">Обобщенная информация должна будет включать такие же поля и данные, как и на счетах </w:t>
      </w:r>
      <w:r w:rsidR="00F27D3C" w:rsidRPr="006D7940">
        <w:rPr>
          <w:rFonts w:ascii="Times New Roman" w:hAnsi="Times New Roman" w:cs="Times New Roman"/>
          <w:sz w:val="28"/>
          <w:szCs w:val="28"/>
        </w:rPr>
        <w:t>филиалов,</w:t>
      </w:r>
      <w:r w:rsidRPr="006D7940">
        <w:rPr>
          <w:rFonts w:ascii="Times New Roman" w:hAnsi="Times New Roman" w:cs="Times New Roman"/>
          <w:sz w:val="28"/>
          <w:szCs w:val="28"/>
        </w:rPr>
        <w:t xml:space="preserve"> соответствующих</w:t>
      </w:r>
      <w:r w:rsidR="00155068">
        <w:rPr>
          <w:rFonts w:ascii="Times New Roman" w:hAnsi="Times New Roman" w:cs="Times New Roman"/>
          <w:sz w:val="28"/>
          <w:szCs w:val="28"/>
        </w:rPr>
        <w:t xml:space="preserve"> </w:t>
      </w:r>
      <w:r w:rsidRPr="006D7940">
        <w:rPr>
          <w:rFonts w:ascii="Times New Roman" w:hAnsi="Times New Roman" w:cs="Times New Roman"/>
          <w:sz w:val="28"/>
          <w:szCs w:val="28"/>
        </w:rPr>
        <w:t>головных распорядителю финансовых ресурсов, головных администраторов поступления в бюджет и головных администраторов из числа региональных, местных органов власти и других организаций, обладающих полномочиями на управление и осуществление действий с источниками дефицита бюджетов.</w:t>
      </w:r>
    </w:p>
    <w:p w:rsidR="00642403" w:rsidRPr="006D7940" w:rsidRDefault="00642403" w:rsidP="009801D0">
      <w:pPr>
        <w:pStyle w:val="ConsPlusNormal"/>
        <w:spacing w:line="360" w:lineRule="auto"/>
        <w:ind w:firstLine="709"/>
        <w:jc w:val="both"/>
        <w:rPr>
          <w:rFonts w:ascii="Times New Roman" w:hAnsi="Times New Roman" w:cs="Times New Roman"/>
          <w:sz w:val="28"/>
          <w:szCs w:val="28"/>
        </w:rPr>
      </w:pPr>
      <w:r w:rsidRPr="006D7940">
        <w:rPr>
          <w:rFonts w:ascii="Times New Roman" w:hAnsi="Times New Roman" w:cs="Times New Roman"/>
          <w:sz w:val="28"/>
          <w:szCs w:val="28"/>
        </w:rPr>
        <w:t xml:space="preserve">Обобщенная информация на крайнюю дату отчетного периода должна предоставляться пяти рабочих суток периода, следующего </w:t>
      </w:r>
      <w:proofErr w:type="gramStart"/>
      <w:r w:rsidRPr="006D7940">
        <w:rPr>
          <w:rFonts w:ascii="Times New Roman" w:hAnsi="Times New Roman" w:cs="Times New Roman"/>
          <w:sz w:val="28"/>
          <w:szCs w:val="28"/>
        </w:rPr>
        <w:t>за</w:t>
      </w:r>
      <w:proofErr w:type="gramEnd"/>
      <w:r w:rsidRPr="006D7940">
        <w:rPr>
          <w:rFonts w:ascii="Times New Roman" w:hAnsi="Times New Roman" w:cs="Times New Roman"/>
          <w:sz w:val="28"/>
          <w:szCs w:val="28"/>
        </w:rPr>
        <w:t xml:space="preserve"> отчетным. </w:t>
      </w:r>
    </w:p>
    <w:p w:rsidR="00642403" w:rsidRPr="006D7940" w:rsidRDefault="00642403" w:rsidP="009801D0">
      <w:pPr>
        <w:pStyle w:val="ConsPlusNormal"/>
        <w:spacing w:line="360" w:lineRule="auto"/>
        <w:ind w:firstLine="709"/>
        <w:jc w:val="both"/>
        <w:rPr>
          <w:rFonts w:ascii="Times New Roman" w:hAnsi="Times New Roman" w:cs="Times New Roman"/>
          <w:sz w:val="28"/>
          <w:szCs w:val="28"/>
        </w:rPr>
      </w:pPr>
      <w:r w:rsidRPr="006D7940">
        <w:rPr>
          <w:rFonts w:ascii="Times New Roman" w:hAnsi="Times New Roman" w:cs="Times New Roman"/>
          <w:sz w:val="28"/>
          <w:szCs w:val="28"/>
        </w:rPr>
        <w:t xml:space="preserve">В случае выполнения в рамках СКП финансовых операций при казначейском сопровождении счетов с финансовыми ресурсами бюджетных и автономных организаций, являющихся субъектами СКП, бюджетные и автономные организации предоставляют в региональное подразделение Казначейства России ДРКП. </w:t>
      </w:r>
    </w:p>
    <w:p w:rsidR="00642403" w:rsidRPr="006D7940" w:rsidRDefault="00642403" w:rsidP="009801D0">
      <w:pPr>
        <w:pStyle w:val="ConsPlusNormal"/>
        <w:spacing w:line="360" w:lineRule="auto"/>
        <w:ind w:firstLine="709"/>
        <w:jc w:val="both"/>
        <w:rPr>
          <w:rFonts w:ascii="Times New Roman" w:hAnsi="Times New Roman" w:cs="Times New Roman"/>
          <w:sz w:val="28"/>
          <w:szCs w:val="28"/>
        </w:rPr>
      </w:pPr>
      <w:r w:rsidRPr="006D7940">
        <w:rPr>
          <w:rFonts w:ascii="Times New Roman" w:hAnsi="Times New Roman" w:cs="Times New Roman"/>
          <w:sz w:val="28"/>
          <w:szCs w:val="28"/>
        </w:rPr>
        <w:t>Для выполнения в рамках СКП финансовых операций при КС счетов с финансовыми ресурсами бюджетных и автономных организаций, не являющихся субъектами СКП, региональный финансовый орган будет иметь полномочия предоставлять в региональное подразделение Казначейства России ДРКП.</w:t>
      </w:r>
    </w:p>
    <w:p w:rsidR="00642403" w:rsidRPr="006D7940" w:rsidRDefault="00642403" w:rsidP="009801D0">
      <w:pPr>
        <w:autoSpaceDE w:val="0"/>
        <w:autoSpaceDN w:val="0"/>
        <w:adjustRightInd w:val="0"/>
        <w:rPr>
          <w:szCs w:val="28"/>
        </w:rPr>
      </w:pPr>
      <w:proofErr w:type="gramStart"/>
      <w:r w:rsidRPr="006D7940">
        <w:rPr>
          <w:szCs w:val="28"/>
        </w:rPr>
        <w:t xml:space="preserve">Регистрация движения финансовых ресурсов бюджетных и автономных организаций будет выполняться по КБК, в соответствии с назначением платежа: доходы – в соответствии с кодировками по доходам финансовых средств (с кодировками </w:t>
      </w:r>
      <w:r w:rsidRPr="006D7940">
        <w:rPr>
          <w:rFonts w:cs="Times New Roman"/>
          <w:szCs w:val="28"/>
        </w:rPr>
        <w:t>действий с источниками дефицита бюджетов</w:t>
      </w:r>
      <w:r w:rsidRPr="006D7940">
        <w:rPr>
          <w:szCs w:val="28"/>
        </w:rPr>
        <w:t xml:space="preserve">), расходы – в соответствии с кодировками по расходованию финансовых </w:t>
      </w:r>
      <w:r w:rsidRPr="006D7940">
        <w:rPr>
          <w:szCs w:val="28"/>
        </w:rPr>
        <w:lastRenderedPageBreak/>
        <w:t xml:space="preserve">средств (с кодировками </w:t>
      </w:r>
      <w:r w:rsidRPr="006D7940">
        <w:rPr>
          <w:rFonts w:cs="Times New Roman"/>
          <w:szCs w:val="28"/>
        </w:rPr>
        <w:t>действий с источниками дефицита бюджетов</w:t>
      </w:r>
      <w:r w:rsidRPr="006D7940">
        <w:rPr>
          <w:szCs w:val="28"/>
        </w:rPr>
        <w:t>), по кодировкам субсидий и кодировками по строительству недвижимого имущества.</w:t>
      </w:r>
      <w:proofErr w:type="gramEnd"/>
    </w:p>
    <w:p w:rsidR="00642403" w:rsidRPr="006D7940" w:rsidRDefault="00642403" w:rsidP="009801D0">
      <w:pPr>
        <w:pStyle w:val="ConsPlusNormal"/>
        <w:spacing w:line="360" w:lineRule="auto"/>
        <w:ind w:firstLine="709"/>
        <w:jc w:val="both"/>
        <w:rPr>
          <w:rFonts w:ascii="Times New Roman" w:hAnsi="Times New Roman" w:cs="Times New Roman"/>
          <w:sz w:val="28"/>
          <w:szCs w:val="28"/>
        </w:rPr>
      </w:pPr>
      <w:r w:rsidRPr="006D7940">
        <w:rPr>
          <w:rFonts w:ascii="Times New Roman" w:hAnsi="Times New Roman" w:cs="Times New Roman"/>
          <w:sz w:val="28"/>
          <w:szCs w:val="28"/>
        </w:rPr>
        <w:t>При КС бюджетных и автономных организаций региональное подразделение Казначейства России будет проверять ДРКП, предоставленное бюджетной и автономной организацией, либо региональным финансовым органом субъекта по нижеуказанным правилам:</w:t>
      </w:r>
    </w:p>
    <w:p w:rsidR="00642403" w:rsidRPr="006D7940" w:rsidRDefault="00642403" w:rsidP="009801D0">
      <w:pPr>
        <w:pStyle w:val="ConsPlusNormal"/>
        <w:spacing w:line="360" w:lineRule="auto"/>
        <w:ind w:firstLine="709"/>
        <w:jc w:val="both"/>
        <w:rPr>
          <w:rFonts w:ascii="Times New Roman" w:hAnsi="Times New Roman" w:cs="Times New Roman"/>
          <w:sz w:val="28"/>
          <w:szCs w:val="28"/>
        </w:rPr>
      </w:pPr>
      <w:r w:rsidRPr="006D7940">
        <w:rPr>
          <w:rFonts w:ascii="Times New Roman" w:hAnsi="Times New Roman" w:cs="Times New Roman"/>
          <w:sz w:val="28"/>
          <w:szCs w:val="28"/>
        </w:rPr>
        <w:t>а) сумма ДРКП не больше остатка финансовых ресурсов на счету бюджетной или автономной организации, именованной в ДРКП – при предоставлении ДРКП бюджетной или автономной организацией;</w:t>
      </w:r>
    </w:p>
    <w:p w:rsidR="00642403" w:rsidRPr="006D7940" w:rsidRDefault="00642403" w:rsidP="009801D0">
      <w:pPr>
        <w:pStyle w:val="ConsPlusNormal"/>
        <w:spacing w:line="360" w:lineRule="auto"/>
        <w:ind w:firstLine="709"/>
        <w:jc w:val="both"/>
        <w:rPr>
          <w:rFonts w:ascii="Times New Roman" w:hAnsi="Times New Roman" w:cs="Times New Roman"/>
          <w:sz w:val="28"/>
          <w:szCs w:val="28"/>
        </w:rPr>
      </w:pPr>
      <w:r w:rsidRPr="006D7940">
        <w:rPr>
          <w:rFonts w:ascii="Times New Roman" w:hAnsi="Times New Roman" w:cs="Times New Roman"/>
          <w:sz w:val="28"/>
          <w:szCs w:val="28"/>
        </w:rPr>
        <w:t xml:space="preserve"> сумма ДРКП не больше остатка финансовых ресурсов на счету бюджетной или автономной организации для выполнения и регистрации действий с финансовыми ресурсами бюджетных и автономных организаций</w:t>
      </w:r>
      <w:r w:rsidRPr="006D7940">
        <w:rPr>
          <w:rFonts w:ascii="Times New Roman" w:hAnsi="Times New Roman" w:cs="Times New Roman"/>
          <w:b/>
          <w:sz w:val="28"/>
          <w:szCs w:val="28"/>
        </w:rPr>
        <w:t xml:space="preserve"> </w:t>
      </w:r>
      <w:r w:rsidRPr="006D7940">
        <w:rPr>
          <w:rFonts w:ascii="Times New Roman" w:hAnsi="Times New Roman" w:cs="Times New Roman"/>
          <w:sz w:val="28"/>
          <w:szCs w:val="28"/>
        </w:rPr>
        <w:t>– при предоставлении ДРКП региональным финансовым;</w:t>
      </w:r>
    </w:p>
    <w:p w:rsidR="00642403" w:rsidRPr="006D7940" w:rsidRDefault="00642403" w:rsidP="009801D0">
      <w:pPr>
        <w:autoSpaceDE w:val="0"/>
        <w:autoSpaceDN w:val="0"/>
        <w:adjustRightInd w:val="0"/>
        <w:rPr>
          <w:szCs w:val="28"/>
        </w:rPr>
      </w:pPr>
      <w:r w:rsidRPr="006D7940">
        <w:rPr>
          <w:szCs w:val="28"/>
        </w:rPr>
        <w:t>б) представленные в ДРКП коды КБК действуют во временном периоде, в котором производится предоставление бюджетной или автономной организацией ДРКП;</w:t>
      </w:r>
    </w:p>
    <w:p w:rsidR="00642403" w:rsidRPr="006D7940" w:rsidRDefault="00642403" w:rsidP="009801D0">
      <w:pPr>
        <w:autoSpaceDE w:val="0"/>
        <w:autoSpaceDN w:val="0"/>
        <w:adjustRightInd w:val="0"/>
        <w:rPr>
          <w:szCs w:val="28"/>
        </w:rPr>
      </w:pPr>
      <w:r w:rsidRPr="006D7940">
        <w:rPr>
          <w:szCs w:val="28"/>
        </w:rPr>
        <w:t>в) представленные в ДРКП коды КБК сопоставляются с назначением финансовой операции или кодам типов расходов (для ДРКП при проведении операций с картами «Мир» открытых гражданам РФ);</w:t>
      </w:r>
    </w:p>
    <w:p w:rsidR="00642403" w:rsidRPr="006D7940" w:rsidRDefault="00642403" w:rsidP="009801D0">
      <w:pPr>
        <w:pStyle w:val="ConsPlusTitle"/>
        <w:spacing w:line="360" w:lineRule="auto"/>
        <w:ind w:firstLine="709"/>
        <w:jc w:val="both"/>
        <w:rPr>
          <w:rFonts w:ascii="Times New Roman" w:hAnsi="Times New Roman"/>
          <w:b w:val="0"/>
          <w:sz w:val="28"/>
          <w:szCs w:val="28"/>
        </w:rPr>
      </w:pPr>
      <w:r w:rsidRPr="006D7940">
        <w:rPr>
          <w:rFonts w:ascii="Times New Roman" w:hAnsi="Times New Roman" w:cs="Times New Roman"/>
          <w:b w:val="0"/>
          <w:sz w:val="28"/>
          <w:szCs w:val="28"/>
        </w:rPr>
        <w:t xml:space="preserve">г) выполнение </w:t>
      </w:r>
      <w:proofErr w:type="gramStart"/>
      <w:r w:rsidRPr="006D7940">
        <w:rPr>
          <w:rFonts w:ascii="Times New Roman" w:hAnsi="Times New Roman" w:cs="Times New Roman"/>
          <w:b w:val="0"/>
          <w:sz w:val="28"/>
          <w:szCs w:val="28"/>
        </w:rPr>
        <w:t>правил Порядка подтверждения правомочности совершения финансовых операций</w:t>
      </w:r>
      <w:proofErr w:type="gramEnd"/>
      <w:r w:rsidRPr="006D7940">
        <w:rPr>
          <w:rFonts w:ascii="Times New Roman" w:hAnsi="Times New Roman" w:cs="Times New Roman"/>
          <w:b w:val="0"/>
          <w:sz w:val="28"/>
          <w:szCs w:val="28"/>
        </w:rPr>
        <w:t xml:space="preserve"> при оплате по денежным обязательствам </w:t>
      </w:r>
      <w:r w:rsidRPr="006D7940">
        <w:rPr>
          <w:rFonts w:ascii="Times New Roman" w:hAnsi="Times New Roman"/>
          <w:b w:val="0"/>
          <w:sz w:val="28"/>
          <w:szCs w:val="28"/>
        </w:rPr>
        <w:t>региональными органами Казначейства России проводок с финансовыми ресурсами, направляемыми во временное управление бюджетополучателей федеральных средств.</w:t>
      </w:r>
    </w:p>
    <w:p w:rsidR="00642403" w:rsidRPr="006D7940" w:rsidRDefault="00642403" w:rsidP="009801D0">
      <w:pPr>
        <w:autoSpaceDE w:val="0"/>
        <w:autoSpaceDN w:val="0"/>
        <w:adjustRightInd w:val="0"/>
        <w:rPr>
          <w:szCs w:val="28"/>
        </w:rPr>
      </w:pPr>
      <w:r w:rsidRPr="006D7940">
        <w:rPr>
          <w:szCs w:val="28"/>
        </w:rPr>
        <w:t xml:space="preserve">Когда операции по перечислению средств в виде расходов бюджетной организации выполняется из объема ресурсов, в рамках субсидирования </w:t>
      </w:r>
      <w:proofErr w:type="gramStart"/>
      <w:r w:rsidRPr="006D7940">
        <w:rPr>
          <w:szCs w:val="28"/>
        </w:rPr>
        <w:t>во</w:t>
      </w:r>
      <w:proofErr w:type="gramEnd"/>
      <w:r w:rsidRPr="006D7940">
        <w:rPr>
          <w:szCs w:val="28"/>
        </w:rPr>
        <w:t xml:space="preserve"> исполнении </w:t>
      </w:r>
      <w:hyperlink r:id="rId15" w:history="1">
        <w:r w:rsidRPr="006D7940">
          <w:rPr>
            <w:szCs w:val="28"/>
          </w:rPr>
          <w:t>п. 1 ст. 78.1</w:t>
        </w:r>
      </w:hyperlink>
      <w:r w:rsidRPr="006D7940">
        <w:rPr>
          <w:szCs w:val="28"/>
        </w:rPr>
        <w:t xml:space="preserve"> и </w:t>
      </w:r>
      <w:hyperlink r:id="rId16" w:history="1">
        <w:r w:rsidRPr="006D7940">
          <w:rPr>
            <w:szCs w:val="28"/>
          </w:rPr>
          <w:t>п. 1 ст. 78.2</w:t>
        </w:r>
      </w:hyperlink>
      <w:r w:rsidRPr="006D7940">
        <w:rPr>
          <w:szCs w:val="28"/>
        </w:rPr>
        <w:t xml:space="preserve"> Бюджетного кодекса России (далее – прочие средства субсидирования), региональное подразделение Казначейства России будет кроме прочего проверять ДРКП и документацию, требуемые в </w:t>
      </w:r>
      <w:r w:rsidRPr="006D7940">
        <w:rPr>
          <w:szCs w:val="28"/>
        </w:rPr>
        <w:lastRenderedPageBreak/>
        <w:t>рамках подтверждения правомочности исполнения денежных обязательств бюджетных организации, на предмет соблюдения всех правил, утвержденных Минфином.</w:t>
      </w:r>
    </w:p>
    <w:p w:rsidR="00642403" w:rsidRPr="006D7940" w:rsidRDefault="00642403" w:rsidP="009801D0">
      <w:pPr>
        <w:autoSpaceDE w:val="0"/>
        <w:autoSpaceDN w:val="0"/>
        <w:adjustRightInd w:val="0"/>
        <w:rPr>
          <w:szCs w:val="28"/>
        </w:rPr>
      </w:pPr>
      <w:r w:rsidRPr="006D7940">
        <w:rPr>
          <w:szCs w:val="28"/>
        </w:rPr>
        <w:t>В случае когда полномочия по подтверждению правомочности совершения финансовых операций по расходам региональных бюджетных организации в рамк</w:t>
      </w:r>
      <w:r w:rsidR="00F11735">
        <w:rPr>
          <w:szCs w:val="28"/>
        </w:rPr>
        <w:t>ах направленных им средств из</w:t>
      </w:r>
      <w:r w:rsidRPr="006D7940">
        <w:rPr>
          <w:szCs w:val="28"/>
        </w:rPr>
        <w:t xml:space="preserve"> объема ресурсов, в рамках субсидирования </w:t>
      </w:r>
      <w:proofErr w:type="gramStart"/>
      <w:r w:rsidRPr="006D7940">
        <w:rPr>
          <w:szCs w:val="28"/>
        </w:rPr>
        <w:t>во</w:t>
      </w:r>
      <w:proofErr w:type="gramEnd"/>
      <w:r w:rsidRPr="006D7940">
        <w:rPr>
          <w:szCs w:val="28"/>
        </w:rPr>
        <w:t xml:space="preserve"> исполнении п. 1 ст. 78.1 и п. 1 ст. 78.2 Бюджетного кодекса России предоставлены региональному подразделению Казначейства России, сотрудники казначейства будут кроме прочего сверять ДРКП, предоставленное региональной или муниципальной бюджетной организацией на предмет выполнения правил</w:t>
      </w:r>
      <w:r w:rsidR="0010275A" w:rsidRPr="006D7940">
        <w:rPr>
          <w:szCs w:val="28"/>
        </w:rPr>
        <w:t>,</w:t>
      </w:r>
      <w:r w:rsidRPr="006D7940">
        <w:rPr>
          <w:szCs w:val="28"/>
        </w:rPr>
        <w:t xml:space="preserve"> подтверждения правомочности проведения финансовых операций региональными или муниципальными бюджетными организациями, утвержденных соответствующим региональным финансовым органом.</w:t>
      </w:r>
    </w:p>
    <w:p w:rsidR="00642403" w:rsidRPr="006D7940" w:rsidRDefault="00642403" w:rsidP="009801D0">
      <w:pPr>
        <w:autoSpaceDE w:val="0"/>
        <w:autoSpaceDN w:val="0"/>
        <w:adjustRightInd w:val="0"/>
        <w:rPr>
          <w:szCs w:val="28"/>
        </w:rPr>
      </w:pPr>
      <w:proofErr w:type="gramStart"/>
      <w:r w:rsidRPr="006D7940">
        <w:rPr>
          <w:szCs w:val="28"/>
        </w:rPr>
        <w:t>Финансовые средства, поступающие на единый счет для выполнения и регистраций проводок по финансам бюджетных и автономных организаций, являющихся субъектами СКП, в соответствии с правильно оформленной документацией (ДРКП), в которой отсутствует или проставлен неверный (несуществующий) КБК, будут учитываться на счете бюджетной организации, указанной в такой документации (ДРКП), в виде признака «Прочие доходы».</w:t>
      </w:r>
      <w:proofErr w:type="gramEnd"/>
    </w:p>
    <w:p w:rsidR="00642403" w:rsidRPr="006D7940" w:rsidRDefault="00642403" w:rsidP="009801D0">
      <w:pPr>
        <w:autoSpaceDE w:val="0"/>
        <w:autoSpaceDN w:val="0"/>
        <w:adjustRightInd w:val="0"/>
        <w:rPr>
          <w:szCs w:val="28"/>
        </w:rPr>
      </w:pPr>
      <w:r w:rsidRPr="006D7940">
        <w:rPr>
          <w:szCs w:val="28"/>
        </w:rPr>
        <w:t>Финансовые средства, поступающие на единый счет для выполнения и регистраций проводок по финансам бюджетных и автономных организаций, являющихся субъектами СКП, в соответствии с правильно оформленной документацией (ДРКП), в которой отсутствует или проставлен неверный (</w:t>
      </w:r>
      <w:proofErr w:type="gramStart"/>
      <w:r w:rsidRPr="006D7940">
        <w:rPr>
          <w:szCs w:val="28"/>
        </w:rPr>
        <w:t xml:space="preserve">несуществующий) </w:t>
      </w:r>
      <w:proofErr w:type="gramEnd"/>
      <w:r w:rsidRPr="006D7940">
        <w:rPr>
          <w:szCs w:val="28"/>
        </w:rPr>
        <w:t>номер счета, будут отражаться в объеме всего остатка на едином счете бюджетной организации для управления и регистраций финансовых средств и их движения.</w:t>
      </w:r>
    </w:p>
    <w:p w:rsidR="00642403" w:rsidRPr="006D7940" w:rsidRDefault="00642403" w:rsidP="009801D0">
      <w:pPr>
        <w:autoSpaceDE w:val="0"/>
        <w:autoSpaceDN w:val="0"/>
        <w:adjustRightInd w:val="0"/>
        <w:rPr>
          <w:szCs w:val="28"/>
        </w:rPr>
      </w:pPr>
      <w:r w:rsidRPr="006D7940">
        <w:rPr>
          <w:szCs w:val="28"/>
        </w:rPr>
        <w:t xml:space="preserve">Бюджетная организация будет иметь возможность в течение определенного отчетного периода направлять в региональное подразделение </w:t>
      </w:r>
      <w:r w:rsidRPr="006D7940">
        <w:rPr>
          <w:szCs w:val="28"/>
        </w:rPr>
        <w:lastRenderedPageBreak/>
        <w:t>Казначейства России ДРКП для корректировки КБК или субсидии, в соответствии с которыми финансовые проводки были зарегистрированы в виде движения по счетам бюджетной организации.</w:t>
      </w:r>
    </w:p>
    <w:p w:rsidR="00642403" w:rsidRPr="006D7940" w:rsidRDefault="00642403" w:rsidP="009801D0">
      <w:pPr>
        <w:autoSpaceDE w:val="0"/>
        <w:autoSpaceDN w:val="0"/>
        <w:adjustRightInd w:val="0"/>
        <w:rPr>
          <w:bCs/>
          <w:szCs w:val="28"/>
        </w:rPr>
      </w:pPr>
      <w:r w:rsidRPr="006D7940">
        <w:rPr>
          <w:bCs/>
          <w:szCs w:val="28"/>
        </w:rPr>
        <w:t>По заявке, предоставленной на бумажном носителе, исполняющего полномочия учредителя бюджетных организаций, региональное подразделение Казначейства России в течение заданного отрезка времени после дня принятия заявки направляет ему общие данные по движению на счетах государственных финансов.</w:t>
      </w:r>
    </w:p>
    <w:p w:rsidR="00642403" w:rsidRPr="006D7940" w:rsidRDefault="00642403" w:rsidP="009801D0">
      <w:pPr>
        <w:autoSpaceDE w:val="0"/>
        <w:autoSpaceDN w:val="0"/>
        <w:adjustRightInd w:val="0"/>
        <w:rPr>
          <w:bCs/>
          <w:szCs w:val="28"/>
        </w:rPr>
      </w:pPr>
      <w:r w:rsidRPr="006D7940">
        <w:rPr>
          <w:bCs/>
          <w:szCs w:val="28"/>
        </w:rPr>
        <w:t>Региональное подразделение Казначейства России в соответствии с письменной заявкой регионального финансового органа, который исполняет полномочия учредителя региональной бюджетной организации:</w:t>
      </w:r>
    </w:p>
    <w:p w:rsidR="00642403" w:rsidRPr="006D7940" w:rsidRDefault="00642403" w:rsidP="0098183C">
      <w:pPr>
        <w:pStyle w:val="a8"/>
        <w:numPr>
          <w:ilvl w:val="0"/>
          <w:numId w:val="25"/>
        </w:numPr>
        <w:autoSpaceDE w:val="0"/>
        <w:autoSpaceDN w:val="0"/>
        <w:adjustRightInd w:val="0"/>
        <w:spacing w:after="0" w:line="360" w:lineRule="auto"/>
        <w:ind w:left="0" w:firstLine="709"/>
        <w:jc w:val="both"/>
        <w:rPr>
          <w:rFonts w:ascii="Times New Roman" w:hAnsi="Times New Roman" w:cs="Times New Roman"/>
          <w:bCs/>
          <w:sz w:val="28"/>
          <w:szCs w:val="28"/>
        </w:rPr>
      </w:pPr>
      <w:r w:rsidRPr="006D7940">
        <w:rPr>
          <w:rFonts w:ascii="Times New Roman" w:hAnsi="Times New Roman" w:cs="Times New Roman"/>
          <w:bCs/>
          <w:sz w:val="28"/>
          <w:szCs w:val="28"/>
        </w:rPr>
        <w:t>в течение одного рабочего дня, после принятия заявки обязано направлять ему общие данные по движению на счетах государственных финансов;</w:t>
      </w:r>
    </w:p>
    <w:p w:rsidR="00642403" w:rsidRPr="006D7940" w:rsidRDefault="00642403" w:rsidP="0098183C">
      <w:pPr>
        <w:pStyle w:val="a8"/>
        <w:numPr>
          <w:ilvl w:val="0"/>
          <w:numId w:val="25"/>
        </w:numPr>
        <w:autoSpaceDE w:val="0"/>
        <w:autoSpaceDN w:val="0"/>
        <w:adjustRightInd w:val="0"/>
        <w:spacing w:after="0" w:line="360" w:lineRule="auto"/>
        <w:ind w:left="0" w:firstLine="709"/>
        <w:jc w:val="both"/>
        <w:rPr>
          <w:rFonts w:ascii="Times New Roman" w:hAnsi="Times New Roman" w:cs="Times New Roman"/>
          <w:bCs/>
          <w:sz w:val="28"/>
          <w:szCs w:val="28"/>
        </w:rPr>
      </w:pPr>
      <w:r w:rsidRPr="006D7940">
        <w:rPr>
          <w:rFonts w:ascii="Times New Roman" w:hAnsi="Times New Roman" w:cs="Times New Roman"/>
          <w:bCs/>
          <w:sz w:val="28"/>
          <w:szCs w:val="28"/>
        </w:rPr>
        <w:t xml:space="preserve">каждый рабочий в случае наличия движения финансовых средств на счетах субъектов СКП, обязано направлять ему </w:t>
      </w:r>
      <w:proofErr w:type="gramStart"/>
      <w:r w:rsidRPr="006D7940">
        <w:rPr>
          <w:rFonts w:ascii="Times New Roman" w:hAnsi="Times New Roman" w:cs="Times New Roman"/>
          <w:bCs/>
          <w:sz w:val="28"/>
          <w:szCs w:val="28"/>
        </w:rPr>
        <w:t>скан</w:t>
      </w:r>
      <w:r w:rsidR="00A122B7" w:rsidRPr="006D7940">
        <w:rPr>
          <w:rFonts w:ascii="Times New Roman" w:hAnsi="Times New Roman" w:cs="Times New Roman"/>
          <w:bCs/>
          <w:sz w:val="28"/>
          <w:szCs w:val="28"/>
        </w:rPr>
        <w:t>-</w:t>
      </w:r>
      <w:r w:rsidRPr="006D7940">
        <w:rPr>
          <w:rFonts w:ascii="Times New Roman" w:hAnsi="Times New Roman" w:cs="Times New Roman"/>
          <w:bCs/>
          <w:sz w:val="28"/>
          <w:szCs w:val="28"/>
        </w:rPr>
        <w:t>копии</w:t>
      </w:r>
      <w:proofErr w:type="gramEnd"/>
      <w:r w:rsidRPr="006D7940">
        <w:rPr>
          <w:rFonts w:ascii="Times New Roman" w:hAnsi="Times New Roman" w:cs="Times New Roman"/>
          <w:bCs/>
          <w:sz w:val="28"/>
          <w:szCs w:val="28"/>
        </w:rPr>
        <w:t xml:space="preserve"> документов, представляющих из себя обоснование регистрации финансовых операций на их счетах.</w:t>
      </w:r>
    </w:p>
    <w:p w:rsidR="00642403" w:rsidRPr="006D7940" w:rsidRDefault="00642403" w:rsidP="009801D0">
      <w:pPr>
        <w:rPr>
          <w:szCs w:val="28"/>
        </w:rPr>
      </w:pPr>
      <w:r w:rsidRPr="006D7940">
        <w:rPr>
          <w:szCs w:val="28"/>
        </w:rPr>
        <w:t>С целью выполнения платежей, обрабатываемых региональными подразделениями Казначейства России с финансовыми ресурсами организаций-неучастников бюджетного процесса, бюджетными организациями, являющихся субъектами СКП, такие организации-неучастники бюджетного процесса, бюджетные организации, предоставляют в региональное подразделение Казначейства России ДРКП.</w:t>
      </w:r>
    </w:p>
    <w:p w:rsidR="00642403" w:rsidRPr="006D7940" w:rsidRDefault="00642403" w:rsidP="009801D0">
      <w:pPr>
        <w:pStyle w:val="ConsPlusNormal"/>
        <w:spacing w:line="360" w:lineRule="auto"/>
        <w:ind w:firstLine="709"/>
        <w:jc w:val="both"/>
        <w:rPr>
          <w:rFonts w:ascii="Times New Roman" w:hAnsi="Times New Roman" w:cs="Times New Roman"/>
          <w:sz w:val="28"/>
          <w:szCs w:val="28"/>
        </w:rPr>
      </w:pPr>
      <w:r w:rsidRPr="006D7940">
        <w:rPr>
          <w:rFonts w:ascii="Times New Roman" w:hAnsi="Times New Roman" w:cs="Times New Roman"/>
          <w:sz w:val="28"/>
          <w:szCs w:val="28"/>
        </w:rPr>
        <w:t>При КС организаций-неучастников бюджетного процесса, бюджетными организациями, являющихся субъектами СКП,</w:t>
      </w:r>
      <w:r w:rsidRPr="006D7940" w:rsidDel="0064355A">
        <w:rPr>
          <w:rFonts w:ascii="Times New Roman" w:hAnsi="Times New Roman" w:cs="Times New Roman"/>
          <w:sz w:val="28"/>
          <w:szCs w:val="28"/>
        </w:rPr>
        <w:t xml:space="preserve"> </w:t>
      </w:r>
      <w:r w:rsidRPr="006D7940">
        <w:rPr>
          <w:rFonts w:ascii="Times New Roman" w:hAnsi="Times New Roman" w:cs="Times New Roman"/>
          <w:sz w:val="28"/>
          <w:szCs w:val="28"/>
        </w:rPr>
        <w:t>региональное подразделение Казначейства России будет сверять ДРКП, предоставленное такими организациями-неучастниками бюджетного процесса, бюджетными организациями, по нижеуказанным направлениям:</w:t>
      </w:r>
    </w:p>
    <w:p w:rsidR="00642403" w:rsidRPr="006D7940" w:rsidRDefault="00642403" w:rsidP="009801D0">
      <w:pPr>
        <w:pStyle w:val="ConsPlusNormal"/>
        <w:spacing w:line="360" w:lineRule="auto"/>
        <w:ind w:firstLine="709"/>
        <w:jc w:val="both"/>
        <w:rPr>
          <w:rFonts w:ascii="Times New Roman" w:hAnsi="Times New Roman" w:cs="Times New Roman"/>
          <w:sz w:val="28"/>
          <w:szCs w:val="28"/>
        </w:rPr>
      </w:pPr>
      <w:r w:rsidRPr="006D7940">
        <w:rPr>
          <w:rFonts w:ascii="Times New Roman" w:hAnsi="Times New Roman" w:cs="Times New Roman"/>
          <w:sz w:val="28"/>
          <w:szCs w:val="28"/>
        </w:rPr>
        <w:lastRenderedPageBreak/>
        <w:t xml:space="preserve">а) объем средств по ДРКП не больше остаточных средств на </w:t>
      </w:r>
      <w:r w:rsidR="000B6F1E" w:rsidRPr="006D7940">
        <w:rPr>
          <w:rFonts w:ascii="Times New Roman" w:hAnsi="Times New Roman" w:cs="Times New Roman"/>
          <w:sz w:val="28"/>
          <w:szCs w:val="28"/>
        </w:rPr>
        <w:t>счете,</w:t>
      </w:r>
      <w:r w:rsidRPr="006D7940">
        <w:rPr>
          <w:rFonts w:ascii="Times New Roman" w:hAnsi="Times New Roman" w:cs="Times New Roman"/>
          <w:sz w:val="28"/>
          <w:szCs w:val="28"/>
        </w:rPr>
        <w:t xml:space="preserve"> предназначенном для отражения движений финансовых средств неучастника бюджетного процесса, созданным и обслуживаемым региональным подразделением Казначейства России;</w:t>
      </w:r>
    </w:p>
    <w:p w:rsidR="00642403" w:rsidRPr="006D7940" w:rsidRDefault="00642403" w:rsidP="009801D0">
      <w:pPr>
        <w:pStyle w:val="ConsPlusNormal"/>
        <w:spacing w:line="360" w:lineRule="auto"/>
        <w:ind w:firstLine="709"/>
        <w:jc w:val="both"/>
        <w:rPr>
          <w:rFonts w:ascii="Times New Roman" w:hAnsi="Times New Roman" w:cs="Times New Roman"/>
          <w:sz w:val="28"/>
          <w:szCs w:val="28"/>
        </w:rPr>
      </w:pPr>
      <w:r w:rsidRPr="006D7940">
        <w:rPr>
          <w:rFonts w:ascii="Times New Roman" w:hAnsi="Times New Roman" w:cs="Times New Roman"/>
          <w:sz w:val="28"/>
          <w:szCs w:val="28"/>
        </w:rPr>
        <w:t>б) корректность заполнения ДРКП в соответствии с правилами, установленными законодательством и подзаконными актами Правительства России, Минфина и Казначейства, утверждающих регламент реализации СКП для организаций-неучастников бюджетного процесса, бюджетных организаций, и подлежащих на осуществление контроля уполномоченными региональными подразделениями Казначейства России.</w:t>
      </w:r>
    </w:p>
    <w:p w:rsidR="00642403" w:rsidRPr="006D7940" w:rsidRDefault="00642403" w:rsidP="009801D0">
      <w:proofErr w:type="gramStart"/>
      <w:r w:rsidRPr="006D7940">
        <w:rPr>
          <w:szCs w:val="28"/>
        </w:rPr>
        <w:t>Финансовые средства, перечисленные на счет, созданный и контролируемый Казначейством России в целях выполнения и учета финансовых проводок организаций-неучастников бюджетного процесса, бюджетными организациями, в соответствии с ДРКП, в которых отсутствует или указан неверно параметр счета организации-неучастника бюджетного процесса</w:t>
      </w:r>
      <w:r w:rsidRPr="006D7940">
        <w:rPr>
          <w:bCs/>
          <w:szCs w:val="28"/>
        </w:rPr>
        <w:t xml:space="preserve">, бюджетной организации (далее </w:t>
      </w:r>
      <w:r w:rsidR="008E7801" w:rsidRPr="006D7940">
        <w:rPr>
          <w:bCs/>
          <w:szCs w:val="28"/>
        </w:rPr>
        <w:t>–</w:t>
      </w:r>
      <w:r w:rsidRPr="006D7940">
        <w:rPr>
          <w:bCs/>
          <w:szCs w:val="28"/>
        </w:rPr>
        <w:t xml:space="preserve"> невыясненные</w:t>
      </w:r>
      <w:r w:rsidRPr="006D7940">
        <w:rPr>
          <w:szCs w:val="28"/>
        </w:rPr>
        <w:t xml:space="preserve"> обороты бюджетополучателей), будут регистрироваться региональным подразделением Казначейства России в объеме общего остатка на счету для выполнения и отображения операций</w:t>
      </w:r>
      <w:proofErr w:type="gramEnd"/>
      <w:r w:rsidRPr="006D7940">
        <w:rPr>
          <w:szCs w:val="28"/>
        </w:rPr>
        <w:t xml:space="preserve"> финансами организаций-неучастников бюджетного процесса, бюджетными организациями.</w:t>
      </w:r>
    </w:p>
    <w:p w:rsidR="00642403" w:rsidRPr="006D7940" w:rsidRDefault="00642403" w:rsidP="009801D0">
      <w:pPr>
        <w:autoSpaceDE w:val="0"/>
        <w:autoSpaceDN w:val="0"/>
        <w:adjustRightInd w:val="0"/>
        <w:rPr>
          <w:szCs w:val="28"/>
        </w:rPr>
      </w:pPr>
      <w:proofErr w:type="gramStart"/>
      <w:r w:rsidRPr="006D7940">
        <w:rPr>
          <w:szCs w:val="28"/>
        </w:rPr>
        <w:t>В случае если в представленной расчетн</w:t>
      </w:r>
      <w:r w:rsidR="00386DA9" w:rsidRPr="006D7940">
        <w:rPr>
          <w:szCs w:val="28"/>
        </w:rPr>
        <w:t>о-платежной документации (ДРКП)</w:t>
      </w:r>
      <w:r w:rsidRPr="006D7940">
        <w:rPr>
          <w:szCs w:val="28"/>
        </w:rPr>
        <w:t xml:space="preserve"> объем </w:t>
      </w:r>
      <w:r w:rsidR="00386DA9" w:rsidRPr="006D7940">
        <w:rPr>
          <w:szCs w:val="28"/>
        </w:rPr>
        <w:t>средств,</w:t>
      </w:r>
      <w:r w:rsidRPr="006D7940">
        <w:rPr>
          <w:szCs w:val="28"/>
        </w:rPr>
        <w:t xml:space="preserve"> по которому отнесены к невыясненным оборотам организаций-неучастников бюджетного процесса, бюджетными организациями, указаны ИНН (ИНН и КПП) организаций-неучастников бюджетного процесса, бюджетными организациями, региональное подразделение Казначейства России одного рабочего дня после поступления указанных сумм на счет для выполнения и отображения оборотов с финансами организаций-неучастников бюджетного процесса, бюджетными организациями, будет оформлять и отправлять</w:t>
      </w:r>
      <w:proofErr w:type="gramEnd"/>
      <w:r w:rsidRPr="006D7940">
        <w:rPr>
          <w:szCs w:val="28"/>
        </w:rPr>
        <w:t xml:space="preserve"> </w:t>
      </w:r>
      <w:proofErr w:type="gramStart"/>
      <w:r w:rsidRPr="006D7940">
        <w:rPr>
          <w:szCs w:val="28"/>
        </w:rPr>
        <w:t>такой</w:t>
      </w:r>
      <w:proofErr w:type="gramEnd"/>
      <w:r w:rsidRPr="006D7940">
        <w:rPr>
          <w:szCs w:val="28"/>
        </w:rPr>
        <w:t xml:space="preserve"> организации-</w:t>
      </w:r>
      <w:r w:rsidRPr="006D7940">
        <w:rPr>
          <w:szCs w:val="28"/>
        </w:rPr>
        <w:lastRenderedPageBreak/>
        <w:t>неучастнику бюджетного процесса, бюджетным организациям заявку на уточнение назначения платежа.</w:t>
      </w:r>
    </w:p>
    <w:p w:rsidR="00642403" w:rsidRPr="006D7940" w:rsidRDefault="00642403" w:rsidP="009801D0">
      <w:pPr>
        <w:autoSpaceDE w:val="0"/>
        <w:autoSpaceDN w:val="0"/>
        <w:adjustRightInd w:val="0"/>
        <w:rPr>
          <w:szCs w:val="28"/>
        </w:rPr>
      </w:pPr>
      <w:r w:rsidRPr="006D7940">
        <w:rPr>
          <w:szCs w:val="28"/>
        </w:rPr>
        <w:t>С целью уточнения назначения поступлений организация-неучастник бюджетного процесса, бюджетная организация, должна предоставить в региональное подразделение Казначейства России корректно заполненное ДРКП.</w:t>
      </w:r>
    </w:p>
    <w:p w:rsidR="00642403" w:rsidRPr="006D7940" w:rsidRDefault="00642403" w:rsidP="009801D0">
      <w:proofErr w:type="gramStart"/>
      <w:r w:rsidRPr="006D7940">
        <w:rPr>
          <w:szCs w:val="28"/>
        </w:rPr>
        <w:t xml:space="preserve">Невыясненные обороты бюджетополучателей будут уточняться в пределах 10 дней с момента их перечисления на счет для выполнения и отображения финансовых проводок со средствами организаций-неучастников бюджетного процесса, а в случае перенаправления региональным подразделением Казначейства России организации-неучастнику бюджетного процесса, заявку на уточнение назначения платежа </w:t>
      </w:r>
      <w:r w:rsidR="00077538" w:rsidRPr="006D7940">
        <w:rPr>
          <w:rFonts w:eastAsia="Calibri" w:cs="Times New Roman"/>
          <w:szCs w:val="28"/>
        </w:rPr>
        <w:t>–</w:t>
      </w:r>
      <w:r w:rsidRPr="006D7940">
        <w:rPr>
          <w:szCs w:val="28"/>
        </w:rPr>
        <w:t xml:space="preserve"> в пределах 10 рабочих дней с момента получения такой заявки организацией-</w:t>
      </w:r>
      <w:proofErr w:type="spellStart"/>
      <w:r w:rsidRPr="006D7940">
        <w:rPr>
          <w:szCs w:val="28"/>
        </w:rPr>
        <w:t>неучастником</w:t>
      </w:r>
      <w:proofErr w:type="spellEnd"/>
      <w:r w:rsidRPr="006D7940">
        <w:rPr>
          <w:szCs w:val="28"/>
        </w:rPr>
        <w:t xml:space="preserve"> бюджетного процесса. </w:t>
      </w:r>
      <w:proofErr w:type="gramEnd"/>
    </w:p>
    <w:p w:rsidR="00642403" w:rsidRPr="006D7940" w:rsidRDefault="00642403" w:rsidP="009801D0">
      <w:pPr>
        <w:autoSpaceDE w:val="0"/>
        <w:autoSpaceDN w:val="0"/>
        <w:adjustRightInd w:val="0"/>
        <w:rPr>
          <w:szCs w:val="28"/>
        </w:rPr>
      </w:pPr>
      <w:r w:rsidRPr="006D7940">
        <w:rPr>
          <w:szCs w:val="28"/>
        </w:rPr>
        <w:t>Если по истечению вышеуказанного срока организация-неучастник бюджетного процесса, не предоставляет в региональное подразделение Казначейства России ДРКП, региональное подразделение Казначейства России будет уполномочено сформировать ДРКП на возврат вышеуказанных финансов плательщику.</w:t>
      </w:r>
    </w:p>
    <w:p w:rsidR="00642403" w:rsidRDefault="00642403" w:rsidP="009801D0">
      <w:pPr>
        <w:autoSpaceDE w:val="0"/>
        <w:autoSpaceDN w:val="0"/>
        <w:adjustRightInd w:val="0"/>
        <w:rPr>
          <w:szCs w:val="28"/>
        </w:rPr>
      </w:pPr>
      <w:r w:rsidRPr="006D7940">
        <w:rPr>
          <w:szCs w:val="28"/>
        </w:rPr>
        <w:t>Финансовые объемы поступлений на счет для выполнения и отображения проводок материальных ресурсов организаций-неучастников бюджетного процесса, охарактеризованных как невыясненные обороты, а также проводки по возвращению невыясненных сре</w:t>
      </w:r>
      <w:proofErr w:type="gramStart"/>
      <w:r w:rsidRPr="006D7940">
        <w:rPr>
          <w:szCs w:val="28"/>
        </w:rPr>
        <w:t>дств пл</w:t>
      </w:r>
      <w:proofErr w:type="gramEnd"/>
      <w:r w:rsidRPr="006D7940">
        <w:rPr>
          <w:szCs w:val="28"/>
        </w:rPr>
        <w:t>ательщику будут отображаться региональным подразделением Казначейства России в Ведомости регистрации невыясненных оборотов.</w:t>
      </w:r>
    </w:p>
    <w:p w:rsidR="00095E59" w:rsidRPr="006D7940" w:rsidRDefault="00095E59" w:rsidP="009801D0">
      <w:pPr>
        <w:autoSpaceDE w:val="0"/>
        <w:autoSpaceDN w:val="0"/>
        <w:adjustRightInd w:val="0"/>
        <w:rPr>
          <w:szCs w:val="28"/>
        </w:rPr>
      </w:pPr>
      <w:r w:rsidRPr="006D7940">
        <w:rPr>
          <w:szCs w:val="28"/>
        </w:rPr>
        <w:t>Организация-неучастник бюджетного процесса, будет иметь возможность во время финансового периода предоставить в региональное подразделение Казначейства России ДРКП для подтверждения финансовых проводок, которые были зарегистрированы на счете для отображения финансовых проводок организации-неучастника бюджетного процесса.</w:t>
      </w:r>
    </w:p>
    <w:p w:rsidR="00095E59" w:rsidRPr="006D7940" w:rsidRDefault="00095E59" w:rsidP="009801D0">
      <w:pPr>
        <w:rPr>
          <w:color w:val="000000"/>
          <w:lang w:eastAsia="ru-RU" w:bidi="ru-RU"/>
        </w:rPr>
      </w:pPr>
      <w:r w:rsidRPr="006D7940">
        <w:rPr>
          <w:color w:val="000000"/>
          <w:lang w:eastAsia="ru-RU" w:bidi="ru-RU"/>
        </w:rPr>
        <w:lastRenderedPageBreak/>
        <w:t>Смежной задачей расходного подразделения Казначейства России явилось использование механизмов управления временной повышенной ликвидности единого счета – «кэш-менеджмента».</w:t>
      </w:r>
    </w:p>
    <w:p w:rsidR="00095E59" w:rsidRPr="006D7940" w:rsidRDefault="00095E59" w:rsidP="00642403">
      <w:pPr>
        <w:autoSpaceDE w:val="0"/>
        <w:autoSpaceDN w:val="0"/>
        <w:adjustRightInd w:val="0"/>
        <w:rPr>
          <w:szCs w:val="28"/>
        </w:rPr>
      </w:pPr>
    </w:p>
    <w:p w:rsidR="00642403" w:rsidRPr="006D7940" w:rsidRDefault="00642403" w:rsidP="00642403">
      <w:pPr>
        <w:autoSpaceDE w:val="0"/>
        <w:autoSpaceDN w:val="0"/>
        <w:adjustRightInd w:val="0"/>
        <w:ind w:firstLine="0"/>
        <w:jc w:val="left"/>
        <w:rPr>
          <w:szCs w:val="28"/>
        </w:rPr>
      </w:pPr>
      <w:r w:rsidRPr="006D7940">
        <w:rPr>
          <w:noProof/>
          <w:szCs w:val="28"/>
          <w:lang w:eastAsia="ru-RU"/>
        </w:rPr>
        <w:drawing>
          <wp:inline distT="0" distB="0" distL="0" distR="0" wp14:anchorId="3E3AFDF2" wp14:editId="782CEF73">
            <wp:extent cx="6254885" cy="40839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3289" cy="4109045"/>
                    </a:xfrm>
                    <a:prstGeom prst="rect">
                      <a:avLst/>
                    </a:prstGeom>
                    <a:noFill/>
                    <a:ln>
                      <a:noFill/>
                    </a:ln>
                  </pic:spPr>
                </pic:pic>
              </a:graphicData>
            </a:graphic>
          </wp:inline>
        </w:drawing>
      </w:r>
    </w:p>
    <w:p w:rsidR="004710FC" w:rsidRDefault="004710FC" w:rsidP="00642403">
      <w:pPr>
        <w:autoSpaceDE w:val="0"/>
        <w:autoSpaceDN w:val="0"/>
        <w:adjustRightInd w:val="0"/>
        <w:jc w:val="center"/>
        <w:rPr>
          <w:szCs w:val="28"/>
        </w:rPr>
      </w:pPr>
    </w:p>
    <w:p w:rsidR="00642403" w:rsidRPr="006D7940" w:rsidRDefault="00642403" w:rsidP="00642403">
      <w:pPr>
        <w:autoSpaceDE w:val="0"/>
        <w:autoSpaceDN w:val="0"/>
        <w:adjustRightInd w:val="0"/>
        <w:jc w:val="center"/>
        <w:rPr>
          <w:szCs w:val="28"/>
        </w:rPr>
      </w:pPr>
      <w:r w:rsidRPr="006D7940">
        <w:rPr>
          <w:szCs w:val="28"/>
        </w:rPr>
        <w:t xml:space="preserve">Рисунок 6 </w:t>
      </w:r>
      <w:r w:rsidR="001E2C00" w:rsidRPr="00D06888">
        <w:rPr>
          <w:rFonts w:eastAsia="Calibri" w:cs="Times New Roman"/>
          <w:szCs w:val="28"/>
        </w:rPr>
        <w:t>–</w:t>
      </w:r>
      <w:r w:rsidRPr="006D7940">
        <w:rPr>
          <w:szCs w:val="28"/>
        </w:rPr>
        <w:t xml:space="preserve"> Средства единого казначейского счета</w:t>
      </w:r>
      <w:r w:rsidR="00A576FB" w:rsidRPr="006D7940">
        <w:rPr>
          <w:szCs w:val="28"/>
        </w:rPr>
        <w:t xml:space="preserve"> [55</w:t>
      </w:r>
      <w:r w:rsidR="008632F8">
        <w:rPr>
          <w:szCs w:val="28"/>
        </w:rPr>
        <w:t xml:space="preserve">, </w:t>
      </w:r>
      <w:r w:rsidR="00DF5151">
        <w:rPr>
          <w:szCs w:val="28"/>
        </w:rPr>
        <w:t>С</w:t>
      </w:r>
      <w:r w:rsidR="008632F8">
        <w:rPr>
          <w:szCs w:val="28"/>
        </w:rPr>
        <w:t>. 10</w:t>
      </w:r>
      <w:r w:rsidR="00A576FB" w:rsidRPr="006D7940">
        <w:rPr>
          <w:szCs w:val="28"/>
        </w:rPr>
        <w:t>]</w:t>
      </w:r>
    </w:p>
    <w:p w:rsidR="00386DA9" w:rsidRPr="006D7940" w:rsidRDefault="00386DA9" w:rsidP="00642403">
      <w:pPr>
        <w:autoSpaceDE w:val="0"/>
        <w:autoSpaceDN w:val="0"/>
        <w:adjustRightInd w:val="0"/>
        <w:rPr>
          <w:szCs w:val="28"/>
        </w:rPr>
      </w:pPr>
    </w:p>
    <w:p w:rsidR="00642403" w:rsidRPr="006D7940" w:rsidRDefault="00642403" w:rsidP="00642403">
      <w:pPr>
        <w:rPr>
          <w:color w:val="000000"/>
          <w:lang w:eastAsia="ru-RU" w:bidi="ru-RU"/>
        </w:rPr>
      </w:pPr>
      <w:r w:rsidRPr="006D7940">
        <w:rPr>
          <w:color w:val="000000"/>
          <w:lang w:eastAsia="ru-RU" w:bidi="ru-RU"/>
        </w:rPr>
        <w:t>В прошлом году совместно Минфином и Казначейством России были получены впечатляющие улучшения результатов от произведенных действий по использованию остатков материальных ресурсов на ЕКС и осуществлено улучшение механизмов «кэш-менеджмента»:</w:t>
      </w:r>
    </w:p>
    <w:p w:rsidR="00642403" w:rsidRPr="006D7940" w:rsidRDefault="005E3E19" w:rsidP="0098183C">
      <w:pPr>
        <w:pStyle w:val="a8"/>
        <w:numPr>
          <w:ilvl w:val="0"/>
          <w:numId w:val="26"/>
        </w:numPr>
        <w:spacing w:after="0" w:line="360" w:lineRule="auto"/>
        <w:ind w:left="0" w:firstLine="709"/>
        <w:jc w:val="both"/>
        <w:rPr>
          <w:rFonts w:ascii="Times New Roman" w:hAnsi="Times New Roman" w:cs="Times New Roman"/>
          <w:color w:val="000000"/>
          <w:sz w:val="28"/>
          <w:szCs w:val="28"/>
          <w:lang w:eastAsia="ru-RU" w:bidi="ru-RU"/>
        </w:rPr>
      </w:pPr>
      <w:r w:rsidRPr="006D7940">
        <w:rPr>
          <w:rFonts w:ascii="Times New Roman" w:hAnsi="Times New Roman" w:cs="Times New Roman"/>
          <w:color w:val="000000"/>
          <w:sz w:val="28"/>
          <w:szCs w:val="28"/>
          <w:lang w:eastAsia="ru-RU" w:bidi="ru-RU"/>
        </w:rPr>
        <w:t>сумма бюджетных доходов</w:t>
      </w:r>
      <w:r w:rsidR="00642403" w:rsidRPr="006D7940">
        <w:rPr>
          <w:rFonts w:ascii="Times New Roman" w:hAnsi="Times New Roman" w:cs="Times New Roman"/>
          <w:color w:val="000000"/>
          <w:sz w:val="28"/>
          <w:szCs w:val="28"/>
          <w:lang w:eastAsia="ru-RU" w:bidi="ru-RU"/>
        </w:rPr>
        <w:t xml:space="preserve"> – 182 </w:t>
      </w:r>
      <w:proofErr w:type="gramStart"/>
      <w:r w:rsidR="00642403" w:rsidRPr="006D7940">
        <w:rPr>
          <w:rFonts w:ascii="Times New Roman" w:hAnsi="Times New Roman" w:cs="Times New Roman"/>
          <w:color w:val="000000"/>
          <w:sz w:val="28"/>
          <w:szCs w:val="28"/>
          <w:lang w:eastAsia="ru-RU" w:bidi="ru-RU"/>
        </w:rPr>
        <w:t>млрд</w:t>
      </w:r>
      <w:proofErr w:type="gramEnd"/>
      <w:r w:rsidR="00642403" w:rsidRPr="006D7940">
        <w:rPr>
          <w:rFonts w:ascii="Times New Roman" w:hAnsi="Times New Roman" w:cs="Times New Roman"/>
          <w:color w:val="000000"/>
          <w:sz w:val="28"/>
          <w:szCs w:val="28"/>
          <w:lang w:eastAsia="ru-RU" w:bidi="ru-RU"/>
        </w:rPr>
        <w:t xml:space="preserve"> руб. (на 8% выше доходов по плану и вдвое выше доходов, полученных годом ранее);</w:t>
      </w:r>
    </w:p>
    <w:p w:rsidR="00642403" w:rsidRPr="006D7940" w:rsidRDefault="00642403" w:rsidP="0098183C">
      <w:pPr>
        <w:pStyle w:val="a8"/>
        <w:numPr>
          <w:ilvl w:val="0"/>
          <w:numId w:val="26"/>
        </w:numPr>
        <w:spacing w:after="0" w:line="360" w:lineRule="auto"/>
        <w:ind w:left="0" w:firstLine="709"/>
        <w:jc w:val="both"/>
        <w:rPr>
          <w:rFonts w:ascii="Times New Roman" w:hAnsi="Times New Roman" w:cs="Times New Roman"/>
          <w:color w:val="000000"/>
          <w:sz w:val="28"/>
          <w:szCs w:val="28"/>
          <w:lang w:eastAsia="ru-RU" w:bidi="ru-RU"/>
        </w:rPr>
      </w:pPr>
      <w:r w:rsidRPr="006D7940">
        <w:rPr>
          <w:rFonts w:ascii="Times New Roman" w:hAnsi="Times New Roman" w:cs="Times New Roman"/>
          <w:color w:val="000000"/>
          <w:sz w:val="28"/>
          <w:szCs w:val="28"/>
          <w:lang w:eastAsia="ru-RU" w:bidi="ru-RU"/>
        </w:rPr>
        <w:t xml:space="preserve">внедрены механизмы «валютный своп» на специально созданных торгах с взаимодействием на бирже и банковского сектора контрагентов. </w:t>
      </w:r>
      <w:r w:rsidRPr="006D7940">
        <w:rPr>
          <w:rFonts w:ascii="Times New Roman" w:hAnsi="Times New Roman" w:cs="Times New Roman"/>
          <w:color w:val="000000"/>
          <w:sz w:val="28"/>
          <w:szCs w:val="28"/>
          <w:lang w:eastAsia="ru-RU" w:bidi="ru-RU"/>
        </w:rPr>
        <w:lastRenderedPageBreak/>
        <w:t xml:space="preserve">Весь объем подписанных договоров «валютный своп - овернайт» </w:t>
      </w:r>
      <w:r w:rsidR="005C7014" w:rsidRPr="006D7940">
        <w:rPr>
          <w:rFonts w:ascii="Times New Roman" w:hAnsi="Times New Roman" w:cs="Times New Roman"/>
          <w:color w:val="000000"/>
          <w:sz w:val="28"/>
          <w:szCs w:val="28"/>
          <w:lang w:eastAsia="ru-RU" w:bidi="ru-RU"/>
        </w:rPr>
        <w:t>–</w:t>
      </w:r>
      <w:r w:rsidRPr="006D7940">
        <w:rPr>
          <w:rFonts w:ascii="Times New Roman" w:hAnsi="Times New Roman" w:cs="Times New Roman"/>
          <w:color w:val="000000"/>
          <w:sz w:val="28"/>
          <w:szCs w:val="28"/>
          <w:lang w:eastAsia="ru-RU" w:bidi="ru-RU"/>
        </w:rPr>
        <w:t xml:space="preserve"> 11 </w:t>
      </w:r>
      <w:proofErr w:type="gramStart"/>
      <w:r w:rsidRPr="006D7940">
        <w:rPr>
          <w:rFonts w:ascii="Times New Roman" w:hAnsi="Times New Roman" w:cs="Times New Roman"/>
          <w:color w:val="000000"/>
          <w:sz w:val="28"/>
          <w:szCs w:val="28"/>
          <w:lang w:eastAsia="ru-RU" w:bidi="ru-RU"/>
        </w:rPr>
        <w:t>трлн</w:t>
      </w:r>
      <w:proofErr w:type="gramEnd"/>
      <w:r w:rsidRPr="006D7940">
        <w:rPr>
          <w:rFonts w:ascii="Times New Roman" w:hAnsi="Times New Roman" w:cs="Times New Roman"/>
          <w:color w:val="000000"/>
          <w:sz w:val="28"/>
          <w:szCs w:val="28"/>
          <w:lang w:eastAsia="ru-RU" w:bidi="ru-RU"/>
        </w:rPr>
        <w:t xml:space="preserve"> руб., получена прибыль от их реализации </w:t>
      </w:r>
      <w:r w:rsidR="008E7801" w:rsidRPr="006D7940">
        <w:rPr>
          <w:rFonts w:ascii="Times New Roman" w:hAnsi="Times New Roman" w:cs="Times New Roman"/>
          <w:bCs/>
          <w:sz w:val="28"/>
          <w:szCs w:val="28"/>
        </w:rPr>
        <w:t>–</w:t>
      </w:r>
      <w:r w:rsidRPr="006D7940">
        <w:rPr>
          <w:rFonts w:ascii="Times New Roman" w:hAnsi="Times New Roman" w:cs="Times New Roman"/>
          <w:color w:val="000000"/>
          <w:sz w:val="28"/>
          <w:szCs w:val="28"/>
          <w:lang w:eastAsia="ru-RU" w:bidi="ru-RU"/>
        </w:rPr>
        <w:t xml:space="preserve"> 2 млрд руб.;</w:t>
      </w:r>
    </w:p>
    <w:p w:rsidR="00642403" w:rsidRPr="006D7940" w:rsidRDefault="00642403" w:rsidP="0098183C">
      <w:pPr>
        <w:pStyle w:val="a8"/>
        <w:numPr>
          <w:ilvl w:val="0"/>
          <w:numId w:val="26"/>
        </w:numPr>
        <w:spacing w:after="0" w:line="360" w:lineRule="auto"/>
        <w:ind w:left="0" w:firstLine="709"/>
        <w:jc w:val="both"/>
        <w:rPr>
          <w:rFonts w:ascii="Times New Roman" w:hAnsi="Times New Roman" w:cs="Times New Roman"/>
          <w:color w:val="000000"/>
          <w:sz w:val="28"/>
          <w:szCs w:val="28"/>
          <w:lang w:eastAsia="ru-RU" w:bidi="ru-RU"/>
        </w:rPr>
      </w:pPr>
      <w:r w:rsidRPr="006D7940">
        <w:rPr>
          <w:rFonts w:ascii="Times New Roman" w:hAnsi="Times New Roman" w:cs="Times New Roman"/>
          <w:color w:val="000000"/>
          <w:sz w:val="28"/>
          <w:szCs w:val="28"/>
          <w:lang w:eastAsia="ru-RU" w:bidi="ru-RU"/>
        </w:rPr>
        <w:t xml:space="preserve">в текущем году освоен еще один механизм </w:t>
      </w:r>
      <w:r w:rsidR="008E7801" w:rsidRPr="006D7940">
        <w:rPr>
          <w:rFonts w:ascii="Times New Roman" w:hAnsi="Times New Roman" w:cs="Times New Roman"/>
          <w:bCs/>
          <w:sz w:val="28"/>
          <w:szCs w:val="28"/>
        </w:rPr>
        <w:t>–</w:t>
      </w:r>
      <w:r w:rsidRPr="006D7940">
        <w:rPr>
          <w:rFonts w:ascii="Times New Roman" w:hAnsi="Times New Roman" w:cs="Times New Roman"/>
          <w:color w:val="000000"/>
          <w:sz w:val="28"/>
          <w:szCs w:val="28"/>
          <w:lang w:eastAsia="ru-RU" w:bidi="ru-RU"/>
        </w:rPr>
        <w:t xml:space="preserve"> «депозит до востребования». Казначейством России на основании результатов торгов с банком «ВТБ-24» было подписано соглашение, в соответствии с которым создан специальный счет для перевода и управления части финансовых ресурсов ЕКС в максимальном виде. По состоянию на начало текущего года. объем поступивших доходов по вышеуказанному механ</w:t>
      </w:r>
      <w:r w:rsidR="008E7801" w:rsidRPr="006D7940">
        <w:rPr>
          <w:rFonts w:ascii="Times New Roman" w:hAnsi="Times New Roman" w:cs="Times New Roman"/>
          <w:color w:val="000000"/>
          <w:sz w:val="28"/>
          <w:szCs w:val="28"/>
          <w:lang w:eastAsia="ru-RU" w:bidi="ru-RU"/>
        </w:rPr>
        <w:t xml:space="preserve">изму составил почти 8 </w:t>
      </w:r>
      <w:proofErr w:type="gramStart"/>
      <w:r w:rsidR="008E7801" w:rsidRPr="006D7940">
        <w:rPr>
          <w:rFonts w:ascii="Times New Roman" w:hAnsi="Times New Roman" w:cs="Times New Roman"/>
          <w:color w:val="000000"/>
          <w:sz w:val="28"/>
          <w:szCs w:val="28"/>
          <w:lang w:eastAsia="ru-RU" w:bidi="ru-RU"/>
        </w:rPr>
        <w:t>млрд</w:t>
      </w:r>
      <w:proofErr w:type="gramEnd"/>
      <w:r w:rsidR="008E7801" w:rsidRPr="006D7940">
        <w:rPr>
          <w:rFonts w:ascii="Times New Roman" w:hAnsi="Times New Roman" w:cs="Times New Roman"/>
          <w:color w:val="000000"/>
          <w:sz w:val="28"/>
          <w:szCs w:val="28"/>
          <w:lang w:eastAsia="ru-RU" w:bidi="ru-RU"/>
        </w:rPr>
        <w:t xml:space="preserve"> руб.</w:t>
      </w:r>
    </w:p>
    <w:p w:rsidR="00642403" w:rsidRPr="006D7940" w:rsidRDefault="00642403" w:rsidP="00642403">
      <w:pPr>
        <w:rPr>
          <w:color w:val="000000"/>
          <w:lang w:eastAsia="ru-RU" w:bidi="ru-RU"/>
        </w:rPr>
      </w:pPr>
      <w:r w:rsidRPr="006D7940">
        <w:rPr>
          <w:color w:val="000000"/>
          <w:lang w:eastAsia="ru-RU" w:bidi="ru-RU"/>
        </w:rPr>
        <w:t>Исходя из вышеизложенного, в настоящее время полномочия по использованию остатков финансовых ресурсом на ЕКС федерации исполняются посредством следующих механизмов:</w:t>
      </w:r>
    </w:p>
    <w:p w:rsidR="00642403" w:rsidRPr="006D7940" w:rsidRDefault="00747A72" w:rsidP="00642403">
      <w:pPr>
        <w:rPr>
          <w:color w:val="000000"/>
          <w:lang w:eastAsia="ru-RU" w:bidi="ru-RU"/>
        </w:rPr>
      </w:pPr>
      <w:r>
        <w:rPr>
          <w:color w:val="000000"/>
          <w:lang w:eastAsia="ru-RU" w:bidi="ru-RU"/>
        </w:rPr>
        <w:t xml:space="preserve">1) </w:t>
      </w:r>
      <w:r w:rsidR="00642403" w:rsidRPr="006D7940">
        <w:rPr>
          <w:color w:val="000000"/>
          <w:lang w:eastAsia="ru-RU" w:bidi="ru-RU"/>
        </w:rPr>
        <w:t>направление финансовых ресурсов из состава федерального бюджета на счетах коммерческих кредитных организаций в рублях и иностранной валюте по постоянной или дифференцированной ставке;</w:t>
      </w:r>
      <w:r w:rsidR="00642403" w:rsidRPr="006D7940">
        <w:t xml:space="preserve"> </w:t>
      </w:r>
      <w:r w:rsidR="00642403" w:rsidRPr="006D7940">
        <w:rPr>
          <w:color w:val="000000"/>
          <w:lang w:eastAsia="ru-RU" w:bidi="ru-RU"/>
        </w:rPr>
        <w:t>купля-продажа ценных бумаг;</w:t>
      </w:r>
    </w:p>
    <w:p w:rsidR="00642403" w:rsidRPr="006D7940" w:rsidRDefault="00642403" w:rsidP="00642403">
      <w:pPr>
        <w:rPr>
          <w:color w:val="000000"/>
          <w:lang w:eastAsia="ru-RU" w:bidi="ru-RU"/>
        </w:rPr>
      </w:pPr>
      <w:r w:rsidRPr="006D7940">
        <w:rPr>
          <w:color w:val="000000"/>
          <w:lang w:eastAsia="ru-RU" w:bidi="ru-RU"/>
        </w:rPr>
        <w:t>2)</w:t>
      </w:r>
      <w:r w:rsidR="00747A72">
        <w:rPr>
          <w:color w:val="000000"/>
          <w:lang w:eastAsia="ru-RU" w:bidi="ru-RU"/>
        </w:rPr>
        <w:t xml:space="preserve"> </w:t>
      </w:r>
      <w:r w:rsidRPr="006D7940">
        <w:rPr>
          <w:color w:val="000000"/>
          <w:lang w:eastAsia="ru-RU" w:bidi="ru-RU"/>
        </w:rPr>
        <w:t>купля-продажа зарубежной валюты на средства, полученные от нефтяных и газовых доходов в бюджеты страны и размещение такой валюты под проценты в кредитных организациях России;</w:t>
      </w:r>
    </w:p>
    <w:p w:rsidR="00642403" w:rsidRPr="006D7940" w:rsidRDefault="00642403" w:rsidP="00642403">
      <w:pPr>
        <w:rPr>
          <w:color w:val="000000"/>
          <w:lang w:eastAsia="ru-RU" w:bidi="ru-RU"/>
        </w:rPr>
      </w:pPr>
      <w:r w:rsidRPr="006D7940">
        <w:rPr>
          <w:color w:val="000000"/>
          <w:lang w:eastAsia="ru-RU" w:bidi="ru-RU"/>
        </w:rPr>
        <w:t>3)</w:t>
      </w:r>
      <w:r w:rsidR="00747A72">
        <w:rPr>
          <w:color w:val="000000"/>
          <w:lang w:eastAsia="ru-RU" w:bidi="ru-RU"/>
        </w:rPr>
        <w:t xml:space="preserve"> </w:t>
      </w:r>
      <w:r w:rsidRPr="006D7940">
        <w:rPr>
          <w:color w:val="000000"/>
          <w:lang w:eastAsia="ru-RU" w:bidi="ru-RU"/>
        </w:rPr>
        <w:t>покупка зарубежной валюты и подписание соглашений, являющихся побочными финансовыми механизмами, объектом которых является зарубежная валюта на специально созданных аукционах («валютный своп»);</w:t>
      </w:r>
    </w:p>
    <w:p w:rsidR="00642403" w:rsidRPr="006D7940" w:rsidRDefault="00747A72" w:rsidP="00642403">
      <w:pPr>
        <w:rPr>
          <w:color w:val="000000"/>
          <w:lang w:eastAsia="ru-RU" w:bidi="ru-RU"/>
        </w:rPr>
      </w:pPr>
      <w:r>
        <w:rPr>
          <w:color w:val="000000"/>
          <w:lang w:eastAsia="ru-RU" w:bidi="ru-RU"/>
        </w:rPr>
        <w:t>4)</w:t>
      </w:r>
      <w:r w:rsidR="00642403" w:rsidRPr="006D7940">
        <w:rPr>
          <w:color w:val="000000"/>
          <w:lang w:eastAsia="ru-RU" w:bidi="ru-RU"/>
        </w:rPr>
        <w:t xml:space="preserve"> рассредоточение финансовых ресурсов федерального бюджета на счета кредитных организаций посредством инструмента «депозит до востребования»;</w:t>
      </w:r>
    </w:p>
    <w:p w:rsidR="00642403" w:rsidRPr="006D7940" w:rsidRDefault="00747A72" w:rsidP="00642403">
      <w:pPr>
        <w:rPr>
          <w:color w:val="000000"/>
          <w:lang w:eastAsia="ru-RU" w:bidi="ru-RU"/>
        </w:rPr>
      </w:pPr>
      <w:r>
        <w:rPr>
          <w:color w:val="000000"/>
          <w:lang w:eastAsia="ru-RU" w:bidi="ru-RU"/>
        </w:rPr>
        <w:t>5)</w:t>
      </w:r>
      <w:r w:rsidR="00642403" w:rsidRPr="006D7940">
        <w:rPr>
          <w:color w:val="000000"/>
          <w:lang w:eastAsia="ru-RU" w:bidi="ru-RU"/>
        </w:rPr>
        <w:t xml:space="preserve"> рассредоточение финансовых ресурсов федерального бюджета на вкладах в кредитных организаци</w:t>
      </w:r>
      <w:r w:rsidR="00BD092D">
        <w:rPr>
          <w:color w:val="000000"/>
          <w:lang w:eastAsia="ru-RU" w:bidi="ru-RU"/>
        </w:rPr>
        <w:t>ях</w:t>
      </w:r>
      <w:r w:rsidR="00642403" w:rsidRPr="006D7940">
        <w:rPr>
          <w:color w:val="000000"/>
          <w:lang w:eastAsia="ru-RU" w:bidi="ru-RU"/>
        </w:rPr>
        <w:t xml:space="preserve"> с последующим взаимодействием с Центробанком;</w:t>
      </w:r>
    </w:p>
    <w:p w:rsidR="00642403" w:rsidRPr="006D7940" w:rsidRDefault="00747A72" w:rsidP="00642403">
      <w:pPr>
        <w:rPr>
          <w:color w:val="000000"/>
          <w:lang w:eastAsia="ru-RU" w:bidi="ru-RU"/>
        </w:rPr>
      </w:pPr>
      <w:r>
        <w:rPr>
          <w:color w:val="000000"/>
          <w:lang w:eastAsia="ru-RU" w:bidi="ru-RU"/>
        </w:rPr>
        <w:lastRenderedPageBreak/>
        <w:t>6)</w:t>
      </w:r>
      <w:r w:rsidR="00642403" w:rsidRPr="006D7940">
        <w:rPr>
          <w:color w:val="000000"/>
          <w:lang w:eastAsia="ru-RU" w:bidi="ru-RU"/>
        </w:rPr>
        <w:t xml:space="preserve"> выдача государственных кредитов на платежи по остаткам финансовых ресурсов на счетах бюджетов регионов России (муниципальных бюджетов);</w:t>
      </w:r>
    </w:p>
    <w:p w:rsidR="00642403" w:rsidRPr="006D7940" w:rsidRDefault="00642403" w:rsidP="00642403">
      <w:pPr>
        <w:rPr>
          <w:color w:val="000000"/>
          <w:lang w:eastAsia="ru-RU" w:bidi="ru-RU"/>
        </w:rPr>
      </w:pPr>
      <w:r w:rsidRPr="006D7940">
        <w:rPr>
          <w:color w:val="000000"/>
          <w:lang w:eastAsia="ru-RU" w:bidi="ru-RU"/>
        </w:rPr>
        <w:t>7)</w:t>
      </w:r>
      <w:r w:rsidRPr="006D7940">
        <w:rPr>
          <w:color w:val="000000"/>
          <w:lang w:eastAsia="ru-RU" w:bidi="ru-RU"/>
        </w:rPr>
        <w:tab/>
        <w:t>выдача государственных кредитов на платежи по остаткам финансовых ресурсов на счетах государственных фондов.</w:t>
      </w:r>
    </w:p>
    <w:p w:rsidR="0092623A" w:rsidRPr="006D7940" w:rsidRDefault="0092623A" w:rsidP="00AC44C3">
      <w:pPr>
        <w:autoSpaceDE w:val="0"/>
        <w:autoSpaceDN w:val="0"/>
        <w:adjustRightInd w:val="0"/>
        <w:rPr>
          <w:szCs w:val="28"/>
        </w:rPr>
      </w:pPr>
    </w:p>
    <w:p w:rsidR="00167258" w:rsidRPr="006D7940" w:rsidRDefault="00122F11" w:rsidP="00AC44C3">
      <w:pPr>
        <w:autoSpaceDE w:val="0"/>
        <w:autoSpaceDN w:val="0"/>
        <w:adjustRightInd w:val="0"/>
        <w:rPr>
          <w:b/>
          <w:bCs/>
          <w:szCs w:val="28"/>
        </w:rPr>
      </w:pPr>
      <w:r>
        <w:rPr>
          <w:b/>
          <w:bCs/>
          <w:szCs w:val="28"/>
        </w:rPr>
        <w:t>3.2</w:t>
      </w:r>
      <w:r w:rsidR="00A43A2D" w:rsidRPr="006D7940">
        <w:rPr>
          <w:b/>
        </w:rPr>
        <w:t xml:space="preserve"> </w:t>
      </w:r>
      <w:r w:rsidR="00A43A2D" w:rsidRPr="006D7940">
        <w:rPr>
          <w:b/>
          <w:bCs/>
          <w:szCs w:val="28"/>
        </w:rPr>
        <w:t>Совершенствование нормативно-правового и методического обеспечения Федерального казначейства</w:t>
      </w:r>
    </w:p>
    <w:p w:rsidR="000874CF" w:rsidRPr="006D7940" w:rsidRDefault="000874CF" w:rsidP="00AC44C3">
      <w:pPr>
        <w:pStyle w:val="ConsPlusNormal"/>
        <w:spacing w:line="360" w:lineRule="auto"/>
        <w:ind w:firstLine="709"/>
        <w:jc w:val="both"/>
        <w:rPr>
          <w:rFonts w:ascii="Times New Roman" w:hAnsi="Times New Roman" w:cs="Times New Roman"/>
          <w:sz w:val="28"/>
          <w:szCs w:val="28"/>
        </w:rPr>
      </w:pPr>
    </w:p>
    <w:p w:rsidR="00642403" w:rsidRPr="006D7940" w:rsidRDefault="00642403" w:rsidP="00642403">
      <w:r w:rsidRPr="006D7940">
        <w:t>Казначейством России совместно с Министерством финансов и Банком России проведена работа по подготовке подзаконных актов в рамках развития казначейского сопровождения государственных контрактов, внедрения СКП. В общей сложности это 37 документов различного уровня: постановления Правительства, приказы Министерства финансов, Казначейства России, а также межведомственные нормативы. Это позволит Федеральному казначейству и его клиентам плавно войти в инновационный регулятивный ландшафт и в свою очередь стороны спланировать и своевременно осуществить необходим</w:t>
      </w:r>
      <w:r w:rsidR="00975E03" w:rsidRPr="006D7940">
        <w:t>ые подготовительные мероприятия</w:t>
      </w:r>
      <w:r w:rsidRPr="006D7940">
        <w:t xml:space="preserve"> [</w:t>
      </w:r>
      <w:r w:rsidR="00975E03" w:rsidRPr="006D7940">
        <w:t>44</w:t>
      </w:r>
      <w:r w:rsidRPr="006D7940">
        <w:t>]</w:t>
      </w:r>
      <w:r w:rsidR="00975E03" w:rsidRPr="006D7940">
        <w:t>.</w:t>
      </w:r>
    </w:p>
    <w:p w:rsidR="00642403" w:rsidRPr="006D7940" w:rsidRDefault="00642403" w:rsidP="003224AB">
      <w:proofErr w:type="gramStart"/>
      <w:r w:rsidRPr="006D7940">
        <w:t>Постановление правительства от 08.08.2020 г. № 644 регламентирует, что коммерческие банки, имеющие возможность сопровождать казначейские счета, назначением которых является вывод и пополнение наличности, и вместе с тем выполнение платежей по специальным финансовым проводкам субъектов СКП, такие банки подлежат внесению в перечень коммерческих кредитных организаций, подпадающих под п. 3 ст. 74 Налогового кодекса России, в рамках ведения счетов в рублях;</w:t>
      </w:r>
      <w:proofErr w:type="gramEnd"/>
      <w:r w:rsidR="003224AB">
        <w:t xml:space="preserve"> </w:t>
      </w:r>
      <w:r w:rsidRPr="006D7940">
        <w:t>в перечень коммерческих кредитных организаций, уполномоченных бюджетным законодательством на расчетный временной отрезок, в рамках ведения счетов в зарубежной валюте.</w:t>
      </w:r>
    </w:p>
    <w:p w:rsidR="00642403" w:rsidRPr="006D7940" w:rsidRDefault="00642403" w:rsidP="00642403">
      <w:proofErr w:type="gramStart"/>
      <w:r w:rsidRPr="006D7940">
        <w:t xml:space="preserve">Постановление правительства от 27.05.2020 г. № 356 определяет, что реверсирование финансовых ресурсов, направленных для управления </w:t>
      </w:r>
      <w:r w:rsidRPr="006D7940">
        <w:lastRenderedPageBreak/>
        <w:t>федеральных, региональных, муниципальных бюджетополучателей, а так же получателей бюджета фонда материальных ресурсов, существующих вне бюджета (далее – бюджетополучатели), отображаемых на счетах, созданных для бюджетополучателей и обслуживаемых региональными подразделениями Казначейства России, региональными и местными финансовыми органами, организациями, уполномоченными на исполнение фондов материальных ресурсов, существующих вне бюджета, или зачисление</w:t>
      </w:r>
      <w:proofErr w:type="gramEnd"/>
      <w:r w:rsidRPr="006D7940">
        <w:t xml:space="preserve"> вышеуказанных финансовых ресурсов выполняется в случаях, утвержденных законодательством, подзаконными актами Президента России, подзаконными актами Правительства России, региональным законодательством, подзаконными актами региональных органов власти, местными подзаконными актами, уточняющими правила для перечисления средств во временное управление бюджетополучателями в соответствии с ДРКП. </w:t>
      </w:r>
    </w:p>
    <w:p w:rsidR="00642403" w:rsidRPr="006D7940" w:rsidRDefault="00642403" w:rsidP="00642403">
      <w:r w:rsidRPr="006D7940">
        <w:t xml:space="preserve">Кроме прочего закреплено </w:t>
      </w:r>
      <w:r w:rsidR="008E7801" w:rsidRPr="006D7940">
        <w:t>правило,</w:t>
      </w:r>
      <w:r w:rsidRPr="006D7940">
        <w:t xml:space="preserve"> по которому невостребованные бюджетополучателями в трехлетний срок финансовые ресурсы, в случае запрета возврата таких ресурсов плательщику в связи с отсутствием</w:t>
      </w:r>
      <w:r w:rsidR="00155068">
        <w:t xml:space="preserve"> </w:t>
      </w:r>
      <w:r w:rsidRPr="006D7940">
        <w:t>от бюджетополучателя заявки, такие финансовые ресурсы перенаправляются в соответствии с Бюджетным кодексом России в доход соответствующего федерального, регионального или местного бюджета соответственно.</w:t>
      </w:r>
    </w:p>
    <w:p w:rsidR="00642403" w:rsidRDefault="00642403" w:rsidP="00642403">
      <w:proofErr w:type="gramStart"/>
      <w:r w:rsidRPr="006D7940">
        <w:t>Постановление Прави</w:t>
      </w:r>
      <w:r w:rsidR="00724ECE" w:rsidRPr="006D7940">
        <w:t>тельства от 30.03.2020 г. № 368</w:t>
      </w:r>
      <w:r w:rsidRPr="006D7940">
        <w:t xml:space="preserve"> утверждает правила использования Казначейством России остатков средств на ЕКС, правила реверсирования финансовых ресурсов с ЕКС, </w:t>
      </w:r>
      <w:r w:rsidR="00724ECE" w:rsidRPr="006D7940">
        <w:t>определяет,</w:t>
      </w:r>
      <w:r w:rsidRPr="006D7940">
        <w:t xml:space="preserve"> что Казначейство России выполняет каждодневное перенаправление остатков финансовых ресурс</w:t>
      </w:r>
      <w:r w:rsidR="00724ECE" w:rsidRPr="006D7940">
        <w:t>о</w:t>
      </w:r>
      <w:r w:rsidRPr="006D7940">
        <w:t>в на счетах бюджетов разных ступеней, и кроме прочего</w:t>
      </w:r>
      <w:r w:rsidR="00724ECE" w:rsidRPr="006D7940">
        <w:t xml:space="preserve">, </w:t>
      </w:r>
      <w:r w:rsidRPr="006D7940">
        <w:t>устанавливает необходимый регламент к правилам использования остатков финансовых ресурсов на ЕКС муниципального уровня и реверсирования таких финансовых ресурсов</w:t>
      </w:r>
      <w:r w:rsidR="002174B3">
        <w:t xml:space="preserve"> (рис. 7)</w:t>
      </w:r>
      <w:r w:rsidRPr="006D7940">
        <w:t>.</w:t>
      </w:r>
      <w:proofErr w:type="gramEnd"/>
    </w:p>
    <w:p w:rsidR="00394CA7" w:rsidRDefault="00394CA7" w:rsidP="00642403"/>
    <w:p w:rsidR="00394CA7" w:rsidRDefault="00394CA7" w:rsidP="00642403"/>
    <w:p w:rsidR="00394CA7" w:rsidRPr="006D7940" w:rsidRDefault="00394CA7" w:rsidP="00394CA7">
      <w:pPr>
        <w:rPr>
          <w:color w:val="000000"/>
          <w:lang w:eastAsia="ru-RU" w:bidi="ru-RU"/>
        </w:rPr>
      </w:pPr>
      <w:r w:rsidRPr="006D7940">
        <w:lastRenderedPageBreak/>
        <w:t xml:space="preserve">Приказ Казначейства России от 13.05.2020 № 20н </w:t>
      </w:r>
      <w:r w:rsidRPr="006D7940">
        <w:rPr>
          <w:color w:val="000000"/>
          <w:lang w:eastAsia="ru-RU" w:bidi="ru-RU"/>
        </w:rPr>
        <w:t>описывает правила построения и работы СКП, принятия к исполнению и непосредственно проведение РСКП, выполнение финансовых проводок по счетам субъектов СКП, взаимосвязь субъектов СКП, описывает типы РСКП, правила заполнения РСКП в бумажном формате, используемые субъектами СКП, региональными подразделениями Казначейства России и расчетно-кассовыми центрами.</w:t>
      </w:r>
    </w:p>
    <w:p w:rsidR="00394CA7" w:rsidRPr="006D7940" w:rsidRDefault="00394CA7" w:rsidP="00642403"/>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4"/>
      </w:tblGrid>
      <w:tr w:rsidR="00642403" w:rsidRPr="006D7940" w:rsidTr="00EA7ABA">
        <w:tc>
          <w:tcPr>
            <w:tcW w:w="9464" w:type="dxa"/>
          </w:tcPr>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33"/>
            </w:tblGrid>
            <w:tr w:rsidR="00642403" w:rsidRPr="006D7940" w:rsidTr="00EA7ABA">
              <w:tc>
                <w:tcPr>
                  <w:tcW w:w="9233" w:type="dxa"/>
                </w:tcPr>
                <w:p w:rsidR="00642403" w:rsidRPr="006D7940" w:rsidRDefault="000C5EB3" w:rsidP="00EA7ABA">
                  <w:pPr>
                    <w:ind w:firstLine="0"/>
                  </w:pPr>
                  <w:r>
                    <w:object w:dxaOrig="11820" w:dyaOrig="8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35pt;height:312.6pt" o:ole="">
                        <v:imagedata r:id="rId18" o:title=""/>
                      </v:shape>
                      <o:OLEObject Type="Embed" ProgID="PBrush" ShapeID="_x0000_i1025" DrawAspect="Content" ObjectID="_1667630625" r:id="rId19"/>
                    </w:object>
                  </w:r>
                </w:p>
              </w:tc>
            </w:tr>
          </w:tbl>
          <w:p w:rsidR="00642403" w:rsidRPr="006D7940" w:rsidRDefault="00642403" w:rsidP="00EA7ABA">
            <w:pPr>
              <w:ind w:firstLine="0"/>
            </w:pPr>
          </w:p>
        </w:tc>
      </w:tr>
    </w:tbl>
    <w:p w:rsidR="006E5CDF" w:rsidRDefault="006E5CDF" w:rsidP="00642403">
      <w:pPr>
        <w:jc w:val="center"/>
      </w:pPr>
    </w:p>
    <w:p w:rsidR="00642403" w:rsidRPr="006D7940" w:rsidRDefault="00642403" w:rsidP="00642403">
      <w:pPr>
        <w:jc w:val="center"/>
      </w:pPr>
      <w:r w:rsidRPr="006D7940">
        <w:t xml:space="preserve">Рисунок 7 </w:t>
      </w:r>
      <w:r w:rsidR="00F36A7E" w:rsidRPr="00D06888">
        <w:rPr>
          <w:rFonts w:eastAsia="Calibri" w:cs="Times New Roman"/>
          <w:szCs w:val="28"/>
        </w:rPr>
        <w:t>–</w:t>
      </w:r>
      <w:r w:rsidRPr="006D7940">
        <w:t xml:space="preserve"> Принцип работы с «единым» лицевым счетом</w:t>
      </w:r>
      <w:r w:rsidR="006E5CDF">
        <w:t xml:space="preserve"> (составлено автором)</w:t>
      </w:r>
    </w:p>
    <w:p w:rsidR="00724ECE" w:rsidRPr="006D7940" w:rsidRDefault="00724ECE" w:rsidP="00642403"/>
    <w:p w:rsidR="00642403" w:rsidRPr="006D7940" w:rsidRDefault="00642403" w:rsidP="00642403">
      <w:r w:rsidRPr="006D7940">
        <w:rPr>
          <w:color w:val="000000"/>
          <w:lang w:eastAsia="ru-RU" w:bidi="ru-RU"/>
        </w:rPr>
        <w:t xml:space="preserve">Приказ определяет правила приема и обработки РСКП, политику внесения в информационные системы данных о перечислении финансовых ресурсов на счета, открытые в Центробанке России и других коммерческих кредитных организациях, </w:t>
      </w:r>
      <w:r w:rsidRPr="006D7940">
        <w:t xml:space="preserve">взаимосвязь субъектов СКП с должностными </w:t>
      </w:r>
      <w:r w:rsidRPr="006D7940">
        <w:lastRenderedPageBreak/>
        <w:t>лицами региональных подразделений Казначейства России, и кроме прочего</w:t>
      </w:r>
      <w:r w:rsidR="00F15247" w:rsidRPr="006D7940">
        <w:t>,</w:t>
      </w:r>
      <w:r w:rsidRPr="006D7940">
        <w:t xml:space="preserve"> </w:t>
      </w:r>
      <w:proofErr w:type="gramStart"/>
      <w:r w:rsidR="00F15247" w:rsidRPr="006D7940">
        <w:t>утверждает</w:t>
      </w:r>
      <w:proofErr w:type="gramEnd"/>
      <w:r w:rsidRPr="006D7940">
        <w:t xml:space="preserve"> учетные формы и правила их заполнения при обработке финансовых операций в СКП.</w:t>
      </w:r>
    </w:p>
    <w:p w:rsidR="00642403" w:rsidRPr="006D7940" w:rsidRDefault="00642403" w:rsidP="00642403">
      <w:pPr>
        <w:rPr>
          <w:color w:val="000000"/>
          <w:lang w:eastAsia="ru-RU" w:bidi="ru-RU"/>
        </w:rPr>
      </w:pPr>
      <w:r w:rsidRPr="006D7940">
        <w:rPr>
          <w:color w:val="000000"/>
          <w:lang w:eastAsia="ru-RU" w:bidi="ru-RU"/>
        </w:rPr>
        <w:t>Приказ Минфина России от 16.04.2020 № 72н устанавливает правила исполнения операторами по обработке операций с финансов</w:t>
      </w:r>
      <w:r w:rsidR="00E50D13">
        <w:rPr>
          <w:color w:val="000000"/>
          <w:lang w:eastAsia="ru-RU" w:bidi="ru-RU"/>
        </w:rPr>
        <w:t>ыми ресурсами функций принятия</w:t>
      </w:r>
      <w:r w:rsidR="00155068">
        <w:rPr>
          <w:color w:val="000000"/>
          <w:lang w:eastAsia="ru-RU" w:bidi="ru-RU"/>
        </w:rPr>
        <w:t xml:space="preserve"> </w:t>
      </w:r>
      <w:r w:rsidRPr="006D7940">
        <w:rPr>
          <w:color w:val="000000"/>
          <w:lang w:eastAsia="ru-RU" w:bidi="ru-RU"/>
        </w:rPr>
        <w:t xml:space="preserve">к исполнению ДРКП на ЕКС в случае применения электронных платежных инструментов. </w:t>
      </w:r>
    </w:p>
    <w:p w:rsidR="00642403" w:rsidRPr="006D7940" w:rsidRDefault="00642403" w:rsidP="00642403">
      <w:pPr>
        <w:rPr>
          <w:color w:val="000000"/>
          <w:lang w:eastAsia="ru-RU" w:bidi="ru-RU"/>
        </w:rPr>
      </w:pPr>
      <w:proofErr w:type="gramStart"/>
      <w:r w:rsidRPr="006D7940">
        <w:rPr>
          <w:color w:val="000000"/>
          <w:lang w:eastAsia="ru-RU" w:bidi="ru-RU"/>
        </w:rPr>
        <w:t>Приказ Казначейства России от 31.03.2020 № 13н определяет правила формирования и осуществления прогноза операций с финансовыми ресурсами на ЕКС, в том числе формат и временные рамки направления региональными финансовыми органами, организациями, уполномоченными на управление Федеральными фондами соцстраха России, медицинского страхования, региональными фондами медицинского страхования, Пенсионного фонда России, требуемых К</w:t>
      </w:r>
      <w:r w:rsidR="00F15247" w:rsidRPr="006D7940">
        <w:rPr>
          <w:color w:val="000000"/>
          <w:lang w:eastAsia="ru-RU" w:bidi="ru-RU"/>
        </w:rPr>
        <w:t>азначейству России в целях форм</w:t>
      </w:r>
      <w:r w:rsidRPr="006D7940">
        <w:rPr>
          <w:color w:val="000000"/>
          <w:lang w:eastAsia="ru-RU" w:bidi="ru-RU"/>
        </w:rPr>
        <w:t>и</w:t>
      </w:r>
      <w:r w:rsidR="00F15247" w:rsidRPr="006D7940">
        <w:rPr>
          <w:color w:val="000000"/>
          <w:lang w:eastAsia="ru-RU" w:bidi="ru-RU"/>
        </w:rPr>
        <w:t>р</w:t>
      </w:r>
      <w:r w:rsidRPr="006D7940">
        <w:rPr>
          <w:color w:val="000000"/>
          <w:lang w:eastAsia="ru-RU" w:bidi="ru-RU"/>
        </w:rPr>
        <w:t>ования и осуществления прогноза операций с финансовыми ресурсам</w:t>
      </w:r>
      <w:r w:rsidR="004D4677">
        <w:rPr>
          <w:color w:val="000000"/>
          <w:lang w:eastAsia="ru-RU" w:bidi="ru-RU"/>
        </w:rPr>
        <w:t>и</w:t>
      </w:r>
      <w:r w:rsidRPr="006D7940">
        <w:rPr>
          <w:color w:val="000000"/>
          <w:lang w:eastAsia="ru-RU" w:bidi="ru-RU"/>
        </w:rPr>
        <w:t xml:space="preserve"> на</w:t>
      </w:r>
      <w:proofErr w:type="gramEnd"/>
      <w:r w:rsidRPr="006D7940">
        <w:rPr>
          <w:color w:val="000000"/>
          <w:lang w:eastAsia="ru-RU" w:bidi="ru-RU"/>
        </w:rPr>
        <w:t xml:space="preserve"> едином </w:t>
      </w:r>
      <w:proofErr w:type="gramStart"/>
      <w:r w:rsidRPr="006D7940">
        <w:rPr>
          <w:color w:val="000000"/>
          <w:lang w:eastAsia="ru-RU" w:bidi="ru-RU"/>
        </w:rPr>
        <w:t>счете</w:t>
      </w:r>
      <w:proofErr w:type="gramEnd"/>
      <w:r w:rsidRPr="006D7940">
        <w:rPr>
          <w:color w:val="000000"/>
          <w:lang w:eastAsia="ru-RU" w:bidi="ru-RU"/>
        </w:rPr>
        <w:t xml:space="preserve">. </w:t>
      </w:r>
    </w:p>
    <w:p w:rsidR="00642403" w:rsidRPr="006D7940" w:rsidRDefault="00642403" w:rsidP="00642403">
      <w:pPr>
        <w:rPr>
          <w:color w:val="000000"/>
          <w:lang w:eastAsia="ru-RU" w:bidi="ru-RU"/>
        </w:rPr>
      </w:pPr>
      <w:proofErr w:type="gramStart"/>
      <w:r w:rsidRPr="006D7940">
        <w:rPr>
          <w:color w:val="000000"/>
          <w:lang w:eastAsia="ru-RU" w:bidi="ru-RU"/>
        </w:rPr>
        <w:t>Приказ устанавливает, что формирование и осуществление прогноза движения финансовых ресурсов на едином счете выполняется Казначейством России посредством методов экстраполяции и экспертных выводов с принятием во внимание позиций плана исполнения бюджета на определенный временной период, информации, предоставляемой членами комиссии по формированию прогнозов, данных о финансовых проводках по менеджменту средств в виде остатков на едином счете, и вместе с прочим других данных</w:t>
      </w:r>
      <w:proofErr w:type="gramEnd"/>
      <w:r w:rsidRPr="006D7940">
        <w:rPr>
          <w:color w:val="000000"/>
          <w:lang w:eastAsia="ru-RU" w:bidi="ru-RU"/>
        </w:rPr>
        <w:t xml:space="preserve">, которыми располагает Казначейство России о финансовых проводках с ресурсами регионального бюджета, о финансовых движениях с ресурсами, направляемыми для управления бюджетополучателями, финансовыми ресурсами бюджетных организаций, финансами организаций-неучастников бюджетного процесса, бюджетными организациями, лицевые счета для которых ведутся уполномоченными должностными лицами </w:t>
      </w:r>
      <w:r w:rsidRPr="006D7940">
        <w:rPr>
          <w:color w:val="000000"/>
          <w:lang w:eastAsia="ru-RU" w:bidi="ru-RU"/>
        </w:rPr>
        <w:lastRenderedPageBreak/>
        <w:t>регионального подразделения Казначейства России (далее – данные, имеющиеся в Казначействе России).</w:t>
      </w:r>
    </w:p>
    <w:p w:rsidR="00642403" w:rsidRDefault="00642403" w:rsidP="00642403">
      <w:pPr>
        <w:rPr>
          <w:color w:val="000000"/>
          <w:lang w:eastAsia="ru-RU" w:bidi="ru-RU"/>
        </w:rPr>
      </w:pPr>
      <w:r w:rsidRPr="006D7940">
        <w:rPr>
          <w:color w:val="000000"/>
          <w:lang w:eastAsia="ru-RU" w:bidi="ru-RU"/>
        </w:rPr>
        <w:t>Приказ Казначейства России от 01.04.2020 № 15н устанавливает типы счетов, цели, для реализации которых создается единый счет, правила открытия и прекращения единого счета, правила приема и передачи документации при создании нового единого счета, и кроме прочего определенные образцы требующейся для оформления документации в процессе создания и ведения единого счета.</w:t>
      </w:r>
    </w:p>
    <w:p w:rsidR="009B17EC" w:rsidRPr="006D7940" w:rsidRDefault="009B17EC" w:rsidP="00642403">
      <w:pPr>
        <w:rPr>
          <w:color w:val="000000"/>
          <w:lang w:eastAsia="ru-RU" w:bidi="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4"/>
      </w:tblGrid>
      <w:tr w:rsidR="00642403" w:rsidRPr="006D7940" w:rsidTr="00EA7ABA">
        <w:tc>
          <w:tcPr>
            <w:tcW w:w="9464" w:type="dxa"/>
          </w:tcPr>
          <w:p w:rsidR="00642403" w:rsidRPr="006D7940" w:rsidRDefault="001D2899" w:rsidP="00EA7ABA">
            <w:pPr>
              <w:ind w:firstLine="0"/>
              <w:rPr>
                <w:color w:val="000000"/>
                <w:lang w:eastAsia="ru-RU" w:bidi="ru-RU"/>
              </w:rPr>
            </w:pPr>
            <w:r>
              <w:object w:dxaOrig="11250" w:dyaOrig="7710">
                <v:shape id="_x0000_i1026" type="#_x0000_t75" style="width:462.4pt;height:316.9pt" o:ole="">
                  <v:imagedata r:id="rId20" o:title=""/>
                </v:shape>
                <o:OLEObject Type="Embed" ProgID="PBrush" ShapeID="_x0000_i1026" DrawAspect="Content" ObjectID="_1667630626" r:id="rId21"/>
              </w:object>
            </w:r>
          </w:p>
        </w:tc>
      </w:tr>
    </w:tbl>
    <w:p w:rsidR="001D2899" w:rsidRDefault="001D2899" w:rsidP="00642403">
      <w:pPr>
        <w:rPr>
          <w:color w:val="000000"/>
          <w:lang w:eastAsia="ru-RU" w:bidi="ru-RU"/>
        </w:rPr>
      </w:pPr>
    </w:p>
    <w:p w:rsidR="00642403" w:rsidRPr="006D7940" w:rsidRDefault="00642403" w:rsidP="001D2899">
      <w:pPr>
        <w:jc w:val="center"/>
        <w:rPr>
          <w:color w:val="000000"/>
          <w:lang w:eastAsia="ru-RU" w:bidi="ru-RU"/>
        </w:rPr>
      </w:pPr>
      <w:r w:rsidRPr="006D7940">
        <w:rPr>
          <w:color w:val="000000"/>
          <w:lang w:eastAsia="ru-RU" w:bidi="ru-RU"/>
        </w:rPr>
        <w:t xml:space="preserve">Рисунок 8 </w:t>
      </w:r>
      <w:r w:rsidR="00185B0B" w:rsidRPr="00D06888">
        <w:rPr>
          <w:rFonts w:eastAsia="Calibri" w:cs="Times New Roman"/>
          <w:szCs w:val="28"/>
        </w:rPr>
        <w:t>–</w:t>
      </w:r>
      <w:r w:rsidRPr="006D7940">
        <w:rPr>
          <w:color w:val="000000"/>
          <w:lang w:eastAsia="ru-RU" w:bidi="ru-RU"/>
        </w:rPr>
        <w:t xml:space="preserve"> Открытие (закрытие) «единых» лицевых счетов</w:t>
      </w:r>
      <w:r w:rsidR="001D2899">
        <w:rPr>
          <w:color w:val="000000"/>
          <w:lang w:eastAsia="ru-RU" w:bidi="ru-RU"/>
        </w:rPr>
        <w:t xml:space="preserve"> (составлено автором)</w:t>
      </w:r>
    </w:p>
    <w:p w:rsidR="00F31FED" w:rsidRPr="006D7940" w:rsidRDefault="00F31FED" w:rsidP="00642403">
      <w:pPr>
        <w:rPr>
          <w:color w:val="000000"/>
          <w:lang w:eastAsia="ru-RU" w:bidi="ru-RU"/>
        </w:rPr>
      </w:pPr>
    </w:p>
    <w:p w:rsidR="00642403" w:rsidRPr="006D7940" w:rsidRDefault="00642403" w:rsidP="00642403">
      <w:pPr>
        <w:rPr>
          <w:color w:val="000000"/>
          <w:lang w:eastAsia="ru-RU" w:bidi="ru-RU"/>
        </w:rPr>
      </w:pPr>
      <w:proofErr w:type="gramStart"/>
      <w:r w:rsidRPr="006D7940">
        <w:rPr>
          <w:color w:val="000000"/>
          <w:lang w:eastAsia="ru-RU" w:bidi="ru-RU"/>
        </w:rPr>
        <w:t xml:space="preserve">В процессе исследования положений правового базиса, утвержденного Правительством России и Минфином следует сказать, что Казначейству России поручено фактически выполнять функцию банка, что в свою очередь </w:t>
      </w:r>
      <w:r w:rsidRPr="006D7940">
        <w:rPr>
          <w:color w:val="000000"/>
          <w:lang w:eastAsia="ru-RU" w:bidi="ru-RU"/>
        </w:rPr>
        <w:lastRenderedPageBreak/>
        <w:t xml:space="preserve">значительно упрощает процедуры исполнения бюджетов, в том числе казначейского сопровождения государственных контрактов, а так же расширяет функционал и позволяет получать прибыль государству от средств, которые в настоящее время размещены на счетах коммерческих банков. </w:t>
      </w:r>
      <w:proofErr w:type="gramEnd"/>
    </w:p>
    <w:p w:rsidR="00F151CF" w:rsidRDefault="00642403" w:rsidP="00F151CF">
      <w:pPr>
        <w:rPr>
          <w:color w:val="000000"/>
          <w:lang w:eastAsia="ru-RU" w:bidi="ru-RU"/>
        </w:rPr>
      </w:pPr>
      <w:r w:rsidRPr="006D7940">
        <w:rPr>
          <w:color w:val="000000"/>
          <w:lang w:eastAsia="ru-RU" w:bidi="ru-RU"/>
        </w:rPr>
        <w:t>Рассмотрев выполнение финансовых операций по вышеуказанной правовой базе, следует заметить, что положения законодательства сформированы так, чтобы практически не затронуть существующие процедуры и сохранить непрерывность пр</w:t>
      </w:r>
      <w:r w:rsidR="00F151CF">
        <w:rPr>
          <w:color w:val="000000"/>
          <w:lang w:eastAsia="ru-RU" w:bidi="ru-RU"/>
        </w:rPr>
        <w:t>оцесса финансового обеспечения.</w:t>
      </w:r>
    </w:p>
    <w:p w:rsidR="00F151CF" w:rsidRDefault="00F151CF" w:rsidP="00F151CF">
      <w:pPr>
        <w:rPr>
          <w:color w:val="000000"/>
          <w:lang w:eastAsia="ru-RU" w:bidi="ru-RU"/>
        </w:rPr>
      </w:pPr>
    </w:p>
    <w:p w:rsidR="00F151CF" w:rsidRDefault="00F151CF" w:rsidP="00F151CF">
      <w:pPr>
        <w:jc w:val="center"/>
        <w:rPr>
          <w:color w:val="000000"/>
          <w:lang w:eastAsia="ru-RU" w:bidi="ru-RU"/>
        </w:rPr>
      </w:pPr>
      <w:r w:rsidRPr="006D7940">
        <w:rPr>
          <w:noProof/>
          <w:color w:val="000000"/>
          <w:lang w:eastAsia="ru-RU"/>
        </w:rPr>
        <w:drawing>
          <wp:inline distT="0" distB="0" distL="0" distR="0" wp14:anchorId="4A9BD797" wp14:editId="57AA8AE7">
            <wp:extent cx="5458772" cy="3161489"/>
            <wp:effectExtent l="19050" t="19050" r="27940" b="20320"/>
            <wp:docPr id="9" name="Рисунок 9" descr="C:\Users\user\Desktop\УЧЕБА\нир\3\реквизи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ЧЕБА\нир\3\реквизиты.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3774" cy="3170178"/>
                    </a:xfrm>
                    <a:prstGeom prst="rect">
                      <a:avLst/>
                    </a:prstGeom>
                    <a:noFill/>
                    <a:ln>
                      <a:solidFill>
                        <a:schemeClr val="bg1"/>
                      </a:solidFill>
                    </a:ln>
                  </pic:spPr>
                </pic:pic>
              </a:graphicData>
            </a:graphic>
          </wp:inline>
        </w:drawing>
      </w:r>
    </w:p>
    <w:p w:rsidR="00F151CF" w:rsidRDefault="00F151CF" w:rsidP="00642403">
      <w:pPr>
        <w:rPr>
          <w:color w:val="000000"/>
          <w:lang w:eastAsia="ru-RU" w:bidi="ru-RU"/>
        </w:rPr>
      </w:pPr>
    </w:p>
    <w:p w:rsidR="00F151CF" w:rsidRDefault="00F151CF" w:rsidP="00F151CF">
      <w:pPr>
        <w:ind w:firstLine="0"/>
        <w:jc w:val="center"/>
      </w:pPr>
      <w:r w:rsidRPr="006D7940">
        <w:rPr>
          <w:color w:val="000000"/>
          <w:lang w:eastAsia="ru-RU" w:bidi="ru-RU"/>
        </w:rPr>
        <w:t xml:space="preserve">Рисунок 9 </w:t>
      </w:r>
      <w:r w:rsidRPr="00D06888">
        <w:rPr>
          <w:rFonts w:eastAsia="Calibri" w:cs="Times New Roman"/>
          <w:szCs w:val="28"/>
        </w:rPr>
        <w:t>–</w:t>
      </w:r>
      <w:r w:rsidRPr="006D7940">
        <w:rPr>
          <w:color w:val="000000"/>
          <w:lang w:eastAsia="ru-RU" w:bidi="ru-RU"/>
        </w:rPr>
        <w:t xml:space="preserve"> </w:t>
      </w:r>
      <w:r w:rsidRPr="006D7940">
        <w:t>Реквизитный состав распоряжения о проведении казначейского платежа [44</w:t>
      </w:r>
      <w:r>
        <w:t xml:space="preserve">, </w:t>
      </w:r>
      <w:r w:rsidR="00544C01">
        <w:t>С</w:t>
      </w:r>
      <w:r>
        <w:t>. 13</w:t>
      </w:r>
      <w:r w:rsidRPr="006D7940">
        <w:t>]</w:t>
      </w:r>
    </w:p>
    <w:p w:rsidR="00F151CF" w:rsidRPr="006D7940" w:rsidRDefault="00F151CF" w:rsidP="00F151CF">
      <w:pPr>
        <w:ind w:firstLine="0"/>
        <w:jc w:val="center"/>
      </w:pPr>
    </w:p>
    <w:p w:rsidR="00F31FED" w:rsidRPr="006D7940" w:rsidRDefault="00F151CF" w:rsidP="00F151CF">
      <w:pPr>
        <w:rPr>
          <w:color w:val="000000"/>
          <w:lang w:eastAsia="ru-RU" w:bidi="ru-RU"/>
        </w:rPr>
      </w:pPr>
      <w:r w:rsidRPr="006D7940">
        <w:rPr>
          <w:color w:val="000000"/>
          <w:lang w:eastAsia="ru-RU" w:bidi="ru-RU"/>
        </w:rPr>
        <w:t>Как уже отмечалось, все виды платежных документов, которые в настоящее время представляются на оплату в Казначейство России, сохранятся.</w:t>
      </w:r>
      <w:r>
        <w:rPr>
          <w:color w:val="000000"/>
          <w:lang w:eastAsia="ru-RU" w:bidi="ru-RU"/>
        </w:rPr>
        <w:t xml:space="preserve"> </w:t>
      </w:r>
      <w:r w:rsidR="00642403" w:rsidRPr="006D7940">
        <w:rPr>
          <w:color w:val="000000"/>
          <w:lang w:eastAsia="ru-RU" w:bidi="ru-RU"/>
        </w:rPr>
        <w:t xml:space="preserve">Вместе с тем усовершенствуется порядок указания реквизитов в финансовых документах: в них региональные подразделения Казначейства </w:t>
      </w:r>
      <w:r w:rsidR="00642403" w:rsidRPr="006D7940">
        <w:rPr>
          <w:color w:val="000000"/>
          <w:lang w:eastAsia="ru-RU" w:bidi="ru-RU"/>
        </w:rPr>
        <w:lastRenderedPageBreak/>
        <w:t xml:space="preserve">России будут выступать в качестве банков, уполномоченные на оплату </w:t>
      </w:r>
      <w:r w:rsidR="00F31FED" w:rsidRPr="006D7940">
        <w:rPr>
          <w:color w:val="000000"/>
          <w:lang w:eastAsia="ru-RU" w:bidi="ru-RU"/>
        </w:rPr>
        <w:t>и получение финансовых средств.</w:t>
      </w:r>
    </w:p>
    <w:p w:rsidR="00642403" w:rsidRPr="006D7940" w:rsidRDefault="00642403" w:rsidP="00642403">
      <w:pPr>
        <w:rPr>
          <w:color w:val="000000"/>
          <w:lang w:eastAsia="ru-RU" w:bidi="ru-RU"/>
        </w:rPr>
      </w:pPr>
      <w:r w:rsidRPr="006D7940">
        <w:rPr>
          <w:color w:val="000000"/>
          <w:lang w:eastAsia="ru-RU" w:bidi="ru-RU"/>
        </w:rPr>
        <w:t xml:space="preserve">Другими словами, реквизиты соответствующие названию организации и идентификатора банка (БИК) будут содержать подразделение и БИК Федерального казначейства, а ЕКС предполагается отображать в реквизите, предназначенном в настоящее время для указания кода корреспондентского счета. Вместе с тем </w:t>
      </w:r>
      <w:r w:rsidR="00F31FED" w:rsidRPr="006D7940">
        <w:rPr>
          <w:color w:val="000000"/>
          <w:lang w:eastAsia="ru-RU" w:bidi="ru-RU"/>
        </w:rPr>
        <w:t>счет,</w:t>
      </w:r>
      <w:r w:rsidRPr="006D7940">
        <w:rPr>
          <w:color w:val="000000"/>
          <w:lang w:eastAsia="ru-RU" w:bidi="ru-RU"/>
        </w:rPr>
        <w:t xml:space="preserve"> открытый в казначействе заменит номер расчетного счета плательщика или</w:t>
      </w:r>
      <w:r w:rsidR="00B950E5" w:rsidRPr="006D7940">
        <w:rPr>
          <w:color w:val="000000"/>
          <w:lang w:eastAsia="ru-RU" w:bidi="ru-RU"/>
        </w:rPr>
        <w:t xml:space="preserve"> получателя финансовых ресурсов</w:t>
      </w:r>
      <w:r w:rsidRPr="006D7940">
        <w:rPr>
          <w:color w:val="000000"/>
          <w:lang w:eastAsia="ru-RU" w:bidi="ru-RU"/>
        </w:rPr>
        <w:t xml:space="preserve"> [</w:t>
      </w:r>
      <w:r w:rsidR="003D76AA" w:rsidRPr="006D7940">
        <w:rPr>
          <w:color w:val="000000"/>
          <w:lang w:eastAsia="ru-RU" w:bidi="ru-RU"/>
        </w:rPr>
        <w:t>44</w:t>
      </w:r>
      <w:r w:rsidRPr="006D7940">
        <w:rPr>
          <w:color w:val="000000"/>
          <w:lang w:eastAsia="ru-RU" w:bidi="ru-RU"/>
        </w:rPr>
        <w:t>]</w:t>
      </w:r>
      <w:r w:rsidR="00B950E5" w:rsidRPr="006D7940">
        <w:rPr>
          <w:color w:val="000000"/>
          <w:lang w:eastAsia="ru-RU" w:bidi="ru-RU"/>
        </w:rPr>
        <w:t>.</w:t>
      </w:r>
    </w:p>
    <w:p w:rsidR="00642403" w:rsidRPr="006D7940" w:rsidRDefault="00642403" w:rsidP="00642403">
      <w:pPr>
        <w:rPr>
          <w:color w:val="000000"/>
          <w:lang w:eastAsia="ru-RU" w:bidi="ru-RU"/>
        </w:rPr>
      </w:pPr>
    </w:p>
    <w:p w:rsidR="00642403" w:rsidRPr="006D7940" w:rsidRDefault="00B76D79" w:rsidP="00642403">
      <w:pPr>
        <w:rPr>
          <w:b/>
          <w:color w:val="000000"/>
          <w:lang w:eastAsia="ru-RU" w:bidi="ru-RU"/>
        </w:rPr>
      </w:pPr>
      <w:r>
        <w:rPr>
          <w:b/>
          <w:color w:val="000000"/>
          <w:lang w:eastAsia="ru-RU" w:bidi="ru-RU"/>
        </w:rPr>
        <w:t>3.3</w:t>
      </w:r>
      <w:r w:rsidR="00642403" w:rsidRPr="006D7940">
        <w:rPr>
          <w:b/>
          <w:color w:val="000000"/>
          <w:lang w:eastAsia="ru-RU" w:bidi="ru-RU"/>
        </w:rPr>
        <w:t xml:space="preserve"> </w:t>
      </w:r>
      <w:proofErr w:type="gramStart"/>
      <w:r w:rsidR="00642403" w:rsidRPr="006D7940">
        <w:rPr>
          <w:b/>
        </w:rPr>
        <w:t>Риск-ориентированный</w:t>
      </w:r>
      <w:proofErr w:type="gramEnd"/>
      <w:r w:rsidR="00642403" w:rsidRPr="006D7940">
        <w:rPr>
          <w:b/>
        </w:rPr>
        <w:t xml:space="preserve"> подход в рамках реализации казначейского сопровожд</w:t>
      </w:r>
      <w:r>
        <w:rPr>
          <w:b/>
        </w:rPr>
        <w:t>ения государственных контрактов</w:t>
      </w:r>
    </w:p>
    <w:p w:rsidR="00642403" w:rsidRPr="006D7940" w:rsidRDefault="00642403" w:rsidP="00642403">
      <w:pPr>
        <w:pStyle w:val="af1"/>
        <w:rPr>
          <w:lang w:eastAsia="ru-RU" w:bidi="ru-RU"/>
        </w:rPr>
      </w:pPr>
    </w:p>
    <w:p w:rsidR="00642403" w:rsidRPr="006D7940" w:rsidRDefault="00642403" w:rsidP="00642403">
      <w:pPr>
        <w:pStyle w:val="af1"/>
        <w:rPr>
          <w:lang w:eastAsia="ru-RU" w:bidi="ru-RU"/>
        </w:rPr>
      </w:pPr>
      <w:r w:rsidRPr="006D7940">
        <w:rPr>
          <w:lang w:eastAsia="ru-RU" w:bidi="ru-RU"/>
        </w:rPr>
        <w:t>Для полноценного исполнения функций по обслуживанию ЕКС Казначейству России должны быть определены следующие функции:</w:t>
      </w:r>
    </w:p>
    <w:p w:rsidR="00642403" w:rsidRPr="006D7940" w:rsidRDefault="00642403" w:rsidP="0098183C">
      <w:pPr>
        <w:pStyle w:val="af1"/>
        <w:numPr>
          <w:ilvl w:val="0"/>
          <w:numId w:val="31"/>
        </w:numPr>
        <w:ind w:left="0" w:firstLine="709"/>
        <w:rPr>
          <w:rFonts w:cs="Times New Roman"/>
          <w:szCs w:val="28"/>
          <w:lang w:eastAsia="ru-RU" w:bidi="ru-RU"/>
        </w:rPr>
      </w:pPr>
      <w:r w:rsidRPr="006D7940">
        <w:rPr>
          <w:rFonts w:cs="Times New Roman"/>
          <w:szCs w:val="28"/>
          <w:lang w:eastAsia="ru-RU" w:bidi="ru-RU"/>
        </w:rPr>
        <w:t>своевременное получение доходов и осуществление расходов в соответствии с бюджетным планом;</w:t>
      </w:r>
    </w:p>
    <w:p w:rsidR="00642403" w:rsidRPr="006D7940" w:rsidRDefault="00642403" w:rsidP="0098183C">
      <w:pPr>
        <w:pStyle w:val="af1"/>
        <w:numPr>
          <w:ilvl w:val="0"/>
          <w:numId w:val="31"/>
        </w:numPr>
        <w:ind w:left="0" w:firstLine="709"/>
        <w:rPr>
          <w:rFonts w:cs="Times New Roman"/>
          <w:szCs w:val="28"/>
          <w:lang w:eastAsia="ru-RU" w:bidi="ru-RU"/>
        </w:rPr>
      </w:pPr>
      <w:r w:rsidRPr="006D7940">
        <w:rPr>
          <w:rFonts w:cs="Times New Roman"/>
          <w:szCs w:val="28"/>
          <w:lang w:eastAsia="ru-RU" w:bidi="ru-RU"/>
        </w:rPr>
        <w:t>обеспечение осуществления финансовых операций и мониторинг правомерности использование финансовых ресурсов, предоставленных для использования УБП;</w:t>
      </w:r>
    </w:p>
    <w:p w:rsidR="00642403" w:rsidRPr="006D7940" w:rsidRDefault="00642403" w:rsidP="0098183C">
      <w:pPr>
        <w:pStyle w:val="af1"/>
        <w:numPr>
          <w:ilvl w:val="0"/>
          <w:numId w:val="31"/>
        </w:numPr>
        <w:ind w:left="0" w:firstLine="709"/>
        <w:rPr>
          <w:rFonts w:cs="Times New Roman"/>
          <w:szCs w:val="28"/>
          <w:lang w:eastAsia="ru-RU" w:bidi="ru-RU"/>
        </w:rPr>
      </w:pPr>
      <w:r w:rsidRPr="006D7940">
        <w:rPr>
          <w:rFonts w:cs="Times New Roman"/>
          <w:szCs w:val="28"/>
          <w:lang w:eastAsia="ru-RU" w:bidi="ru-RU"/>
        </w:rPr>
        <w:t>осуществление операций с финансовыми ресурсами организаций-неучастников бюджетного процесса финансируемых материальными ресурсами государства;</w:t>
      </w:r>
    </w:p>
    <w:p w:rsidR="00642403" w:rsidRPr="006D7940" w:rsidRDefault="00642403" w:rsidP="0098183C">
      <w:pPr>
        <w:pStyle w:val="af1"/>
        <w:numPr>
          <w:ilvl w:val="0"/>
          <w:numId w:val="31"/>
        </w:numPr>
        <w:ind w:left="0" w:firstLine="709"/>
        <w:rPr>
          <w:rFonts w:cs="Times New Roman"/>
          <w:szCs w:val="28"/>
          <w:lang w:eastAsia="ru-RU" w:bidi="ru-RU"/>
        </w:rPr>
      </w:pPr>
      <w:r w:rsidRPr="006D7940">
        <w:rPr>
          <w:rFonts w:cs="Times New Roman"/>
          <w:szCs w:val="28"/>
          <w:lang w:eastAsia="ru-RU" w:bidi="ru-RU"/>
        </w:rPr>
        <w:t>обеспечение осуществления финансовых операций по расходам бюджетных организаций, финансируемых материальными ресурсами государства;</w:t>
      </w:r>
    </w:p>
    <w:p w:rsidR="00642403" w:rsidRPr="006D7940" w:rsidRDefault="00642403" w:rsidP="00642403">
      <w:r w:rsidRPr="006D7940">
        <w:t xml:space="preserve">Стоит отметить, что наделение дополнительными полномочиями по обеспечению </w:t>
      </w:r>
      <w:r w:rsidRPr="006D7940">
        <w:rPr>
          <w:rFonts w:cs="Times New Roman"/>
          <w:szCs w:val="28"/>
          <w:lang w:eastAsia="ru-RU" w:bidi="ru-RU"/>
        </w:rPr>
        <w:t>своевременного получения доходов и осуществления расходов в соответствии с бюджетным планом</w:t>
      </w:r>
      <w:r w:rsidRPr="006D7940">
        <w:t xml:space="preserve">, может быть реализовано исключительно при одновременной передаче функций по созданию и </w:t>
      </w:r>
      <w:r w:rsidRPr="006D7940">
        <w:lastRenderedPageBreak/>
        <w:t>обслуживанию счетов, регистрации обязательств, доведению данных по финансовым операциям, и подтверждению правомочности осуществления платежей. Следовательно, вариант кассового осуществления финансирования в смешанном режиме со следующего года невозможен на законодательном уровне.</w:t>
      </w:r>
    </w:p>
    <w:p w:rsidR="00642403" w:rsidRPr="006D7940" w:rsidRDefault="00642403" w:rsidP="00642403">
      <w:r w:rsidRPr="006D7940">
        <w:t xml:space="preserve">Региональные подразделения Казначейства России проинформируют своих клиентов-участников и организации-неучастники финансового взаимодействия о соответствии нумерации существующих банковских счетов Казначейства России и зарезервированных новых казначейских счетов, поскольку участником системы казначейских платежей со следующего года. Необходимо будет использовать реквизиты новых счетов. </w:t>
      </w:r>
    </w:p>
    <w:p w:rsidR="00642403" w:rsidRPr="006D7940" w:rsidRDefault="00642403" w:rsidP="00642403">
      <w:r w:rsidRPr="006D7940">
        <w:t>В результате планируемых изменений ожидается реализация банковского подхода к взаимодействию с организациями-клиентами, что давно и успешно реализовано крупнейшими Российскими и иностранными коммерческими банками, принципами функционирования посредством централизации их средств на специальных корреспондентских счетах с соответствующими механизмами менеджмента ресурсов и регулиро</w:t>
      </w:r>
      <w:r w:rsidR="00B950E5" w:rsidRPr="006D7940">
        <w:t>ванием ликвидностью этих счетов</w:t>
      </w:r>
      <w:r w:rsidRPr="006D7940">
        <w:t>[</w:t>
      </w:r>
      <w:r w:rsidR="003650A2" w:rsidRPr="006D7940">
        <w:t>44</w:t>
      </w:r>
      <w:r w:rsidRPr="006D7940">
        <w:t>]</w:t>
      </w:r>
      <w:r w:rsidR="00B950E5" w:rsidRPr="006D7940">
        <w:t>.</w:t>
      </w:r>
    </w:p>
    <w:p w:rsidR="00642403" w:rsidRPr="006D7940" w:rsidRDefault="00642403" w:rsidP="00642403">
      <w:proofErr w:type="gramStart"/>
      <w:r w:rsidRPr="006D7940">
        <w:t xml:space="preserve">Такие системные новшества требуют инноваций в систему менеджмента рисков Казначейства России, предназначенной что называется «в долгую» способствовать реализации Казначейством России задач и достижению целей в сфере обеспечения </w:t>
      </w:r>
      <w:r w:rsidRPr="006D7940">
        <w:rPr>
          <w:rFonts w:cs="Times New Roman"/>
          <w:szCs w:val="28"/>
          <w:lang w:eastAsia="ru-RU" w:bidi="ru-RU"/>
        </w:rPr>
        <w:t>своевременного получения доходов и осуществления расходов в соответствии с бюджетным планом</w:t>
      </w:r>
      <w:r w:rsidRPr="006D7940">
        <w:t xml:space="preserve">. </w:t>
      </w:r>
      <w:proofErr w:type="gramEnd"/>
    </w:p>
    <w:p w:rsidR="00642403" w:rsidRPr="006D7940" w:rsidRDefault="00642403" w:rsidP="00642403">
      <w:r w:rsidRPr="006D7940">
        <w:t>Собственно</w:t>
      </w:r>
      <w:r w:rsidR="00B950E5" w:rsidRPr="006D7940">
        <w:t>,</w:t>
      </w:r>
      <w:r w:rsidRPr="006D7940">
        <w:t xml:space="preserve"> казначейский риск это возможная реализация происшествий, отрицательно влияющих осуществление финансовых операций, производимых региональными подразделениями Казначейства Р</w:t>
      </w:r>
      <w:r w:rsidR="006C2586">
        <w:t xml:space="preserve">оссии и филиалами ФКУ «ЦОКР» </w:t>
      </w:r>
      <w:r w:rsidRPr="006D7940">
        <w:t xml:space="preserve"> в процессе ежедневного осуществления своих полномочий.</w:t>
      </w:r>
    </w:p>
    <w:p w:rsidR="00642403" w:rsidRPr="006D7940" w:rsidRDefault="00642403" w:rsidP="00642403">
      <w:r w:rsidRPr="006D7940">
        <w:t xml:space="preserve">Внедрение </w:t>
      </w:r>
      <w:proofErr w:type="gramStart"/>
      <w:r w:rsidRPr="006D7940">
        <w:t>концепции менеджмента рисков деятельности Казначейства России</w:t>
      </w:r>
      <w:proofErr w:type="gramEnd"/>
      <w:r w:rsidRPr="006D7940">
        <w:t xml:space="preserve"> необходимо в </w:t>
      </w:r>
      <w:r w:rsidR="00AC0A57">
        <w:t>рамках</w:t>
      </w:r>
      <w:r w:rsidRPr="006D7940">
        <w:t>:</w:t>
      </w:r>
    </w:p>
    <w:p w:rsidR="00642403" w:rsidRPr="006D7940" w:rsidRDefault="00642403" w:rsidP="0098183C">
      <w:pPr>
        <w:pStyle w:val="a8"/>
        <w:numPr>
          <w:ilvl w:val="0"/>
          <w:numId w:val="5"/>
        </w:numPr>
        <w:spacing w:after="0"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lastRenderedPageBreak/>
        <w:t>реальной оценки возможных происшествий, способных отрицательно повлиять на выполнение предусмотренных законодательством функций;</w:t>
      </w:r>
    </w:p>
    <w:p w:rsidR="00642403" w:rsidRPr="006D7940" w:rsidRDefault="00642403" w:rsidP="0098183C">
      <w:pPr>
        <w:pStyle w:val="a8"/>
        <w:numPr>
          <w:ilvl w:val="0"/>
          <w:numId w:val="5"/>
        </w:numPr>
        <w:spacing w:after="0"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t>осуществление прогнозов происшествий и их предпосылок;</w:t>
      </w:r>
    </w:p>
    <w:p w:rsidR="00642403" w:rsidRPr="006D7940" w:rsidRDefault="00642403" w:rsidP="0098183C">
      <w:pPr>
        <w:pStyle w:val="a8"/>
        <w:numPr>
          <w:ilvl w:val="0"/>
          <w:numId w:val="5"/>
        </w:numPr>
        <w:spacing w:after="0"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t>менеджмент качества и результативности исполнения профессиональных функций сотрудниками Казначейства России и его региональных подразделений;</w:t>
      </w:r>
    </w:p>
    <w:p w:rsidR="00642403" w:rsidRPr="006D7940" w:rsidRDefault="00642403" w:rsidP="0098183C">
      <w:pPr>
        <w:pStyle w:val="a8"/>
        <w:numPr>
          <w:ilvl w:val="0"/>
          <w:numId w:val="5"/>
        </w:numPr>
        <w:spacing w:after="0"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t>выполнение планов и дорожных карт Минфина России и Казначейства России.</w:t>
      </w:r>
    </w:p>
    <w:p w:rsidR="00642403" w:rsidRPr="006D7940" w:rsidRDefault="00642403" w:rsidP="00642403">
      <w:pPr>
        <w:pStyle w:val="a8"/>
        <w:spacing w:after="0" w:line="360" w:lineRule="auto"/>
        <w:ind w:left="0" w:firstLine="714"/>
        <w:jc w:val="both"/>
        <w:rPr>
          <w:rFonts w:ascii="Times New Roman" w:hAnsi="Times New Roman" w:cs="Times New Roman"/>
          <w:sz w:val="28"/>
          <w:szCs w:val="28"/>
        </w:rPr>
      </w:pPr>
      <w:r w:rsidRPr="006D7940">
        <w:rPr>
          <w:rFonts w:ascii="Times New Roman" w:hAnsi="Times New Roman" w:cs="Times New Roman"/>
          <w:sz w:val="28"/>
          <w:szCs w:val="28"/>
        </w:rPr>
        <w:t xml:space="preserve">Целью </w:t>
      </w:r>
      <w:proofErr w:type="gramStart"/>
      <w:r w:rsidRPr="006D7940">
        <w:rPr>
          <w:rFonts w:ascii="Times New Roman" w:hAnsi="Times New Roman" w:cs="Times New Roman"/>
          <w:sz w:val="28"/>
          <w:szCs w:val="28"/>
        </w:rPr>
        <w:t>внедрения концепции менеджмента рисков Казначейства России</w:t>
      </w:r>
      <w:proofErr w:type="gramEnd"/>
      <w:r w:rsidRPr="006D7940">
        <w:rPr>
          <w:rFonts w:ascii="Times New Roman" w:hAnsi="Times New Roman" w:cs="Times New Roman"/>
          <w:sz w:val="28"/>
          <w:szCs w:val="28"/>
        </w:rPr>
        <w:t xml:space="preserve"> является</w:t>
      </w:r>
      <w:r w:rsidRPr="006D7940">
        <w:rPr>
          <w:rFonts w:ascii="Times New Roman" w:hAnsi="Times New Roman" w:cs="Times New Roman"/>
          <w:b/>
          <w:bCs/>
          <w:sz w:val="28"/>
          <w:szCs w:val="28"/>
        </w:rPr>
        <w:t xml:space="preserve"> </w:t>
      </w:r>
      <w:r w:rsidRPr="006D7940">
        <w:rPr>
          <w:rFonts w:ascii="Times New Roman" w:hAnsi="Times New Roman" w:cs="Times New Roman"/>
          <w:sz w:val="28"/>
          <w:szCs w:val="28"/>
        </w:rPr>
        <w:t>реализация надежного беспрерывного устойчивого осуществления полномочий и обеспечения результативности органов Казначейства России.</w:t>
      </w:r>
    </w:p>
    <w:p w:rsidR="00642403" w:rsidRPr="006D7940" w:rsidRDefault="00642403" w:rsidP="00642403">
      <w:pPr>
        <w:pStyle w:val="a8"/>
        <w:spacing w:after="0" w:line="360" w:lineRule="auto"/>
        <w:ind w:left="0" w:firstLine="714"/>
        <w:jc w:val="both"/>
        <w:rPr>
          <w:rFonts w:ascii="Times New Roman" w:hAnsi="Times New Roman" w:cs="Times New Roman"/>
          <w:sz w:val="28"/>
          <w:szCs w:val="28"/>
        </w:rPr>
      </w:pPr>
      <w:r w:rsidRPr="006D7940">
        <w:rPr>
          <w:rFonts w:ascii="Times New Roman" w:hAnsi="Times New Roman" w:cs="Times New Roman"/>
          <w:sz w:val="28"/>
          <w:szCs w:val="28"/>
        </w:rPr>
        <w:t xml:space="preserve">Среди главных задач </w:t>
      </w:r>
      <w:proofErr w:type="gramStart"/>
      <w:r w:rsidRPr="006D7940">
        <w:rPr>
          <w:rFonts w:ascii="Times New Roman" w:hAnsi="Times New Roman" w:cs="Times New Roman"/>
          <w:sz w:val="28"/>
          <w:szCs w:val="28"/>
        </w:rPr>
        <w:t>системы менеджмента рисков осуществления финансового взаимодействия государственных организаций</w:t>
      </w:r>
      <w:proofErr w:type="gramEnd"/>
      <w:r w:rsidRPr="006D7940">
        <w:rPr>
          <w:rFonts w:ascii="Times New Roman" w:hAnsi="Times New Roman" w:cs="Times New Roman"/>
          <w:sz w:val="28"/>
          <w:szCs w:val="28"/>
        </w:rPr>
        <w:t xml:space="preserve"> и региональных подразделений Казначей</w:t>
      </w:r>
      <w:r w:rsidR="00B950E5" w:rsidRPr="006D7940">
        <w:rPr>
          <w:rFonts w:ascii="Times New Roman" w:hAnsi="Times New Roman" w:cs="Times New Roman"/>
          <w:sz w:val="28"/>
          <w:szCs w:val="28"/>
        </w:rPr>
        <w:t>ства России необходимо выделить</w:t>
      </w:r>
      <w:r w:rsidRPr="006D7940">
        <w:rPr>
          <w:rFonts w:ascii="Times New Roman" w:hAnsi="Times New Roman" w:cs="Times New Roman"/>
          <w:sz w:val="28"/>
          <w:szCs w:val="28"/>
        </w:rPr>
        <w:t xml:space="preserve"> следующие:</w:t>
      </w:r>
    </w:p>
    <w:p w:rsidR="00642403" w:rsidRPr="006D7940" w:rsidRDefault="00642403" w:rsidP="0098183C">
      <w:pPr>
        <w:pStyle w:val="a8"/>
        <w:numPr>
          <w:ilvl w:val="0"/>
          <w:numId w:val="6"/>
        </w:numPr>
        <w:spacing w:after="0"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t>определение и обоснование менеджмента финансовых рисков Казначейства России;</w:t>
      </w:r>
    </w:p>
    <w:p w:rsidR="00642403" w:rsidRPr="006D7940" w:rsidRDefault="00642403" w:rsidP="0098183C">
      <w:pPr>
        <w:pStyle w:val="a8"/>
        <w:numPr>
          <w:ilvl w:val="0"/>
          <w:numId w:val="6"/>
        </w:numPr>
        <w:spacing w:after="0"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t xml:space="preserve">выделение финансовых средств, требующихся в целях результативного </w:t>
      </w:r>
      <w:proofErr w:type="gramStart"/>
      <w:r w:rsidRPr="006D7940">
        <w:rPr>
          <w:rFonts w:ascii="Times New Roman" w:hAnsi="Times New Roman" w:cs="Times New Roman"/>
          <w:sz w:val="28"/>
          <w:szCs w:val="28"/>
        </w:rPr>
        <w:t>функционирования концепции менеджмента финансовых рисков Казначейства России</w:t>
      </w:r>
      <w:proofErr w:type="gramEnd"/>
      <w:r w:rsidRPr="006D7940">
        <w:rPr>
          <w:rFonts w:ascii="Times New Roman" w:hAnsi="Times New Roman" w:cs="Times New Roman"/>
          <w:sz w:val="28"/>
          <w:szCs w:val="28"/>
        </w:rPr>
        <w:t>;</w:t>
      </w:r>
    </w:p>
    <w:p w:rsidR="00642403" w:rsidRPr="006D7940" w:rsidRDefault="00642403" w:rsidP="0098183C">
      <w:pPr>
        <w:pStyle w:val="a8"/>
        <w:numPr>
          <w:ilvl w:val="0"/>
          <w:numId w:val="6"/>
        </w:numPr>
        <w:spacing w:after="0"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t xml:space="preserve">выполнение на каждодневной основе функций поиска, характеристики, исследования, проработки, отслеживания и контроля рискоемких направлений; </w:t>
      </w:r>
    </w:p>
    <w:p w:rsidR="00642403" w:rsidRPr="006D7940" w:rsidRDefault="00642403" w:rsidP="0098183C">
      <w:pPr>
        <w:pStyle w:val="a8"/>
        <w:numPr>
          <w:ilvl w:val="0"/>
          <w:numId w:val="6"/>
        </w:numPr>
        <w:spacing w:after="0"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t xml:space="preserve">оценка результативности и развитие </w:t>
      </w:r>
      <w:proofErr w:type="gramStart"/>
      <w:r w:rsidRPr="006D7940">
        <w:rPr>
          <w:rFonts w:ascii="Times New Roman" w:hAnsi="Times New Roman" w:cs="Times New Roman"/>
          <w:sz w:val="28"/>
          <w:szCs w:val="28"/>
        </w:rPr>
        <w:t>качества осуществления менеджмента финансовых рисков Казначейства России</w:t>
      </w:r>
      <w:proofErr w:type="gramEnd"/>
      <w:r w:rsidRPr="006D7940">
        <w:rPr>
          <w:rFonts w:ascii="Times New Roman" w:hAnsi="Times New Roman" w:cs="Times New Roman"/>
          <w:sz w:val="28"/>
          <w:szCs w:val="28"/>
        </w:rPr>
        <w:t>;</w:t>
      </w:r>
    </w:p>
    <w:p w:rsidR="00642403" w:rsidRPr="006D7940" w:rsidRDefault="00642403" w:rsidP="0098183C">
      <w:pPr>
        <w:pStyle w:val="a8"/>
        <w:numPr>
          <w:ilvl w:val="0"/>
          <w:numId w:val="6"/>
        </w:numPr>
        <w:spacing w:after="0"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t>создание и обновление прикладного программного обеспечения в целях ускорения функционала в сфере менеджмента финансовых рисков Казначейства России.</w:t>
      </w:r>
    </w:p>
    <w:p w:rsidR="00642403" w:rsidRPr="006D7940" w:rsidRDefault="00642403" w:rsidP="00642403">
      <w:pPr>
        <w:pStyle w:val="a8"/>
        <w:spacing w:after="0"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lastRenderedPageBreak/>
        <w:t>Система менеджмента финансовых рисков Казначейства России внедрялась в соответствии с правилами:</w:t>
      </w:r>
    </w:p>
    <w:p w:rsidR="00642403" w:rsidRPr="006D7940" w:rsidRDefault="00642403" w:rsidP="0098183C">
      <w:pPr>
        <w:pStyle w:val="a8"/>
        <w:numPr>
          <w:ilvl w:val="0"/>
          <w:numId w:val="7"/>
        </w:numPr>
        <w:spacing w:after="0"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t>правило системного функционирования;</w:t>
      </w:r>
    </w:p>
    <w:p w:rsidR="00642403" w:rsidRPr="006D7940" w:rsidRDefault="00642403" w:rsidP="0098183C">
      <w:pPr>
        <w:pStyle w:val="a8"/>
        <w:numPr>
          <w:ilvl w:val="0"/>
          <w:numId w:val="7"/>
        </w:numPr>
        <w:spacing w:after="0"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t>правило совмещения и комбинирования централизованной и нецентрализованной концепций к менеджменту финансовых рисков Казначейства России;</w:t>
      </w:r>
    </w:p>
    <w:p w:rsidR="00642403" w:rsidRPr="006D7940" w:rsidRDefault="00642403" w:rsidP="0098183C">
      <w:pPr>
        <w:pStyle w:val="a8"/>
        <w:numPr>
          <w:ilvl w:val="0"/>
          <w:numId w:val="7"/>
        </w:numPr>
        <w:spacing w:after="0"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t>правило беспрерывности;</w:t>
      </w:r>
    </w:p>
    <w:p w:rsidR="00642403" w:rsidRPr="006D7940" w:rsidRDefault="00642403" w:rsidP="0098183C">
      <w:pPr>
        <w:pStyle w:val="a8"/>
        <w:numPr>
          <w:ilvl w:val="0"/>
          <w:numId w:val="7"/>
        </w:numPr>
        <w:spacing w:after="0"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t xml:space="preserve">правило автоматизации </w:t>
      </w:r>
      <w:proofErr w:type="gramStart"/>
      <w:r w:rsidRPr="006D7940">
        <w:rPr>
          <w:rFonts w:ascii="Times New Roman" w:hAnsi="Times New Roman" w:cs="Times New Roman"/>
          <w:sz w:val="28"/>
          <w:szCs w:val="28"/>
        </w:rPr>
        <w:t>функций осуществления менеджмента финансовых рисков Казначейства России</w:t>
      </w:r>
      <w:proofErr w:type="gramEnd"/>
      <w:r w:rsidRPr="006D7940">
        <w:rPr>
          <w:rFonts w:ascii="Times New Roman" w:hAnsi="Times New Roman" w:cs="Times New Roman"/>
          <w:sz w:val="28"/>
          <w:szCs w:val="28"/>
        </w:rPr>
        <w:t>;</w:t>
      </w:r>
    </w:p>
    <w:p w:rsidR="00642403" w:rsidRPr="006D7940" w:rsidRDefault="00642403" w:rsidP="0098183C">
      <w:pPr>
        <w:pStyle w:val="a8"/>
        <w:numPr>
          <w:ilvl w:val="0"/>
          <w:numId w:val="7"/>
        </w:numPr>
        <w:spacing w:after="0"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t xml:space="preserve">правило мониторинга </w:t>
      </w:r>
      <w:proofErr w:type="gramStart"/>
      <w:r w:rsidRPr="006D7940">
        <w:rPr>
          <w:rFonts w:ascii="Times New Roman" w:hAnsi="Times New Roman" w:cs="Times New Roman"/>
          <w:sz w:val="28"/>
          <w:szCs w:val="28"/>
        </w:rPr>
        <w:t>работы функций осуществления менеджмента финансовых рисков Казначейства России</w:t>
      </w:r>
      <w:proofErr w:type="gramEnd"/>
      <w:r w:rsidRPr="006D7940">
        <w:rPr>
          <w:rFonts w:ascii="Times New Roman" w:hAnsi="Times New Roman" w:cs="Times New Roman"/>
          <w:sz w:val="28"/>
          <w:szCs w:val="28"/>
        </w:rPr>
        <w:t>;</w:t>
      </w:r>
    </w:p>
    <w:p w:rsidR="00642403" w:rsidRPr="006D7940" w:rsidRDefault="00642403" w:rsidP="0098183C">
      <w:pPr>
        <w:pStyle w:val="a8"/>
        <w:numPr>
          <w:ilvl w:val="0"/>
          <w:numId w:val="7"/>
        </w:numPr>
        <w:spacing w:after="0"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t xml:space="preserve">правило устойчивости и улучшения </w:t>
      </w:r>
      <w:proofErr w:type="gramStart"/>
      <w:r w:rsidRPr="006D7940">
        <w:rPr>
          <w:rFonts w:ascii="Times New Roman" w:hAnsi="Times New Roman" w:cs="Times New Roman"/>
          <w:sz w:val="28"/>
          <w:szCs w:val="28"/>
        </w:rPr>
        <w:t>функций осуществления менеджмента финансовых рисков Казначейства России</w:t>
      </w:r>
      <w:proofErr w:type="gramEnd"/>
      <w:r w:rsidRPr="006D7940">
        <w:rPr>
          <w:rFonts w:ascii="Times New Roman" w:hAnsi="Times New Roman" w:cs="Times New Roman"/>
          <w:sz w:val="28"/>
          <w:szCs w:val="28"/>
        </w:rPr>
        <w:t>.</w:t>
      </w:r>
    </w:p>
    <w:p w:rsidR="00642403" w:rsidRDefault="00642403" w:rsidP="00642403">
      <w:pPr>
        <w:pStyle w:val="a8"/>
        <w:spacing w:after="0"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t>Система менеджмента финансовых рисков Казначейства России в виде алгоритма представлена на рисунке</w:t>
      </w:r>
      <w:r w:rsidR="00B46208" w:rsidRPr="006D7940">
        <w:rPr>
          <w:rFonts w:ascii="Times New Roman" w:hAnsi="Times New Roman" w:cs="Times New Roman"/>
          <w:sz w:val="28"/>
          <w:szCs w:val="28"/>
        </w:rPr>
        <w:t xml:space="preserve"> 10</w:t>
      </w:r>
      <w:r w:rsidRPr="006D7940">
        <w:rPr>
          <w:rFonts w:ascii="Times New Roman" w:hAnsi="Times New Roman" w:cs="Times New Roman"/>
          <w:sz w:val="28"/>
          <w:szCs w:val="28"/>
        </w:rPr>
        <w:t>.</w:t>
      </w:r>
    </w:p>
    <w:p w:rsidR="003C43D1" w:rsidRPr="006D7940" w:rsidRDefault="003C43D1" w:rsidP="003C43D1">
      <w:pPr>
        <w:pStyle w:val="a8"/>
        <w:spacing w:after="0" w:line="360" w:lineRule="auto"/>
        <w:ind w:left="0" w:firstLine="709"/>
        <w:jc w:val="both"/>
        <w:rPr>
          <w:rFonts w:ascii="Times New Roman" w:hAnsi="Times New Roman" w:cs="Times New Roman"/>
          <w:sz w:val="28"/>
          <w:szCs w:val="28"/>
        </w:rPr>
      </w:pPr>
      <w:r w:rsidRPr="006D7940">
        <w:rPr>
          <w:rFonts w:ascii="Times New Roman" w:hAnsi="Times New Roman" w:cs="Times New Roman"/>
          <w:sz w:val="28"/>
          <w:szCs w:val="28"/>
        </w:rPr>
        <w:t>В качестве входных данных для системы функций осуществления менеджмента финансовых рисков Казначейства России предопределены главные идентификаторы угроз, используемых в целях поиска и исследования возможности реализации, а так же последствий при реализации таких угроз и связанных с результатами таких исследований принятых</w:t>
      </w:r>
      <w:r>
        <w:rPr>
          <w:rFonts w:ascii="Times New Roman" w:hAnsi="Times New Roman" w:cs="Times New Roman"/>
          <w:sz w:val="28"/>
          <w:szCs w:val="28"/>
        </w:rPr>
        <w:t xml:space="preserve"> </w:t>
      </w:r>
      <w:proofErr w:type="gramStart"/>
      <w:r w:rsidRPr="006D7940">
        <w:rPr>
          <w:rFonts w:ascii="Times New Roman" w:hAnsi="Times New Roman" w:cs="Times New Roman"/>
          <w:sz w:val="28"/>
          <w:szCs w:val="28"/>
        </w:rPr>
        <w:t>решений</w:t>
      </w:r>
      <w:proofErr w:type="gramEnd"/>
      <w:r w:rsidRPr="006D7940">
        <w:rPr>
          <w:rFonts w:ascii="Times New Roman" w:hAnsi="Times New Roman" w:cs="Times New Roman"/>
          <w:sz w:val="28"/>
          <w:szCs w:val="28"/>
        </w:rPr>
        <w:t xml:space="preserve"> уполномоченными должностными лицами из состава руководства региональных подразделений Казначейства России.</w:t>
      </w:r>
    </w:p>
    <w:p w:rsidR="003C43D1" w:rsidRPr="00AC0A57" w:rsidRDefault="003C43D1" w:rsidP="003C43D1">
      <w:pPr>
        <w:pStyle w:val="a8"/>
        <w:spacing w:after="0" w:line="360" w:lineRule="auto"/>
        <w:ind w:left="0" w:firstLine="714"/>
        <w:jc w:val="both"/>
        <w:rPr>
          <w:rFonts w:ascii="Times New Roman" w:hAnsi="Times New Roman" w:cs="Times New Roman"/>
          <w:sz w:val="28"/>
          <w:szCs w:val="28"/>
        </w:rPr>
      </w:pPr>
      <w:r w:rsidRPr="006D7940">
        <w:rPr>
          <w:rFonts w:ascii="Times New Roman" w:hAnsi="Times New Roman" w:cs="Times New Roman"/>
          <w:sz w:val="28"/>
          <w:szCs w:val="28"/>
        </w:rPr>
        <w:t xml:space="preserve">Итогом </w:t>
      </w:r>
      <w:proofErr w:type="gramStart"/>
      <w:r w:rsidRPr="006D7940">
        <w:rPr>
          <w:rFonts w:ascii="Times New Roman" w:hAnsi="Times New Roman" w:cs="Times New Roman"/>
          <w:sz w:val="28"/>
          <w:szCs w:val="28"/>
        </w:rPr>
        <w:t>выполнения полного цикла менеджмента финансовых рисков Казначейства России</w:t>
      </w:r>
      <w:proofErr w:type="gramEnd"/>
      <w:r w:rsidRPr="006D7940">
        <w:rPr>
          <w:rFonts w:ascii="Times New Roman" w:hAnsi="Times New Roman" w:cs="Times New Roman"/>
          <w:sz w:val="28"/>
          <w:szCs w:val="28"/>
        </w:rPr>
        <w:t xml:space="preserve"> должны стать данные для утверждения решений и корректировки планов работы Казначейства России, а кроме прочего совокупность отчетов о корректности функционирования системы менеджмента финансовых рисков Казначейства России для должностных лиц</w:t>
      </w:r>
      <w:r>
        <w:rPr>
          <w:rFonts w:ascii="Times New Roman" w:hAnsi="Times New Roman" w:cs="Times New Roman"/>
          <w:sz w:val="28"/>
          <w:szCs w:val="28"/>
        </w:rPr>
        <w:t xml:space="preserve"> </w:t>
      </w:r>
      <w:r w:rsidRPr="006D7940">
        <w:rPr>
          <w:rFonts w:ascii="Times New Roman" w:hAnsi="Times New Roman" w:cs="Times New Roman"/>
          <w:sz w:val="28"/>
          <w:szCs w:val="28"/>
        </w:rPr>
        <w:t>из состава руководства и сотрудников структурных подразделений Казначейства России.</w:t>
      </w:r>
      <w:r>
        <w:rPr>
          <w:rFonts w:ascii="Times New Roman" w:hAnsi="Times New Roman" w:cs="Times New Roman"/>
          <w:sz w:val="28"/>
          <w:szCs w:val="28"/>
        </w:rPr>
        <w:t xml:space="preserve"> </w:t>
      </w:r>
      <w:r w:rsidRPr="006D7940">
        <w:rPr>
          <w:rFonts w:ascii="Times New Roman" w:hAnsi="Times New Roman" w:cs="Times New Roman"/>
          <w:sz w:val="28"/>
          <w:szCs w:val="28"/>
        </w:rPr>
        <w:t xml:space="preserve">Утверждение планов деятельности Казначейства </w:t>
      </w:r>
      <w:r w:rsidRPr="006D7940">
        <w:rPr>
          <w:rFonts w:ascii="Times New Roman" w:hAnsi="Times New Roman" w:cs="Times New Roman"/>
          <w:sz w:val="28"/>
          <w:szCs w:val="28"/>
        </w:rPr>
        <w:lastRenderedPageBreak/>
        <w:t>России, и принятие управленческих решений в области функционирования Казначейства России</w:t>
      </w:r>
      <w:r>
        <w:rPr>
          <w:rFonts w:ascii="Times New Roman" w:hAnsi="Times New Roman" w:cs="Times New Roman"/>
          <w:sz w:val="28"/>
          <w:szCs w:val="28"/>
        </w:rPr>
        <w:t xml:space="preserve"> </w:t>
      </w:r>
      <w:r w:rsidRPr="006D7940">
        <w:rPr>
          <w:rFonts w:ascii="Times New Roman" w:hAnsi="Times New Roman" w:cs="Times New Roman"/>
          <w:sz w:val="28"/>
          <w:szCs w:val="28"/>
        </w:rPr>
        <w:t>выполняется с учетом вероятной реализации угроз, связанных с финансовыми рисками, а также итогами их мониторинга и исследования.</w:t>
      </w:r>
    </w:p>
    <w:p w:rsidR="003C43D1" w:rsidRDefault="003C43D1" w:rsidP="003C43D1">
      <w:pPr>
        <w:pStyle w:val="a8"/>
        <w:spacing w:after="0" w:line="360" w:lineRule="auto"/>
        <w:ind w:left="0" w:firstLine="709"/>
        <w:jc w:val="both"/>
        <w:rPr>
          <w:rFonts w:ascii="Times New Roman" w:hAnsi="Times New Roman" w:cs="Times New Roman"/>
          <w:sz w:val="28"/>
          <w:szCs w:val="28"/>
        </w:rPr>
      </w:pPr>
    </w:p>
    <w:p w:rsidR="00AC0A57" w:rsidRDefault="00AC0A57" w:rsidP="003C43D1">
      <w:pPr>
        <w:pStyle w:val="a8"/>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734015" behindDoc="0" locked="0" layoutInCell="1" allowOverlap="1" wp14:anchorId="1A1C0536" wp14:editId="4000A383">
                <wp:simplePos x="0" y="0"/>
                <wp:positionH relativeFrom="column">
                  <wp:posOffset>1301877</wp:posOffset>
                </wp:positionH>
                <wp:positionV relativeFrom="paragraph">
                  <wp:posOffset>125347</wp:posOffset>
                </wp:positionV>
                <wp:extent cx="3721107" cy="5922471"/>
                <wp:effectExtent l="19050" t="0" r="12700" b="21590"/>
                <wp:wrapNone/>
                <wp:docPr id="47" name="Группа 47"/>
                <wp:cNvGraphicFramePr/>
                <a:graphic xmlns:a="http://schemas.openxmlformats.org/drawingml/2006/main">
                  <a:graphicData uri="http://schemas.microsoft.com/office/word/2010/wordprocessingGroup">
                    <wpg:wgp>
                      <wpg:cNvGrpSpPr/>
                      <wpg:grpSpPr>
                        <a:xfrm>
                          <a:off x="0" y="0"/>
                          <a:ext cx="3721107" cy="5922471"/>
                          <a:chOff x="0" y="0"/>
                          <a:chExt cx="3721107" cy="5922471"/>
                        </a:xfrm>
                      </wpg:grpSpPr>
                      <wpg:grpSp>
                        <wpg:cNvPr id="49" name="Группа 49"/>
                        <wpg:cNvGrpSpPr/>
                        <wpg:grpSpPr>
                          <a:xfrm>
                            <a:off x="0" y="0"/>
                            <a:ext cx="3721107" cy="5922471"/>
                            <a:chOff x="0" y="0"/>
                            <a:chExt cx="3721107" cy="5922471"/>
                          </a:xfrm>
                        </wpg:grpSpPr>
                        <wps:wsp>
                          <wps:cNvPr id="50" name="Прямоугольник 50"/>
                          <wps:cNvSpPr/>
                          <wps:spPr>
                            <a:xfrm>
                              <a:off x="1085222" y="4481565"/>
                              <a:ext cx="2635885" cy="7195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Прямоугольник 51"/>
                          <wps:cNvSpPr/>
                          <wps:spPr>
                            <a:xfrm>
                              <a:off x="241161" y="0"/>
                              <a:ext cx="2782110" cy="1624519"/>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C01" w:rsidRPr="00747A72" w:rsidRDefault="00544C01" w:rsidP="00AC0A57">
                                <w:pPr>
                                  <w:spacing w:line="240" w:lineRule="auto"/>
                                  <w:ind w:firstLine="0"/>
                                  <w:jc w:val="center"/>
                                  <w:rPr>
                                    <w:b/>
                                    <w:color w:val="000000" w:themeColor="text1"/>
                                    <w:sz w:val="20"/>
                                  </w:rPr>
                                </w:pPr>
                                <w:r w:rsidRPr="00747A72">
                                  <w:rPr>
                                    <w:b/>
                                    <w:color w:val="000000" w:themeColor="text1"/>
                                    <w:sz w:val="20"/>
                                  </w:rPr>
                                  <w:t>Этап планирования и правового регулирования</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2" name="Прямоугольник 52"/>
                          <wps:cNvSpPr/>
                          <wps:spPr>
                            <a:xfrm>
                              <a:off x="1155561" y="95459"/>
                              <a:ext cx="1809345" cy="554476"/>
                            </a:xfrm>
                            <a:prstGeom prst="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C01" w:rsidRPr="00747A72" w:rsidRDefault="00544C01" w:rsidP="00AC0A57">
                                <w:pPr>
                                  <w:ind w:firstLine="0"/>
                                  <w:jc w:val="center"/>
                                  <w:rPr>
                                    <w:color w:val="000000" w:themeColor="text1"/>
                                    <w:sz w:val="20"/>
                                    <w:szCs w:val="20"/>
                                  </w:rPr>
                                </w:pPr>
                                <w:r w:rsidRPr="00747A72">
                                  <w:rPr>
                                    <w:color w:val="000000" w:themeColor="text1"/>
                                    <w:sz w:val="20"/>
                                    <w:szCs w:val="20"/>
                                  </w:rPr>
                                  <w:t>Планирование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оугольник 53"/>
                          <wps:cNvSpPr/>
                          <wps:spPr>
                            <a:xfrm>
                              <a:off x="1155561" y="884255"/>
                              <a:ext cx="1809115" cy="591820"/>
                            </a:xfrm>
                            <a:prstGeom prst="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C01" w:rsidRPr="00747A72" w:rsidRDefault="00544C01" w:rsidP="00AC0A57">
                                <w:pPr>
                                  <w:spacing w:line="240" w:lineRule="auto"/>
                                  <w:ind w:firstLine="0"/>
                                  <w:jc w:val="center"/>
                                  <w:rPr>
                                    <w:color w:val="000000" w:themeColor="text1"/>
                                    <w:sz w:val="20"/>
                                    <w:szCs w:val="20"/>
                                  </w:rPr>
                                </w:pPr>
                                <w:r w:rsidRPr="00747A72">
                                  <w:rPr>
                                    <w:color w:val="000000" w:themeColor="text1"/>
                                    <w:sz w:val="20"/>
                                    <w:szCs w:val="20"/>
                                  </w:rPr>
                                  <w:t>Правовое регулирование сферы управления казначейскими рисками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Прямоугольник 54"/>
                          <wps:cNvSpPr/>
                          <wps:spPr>
                            <a:xfrm>
                              <a:off x="547635" y="1798655"/>
                              <a:ext cx="2781935" cy="248983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C01" w:rsidRPr="00747A72" w:rsidRDefault="00544C01" w:rsidP="00AC0A57">
                                <w:pPr>
                                  <w:spacing w:line="240" w:lineRule="auto"/>
                                  <w:ind w:firstLine="0"/>
                                  <w:jc w:val="center"/>
                                  <w:rPr>
                                    <w:b/>
                                    <w:color w:val="000000" w:themeColor="text1"/>
                                    <w:sz w:val="20"/>
                                  </w:rPr>
                                </w:pPr>
                                <w:r>
                                  <w:rPr>
                                    <w:b/>
                                    <w:color w:val="000000" w:themeColor="text1"/>
                                    <w:sz w:val="20"/>
                                  </w:rPr>
                                  <w:t>Организационный этап</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6" name="Прямоугольник 56"/>
                          <wps:cNvSpPr/>
                          <wps:spPr>
                            <a:xfrm>
                              <a:off x="1080198" y="1904163"/>
                              <a:ext cx="2635885" cy="14878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Прямоугольник 57"/>
                          <wps:cNvSpPr/>
                          <wps:spPr>
                            <a:xfrm>
                              <a:off x="1155561" y="2009670"/>
                              <a:ext cx="1809115" cy="591820"/>
                            </a:xfrm>
                            <a:prstGeom prst="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C01" w:rsidRPr="00747A72" w:rsidRDefault="00544C01" w:rsidP="00AC0A57">
                                <w:pPr>
                                  <w:spacing w:line="240" w:lineRule="auto"/>
                                  <w:ind w:firstLine="0"/>
                                  <w:jc w:val="center"/>
                                  <w:rPr>
                                    <w:color w:val="000000" w:themeColor="text1"/>
                                    <w:sz w:val="20"/>
                                    <w:szCs w:val="20"/>
                                  </w:rPr>
                                </w:pPr>
                                <w:r>
                                  <w:rPr>
                                    <w:color w:val="000000" w:themeColor="text1"/>
                                    <w:sz w:val="20"/>
                                    <w:szCs w:val="20"/>
                                  </w:rPr>
                                  <w:t>Идентификация риска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Прямоугольник 58"/>
                          <wps:cNvSpPr/>
                          <wps:spPr>
                            <a:xfrm>
                              <a:off x="1155561" y="2723103"/>
                              <a:ext cx="1809115" cy="591820"/>
                            </a:xfrm>
                            <a:prstGeom prst="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C01" w:rsidRPr="00747A72" w:rsidRDefault="00544C01" w:rsidP="00AC0A57">
                                <w:pPr>
                                  <w:spacing w:line="240" w:lineRule="auto"/>
                                  <w:ind w:firstLine="0"/>
                                  <w:jc w:val="center"/>
                                  <w:rPr>
                                    <w:color w:val="000000" w:themeColor="text1"/>
                                    <w:sz w:val="20"/>
                                    <w:szCs w:val="20"/>
                                  </w:rPr>
                                </w:pPr>
                                <w:r>
                                  <w:rPr>
                                    <w:color w:val="000000" w:themeColor="text1"/>
                                    <w:sz w:val="20"/>
                                    <w:szCs w:val="20"/>
                                  </w:rPr>
                                  <w:t>Анализ и оценка риска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Прямоугольник 59"/>
                          <wps:cNvSpPr/>
                          <wps:spPr>
                            <a:xfrm>
                              <a:off x="1155561" y="3506875"/>
                              <a:ext cx="1809115" cy="591820"/>
                            </a:xfrm>
                            <a:prstGeom prst="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C01" w:rsidRPr="00747A72" w:rsidRDefault="00544C01" w:rsidP="00AC0A57">
                                <w:pPr>
                                  <w:spacing w:line="240" w:lineRule="auto"/>
                                  <w:ind w:firstLine="0"/>
                                  <w:jc w:val="center"/>
                                  <w:rPr>
                                    <w:color w:val="000000" w:themeColor="text1"/>
                                    <w:sz w:val="20"/>
                                    <w:szCs w:val="20"/>
                                  </w:rPr>
                                </w:pPr>
                                <w:r>
                                  <w:rPr>
                                    <w:color w:val="000000" w:themeColor="text1"/>
                                    <w:sz w:val="20"/>
                                    <w:szCs w:val="20"/>
                                  </w:rPr>
                                  <w:t>Воздействие на риск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Прямоугольник 60"/>
                          <wps:cNvSpPr/>
                          <wps:spPr>
                            <a:xfrm>
                              <a:off x="1150537" y="4551903"/>
                              <a:ext cx="1809115" cy="591820"/>
                            </a:xfrm>
                            <a:prstGeom prst="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C01" w:rsidRPr="00747A72" w:rsidRDefault="00544C01" w:rsidP="00AC0A57">
                                <w:pPr>
                                  <w:spacing w:line="240" w:lineRule="auto"/>
                                  <w:ind w:firstLine="0"/>
                                  <w:jc w:val="center"/>
                                  <w:rPr>
                                    <w:color w:val="000000" w:themeColor="text1"/>
                                    <w:sz w:val="20"/>
                                    <w:szCs w:val="20"/>
                                  </w:rPr>
                                </w:pPr>
                                <w:r>
                                  <w:rPr>
                                    <w:color w:val="000000" w:themeColor="text1"/>
                                    <w:sz w:val="20"/>
                                    <w:szCs w:val="20"/>
                                  </w:rPr>
                                  <w:t>Анализ, учет и отчетность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Прямоугольник 61"/>
                          <wps:cNvSpPr/>
                          <wps:spPr>
                            <a:xfrm>
                              <a:off x="160774" y="5330651"/>
                              <a:ext cx="1974215" cy="591820"/>
                            </a:xfrm>
                            <a:prstGeom prst="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C01" w:rsidRPr="00747A72" w:rsidRDefault="00544C01" w:rsidP="00AC0A57">
                                <w:pPr>
                                  <w:spacing w:line="240" w:lineRule="auto"/>
                                  <w:ind w:firstLine="0"/>
                                  <w:jc w:val="center"/>
                                  <w:rPr>
                                    <w:color w:val="000000" w:themeColor="text1"/>
                                    <w:sz w:val="20"/>
                                    <w:szCs w:val="20"/>
                                  </w:rPr>
                                </w:pPr>
                                <w:r>
                                  <w:rPr>
                                    <w:color w:val="000000" w:themeColor="text1"/>
                                    <w:sz w:val="20"/>
                                    <w:szCs w:val="20"/>
                                  </w:rPr>
                                  <w:t>Мониторинг и контроль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Прямая со стрелкой 62"/>
                          <wps:cNvCnPr/>
                          <wps:spPr>
                            <a:xfrm>
                              <a:off x="2311121" y="1477108"/>
                              <a:ext cx="0" cy="536589"/>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 name="Прямая со стрелкой 63"/>
                          <wps:cNvCnPr/>
                          <wps:spPr>
                            <a:xfrm flipV="1">
                              <a:off x="0" y="828989"/>
                              <a:ext cx="242570" cy="63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4" name="Прямая со стрелкой 294"/>
                          <wps:cNvCnPr/>
                          <wps:spPr>
                            <a:xfrm>
                              <a:off x="2331218" y="3315956"/>
                              <a:ext cx="0" cy="194553"/>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5" name="Прямая со стрелкой 295"/>
                          <wps:cNvCnPr/>
                          <wps:spPr>
                            <a:xfrm>
                              <a:off x="2331218" y="4104752"/>
                              <a:ext cx="0" cy="447473"/>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6" name="Прямая со стрелкой 296"/>
                          <wps:cNvCnPr/>
                          <wps:spPr>
                            <a:xfrm>
                              <a:off x="1321359" y="5134708"/>
                              <a:ext cx="0" cy="194553"/>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7" name="Прямая со стрелкой 297"/>
                          <wps:cNvCnPr/>
                          <wps:spPr>
                            <a:xfrm>
                              <a:off x="914400" y="4290646"/>
                              <a:ext cx="0" cy="1040616"/>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8" name="Прямая со стрелкой 298"/>
                          <wps:cNvCnPr/>
                          <wps:spPr>
                            <a:xfrm>
                              <a:off x="331596" y="1622809"/>
                              <a:ext cx="0" cy="3705509"/>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99" name="Прямая со стрелкой 299"/>
                        <wps:cNvCnPr/>
                        <wps:spPr>
                          <a:xfrm flipV="1">
                            <a:off x="0" y="811988"/>
                            <a:ext cx="0" cy="4756150"/>
                          </a:xfrm>
                          <a:prstGeom prst="straightConnector1">
                            <a:avLst/>
                          </a:prstGeom>
                          <a:ln w="2857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300" name="Прямая со стрелкой 300"/>
                        <wps:cNvCnPr/>
                        <wps:spPr>
                          <a:xfrm>
                            <a:off x="0" y="5559552"/>
                            <a:ext cx="162560" cy="0"/>
                          </a:xfrm>
                          <a:prstGeom prst="straightConnector1">
                            <a:avLst/>
                          </a:prstGeom>
                          <a:ln w="2857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Группа 47" o:spid="_x0000_s1047" style="position:absolute;left:0;text-align:left;margin-left:102.5pt;margin-top:9.85pt;width:293pt;height:466.35pt;z-index:251734015" coordsize="37211,59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vI0wcAADhOAAAOAAAAZHJzL2Uyb0RvYy54bWzsXN1u2zYUvh+wdxB0v1qkRP0YdYog/cGA&#10;rg3Wbr1WZMkWIIsapcTOrrrtdkAv9gB7hQLDgK3duldw3miHpEQ7/pXTxu08toAjiT8iqY8fzzk8&#10;h3fvTUaZcRGzMqV5z0R3LNOI84j203zQM795/vAL3zTKKsz7YUbzuGdexqV57+jzz+6Oi26M6ZBm&#10;/ZgZUEledsdFzxxWVdHtdMpoGI/C8g4t4hwSE8pGYQW3bNDps3AMtY+yDrYstzOmrF8wGsVlCU/v&#10;y0TzSNSfJHFUPU2SMq6MrGdC2yrxy8TvGf/tHN0NuwMWFsM0qpsR3qAVozDN4aWqqvthFRrnLF2q&#10;apRGjJY0qe5EdNShSZJGsegD9AZZC715xOh5Ifoy6I4HhRomGNqFcbpxtdGTi1NmpP2e6XimkYcj&#10;+EbTX65eXv00/Qf+vzbgMYzRuBh0IesjVjwrTln9YCDveLcnCRvxv9AhYyJG91KNbjypjAge2h5G&#10;yIK3RJBGAowdD8nxj4bwkZbKRcMHW0p2mhd3ePtUc9SNanfTxWB1F4P/YBdhupQzRJTvh4hnw7CI&#10;BdBK/pnr4SIwYWpE/AqIeDX9a/oOcPHb9N307dXP07+nf0zfGJBJwEEUVOAouyXgZAUykOUTjLFp&#10;AAYcx0fEJRIDDUqwaxPfJxIlHgqIa/MM6lOH3YKV1aOYjgx+0TMZzHEx9cKLx2UlszZZoNy4aNoi&#10;rqrLLObNyvKv4wRwD7jEorRgnPgkY8ZFCFwRRlGcV0gmDcN+LB8TC/7V7VElROtEhbzmJM0yVXdd&#10;AWez5bplW+v8vGgsCEsVtjY1TBZWJcSbaV6pwqM0p2xVBRn0qn6zzN8MkhwaPkpntH8JGGBU0mVZ&#10;RA9TGOvHYVmdhgz4EYABnF89hZ8ko+OeSesr0xhS9v2q5zw/gBRSTWMMfNszy+/OQxabRvZlDvAN&#10;kONwghY3DvEw3LD5lLP5lPx8dELhMyFYXYpIXPL8VdZcJoyOXsDScMzfCklhHsG7e2ZUsebmpJLr&#10;ACwuUXx8LLIBKRdh9Th/VkS8cj6qHEvPJy9CVtSAqwCqT2gzZcLuAu5kXl4yp8fnFU1SAcrZuNbj&#10;DdOX89M+5jGM0vZ5LFDB2wMEsH0eYwchF+pdpnns+Zzn5QRGLnYIEvx60xkcdkuapf2HMK34oKpZ&#10;Jyfk2UB+pex89BXty2cBn6UrJ+m1mrJc1Ldj5V6byqGvvHZNPoufqwX5VJOziRBIsELk7fERZyXs&#10;AVg/IiVV/z9CgvV/OyFhPoVbExJChJCakQLiEME5sKTWIiTyrcB2arGCEMfx3JohGtG1kRlaiRWb&#10;SUkKD65YPuaJyW2kB6CH8xGXeYWs4TSPgTYUvQmhYke+Wvfe9VLL3As0Z91cYJpxlgLt7XGWlqG4&#10;ZiHW1j3KUHYbyhKqyo0oy/cdTBZUIc5ZQGuNwox8kIml5K45S4qDmrM+BGcp1GrOOiy9z2nDWc5O&#10;YhYBwckGSgK9D3mB7y5yFmh/KOAZuJEPO37gw82tkZbW/rhh7JBMTzNJSuHy9lhJa39g5tu/KOW2&#10;oSWhnrUXpSzfQgHsNXFeCiwHSavxTP+7ZlZGju/51nvxkjbtzFRVqcW2MO3c3kzWOtHHmMizHcMN&#10;+0P1/mFLu/K8GQf2dwMXjHMgPswmslaKanFqraVIK0UfQikSqwNffzRpHZZSBELCdtuzv5NSdI20&#10;PGwjS6jUmrSEeVtbn9WO++1s1890JiU0a9I6LNKaOS5tkLRqN6YbSFo2sVzf0+bnmQ+BJq29kZZS&#10;EDRpHRRpueBWsVXSgkw77vJbxAa9E+w8DgHPIi1pzTk+adLaG2kpBUGT1mGRVhtfSXAz2om0XMvz&#10;YC8OOIvYtuUSUXxOOww8B+t9/g3OT9qk9SFMWko/0Jx1WJy17E75+uqVcfXD9B38XP149XL6+/Tt&#10;9A3EbfxpuMpDDfy8T/I6mKeJkWgCalQkDxizEAJPXLGx5ngexG9w7puRV+3oTWyX+Fv8vMuKhelg&#10;WJ3QPIegDcqk6/aC/zwP7eAvyHIDAguwT0Av3eaoXU0EpQJNzDk0ht0qTLMHed+oLgsIawoZo2Pe&#10;+PZs0iJ8Y/Xme4vQjX3HfczGKNkc98FHiBu+9+dcB5u1i5rCBgArd6X1ADaSLC2+bSI4rgWl+Rh8&#10;UhacgzH43nEncO6zwr1bJEbWONlpFMvIKDlIGsUqXA4Hy/5W62HMc8MQ1h4ObYjYBh6WHg62jQgE&#10;xq0kYhSAXiymCNCchrAmYtZfFVrchK/V+KsjPnEAnnsLNptNEFabpOupmC/dNQFjwG0DYQdZjkeE&#10;LLIkS0BwhuNpCDfxqRrCu0F42b1sE4TVllkrCCMbIxtii4Quj2zHWyMOaxauBQMZYq0hvBuElx2r&#10;NkFYbaC0grAItAZhl1vQcWC5zho5wnIsF4k0LUiIIy2EEvopRfJ/whod5r64OwgSypzeCsJC/gWa&#10;BwhDgDmGMKmVorDtWYTINA3hQ4IwmCfq4172dIICDpYdMDYxsrK0rofzJhMFAlf21WY2kJldJI9c&#10;+WQhncNBT7UJpeUhCNrMVtvb1AlPt3Kejw2nYrQnZZ57FwOFFCkgCD8gi3odkDTh3gDcvrYlhPUj&#10;W9c0dmuz3g4mYsHGcDyZMKzXR6nx88/m74VJeXbg29G/AAAA//8DAFBLAwQUAAYACAAAACEAA+yV&#10;TeEAAAAKAQAADwAAAGRycy9kb3ducmV2LnhtbEyPQU+DQBCF7yb+h82YeLMLKFaQpWka9dSY2JoY&#10;b1N2CqTsLmG3QP+940mP897Lm+8Vq9l0YqTBt84qiBcRCLKV062tFXzuX++eQPiAVmPnLCm4kIdV&#10;eX1VYK7dZD9o3IVacIn1OSpoQuhzKX3VkEG/cD1Z9o5uMBj4HGqpB5y43HQyiaJHabC1/KHBnjYN&#10;Vafd2Sh4m3Ba38cv4/Z03Fy+9+n71zYmpW5v5vUziEBz+AvDLz6jQ8lMB3e22otOQRKlvCWwkS1B&#10;cGCZxSwcFGRp8gCyLOT/CeUPAAAA//8DAFBLAQItABQABgAIAAAAIQC2gziS/gAAAOEBAAATAAAA&#10;AAAAAAAAAAAAAAAAAABbQ29udGVudF9UeXBlc10ueG1sUEsBAi0AFAAGAAgAAAAhADj9If/WAAAA&#10;lAEAAAsAAAAAAAAAAAAAAAAALwEAAF9yZWxzLy5yZWxzUEsBAi0AFAAGAAgAAAAhAJsuW8jTBwAA&#10;OE4AAA4AAAAAAAAAAAAAAAAALgIAAGRycy9lMm9Eb2MueG1sUEsBAi0AFAAGAAgAAAAhAAPslU3h&#10;AAAACgEAAA8AAAAAAAAAAAAAAAAALQoAAGRycy9kb3ducmV2LnhtbFBLBQYAAAAABAAEAPMAAAA7&#10;CwAAAAA=&#10;">
                <v:group id="Группа 49" o:spid="_x0000_s1048" style="position:absolute;width:37211;height:59224" coordsize="37211,59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Прямоугольник 50" o:spid="_x0000_s1049" style="position:absolute;left:10852;top:44815;width:26359;height:7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4c8AA&#10;AADbAAAADwAAAGRycy9kb3ducmV2LnhtbERP3WrCMBS+H+wdwhl4N9MOnaUaiwjDsRuZ+gCH5th2&#10;a05Kkv64p18uBC8/vv9NMZlWDOR8Y1lBOk9AEJdWN1wpuJw/XjMQPiBrbC2Tght5KLbPTxvMtR35&#10;m4ZTqEQMYZ+jgjqELpfSlzUZ9HPbEUfuap3BEKGrpHY4xnDTyrckeZcGG44NNXa0r6n8PfVGgU2P&#10;4es8Lnqm0R2y5qds/1aZUrOXabcGEWgKD/Hd/akVLOP6+CX+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c4c8AAAADbAAAADwAAAAAAAAAAAAAAAACYAgAAZHJzL2Rvd25y&#10;ZXYueG1sUEsFBgAAAAAEAAQA9QAAAIUDAAAAAA==&#10;" fillcolor="#4f81bd [3204]" strokecolor="#243f60 [1604]" strokeweight="2pt"/>
                  <v:rect id="Прямоугольник 51" o:spid="_x0000_s1050" style="position:absolute;left:2411;width:27821;height:16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KM8QA&#10;AADbAAAADwAAAGRycy9kb3ducmV2LnhtbESPQWvCQBSE74L/YXkFb7qJYJHUVYoi9dBDawu9PrPP&#10;JCT7NmRfY9Jf3y0UPA4z8w2z2Q2uUT11ofJsIF0koIhzbysuDHx+HOdrUEGQLTaeycBIAXbb6WSD&#10;mfU3fqf+LIWKEA4ZGihF2kzrkJfkMCx8Sxy9q+8cSpRdoW2Htwh3jV4myaN2WHFcKLGlfUl5ff52&#10;Bi4v9Wnk8eunfxPpl4cmHKr9qzGzh+H5CZTQIPfwf/tkDaxS+PsSf4D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jijPEAAAA2wAAAA8AAAAAAAAAAAAAAAAAmAIAAGRycy9k&#10;b3ducmV2LnhtbFBLBQYAAAAABAAEAPUAAACJAwAAAAA=&#10;" fillcolor="#f2f2f2 [3052]" strokecolor="#bfbfbf [2412]" strokeweight="2pt">
                    <v:textbox style="layout-flow:vertical;mso-layout-flow-alt:bottom-to-top">
                      <w:txbxContent>
                        <w:p w:rsidR="00253AFA" w:rsidRPr="00747A72" w:rsidRDefault="00253AFA" w:rsidP="00AC0A57">
                          <w:pPr>
                            <w:spacing w:line="240" w:lineRule="auto"/>
                            <w:ind w:firstLine="0"/>
                            <w:jc w:val="center"/>
                            <w:rPr>
                              <w:b/>
                              <w:color w:val="000000" w:themeColor="text1"/>
                              <w:sz w:val="20"/>
                            </w:rPr>
                          </w:pPr>
                          <w:r w:rsidRPr="00747A72">
                            <w:rPr>
                              <w:b/>
                              <w:color w:val="000000" w:themeColor="text1"/>
                              <w:sz w:val="20"/>
                            </w:rPr>
                            <w:t>Этап планирования и правового регулирования</w:t>
                          </w:r>
                        </w:p>
                      </w:txbxContent>
                    </v:textbox>
                  </v:rect>
                  <v:rect id="Прямоугольник 52" o:spid="_x0000_s1051" style="position:absolute;left:11555;top:954;width:18094;height:5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hqdsMA&#10;AADbAAAADwAAAGRycy9kb3ducmV2LnhtbESPUWvCMBSF3wX/Q7jC3jTVoRvVKCI4hg8D7X7AXXNt&#10;ujU3JYltt1+/DAY+Hs75zuFsdoNtREc+1I4VzGcZCOLS6ZorBe/FcfoMIkRkjY1jUvBNAXbb8WiD&#10;uXY9n6m7xEqkEg45KjAxtrmUoTRkMcxcS5y8q/MWY5K+ktpjn8ptIxdZtpIWa04LBls6GCq/Ljer&#10;YFn+6H3v+bE2p4/iadnRy+fpTamHybBfg4g0xHv4n37ViVvA35f0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hqdsMAAADbAAAADwAAAAAAAAAAAAAAAACYAgAAZHJzL2Rv&#10;d25yZXYueG1sUEsFBgAAAAAEAAQA9QAAAIgDAAAAAA==&#10;" fillcolor="#fabf8f [1945]" strokecolor="#974706 [1609]" strokeweight="2pt">
                    <v:textbox>
                      <w:txbxContent>
                        <w:p w:rsidR="00253AFA" w:rsidRPr="00747A72" w:rsidRDefault="00253AFA" w:rsidP="00AC0A57">
                          <w:pPr>
                            <w:ind w:firstLine="0"/>
                            <w:jc w:val="center"/>
                            <w:rPr>
                              <w:color w:val="000000" w:themeColor="text1"/>
                              <w:sz w:val="20"/>
                              <w:szCs w:val="20"/>
                            </w:rPr>
                          </w:pPr>
                          <w:r w:rsidRPr="00747A72">
                            <w:rPr>
                              <w:color w:val="000000" w:themeColor="text1"/>
                              <w:sz w:val="20"/>
                              <w:szCs w:val="20"/>
                            </w:rPr>
                            <w:t>Планирование</w:t>
                          </w:r>
                        </w:p>
                      </w:txbxContent>
                    </v:textbox>
                  </v:rect>
                  <v:rect id="Прямоугольник 53" o:spid="_x0000_s1052" style="position:absolute;left:11555;top:8842;width:18091;height:5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P7cMA&#10;AADbAAAADwAAAGRycy9kb3ducmV2LnhtbESP0WoCMRRE3wv+Q7hC32rWilVWo4hQKT4Uqn7AdXPd&#10;rG5uliTubvv1TaHg4zBzZpjlure1aMmHyrGC8SgDQVw4XXGp4HR8f5mDCBFZY+2YFHxTgPVq8LTE&#10;XLuOv6g9xFKkEg45KjAxNrmUoTBkMYxcQ5y8i/MWY5K+lNpjl8ptLV+z7E1arDgtGGxoa6i4He5W&#10;wbT40ZvO86Qy+/NxNm1pd91/KvU87DcLEJH6+Aj/0x86cRP4+5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TP7cMAAADbAAAADwAAAAAAAAAAAAAAAACYAgAAZHJzL2Rv&#10;d25yZXYueG1sUEsFBgAAAAAEAAQA9QAAAIgDAAAAAA==&#10;" fillcolor="#fabf8f [1945]" strokecolor="#974706 [1609]" strokeweight="2pt">
                    <v:textbox>
                      <w:txbxContent>
                        <w:p w:rsidR="00253AFA" w:rsidRPr="00747A72" w:rsidRDefault="00253AFA" w:rsidP="00AC0A57">
                          <w:pPr>
                            <w:spacing w:line="240" w:lineRule="auto"/>
                            <w:ind w:firstLine="0"/>
                            <w:jc w:val="center"/>
                            <w:rPr>
                              <w:color w:val="000000" w:themeColor="text1"/>
                              <w:sz w:val="20"/>
                              <w:szCs w:val="20"/>
                            </w:rPr>
                          </w:pPr>
                          <w:r w:rsidRPr="00747A72">
                            <w:rPr>
                              <w:color w:val="000000" w:themeColor="text1"/>
                              <w:sz w:val="20"/>
                              <w:szCs w:val="20"/>
                            </w:rPr>
                            <w:t>Правовое регулирование сферы управления казначейскими рисками</w:t>
                          </w:r>
                        </w:p>
                      </w:txbxContent>
                    </v:textbox>
                  </v:rect>
                  <v:rect id="Прямоугольник 54" o:spid="_x0000_s1053" style="position:absolute;left:5476;top:17986;width:27819;height:24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pq8QA&#10;AADbAAAADwAAAGRycy9kb3ducmV2LnhtbESPQWvCQBSE74L/YXlCb2ZTaYtEVylKqYcerBV6fc0+&#10;k2D2bci+xqS/3hWEHoeZ+YZZrntXq47aUHk28JikoIhzbysuDBy/3qZzUEGQLdaeycBAAdar8WiJ&#10;mfUX/qTuIIWKEA4ZGihFmkzrkJfkMCS+IY7eybcOJcq20LbFS4S7Ws/S9EU7rDgulNjQpqT8fPh1&#10;Bn7ez7uBh++/bi/SzbZ12FabD2MeJv3rApRQL//he3tnDTw/we1L/AF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UKavEAAAA2wAAAA8AAAAAAAAAAAAAAAAAmAIAAGRycy9k&#10;b3ducmV2LnhtbFBLBQYAAAAABAAEAPUAAACJAwAAAAA=&#10;" fillcolor="#f2f2f2 [3052]" strokecolor="#bfbfbf [2412]" strokeweight="2pt">
                    <v:textbox style="layout-flow:vertical;mso-layout-flow-alt:bottom-to-top">
                      <w:txbxContent>
                        <w:p w:rsidR="00253AFA" w:rsidRPr="00747A72" w:rsidRDefault="00253AFA" w:rsidP="00AC0A57">
                          <w:pPr>
                            <w:spacing w:line="240" w:lineRule="auto"/>
                            <w:ind w:firstLine="0"/>
                            <w:jc w:val="center"/>
                            <w:rPr>
                              <w:b/>
                              <w:color w:val="000000" w:themeColor="text1"/>
                              <w:sz w:val="20"/>
                            </w:rPr>
                          </w:pPr>
                          <w:r>
                            <w:rPr>
                              <w:b/>
                              <w:color w:val="000000" w:themeColor="text1"/>
                              <w:sz w:val="20"/>
                            </w:rPr>
                            <w:t>Организационный этап</w:t>
                          </w:r>
                        </w:p>
                      </w:txbxContent>
                    </v:textbox>
                  </v:rect>
                  <v:rect id="Прямоугольник 56" o:spid="_x0000_s1054" style="position:absolute;left:10801;top:19041;width:26359;height:14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FnMIA&#10;AADbAAAADwAAAGRycy9kb3ducmV2LnhtbESP3YrCMBSE7wXfIRzBO00VV0vXKCKI4s3izwMcmrNt&#10;d5uTkkRbfXqzsODlMDPfMMt1Z2pxJ+crywom4wQEcW51xYWC62U3SkH4gKyxtkwKHuRhver3lphp&#10;2/KJ7udQiAhhn6GCMoQmk9LnJRn0Y9sQR+/bOoMhSldI7bCNcFPLaZLMpcGK40KJDW1Lyn/PN6PA&#10;Tr7C8dLObkyt26fVT14/F6lSw0G3+QQRqAvv8H/7oBV8zOHvS/w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gWcwgAAANsAAAAPAAAAAAAAAAAAAAAAAJgCAABkcnMvZG93&#10;bnJldi54bWxQSwUGAAAAAAQABAD1AAAAhwMAAAAA&#10;" fillcolor="#4f81bd [3204]" strokecolor="#243f60 [1604]" strokeweight="2pt"/>
                  <v:rect id="Прямоугольник 57" o:spid="_x0000_s1055" style="position:absolute;left:11555;top:20096;width:18091;height:5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J7sMA&#10;AADbAAAADwAAAGRycy9kb3ducmV2LnhtbESP0WoCMRRE3wv+Q7hC32q2FausRpGCUnwoVP2A6+a6&#10;Wbu5WZK4u/r1TaHg4zBzZpjFqre1aMmHyrGC11EGgrhwuuJSwfGweZmBCBFZY+2YFNwowGo5eFpg&#10;rl3H39TuYylSCYccFZgYm1zKUBiyGEauIU7e2XmLMUlfSu2xS+W2lm9Z9i4tVpwWDDb0Yaj42V+t&#10;gklx1+vO87gyu9NhOmlpe9l9KfU87NdzEJH6+Aj/0586cVP4+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J7sMAAADbAAAADwAAAAAAAAAAAAAAAACYAgAAZHJzL2Rv&#10;d25yZXYueG1sUEsFBgAAAAAEAAQA9QAAAIgDAAAAAA==&#10;" fillcolor="#fabf8f [1945]" strokecolor="#974706 [1609]" strokeweight="2pt">
                    <v:textbox>
                      <w:txbxContent>
                        <w:p w:rsidR="00253AFA" w:rsidRPr="00747A72" w:rsidRDefault="00253AFA" w:rsidP="00AC0A57">
                          <w:pPr>
                            <w:spacing w:line="240" w:lineRule="auto"/>
                            <w:ind w:firstLine="0"/>
                            <w:jc w:val="center"/>
                            <w:rPr>
                              <w:color w:val="000000" w:themeColor="text1"/>
                              <w:sz w:val="20"/>
                              <w:szCs w:val="20"/>
                            </w:rPr>
                          </w:pPr>
                          <w:r>
                            <w:rPr>
                              <w:color w:val="000000" w:themeColor="text1"/>
                              <w:sz w:val="20"/>
                              <w:szCs w:val="20"/>
                            </w:rPr>
                            <w:t>Идентификация риска</w:t>
                          </w:r>
                        </w:p>
                      </w:txbxContent>
                    </v:textbox>
                  </v:rect>
                  <v:rect id="Прямоугольник 58" o:spid="_x0000_s1056" style="position:absolute;left:11555;top:27231;width:18091;height:5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dnMAA&#10;AADbAAAADwAAAGRycy9kb3ducmV2LnhtbERPzUrDQBC+C77DMoI3u1GplbSbUARFehBsfYBpdppN&#10;zc6G3TWJPr1zEDx+fP+beva9GimmLrCB20UBirgJtuPWwMfh+eYRVMrIFvvAZOCbEtTV5cUGSxsm&#10;fqdxn1slIZxKNOByHkqtU+PIY1qEgVi4U4ges8DYahtxknDf67uieNAeO5YGhwM9OWo+91/ewLL5&#10;sdsp8n3ndsfDajnSy3n3Zsz11bxdg8o053/xn/vVik/Gyhf5Abr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BdnMAAAADbAAAADwAAAAAAAAAAAAAAAACYAgAAZHJzL2Rvd25y&#10;ZXYueG1sUEsFBgAAAAAEAAQA9QAAAIUDAAAAAA==&#10;" fillcolor="#fabf8f [1945]" strokecolor="#974706 [1609]" strokeweight="2pt">
                    <v:textbox>
                      <w:txbxContent>
                        <w:p w:rsidR="00253AFA" w:rsidRPr="00747A72" w:rsidRDefault="00253AFA" w:rsidP="00AC0A57">
                          <w:pPr>
                            <w:spacing w:line="240" w:lineRule="auto"/>
                            <w:ind w:firstLine="0"/>
                            <w:jc w:val="center"/>
                            <w:rPr>
                              <w:color w:val="000000" w:themeColor="text1"/>
                              <w:sz w:val="20"/>
                              <w:szCs w:val="20"/>
                            </w:rPr>
                          </w:pPr>
                          <w:r>
                            <w:rPr>
                              <w:color w:val="000000" w:themeColor="text1"/>
                              <w:sz w:val="20"/>
                              <w:szCs w:val="20"/>
                            </w:rPr>
                            <w:t>Анализ и оценка риска</w:t>
                          </w:r>
                        </w:p>
                      </w:txbxContent>
                    </v:textbox>
                  </v:rect>
                  <v:rect id="Прямоугольник 59" o:spid="_x0000_s1057" style="position:absolute;left:11555;top:35068;width:18091;height:5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4B8QA&#10;AADbAAAADwAAAGRycy9kb3ducmV2LnhtbESP3WoCMRSE7wu+QzhC7zSrxVq3RhHBUrwo+PMAp5vj&#10;ZuvmZEni7rZP3xSEXg4z3wyzXPe2Fi35UDlWMBlnIIgLpysuFZxPu9ELiBCRNdaOScE3BVivBg9L&#10;zLXr+EDtMZYilXDIUYGJscmlDIUhi2HsGuLkXZy3GJP0pdQeu1RuaznNsmdpseK0YLChraHierxZ&#10;BbPiR286z0+V2X+e5rOW3r72H0o9DvvNK4hIffwP3+l3nbgF/H1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M+AfEAAAA2wAAAA8AAAAAAAAAAAAAAAAAmAIAAGRycy9k&#10;b3ducmV2LnhtbFBLBQYAAAAABAAEAPUAAACJAwAAAAA=&#10;" fillcolor="#fabf8f [1945]" strokecolor="#974706 [1609]" strokeweight="2pt">
                    <v:textbox>
                      <w:txbxContent>
                        <w:p w:rsidR="00253AFA" w:rsidRPr="00747A72" w:rsidRDefault="00253AFA" w:rsidP="00AC0A57">
                          <w:pPr>
                            <w:spacing w:line="240" w:lineRule="auto"/>
                            <w:ind w:firstLine="0"/>
                            <w:jc w:val="center"/>
                            <w:rPr>
                              <w:color w:val="000000" w:themeColor="text1"/>
                              <w:sz w:val="20"/>
                              <w:szCs w:val="20"/>
                            </w:rPr>
                          </w:pPr>
                          <w:r>
                            <w:rPr>
                              <w:color w:val="000000" w:themeColor="text1"/>
                              <w:sz w:val="20"/>
                              <w:szCs w:val="20"/>
                            </w:rPr>
                            <w:t>Воздействие на риск</w:t>
                          </w:r>
                        </w:p>
                      </w:txbxContent>
                    </v:textbox>
                  </v:rect>
                  <v:rect id="Прямоугольник 60" o:spid="_x0000_s1058" style="position:absolute;left:11505;top:45519;width:18091;height:5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bJ8EA&#10;AADbAAAADwAAAGRycy9kb3ducmV2LnhtbERP3WrCMBS+F/YO4Qy803QTdXSmRQYb4sXAnwc4a86a&#10;bs1JSbK2+vTmYuDlx/e/KUfbip58aBwreJpnIIgrpxuuFZxP77MXECEia2wdk4ILBSiLh8kGc+0G&#10;PlB/jLVIIRxyVGBi7HIpQ2XIYpi7jjhx385bjAn6WmqPQwq3rXzOspW02HBqMNjRm6Hq9/hnFSyr&#10;q94OnheN2X+d1suePn72n0pNH8ftK4hIY7yL/907rWCV1qcv6QfI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amyfBAAAA2wAAAA8AAAAAAAAAAAAAAAAAmAIAAGRycy9kb3du&#10;cmV2LnhtbFBLBQYAAAAABAAEAPUAAACGAwAAAAA=&#10;" fillcolor="#fabf8f [1945]" strokecolor="#974706 [1609]" strokeweight="2pt">
                    <v:textbox>
                      <w:txbxContent>
                        <w:p w:rsidR="00253AFA" w:rsidRPr="00747A72" w:rsidRDefault="00253AFA" w:rsidP="00AC0A57">
                          <w:pPr>
                            <w:spacing w:line="240" w:lineRule="auto"/>
                            <w:ind w:firstLine="0"/>
                            <w:jc w:val="center"/>
                            <w:rPr>
                              <w:color w:val="000000" w:themeColor="text1"/>
                              <w:sz w:val="20"/>
                              <w:szCs w:val="20"/>
                            </w:rPr>
                          </w:pPr>
                          <w:r>
                            <w:rPr>
                              <w:color w:val="000000" w:themeColor="text1"/>
                              <w:sz w:val="20"/>
                              <w:szCs w:val="20"/>
                            </w:rPr>
                            <w:t>Анализ, учет и отчетность</w:t>
                          </w:r>
                        </w:p>
                      </w:txbxContent>
                    </v:textbox>
                  </v:rect>
                  <v:rect id="Прямоугольник 61" o:spid="_x0000_s1059" style="position:absolute;left:1607;top:53306;width:19742;height:5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vMQA&#10;AADbAAAADwAAAGRycy9kb3ducmV2LnhtbESP0WoCMRRE3wv+Q7gF32rWilpWo4hQER+Eaj/gurnd&#10;bLu5WZK4u/brG6Hg4zAzZ5jlure1aMmHyrGC8SgDQVw4XXGp4PP8/vIGIkRkjbVjUnCjAOvV4GmJ&#10;uXYdf1B7iqVIEA45KjAxNrmUoTBkMYxcQ5y8L+ctxiR9KbXHLsFtLV+zbCYtVpwWDDa0NVT8nK5W&#10;wbT41ZvO86Qyh8t5Pm1p9304KjV87jcLEJH6+Aj/t/dawWwM9y/p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WPrzEAAAA2wAAAA8AAAAAAAAAAAAAAAAAmAIAAGRycy9k&#10;b3ducmV2LnhtbFBLBQYAAAAABAAEAPUAAACJAwAAAAA=&#10;" fillcolor="#fabf8f [1945]" strokecolor="#974706 [1609]" strokeweight="2pt">
                    <v:textbox>
                      <w:txbxContent>
                        <w:p w:rsidR="00253AFA" w:rsidRPr="00747A72" w:rsidRDefault="00253AFA" w:rsidP="00AC0A57">
                          <w:pPr>
                            <w:spacing w:line="240" w:lineRule="auto"/>
                            <w:ind w:firstLine="0"/>
                            <w:jc w:val="center"/>
                            <w:rPr>
                              <w:color w:val="000000" w:themeColor="text1"/>
                              <w:sz w:val="20"/>
                              <w:szCs w:val="20"/>
                            </w:rPr>
                          </w:pPr>
                          <w:r>
                            <w:rPr>
                              <w:color w:val="000000" w:themeColor="text1"/>
                              <w:sz w:val="20"/>
                              <w:szCs w:val="20"/>
                            </w:rPr>
                            <w:t>Мониторинг и контроль</w:t>
                          </w:r>
                        </w:p>
                      </w:txbxContent>
                    </v:textbox>
                  </v:rect>
                  <v:shapetype id="_x0000_t32" coordsize="21600,21600" o:spt="32" o:oned="t" path="m,l21600,21600e" filled="f">
                    <v:path arrowok="t" fillok="f" o:connecttype="none"/>
                    <o:lock v:ext="edit" shapetype="t"/>
                  </v:shapetype>
                  <v:shape id="Прямая со стрелкой 62" o:spid="_x0000_s1060" type="#_x0000_t32" style="position:absolute;left:23111;top:14771;width:0;height:5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5NScUAAADbAAAADwAAAGRycy9kb3ducmV2LnhtbESPT2vCQBTE74LfYXlCb7rRg63RVUKp&#10;tEWK+AfE2yP7TKLZtyG7TeK3dwsFj8PM/IZZrDpTioZqV1hWMB5FIIhTqwvOFBwP6+EbCOeRNZaW&#10;ScGdHKyW/d4CY21b3lGz95kIEHYxKsi9r2IpXZqTQTeyFXHwLrY26IOsM6lrbAPclHISRVNpsOCw&#10;kGNF7zmlt/2vUfBz8Jt2Xd1fr6fr98f2E5PZuUmUehl0yRyEp84/w//tL61gOoG/L+EH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5NScUAAADbAAAADwAAAAAAAAAA&#10;AAAAAAChAgAAZHJzL2Rvd25yZXYueG1sUEsFBgAAAAAEAAQA+QAAAJMDAAAAAA==&#10;" strokecolor="black [3213]" strokeweight="2.25pt">
                    <v:stroke endarrow="open"/>
                  </v:shape>
                  <v:shape id="Прямая со стрелкой 63" o:spid="_x0000_s1061" type="#_x0000_t32" style="position:absolute;top:8289;width:2425;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ZncMAAADbAAAADwAAAGRycy9kb3ducmV2LnhtbESPQWsCMRSE7wX/Q3iCF9GsiqJbo6ig&#10;tBdBt+35sXnuLm5eliTq+u+bgtDjMDPfMMt1a2pxJ+crywpGwwQEcW51xYWCr2w/mIPwAVljbZkU&#10;PMnDetV5W2Kq7YNPdD+HQkQI+xQVlCE0qZQ+L8mgH9qGOHoX6wyGKF0htcNHhJtajpNkJg1WHBdK&#10;bGhXUn4934yCz8U8OyBX25/d93Ex6WdTR4epUr1uu3kHEagN/+FX+0MrmE3g70v8A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JWZ3DAAAA2wAAAA8AAAAAAAAAAAAA&#10;AAAAoQIAAGRycy9kb3ducmV2LnhtbFBLBQYAAAAABAAEAPkAAACRAwAAAAA=&#10;" strokecolor="black [3213]" strokeweight="2.25pt">
                    <v:stroke endarrow="open"/>
                  </v:shape>
                  <v:shape id="Прямая со стрелкой 294" o:spid="_x0000_s1062" type="#_x0000_t32" style="position:absolute;left:23312;top:33159;width:0;height:19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oSQ8cAAADcAAAADwAAAGRycy9kb3ducmV2LnhtbESPQWvCQBSE70L/w/IK3nRTKdqkrhJK&#10;xYqIVAult0f2NYnNvg3ZbRL/vSsIHoeZ+YaZL3tTiZYaV1pW8DSOQBBnVpecK/g6rkYvIJxH1lhZ&#10;JgVncrBcPAzmmGjb8Se1B5+LAGGXoILC+zqR0mUFGXRjWxMH79c2Bn2QTS51g12Am0pOomgqDZYc&#10;Fgqs6a2g7O/wbxTsjn7brerz7PR92rzv15jGP22q1PCxT19BeOr9PXxrf2gFk/gZrmfCEZC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OhJDxwAAANwAAAAPAAAAAAAA&#10;AAAAAAAAAKECAABkcnMvZG93bnJldi54bWxQSwUGAAAAAAQABAD5AAAAlQMAAAAA&#10;" strokecolor="black [3213]" strokeweight="2.25pt">
                    <v:stroke endarrow="open"/>
                  </v:shape>
                  <v:shape id="Прямая со стрелкой 295" o:spid="_x0000_s1063" type="#_x0000_t32" style="position:absolute;left:23312;top:41047;width:0;height:44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a32McAAADcAAAADwAAAGRycy9kb3ducmV2LnhtbESPQWvCQBSE70L/w/IK3nRTodqkrhJK&#10;xYqIVAult0f2NYnNvg3ZbRL/vSsIHoeZ+YaZL3tTiZYaV1pW8DSOQBBnVpecK/g6rkYvIJxH1lhZ&#10;JgVncrBcPAzmmGjb8Se1B5+LAGGXoILC+zqR0mUFGXRjWxMH79c2Bn2QTS51g12Am0pOomgqDZYc&#10;Fgqs6a2g7O/wbxTsjn7brerz7PR92rzv15jGP22q1PCxT19BeOr9PXxrf2gFk/gZrmfCEZC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drfYxwAAANwAAAAPAAAAAAAA&#10;AAAAAAAAAKECAABkcnMvZG93bnJldi54bWxQSwUGAAAAAAQABAD5AAAAlQMAAAAA&#10;" strokecolor="black [3213]" strokeweight="2.25pt">
                    <v:stroke endarrow="open"/>
                  </v:shape>
                  <v:shape id="Прямая со стрелкой 296" o:spid="_x0000_s1064" type="#_x0000_t32" style="position:absolute;left:13213;top:51347;width:0;height:19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Qpr8cAAADcAAAADwAAAGRycy9kb3ducmV2LnhtbESPT2vCQBTE7wW/w/KE3upGD7ZGNyGU&#10;Si2lFP+AeHtkn0k0+zZk1yR++26h0OMwM79hVulgatFR6yrLCqaTCARxbnXFhYLDfv30AsJ5ZI21&#10;ZVJwJwdpMnpYYaxtz1vqdr4QAcIuRgWl900spctLMugmtiEO3tm2Bn2QbSF1i32Am1rOomguDVYc&#10;Fkps6LWk/Lq7GQVfe//Zr5v78+V4+Xj7fsdsceoypR7HQ7YE4Wnw/+G/9kYrmC3m8HsmHAGZ/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pCmvxwAAANwAAAAPAAAAAAAA&#10;AAAAAAAAAKECAABkcnMvZG93bnJldi54bWxQSwUGAAAAAAQABAD5AAAAlQMAAAAA&#10;" strokecolor="black [3213]" strokeweight="2.25pt">
                    <v:stroke endarrow="open"/>
                  </v:shape>
                  <v:shape id="Прямая со стрелкой 297" o:spid="_x0000_s1065" type="#_x0000_t32" style="position:absolute;left:9144;top:42906;width:0;height:104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MNMYAAADcAAAADwAAAGRycy9kb3ducmV2LnhtbESPT2vCQBTE70K/w/IKvemmHvyTukoQ&#10;RUVEqoXS2yP7msRm34bsNonf3hUEj8PM/IaZLTpTioZqV1hW8D6IQBCnVhecKfg6r/sTEM4jaywt&#10;k4IrOVjMX3ozjLVt+ZOak89EgLCLUUHufRVL6dKcDLqBrYiD92trgz7IOpO6xjbATSmHUTSSBgsO&#10;CzlWtMwp/Tv9GwWHs9+36+o6vnxfdqvjBpPpT5Mo9fbaJR8gPHX+GX60t1rBcDqG+5lw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ojDTGAAAA3AAAAA8AAAAAAAAA&#10;AAAAAAAAoQIAAGRycy9kb3ducmV2LnhtbFBLBQYAAAAABAAEAPkAAACUAwAAAAA=&#10;" strokecolor="black [3213]" strokeweight="2.25pt">
                    <v:stroke endarrow="open"/>
                  </v:shape>
                  <v:shape id="Прямая со стрелкой 298" o:spid="_x0000_s1066" type="#_x0000_t32" style="position:absolute;left:3315;top:16228;width:0;height:370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YRsQAAADcAAAADwAAAGRycy9kb3ducmV2LnhtbERPTWvCQBC9F/oflin0Vjf10JqYjQRR&#10;qhSRakF6G7LTJDY7G7LbJP579yB4fLzvdDGaRvTUudqygtdJBIK4sLrmUsH3cf0yA+E8ssbGMim4&#10;kINF9viQYqLtwF/UH3wpQgi7BBVU3reJlK6oyKCb2JY4cL+2M+gD7EqpOxxCuGnkNIrepMGaQ0OF&#10;LS0rKv4O/0bB7ug/h3V7eT+fztvV/gPz+KfPlXp+GvM5CE+jv4tv7o1WMI3D2nAmHAGZ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dxhGxAAAANwAAAAPAAAAAAAAAAAA&#10;AAAAAKECAABkcnMvZG93bnJldi54bWxQSwUGAAAAAAQABAD5AAAAkgMAAAAA&#10;" strokecolor="black [3213]" strokeweight="2.25pt">
                    <v:stroke endarrow="open"/>
                  </v:shape>
                </v:group>
                <v:shape id="Прямая со стрелкой 299" o:spid="_x0000_s1067" type="#_x0000_t32" style="position:absolute;top:8119;width:0;height:475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ScHccAAADcAAAADwAAAGRycy9kb3ducmV2LnhtbESPQWsCMRSE74L/ITyhN826h6Jboyxu&#10;Cz0opdZDvT03r5ulm5dtEnX775tCocdhZr5hVpvBduJKPrSOFcxnGQji2umWGwXHt6fpAkSIyBo7&#10;x6TgmwJs1uPRCgvtbvxK10NsRIJwKFCBibEvpAy1IYth5nri5H04bzEm6RupPd4S3HYyz7J7abHl&#10;tGCwp62h+vNwsQr68uvluHjcVdXFlM37vjqfcumVupsM5QOISEP8D/+1n7WCfLmE3zPpCM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pJwdxwAAANwAAAAPAAAAAAAA&#10;AAAAAAAAAKECAABkcnMvZG93bnJldi54bWxQSwUGAAAAAAQABAD5AAAAlQMAAAAA&#10;" strokecolor="black [3213]" strokeweight="2.25pt"/>
                <v:shape id="Прямая со стрелкой 300" o:spid="_x0000_s1068" type="#_x0000_t32" style="position:absolute;top:55595;width:16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EPtMMAAADcAAAADwAAAGRycy9kb3ducmV2LnhtbERPTWvCQBC9F/wPywi9BN3UQpDoKlEq&#10;aEuhRsHrkB2TYHY2ZLdJ+u+7h0KPj/e93o6mET11rras4GUegyAurK65VHC9HGZLEM4ja2wsk4If&#10;crDdTJ7WmGo78Jn63JcihLBLUUHlfZtK6YqKDLq5bYkDd7edQR9gV0rd4RDCTSMXcZxIgzWHhgpb&#10;2ldUPPJvo8Bc3z93MjpdvjLOxyG6PZIPfFPqeTpmKxCeRv8v/nMftYLXOMwPZ8IR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hD7TDAAAA3AAAAA8AAAAAAAAAAAAA&#10;AAAAoQIAAGRycy9kb3ducmV2LnhtbFBLBQYAAAAABAAEAPkAAACRAwAAAAA=&#10;" strokecolor="black [3213]" strokeweight="2.25pt"/>
              </v:group>
            </w:pict>
          </mc:Fallback>
        </mc:AlternateContent>
      </w:r>
    </w:p>
    <w:p w:rsidR="00AC0A57" w:rsidRDefault="00AC0A57" w:rsidP="00FB720B">
      <w:pPr>
        <w:pStyle w:val="a8"/>
        <w:spacing w:after="0" w:line="360" w:lineRule="auto"/>
        <w:ind w:left="0" w:firstLine="709"/>
        <w:jc w:val="both"/>
        <w:rPr>
          <w:rFonts w:ascii="Times New Roman" w:hAnsi="Times New Roman" w:cs="Times New Roman"/>
          <w:sz w:val="28"/>
          <w:szCs w:val="28"/>
        </w:rPr>
      </w:pPr>
    </w:p>
    <w:p w:rsidR="00AC0A57" w:rsidRDefault="00AC0A57" w:rsidP="00FB720B">
      <w:pPr>
        <w:pStyle w:val="a8"/>
        <w:spacing w:after="0" w:line="360" w:lineRule="auto"/>
        <w:ind w:left="0" w:firstLine="709"/>
        <w:jc w:val="both"/>
        <w:rPr>
          <w:rFonts w:ascii="Times New Roman" w:hAnsi="Times New Roman" w:cs="Times New Roman"/>
          <w:sz w:val="28"/>
          <w:szCs w:val="28"/>
        </w:rPr>
      </w:pPr>
    </w:p>
    <w:p w:rsidR="00AC0A57" w:rsidRDefault="00AC0A57" w:rsidP="00FB720B">
      <w:pPr>
        <w:pStyle w:val="a8"/>
        <w:spacing w:after="0" w:line="360" w:lineRule="auto"/>
        <w:ind w:left="0" w:firstLine="709"/>
        <w:jc w:val="both"/>
        <w:rPr>
          <w:rFonts w:ascii="Times New Roman" w:hAnsi="Times New Roman" w:cs="Times New Roman"/>
          <w:sz w:val="28"/>
          <w:szCs w:val="28"/>
        </w:rPr>
      </w:pPr>
    </w:p>
    <w:p w:rsidR="00AC0A57" w:rsidRDefault="00AC0A57" w:rsidP="00FB720B">
      <w:pPr>
        <w:pStyle w:val="a8"/>
        <w:spacing w:after="0" w:line="360" w:lineRule="auto"/>
        <w:ind w:left="0" w:firstLine="709"/>
        <w:jc w:val="both"/>
        <w:rPr>
          <w:rFonts w:ascii="Times New Roman" w:hAnsi="Times New Roman" w:cs="Times New Roman"/>
          <w:sz w:val="28"/>
          <w:szCs w:val="28"/>
        </w:rPr>
      </w:pPr>
    </w:p>
    <w:p w:rsidR="00AC0A57" w:rsidRDefault="00AC0A57" w:rsidP="00FB720B">
      <w:pPr>
        <w:pStyle w:val="a8"/>
        <w:spacing w:after="0" w:line="360" w:lineRule="auto"/>
        <w:ind w:left="0" w:firstLine="709"/>
        <w:jc w:val="both"/>
        <w:rPr>
          <w:rFonts w:ascii="Times New Roman" w:hAnsi="Times New Roman" w:cs="Times New Roman"/>
          <w:sz w:val="28"/>
          <w:szCs w:val="28"/>
        </w:rPr>
      </w:pPr>
    </w:p>
    <w:p w:rsidR="00AC0A57" w:rsidRDefault="00AC0A57" w:rsidP="00FB720B">
      <w:pPr>
        <w:pStyle w:val="a8"/>
        <w:spacing w:after="0" w:line="360" w:lineRule="auto"/>
        <w:ind w:left="0" w:firstLine="709"/>
        <w:jc w:val="both"/>
        <w:rPr>
          <w:rFonts w:ascii="Times New Roman" w:hAnsi="Times New Roman" w:cs="Times New Roman"/>
          <w:sz w:val="28"/>
          <w:szCs w:val="28"/>
        </w:rPr>
      </w:pPr>
    </w:p>
    <w:p w:rsidR="00AC0A57" w:rsidRDefault="00AC0A57" w:rsidP="00FB720B">
      <w:pPr>
        <w:pStyle w:val="a8"/>
        <w:spacing w:after="0" w:line="360" w:lineRule="auto"/>
        <w:ind w:left="0" w:firstLine="709"/>
        <w:jc w:val="both"/>
        <w:rPr>
          <w:rFonts w:ascii="Times New Roman" w:hAnsi="Times New Roman" w:cs="Times New Roman"/>
          <w:sz w:val="28"/>
          <w:szCs w:val="28"/>
        </w:rPr>
      </w:pPr>
    </w:p>
    <w:p w:rsidR="00AC0A57" w:rsidRDefault="00AC0A57" w:rsidP="00FB720B">
      <w:pPr>
        <w:pStyle w:val="a8"/>
        <w:spacing w:after="0" w:line="360" w:lineRule="auto"/>
        <w:ind w:left="0" w:firstLine="709"/>
        <w:jc w:val="both"/>
        <w:rPr>
          <w:rFonts w:ascii="Times New Roman" w:hAnsi="Times New Roman" w:cs="Times New Roman"/>
          <w:sz w:val="28"/>
          <w:szCs w:val="28"/>
        </w:rPr>
      </w:pPr>
    </w:p>
    <w:p w:rsidR="00AC0A57" w:rsidRDefault="00AC0A57" w:rsidP="00FB720B">
      <w:pPr>
        <w:pStyle w:val="a8"/>
        <w:spacing w:after="0" w:line="360" w:lineRule="auto"/>
        <w:ind w:left="0" w:firstLine="709"/>
        <w:jc w:val="both"/>
        <w:rPr>
          <w:rFonts w:ascii="Times New Roman" w:hAnsi="Times New Roman" w:cs="Times New Roman"/>
          <w:sz w:val="28"/>
          <w:szCs w:val="28"/>
        </w:rPr>
      </w:pPr>
    </w:p>
    <w:p w:rsidR="00AC0A57" w:rsidRDefault="00AC0A57" w:rsidP="00FB720B">
      <w:pPr>
        <w:pStyle w:val="a8"/>
        <w:spacing w:after="0" w:line="360" w:lineRule="auto"/>
        <w:ind w:left="0" w:firstLine="709"/>
        <w:jc w:val="both"/>
        <w:rPr>
          <w:rFonts w:ascii="Times New Roman" w:hAnsi="Times New Roman" w:cs="Times New Roman"/>
          <w:sz w:val="28"/>
          <w:szCs w:val="28"/>
        </w:rPr>
      </w:pPr>
    </w:p>
    <w:p w:rsidR="00AC0A57" w:rsidRDefault="00AC0A57" w:rsidP="00FB720B">
      <w:pPr>
        <w:pStyle w:val="a8"/>
        <w:spacing w:after="0" w:line="360" w:lineRule="auto"/>
        <w:ind w:left="0" w:firstLine="709"/>
        <w:jc w:val="both"/>
        <w:rPr>
          <w:rFonts w:ascii="Times New Roman" w:hAnsi="Times New Roman" w:cs="Times New Roman"/>
          <w:sz w:val="28"/>
          <w:szCs w:val="28"/>
        </w:rPr>
      </w:pPr>
    </w:p>
    <w:p w:rsidR="00AC0A57" w:rsidRDefault="00AC0A57" w:rsidP="00FB720B">
      <w:pPr>
        <w:pStyle w:val="a8"/>
        <w:spacing w:after="0" w:line="360" w:lineRule="auto"/>
        <w:ind w:left="0" w:firstLine="709"/>
        <w:jc w:val="both"/>
        <w:rPr>
          <w:rFonts w:ascii="Times New Roman" w:hAnsi="Times New Roman" w:cs="Times New Roman"/>
          <w:sz w:val="28"/>
          <w:szCs w:val="28"/>
        </w:rPr>
      </w:pPr>
    </w:p>
    <w:p w:rsidR="00AC0A57" w:rsidRDefault="00AC0A57" w:rsidP="00FB720B">
      <w:pPr>
        <w:pStyle w:val="a8"/>
        <w:spacing w:after="0" w:line="360" w:lineRule="auto"/>
        <w:ind w:left="0" w:firstLine="709"/>
        <w:jc w:val="both"/>
        <w:rPr>
          <w:rFonts w:ascii="Times New Roman" w:hAnsi="Times New Roman" w:cs="Times New Roman"/>
          <w:sz w:val="28"/>
          <w:szCs w:val="28"/>
        </w:rPr>
      </w:pPr>
    </w:p>
    <w:p w:rsidR="00AC0A57" w:rsidRDefault="00AC0A57" w:rsidP="00FB720B">
      <w:pPr>
        <w:pStyle w:val="a8"/>
        <w:spacing w:after="0" w:line="360" w:lineRule="auto"/>
        <w:ind w:left="0" w:firstLine="709"/>
        <w:jc w:val="both"/>
        <w:rPr>
          <w:rFonts w:ascii="Times New Roman" w:hAnsi="Times New Roman" w:cs="Times New Roman"/>
          <w:sz w:val="28"/>
          <w:szCs w:val="28"/>
        </w:rPr>
      </w:pPr>
    </w:p>
    <w:p w:rsidR="00AC0A57" w:rsidRDefault="00AC0A57" w:rsidP="00FB720B">
      <w:pPr>
        <w:pStyle w:val="a8"/>
        <w:spacing w:after="0" w:line="360" w:lineRule="auto"/>
        <w:ind w:left="0" w:firstLine="709"/>
        <w:jc w:val="both"/>
        <w:rPr>
          <w:rFonts w:ascii="Times New Roman" w:hAnsi="Times New Roman" w:cs="Times New Roman"/>
          <w:sz w:val="28"/>
          <w:szCs w:val="28"/>
        </w:rPr>
      </w:pPr>
    </w:p>
    <w:p w:rsidR="00AC0A57" w:rsidRDefault="00AC0A57" w:rsidP="00FB720B">
      <w:pPr>
        <w:pStyle w:val="a8"/>
        <w:spacing w:after="0" w:line="360" w:lineRule="auto"/>
        <w:ind w:left="0" w:firstLine="709"/>
        <w:jc w:val="both"/>
        <w:rPr>
          <w:rFonts w:ascii="Times New Roman" w:hAnsi="Times New Roman" w:cs="Times New Roman"/>
          <w:sz w:val="28"/>
          <w:szCs w:val="28"/>
        </w:rPr>
      </w:pPr>
    </w:p>
    <w:p w:rsidR="00AC0A57" w:rsidRDefault="00AC0A57" w:rsidP="00FB720B">
      <w:pPr>
        <w:pStyle w:val="a8"/>
        <w:spacing w:after="0" w:line="360" w:lineRule="auto"/>
        <w:ind w:left="0" w:firstLine="709"/>
        <w:jc w:val="both"/>
        <w:rPr>
          <w:rFonts w:ascii="Times New Roman" w:hAnsi="Times New Roman" w:cs="Times New Roman"/>
          <w:sz w:val="28"/>
          <w:szCs w:val="28"/>
        </w:rPr>
      </w:pPr>
    </w:p>
    <w:p w:rsidR="00AC0A57" w:rsidRDefault="00AC0A57" w:rsidP="00FB720B">
      <w:pPr>
        <w:pStyle w:val="a8"/>
        <w:spacing w:after="0" w:line="360" w:lineRule="auto"/>
        <w:ind w:left="0" w:firstLine="709"/>
        <w:jc w:val="both"/>
        <w:rPr>
          <w:rFonts w:ascii="Times New Roman" w:hAnsi="Times New Roman" w:cs="Times New Roman"/>
          <w:sz w:val="28"/>
          <w:szCs w:val="28"/>
        </w:rPr>
      </w:pPr>
    </w:p>
    <w:p w:rsidR="00AC0A57" w:rsidRDefault="00AC0A57" w:rsidP="00AC0A57">
      <w:pPr>
        <w:pStyle w:val="a8"/>
        <w:spacing w:after="0" w:line="360" w:lineRule="auto"/>
        <w:ind w:left="0"/>
        <w:jc w:val="center"/>
        <w:rPr>
          <w:rFonts w:ascii="Times New Roman" w:hAnsi="Times New Roman" w:cs="Times New Roman"/>
          <w:sz w:val="28"/>
          <w:szCs w:val="28"/>
        </w:rPr>
      </w:pPr>
    </w:p>
    <w:p w:rsidR="00AC0A57" w:rsidRPr="006D7940" w:rsidRDefault="00AC0A57" w:rsidP="00AC0A57">
      <w:pPr>
        <w:pStyle w:val="a8"/>
        <w:spacing w:after="0" w:line="360" w:lineRule="auto"/>
        <w:ind w:left="0"/>
        <w:jc w:val="center"/>
        <w:rPr>
          <w:rFonts w:ascii="Times New Roman" w:hAnsi="Times New Roman" w:cs="Times New Roman"/>
          <w:sz w:val="28"/>
          <w:szCs w:val="28"/>
        </w:rPr>
      </w:pPr>
      <w:r w:rsidRPr="006D7940">
        <w:rPr>
          <w:rFonts w:ascii="Times New Roman" w:hAnsi="Times New Roman" w:cs="Times New Roman"/>
          <w:sz w:val="28"/>
          <w:szCs w:val="28"/>
        </w:rPr>
        <w:t xml:space="preserve">Рисунок 10 </w:t>
      </w:r>
      <w:r w:rsidRPr="00D06888">
        <w:rPr>
          <w:rFonts w:ascii="Times New Roman" w:eastAsia="Calibri" w:hAnsi="Times New Roman" w:cs="Times New Roman"/>
          <w:sz w:val="28"/>
          <w:szCs w:val="28"/>
        </w:rPr>
        <w:t>–</w:t>
      </w:r>
      <w:r w:rsidRPr="006D7940">
        <w:rPr>
          <w:rFonts w:ascii="Times New Roman" w:hAnsi="Times New Roman" w:cs="Times New Roman"/>
          <w:sz w:val="28"/>
          <w:szCs w:val="28"/>
        </w:rPr>
        <w:t xml:space="preserve"> Алгоритм системы управления казначейскими рисками</w:t>
      </w:r>
      <w:r>
        <w:rPr>
          <w:rFonts w:ascii="Times New Roman" w:hAnsi="Times New Roman" w:cs="Times New Roman"/>
          <w:sz w:val="28"/>
          <w:szCs w:val="28"/>
        </w:rPr>
        <w:t xml:space="preserve"> (составлено автором)</w:t>
      </w:r>
    </w:p>
    <w:p w:rsidR="00AC0A57" w:rsidRDefault="00AC0A57" w:rsidP="00FB720B">
      <w:pPr>
        <w:pStyle w:val="a8"/>
        <w:spacing w:after="0" w:line="360" w:lineRule="auto"/>
        <w:ind w:left="0" w:firstLine="709"/>
        <w:jc w:val="both"/>
        <w:rPr>
          <w:rFonts w:ascii="Times New Roman" w:hAnsi="Times New Roman" w:cs="Times New Roman"/>
          <w:sz w:val="28"/>
          <w:szCs w:val="28"/>
        </w:rPr>
      </w:pPr>
    </w:p>
    <w:p w:rsidR="00642403" w:rsidRPr="006D7940" w:rsidRDefault="00642403" w:rsidP="009801D0">
      <w:pPr>
        <w:pStyle w:val="a8"/>
        <w:spacing w:after="0" w:line="360" w:lineRule="auto"/>
        <w:ind w:left="0" w:firstLine="714"/>
        <w:jc w:val="both"/>
        <w:rPr>
          <w:rFonts w:ascii="Times New Roman" w:hAnsi="Times New Roman" w:cs="Times New Roman"/>
          <w:sz w:val="28"/>
          <w:szCs w:val="28"/>
        </w:rPr>
      </w:pPr>
      <w:r w:rsidRPr="006D7940">
        <w:rPr>
          <w:rFonts w:ascii="Times New Roman" w:hAnsi="Times New Roman" w:cs="Times New Roman"/>
          <w:sz w:val="28"/>
          <w:szCs w:val="28"/>
        </w:rPr>
        <w:t>На практике существует несколько способов обратной связи на воплощение угроз, связанных с финансовыми рисками Казначейства России.</w:t>
      </w:r>
    </w:p>
    <w:p w:rsidR="00642403" w:rsidRPr="006D7940" w:rsidRDefault="00642403" w:rsidP="009801D0">
      <w:pPr>
        <w:pStyle w:val="a8"/>
        <w:spacing w:after="0" w:line="360" w:lineRule="auto"/>
        <w:ind w:left="0" w:firstLine="714"/>
        <w:jc w:val="both"/>
        <w:rPr>
          <w:rFonts w:ascii="Times New Roman" w:hAnsi="Times New Roman" w:cs="Times New Roman"/>
          <w:sz w:val="28"/>
          <w:szCs w:val="28"/>
        </w:rPr>
      </w:pPr>
      <w:r w:rsidRPr="006D7940">
        <w:rPr>
          <w:rFonts w:ascii="Times New Roman" w:hAnsi="Times New Roman" w:cs="Times New Roman"/>
          <w:sz w:val="28"/>
          <w:szCs w:val="28"/>
        </w:rPr>
        <w:lastRenderedPageBreak/>
        <w:t>Принятие риска – возможные действия по минимизации не позволяют исключить угрозу реализации, либо признаются экономически не выгодными по отношению к финансовым затратам, неизбежные в случае реализации казначейского риска.</w:t>
      </w:r>
    </w:p>
    <w:p w:rsidR="00642403" w:rsidRPr="006D7940" w:rsidRDefault="00642403" w:rsidP="009801D0">
      <w:pPr>
        <w:pStyle w:val="a8"/>
        <w:spacing w:after="0" w:line="360" w:lineRule="auto"/>
        <w:ind w:left="0" w:firstLine="714"/>
        <w:jc w:val="both"/>
        <w:rPr>
          <w:rFonts w:ascii="Times New Roman" w:hAnsi="Times New Roman" w:cs="Times New Roman"/>
          <w:sz w:val="28"/>
          <w:szCs w:val="28"/>
        </w:rPr>
      </w:pPr>
      <w:r w:rsidRPr="006D7940">
        <w:rPr>
          <w:rFonts w:ascii="Times New Roman" w:hAnsi="Times New Roman" w:cs="Times New Roman"/>
          <w:sz w:val="28"/>
          <w:szCs w:val="28"/>
        </w:rPr>
        <w:t xml:space="preserve">Избежание риска – выполняется при помощи </w:t>
      </w:r>
      <w:proofErr w:type="gramStart"/>
      <w:r w:rsidRPr="006D7940">
        <w:rPr>
          <w:rFonts w:ascii="Times New Roman" w:hAnsi="Times New Roman" w:cs="Times New Roman"/>
          <w:sz w:val="28"/>
          <w:szCs w:val="28"/>
        </w:rPr>
        <w:t>изменения способа выполнения функций Казначейства России</w:t>
      </w:r>
      <w:proofErr w:type="gramEnd"/>
      <w:r w:rsidRPr="006D7940">
        <w:rPr>
          <w:rFonts w:ascii="Times New Roman" w:hAnsi="Times New Roman" w:cs="Times New Roman"/>
          <w:sz w:val="28"/>
          <w:szCs w:val="28"/>
        </w:rPr>
        <w:t>. Ярким примером является доработка прикладного программного обеспечения для обеспечения запрета наступления обстоятельств, влекущих за собой реализацию угроз, связанных с риском.</w:t>
      </w:r>
    </w:p>
    <w:p w:rsidR="00642403" w:rsidRPr="006D7940" w:rsidRDefault="00642403" w:rsidP="009801D0">
      <w:pPr>
        <w:pStyle w:val="a8"/>
        <w:spacing w:after="0" w:line="360" w:lineRule="auto"/>
        <w:ind w:left="0" w:firstLine="714"/>
        <w:jc w:val="both"/>
        <w:rPr>
          <w:rFonts w:ascii="Times New Roman" w:hAnsi="Times New Roman" w:cs="Times New Roman"/>
          <w:sz w:val="28"/>
          <w:szCs w:val="28"/>
        </w:rPr>
      </w:pPr>
      <w:r w:rsidRPr="006D7940">
        <w:rPr>
          <w:rFonts w:ascii="Times New Roman" w:hAnsi="Times New Roman" w:cs="Times New Roman"/>
          <w:sz w:val="28"/>
          <w:szCs w:val="28"/>
        </w:rPr>
        <w:t>Передача риска – перенаправление риска обуславливается видом деятельности, рискоемкость которой сопряжена с риском операц</w:t>
      </w:r>
      <w:proofErr w:type="gramStart"/>
      <w:r w:rsidRPr="006D7940">
        <w:rPr>
          <w:rFonts w:ascii="Times New Roman" w:hAnsi="Times New Roman" w:cs="Times New Roman"/>
          <w:sz w:val="28"/>
          <w:szCs w:val="28"/>
        </w:rPr>
        <w:t>ии и ее</w:t>
      </w:r>
      <w:proofErr w:type="gramEnd"/>
      <w:r w:rsidRPr="006D7940">
        <w:rPr>
          <w:rFonts w:ascii="Times New Roman" w:hAnsi="Times New Roman" w:cs="Times New Roman"/>
          <w:sz w:val="28"/>
          <w:szCs w:val="28"/>
        </w:rPr>
        <w:t xml:space="preserve"> экономических последствий. Например, приведем процесс аутсорсинга. При его осуществлении ответственность за реализацию тех или иных рисков несет компания, принявшая на себя обязательства по выполнению определенных функций.</w:t>
      </w:r>
    </w:p>
    <w:p w:rsidR="00642403" w:rsidRPr="006D7940" w:rsidRDefault="00642403" w:rsidP="009801D0">
      <w:pPr>
        <w:pStyle w:val="a8"/>
        <w:spacing w:after="0" w:line="360" w:lineRule="auto"/>
        <w:ind w:left="0" w:firstLine="714"/>
        <w:jc w:val="both"/>
        <w:rPr>
          <w:rFonts w:ascii="Times New Roman" w:hAnsi="Times New Roman" w:cs="Times New Roman"/>
          <w:sz w:val="28"/>
          <w:szCs w:val="28"/>
        </w:rPr>
      </w:pPr>
      <w:r w:rsidRPr="006D7940">
        <w:rPr>
          <w:rFonts w:ascii="Times New Roman" w:hAnsi="Times New Roman" w:cs="Times New Roman"/>
          <w:sz w:val="28"/>
          <w:szCs w:val="28"/>
        </w:rPr>
        <w:t>Снижение риска – выполнение набора организационных, методических и информатизационных решений, предназначением которых является уменьшение процента вероятности реализации угрозы, связанной с риском, и кроме прочего уменьшение суммы потерь при реализации таких угроз. Меры противопожарной защиты значительно снижают вероятность возгорания зданий и имущества.</w:t>
      </w:r>
    </w:p>
    <w:p w:rsidR="00642403" w:rsidRPr="006D7940" w:rsidRDefault="00642403" w:rsidP="009801D0">
      <w:pPr>
        <w:ind w:firstLine="714"/>
      </w:pPr>
      <w:r w:rsidRPr="006D7940">
        <w:rPr>
          <w:color w:val="000000" w:themeColor="text1"/>
          <w:lang w:eastAsia="ru-RU" w:bidi="ru-RU"/>
        </w:rPr>
        <w:t xml:space="preserve">Реализация СКП ставит множество новых вызовов для Казначейства России и его региональных подразделении, связанных, например, с реализацией </w:t>
      </w:r>
      <w:proofErr w:type="gramStart"/>
      <w:r w:rsidRPr="006D7940">
        <w:rPr>
          <w:color w:val="000000" w:themeColor="text1"/>
          <w:lang w:eastAsia="ru-RU" w:bidi="ru-RU"/>
        </w:rPr>
        <w:t>риск-ориентированной</w:t>
      </w:r>
      <w:proofErr w:type="gramEnd"/>
      <w:r w:rsidRPr="006D7940">
        <w:rPr>
          <w:color w:val="000000" w:themeColor="text1"/>
          <w:lang w:eastAsia="ru-RU" w:bidi="ru-RU"/>
        </w:rPr>
        <w:t xml:space="preserve"> модели исполнения бюджетов и казначейского сопровождения государственных контрактов в новых условиях</w:t>
      </w:r>
      <w:r w:rsidRPr="006D7940">
        <w:rPr>
          <w:color w:val="000000"/>
          <w:lang w:eastAsia="ru-RU" w:bidi="ru-RU"/>
        </w:rPr>
        <w:t>. Менеджмент рисков – одна из основных задач региональных подразделений Казначейства России.</w:t>
      </w:r>
      <w:r w:rsidRPr="006D7940">
        <w:t xml:space="preserve"> </w:t>
      </w:r>
    </w:p>
    <w:p w:rsidR="00642403" w:rsidRPr="006D7940" w:rsidRDefault="00642403" w:rsidP="009801D0">
      <w:pPr>
        <w:ind w:firstLine="714"/>
        <w:rPr>
          <w:color w:val="000000"/>
          <w:lang w:eastAsia="ru-RU" w:bidi="ru-RU"/>
        </w:rPr>
      </w:pPr>
      <w:r w:rsidRPr="006D7940">
        <w:rPr>
          <w:color w:val="000000"/>
          <w:lang w:eastAsia="ru-RU" w:bidi="ru-RU"/>
        </w:rPr>
        <w:t>Наряду с внедрением СКП, казначеи Рос</w:t>
      </w:r>
      <w:r w:rsidR="00267ABC" w:rsidRPr="006D7940">
        <w:rPr>
          <w:color w:val="000000"/>
          <w:lang w:eastAsia="ru-RU" w:bidi="ru-RU"/>
        </w:rPr>
        <w:t>с</w:t>
      </w:r>
      <w:r w:rsidRPr="006D7940">
        <w:rPr>
          <w:color w:val="000000"/>
          <w:lang w:eastAsia="ru-RU" w:bidi="ru-RU"/>
        </w:rPr>
        <w:t xml:space="preserve">ии продолжают воплощение в жизнь совокупности мероприятий по использованию </w:t>
      </w:r>
      <w:proofErr w:type="gramStart"/>
      <w:r w:rsidRPr="006D7940">
        <w:rPr>
          <w:color w:val="000000"/>
          <w:lang w:eastAsia="ru-RU" w:bidi="ru-RU"/>
        </w:rPr>
        <w:t>риск-направленного</w:t>
      </w:r>
      <w:proofErr w:type="gramEnd"/>
      <w:r w:rsidRPr="006D7940">
        <w:rPr>
          <w:color w:val="000000"/>
          <w:lang w:eastAsia="ru-RU" w:bidi="ru-RU"/>
        </w:rPr>
        <w:t xml:space="preserve"> принципа в процессе санкционирования кассовых расходов, выполняемых за </w:t>
      </w:r>
      <w:r w:rsidRPr="006D7940">
        <w:rPr>
          <w:color w:val="000000"/>
          <w:lang w:eastAsia="ru-RU" w:bidi="ru-RU"/>
        </w:rPr>
        <w:lastRenderedPageBreak/>
        <w:t xml:space="preserve">счет средств государственных финансов. Данный процесс базируется на использовании автоматически формирующегося «паспорта расходного обязательства» и технологии автоматизированного ранжирования клиентской документации по четырем группам </w:t>
      </w:r>
      <w:proofErr w:type="spellStart"/>
      <w:r w:rsidRPr="006D7940">
        <w:rPr>
          <w:color w:val="000000"/>
          <w:lang w:eastAsia="ru-RU" w:bidi="ru-RU"/>
        </w:rPr>
        <w:t>рискоемкости</w:t>
      </w:r>
      <w:proofErr w:type="spellEnd"/>
      <w:r w:rsidRPr="006D7940">
        <w:rPr>
          <w:color w:val="000000"/>
          <w:lang w:eastAsia="ru-RU" w:bidi="ru-RU"/>
        </w:rPr>
        <w:t xml:space="preserve"> функций: </w:t>
      </w:r>
      <w:proofErr w:type="gramStart"/>
      <w:r w:rsidRPr="006D7940">
        <w:rPr>
          <w:color w:val="000000"/>
          <w:lang w:eastAsia="ru-RU" w:bidi="ru-RU"/>
        </w:rPr>
        <w:t>от</w:t>
      </w:r>
      <w:proofErr w:type="gramEnd"/>
      <w:r w:rsidRPr="006D7940">
        <w:rPr>
          <w:color w:val="000000"/>
          <w:lang w:eastAsia="ru-RU" w:bidi="ru-RU"/>
        </w:rPr>
        <w:t xml:space="preserve"> наиболее высокого (первая группа) до са</w:t>
      </w:r>
      <w:r w:rsidR="00267ABC" w:rsidRPr="006D7940">
        <w:rPr>
          <w:color w:val="000000"/>
          <w:lang w:eastAsia="ru-RU" w:bidi="ru-RU"/>
        </w:rPr>
        <w:t>мого низкого (четвертая группа)</w:t>
      </w:r>
      <w:r w:rsidRPr="006D7940">
        <w:rPr>
          <w:color w:val="000000"/>
          <w:lang w:eastAsia="ru-RU" w:bidi="ru-RU"/>
        </w:rPr>
        <w:t>[</w:t>
      </w:r>
      <w:r w:rsidR="00CF6D56" w:rsidRPr="006D7940">
        <w:rPr>
          <w:color w:val="000000"/>
          <w:lang w:eastAsia="ru-RU" w:bidi="ru-RU"/>
        </w:rPr>
        <w:t>44</w:t>
      </w:r>
      <w:r w:rsidRPr="006D7940">
        <w:rPr>
          <w:color w:val="000000"/>
          <w:lang w:eastAsia="ru-RU" w:bidi="ru-RU"/>
        </w:rPr>
        <w:t>]</w:t>
      </w:r>
      <w:r w:rsidR="00267ABC" w:rsidRPr="006D7940">
        <w:rPr>
          <w:color w:val="000000"/>
          <w:lang w:eastAsia="ru-RU" w:bidi="ru-RU"/>
        </w:rPr>
        <w:t>.</w:t>
      </w:r>
    </w:p>
    <w:p w:rsidR="00642403" w:rsidRPr="006D7940" w:rsidRDefault="00642403" w:rsidP="009801D0">
      <w:pPr>
        <w:ind w:firstLine="714"/>
        <w:rPr>
          <w:color w:val="000000"/>
          <w:lang w:eastAsia="ru-RU" w:bidi="ru-RU"/>
        </w:rPr>
      </w:pPr>
      <w:r w:rsidRPr="006D7940">
        <w:rPr>
          <w:color w:val="000000"/>
          <w:lang w:eastAsia="ru-RU" w:bidi="ru-RU"/>
        </w:rPr>
        <w:t xml:space="preserve">Таким образом, для подтверждения и согласования финансовых операций при казначейском сопровождении по каждому уровню </w:t>
      </w:r>
      <w:proofErr w:type="spellStart"/>
      <w:r w:rsidRPr="006D7940">
        <w:rPr>
          <w:color w:val="000000"/>
          <w:lang w:eastAsia="ru-RU" w:bidi="ru-RU"/>
        </w:rPr>
        <w:t>рискоемкости</w:t>
      </w:r>
      <w:proofErr w:type="spellEnd"/>
      <w:r w:rsidRPr="006D7940">
        <w:rPr>
          <w:color w:val="000000"/>
          <w:lang w:eastAsia="ru-RU" w:bidi="ru-RU"/>
        </w:rPr>
        <w:t xml:space="preserve"> будут сформированы проверочные карты (</w:t>
      </w:r>
      <w:proofErr w:type="gramStart"/>
      <w:r w:rsidRPr="006D7940">
        <w:rPr>
          <w:color w:val="000000"/>
          <w:lang w:eastAsia="ru-RU" w:bidi="ru-RU"/>
        </w:rPr>
        <w:t>чек-листы</w:t>
      </w:r>
      <w:proofErr w:type="gramEnd"/>
      <w:r w:rsidRPr="006D7940">
        <w:rPr>
          <w:color w:val="000000"/>
          <w:lang w:eastAsia="ru-RU" w:bidi="ru-RU"/>
        </w:rPr>
        <w:t>), которые включают в себя несколько видов контроля. Контроль может быть автоматический, автоматизированный, либо ручной. Также контроль будет реализован по подчиненности как в личных кабинетах сотрудников Казначейства России, так и у клиентов его клиентов.</w:t>
      </w:r>
    </w:p>
    <w:p w:rsidR="00642403" w:rsidRPr="006D7940" w:rsidRDefault="00642403" w:rsidP="009801D0">
      <w:pPr>
        <w:ind w:firstLine="714"/>
        <w:rPr>
          <w:color w:val="000000"/>
          <w:lang w:eastAsia="ru-RU" w:bidi="ru-RU"/>
        </w:rPr>
      </w:pPr>
      <w:r w:rsidRPr="006D7940">
        <w:rPr>
          <w:color w:val="000000"/>
          <w:lang w:eastAsia="ru-RU" w:bidi="ru-RU"/>
        </w:rPr>
        <w:t xml:space="preserve">Немаловажно сказать, что </w:t>
      </w:r>
      <w:proofErr w:type="gramStart"/>
      <w:r w:rsidRPr="006D7940">
        <w:rPr>
          <w:color w:val="000000"/>
          <w:lang w:eastAsia="ru-RU" w:bidi="ru-RU"/>
        </w:rPr>
        <w:t>чек-листы</w:t>
      </w:r>
      <w:proofErr w:type="gramEnd"/>
      <w:r w:rsidRPr="006D7940">
        <w:rPr>
          <w:color w:val="000000"/>
          <w:lang w:eastAsia="ru-RU" w:bidi="ru-RU"/>
        </w:rPr>
        <w:t xml:space="preserve">, формируемые к каждой совокупности документов, поступающих от клиентов, будут фиксировать результаты проверок (положительные и отрицательные), тем самым оставляя «аудиторский след». В </w:t>
      </w:r>
      <w:proofErr w:type="gramStart"/>
      <w:r w:rsidRPr="006D7940">
        <w:rPr>
          <w:color w:val="000000"/>
          <w:lang w:eastAsia="ru-RU" w:bidi="ru-RU"/>
        </w:rPr>
        <w:t>чек-листах</w:t>
      </w:r>
      <w:proofErr w:type="gramEnd"/>
      <w:r w:rsidRPr="006D7940">
        <w:rPr>
          <w:color w:val="000000"/>
          <w:lang w:eastAsia="ru-RU" w:bidi="ru-RU"/>
        </w:rPr>
        <w:t xml:space="preserve"> отражаются все проводимые контрольные мероприятия.</w:t>
      </w:r>
    </w:p>
    <w:p w:rsidR="00642403" w:rsidRPr="006D7940" w:rsidRDefault="00642403" w:rsidP="009801D0">
      <w:pPr>
        <w:ind w:firstLine="714"/>
        <w:rPr>
          <w:color w:val="000000"/>
          <w:lang w:eastAsia="ru-RU" w:bidi="ru-RU"/>
        </w:rPr>
      </w:pPr>
      <w:r w:rsidRPr="006D7940">
        <w:rPr>
          <w:color w:val="000000"/>
          <w:lang w:eastAsia="ru-RU" w:bidi="ru-RU"/>
        </w:rPr>
        <w:t>Присвоение оценки только лишь по наличию рискоемких нарушений по итогам внутреннего и внешнего контроля может оказаться не в полной мере объективным. Действительно, критические показатели способны иметь, как угрозы с малыми отрицательными результатами, но высокой частотой воплощения, так и реализация угроз, имеющих тяжелые отрицательные последствия, но реализуемые нечасто.</w:t>
      </w:r>
    </w:p>
    <w:p w:rsidR="00A171BA" w:rsidRDefault="00642403" w:rsidP="009801D0">
      <w:pPr>
        <w:ind w:firstLine="714"/>
        <w:rPr>
          <w:color w:val="000000"/>
          <w:lang w:eastAsia="ru-RU" w:bidi="ru-RU"/>
        </w:rPr>
      </w:pPr>
      <w:r w:rsidRPr="006D7940">
        <w:rPr>
          <w:color w:val="000000"/>
          <w:lang w:eastAsia="ru-RU" w:bidi="ru-RU"/>
        </w:rPr>
        <w:t xml:space="preserve">Система менеджмента рисков в настоящее время является инновационной, </w:t>
      </w:r>
      <w:r w:rsidR="006D7940" w:rsidRPr="006D7940">
        <w:rPr>
          <w:color w:val="000000"/>
          <w:lang w:eastAsia="ru-RU" w:bidi="ru-RU"/>
        </w:rPr>
        <w:t>и,</w:t>
      </w:r>
      <w:r w:rsidRPr="006D7940">
        <w:rPr>
          <w:color w:val="000000"/>
          <w:lang w:eastAsia="ru-RU" w:bidi="ru-RU"/>
        </w:rPr>
        <w:t xml:space="preserve"> тем не </w:t>
      </w:r>
      <w:r w:rsidR="006D7940" w:rsidRPr="006D7940">
        <w:rPr>
          <w:color w:val="000000"/>
          <w:lang w:eastAsia="ru-RU" w:bidi="ru-RU"/>
        </w:rPr>
        <w:t>менее,</w:t>
      </w:r>
      <w:r w:rsidRPr="006D7940">
        <w:rPr>
          <w:color w:val="000000"/>
          <w:lang w:eastAsia="ru-RU" w:bidi="ru-RU"/>
        </w:rPr>
        <w:t xml:space="preserve"> признан одним из перспективных курсов развития Казначейства России. Стоит отметить что, система менеджмента рисков стала индикатором качества работы казначейской структуры в глобальном смысле.</w:t>
      </w:r>
      <w:r w:rsidR="00A171BA">
        <w:rPr>
          <w:color w:val="000000"/>
          <w:lang w:eastAsia="ru-RU" w:bidi="ru-RU"/>
        </w:rPr>
        <w:br w:type="page"/>
      </w:r>
    </w:p>
    <w:p w:rsidR="00AC44C3" w:rsidRPr="00761A61" w:rsidRDefault="00A171BA" w:rsidP="009801D0">
      <w:pPr>
        <w:ind w:firstLine="714"/>
        <w:jc w:val="center"/>
        <w:rPr>
          <w:b/>
          <w:color w:val="000000"/>
          <w:lang w:eastAsia="ru-RU" w:bidi="ru-RU"/>
        </w:rPr>
      </w:pPr>
      <w:r w:rsidRPr="00761A61">
        <w:rPr>
          <w:b/>
          <w:color w:val="000000"/>
          <w:lang w:eastAsia="ru-RU" w:bidi="ru-RU"/>
        </w:rPr>
        <w:lastRenderedPageBreak/>
        <w:t>ЗАКЛЮЧЕНИЕ</w:t>
      </w:r>
    </w:p>
    <w:p w:rsidR="00A171BA" w:rsidRDefault="00A171BA" w:rsidP="009801D0">
      <w:pPr>
        <w:ind w:firstLine="714"/>
        <w:rPr>
          <w:color w:val="000000"/>
          <w:lang w:eastAsia="ru-RU" w:bidi="ru-RU"/>
        </w:rPr>
      </w:pPr>
    </w:p>
    <w:p w:rsidR="007A12C1" w:rsidRPr="003E616B" w:rsidRDefault="003D3520" w:rsidP="009801D0">
      <w:pPr>
        <w:widowControl w:val="0"/>
        <w:ind w:firstLine="714"/>
        <w:rPr>
          <w:rFonts w:eastAsia="Times New Roman" w:cs="Times New Roman"/>
          <w:color w:val="000000"/>
          <w:szCs w:val="28"/>
          <w:highlight w:val="white"/>
        </w:rPr>
      </w:pPr>
      <w:r>
        <w:rPr>
          <w:rStyle w:val="fontstyle01"/>
        </w:rPr>
        <w:t>В заключени</w:t>
      </w:r>
      <w:r w:rsidR="007A12C1">
        <w:rPr>
          <w:rStyle w:val="fontstyle01"/>
        </w:rPr>
        <w:t>е</w:t>
      </w:r>
      <w:r>
        <w:rPr>
          <w:rStyle w:val="fontstyle01"/>
        </w:rPr>
        <w:t xml:space="preserve"> </w:t>
      </w:r>
      <w:r w:rsidR="00F134F4">
        <w:rPr>
          <w:rStyle w:val="fontstyle01"/>
        </w:rPr>
        <w:t>необходимо</w:t>
      </w:r>
      <w:r>
        <w:rPr>
          <w:rStyle w:val="fontstyle01"/>
        </w:rPr>
        <w:t xml:space="preserve"> отметить, что </w:t>
      </w:r>
      <w:r w:rsidR="007A12C1">
        <w:rPr>
          <w:color w:val="000000"/>
          <w:szCs w:val="28"/>
          <w:highlight w:val="white"/>
        </w:rPr>
        <w:t>в</w:t>
      </w:r>
      <w:r w:rsidR="007A12C1" w:rsidRPr="00122CF7">
        <w:rPr>
          <w:color w:val="000000"/>
          <w:szCs w:val="28"/>
          <w:highlight w:val="white"/>
        </w:rPr>
        <w:t xml:space="preserve"> современных условиях особую значимость приобретает эффективность расходования бюджетных средств, в том числе направляемых на закупку товаров, работ, услуг для государственных нужд. Одним из важнейших элементов системы закупок в Российской Федерации является государственный финансовый контроль, осуществляемый органами государственной власти в рамках, возложенных на них Правительством Российской Федерации полномочий.</w:t>
      </w:r>
      <w:r w:rsidR="007A12C1">
        <w:rPr>
          <w:color w:val="000000"/>
          <w:szCs w:val="28"/>
          <w:highlight w:val="white"/>
        </w:rPr>
        <w:t xml:space="preserve"> </w:t>
      </w:r>
      <w:r w:rsidR="007A12C1" w:rsidRPr="003E616B">
        <w:rPr>
          <w:rFonts w:eastAsia="Times New Roman" w:cs="Times New Roman"/>
          <w:color w:val="000000"/>
          <w:szCs w:val="28"/>
          <w:highlight w:val="white"/>
        </w:rPr>
        <w:t>На сегодняшний день в Федеральном Казначействе функционируют механизмы казначейского сопровождения отдельных секторов бюджетной сферы Российской Федерации. Законодательная база основывается на постановлениях Правительства Российской Федерации и других нормативно-правовых актов.</w:t>
      </w:r>
    </w:p>
    <w:p w:rsidR="00335603" w:rsidRPr="003E616B" w:rsidRDefault="007A12C1" w:rsidP="009801D0">
      <w:pPr>
        <w:widowControl w:val="0"/>
        <w:pBdr>
          <w:top w:val="nil"/>
          <w:left w:val="nil"/>
          <w:bottom w:val="nil"/>
          <w:right w:val="nil"/>
          <w:between w:val="nil"/>
        </w:pBdr>
        <w:tabs>
          <w:tab w:val="left" w:pos="946"/>
        </w:tabs>
        <w:ind w:firstLine="714"/>
        <w:rPr>
          <w:rFonts w:eastAsia="Times New Roman" w:cs="Times New Roman"/>
          <w:color w:val="000000"/>
          <w:szCs w:val="28"/>
          <w:highlight w:val="white"/>
        </w:rPr>
      </w:pPr>
      <w:r w:rsidRPr="003E616B">
        <w:rPr>
          <w:rFonts w:eastAsia="Times New Roman" w:cs="Times New Roman"/>
          <w:color w:val="000000"/>
          <w:szCs w:val="28"/>
          <w:highlight w:val="white"/>
        </w:rPr>
        <w:t>Одной из важнейших проблем, в рамках решения которой разработана концепция казначейского сопровождения в РФ, является необходимость усиления государственного контроля за целевым и эффективным расходованием бюджетных средств.</w:t>
      </w:r>
      <w:r w:rsidR="00335603">
        <w:rPr>
          <w:color w:val="000000"/>
          <w:szCs w:val="28"/>
          <w:highlight w:val="white"/>
        </w:rPr>
        <w:t xml:space="preserve"> </w:t>
      </w:r>
      <w:r w:rsidR="00335603" w:rsidRPr="003E616B">
        <w:rPr>
          <w:rFonts w:eastAsia="Times New Roman" w:cs="Times New Roman"/>
          <w:color w:val="000000"/>
          <w:szCs w:val="28"/>
          <w:highlight w:val="white"/>
        </w:rPr>
        <w:t xml:space="preserve">Казначейское сопровождение должно обеспечивать прозрачность государственных контрактов и </w:t>
      </w:r>
      <w:proofErr w:type="gramStart"/>
      <w:r w:rsidR="00335603" w:rsidRPr="003E616B">
        <w:rPr>
          <w:rFonts w:eastAsia="Times New Roman" w:cs="Times New Roman"/>
          <w:color w:val="000000"/>
          <w:szCs w:val="28"/>
          <w:highlight w:val="white"/>
        </w:rPr>
        <w:t>контроль за</w:t>
      </w:r>
      <w:proofErr w:type="gramEnd"/>
      <w:r w:rsidR="00335603" w:rsidRPr="003E616B">
        <w:rPr>
          <w:rFonts w:eastAsia="Times New Roman" w:cs="Times New Roman"/>
          <w:color w:val="000000"/>
          <w:szCs w:val="28"/>
          <w:highlight w:val="white"/>
        </w:rPr>
        <w:t xml:space="preserve"> ними. Данный механизм предусматривает, что средства перечисляются не на расчетные счета получателей, а на лицевые счета, открываемые им в казначействе.</w:t>
      </w:r>
    </w:p>
    <w:p w:rsidR="00430CE9" w:rsidRPr="00430CE9" w:rsidRDefault="00430CE9" w:rsidP="009801D0">
      <w:pPr>
        <w:ind w:firstLine="714"/>
        <w:rPr>
          <w:rFonts w:eastAsia="Times New Roman" w:cs="Times New Roman"/>
          <w:color w:val="000000"/>
          <w:highlight w:val="white"/>
        </w:rPr>
      </w:pPr>
      <w:r w:rsidRPr="00430CE9">
        <w:rPr>
          <w:rFonts w:eastAsia="Times New Roman" w:cs="Times New Roman"/>
          <w:color w:val="000000"/>
          <w:highlight w:val="white"/>
        </w:rPr>
        <w:t>В</w:t>
      </w:r>
      <w:r w:rsidR="003D3520" w:rsidRPr="00430CE9">
        <w:rPr>
          <w:rFonts w:eastAsia="Times New Roman" w:cs="Times New Roman"/>
          <w:color w:val="000000"/>
          <w:highlight w:val="white"/>
        </w:rPr>
        <w:t xml:space="preserve"> настоящее время актуальность и необходимость казначейского сопровождения контрактов региона ощущается не только органами власти, но и всеми жителями территории. Одна из специальных форм государственного финансового контроля </w:t>
      </w:r>
      <w:r w:rsidR="00331DC1" w:rsidRPr="00430CE9">
        <w:rPr>
          <w:rFonts w:eastAsia="Times New Roman" w:cs="Times New Roman"/>
          <w:color w:val="000000"/>
          <w:highlight w:val="white"/>
        </w:rPr>
        <w:t>–</w:t>
      </w:r>
      <w:r w:rsidR="003D3520" w:rsidRPr="00430CE9">
        <w:rPr>
          <w:rFonts w:eastAsia="Times New Roman" w:cs="Times New Roman"/>
          <w:color w:val="000000"/>
          <w:highlight w:val="white"/>
        </w:rPr>
        <w:t xml:space="preserve"> казначейское сопровождение контрактов. </w:t>
      </w:r>
    </w:p>
    <w:p w:rsidR="003D3520" w:rsidRDefault="003D3520" w:rsidP="009801D0">
      <w:pPr>
        <w:ind w:firstLine="714"/>
        <w:rPr>
          <w:rStyle w:val="fontstyle01"/>
        </w:rPr>
      </w:pPr>
      <w:r>
        <w:rPr>
          <w:rStyle w:val="fontstyle01"/>
        </w:rPr>
        <w:t xml:space="preserve">Современные экономисты, изучающие вопрос эффективности казначейского сопровождения контрактов, имеют различные точки зрения относительно применения данных инструментов и их будущего развития. </w:t>
      </w:r>
      <w:r>
        <w:rPr>
          <w:rStyle w:val="fontstyle01"/>
        </w:rPr>
        <w:lastRenderedPageBreak/>
        <w:t xml:space="preserve">Уже сейчас можно выделить массу положительных результатов работы механизма казначейского сопровождения: </w:t>
      </w:r>
    </w:p>
    <w:p w:rsidR="003D3520" w:rsidRDefault="003D3520" w:rsidP="009801D0">
      <w:pPr>
        <w:ind w:firstLine="714"/>
        <w:rPr>
          <w:rStyle w:val="fontstyle01"/>
        </w:rPr>
      </w:pPr>
      <w:r>
        <w:rPr>
          <w:rStyle w:val="fontstyle21"/>
        </w:rPr>
        <w:t></w:t>
      </w:r>
      <w:r>
        <w:rPr>
          <w:rStyle w:val="fontstyle21"/>
        </w:rPr>
        <w:t></w:t>
      </w:r>
      <w:r>
        <w:rPr>
          <w:rStyle w:val="fontstyle01"/>
        </w:rPr>
        <w:t>доведение средств бюджета в реальный сектор экономики;</w:t>
      </w:r>
    </w:p>
    <w:p w:rsidR="003D3520" w:rsidRDefault="003D3520" w:rsidP="009801D0">
      <w:pPr>
        <w:ind w:firstLine="714"/>
        <w:rPr>
          <w:rStyle w:val="fontstyle01"/>
        </w:rPr>
      </w:pPr>
      <w:r>
        <w:rPr>
          <w:rStyle w:val="fontstyle21"/>
        </w:rPr>
        <w:t></w:t>
      </w:r>
      <w:r>
        <w:rPr>
          <w:rStyle w:val="fontstyle21"/>
        </w:rPr>
        <w:t></w:t>
      </w:r>
      <w:r>
        <w:rPr>
          <w:rStyle w:val="fontstyle01"/>
        </w:rPr>
        <w:t>сохранность средс</w:t>
      </w:r>
      <w:r w:rsidR="00267ABC">
        <w:rPr>
          <w:rStyle w:val="fontstyle01"/>
        </w:rPr>
        <w:t>тв, предоставленных из бюджета;</w:t>
      </w:r>
    </w:p>
    <w:p w:rsidR="003D3520" w:rsidRDefault="003D3520" w:rsidP="009801D0">
      <w:pPr>
        <w:ind w:firstLine="714"/>
        <w:rPr>
          <w:rStyle w:val="fontstyle01"/>
        </w:rPr>
      </w:pPr>
      <w:r>
        <w:rPr>
          <w:rStyle w:val="fontstyle21"/>
        </w:rPr>
        <w:t></w:t>
      </w:r>
      <w:r>
        <w:rPr>
          <w:rStyle w:val="fontstyle21"/>
        </w:rPr>
        <w:t></w:t>
      </w:r>
      <w:r>
        <w:rPr>
          <w:rStyle w:val="fontstyle01"/>
        </w:rPr>
        <w:t>обеспечение проз</w:t>
      </w:r>
      <w:r w:rsidR="00267ABC">
        <w:rPr>
          <w:rStyle w:val="fontstyle01"/>
        </w:rPr>
        <w:t>рачности денежных потоков;</w:t>
      </w:r>
    </w:p>
    <w:p w:rsidR="003D3520" w:rsidRDefault="003D3520" w:rsidP="009801D0">
      <w:pPr>
        <w:ind w:firstLine="714"/>
        <w:rPr>
          <w:rStyle w:val="fontstyle01"/>
        </w:rPr>
      </w:pPr>
      <w:r>
        <w:rPr>
          <w:rStyle w:val="fontstyle21"/>
        </w:rPr>
        <w:t></w:t>
      </w:r>
      <w:r>
        <w:rPr>
          <w:rStyle w:val="fontstyle21"/>
        </w:rPr>
        <w:t></w:t>
      </w:r>
      <w:r>
        <w:rPr>
          <w:rStyle w:val="fontstyle01"/>
        </w:rPr>
        <w:t>сокращение недобросовестных поставщиков в цепочках соисполнителей;</w:t>
      </w:r>
    </w:p>
    <w:p w:rsidR="003D3520" w:rsidRDefault="003D3520" w:rsidP="009801D0">
      <w:pPr>
        <w:ind w:firstLine="714"/>
        <w:rPr>
          <w:rStyle w:val="fontstyle01"/>
        </w:rPr>
      </w:pPr>
      <w:r>
        <w:rPr>
          <w:rStyle w:val="fontstyle21"/>
        </w:rPr>
        <w:t></w:t>
      </w:r>
      <w:r>
        <w:rPr>
          <w:rStyle w:val="fontstyle21"/>
        </w:rPr>
        <w:t></w:t>
      </w:r>
      <w:r>
        <w:rPr>
          <w:rStyle w:val="fontstyle01"/>
        </w:rPr>
        <w:t xml:space="preserve">повышение ликвидности единого казначейского счета. </w:t>
      </w:r>
    </w:p>
    <w:p w:rsidR="007C72F7" w:rsidRDefault="003D3520" w:rsidP="009801D0">
      <w:pPr>
        <w:ind w:firstLine="714"/>
        <w:rPr>
          <w:rStyle w:val="fontstyle01"/>
        </w:rPr>
      </w:pPr>
      <w:r>
        <w:rPr>
          <w:rStyle w:val="fontstyle01"/>
        </w:rPr>
        <w:t>Развитие казначейского сопровождения государственных контрактов имеет достаточно высокий потенциал реализации финансового контроля использования бюджетных средств. Также успешному финансовому управлению бюджетом будет содействовать введение в работу единого казначейского счета, который объединит бюджетные средства всех уровней. Так, в</w:t>
      </w:r>
      <w:r w:rsidR="00B310E2">
        <w:rPr>
          <w:rStyle w:val="fontstyle01"/>
        </w:rPr>
        <w:t>о второй главе работы, нами был</w:t>
      </w:r>
      <w:r>
        <w:rPr>
          <w:rStyle w:val="fontstyle01"/>
        </w:rPr>
        <w:t xml:space="preserve"> проанализирован процесс казначейского сопровождения контрактов и были выявлены его плюсы и минусы, к минусам которого относятся: </w:t>
      </w:r>
    </w:p>
    <w:p w:rsidR="007C72F7" w:rsidRDefault="003D3520" w:rsidP="0098183C">
      <w:pPr>
        <w:pStyle w:val="a8"/>
        <w:numPr>
          <w:ilvl w:val="0"/>
          <w:numId w:val="9"/>
        </w:numPr>
        <w:spacing w:after="0" w:line="360" w:lineRule="auto"/>
        <w:ind w:left="0" w:firstLine="714"/>
        <w:jc w:val="both"/>
        <w:rPr>
          <w:rStyle w:val="fontstyle01"/>
        </w:rPr>
      </w:pPr>
      <w:r>
        <w:rPr>
          <w:rStyle w:val="fontstyle01"/>
        </w:rPr>
        <w:t>усложненная процедура докуме</w:t>
      </w:r>
      <w:r w:rsidR="00267ABC">
        <w:rPr>
          <w:rStyle w:val="fontstyle01"/>
        </w:rPr>
        <w:t>нтооборота при открытии счетов;</w:t>
      </w:r>
    </w:p>
    <w:p w:rsidR="007C72F7" w:rsidRDefault="003D3520" w:rsidP="0098183C">
      <w:pPr>
        <w:pStyle w:val="a8"/>
        <w:numPr>
          <w:ilvl w:val="0"/>
          <w:numId w:val="9"/>
        </w:numPr>
        <w:spacing w:after="0" w:line="360" w:lineRule="auto"/>
        <w:ind w:left="0" w:firstLine="714"/>
        <w:jc w:val="both"/>
        <w:rPr>
          <w:rStyle w:val="fontstyle01"/>
        </w:rPr>
      </w:pPr>
      <w:r>
        <w:rPr>
          <w:rStyle w:val="fontstyle01"/>
        </w:rPr>
        <w:t>отсутствие отдела, который занимался бы исключительно вопроса</w:t>
      </w:r>
      <w:r w:rsidR="00267ABC">
        <w:rPr>
          <w:rStyle w:val="fontstyle01"/>
        </w:rPr>
        <w:t>ми казначейского сопровождения.</w:t>
      </w:r>
    </w:p>
    <w:p w:rsidR="00705A9C" w:rsidRDefault="003D3520" w:rsidP="009801D0">
      <w:pPr>
        <w:ind w:firstLine="714"/>
        <w:rPr>
          <w:rStyle w:val="fontstyle01"/>
        </w:rPr>
      </w:pPr>
      <w:r>
        <w:rPr>
          <w:rStyle w:val="fontstyle01"/>
        </w:rPr>
        <w:t>К плюсам был</w:t>
      </w:r>
      <w:r w:rsidR="00267ABC">
        <w:rPr>
          <w:rStyle w:val="fontstyle01"/>
        </w:rPr>
        <w:t>и отнесены следующие положения:</w:t>
      </w:r>
    </w:p>
    <w:p w:rsidR="00705A9C" w:rsidRDefault="003D3520" w:rsidP="0098183C">
      <w:pPr>
        <w:pStyle w:val="a8"/>
        <w:numPr>
          <w:ilvl w:val="0"/>
          <w:numId w:val="32"/>
        </w:numPr>
        <w:spacing w:after="0" w:line="360" w:lineRule="auto"/>
        <w:ind w:left="0" w:firstLine="714"/>
        <w:jc w:val="both"/>
        <w:rPr>
          <w:rStyle w:val="fontstyle01"/>
        </w:rPr>
      </w:pPr>
      <w:r>
        <w:rPr>
          <w:rStyle w:val="fontstyle01"/>
        </w:rPr>
        <w:t>повысилась открытость и проз</w:t>
      </w:r>
      <w:r w:rsidR="00267ABC">
        <w:rPr>
          <w:rStyle w:val="fontstyle01"/>
        </w:rPr>
        <w:t>рачность исполнения контрактов;</w:t>
      </w:r>
    </w:p>
    <w:p w:rsidR="00705A9C" w:rsidRDefault="003D3520" w:rsidP="0098183C">
      <w:pPr>
        <w:pStyle w:val="a8"/>
        <w:numPr>
          <w:ilvl w:val="0"/>
          <w:numId w:val="32"/>
        </w:numPr>
        <w:spacing w:after="0" w:line="360" w:lineRule="auto"/>
        <w:ind w:left="0" w:firstLine="714"/>
        <w:jc w:val="both"/>
        <w:rPr>
          <w:rStyle w:val="fontstyle01"/>
        </w:rPr>
      </w:pPr>
      <w:r>
        <w:rPr>
          <w:rStyle w:val="fontstyle01"/>
        </w:rPr>
        <w:t>актуально для закупок, на которые п</w:t>
      </w:r>
      <w:r w:rsidR="00267ABC">
        <w:rPr>
          <w:rStyle w:val="fontstyle01"/>
        </w:rPr>
        <w:t>ривлекают много субподрядчиков;</w:t>
      </w:r>
    </w:p>
    <w:p w:rsidR="00705A9C" w:rsidRDefault="003D3520" w:rsidP="0098183C">
      <w:pPr>
        <w:pStyle w:val="a8"/>
        <w:numPr>
          <w:ilvl w:val="0"/>
          <w:numId w:val="32"/>
        </w:numPr>
        <w:spacing w:after="0" w:line="360" w:lineRule="auto"/>
        <w:ind w:left="0" w:firstLine="714"/>
        <w:jc w:val="both"/>
        <w:rPr>
          <w:rStyle w:val="fontstyle01"/>
        </w:rPr>
      </w:pPr>
      <w:r>
        <w:rPr>
          <w:rStyle w:val="fontstyle01"/>
        </w:rPr>
        <w:t>отпугивае</w:t>
      </w:r>
      <w:r w:rsidR="00267ABC">
        <w:rPr>
          <w:rStyle w:val="fontstyle01"/>
        </w:rPr>
        <w:t>т недобросовестных конкурентов;</w:t>
      </w:r>
    </w:p>
    <w:p w:rsidR="00705A9C" w:rsidRDefault="003D3520" w:rsidP="0098183C">
      <w:pPr>
        <w:pStyle w:val="a8"/>
        <w:numPr>
          <w:ilvl w:val="0"/>
          <w:numId w:val="32"/>
        </w:numPr>
        <w:spacing w:after="0" w:line="360" w:lineRule="auto"/>
        <w:ind w:left="0" w:firstLine="714"/>
        <w:jc w:val="both"/>
        <w:rPr>
          <w:rStyle w:val="fontstyle01"/>
        </w:rPr>
      </w:pPr>
      <w:r>
        <w:rPr>
          <w:rStyle w:val="fontstyle01"/>
        </w:rPr>
        <w:t>целевое использование бюджетных сре</w:t>
      </w:r>
      <w:proofErr w:type="gramStart"/>
      <w:r w:rsidR="00267ABC">
        <w:rPr>
          <w:rStyle w:val="fontstyle01"/>
        </w:rPr>
        <w:t>дств в в</w:t>
      </w:r>
      <w:proofErr w:type="gramEnd"/>
      <w:r w:rsidR="00267ABC">
        <w:rPr>
          <w:rStyle w:val="fontstyle01"/>
        </w:rPr>
        <w:t>иде авансовых платежей;</w:t>
      </w:r>
    </w:p>
    <w:p w:rsidR="003D3520" w:rsidRDefault="003D3520" w:rsidP="0098183C">
      <w:pPr>
        <w:pStyle w:val="a8"/>
        <w:numPr>
          <w:ilvl w:val="0"/>
          <w:numId w:val="32"/>
        </w:numPr>
        <w:spacing w:after="0" w:line="360" w:lineRule="auto"/>
        <w:ind w:left="0" w:firstLine="714"/>
        <w:jc w:val="both"/>
        <w:rPr>
          <w:rStyle w:val="fontstyle01"/>
        </w:rPr>
      </w:pPr>
      <w:r>
        <w:rPr>
          <w:rStyle w:val="fontstyle01"/>
        </w:rPr>
        <w:t xml:space="preserve">гарантируется оплата по договорам и соглашениям </w:t>
      </w:r>
      <w:r w:rsidR="00267ABC">
        <w:rPr>
          <w:rStyle w:val="fontstyle01"/>
        </w:rPr>
        <w:t>своевременно и в полном объеме.</w:t>
      </w:r>
    </w:p>
    <w:p w:rsidR="003D3520" w:rsidRDefault="003D3520" w:rsidP="009801D0">
      <w:pPr>
        <w:ind w:firstLine="714"/>
        <w:rPr>
          <w:rStyle w:val="fontstyle01"/>
        </w:rPr>
      </w:pPr>
      <w:r>
        <w:rPr>
          <w:rStyle w:val="fontstyle01"/>
        </w:rPr>
        <w:lastRenderedPageBreak/>
        <w:t xml:space="preserve">В третьей главе работы, с целью совершенствования казначейского сопровождения контрактов в Краснодарском крае было предложено следующее: </w:t>
      </w:r>
    </w:p>
    <w:p w:rsidR="00705A9C" w:rsidRPr="00430CE9" w:rsidRDefault="003D3520" w:rsidP="0098183C">
      <w:pPr>
        <w:pStyle w:val="a8"/>
        <w:numPr>
          <w:ilvl w:val="0"/>
          <w:numId w:val="11"/>
        </w:numPr>
        <w:spacing w:after="0" w:line="360" w:lineRule="auto"/>
        <w:ind w:left="0" w:firstLine="714"/>
        <w:jc w:val="both"/>
        <w:rPr>
          <w:rStyle w:val="fontstyle01"/>
          <w:rFonts w:ascii="Times New Roman" w:hAnsi="Times New Roman" w:cs="Times New Roman"/>
          <w:color w:val="000000" w:themeColor="text1"/>
        </w:rPr>
      </w:pPr>
      <w:r w:rsidRPr="00430CE9">
        <w:rPr>
          <w:rStyle w:val="fontstyle01"/>
          <w:rFonts w:ascii="Times New Roman" w:hAnsi="Times New Roman" w:cs="Times New Roman"/>
          <w:color w:val="000000" w:themeColor="text1"/>
        </w:rPr>
        <w:t xml:space="preserve">создание единого лицевого счета для одного </w:t>
      </w:r>
      <w:r w:rsidR="00430CE9" w:rsidRPr="00430CE9">
        <w:rPr>
          <w:rStyle w:val="fontstyle01"/>
          <w:rFonts w:ascii="Times New Roman" w:hAnsi="Times New Roman" w:cs="Times New Roman"/>
          <w:color w:val="000000" w:themeColor="text1"/>
        </w:rPr>
        <w:t>заказчика</w:t>
      </w:r>
      <w:r w:rsidRPr="00430CE9">
        <w:rPr>
          <w:rStyle w:val="fontstyle01"/>
          <w:rFonts w:ascii="Times New Roman" w:hAnsi="Times New Roman" w:cs="Times New Roman"/>
          <w:color w:val="000000" w:themeColor="text1"/>
        </w:rPr>
        <w:t xml:space="preserve"> (юридического лица, являющегося </w:t>
      </w:r>
      <w:r w:rsidR="00430CE9" w:rsidRPr="00430CE9">
        <w:rPr>
          <w:rStyle w:val="fontstyle01"/>
          <w:rFonts w:ascii="Times New Roman" w:hAnsi="Times New Roman" w:cs="Times New Roman"/>
          <w:color w:val="000000" w:themeColor="text1"/>
        </w:rPr>
        <w:t>заказчиком</w:t>
      </w:r>
      <w:r w:rsidRPr="00430CE9">
        <w:rPr>
          <w:rStyle w:val="fontstyle01"/>
          <w:rFonts w:ascii="Times New Roman" w:hAnsi="Times New Roman" w:cs="Times New Roman"/>
          <w:color w:val="000000" w:themeColor="text1"/>
        </w:rPr>
        <w:t xml:space="preserve"> по государственному контракту); </w:t>
      </w:r>
    </w:p>
    <w:p w:rsidR="003D3520" w:rsidRPr="00430CE9" w:rsidRDefault="003D3520" w:rsidP="0098183C">
      <w:pPr>
        <w:pStyle w:val="a8"/>
        <w:numPr>
          <w:ilvl w:val="0"/>
          <w:numId w:val="11"/>
        </w:numPr>
        <w:spacing w:after="0" w:line="360" w:lineRule="auto"/>
        <w:ind w:left="0" w:firstLine="714"/>
        <w:jc w:val="both"/>
        <w:rPr>
          <w:rStyle w:val="fontstyle01"/>
          <w:rFonts w:ascii="Times New Roman" w:hAnsi="Times New Roman" w:cs="Times New Roman"/>
          <w:color w:val="000000" w:themeColor="text1"/>
        </w:rPr>
      </w:pPr>
      <w:r w:rsidRPr="00430CE9">
        <w:rPr>
          <w:rStyle w:val="fontstyle01"/>
          <w:rFonts w:ascii="Times New Roman" w:hAnsi="Times New Roman" w:cs="Times New Roman"/>
          <w:color w:val="000000" w:themeColor="text1"/>
        </w:rPr>
        <w:t xml:space="preserve">добавление понятия </w:t>
      </w:r>
      <w:r w:rsidR="00331DC1" w:rsidRPr="00430CE9">
        <w:rPr>
          <w:rStyle w:val="fontstyle01"/>
          <w:rFonts w:ascii="Times New Roman" w:hAnsi="Times New Roman" w:cs="Times New Roman"/>
          <w:color w:val="000000" w:themeColor="text1"/>
        </w:rPr>
        <w:t>«</w:t>
      </w:r>
      <w:r w:rsidRPr="00430CE9">
        <w:rPr>
          <w:rStyle w:val="fontstyle01"/>
          <w:rFonts w:ascii="Times New Roman" w:hAnsi="Times New Roman" w:cs="Times New Roman"/>
          <w:color w:val="000000" w:themeColor="text1"/>
        </w:rPr>
        <w:t>казначейское сопровождение</w:t>
      </w:r>
      <w:r w:rsidR="00331DC1" w:rsidRPr="00430CE9">
        <w:rPr>
          <w:rStyle w:val="fontstyle01"/>
          <w:rFonts w:ascii="Times New Roman" w:hAnsi="Times New Roman" w:cs="Times New Roman"/>
          <w:color w:val="000000" w:themeColor="text1"/>
        </w:rPr>
        <w:t>»</w:t>
      </w:r>
      <w:r w:rsidRPr="00430CE9">
        <w:rPr>
          <w:rStyle w:val="fontstyle01"/>
          <w:rFonts w:ascii="Times New Roman" w:hAnsi="Times New Roman" w:cs="Times New Roman"/>
          <w:color w:val="000000" w:themeColor="text1"/>
        </w:rPr>
        <w:t xml:space="preserve"> в статье 6 Бюджетного кодекса Российской Федерации</w:t>
      </w:r>
      <w:r w:rsidR="00331DC1" w:rsidRPr="00430CE9">
        <w:rPr>
          <w:rStyle w:val="fontstyle01"/>
          <w:rFonts w:ascii="Times New Roman" w:hAnsi="Times New Roman" w:cs="Times New Roman"/>
          <w:color w:val="000000" w:themeColor="text1"/>
        </w:rPr>
        <w:t>»</w:t>
      </w:r>
      <w:r w:rsidRPr="00430CE9">
        <w:rPr>
          <w:rStyle w:val="fontstyle01"/>
          <w:rFonts w:ascii="Times New Roman" w:hAnsi="Times New Roman" w:cs="Times New Roman"/>
          <w:color w:val="000000" w:themeColor="text1"/>
        </w:rPr>
        <w:t xml:space="preserve"> от 31.07.1998 </w:t>
      </w:r>
      <w:r w:rsidR="00873B96">
        <w:rPr>
          <w:rStyle w:val="fontstyle01"/>
          <w:rFonts w:ascii="Times New Roman" w:hAnsi="Times New Roman" w:cs="Times New Roman"/>
          <w:color w:val="000000" w:themeColor="text1"/>
        </w:rPr>
        <w:t>N</w:t>
      </w:r>
      <w:r w:rsidRPr="00430CE9">
        <w:rPr>
          <w:rStyle w:val="fontstyle01"/>
          <w:rFonts w:ascii="Times New Roman" w:hAnsi="Times New Roman" w:cs="Times New Roman"/>
          <w:color w:val="000000" w:themeColor="text1"/>
        </w:rPr>
        <w:t xml:space="preserve"> 145–ФЗ, обозначить понятие </w:t>
      </w:r>
      <w:r w:rsidR="00331DC1" w:rsidRPr="00430CE9">
        <w:rPr>
          <w:rStyle w:val="fontstyle01"/>
          <w:rFonts w:ascii="Times New Roman" w:hAnsi="Times New Roman" w:cs="Times New Roman"/>
          <w:color w:val="000000" w:themeColor="text1"/>
        </w:rPr>
        <w:t>«</w:t>
      </w:r>
      <w:r w:rsidRPr="00430CE9">
        <w:rPr>
          <w:rStyle w:val="fontstyle01"/>
          <w:rFonts w:ascii="Times New Roman" w:hAnsi="Times New Roman" w:cs="Times New Roman"/>
          <w:color w:val="000000" w:themeColor="text1"/>
        </w:rPr>
        <w:t>казначейское сопровождение</w:t>
      </w:r>
      <w:r w:rsidR="00331DC1" w:rsidRPr="00430CE9">
        <w:rPr>
          <w:rStyle w:val="fontstyle01"/>
          <w:rFonts w:ascii="Times New Roman" w:hAnsi="Times New Roman" w:cs="Times New Roman"/>
          <w:color w:val="000000" w:themeColor="text1"/>
        </w:rPr>
        <w:t>»</w:t>
      </w:r>
      <w:r w:rsidRPr="00430CE9">
        <w:rPr>
          <w:rStyle w:val="fontstyle01"/>
          <w:rFonts w:ascii="Times New Roman" w:hAnsi="Times New Roman" w:cs="Times New Roman"/>
          <w:color w:val="000000" w:themeColor="text1"/>
        </w:rPr>
        <w:t xml:space="preserve">; </w:t>
      </w:r>
    </w:p>
    <w:p w:rsidR="003D3520" w:rsidRPr="00430CE9" w:rsidRDefault="003D3520" w:rsidP="0098183C">
      <w:pPr>
        <w:pStyle w:val="a8"/>
        <w:numPr>
          <w:ilvl w:val="0"/>
          <w:numId w:val="11"/>
        </w:numPr>
        <w:spacing w:after="0" w:line="360" w:lineRule="auto"/>
        <w:ind w:left="0" w:firstLine="714"/>
        <w:jc w:val="both"/>
        <w:rPr>
          <w:rStyle w:val="fontstyle01"/>
          <w:rFonts w:ascii="Times New Roman" w:hAnsi="Times New Roman" w:cs="Times New Roman"/>
          <w:color w:val="000000" w:themeColor="text1"/>
        </w:rPr>
      </w:pPr>
      <w:r w:rsidRPr="00430CE9">
        <w:rPr>
          <w:rStyle w:val="fontstyle01"/>
          <w:rFonts w:ascii="Times New Roman" w:hAnsi="Times New Roman" w:cs="Times New Roman"/>
          <w:color w:val="000000" w:themeColor="text1"/>
        </w:rPr>
        <w:t xml:space="preserve">упростить процедуру предоставления </w:t>
      </w:r>
      <w:r w:rsidR="00430CE9" w:rsidRPr="00430CE9">
        <w:rPr>
          <w:rStyle w:val="fontstyle01"/>
          <w:rFonts w:ascii="Times New Roman" w:hAnsi="Times New Roman" w:cs="Times New Roman"/>
          <w:color w:val="000000" w:themeColor="text1"/>
        </w:rPr>
        <w:t>комплекта</w:t>
      </w:r>
      <w:r w:rsidRPr="00430CE9">
        <w:rPr>
          <w:rStyle w:val="fontstyle01"/>
          <w:rFonts w:ascii="Times New Roman" w:hAnsi="Times New Roman" w:cs="Times New Roman"/>
          <w:color w:val="000000" w:themeColor="text1"/>
        </w:rPr>
        <w:t xml:space="preserve"> документов в Управлени</w:t>
      </w:r>
      <w:r w:rsidR="00705A9C" w:rsidRPr="00430CE9">
        <w:rPr>
          <w:rStyle w:val="fontstyle01"/>
          <w:rFonts w:ascii="Times New Roman" w:hAnsi="Times New Roman" w:cs="Times New Roman"/>
          <w:color w:val="000000" w:themeColor="text1"/>
        </w:rPr>
        <w:t>и</w:t>
      </w:r>
      <w:r w:rsidRPr="00430CE9">
        <w:rPr>
          <w:rStyle w:val="fontstyle01"/>
          <w:rFonts w:ascii="Times New Roman" w:hAnsi="Times New Roman" w:cs="Times New Roman"/>
          <w:color w:val="000000" w:themeColor="text1"/>
        </w:rPr>
        <w:t xml:space="preserve"> и замены живой подписи, на </w:t>
      </w:r>
      <w:r w:rsidR="00430CE9" w:rsidRPr="00430CE9">
        <w:rPr>
          <w:rStyle w:val="fontstyle01"/>
          <w:rFonts w:ascii="Times New Roman" w:hAnsi="Times New Roman" w:cs="Times New Roman"/>
          <w:color w:val="000000" w:themeColor="text1"/>
        </w:rPr>
        <w:t>электронную подпись</w:t>
      </w:r>
      <w:r w:rsidRPr="00430CE9">
        <w:rPr>
          <w:rStyle w:val="fontstyle01"/>
          <w:rFonts w:ascii="Times New Roman" w:hAnsi="Times New Roman" w:cs="Times New Roman"/>
          <w:color w:val="000000" w:themeColor="text1"/>
        </w:rPr>
        <w:t xml:space="preserve">. </w:t>
      </w:r>
    </w:p>
    <w:p w:rsidR="00A171BA" w:rsidRDefault="003D3520" w:rsidP="009801D0">
      <w:pPr>
        <w:ind w:firstLine="714"/>
        <w:rPr>
          <w:color w:val="000000"/>
          <w:lang w:eastAsia="ru-RU" w:bidi="ru-RU"/>
        </w:rPr>
      </w:pPr>
      <w:r>
        <w:rPr>
          <w:rStyle w:val="fontstyle01"/>
        </w:rPr>
        <w:t xml:space="preserve">Казначейское сопровождение, при всей своей сложности и </w:t>
      </w:r>
      <w:r w:rsidR="00430CE9">
        <w:rPr>
          <w:rStyle w:val="fontstyle01"/>
        </w:rPr>
        <w:t>несовершенстве</w:t>
      </w:r>
      <w:r>
        <w:rPr>
          <w:rStyle w:val="fontstyle01"/>
        </w:rPr>
        <w:t xml:space="preserve">, является </w:t>
      </w:r>
      <w:r w:rsidR="00430CE9">
        <w:rPr>
          <w:rStyle w:val="fontstyle01"/>
        </w:rPr>
        <w:t xml:space="preserve">одной из </w:t>
      </w:r>
      <w:r>
        <w:rPr>
          <w:rStyle w:val="fontstyle01"/>
        </w:rPr>
        <w:t>перв</w:t>
      </w:r>
      <w:r w:rsidR="00430CE9">
        <w:rPr>
          <w:rStyle w:val="fontstyle01"/>
        </w:rPr>
        <w:t>ых</w:t>
      </w:r>
      <w:r>
        <w:rPr>
          <w:rStyle w:val="fontstyle01"/>
        </w:rPr>
        <w:t xml:space="preserve"> реальной попыткой государства контролировать расходование бюджетных средств, выделяемых на исполнение государственных контрактов. Уже вступившие в силу, а также предложенные модернизации способны поднять государственный финансовый надзор на качественно новый уровень, сохранив при этом лучшее, что было наработано за многолетнюю историю </w:t>
      </w:r>
      <w:r w:rsidR="00430CE9">
        <w:rPr>
          <w:rStyle w:val="fontstyle01"/>
        </w:rPr>
        <w:t>исполнения бюджетов.</w:t>
      </w:r>
    </w:p>
    <w:p w:rsidR="00A171BA" w:rsidRDefault="00A171BA">
      <w:pPr>
        <w:spacing w:after="200" w:line="276" w:lineRule="auto"/>
        <w:ind w:firstLine="0"/>
        <w:jc w:val="left"/>
        <w:rPr>
          <w:color w:val="000000"/>
          <w:lang w:eastAsia="ru-RU" w:bidi="ru-RU"/>
        </w:rPr>
      </w:pPr>
      <w:r>
        <w:rPr>
          <w:color w:val="000000"/>
          <w:lang w:eastAsia="ru-RU" w:bidi="ru-RU"/>
        </w:rPr>
        <w:br w:type="page"/>
      </w:r>
    </w:p>
    <w:p w:rsidR="00A171BA" w:rsidRPr="009C06A4" w:rsidRDefault="00A171BA" w:rsidP="00A171BA">
      <w:pPr>
        <w:widowControl w:val="0"/>
        <w:tabs>
          <w:tab w:val="left" w:pos="1134"/>
        </w:tabs>
        <w:jc w:val="center"/>
        <w:rPr>
          <w:rFonts w:eastAsia="Times New Roman"/>
          <w:b/>
          <w:szCs w:val="28"/>
        </w:rPr>
      </w:pPr>
      <w:r w:rsidRPr="009C06A4">
        <w:rPr>
          <w:rFonts w:eastAsia="Times New Roman"/>
          <w:b/>
          <w:szCs w:val="28"/>
        </w:rPr>
        <w:lastRenderedPageBreak/>
        <w:t>СПИСОК ИСПОЛЬЗОВАННЫХ ИСТОЧНИКОВ</w:t>
      </w:r>
    </w:p>
    <w:p w:rsidR="00732662" w:rsidRDefault="00732662" w:rsidP="00732662">
      <w:pPr>
        <w:widowControl w:val="0"/>
        <w:tabs>
          <w:tab w:val="left" w:pos="1134"/>
        </w:tabs>
        <w:jc w:val="center"/>
        <w:rPr>
          <w:rFonts w:eastAsia="Times New Roman"/>
          <w:szCs w:val="28"/>
        </w:rPr>
      </w:pPr>
    </w:p>
    <w:p w:rsidR="00A171BA" w:rsidRPr="00732662" w:rsidRDefault="00F5747A" w:rsidP="00732662">
      <w:pPr>
        <w:widowControl w:val="0"/>
        <w:tabs>
          <w:tab w:val="left" w:pos="1134"/>
        </w:tabs>
        <w:jc w:val="center"/>
        <w:rPr>
          <w:rFonts w:eastAsia="Times New Roman"/>
          <w:b/>
          <w:szCs w:val="28"/>
        </w:rPr>
      </w:pPr>
      <w:r w:rsidRPr="00732662">
        <w:rPr>
          <w:rFonts w:eastAsia="Times New Roman"/>
          <w:b/>
          <w:szCs w:val="28"/>
        </w:rPr>
        <w:t>Законодательные акты</w:t>
      </w:r>
    </w:p>
    <w:p w:rsidR="00732662" w:rsidRPr="003E616B" w:rsidRDefault="00732662" w:rsidP="00732662">
      <w:pPr>
        <w:widowControl w:val="0"/>
        <w:tabs>
          <w:tab w:val="left" w:pos="1134"/>
        </w:tabs>
        <w:jc w:val="center"/>
        <w:rPr>
          <w:rFonts w:eastAsia="Times New Roman"/>
          <w:szCs w:val="28"/>
        </w:rPr>
      </w:pPr>
    </w:p>
    <w:p w:rsidR="00B049E2" w:rsidRPr="00544C01" w:rsidRDefault="00B049E2" w:rsidP="00B049E2">
      <w:pPr>
        <w:rPr>
          <w:rFonts w:eastAsia="Times New Roman" w:cs="Times New Roman"/>
          <w:color w:val="000000"/>
          <w:szCs w:val="28"/>
        </w:rPr>
      </w:pPr>
      <w:r>
        <w:rPr>
          <w:rFonts w:cs="Times New Roman"/>
          <w:szCs w:val="28"/>
        </w:rPr>
        <w:t xml:space="preserve">1 </w:t>
      </w:r>
      <w:r w:rsidRPr="009F3F4B">
        <w:rPr>
          <w:rFonts w:eastAsia="Times New Roman" w:cs="Times New Roman"/>
          <w:color w:val="000000"/>
          <w:szCs w:val="28"/>
        </w:rPr>
        <w:t xml:space="preserve">Бюджетный кодекс Российской Федерации от 31.07.1998 № 145-ФЗ (ред. от </w:t>
      </w:r>
      <w:r>
        <w:rPr>
          <w:rFonts w:eastAsia="Times New Roman" w:cs="Times New Roman"/>
          <w:color w:val="000000"/>
          <w:szCs w:val="28"/>
        </w:rPr>
        <w:t>15</w:t>
      </w:r>
      <w:r w:rsidRPr="009F3F4B">
        <w:rPr>
          <w:rFonts w:eastAsia="Times New Roman" w:cs="Times New Roman"/>
          <w:color w:val="000000"/>
          <w:szCs w:val="28"/>
        </w:rPr>
        <w:t>.</w:t>
      </w:r>
      <w:r>
        <w:rPr>
          <w:rFonts w:eastAsia="Times New Roman" w:cs="Times New Roman"/>
          <w:color w:val="000000"/>
          <w:szCs w:val="28"/>
        </w:rPr>
        <w:t>10</w:t>
      </w:r>
      <w:r w:rsidRPr="009F3F4B">
        <w:rPr>
          <w:rFonts w:eastAsia="Times New Roman" w:cs="Times New Roman"/>
          <w:color w:val="000000"/>
          <w:szCs w:val="28"/>
        </w:rPr>
        <w:t>.20</w:t>
      </w:r>
      <w:r>
        <w:rPr>
          <w:rFonts w:eastAsia="Times New Roman" w:cs="Times New Roman"/>
          <w:color w:val="000000"/>
          <w:szCs w:val="28"/>
        </w:rPr>
        <w:t>20</w:t>
      </w:r>
      <w:r w:rsidRPr="009F3F4B">
        <w:rPr>
          <w:rFonts w:eastAsia="Times New Roman" w:cs="Times New Roman"/>
          <w:color w:val="000000"/>
          <w:szCs w:val="28"/>
        </w:rPr>
        <w:t>)</w:t>
      </w:r>
      <w:r w:rsidR="00544C01">
        <w:rPr>
          <w:rFonts w:eastAsia="Times New Roman" w:cs="Times New Roman"/>
          <w:color w:val="000000"/>
          <w:szCs w:val="28"/>
        </w:rPr>
        <w:t xml:space="preserve"> </w:t>
      </w:r>
      <w:r w:rsidR="00544C01" w:rsidRPr="00544C01">
        <w:rPr>
          <w:rFonts w:eastAsia="Times New Roman" w:cs="Times New Roman"/>
          <w:color w:val="000000"/>
          <w:szCs w:val="28"/>
        </w:rPr>
        <w:t>//</w:t>
      </w:r>
      <w:r w:rsidR="00477584">
        <w:rPr>
          <w:rFonts w:eastAsia="Times New Roman" w:cs="Times New Roman"/>
          <w:color w:val="000000"/>
          <w:szCs w:val="28"/>
        </w:rPr>
        <w:t xml:space="preserve"> СПС Гарант</w:t>
      </w:r>
    </w:p>
    <w:p w:rsidR="00B049E2" w:rsidRDefault="00B049E2" w:rsidP="00B049E2">
      <w:pPr>
        <w:rPr>
          <w:rFonts w:eastAsia="Times New Roman" w:cs="Times New Roman"/>
          <w:color w:val="000000"/>
          <w:szCs w:val="28"/>
        </w:rPr>
      </w:pPr>
      <w:r>
        <w:rPr>
          <w:rFonts w:eastAsia="Times New Roman" w:cs="Times New Roman"/>
          <w:color w:val="000000"/>
          <w:szCs w:val="28"/>
        </w:rPr>
        <w:t xml:space="preserve">2 </w:t>
      </w:r>
      <w:r w:rsidRPr="00BE4180">
        <w:rPr>
          <w:rFonts w:eastAsia="Times New Roman" w:cs="Times New Roman"/>
          <w:color w:val="000000"/>
          <w:szCs w:val="28"/>
        </w:rPr>
        <w:t xml:space="preserve">Гражданский кодекс Российской Федерации </w:t>
      </w:r>
      <w:r w:rsidR="00477584">
        <w:rPr>
          <w:rFonts w:eastAsia="Times New Roman" w:cs="Times New Roman"/>
          <w:color w:val="000000"/>
          <w:szCs w:val="28"/>
        </w:rPr>
        <w:t>от 30.11.1994 № 51-ФЗ</w:t>
      </w:r>
      <w:r w:rsidR="00005896">
        <w:rPr>
          <w:rFonts w:eastAsia="Times New Roman" w:cs="Times New Roman"/>
          <w:color w:val="000000"/>
          <w:szCs w:val="28"/>
        </w:rPr>
        <w:t xml:space="preserve"> </w:t>
      </w:r>
      <w:r w:rsidR="00477584" w:rsidRPr="00544C01">
        <w:rPr>
          <w:rFonts w:eastAsia="Times New Roman" w:cs="Times New Roman"/>
          <w:color w:val="000000"/>
          <w:szCs w:val="28"/>
        </w:rPr>
        <w:t>//</w:t>
      </w:r>
      <w:r w:rsidR="00477584">
        <w:rPr>
          <w:rFonts w:eastAsia="Times New Roman" w:cs="Times New Roman"/>
          <w:color w:val="000000"/>
          <w:szCs w:val="28"/>
        </w:rPr>
        <w:t xml:space="preserve"> СПС Гарант</w:t>
      </w:r>
    </w:p>
    <w:p w:rsidR="00B049E2" w:rsidRDefault="00B049E2" w:rsidP="00B049E2">
      <w:pPr>
        <w:rPr>
          <w:rFonts w:cs="Times New Roman"/>
          <w:szCs w:val="24"/>
        </w:rPr>
      </w:pPr>
      <w:r>
        <w:rPr>
          <w:rFonts w:eastAsia="Times New Roman" w:cs="Times New Roman"/>
          <w:color w:val="000000"/>
          <w:szCs w:val="28"/>
        </w:rPr>
        <w:t xml:space="preserve">3 </w:t>
      </w:r>
      <w:r w:rsidRPr="00EC25E4">
        <w:rPr>
          <w:rFonts w:cs="Times New Roman"/>
          <w:szCs w:val="24"/>
        </w:rPr>
        <w:t xml:space="preserve">Федеральный закон от 29.11.2018 N 459-ФЗ </w:t>
      </w:r>
      <w:r w:rsidR="00FD7469">
        <w:rPr>
          <w:rFonts w:cs="Times New Roman"/>
          <w:szCs w:val="24"/>
        </w:rPr>
        <w:t>«</w:t>
      </w:r>
      <w:r w:rsidRPr="00EC25E4">
        <w:rPr>
          <w:rFonts w:cs="Times New Roman"/>
          <w:szCs w:val="24"/>
        </w:rPr>
        <w:t>О федеральном бюджете на 2019 год и на план</w:t>
      </w:r>
      <w:r w:rsidR="009C06A4">
        <w:rPr>
          <w:rFonts w:cs="Times New Roman"/>
          <w:szCs w:val="24"/>
        </w:rPr>
        <w:t>овый период 2020 и 2021 годов</w:t>
      </w:r>
      <w:r w:rsidR="00FD7469">
        <w:rPr>
          <w:rFonts w:cs="Times New Roman"/>
          <w:szCs w:val="24"/>
        </w:rPr>
        <w:t>»</w:t>
      </w:r>
      <w:r w:rsidR="00005896">
        <w:rPr>
          <w:rFonts w:cs="Times New Roman"/>
          <w:szCs w:val="24"/>
        </w:rPr>
        <w:t xml:space="preserve"> </w:t>
      </w:r>
      <w:r w:rsidR="00005896" w:rsidRPr="00544C01">
        <w:rPr>
          <w:rFonts w:eastAsia="Times New Roman" w:cs="Times New Roman"/>
          <w:color w:val="000000"/>
          <w:szCs w:val="28"/>
        </w:rPr>
        <w:t>//</w:t>
      </w:r>
      <w:r w:rsidR="00005896">
        <w:rPr>
          <w:rFonts w:eastAsia="Times New Roman" w:cs="Times New Roman"/>
          <w:color w:val="000000"/>
          <w:szCs w:val="28"/>
        </w:rPr>
        <w:t xml:space="preserve"> СПС Гарант</w:t>
      </w:r>
    </w:p>
    <w:p w:rsidR="00B049E2" w:rsidRDefault="00B049E2" w:rsidP="00B049E2">
      <w:pPr>
        <w:rPr>
          <w:rFonts w:cs="Times New Roman"/>
          <w:szCs w:val="24"/>
        </w:rPr>
      </w:pPr>
      <w:r>
        <w:rPr>
          <w:rFonts w:cs="Times New Roman"/>
          <w:szCs w:val="24"/>
        </w:rPr>
        <w:t xml:space="preserve">4 </w:t>
      </w:r>
      <w:r w:rsidRPr="00DF3FB3">
        <w:rPr>
          <w:rFonts w:cs="Times New Roman"/>
          <w:szCs w:val="24"/>
        </w:rPr>
        <w:t xml:space="preserve">Федеральный закон от 27.12.2019 N 479-ФЗ </w:t>
      </w:r>
      <w:r w:rsidR="00544C01">
        <w:rPr>
          <w:rFonts w:cs="Times New Roman"/>
          <w:szCs w:val="24"/>
        </w:rPr>
        <w:t>«</w:t>
      </w:r>
      <w:r w:rsidRPr="00DF3FB3">
        <w:rPr>
          <w:rFonts w:cs="Times New Roman"/>
          <w:szCs w:val="24"/>
        </w:rPr>
        <w:t>О внесении изменений в Бюджетный кодекс Российской Федерации в части казначейского обслуживания и системы казначейских платежей</w:t>
      </w:r>
      <w:r w:rsidR="00544C01">
        <w:rPr>
          <w:rFonts w:cs="Times New Roman"/>
          <w:szCs w:val="24"/>
        </w:rPr>
        <w:t>»</w:t>
      </w:r>
      <w:r w:rsidR="00005896">
        <w:rPr>
          <w:rFonts w:cs="Times New Roman"/>
          <w:szCs w:val="24"/>
        </w:rPr>
        <w:t xml:space="preserve"> (ред. От 15.10.2020) </w:t>
      </w:r>
      <w:r w:rsidR="00005896" w:rsidRPr="00544C01">
        <w:rPr>
          <w:rFonts w:eastAsia="Times New Roman" w:cs="Times New Roman"/>
          <w:color w:val="000000"/>
          <w:szCs w:val="28"/>
        </w:rPr>
        <w:t>//</w:t>
      </w:r>
      <w:r w:rsidR="00005896">
        <w:rPr>
          <w:rFonts w:eastAsia="Times New Roman" w:cs="Times New Roman"/>
          <w:color w:val="000000"/>
          <w:szCs w:val="28"/>
        </w:rPr>
        <w:t xml:space="preserve"> СПС Гарант</w:t>
      </w:r>
    </w:p>
    <w:p w:rsidR="00732662" w:rsidRDefault="00B049E2" w:rsidP="00B049E2">
      <w:pPr>
        <w:rPr>
          <w:rFonts w:cs="Times New Roman"/>
          <w:szCs w:val="24"/>
        </w:rPr>
      </w:pPr>
      <w:r>
        <w:rPr>
          <w:rFonts w:cs="Times New Roman"/>
          <w:szCs w:val="24"/>
        </w:rPr>
        <w:t xml:space="preserve">5 </w:t>
      </w:r>
      <w:r w:rsidR="00732662" w:rsidRPr="00227DA4">
        <w:rPr>
          <w:rFonts w:cs="Times New Roman"/>
          <w:szCs w:val="24"/>
        </w:rPr>
        <w:t>Федеральн</w:t>
      </w:r>
      <w:r w:rsidR="00732662">
        <w:rPr>
          <w:rFonts w:cs="Times New Roman"/>
          <w:szCs w:val="24"/>
        </w:rPr>
        <w:t>ый</w:t>
      </w:r>
      <w:r w:rsidR="00732662" w:rsidRPr="00227DA4">
        <w:rPr>
          <w:rFonts w:cs="Times New Roman"/>
          <w:szCs w:val="24"/>
        </w:rPr>
        <w:t xml:space="preserve"> закон от 29 ноября 2018 г. № 459-ФЗ </w:t>
      </w:r>
      <w:r w:rsidR="00732662">
        <w:rPr>
          <w:rFonts w:cs="Times New Roman"/>
          <w:szCs w:val="24"/>
        </w:rPr>
        <w:t>«</w:t>
      </w:r>
      <w:r w:rsidR="00732662" w:rsidRPr="00227DA4">
        <w:rPr>
          <w:rFonts w:cs="Times New Roman"/>
          <w:szCs w:val="24"/>
        </w:rPr>
        <w:t>О федеральном бюджете на 2019 год и на плановый период 2020 и 2021 годов</w:t>
      </w:r>
      <w:r w:rsidR="00732662">
        <w:rPr>
          <w:rFonts w:cs="Times New Roman"/>
          <w:szCs w:val="24"/>
        </w:rPr>
        <w:t>»</w:t>
      </w:r>
      <w:r w:rsidR="00005896" w:rsidRPr="00005896">
        <w:rPr>
          <w:rFonts w:eastAsia="Times New Roman" w:cs="Times New Roman"/>
          <w:color w:val="000000"/>
          <w:szCs w:val="28"/>
        </w:rPr>
        <w:t xml:space="preserve"> </w:t>
      </w:r>
      <w:r w:rsidR="00005896" w:rsidRPr="00544C01">
        <w:rPr>
          <w:rFonts w:eastAsia="Times New Roman" w:cs="Times New Roman"/>
          <w:color w:val="000000"/>
          <w:szCs w:val="28"/>
        </w:rPr>
        <w:t>//</w:t>
      </w:r>
      <w:r w:rsidR="00005896">
        <w:rPr>
          <w:rFonts w:eastAsia="Times New Roman" w:cs="Times New Roman"/>
          <w:color w:val="000000"/>
          <w:szCs w:val="28"/>
        </w:rPr>
        <w:t xml:space="preserve"> СПС Гарант</w:t>
      </w:r>
    </w:p>
    <w:p w:rsidR="00732662" w:rsidRDefault="00B049E2" w:rsidP="00B049E2">
      <w:pPr>
        <w:rPr>
          <w:rFonts w:cs="Times New Roman"/>
          <w:szCs w:val="24"/>
        </w:rPr>
      </w:pPr>
      <w:r>
        <w:rPr>
          <w:rFonts w:cs="Times New Roman"/>
          <w:szCs w:val="24"/>
        </w:rPr>
        <w:t xml:space="preserve">6 </w:t>
      </w:r>
      <w:r w:rsidR="00732662" w:rsidRPr="000A070C">
        <w:rPr>
          <w:rFonts w:cs="Times New Roman"/>
          <w:szCs w:val="24"/>
        </w:rPr>
        <w:t xml:space="preserve">Постановление Правительства РФ от 30 декабря 2016 г. N 1552 </w:t>
      </w:r>
      <w:r w:rsidR="00005896">
        <w:rPr>
          <w:rFonts w:cs="Times New Roman"/>
          <w:szCs w:val="24"/>
        </w:rPr>
        <w:t>«</w:t>
      </w:r>
      <w:r w:rsidR="00732662" w:rsidRPr="000A070C">
        <w:rPr>
          <w:rFonts w:cs="Times New Roman"/>
          <w:szCs w:val="24"/>
        </w:rPr>
        <w:t>Об утверждении Правил казначейского сопровождения сре</w:t>
      </w:r>
      <w:proofErr w:type="gramStart"/>
      <w:r w:rsidR="00732662" w:rsidRPr="000A070C">
        <w:rPr>
          <w:rFonts w:cs="Times New Roman"/>
          <w:szCs w:val="24"/>
        </w:rPr>
        <w:t>дств в в</w:t>
      </w:r>
      <w:proofErr w:type="gramEnd"/>
      <w:r w:rsidR="00732662" w:rsidRPr="000A070C">
        <w:rPr>
          <w:rFonts w:cs="Times New Roman"/>
          <w:szCs w:val="24"/>
        </w:rPr>
        <w:t>алюте Российской Федерации в случаях, предусмотренных Федеральным законом «О федеральном бюджете на 2017 год и на плановый период 2018 и 2019 годов»</w:t>
      </w:r>
      <w:r w:rsidR="00005896">
        <w:rPr>
          <w:rFonts w:cs="Times New Roman"/>
          <w:szCs w:val="24"/>
        </w:rPr>
        <w:t xml:space="preserve"> </w:t>
      </w:r>
      <w:r w:rsidR="00005896" w:rsidRPr="00544C01">
        <w:rPr>
          <w:rFonts w:eastAsia="Times New Roman" w:cs="Times New Roman"/>
          <w:color w:val="000000"/>
          <w:szCs w:val="28"/>
        </w:rPr>
        <w:t>//</w:t>
      </w:r>
      <w:r w:rsidR="00005896">
        <w:rPr>
          <w:rFonts w:eastAsia="Times New Roman" w:cs="Times New Roman"/>
          <w:color w:val="000000"/>
          <w:szCs w:val="28"/>
        </w:rPr>
        <w:t xml:space="preserve"> СПС Гарант</w:t>
      </w:r>
    </w:p>
    <w:p w:rsidR="00B049E2" w:rsidRDefault="00B049E2" w:rsidP="00B049E2">
      <w:pPr>
        <w:rPr>
          <w:rFonts w:cs="Times New Roman"/>
          <w:szCs w:val="24"/>
        </w:rPr>
      </w:pPr>
      <w:r>
        <w:rPr>
          <w:rFonts w:cs="Times New Roman"/>
          <w:szCs w:val="24"/>
        </w:rPr>
        <w:t xml:space="preserve">7 </w:t>
      </w:r>
      <w:r w:rsidR="00732662" w:rsidRPr="00FB72D7">
        <w:rPr>
          <w:rFonts w:cs="Times New Roman"/>
          <w:szCs w:val="24"/>
        </w:rPr>
        <w:t>Постановление Правительства Российской Федерации от 04.02.2016 N 70 «О порядке казначейского сопровождения в 2016 году государственных контрактов, договоров (соглашений), а также контрактов, договоров, соглашений, закл</w:t>
      </w:r>
      <w:r w:rsidR="00732662">
        <w:rPr>
          <w:rFonts w:cs="Times New Roman"/>
          <w:szCs w:val="24"/>
        </w:rPr>
        <w:t>юченных в рамках их исполнения»</w:t>
      </w:r>
      <w:r w:rsidR="00005896">
        <w:rPr>
          <w:rFonts w:cs="Times New Roman"/>
          <w:szCs w:val="24"/>
        </w:rPr>
        <w:t xml:space="preserve"> </w:t>
      </w:r>
      <w:r w:rsidR="00005896" w:rsidRPr="00544C01">
        <w:rPr>
          <w:rFonts w:eastAsia="Times New Roman" w:cs="Times New Roman"/>
          <w:color w:val="000000"/>
          <w:szCs w:val="28"/>
        </w:rPr>
        <w:t>//</w:t>
      </w:r>
      <w:r w:rsidR="00005896">
        <w:rPr>
          <w:rFonts w:eastAsia="Times New Roman" w:cs="Times New Roman"/>
          <w:color w:val="000000"/>
          <w:szCs w:val="28"/>
        </w:rPr>
        <w:t xml:space="preserve"> СПС Гарант</w:t>
      </w:r>
    </w:p>
    <w:p w:rsidR="00B049E2" w:rsidRDefault="00B049E2" w:rsidP="00B049E2">
      <w:pPr>
        <w:rPr>
          <w:rFonts w:cs="Times New Roman"/>
          <w:szCs w:val="24"/>
        </w:rPr>
      </w:pPr>
      <w:r>
        <w:rPr>
          <w:rFonts w:cs="Times New Roman"/>
          <w:szCs w:val="24"/>
        </w:rPr>
        <w:t xml:space="preserve">8 </w:t>
      </w:r>
      <w:r w:rsidR="00732662" w:rsidRPr="00FB72D7">
        <w:rPr>
          <w:rFonts w:cs="Times New Roman"/>
          <w:szCs w:val="24"/>
        </w:rPr>
        <w:t xml:space="preserve">Постановление Правительства Российской Федерации от 28 декабря 2017 г. </w:t>
      </w:r>
      <w:r w:rsidR="00732662">
        <w:rPr>
          <w:rFonts w:cs="Times New Roman"/>
          <w:szCs w:val="24"/>
        </w:rPr>
        <w:t>№</w:t>
      </w:r>
      <w:r w:rsidR="00732662" w:rsidRPr="00FB72D7">
        <w:rPr>
          <w:rFonts w:cs="Times New Roman"/>
          <w:szCs w:val="24"/>
        </w:rPr>
        <w:t xml:space="preserve"> 1680 «Об утверждении Правил казначейского сопровождения средств государственного оборонного заказа в валюте Российской Федерации в случаях, предусмотренных Федеральным законом «О федеральном бюджете на 2018 год и на плановый период 2019 и 2020 годов»</w:t>
      </w:r>
      <w:r w:rsidR="00005896">
        <w:rPr>
          <w:rFonts w:cs="Times New Roman"/>
          <w:szCs w:val="24"/>
        </w:rPr>
        <w:t xml:space="preserve"> </w:t>
      </w:r>
      <w:r w:rsidR="00005896" w:rsidRPr="00544C01">
        <w:rPr>
          <w:rFonts w:eastAsia="Times New Roman" w:cs="Times New Roman"/>
          <w:color w:val="000000"/>
          <w:szCs w:val="28"/>
        </w:rPr>
        <w:t>//</w:t>
      </w:r>
      <w:r w:rsidR="00005896">
        <w:rPr>
          <w:rFonts w:eastAsia="Times New Roman" w:cs="Times New Roman"/>
          <w:color w:val="000000"/>
          <w:szCs w:val="28"/>
        </w:rPr>
        <w:t xml:space="preserve"> СПС Гарант</w:t>
      </w:r>
    </w:p>
    <w:p w:rsidR="00B049E2" w:rsidRDefault="00B049E2" w:rsidP="00B049E2">
      <w:pPr>
        <w:rPr>
          <w:rFonts w:cs="Times New Roman"/>
          <w:szCs w:val="24"/>
        </w:rPr>
      </w:pPr>
      <w:r>
        <w:rPr>
          <w:rFonts w:cs="Times New Roman"/>
          <w:szCs w:val="24"/>
        </w:rPr>
        <w:lastRenderedPageBreak/>
        <w:t>9</w:t>
      </w:r>
      <w:r w:rsidR="00732662">
        <w:rPr>
          <w:rFonts w:cs="Times New Roman"/>
          <w:szCs w:val="24"/>
        </w:rPr>
        <w:t xml:space="preserve"> </w:t>
      </w:r>
      <w:r w:rsidR="00732662" w:rsidRPr="00FB72D7">
        <w:rPr>
          <w:rFonts w:cs="Times New Roman"/>
          <w:szCs w:val="24"/>
        </w:rPr>
        <w:t>Постановление Правительства Российской Федерации от 30 декабря 2017 г. N 1722 «Об утверждении Правил казначейского сопровождения сре</w:t>
      </w:r>
      <w:proofErr w:type="gramStart"/>
      <w:r w:rsidR="00732662" w:rsidRPr="00FB72D7">
        <w:rPr>
          <w:rFonts w:cs="Times New Roman"/>
          <w:szCs w:val="24"/>
        </w:rPr>
        <w:t>дств в сл</w:t>
      </w:r>
      <w:proofErr w:type="gramEnd"/>
      <w:r w:rsidR="00732662" w:rsidRPr="00FB72D7">
        <w:rPr>
          <w:rFonts w:cs="Times New Roman"/>
          <w:szCs w:val="24"/>
        </w:rPr>
        <w:t>учаях, предусмотренных Федеральным законом «О федеральном бюджете на 2018 год и на плановый период 2019 и 2020 годов»</w:t>
      </w:r>
      <w:r w:rsidR="00005896">
        <w:rPr>
          <w:rFonts w:cs="Times New Roman"/>
          <w:szCs w:val="24"/>
        </w:rPr>
        <w:t xml:space="preserve"> </w:t>
      </w:r>
      <w:r w:rsidR="00005896" w:rsidRPr="00544C01">
        <w:rPr>
          <w:rFonts w:eastAsia="Times New Roman" w:cs="Times New Roman"/>
          <w:color w:val="000000"/>
          <w:szCs w:val="28"/>
        </w:rPr>
        <w:t>//</w:t>
      </w:r>
      <w:r w:rsidR="00005896">
        <w:rPr>
          <w:rFonts w:eastAsia="Times New Roman" w:cs="Times New Roman"/>
          <w:color w:val="000000"/>
          <w:szCs w:val="28"/>
        </w:rPr>
        <w:t xml:space="preserve"> СПС Гарант</w:t>
      </w:r>
    </w:p>
    <w:p w:rsidR="00B049E2" w:rsidRDefault="00B049E2" w:rsidP="00B049E2">
      <w:pPr>
        <w:rPr>
          <w:rFonts w:cs="Times New Roman"/>
          <w:szCs w:val="24"/>
        </w:rPr>
      </w:pPr>
      <w:r>
        <w:rPr>
          <w:rFonts w:cs="Times New Roman"/>
          <w:szCs w:val="24"/>
        </w:rPr>
        <w:t>10</w:t>
      </w:r>
      <w:r w:rsidR="00732662">
        <w:rPr>
          <w:rFonts w:cs="Times New Roman"/>
          <w:szCs w:val="24"/>
        </w:rPr>
        <w:t xml:space="preserve"> </w:t>
      </w:r>
      <w:r w:rsidR="00732662" w:rsidRPr="003C0E08">
        <w:rPr>
          <w:rFonts w:cs="Times New Roman"/>
          <w:szCs w:val="24"/>
        </w:rPr>
        <w:t xml:space="preserve">Постановление Правительства Российской Федерации от 28 декабря 2018 г. </w:t>
      </w:r>
      <w:r w:rsidR="00732662" w:rsidRPr="003E616B">
        <w:rPr>
          <w:rFonts w:eastAsia="Times New Roman" w:cs="Times New Roman"/>
          <w:szCs w:val="28"/>
        </w:rPr>
        <w:t>№</w:t>
      </w:r>
      <w:r w:rsidR="00732662" w:rsidRPr="003C0E08">
        <w:rPr>
          <w:rFonts w:cs="Times New Roman"/>
          <w:szCs w:val="24"/>
        </w:rPr>
        <w:t xml:space="preserve"> 1702 «Об утверждении Правил казначейского сопровождения средств государственного оборонного заказа в валюте Российской Федерации в случаях, предусмотренных Федеральным законом «О федеральном бюджете на 2019 год и на плановый период 2</w:t>
      </w:r>
      <w:r w:rsidR="00732662">
        <w:rPr>
          <w:rFonts w:cs="Times New Roman"/>
          <w:szCs w:val="24"/>
        </w:rPr>
        <w:t>020 и 2021 годов»</w:t>
      </w:r>
      <w:r w:rsidR="00005896">
        <w:rPr>
          <w:rFonts w:cs="Times New Roman"/>
          <w:szCs w:val="24"/>
        </w:rPr>
        <w:t xml:space="preserve"> </w:t>
      </w:r>
      <w:r w:rsidR="00005896" w:rsidRPr="00544C01">
        <w:rPr>
          <w:rFonts w:eastAsia="Times New Roman" w:cs="Times New Roman"/>
          <w:color w:val="000000"/>
          <w:szCs w:val="28"/>
        </w:rPr>
        <w:t>//</w:t>
      </w:r>
      <w:r w:rsidR="00005896">
        <w:rPr>
          <w:rFonts w:eastAsia="Times New Roman" w:cs="Times New Roman"/>
          <w:color w:val="000000"/>
          <w:szCs w:val="28"/>
        </w:rPr>
        <w:t xml:space="preserve"> СПС Гарант</w:t>
      </w:r>
    </w:p>
    <w:p w:rsidR="00732662" w:rsidRDefault="00B049E2" w:rsidP="00B049E2">
      <w:pPr>
        <w:widowControl w:val="0"/>
        <w:rPr>
          <w:rFonts w:cs="Times New Roman"/>
          <w:szCs w:val="24"/>
        </w:rPr>
      </w:pPr>
      <w:r>
        <w:rPr>
          <w:rFonts w:cs="Times New Roman"/>
          <w:szCs w:val="24"/>
        </w:rPr>
        <w:t xml:space="preserve">11 </w:t>
      </w:r>
      <w:r w:rsidR="00732662" w:rsidRPr="00090ABC">
        <w:rPr>
          <w:rFonts w:eastAsia="Times New Roman" w:cs="Times New Roman"/>
          <w:szCs w:val="28"/>
        </w:rPr>
        <w:t>Постановление Правительства Российской Федерации от 30 декабря 2018 г. № 1765 «Об утверждении Правил казначейского сопровождения сре</w:t>
      </w:r>
      <w:proofErr w:type="gramStart"/>
      <w:r w:rsidR="00732662" w:rsidRPr="00090ABC">
        <w:rPr>
          <w:rFonts w:eastAsia="Times New Roman" w:cs="Times New Roman"/>
          <w:szCs w:val="28"/>
        </w:rPr>
        <w:t>дств в сл</w:t>
      </w:r>
      <w:proofErr w:type="gramEnd"/>
      <w:r w:rsidR="00732662" w:rsidRPr="00090ABC">
        <w:rPr>
          <w:rFonts w:eastAsia="Times New Roman" w:cs="Times New Roman"/>
          <w:szCs w:val="28"/>
        </w:rPr>
        <w:t>учаях, предусмотренных Федеральным законом «О федеральном бюджете на 2019 год и на плановый период 2020 и 2021 годов»</w:t>
      </w:r>
      <w:r w:rsidR="00005896">
        <w:rPr>
          <w:rFonts w:eastAsia="Times New Roman" w:cs="Times New Roman"/>
          <w:szCs w:val="28"/>
        </w:rPr>
        <w:t xml:space="preserve"> </w:t>
      </w:r>
      <w:r w:rsidR="00005896" w:rsidRPr="00544C01">
        <w:rPr>
          <w:rFonts w:eastAsia="Times New Roman" w:cs="Times New Roman"/>
          <w:color w:val="000000"/>
          <w:szCs w:val="28"/>
        </w:rPr>
        <w:t>//</w:t>
      </w:r>
      <w:r w:rsidR="00005896">
        <w:rPr>
          <w:rFonts w:eastAsia="Times New Roman" w:cs="Times New Roman"/>
          <w:color w:val="000000"/>
          <w:szCs w:val="28"/>
        </w:rPr>
        <w:t xml:space="preserve"> СПС Гарант</w:t>
      </w:r>
    </w:p>
    <w:p w:rsidR="00B049E2" w:rsidRDefault="00B049E2" w:rsidP="00B049E2">
      <w:pPr>
        <w:widowControl w:val="0"/>
        <w:rPr>
          <w:rFonts w:cs="Times New Roman"/>
          <w:szCs w:val="24"/>
        </w:rPr>
      </w:pPr>
      <w:r>
        <w:rPr>
          <w:rFonts w:cs="Times New Roman"/>
          <w:szCs w:val="24"/>
        </w:rPr>
        <w:t xml:space="preserve">12 </w:t>
      </w:r>
      <w:r w:rsidR="00732662" w:rsidRPr="00732662">
        <w:rPr>
          <w:rFonts w:cs="Times New Roman"/>
          <w:szCs w:val="24"/>
        </w:rPr>
        <w:t>Постановление Правительства от 25 декабря 2019 г. № 1819 «Об утверждении Правил казначейского сопровождения средств государственного оборонного заказа в валюте Российской Федерации в случаях, предусмотренных Федеральным законом «О федеральном бюджете на 2020 год и на плановый период 2021 и 2022 годов»</w:t>
      </w:r>
      <w:r w:rsidR="00005896">
        <w:rPr>
          <w:rFonts w:cs="Times New Roman"/>
          <w:szCs w:val="24"/>
        </w:rPr>
        <w:t xml:space="preserve"> </w:t>
      </w:r>
      <w:r w:rsidR="00005896" w:rsidRPr="00544C01">
        <w:rPr>
          <w:rFonts w:eastAsia="Times New Roman" w:cs="Times New Roman"/>
          <w:color w:val="000000"/>
          <w:szCs w:val="28"/>
        </w:rPr>
        <w:t>//</w:t>
      </w:r>
      <w:r w:rsidR="00005896">
        <w:rPr>
          <w:rFonts w:eastAsia="Times New Roman" w:cs="Times New Roman"/>
          <w:color w:val="000000"/>
          <w:szCs w:val="28"/>
        </w:rPr>
        <w:t xml:space="preserve"> СПС Гарант</w:t>
      </w:r>
    </w:p>
    <w:p w:rsidR="00B049E2" w:rsidRDefault="00B049E2" w:rsidP="00B049E2">
      <w:pPr>
        <w:widowControl w:val="0"/>
        <w:rPr>
          <w:rFonts w:eastAsia="Times New Roman" w:cs="Times New Roman"/>
          <w:szCs w:val="28"/>
        </w:rPr>
      </w:pPr>
      <w:r>
        <w:rPr>
          <w:rFonts w:eastAsia="Times New Roman" w:cs="Times New Roman"/>
          <w:szCs w:val="28"/>
        </w:rPr>
        <w:t>13</w:t>
      </w:r>
      <w:r w:rsidR="00732662">
        <w:rPr>
          <w:rFonts w:eastAsia="Times New Roman" w:cs="Times New Roman"/>
          <w:szCs w:val="28"/>
        </w:rPr>
        <w:t xml:space="preserve"> </w:t>
      </w:r>
      <w:r w:rsidR="00732662" w:rsidRPr="00FB72D7">
        <w:rPr>
          <w:rFonts w:cs="Times New Roman"/>
          <w:szCs w:val="24"/>
        </w:rPr>
        <w:t xml:space="preserve">Приказ Министерства финансов Российской Федерации от </w:t>
      </w:r>
      <w:smartTag w:uri="urn:schemas-microsoft-com:office:smarttags" w:element="date">
        <w:smartTagPr>
          <w:attr w:name="ls" w:val="trans"/>
          <w:attr w:name="Month" w:val="12"/>
          <w:attr w:name="Day" w:val="25"/>
          <w:attr w:name="Year" w:val="2015"/>
        </w:smartTagPr>
        <w:r w:rsidR="00732662" w:rsidRPr="00FB72D7">
          <w:rPr>
            <w:rFonts w:cs="Times New Roman"/>
            <w:szCs w:val="24"/>
          </w:rPr>
          <w:t xml:space="preserve">25 декабря </w:t>
        </w:r>
        <w:smartTag w:uri="urn:schemas-microsoft-com:office:smarttags" w:element="metricconverter">
          <w:smartTagPr>
            <w:attr w:name="ProductID" w:val="2015 г"/>
          </w:smartTagPr>
          <w:r w:rsidR="00732662" w:rsidRPr="00FB72D7">
            <w:rPr>
              <w:rFonts w:cs="Times New Roman"/>
              <w:szCs w:val="24"/>
            </w:rPr>
            <w:t>2015 г</w:t>
          </w:r>
        </w:smartTag>
        <w:r w:rsidR="00732662" w:rsidRPr="00FB72D7">
          <w:rPr>
            <w:rFonts w:cs="Times New Roman"/>
            <w:szCs w:val="24"/>
          </w:rPr>
          <w:t>.</w:t>
        </w:r>
      </w:smartTag>
      <w:r w:rsidR="00732662" w:rsidRPr="00FB72D7">
        <w:rPr>
          <w:rFonts w:cs="Times New Roman"/>
          <w:szCs w:val="24"/>
        </w:rPr>
        <w:t xml:space="preserve"> </w:t>
      </w:r>
      <w:r w:rsidR="00732662">
        <w:rPr>
          <w:rFonts w:cs="Times New Roman"/>
          <w:szCs w:val="24"/>
        </w:rPr>
        <w:t>№</w:t>
      </w:r>
      <w:r w:rsidR="00732662" w:rsidRPr="00FB72D7">
        <w:rPr>
          <w:rFonts w:cs="Times New Roman"/>
          <w:szCs w:val="24"/>
        </w:rPr>
        <w:t xml:space="preserve"> 213н «О Порядке проведения территориальными органами Федерального казначейства санкционирования операций при казначейском сопровождении государственных контрактов, договоров (соглашений), а также контрактов, договоров, соглашений, заключенных в рамках их исполнения»</w:t>
      </w:r>
      <w:r w:rsidR="00005896">
        <w:rPr>
          <w:rFonts w:cs="Times New Roman"/>
          <w:szCs w:val="24"/>
        </w:rPr>
        <w:t xml:space="preserve"> </w:t>
      </w:r>
      <w:r w:rsidR="00005896" w:rsidRPr="00544C01">
        <w:rPr>
          <w:rFonts w:eastAsia="Times New Roman" w:cs="Times New Roman"/>
          <w:color w:val="000000"/>
          <w:szCs w:val="28"/>
        </w:rPr>
        <w:t>//</w:t>
      </w:r>
      <w:r w:rsidR="00005896">
        <w:rPr>
          <w:rFonts w:eastAsia="Times New Roman" w:cs="Times New Roman"/>
          <w:color w:val="000000"/>
          <w:szCs w:val="28"/>
        </w:rPr>
        <w:t xml:space="preserve"> СПС Гарант</w:t>
      </w:r>
    </w:p>
    <w:p w:rsidR="00B049E2" w:rsidRDefault="00B049E2" w:rsidP="00B049E2">
      <w:pPr>
        <w:rPr>
          <w:rFonts w:eastAsia="Times New Roman" w:cs="Times New Roman"/>
          <w:szCs w:val="28"/>
        </w:rPr>
      </w:pPr>
      <w:r>
        <w:rPr>
          <w:rFonts w:cs="Times New Roman"/>
          <w:szCs w:val="24"/>
        </w:rPr>
        <w:t xml:space="preserve">14 </w:t>
      </w:r>
      <w:r w:rsidR="00732662" w:rsidRPr="003C0E08">
        <w:rPr>
          <w:rFonts w:cs="Times New Roman"/>
          <w:szCs w:val="24"/>
        </w:rPr>
        <w:t>Приказ Министерства финансов Российской Федерации от 8 декабря 2017 г. N 221н «Об утверждении критериев приостановления операций по лицевым счетам, открытым в территориальных органах Федерального казначейства при казначейском сопровождении средств госу</w:t>
      </w:r>
      <w:r w:rsidR="00732662">
        <w:rPr>
          <w:rFonts w:cs="Times New Roman"/>
          <w:szCs w:val="24"/>
        </w:rPr>
        <w:t>дарственного оборонного заказа»</w:t>
      </w:r>
      <w:r w:rsidR="00005896">
        <w:rPr>
          <w:rFonts w:cs="Times New Roman"/>
          <w:szCs w:val="24"/>
        </w:rPr>
        <w:t xml:space="preserve"> </w:t>
      </w:r>
      <w:r w:rsidR="00005896" w:rsidRPr="00544C01">
        <w:rPr>
          <w:rFonts w:eastAsia="Times New Roman" w:cs="Times New Roman"/>
          <w:color w:val="000000"/>
          <w:szCs w:val="28"/>
        </w:rPr>
        <w:t>//</w:t>
      </w:r>
      <w:r w:rsidR="00005896">
        <w:rPr>
          <w:rFonts w:eastAsia="Times New Roman" w:cs="Times New Roman"/>
          <w:color w:val="000000"/>
          <w:szCs w:val="28"/>
        </w:rPr>
        <w:t xml:space="preserve"> СПС Гарант</w:t>
      </w:r>
    </w:p>
    <w:p w:rsidR="00B049E2" w:rsidRDefault="00B049E2" w:rsidP="00B049E2">
      <w:pPr>
        <w:rPr>
          <w:rFonts w:eastAsia="Times New Roman" w:cs="Times New Roman"/>
          <w:szCs w:val="28"/>
        </w:rPr>
      </w:pPr>
      <w:r>
        <w:rPr>
          <w:rFonts w:eastAsia="Times New Roman" w:cs="Times New Roman"/>
          <w:szCs w:val="28"/>
        </w:rPr>
        <w:lastRenderedPageBreak/>
        <w:t xml:space="preserve">15 </w:t>
      </w:r>
      <w:r w:rsidRPr="009B14CB">
        <w:rPr>
          <w:rFonts w:eastAsia="Times New Roman" w:cs="Times New Roman"/>
          <w:szCs w:val="28"/>
        </w:rPr>
        <w:t>Приказ Федерального казначейства от 9 января 2020 г. № 1н «О Порядке открытия лицевых счетов территориальными органами Федерального казначейства юридическим лицам и индивидуальным предпринимателям при казначейском сопровождении целевых сре</w:t>
      </w:r>
      <w:proofErr w:type="gramStart"/>
      <w:r w:rsidRPr="009B14CB">
        <w:rPr>
          <w:rFonts w:eastAsia="Times New Roman" w:cs="Times New Roman"/>
          <w:szCs w:val="28"/>
        </w:rPr>
        <w:t>дств в сл</w:t>
      </w:r>
      <w:proofErr w:type="gramEnd"/>
      <w:r w:rsidRPr="009B14CB">
        <w:rPr>
          <w:rFonts w:eastAsia="Times New Roman" w:cs="Times New Roman"/>
          <w:szCs w:val="28"/>
        </w:rPr>
        <w:t>учаях, предусмотренных Федеральным законом «О федеральном бюджете на 2020 год и на плановый период 2021 и 2022 годов»</w:t>
      </w:r>
      <w:r w:rsidR="00005896">
        <w:rPr>
          <w:rFonts w:eastAsia="Times New Roman" w:cs="Times New Roman"/>
          <w:szCs w:val="28"/>
        </w:rPr>
        <w:t xml:space="preserve"> </w:t>
      </w:r>
      <w:r w:rsidR="00005896" w:rsidRPr="00544C01">
        <w:rPr>
          <w:rFonts w:eastAsia="Times New Roman" w:cs="Times New Roman"/>
          <w:color w:val="000000"/>
          <w:szCs w:val="28"/>
        </w:rPr>
        <w:t>//</w:t>
      </w:r>
      <w:r w:rsidR="00005896">
        <w:rPr>
          <w:rFonts w:eastAsia="Times New Roman" w:cs="Times New Roman"/>
          <w:color w:val="000000"/>
          <w:szCs w:val="28"/>
        </w:rPr>
        <w:t xml:space="preserve"> СПС Гарант</w:t>
      </w:r>
    </w:p>
    <w:p w:rsidR="0059738A" w:rsidRDefault="0059738A" w:rsidP="00732662">
      <w:pPr>
        <w:jc w:val="center"/>
        <w:rPr>
          <w:rFonts w:eastAsia="Times New Roman" w:cs="Times New Roman"/>
          <w:szCs w:val="28"/>
        </w:rPr>
      </w:pPr>
    </w:p>
    <w:p w:rsidR="00732662" w:rsidRPr="00F5747A" w:rsidRDefault="00F5747A" w:rsidP="00732662">
      <w:pPr>
        <w:jc w:val="center"/>
        <w:rPr>
          <w:rFonts w:eastAsia="Times New Roman" w:cs="Times New Roman"/>
          <w:b/>
          <w:szCs w:val="28"/>
        </w:rPr>
      </w:pPr>
      <w:r w:rsidRPr="00F5747A">
        <w:rPr>
          <w:rFonts w:eastAsia="Times New Roman" w:cs="Times New Roman"/>
          <w:b/>
          <w:szCs w:val="28"/>
        </w:rPr>
        <w:t>Научные, учебные и периодические издания</w:t>
      </w:r>
    </w:p>
    <w:p w:rsidR="0059738A" w:rsidRDefault="0059738A" w:rsidP="00732662">
      <w:pPr>
        <w:jc w:val="center"/>
        <w:rPr>
          <w:rFonts w:eastAsia="Times New Roman" w:cs="Times New Roman"/>
          <w:szCs w:val="28"/>
        </w:rPr>
      </w:pPr>
    </w:p>
    <w:p w:rsidR="00B049E2" w:rsidRPr="009B14CB" w:rsidRDefault="00B049E2" w:rsidP="00B049E2">
      <w:pPr>
        <w:rPr>
          <w:rFonts w:eastAsia="Times New Roman" w:cs="Times New Roman"/>
          <w:szCs w:val="28"/>
        </w:rPr>
      </w:pPr>
      <w:r>
        <w:rPr>
          <w:rFonts w:eastAsia="Times New Roman" w:cs="Times New Roman"/>
          <w:szCs w:val="28"/>
        </w:rPr>
        <w:t xml:space="preserve">16 </w:t>
      </w:r>
      <w:proofErr w:type="spellStart"/>
      <w:r w:rsidRPr="00DA2768">
        <w:rPr>
          <w:rFonts w:eastAsia="Times New Roman" w:cs="Times New Roman"/>
          <w:szCs w:val="28"/>
        </w:rPr>
        <w:t>Акперов</w:t>
      </w:r>
      <w:proofErr w:type="spellEnd"/>
      <w:r w:rsidRPr="00DA2768">
        <w:rPr>
          <w:rFonts w:eastAsia="Times New Roman" w:cs="Times New Roman"/>
          <w:szCs w:val="28"/>
        </w:rPr>
        <w:t xml:space="preserve">, И.Г. Казначейская система исполнения бюджета в Российской Федерации / И.Г. </w:t>
      </w:r>
      <w:proofErr w:type="spellStart"/>
      <w:r w:rsidRPr="00DA2768">
        <w:rPr>
          <w:rFonts w:eastAsia="Times New Roman" w:cs="Times New Roman"/>
          <w:szCs w:val="28"/>
        </w:rPr>
        <w:t>Акперо</w:t>
      </w:r>
      <w:r w:rsidR="007971E8">
        <w:rPr>
          <w:rFonts w:eastAsia="Times New Roman" w:cs="Times New Roman"/>
          <w:szCs w:val="28"/>
        </w:rPr>
        <w:t>в</w:t>
      </w:r>
      <w:proofErr w:type="spellEnd"/>
      <w:r w:rsidR="007971E8">
        <w:rPr>
          <w:rFonts w:eastAsia="Times New Roman" w:cs="Times New Roman"/>
          <w:szCs w:val="28"/>
        </w:rPr>
        <w:t>, И.А. Коноплева, С.П. Головач</w:t>
      </w:r>
      <w:r w:rsidRPr="00DA2768">
        <w:rPr>
          <w:rFonts w:eastAsia="Times New Roman" w:cs="Times New Roman"/>
          <w:szCs w:val="28"/>
        </w:rPr>
        <w:t xml:space="preserve">; под ред. проф. И. Г. </w:t>
      </w:r>
      <w:proofErr w:type="spellStart"/>
      <w:r w:rsidRPr="00DA2768">
        <w:rPr>
          <w:rFonts w:eastAsia="Times New Roman" w:cs="Times New Roman"/>
          <w:szCs w:val="28"/>
        </w:rPr>
        <w:t>Акперова</w:t>
      </w:r>
      <w:proofErr w:type="spellEnd"/>
      <w:r w:rsidRPr="00DA2768">
        <w:rPr>
          <w:rFonts w:eastAsia="Times New Roman" w:cs="Times New Roman"/>
          <w:szCs w:val="28"/>
        </w:rPr>
        <w:t>. –</w:t>
      </w:r>
      <w:r w:rsidR="007971E8">
        <w:rPr>
          <w:rFonts w:eastAsia="Times New Roman" w:cs="Times New Roman"/>
          <w:szCs w:val="28"/>
        </w:rPr>
        <w:t xml:space="preserve"> 2-е изд., </w:t>
      </w:r>
      <w:proofErr w:type="spellStart"/>
      <w:r w:rsidR="007971E8">
        <w:rPr>
          <w:rFonts w:eastAsia="Times New Roman" w:cs="Times New Roman"/>
          <w:szCs w:val="28"/>
        </w:rPr>
        <w:t>перераб</w:t>
      </w:r>
      <w:proofErr w:type="spellEnd"/>
      <w:r w:rsidR="007971E8">
        <w:rPr>
          <w:rFonts w:eastAsia="Times New Roman" w:cs="Times New Roman"/>
          <w:szCs w:val="28"/>
        </w:rPr>
        <w:t>. и доп. – М.</w:t>
      </w:r>
      <w:r w:rsidRPr="00DA2768">
        <w:rPr>
          <w:rFonts w:eastAsia="Times New Roman" w:cs="Times New Roman"/>
          <w:szCs w:val="28"/>
        </w:rPr>
        <w:t>: КНОРУС, 2009. – 640 с.</w:t>
      </w:r>
    </w:p>
    <w:p w:rsidR="00B049E2" w:rsidRDefault="00B049E2" w:rsidP="00B049E2">
      <w:pPr>
        <w:rPr>
          <w:rFonts w:eastAsia="Times New Roman" w:cs="Times New Roman"/>
          <w:szCs w:val="28"/>
        </w:rPr>
      </w:pPr>
      <w:r>
        <w:rPr>
          <w:rFonts w:eastAsia="Times New Roman" w:cs="Times New Roman"/>
          <w:szCs w:val="28"/>
        </w:rPr>
        <w:t xml:space="preserve">17 </w:t>
      </w:r>
      <w:proofErr w:type="spellStart"/>
      <w:r w:rsidRPr="00301495">
        <w:rPr>
          <w:rFonts w:eastAsia="Times New Roman" w:cs="Times New Roman"/>
          <w:szCs w:val="28"/>
        </w:rPr>
        <w:t>Акперов</w:t>
      </w:r>
      <w:proofErr w:type="spellEnd"/>
      <w:r w:rsidRPr="00301495">
        <w:rPr>
          <w:rFonts w:eastAsia="Times New Roman" w:cs="Times New Roman"/>
          <w:szCs w:val="28"/>
        </w:rPr>
        <w:t xml:space="preserve">, И.Г. Казначейская система исполнения бюджета в РФ / И.Г. </w:t>
      </w:r>
      <w:proofErr w:type="spellStart"/>
      <w:r w:rsidRPr="00301495">
        <w:rPr>
          <w:rFonts w:eastAsia="Times New Roman" w:cs="Times New Roman"/>
          <w:szCs w:val="28"/>
        </w:rPr>
        <w:t>Акперо</w:t>
      </w:r>
      <w:r w:rsidR="002A20B4">
        <w:rPr>
          <w:rFonts w:eastAsia="Times New Roman" w:cs="Times New Roman"/>
          <w:szCs w:val="28"/>
        </w:rPr>
        <w:t>в</w:t>
      </w:r>
      <w:proofErr w:type="spellEnd"/>
      <w:r w:rsidR="002A20B4">
        <w:rPr>
          <w:rFonts w:eastAsia="Times New Roman" w:cs="Times New Roman"/>
          <w:szCs w:val="28"/>
        </w:rPr>
        <w:t>, И.А. Коноплева, С.П. Головач</w:t>
      </w:r>
      <w:r w:rsidRPr="00301495">
        <w:rPr>
          <w:rFonts w:eastAsia="Times New Roman" w:cs="Times New Roman"/>
          <w:szCs w:val="28"/>
        </w:rPr>
        <w:t>; под ред. проф. И</w:t>
      </w:r>
      <w:r>
        <w:rPr>
          <w:rFonts w:eastAsia="Times New Roman" w:cs="Times New Roman"/>
          <w:szCs w:val="28"/>
        </w:rPr>
        <w:t xml:space="preserve">. Г. </w:t>
      </w:r>
      <w:proofErr w:type="spellStart"/>
      <w:r>
        <w:rPr>
          <w:rFonts w:eastAsia="Times New Roman" w:cs="Times New Roman"/>
          <w:szCs w:val="28"/>
        </w:rPr>
        <w:t>Акперова</w:t>
      </w:r>
      <w:proofErr w:type="spellEnd"/>
      <w:r>
        <w:rPr>
          <w:rFonts w:eastAsia="Times New Roman" w:cs="Times New Roman"/>
          <w:szCs w:val="28"/>
        </w:rPr>
        <w:t>. – М.</w:t>
      </w:r>
      <w:r w:rsidRPr="00301495">
        <w:rPr>
          <w:rFonts w:eastAsia="Times New Roman" w:cs="Times New Roman"/>
          <w:szCs w:val="28"/>
        </w:rPr>
        <w:t>: Финансы и статистика, 2006. – 352 с.</w:t>
      </w:r>
    </w:p>
    <w:p w:rsidR="00B049E2" w:rsidRPr="00EB2615" w:rsidRDefault="00B049E2" w:rsidP="00B049E2">
      <w:pPr>
        <w:widowControl w:val="0"/>
        <w:tabs>
          <w:tab w:val="left" w:pos="1134"/>
        </w:tabs>
        <w:rPr>
          <w:rFonts w:eastAsia="Times New Roman" w:cs="Times New Roman"/>
          <w:szCs w:val="28"/>
        </w:rPr>
      </w:pPr>
      <w:r w:rsidRPr="00EB2615">
        <w:rPr>
          <w:rFonts w:eastAsia="Times New Roman" w:cs="Times New Roman"/>
          <w:szCs w:val="28"/>
        </w:rPr>
        <w:t>1</w:t>
      </w:r>
      <w:r>
        <w:rPr>
          <w:rFonts w:eastAsia="Times New Roman" w:cs="Times New Roman"/>
          <w:szCs w:val="28"/>
        </w:rPr>
        <w:t>8</w:t>
      </w:r>
      <w:r w:rsidRPr="00EB2615">
        <w:rPr>
          <w:rFonts w:eastAsia="Times New Roman" w:cs="Times New Roman"/>
          <w:szCs w:val="28"/>
        </w:rPr>
        <w:t xml:space="preserve"> </w:t>
      </w:r>
      <w:proofErr w:type="spellStart"/>
      <w:r w:rsidRPr="00EB2615">
        <w:rPr>
          <w:rFonts w:eastAsia="Times New Roman" w:cs="Times New Roman"/>
          <w:szCs w:val="28"/>
        </w:rPr>
        <w:t>Ананских</w:t>
      </w:r>
      <w:proofErr w:type="spellEnd"/>
      <w:r w:rsidRPr="00EB2615">
        <w:rPr>
          <w:rFonts w:eastAsia="Times New Roman" w:cs="Times New Roman"/>
          <w:szCs w:val="28"/>
        </w:rPr>
        <w:t xml:space="preserve">, С.В. Бюджет муниципального образования: проблемы и решения / С.В. </w:t>
      </w:r>
      <w:proofErr w:type="spellStart"/>
      <w:r w:rsidRPr="00EB2615">
        <w:rPr>
          <w:rFonts w:eastAsia="Times New Roman" w:cs="Times New Roman"/>
          <w:szCs w:val="28"/>
        </w:rPr>
        <w:t>Ананских</w:t>
      </w:r>
      <w:proofErr w:type="spellEnd"/>
      <w:r w:rsidRPr="00EB2615">
        <w:rPr>
          <w:rFonts w:eastAsia="Times New Roman" w:cs="Times New Roman"/>
          <w:szCs w:val="28"/>
        </w:rPr>
        <w:t xml:space="preserve"> С.П. Сазонов, JI.B. </w:t>
      </w:r>
      <w:proofErr w:type="spellStart"/>
      <w:r w:rsidRPr="00EB2615">
        <w:rPr>
          <w:rFonts w:eastAsia="Times New Roman" w:cs="Times New Roman"/>
          <w:szCs w:val="28"/>
        </w:rPr>
        <w:t>Перекрестова</w:t>
      </w:r>
      <w:proofErr w:type="spellEnd"/>
      <w:r w:rsidRPr="00EB2615">
        <w:rPr>
          <w:rFonts w:eastAsia="Times New Roman" w:cs="Times New Roman"/>
          <w:szCs w:val="28"/>
        </w:rPr>
        <w:t>, А.В. Лукьянова, Д.</w:t>
      </w:r>
      <w:r w:rsidR="00EC5043">
        <w:rPr>
          <w:rFonts w:eastAsia="Times New Roman" w:cs="Times New Roman"/>
          <w:szCs w:val="28"/>
        </w:rPr>
        <w:t>Ю. Завьялов, Н.Н. Нелюбова. – М</w:t>
      </w:r>
      <w:r w:rsidRPr="00EB2615">
        <w:rPr>
          <w:rFonts w:eastAsia="Times New Roman" w:cs="Times New Roman"/>
          <w:szCs w:val="28"/>
        </w:rPr>
        <w:t>: Финансы, 2006. – 444 с.</w:t>
      </w:r>
    </w:p>
    <w:p w:rsidR="00B049E2" w:rsidRDefault="00B049E2" w:rsidP="00B049E2">
      <w:pPr>
        <w:widowControl w:val="0"/>
        <w:tabs>
          <w:tab w:val="left" w:pos="1134"/>
        </w:tabs>
        <w:rPr>
          <w:rFonts w:eastAsia="Times New Roman" w:cs="Times New Roman"/>
          <w:szCs w:val="28"/>
        </w:rPr>
      </w:pPr>
      <w:r>
        <w:rPr>
          <w:rFonts w:eastAsia="Times New Roman" w:cs="Times New Roman"/>
          <w:szCs w:val="28"/>
        </w:rPr>
        <w:t>19</w:t>
      </w:r>
      <w:r w:rsidRPr="00EB2615">
        <w:rPr>
          <w:rFonts w:eastAsia="Times New Roman" w:cs="Times New Roman"/>
          <w:szCs w:val="28"/>
        </w:rPr>
        <w:t xml:space="preserve"> Андросова Л.Д. Организация исполнения бюджета: учебное пособие / Л.Д. Андросова; под ред. В.В. </w:t>
      </w:r>
      <w:proofErr w:type="spellStart"/>
      <w:r w:rsidRPr="00EB2615">
        <w:rPr>
          <w:rFonts w:eastAsia="Times New Roman" w:cs="Times New Roman"/>
          <w:szCs w:val="28"/>
        </w:rPr>
        <w:t>Карчевского</w:t>
      </w:r>
      <w:proofErr w:type="spellEnd"/>
      <w:r w:rsidRPr="00EB2615">
        <w:rPr>
          <w:rFonts w:eastAsia="Times New Roman" w:cs="Times New Roman"/>
          <w:szCs w:val="28"/>
        </w:rPr>
        <w:t xml:space="preserve">. – 2-е изд., </w:t>
      </w:r>
      <w:proofErr w:type="spellStart"/>
      <w:r w:rsidRPr="00EB2615">
        <w:rPr>
          <w:rFonts w:eastAsia="Times New Roman" w:cs="Times New Roman"/>
          <w:szCs w:val="28"/>
        </w:rPr>
        <w:t>испр</w:t>
      </w:r>
      <w:proofErr w:type="spellEnd"/>
      <w:r w:rsidRPr="00EB2615">
        <w:rPr>
          <w:rFonts w:eastAsia="Times New Roman" w:cs="Times New Roman"/>
          <w:szCs w:val="28"/>
        </w:rPr>
        <w:t>. и доп. – М.: ИНФРА-М, 2011. – 206 с.</w:t>
      </w:r>
    </w:p>
    <w:p w:rsidR="00B049E2" w:rsidRPr="00EB2615" w:rsidRDefault="00B049E2" w:rsidP="00B049E2">
      <w:pPr>
        <w:widowControl w:val="0"/>
        <w:tabs>
          <w:tab w:val="left" w:pos="1134"/>
        </w:tabs>
        <w:rPr>
          <w:rFonts w:eastAsia="Times New Roman" w:cs="Times New Roman"/>
          <w:szCs w:val="28"/>
        </w:rPr>
      </w:pPr>
      <w:r>
        <w:rPr>
          <w:rFonts w:eastAsia="Times New Roman" w:cs="Times New Roman"/>
          <w:szCs w:val="28"/>
        </w:rPr>
        <w:t xml:space="preserve">20 </w:t>
      </w:r>
      <w:proofErr w:type="spellStart"/>
      <w:r>
        <w:rPr>
          <w:rFonts w:eastAsia="Times New Roman" w:cs="Times New Roman"/>
          <w:szCs w:val="28"/>
        </w:rPr>
        <w:t>Артюхин</w:t>
      </w:r>
      <w:proofErr w:type="spellEnd"/>
      <w:r>
        <w:rPr>
          <w:rFonts w:eastAsia="Times New Roman" w:cs="Times New Roman"/>
          <w:szCs w:val="28"/>
        </w:rPr>
        <w:t xml:space="preserve"> Р.Е. </w:t>
      </w:r>
      <w:r w:rsidRPr="00E85C07">
        <w:rPr>
          <w:rFonts w:eastAsia="Times New Roman" w:cs="Times New Roman"/>
          <w:szCs w:val="28"/>
        </w:rPr>
        <w:t>Казначейство: как заработать для бюджета</w:t>
      </w:r>
      <w:r>
        <w:rPr>
          <w:rFonts w:eastAsia="Times New Roman" w:cs="Times New Roman"/>
          <w:szCs w:val="28"/>
        </w:rPr>
        <w:t xml:space="preserve"> </w:t>
      </w:r>
      <w:r>
        <w:rPr>
          <w:rFonts w:cs="Times New Roman"/>
          <w:szCs w:val="24"/>
        </w:rPr>
        <w:t xml:space="preserve">[Электронный ресурс]. </w:t>
      </w:r>
      <w:r w:rsidRPr="007624D5">
        <w:rPr>
          <w:rFonts w:eastAsia="Times New Roman" w:cs="Times New Roman"/>
          <w:szCs w:val="28"/>
          <w:lang w:val="en-US"/>
        </w:rPr>
        <w:t>URL</w:t>
      </w:r>
      <w:r w:rsidRPr="007624D5">
        <w:rPr>
          <w:rFonts w:eastAsia="Times New Roman" w:cs="Times New Roman"/>
          <w:szCs w:val="28"/>
        </w:rPr>
        <w:t>:</w:t>
      </w:r>
      <w:r>
        <w:rPr>
          <w:rFonts w:eastAsia="Times New Roman" w:cs="Times New Roman"/>
          <w:szCs w:val="28"/>
        </w:rPr>
        <w:t xml:space="preserve"> </w:t>
      </w:r>
      <w:r w:rsidRPr="00E85C07">
        <w:rPr>
          <w:rFonts w:eastAsia="Times New Roman" w:cs="Times New Roman"/>
          <w:szCs w:val="28"/>
        </w:rPr>
        <w:t>https://www.gazeta.ru/business/2017/09/08/</w:t>
      </w:r>
      <w:r w:rsidR="00477584">
        <w:rPr>
          <w:rFonts w:eastAsia="Times New Roman" w:cs="Times New Roman"/>
          <w:szCs w:val="28"/>
        </w:rPr>
        <w:t xml:space="preserve"> </w:t>
      </w:r>
      <w:r w:rsidRPr="00E85C07">
        <w:rPr>
          <w:rFonts w:eastAsia="Times New Roman" w:cs="Times New Roman"/>
          <w:szCs w:val="28"/>
        </w:rPr>
        <w:t>10880150.shtml</w:t>
      </w:r>
    </w:p>
    <w:p w:rsidR="00B049E2" w:rsidRPr="00EB2615" w:rsidRDefault="00B049E2" w:rsidP="00B049E2">
      <w:pPr>
        <w:widowControl w:val="0"/>
        <w:tabs>
          <w:tab w:val="left" w:pos="1134"/>
        </w:tabs>
        <w:rPr>
          <w:rFonts w:eastAsia="Times New Roman" w:cs="Times New Roman"/>
          <w:szCs w:val="28"/>
        </w:rPr>
      </w:pPr>
      <w:r>
        <w:rPr>
          <w:rFonts w:eastAsia="Times New Roman" w:cs="Times New Roman"/>
          <w:szCs w:val="28"/>
        </w:rPr>
        <w:t>21</w:t>
      </w:r>
      <w:r w:rsidRPr="00EB2615">
        <w:rPr>
          <w:rFonts w:eastAsia="Times New Roman" w:cs="Times New Roman"/>
          <w:szCs w:val="28"/>
        </w:rPr>
        <w:t xml:space="preserve"> Афанасьев М.П. Модернизация государственных финансов : учеб</w:t>
      </w:r>
      <w:proofErr w:type="gramStart"/>
      <w:r w:rsidRPr="00EB2615">
        <w:rPr>
          <w:rFonts w:eastAsia="Times New Roman" w:cs="Times New Roman"/>
          <w:szCs w:val="28"/>
        </w:rPr>
        <w:t>.</w:t>
      </w:r>
      <w:proofErr w:type="gramEnd"/>
      <w:r w:rsidRPr="00EB2615">
        <w:rPr>
          <w:rFonts w:eastAsia="Times New Roman" w:cs="Times New Roman"/>
          <w:szCs w:val="28"/>
        </w:rPr>
        <w:t xml:space="preserve"> </w:t>
      </w:r>
      <w:proofErr w:type="gramStart"/>
      <w:r w:rsidRPr="00EB2615">
        <w:rPr>
          <w:rFonts w:eastAsia="Times New Roman" w:cs="Times New Roman"/>
          <w:szCs w:val="28"/>
        </w:rPr>
        <w:t>п</w:t>
      </w:r>
      <w:proofErr w:type="gramEnd"/>
      <w:r w:rsidRPr="00EB2615">
        <w:rPr>
          <w:rFonts w:eastAsia="Times New Roman" w:cs="Times New Roman"/>
          <w:szCs w:val="28"/>
        </w:rPr>
        <w:t xml:space="preserve">особие / М. П. Афанасьев, И.В. </w:t>
      </w:r>
      <w:proofErr w:type="spellStart"/>
      <w:r w:rsidRPr="00EB2615">
        <w:rPr>
          <w:rFonts w:eastAsia="Times New Roman" w:cs="Times New Roman"/>
          <w:szCs w:val="28"/>
        </w:rPr>
        <w:t>Кривогов</w:t>
      </w:r>
      <w:proofErr w:type="spellEnd"/>
      <w:r w:rsidRPr="00EB2615">
        <w:rPr>
          <w:rFonts w:eastAsia="Times New Roman" w:cs="Times New Roman"/>
          <w:szCs w:val="28"/>
        </w:rPr>
        <w:t xml:space="preserve"> ; Гос. ун-т – Высшая школа экономики</w:t>
      </w:r>
      <w:r w:rsidR="00856880">
        <w:rPr>
          <w:rFonts w:eastAsia="Times New Roman" w:cs="Times New Roman"/>
          <w:szCs w:val="28"/>
        </w:rPr>
        <w:t xml:space="preserve"> ; предисл. А. Л. Кудрина. – М.</w:t>
      </w:r>
      <w:r w:rsidRPr="00EB2615">
        <w:rPr>
          <w:rFonts w:eastAsia="Times New Roman" w:cs="Times New Roman"/>
          <w:szCs w:val="28"/>
        </w:rPr>
        <w:t>: ИД ГУ ВШЭ, 2006. – 439 с.</w:t>
      </w:r>
    </w:p>
    <w:p w:rsidR="00B049E2" w:rsidRPr="00EB2615" w:rsidRDefault="00B049E2" w:rsidP="00B049E2">
      <w:pPr>
        <w:widowControl w:val="0"/>
        <w:tabs>
          <w:tab w:val="left" w:pos="1134"/>
        </w:tabs>
        <w:rPr>
          <w:rFonts w:eastAsia="Times New Roman" w:cs="Times New Roman"/>
          <w:szCs w:val="28"/>
        </w:rPr>
      </w:pPr>
      <w:r>
        <w:rPr>
          <w:rFonts w:eastAsia="Times New Roman" w:cs="Times New Roman"/>
          <w:szCs w:val="28"/>
        </w:rPr>
        <w:t>22</w:t>
      </w:r>
      <w:r w:rsidR="00EC5043">
        <w:rPr>
          <w:rFonts w:eastAsia="Times New Roman" w:cs="Times New Roman"/>
          <w:szCs w:val="28"/>
        </w:rPr>
        <w:t xml:space="preserve"> Афанасьев</w:t>
      </w:r>
      <w:r w:rsidR="00856880">
        <w:rPr>
          <w:rFonts w:eastAsia="Times New Roman" w:cs="Times New Roman"/>
          <w:szCs w:val="28"/>
        </w:rPr>
        <w:t xml:space="preserve"> М</w:t>
      </w:r>
      <w:r w:rsidR="00477584">
        <w:rPr>
          <w:rFonts w:eastAsia="Times New Roman" w:cs="Times New Roman"/>
          <w:szCs w:val="28"/>
        </w:rPr>
        <w:t>. П. Бюджет и бюджетная система</w:t>
      </w:r>
      <w:r w:rsidRPr="00EB2615">
        <w:rPr>
          <w:rFonts w:eastAsia="Times New Roman" w:cs="Times New Roman"/>
          <w:szCs w:val="28"/>
        </w:rPr>
        <w:t xml:space="preserve">: учебник / </w:t>
      </w:r>
      <w:proofErr w:type="spellStart"/>
      <w:r w:rsidRPr="00EB2615">
        <w:rPr>
          <w:rFonts w:eastAsia="Times New Roman" w:cs="Times New Roman"/>
          <w:szCs w:val="28"/>
        </w:rPr>
        <w:t>Мст</w:t>
      </w:r>
      <w:proofErr w:type="spellEnd"/>
      <w:r w:rsidRPr="00EB2615">
        <w:rPr>
          <w:rFonts w:eastAsia="Times New Roman" w:cs="Times New Roman"/>
          <w:szCs w:val="28"/>
        </w:rPr>
        <w:t>. П. Афанасьев,</w:t>
      </w:r>
      <w:r w:rsidR="00477584">
        <w:rPr>
          <w:rFonts w:eastAsia="Times New Roman" w:cs="Times New Roman"/>
          <w:szCs w:val="28"/>
        </w:rPr>
        <w:t xml:space="preserve"> А. А. </w:t>
      </w:r>
      <w:proofErr w:type="spellStart"/>
      <w:r w:rsidR="00477584">
        <w:rPr>
          <w:rFonts w:eastAsia="Times New Roman" w:cs="Times New Roman"/>
          <w:szCs w:val="28"/>
        </w:rPr>
        <w:t>Беленчук</w:t>
      </w:r>
      <w:proofErr w:type="spellEnd"/>
      <w:r w:rsidR="00477584">
        <w:rPr>
          <w:rFonts w:eastAsia="Times New Roman" w:cs="Times New Roman"/>
          <w:szCs w:val="28"/>
        </w:rPr>
        <w:t xml:space="preserve">, И. В. </w:t>
      </w:r>
      <w:proofErr w:type="spellStart"/>
      <w:r w:rsidR="00477584">
        <w:rPr>
          <w:rFonts w:eastAsia="Times New Roman" w:cs="Times New Roman"/>
          <w:szCs w:val="28"/>
        </w:rPr>
        <w:t>Кривогов</w:t>
      </w:r>
      <w:proofErr w:type="spellEnd"/>
      <w:r w:rsidR="00477584">
        <w:rPr>
          <w:rFonts w:eastAsia="Times New Roman" w:cs="Times New Roman"/>
          <w:szCs w:val="28"/>
        </w:rPr>
        <w:t xml:space="preserve">; под ред. </w:t>
      </w:r>
      <w:proofErr w:type="spellStart"/>
      <w:r w:rsidR="00477584">
        <w:rPr>
          <w:rFonts w:eastAsia="Times New Roman" w:cs="Times New Roman"/>
          <w:szCs w:val="28"/>
        </w:rPr>
        <w:t>Мст</w:t>
      </w:r>
      <w:proofErr w:type="spellEnd"/>
      <w:r w:rsidR="00477584">
        <w:rPr>
          <w:rFonts w:eastAsia="Times New Roman" w:cs="Times New Roman"/>
          <w:szCs w:val="28"/>
        </w:rPr>
        <w:t>. П. Афанасьева</w:t>
      </w:r>
      <w:r w:rsidRPr="00EB2615">
        <w:rPr>
          <w:rFonts w:eastAsia="Times New Roman" w:cs="Times New Roman"/>
          <w:szCs w:val="28"/>
        </w:rPr>
        <w:t xml:space="preserve">; </w:t>
      </w:r>
      <w:r w:rsidRPr="00EB2615">
        <w:rPr>
          <w:rFonts w:eastAsia="Times New Roman" w:cs="Times New Roman"/>
          <w:szCs w:val="28"/>
        </w:rPr>
        <w:lastRenderedPageBreak/>
        <w:t>[</w:t>
      </w:r>
      <w:proofErr w:type="spellStart"/>
      <w:proofErr w:type="gramStart"/>
      <w:r w:rsidRPr="00EB2615">
        <w:rPr>
          <w:rFonts w:eastAsia="Times New Roman" w:cs="Times New Roman"/>
          <w:szCs w:val="28"/>
        </w:rPr>
        <w:t>преди-словие</w:t>
      </w:r>
      <w:proofErr w:type="spellEnd"/>
      <w:proofErr w:type="gramEnd"/>
      <w:r w:rsidRPr="00EB2615">
        <w:rPr>
          <w:rFonts w:eastAsia="Times New Roman" w:cs="Times New Roman"/>
          <w:szCs w:val="28"/>
        </w:rPr>
        <w:t xml:space="preserve"> А. Л. Кудри</w:t>
      </w:r>
      <w:r w:rsidR="00477584">
        <w:rPr>
          <w:rFonts w:eastAsia="Times New Roman" w:cs="Times New Roman"/>
          <w:szCs w:val="28"/>
        </w:rPr>
        <w:t>на]. – 3-е изд., стереотип. – М</w:t>
      </w:r>
      <w:r w:rsidRPr="00EB2615">
        <w:rPr>
          <w:rFonts w:eastAsia="Times New Roman" w:cs="Times New Roman"/>
          <w:szCs w:val="28"/>
        </w:rPr>
        <w:t xml:space="preserve">: </w:t>
      </w:r>
      <w:proofErr w:type="spellStart"/>
      <w:r w:rsidRPr="00EB2615">
        <w:rPr>
          <w:rFonts w:eastAsia="Times New Roman" w:cs="Times New Roman"/>
          <w:szCs w:val="28"/>
        </w:rPr>
        <w:t>Юрайт</w:t>
      </w:r>
      <w:proofErr w:type="spellEnd"/>
      <w:r w:rsidRPr="00EB2615">
        <w:rPr>
          <w:rFonts w:eastAsia="Times New Roman" w:cs="Times New Roman"/>
          <w:szCs w:val="28"/>
        </w:rPr>
        <w:t xml:space="preserve">, 2012. – 777 </w:t>
      </w:r>
      <w:r w:rsidR="00477584">
        <w:rPr>
          <w:rFonts w:eastAsia="Times New Roman" w:cs="Times New Roman"/>
          <w:szCs w:val="28"/>
        </w:rPr>
        <w:t> </w:t>
      </w:r>
      <w:r w:rsidRPr="00EB2615">
        <w:rPr>
          <w:rFonts w:eastAsia="Times New Roman" w:cs="Times New Roman"/>
          <w:szCs w:val="28"/>
        </w:rPr>
        <w:t>с</w:t>
      </w:r>
      <w:r w:rsidR="00477584">
        <w:rPr>
          <w:rFonts w:eastAsia="Times New Roman" w:cs="Times New Roman"/>
          <w:szCs w:val="28"/>
        </w:rPr>
        <w:t>.</w:t>
      </w:r>
    </w:p>
    <w:p w:rsidR="00B049E2" w:rsidRDefault="00B049E2" w:rsidP="00B049E2">
      <w:pPr>
        <w:widowControl w:val="0"/>
        <w:tabs>
          <w:tab w:val="left" w:pos="1134"/>
        </w:tabs>
        <w:rPr>
          <w:rFonts w:eastAsia="Times New Roman" w:cs="Times New Roman"/>
          <w:szCs w:val="28"/>
        </w:rPr>
      </w:pPr>
      <w:r>
        <w:rPr>
          <w:rFonts w:eastAsia="Times New Roman" w:cs="Times New Roman"/>
          <w:szCs w:val="28"/>
        </w:rPr>
        <w:t>23</w:t>
      </w:r>
      <w:r w:rsidRPr="00EB2615">
        <w:rPr>
          <w:rFonts w:eastAsia="Times New Roman" w:cs="Times New Roman"/>
          <w:szCs w:val="28"/>
        </w:rPr>
        <w:t xml:space="preserve"> Афанасьев Р.С. Бюджетная политика субъектов Российской Федерации / Р. С. Афанасьев, Ю.В. Герасимова, Н.В. Голованова, А.Н. </w:t>
      </w:r>
      <w:proofErr w:type="spellStart"/>
      <w:r w:rsidRPr="00EB2615">
        <w:rPr>
          <w:rFonts w:eastAsia="Times New Roman" w:cs="Times New Roman"/>
          <w:szCs w:val="28"/>
        </w:rPr>
        <w:t>Дерю-гин</w:t>
      </w:r>
      <w:proofErr w:type="spellEnd"/>
      <w:r w:rsidRPr="00EB2615">
        <w:rPr>
          <w:rFonts w:eastAsia="Times New Roman" w:cs="Times New Roman"/>
          <w:szCs w:val="28"/>
        </w:rPr>
        <w:t xml:space="preserve">, А.В. Мацкевич, М.В. </w:t>
      </w:r>
      <w:proofErr w:type="spellStart"/>
      <w:r w:rsidRPr="00EB2615">
        <w:rPr>
          <w:rFonts w:eastAsia="Times New Roman" w:cs="Times New Roman"/>
          <w:szCs w:val="28"/>
        </w:rPr>
        <w:t>Мильчаков</w:t>
      </w:r>
      <w:proofErr w:type="spellEnd"/>
      <w:r w:rsidRPr="00EB2615">
        <w:rPr>
          <w:rFonts w:eastAsia="Times New Roman" w:cs="Times New Roman"/>
          <w:szCs w:val="28"/>
        </w:rPr>
        <w:t xml:space="preserve">, Г. Г. </w:t>
      </w:r>
      <w:proofErr w:type="spellStart"/>
      <w:r w:rsidRPr="00EB2615">
        <w:rPr>
          <w:rFonts w:eastAsia="Times New Roman" w:cs="Times New Roman"/>
          <w:szCs w:val="28"/>
        </w:rPr>
        <w:t>Покатович</w:t>
      </w:r>
      <w:proofErr w:type="spellEnd"/>
      <w:r w:rsidRPr="00EB2615">
        <w:rPr>
          <w:rFonts w:eastAsia="Times New Roman" w:cs="Times New Roman"/>
          <w:szCs w:val="28"/>
        </w:rPr>
        <w:t xml:space="preserve"> / п</w:t>
      </w:r>
      <w:r w:rsidR="00F949E0">
        <w:rPr>
          <w:rFonts w:eastAsia="Times New Roman" w:cs="Times New Roman"/>
          <w:szCs w:val="28"/>
        </w:rPr>
        <w:t xml:space="preserve">од ред. Н. В. </w:t>
      </w:r>
      <w:proofErr w:type="spellStart"/>
      <w:r w:rsidR="00F949E0">
        <w:rPr>
          <w:rFonts w:eastAsia="Times New Roman" w:cs="Times New Roman"/>
          <w:szCs w:val="28"/>
        </w:rPr>
        <w:t>Головановой</w:t>
      </w:r>
      <w:proofErr w:type="spellEnd"/>
      <w:r w:rsidR="00F949E0">
        <w:rPr>
          <w:rFonts w:eastAsia="Times New Roman" w:cs="Times New Roman"/>
          <w:szCs w:val="28"/>
        </w:rPr>
        <w:t xml:space="preserve">. – </w:t>
      </w:r>
      <w:proofErr w:type="gramStart"/>
      <w:r w:rsidR="00F949E0">
        <w:rPr>
          <w:rFonts w:eastAsia="Times New Roman" w:cs="Times New Roman"/>
          <w:szCs w:val="28"/>
        </w:rPr>
        <w:t>М.</w:t>
      </w:r>
      <w:r w:rsidRPr="00EB2615">
        <w:rPr>
          <w:rFonts w:eastAsia="Times New Roman" w:cs="Times New Roman"/>
          <w:szCs w:val="28"/>
        </w:rPr>
        <w:t>: «Дело» РАНХ, 2010. – 208 с. 37) Бабич, А.М. Государственные и муниципальные финансы / А.М. Бабич.</w:t>
      </w:r>
      <w:proofErr w:type="gramEnd"/>
      <w:r w:rsidRPr="00EB2615">
        <w:rPr>
          <w:rFonts w:eastAsia="Times New Roman" w:cs="Times New Roman"/>
          <w:szCs w:val="28"/>
        </w:rPr>
        <w:t xml:space="preserve"> – М.</w:t>
      </w:r>
      <w:proofErr w:type="gramStart"/>
      <w:r w:rsidRPr="00EB2615">
        <w:rPr>
          <w:rFonts w:eastAsia="Times New Roman" w:cs="Times New Roman"/>
          <w:szCs w:val="28"/>
        </w:rPr>
        <w:t xml:space="preserve"> :</w:t>
      </w:r>
      <w:proofErr w:type="gramEnd"/>
      <w:r w:rsidRPr="00EB2615">
        <w:rPr>
          <w:rFonts w:eastAsia="Times New Roman" w:cs="Times New Roman"/>
          <w:szCs w:val="28"/>
        </w:rPr>
        <w:t xml:space="preserve"> Финансы ЮНИТИ, 2009. – 687 с.</w:t>
      </w:r>
    </w:p>
    <w:p w:rsidR="00B049E2" w:rsidRPr="00EB2615" w:rsidRDefault="00B049E2" w:rsidP="00B049E2">
      <w:pPr>
        <w:widowControl w:val="0"/>
        <w:rPr>
          <w:rFonts w:eastAsia="Times New Roman" w:cs="Times New Roman"/>
          <w:szCs w:val="28"/>
        </w:rPr>
      </w:pPr>
      <w:r>
        <w:rPr>
          <w:rFonts w:eastAsia="Times New Roman" w:cs="Times New Roman"/>
          <w:szCs w:val="28"/>
        </w:rPr>
        <w:t xml:space="preserve">24 </w:t>
      </w:r>
      <w:proofErr w:type="spellStart"/>
      <w:r>
        <w:rPr>
          <w:rFonts w:eastAsia="Times New Roman" w:cs="Times New Roman"/>
          <w:szCs w:val="28"/>
        </w:rPr>
        <w:t>Бедоева</w:t>
      </w:r>
      <w:proofErr w:type="spellEnd"/>
      <w:r>
        <w:rPr>
          <w:rFonts w:eastAsia="Times New Roman" w:cs="Times New Roman"/>
          <w:szCs w:val="28"/>
        </w:rPr>
        <w:t xml:space="preserve"> З.Н. Правовое обеспече</w:t>
      </w:r>
      <w:r w:rsidRPr="00DA364C">
        <w:rPr>
          <w:rFonts w:eastAsia="Times New Roman" w:cs="Times New Roman"/>
          <w:szCs w:val="28"/>
        </w:rPr>
        <w:t xml:space="preserve">ние </w:t>
      </w:r>
      <w:r>
        <w:rPr>
          <w:rFonts w:eastAsia="Times New Roman" w:cs="Times New Roman"/>
          <w:szCs w:val="28"/>
        </w:rPr>
        <w:t>казначейского сопровождения бюд</w:t>
      </w:r>
      <w:r w:rsidRPr="00DA364C">
        <w:rPr>
          <w:rFonts w:eastAsia="Times New Roman" w:cs="Times New Roman"/>
          <w:szCs w:val="28"/>
        </w:rPr>
        <w:t xml:space="preserve">жетных средств // Финансовое право.2018. № 5. </w:t>
      </w:r>
      <w:r>
        <w:rPr>
          <w:rFonts w:eastAsia="Times New Roman" w:cs="Times New Roman"/>
          <w:szCs w:val="28"/>
        </w:rPr>
        <w:t>С</w:t>
      </w:r>
      <w:r w:rsidRPr="00DA364C">
        <w:rPr>
          <w:rFonts w:eastAsia="Times New Roman" w:cs="Times New Roman"/>
          <w:szCs w:val="28"/>
        </w:rPr>
        <w:t>. 22</w:t>
      </w:r>
    </w:p>
    <w:p w:rsidR="00B049E2" w:rsidRPr="00EB2615" w:rsidRDefault="00B049E2" w:rsidP="00B049E2">
      <w:pPr>
        <w:widowControl w:val="0"/>
        <w:tabs>
          <w:tab w:val="left" w:pos="1134"/>
        </w:tabs>
        <w:rPr>
          <w:rFonts w:eastAsia="Times New Roman" w:cs="Times New Roman"/>
          <w:szCs w:val="28"/>
        </w:rPr>
      </w:pPr>
      <w:r>
        <w:rPr>
          <w:rFonts w:eastAsia="Times New Roman" w:cs="Times New Roman"/>
          <w:szCs w:val="28"/>
        </w:rPr>
        <w:t>25</w:t>
      </w:r>
      <w:r w:rsidRPr="00EB2615">
        <w:rPr>
          <w:rFonts w:eastAsia="Times New Roman" w:cs="Times New Roman"/>
          <w:szCs w:val="28"/>
        </w:rPr>
        <w:t xml:space="preserve"> Бриль Д.В. Развитие казначейской системы управления и </w:t>
      </w:r>
      <w:proofErr w:type="gramStart"/>
      <w:r w:rsidRPr="00EB2615">
        <w:rPr>
          <w:rFonts w:eastAsia="Times New Roman" w:cs="Times New Roman"/>
          <w:szCs w:val="28"/>
        </w:rPr>
        <w:t>контроля за</w:t>
      </w:r>
      <w:proofErr w:type="gramEnd"/>
      <w:r w:rsidRPr="00EB2615">
        <w:rPr>
          <w:rFonts w:eastAsia="Times New Roman" w:cs="Times New Roman"/>
          <w:szCs w:val="28"/>
        </w:rPr>
        <w:t xml:space="preserve"> государ</w:t>
      </w:r>
      <w:r w:rsidR="00F949E0">
        <w:rPr>
          <w:rFonts w:eastAsia="Times New Roman" w:cs="Times New Roman"/>
          <w:szCs w:val="28"/>
        </w:rPr>
        <w:t xml:space="preserve">ственными финансовыми ресурсами: </w:t>
      </w:r>
      <w:proofErr w:type="spellStart"/>
      <w:r w:rsidR="00F949E0">
        <w:rPr>
          <w:rFonts w:eastAsia="Times New Roman" w:cs="Times New Roman"/>
          <w:szCs w:val="28"/>
        </w:rPr>
        <w:t>дис</w:t>
      </w:r>
      <w:proofErr w:type="spellEnd"/>
      <w:r w:rsidR="00F949E0">
        <w:rPr>
          <w:rFonts w:eastAsia="Times New Roman" w:cs="Times New Roman"/>
          <w:szCs w:val="28"/>
        </w:rPr>
        <w:t xml:space="preserve">. канд. </w:t>
      </w:r>
      <w:proofErr w:type="spellStart"/>
      <w:r w:rsidR="00F949E0">
        <w:rPr>
          <w:rFonts w:eastAsia="Times New Roman" w:cs="Times New Roman"/>
          <w:szCs w:val="28"/>
        </w:rPr>
        <w:t>экон</w:t>
      </w:r>
      <w:proofErr w:type="spellEnd"/>
      <w:r w:rsidR="00F949E0">
        <w:rPr>
          <w:rFonts w:eastAsia="Times New Roman" w:cs="Times New Roman"/>
          <w:szCs w:val="28"/>
        </w:rPr>
        <w:t>. наук</w:t>
      </w:r>
      <w:r w:rsidRPr="00EB2615">
        <w:rPr>
          <w:rFonts w:eastAsia="Times New Roman" w:cs="Times New Roman"/>
          <w:szCs w:val="28"/>
        </w:rPr>
        <w:t xml:space="preserve">: 08.00.10 / Бриль Денис Валерьевич. – М., 2002. – 138 с. </w:t>
      </w:r>
    </w:p>
    <w:p w:rsidR="00B049E2" w:rsidRDefault="00B049E2" w:rsidP="00B049E2">
      <w:pPr>
        <w:widowControl w:val="0"/>
        <w:tabs>
          <w:tab w:val="left" w:pos="1134"/>
        </w:tabs>
        <w:rPr>
          <w:rFonts w:eastAsia="Times New Roman" w:cs="Times New Roman"/>
          <w:szCs w:val="28"/>
        </w:rPr>
      </w:pPr>
      <w:r>
        <w:rPr>
          <w:rFonts w:eastAsia="Times New Roman" w:cs="Times New Roman"/>
          <w:szCs w:val="28"/>
        </w:rPr>
        <w:t>26</w:t>
      </w:r>
      <w:r w:rsidR="000F4BA7">
        <w:rPr>
          <w:rFonts w:eastAsia="Times New Roman" w:cs="Times New Roman"/>
          <w:szCs w:val="28"/>
        </w:rPr>
        <w:t xml:space="preserve"> </w:t>
      </w:r>
      <w:proofErr w:type="spellStart"/>
      <w:r w:rsidR="000F4BA7">
        <w:rPr>
          <w:rFonts w:eastAsia="Times New Roman" w:cs="Times New Roman"/>
          <w:szCs w:val="28"/>
        </w:rPr>
        <w:t>Брюммерхофф</w:t>
      </w:r>
      <w:proofErr w:type="spellEnd"/>
      <w:r w:rsidRPr="00EB2615">
        <w:rPr>
          <w:rFonts w:eastAsia="Times New Roman" w:cs="Times New Roman"/>
          <w:szCs w:val="28"/>
        </w:rPr>
        <w:t xml:space="preserve"> Д. Теория государственных финансов:. </w:t>
      </w:r>
      <w:r>
        <w:rPr>
          <w:rFonts w:eastAsia="Times New Roman" w:cs="Times New Roman"/>
          <w:szCs w:val="28"/>
        </w:rPr>
        <w:t xml:space="preserve">/ Д. </w:t>
      </w:r>
      <w:proofErr w:type="spellStart"/>
      <w:r>
        <w:rPr>
          <w:rFonts w:eastAsia="Times New Roman" w:cs="Times New Roman"/>
          <w:szCs w:val="28"/>
        </w:rPr>
        <w:t>Брюммерхофф</w:t>
      </w:r>
      <w:proofErr w:type="spellEnd"/>
      <w:r>
        <w:rPr>
          <w:rFonts w:eastAsia="Times New Roman" w:cs="Times New Roman"/>
          <w:szCs w:val="28"/>
        </w:rPr>
        <w:t xml:space="preserve"> ; под общ</w:t>
      </w:r>
      <w:proofErr w:type="gramStart"/>
      <w:r>
        <w:rPr>
          <w:rFonts w:eastAsia="Times New Roman" w:cs="Times New Roman"/>
          <w:szCs w:val="28"/>
        </w:rPr>
        <w:t>.</w:t>
      </w:r>
      <w:proofErr w:type="gramEnd"/>
      <w:r w:rsidRPr="00EB2615">
        <w:rPr>
          <w:rFonts w:eastAsia="Times New Roman" w:cs="Times New Roman"/>
          <w:szCs w:val="28"/>
        </w:rPr>
        <w:t xml:space="preserve"> </w:t>
      </w:r>
      <w:proofErr w:type="gramStart"/>
      <w:r w:rsidRPr="00EB2615">
        <w:rPr>
          <w:rFonts w:eastAsia="Times New Roman" w:cs="Times New Roman"/>
          <w:szCs w:val="28"/>
        </w:rPr>
        <w:t>р</w:t>
      </w:r>
      <w:proofErr w:type="gramEnd"/>
      <w:r w:rsidRPr="00EB2615">
        <w:rPr>
          <w:rFonts w:eastAsia="Times New Roman" w:cs="Times New Roman"/>
          <w:szCs w:val="28"/>
        </w:rPr>
        <w:t xml:space="preserve">ед. Кудрина А. Л., </w:t>
      </w:r>
      <w:proofErr w:type="spellStart"/>
      <w:r w:rsidRPr="00EB2615">
        <w:rPr>
          <w:rFonts w:eastAsia="Times New Roman" w:cs="Times New Roman"/>
          <w:szCs w:val="28"/>
        </w:rPr>
        <w:t>Дзгоева</w:t>
      </w:r>
      <w:proofErr w:type="spellEnd"/>
      <w:r w:rsidRPr="00EB2615">
        <w:rPr>
          <w:rFonts w:eastAsia="Times New Roman" w:cs="Times New Roman"/>
          <w:szCs w:val="28"/>
        </w:rPr>
        <w:t xml:space="preserve"> В. Д. – пер. 7-го нем. изд. – Владикавказ : Пионер-Пресс, 2002. – 471 с.</w:t>
      </w:r>
    </w:p>
    <w:p w:rsidR="00B049E2" w:rsidRDefault="00B049E2" w:rsidP="00B049E2">
      <w:pPr>
        <w:widowControl w:val="0"/>
        <w:tabs>
          <w:tab w:val="left" w:pos="1134"/>
        </w:tabs>
        <w:rPr>
          <w:rFonts w:eastAsia="Calibri" w:cs="Times New Roman"/>
          <w:szCs w:val="28"/>
          <w:shd w:val="clear" w:color="auto" w:fill="FFFFFF"/>
        </w:rPr>
      </w:pPr>
      <w:r>
        <w:rPr>
          <w:rFonts w:eastAsia="Calibri" w:cs="Times New Roman"/>
          <w:szCs w:val="28"/>
          <w:shd w:val="clear" w:color="auto" w:fill="FFFFFF"/>
        </w:rPr>
        <w:t xml:space="preserve">27 </w:t>
      </w:r>
      <w:r w:rsidRPr="00F24A9D">
        <w:rPr>
          <w:rFonts w:eastAsia="Calibri" w:cs="Times New Roman"/>
          <w:szCs w:val="28"/>
          <w:shd w:val="clear" w:color="auto" w:fill="FFFFFF"/>
        </w:rPr>
        <w:t xml:space="preserve">Буренин Д.А., </w:t>
      </w:r>
      <w:proofErr w:type="spellStart"/>
      <w:r w:rsidRPr="00F24A9D">
        <w:rPr>
          <w:rFonts w:eastAsia="Calibri" w:cs="Times New Roman"/>
          <w:szCs w:val="28"/>
          <w:shd w:val="clear" w:color="auto" w:fill="FFFFFF"/>
        </w:rPr>
        <w:t>Тажетдинов</w:t>
      </w:r>
      <w:proofErr w:type="spellEnd"/>
      <w:r w:rsidRPr="00F24A9D">
        <w:rPr>
          <w:rFonts w:eastAsia="Calibri" w:cs="Times New Roman"/>
          <w:szCs w:val="28"/>
          <w:shd w:val="clear" w:color="auto" w:fill="FFFFFF"/>
        </w:rPr>
        <w:t xml:space="preserve"> С.Р. Проблемы бюджетного процесса и эффективности расходования бюджетных сре</w:t>
      </w:r>
      <w:proofErr w:type="gramStart"/>
      <w:r w:rsidRPr="00F24A9D">
        <w:rPr>
          <w:rFonts w:eastAsia="Calibri" w:cs="Times New Roman"/>
          <w:szCs w:val="28"/>
          <w:shd w:val="clear" w:color="auto" w:fill="FFFFFF"/>
        </w:rPr>
        <w:t>дств в С</w:t>
      </w:r>
      <w:proofErr w:type="gramEnd"/>
      <w:r w:rsidRPr="00F24A9D">
        <w:rPr>
          <w:rFonts w:eastAsia="Calibri" w:cs="Times New Roman"/>
          <w:szCs w:val="28"/>
          <w:shd w:val="clear" w:color="auto" w:fill="FFFFFF"/>
        </w:rPr>
        <w:t>анкт-Петербурге // Финансы. – 2017. №6. – с.56.</w:t>
      </w:r>
    </w:p>
    <w:p w:rsidR="00B049E2" w:rsidRPr="00F24A9D" w:rsidRDefault="00B049E2" w:rsidP="00B049E2">
      <w:pPr>
        <w:widowControl w:val="0"/>
        <w:tabs>
          <w:tab w:val="left" w:pos="1134"/>
        </w:tabs>
        <w:rPr>
          <w:rFonts w:eastAsia="Calibri" w:cs="Times New Roman"/>
          <w:szCs w:val="28"/>
          <w:shd w:val="clear" w:color="auto" w:fill="FFFFFF"/>
        </w:rPr>
      </w:pPr>
      <w:r>
        <w:rPr>
          <w:rFonts w:eastAsia="Calibri" w:cs="Times New Roman"/>
          <w:szCs w:val="28"/>
          <w:shd w:val="clear" w:color="auto" w:fill="FFFFFF"/>
        </w:rPr>
        <w:t xml:space="preserve">28 Власова Т.Ю. Сущность и принципы учета в условиях единого казначейского счета. Этапы его внедрения </w:t>
      </w:r>
      <w:r w:rsidRPr="006E30F2">
        <w:rPr>
          <w:rFonts w:eastAsia="Calibri" w:cs="Times New Roman"/>
          <w:szCs w:val="28"/>
          <w:shd w:val="clear" w:color="auto" w:fill="FFFFFF"/>
        </w:rPr>
        <w:t>//</w:t>
      </w:r>
      <w:r>
        <w:rPr>
          <w:rFonts w:eastAsia="Calibri" w:cs="Times New Roman"/>
          <w:szCs w:val="28"/>
          <w:shd w:val="clear" w:color="auto" w:fill="FFFFFF"/>
        </w:rPr>
        <w:t xml:space="preserve"> Бюджетная политика 2004</w:t>
      </w:r>
      <w:r w:rsidRPr="00F24A9D">
        <w:rPr>
          <w:rFonts w:eastAsia="Calibri" w:cs="Times New Roman"/>
          <w:szCs w:val="28"/>
          <w:shd w:val="clear" w:color="auto" w:fill="FFFFFF"/>
        </w:rPr>
        <w:t>–</w:t>
      </w:r>
      <w:r>
        <w:rPr>
          <w:rFonts w:eastAsia="Calibri" w:cs="Times New Roman"/>
          <w:szCs w:val="28"/>
          <w:shd w:val="clear" w:color="auto" w:fill="FFFFFF"/>
        </w:rPr>
        <w:t xml:space="preserve"> с. 10-18.</w:t>
      </w:r>
    </w:p>
    <w:p w:rsidR="00B049E2" w:rsidRPr="00F24A9D" w:rsidRDefault="00B049E2" w:rsidP="00B049E2">
      <w:pPr>
        <w:widowControl w:val="0"/>
        <w:tabs>
          <w:tab w:val="left" w:pos="1134"/>
        </w:tabs>
        <w:rPr>
          <w:rFonts w:eastAsia="Calibri" w:cs="Times New Roman"/>
          <w:szCs w:val="28"/>
          <w:shd w:val="clear" w:color="auto" w:fill="FFFFFF"/>
        </w:rPr>
      </w:pPr>
      <w:r>
        <w:rPr>
          <w:rFonts w:eastAsia="Calibri" w:cs="Times New Roman"/>
          <w:szCs w:val="28"/>
          <w:shd w:val="clear" w:color="auto" w:fill="FFFFFF"/>
        </w:rPr>
        <w:t xml:space="preserve">29 </w:t>
      </w:r>
      <w:r w:rsidRPr="00F24A9D">
        <w:rPr>
          <w:rFonts w:eastAsia="Calibri" w:cs="Times New Roman"/>
          <w:szCs w:val="28"/>
          <w:shd w:val="clear" w:color="auto" w:fill="FFFFFF"/>
        </w:rPr>
        <w:t>Волкова А. А. Государственный финансовый контроль в России / А. А. Волкова // Центральный научный вестник. – 2017. – № 22. – с. 51-52.</w:t>
      </w:r>
    </w:p>
    <w:p w:rsidR="00B049E2" w:rsidRDefault="00B049E2" w:rsidP="00B049E2">
      <w:pPr>
        <w:widowControl w:val="0"/>
        <w:rPr>
          <w:rFonts w:eastAsia="Calibri" w:cs="Times New Roman"/>
          <w:szCs w:val="28"/>
          <w:shd w:val="clear" w:color="auto" w:fill="FFFFFF"/>
        </w:rPr>
      </w:pPr>
      <w:r>
        <w:rPr>
          <w:rFonts w:eastAsia="Calibri" w:cs="Times New Roman"/>
          <w:szCs w:val="28"/>
          <w:shd w:val="clear" w:color="auto" w:fill="FFFFFF"/>
        </w:rPr>
        <w:t>30</w:t>
      </w:r>
      <w:r w:rsidRPr="00F24A9D">
        <w:rPr>
          <w:rFonts w:eastAsia="Calibri" w:cs="Times New Roman"/>
          <w:szCs w:val="28"/>
          <w:shd w:val="clear" w:color="auto" w:fill="FFFFFF"/>
        </w:rPr>
        <w:t xml:space="preserve"> </w:t>
      </w:r>
      <w:proofErr w:type="spellStart"/>
      <w:r w:rsidRPr="006E30F2">
        <w:rPr>
          <w:rFonts w:eastAsia="Calibri" w:cs="Times New Roman"/>
          <w:szCs w:val="28"/>
          <w:shd w:val="clear" w:color="auto" w:fill="FFFFFF"/>
        </w:rPr>
        <w:t>Газетов</w:t>
      </w:r>
      <w:proofErr w:type="spellEnd"/>
      <w:r w:rsidRPr="006E30F2">
        <w:rPr>
          <w:rFonts w:eastAsia="Calibri" w:cs="Times New Roman"/>
          <w:szCs w:val="28"/>
          <w:shd w:val="clear" w:color="auto" w:fill="FFFFFF"/>
        </w:rPr>
        <w:t xml:space="preserve"> А.Н. Вопросы экономического и правового анализа эффективности предотвращения коррупции в государственной контрактной системе // Журнал российского права. 2017. № 7. – С. 134-148.</w:t>
      </w:r>
    </w:p>
    <w:p w:rsidR="00B049E2" w:rsidRDefault="00B049E2" w:rsidP="00B049E2">
      <w:pPr>
        <w:widowControl w:val="0"/>
        <w:rPr>
          <w:rFonts w:eastAsia="Times New Roman" w:cs="Times New Roman"/>
          <w:szCs w:val="28"/>
        </w:rPr>
      </w:pPr>
      <w:r>
        <w:rPr>
          <w:rFonts w:eastAsia="Calibri" w:cs="Times New Roman"/>
          <w:szCs w:val="28"/>
          <w:shd w:val="clear" w:color="auto" w:fill="FFFFFF"/>
        </w:rPr>
        <w:t xml:space="preserve">31 </w:t>
      </w:r>
      <w:r w:rsidRPr="006E30F2">
        <w:rPr>
          <w:rFonts w:eastAsia="Calibri" w:cs="Times New Roman"/>
          <w:szCs w:val="28"/>
          <w:shd w:val="clear" w:color="auto" w:fill="FFFFFF"/>
        </w:rPr>
        <w:t>Гринев В.П. Контрактная система – правовой механизм обеспечения государственных и муниципальных нужд: проблемы совершенствования // Право и экономика. 2016. № 12. – С. 28-35.</w:t>
      </w:r>
    </w:p>
    <w:p w:rsidR="00B049E2" w:rsidRDefault="00B049E2" w:rsidP="00B049E2">
      <w:pPr>
        <w:widowControl w:val="0"/>
        <w:rPr>
          <w:rFonts w:eastAsia="Times New Roman" w:cs="Times New Roman"/>
          <w:szCs w:val="28"/>
        </w:rPr>
      </w:pPr>
      <w:r>
        <w:rPr>
          <w:rFonts w:eastAsia="Times New Roman" w:cs="Times New Roman"/>
          <w:szCs w:val="28"/>
        </w:rPr>
        <w:lastRenderedPageBreak/>
        <w:t xml:space="preserve">31 </w:t>
      </w:r>
      <w:proofErr w:type="spellStart"/>
      <w:r w:rsidRPr="00EB2615">
        <w:rPr>
          <w:rFonts w:eastAsia="Times New Roman" w:cs="Times New Roman"/>
          <w:szCs w:val="28"/>
        </w:rPr>
        <w:t>Грицюк</w:t>
      </w:r>
      <w:proofErr w:type="spellEnd"/>
      <w:r w:rsidRPr="00EB2615">
        <w:rPr>
          <w:rFonts w:eastAsia="Times New Roman" w:cs="Times New Roman"/>
          <w:szCs w:val="28"/>
        </w:rPr>
        <w:t xml:space="preserve"> Т.В. Бюджетная система Российской Федерации: Учебно-методическое пособие//В.В. </w:t>
      </w:r>
      <w:proofErr w:type="spellStart"/>
      <w:r w:rsidRPr="00EB2615">
        <w:rPr>
          <w:rFonts w:eastAsia="Times New Roman" w:cs="Times New Roman"/>
          <w:szCs w:val="28"/>
        </w:rPr>
        <w:t>Котилко</w:t>
      </w:r>
      <w:proofErr w:type="spellEnd"/>
      <w:r w:rsidRPr="00EB2615">
        <w:rPr>
          <w:rFonts w:eastAsia="Times New Roman" w:cs="Times New Roman"/>
          <w:szCs w:val="28"/>
        </w:rPr>
        <w:t>, И.В. Лексин Финансы и кредит, 2013. -559 с.</w:t>
      </w:r>
    </w:p>
    <w:p w:rsidR="00B049E2" w:rsidRPr="00EB2615" w:rsidRDefault="00B049E2" w:rsidP="00B049E2">
      <w:pPr>
        <w:widowControl w:val="0"/>
        <w:rPr>
          <w:rFonts w:eastAsia="Times New Roman" w:cs="Times New Roman"/>
          <w:szCs w:val="28"/>
        </w:rPr>
      </w:pPr>
      <w:r>
        <w:rPr>
          <w:rFonts w:eastAsia="Times New Roman" w:cs="Times New Roman"/>
          <w:szCs w:val="28"/>
        </w:rPr>
        <w:t xml:space="preserve">32 </w:t>
      </w:r>
      <w:proofErr w:type="spellStart"/>
      <w:r>
        <w:rPr>
          <w:rFonts w:eastAsia="Times New Roman" w:cs="Times New Roman"/>
          <w:szCs w:val="28"/>
        </w:rPr>
        <w:t>Гуртуева</w:t>
      </w:r>
      <w:proofErr w:type="spellEnd"/>
      <w:r>
        <w:rPr>
          <w:rFonts w:eastAsia="Times New Roman" w:cs="Times New Roman"/>
          <w:szCs w:val="28"/>
        </w:rPr>
        <w:t xml:space="preserve"> Ф.А. Казначейское сопровождение государственных контрактов и пути его совершенствования </w:t>
      </w:r>
      <w:r w:rsidRPr="00EB2615">
        <w:rPr>
          <w:rFonts w:eastAsia="Times New Roman" w:cs="Times New Roman"/>
          <w:szCs w:val="28"/>
        </w:rPr>
        <w:t>//</w:t>
      </w:r>
      <w:r>
        <w:rPr>
          <w:rFonts w:eastAsia="Times New Roman" w:cs="Times New Roman"/>
          <w:szCs w:val="28"/>
        </w:rPr>
        <w:t xml:space="preserve"> Инновации и инвестиции 2019 № 5 </w:t>
      </w:r>
      <w:r w:rsidRPr="00EB2615">
        <w:rPr>
          <w:rFonts w:eastAsia="Times New Roman" w:cs="Times New Roman"/>
          <w:szCs w:val="28"/>
        </w:rPr>
        <w:t>–</w:t>
      </w:r>
      <w:r>
        <w:rPr>
          <w:rFonts w:eastAsia="Times New Roman" w:cs="Times New Roman"/>
          <w:szCs w:val="28"/>
        </w:rPr>
        <w:t xml:space="preserve"> С. 99-101.</w:t>
      </w:r>
    </w:p>
    <w:p w:rsidR="00B049E2" w:rsidRDefault="00B049E2" w:rsidP="00B049E2">
      <w:pPr>
        <w:widowControl w:val="0"/>
        <w:tabs>
          <w:tab w:val="left" w:pos="1134"/>
        </w:tabs>
        <w:rPr>
          <w:rFonts w:eastAsia="Times New Roman" w:cs="Times New Roman"/>
          <w:szCs w:val="28"/>
        </w:rPr>
      </w:pPr>
      <w:r>
        <w:rPr>
          <w:rFonts w:eastAsia="Times New Roman" w:cs="Times New Roman"/>
          <w:szCs w:val="28"/>
        </w:rPr>
        <w:t>33</w:t>
      </w:r>
      <w:r w:rsidRPr="00EB2615">
        <w:rPr>
          <w:rFonts w:eastAsia="Times New Roman" w:cs="Times New Roman"/>
          <w:szCs w:val="28"/>
        </w:rPr>
        <w:t xml:space="preserve"> </w:t>
      </w:r>
      <w:proofErr w:type="spellStart"/>
      <w:r w:rsidRPr="00EB2615">
        <w:rPr>
          <w:rFonts w:eastAsia="Times New Roman" w:cs="Times New Roman"/>
          <w:szCs w:val="28"/>
        </w:rPr>
        <w:t>Даймонд</w:t>
      </w:r>
      <w:proofErr w:type="spellEnd"/>
      <w:r w:rsidRPr="00EB2615">
        <w:rPr>
          <w:rFonts w:eastAsia="Times New Roman" w:cs="Times New Roman"/>
          <w:szCs w:val="28"/>
        </w:rPr>
        <w:t xml:space="preserve">, Д. Коллапс. Как и почему одни общества приходят к процветанию, а другие – к гибели / </w:t>
      </w:r>
      <w:proofErr w:type="spellStart"/>
      <w:r w:rsidRPr="00EB2615">
        <w:rPr>
          <w:rFonts w:eastAsia="Times New Roman" w:cs="Times New Roman"/>
          <w:szCs w:val="28"/>
        </w:rPr>
        <w:t>Коллас</w:t>
      </w:r>
      <w:proofErr w:type="spellEnd"/>
      <w:r w:rsidRPr="00EB2615">
        <w:rPr>
          <w:rFonts w:eastAsia="Times New Roman" w:cs="Times New Roman"/>
          <w:szCs w:val="28"/>
        </w:rPr>
        <w:t xml:space="preserve">. Д. </w:t>
      </w:r>
      <w:proofErr w:type="spellStart"/>
      <w:r w:rsidRPr="00EB2615">
        <w:rPr>
          <w:rFonts w:eastAsia="Times New Roman" w:cs="Times New Roman"/>
          <w:szCs w:val="28"/>
        </w:rPr>
        <w:t>Даймонд</w:t>
      </w:r>
      <w:proofErr w:type="spellEnd"/>
      <w:r w:rsidRPr="00EB2615">
        <w:rPr>
          <w:rFonts w:eastAsia="Times New Roman" w:cs="Times New Roman"/>
          <w:szCs w:val="28"/>
        </w:rPr>
        <w:t>. – пер. с англ. – М.</w:t>
      </w:r>
      <w:proofErr w:type="gramStart"/>
      <w:r w:rsidRPr="00EB2615">
        <w:rPr>
          <w:rFonts w:eastAsia="Times New Roman" w:cs="Times New Roman"/>
          <w:szCs w:val="28"/>
        </w:rPr>
        <w:t xml:space="preserve"> :</w:t>
      </w:r>
      <w:proofErr w:type="gramEnd"/>
      <w:r w:rsidRPr="00EB2615">
        <w:rPr>
          <w:rFonts w:eastAsia="Times New Roman" w:cs="Times New Roman"/>
          <w:szCs w:val="28"/>
        </w:rPr>
        <w:t xml:space="preserve"> </w:t>
      </w:r>
      <w:proofErr w:type="spellStart"/>
      <w:r w:rsidRPr="00EB2615">
        <w:rPr>
          <w:rFonts w:eastAsia="Times New Roman" w:cs="Times New Roman"/>
          <w:szCs w:val="28"/>
        </w:rPr>
        <w:t>Астрель</w:t>
      </w:r>
      <w:proofErr w:type="spellEnd"/>
      <w:r w:rsidRPr="00EB2615">
        <w:rPr>
          <w:rFonts w:eastAsia="Times New Roman" w:cs="Times New Roman"/>
          <w:szCs w:val="28"/>
        </w:rPr>
        <w:t xml:space="preserve">: CORPUS, 2012 – </w:t>
      </w:r>
      <w:r>
        <w:rPr>
          <w:rFonts w:eastAsia="Times New Roman" w:cs="Times New Roman"/>
          <w:szCs w:val="28"/>
        </w:rPr>
        <w:t xml:space="preserve">С. </w:t>
      </w:r>
      <w:r w:rsidRPr="00EB2615">
        <w:rPr>
          <w:rFonts w:eastAsia="Times New Roman" w:cs="Times New Roman"/>
          <w:szCs w:val="28"/>
        </w:rPr>
        <w:t>832</w:t>
      </w:r>
    </w:p>
    <w:p w:rsidR="00B049E2" w:rsidRDefault="00B049E2" w:rsidP="00B049E2">
      <w:pPr>
        <w:widowControl w:val="0"/>
        <w:shd w:val="clear" w:color="auto" w:fill="FFFFFF"/>
        <w:tabs>
          <w:tab w:val="left" w:pos="993"/>
        </w:tabs>
        <w:rPr>
          <w:rFonts w:eastAsia="Calibri" w:cs="Times New Roman"/>
          <w:szCs w:val="28"/>
          <w:shd w:val="clear" w:color="auto" w:fill="FFFFFF"/>
        </w:rPr>
      </w:pPr>
      <w:r>
        <w:rPr>
          <w:rFonts w:eastAsia="Calibri" w:cs="Times New Roman"/>
          <w:szCs w:val="28"/>
          <w:shd w:val="clear" w:color="auto" w:fill="FFFFFF"/>
        </w:rPr>
        <w:t xml:space="preserve">34 </w:t>
      </w:r>
      <w:r w:rsidRPr="006E30F2">
        <w:rPr>
          <w:rFonts w:eastAsia="Calibri" w:cs="Times New Roman"/>
          <w:szCs w:val="28"/>
          <w:shd w:val="clear" w:color="auto" w:fill="FFFFFF"/>
        </w:rPr>
        <w:t>Демидов А.Ю. Эволюция бюджетного менеджмента: от казначейского сопровождения к бюджетному мониторингу // Финансы: науч</w:t>
      </w:r>
      <w:proofErr w:type="gramStart"/>
      <w:r w:rsidRPr="006E30F2">
        <w:rPr>
          <w:rFonts w:eastAsia="Calibri" w:cs="Times New Roman"/>
          <w:szCs w:val="28"/>
          <w:shd w:val="clear" w:color="auto" w:fill="FFFFFF"/>
        </w:rPr>
        <w:t>.-</w:t>
      </w:r>
      <w:proofErr w:type="spellStart"/>
      <w:proofErr w:type="gramEnd"/>
      <w:r w:rsidRPr="006E30F2">
        <w:rPr>
          <w:rFonts w:eastAsia="Calibri" w:cs="Times New Roman"/>
          <w:szCs w:val="28"/>
          <w:shd w:val="clear" w:color="auto" w:fill="FFFFFF"/>
        </w:rPr>
        <w:t>практ</w:t>
      </w:r>
      <w:proofErr w:type="spellEnd"/>
      <w:r w:rsidRPr="006E30F2">
        <w:rPr>
          <w:rFonts w:eastAsia="Calibri" w:cs="Times New Roman"/>
          <w:szCs w:val="28"/>
          <w:shd w:val="clear" w:color="auto" w:fill="FFFFFF"/>
        </w:rPr>
        <w:t>. журнал. – Учредитель: Министерство финансов РФ. 2017. № 12. – С. 24-29.</w:t>
      </w:r>
    </w:p>
    <w:p w:rsidR="00B049E2" w:rsidRDefault="00B049E2" w:rsidP="00B049E2">
      <w:pPr>
        <w:widowControl w:val="0"/>
        <w:shd w:val="clear" w:color="auto" w:fill="FFFFFF"/>
        <w:tabs>
          <w:tab w:val="left" w:pos="993"/>
        </w:tabs>
        <w:rPr>
          <w:rFonts w:eastAsia="Calibri" w:cs="Times New Roman"/>
          <w:szCs w:val="28"/>
          <w:shd w:val="clear" w:color="auto" w:fill="FFFFFF"/>
        </w:rPr>
      </w:pPr>
      <w:r>
        <w:rPr>
          <w:rFonts w:eastAsia="Calibri" w:cs="Times New Roman"/>
          <w:szCs w:val="28"/>
          <w:shd w:val="clear" w:color="auto" w:fill="FFFFFF"/>
        </w:rPr>
        <w:t>35 Дмитриев</w:t>
      </w:r>
      <w:r w:rsidRPr="001C081D">
        <w:rPr>
          <w:rFonts w:eastAsia="Calibri" w:cs="Times New Roman"/>
          <w:szCs w:val="28"/>
          <w:shd w:val="clear" w:color="auto" w:fill="FFFFFF"/>
        </w:rPr>
        <w:t xml:space="preserve"> М. Российские реформы и политика государственных доходов // Вопросы экономики. </w:t>
      </w:r>
      <w:r>
        <w:rPr>
          <w:rFonts w:eastAsia="Calibri" w:cs="Times New Roman"/>
          <w:szCs w:val="28"/>
          <w:shd w:val="clear" w:color="auto" w:fill="FFFFFF"/>
        </w:rPr>
        <w:t>2015.</w:t>
      </w:r>
      <w:r w:rsidRPr="001C081D">
        <w:rPr>
          <w:rFonts w:eastAsia="Calibri" w:cs="Times New Roman"/>
          <w:szCs w:val="28"/>
          <w:shd w:val="clear" w:color="auto" w:fill="FFFFFF"/>
        </w:rPr>
        <w:t xml:space="preserve"> № 8. </w:t>
      </w:r>
      <w:r w:rsidR="00B5000C" w:rsidRPr="001C081D">
        <w:rPr>
          <w:rFonts w:eastAsia="Calibri" w:cs="Times New Roman"/>
          <w:szCs w:val="28"/>
          <w:shd w:val="clear" w:color="auto" w:fill="FFFFFF"/>
        </w:rPr>
        <w:t>–</w:t>
      </w:r>
      <w:r w:rsidRPr="001C081D">
        <w:rPr>
          <w:rFonts w:eastAsia="Calibri" w:cs="Times New Roman"/>
          <w:szCs w:val="28"/>
          <w:shd w:val="clear" w:color="auto" w:fill="FFFFFF"/>
        </w:rPr>
        <w:t xml:space="preserve"> </w:t>
      </w:r>
      <w:r>
        <w:rPr>
          <w:rFonts w:eastAsia="Calibri" w:cs="Times New Roman"/>
          <w:szCs w:val="28"/>
          <w:shd w:val="clear" w:color="auto" w:fill="FFFFFF"/>
        </w:rPr>
        <w:t>С</w:t>
      </w:r>
      <w:r w:rsidRPr="001C081D">
        <w:rPr>
          <w:rFonts w:eastAsia="Calibri" w:cs="Times New Roman"/>
          <w:szCs w:val="28"/>
          <w:shd w:val="clear" w:color="auto" w:fill="FFFFFF"/>
        </w:rPr>
        <w:t>.4.</w:t>
      </w:r>
    </w:p>
    <w:p w:rsidR="00B049E2" w:rsidRDefault="00B049E2" w:rsidP="00B049E2">
      <w:pPr>
        <w:widowControl w:val="0"/>
        <w:shd w:val="clear" w:color="auto" w:fill="FFFFFF"/>
        <w:tabs>
          <w:tab w:val="left" w:pos="993"/>
        </w:tabs>
        <w:rPr>
          <w:rFonts w:eastAsia="Calibri" w:cs="Times New Roman"/>
          <w:szCs w:val="28"/>
          <w:shd w:val="clear" w:color="auto" w:fill="FFFFFF"/>
        </w:rPr>
      </w:pPr>
      <w:r>
        <w:rPr>
          <w:rFonts w:eastAsia="Calibri" w:cs="Times New Roman"/>
          <w:szCs w:val="28"/>
          <w:shd w:val="clear" w:color="auto" w:fill="FFFFFF"/>
        </w:rPr>
        <w:t xml:space="preserve">36 </w:t>
      </w:r>
      <w:r w:rsidRPr="001C081D">
        <w:rPr>
          <w:rFonts w:eastAsia="Calibri" w:cs="Times New Roman"/>
          <w:szCs w:val="28"/>
          <w:shd w:val="clear" w:color="auto" w:fill="FFFFFF"/>
        </w:rPr>
        <w:t>Ефимова, Е.Г. Экономика для юристов: Учебник. / Е.Г Ефимова.– М.: Флинта: Московский психолого-социальный институт, 2015.– 472 с.</w:t>
      </w:r>
    </w:p>
    <w:p w:rsidR="00B049E2" w:rsidRDefault="00B049E2" w:rsidP="00B049E2">
      <w:pPr>
        <w:widowControl w:val="0"/>
        <w:shd w:val="clear" w:color="auto" w:fill="FFFFFF"/>
        <w:tabs>
          <w:tab w:val="left" w:pos="993"/>
        </w:tabs>
        <w:rPr>
          <w:rFonts w:eastAsia="Calibri" w:cs="Times New Roman"/>
          <w:szCs w:val="28"/>
          <w:shd w:val="clear" w:color="auto" w:fill="FFFFFF"/>
        </w:rPr>
      </w:pPr>
      <w:r>
        <w:rPr>
          <w:rFonts w:eastAsia="Calibri" w:cs="Times New Roman"/>
          <w:szCs w:val="28"/>
          <w:shd w:val="clear" w:color="auto" w:fill="FFFFFF"/>
        </w:rPr>
        <w:t xml:space="preserve">37 </w:t>
      </w:r>
      <w:r w:rsidRPr="001C081D">
        <w:rPr>
          <w:rFonts w:eastAsia="Calibri" w:cs="Times New Roman"/>
          <w:szCs w:val="28"/>
          <w:shd w:val="clear" w:color="auto" w:fill="FFFFFF"/>
        </w:rPr>
        <w:t xml:space="preserve">Игудин, А.Г. Актуальные проблемы межбюджетных </w:t>
      </w:r>
      <w:r>
        <w:rPr>
          <w:rFonts w:eastAsia="Calibri" w:cs="Times New Roman"/>
          <w:szCs w:val="28"/>
          <w:shd w:val="clear" w:color="auto" w:fill="FFFFFF"/>
        </w:rPr>
        <w:t xml:space="preserve">отношений // Финансы. – 2016. </w:t>
      </w:r>
      <w:r w:rsidRPr="001C081D">
        <w:rPr>
          <w:rFonts w:eastAsia="Calibri" w:cs="Times New Roman"/>
          <w:szCs w:val="28"/>
          <w:shd w:val="clear" w:color="auto" w:fill="FFFFFF"/>
        </w:rPr>
        <w:t xml:space="preserve">№ 10. - </w:t>
      </w:r>
      <w:r>
        <w:rPr>
          <w:rFonts w:eastAsia="Calibri" w:cs="Times New Roman"/>
          <w:szCs w:val="28"/>
          <w:shd w:val="clear" w:color="auto" w:fill="FFFFFF"/>
        </w:rPr>
        <w:t>С</w:t>
      </w:r>
      <w:r w:rsidRPr="001C081D">
        <w:rPr>
          <w:rFonts w:eastAsia="Calibri" w:cs="Times New Roman"/>
          <w:szCs w:val="28"/>
          <w:shd w:val="clear" w:color="auto" w:fill="FFFFFF"/>
        </w:rPr>
        <w:t>.15.</w:t>
      </w:r>
    </w:p>
    <w:p w:rsidR="00B049E2" w:rsidRPr="006E30F2" w:rsidRDefault="00B049E2" w:rsidP="00B049E2">
      <w:pPr>
        <w:widowControl w:val="0"/>
        <w:shd w:val="clear" w:color="auto" w:fill="FFFFFF"/>
        <w:tabs>
          <w:tab w:val="left" w:pos="993"/>
        </w:tabs>
        <w:rPr>
          <w:rFonts w:eastAsia="Calibri" w:cs="Times New Roman"/>
          <w:szCs w:val="28"/>
          <w:shd w:val="clear" w:color="auto" w:fill="FFFFFF"/>
        </w:rPr>
      </w:pPr>
      <w:r>
        <w:rPr>
          <w:rFonts w:eastAsia="Calibri" w:cs="Times New Roman"/>
          <w:szCs w:val="28"/>
          <w:shd w:val="clear" w:color="auto" w:fill="FFFFFF"/>
        </w:rPr>
        <w:t>38 Косов М.Е. , Иванова Я.Я. К</w:t>
      </w:r>
      <w:r w:rsidRPr="00C40D0D">
        <w:rPr>
          <w:rFonts w:eastAsia="Calibri" w:cs="Times New Roman"/>
          <w:szCs w:val="28"/>
          <w:shd w:val="clear" w:color="auto" w:fill="FFFFFF"/>
        </w:rPr>
        <w:t>азначейское сопровождение государственных контрактов</w:t>
      </w:r>
      <w:r>
        <w:rPr>
          <w:rFonts w:eastAsia="Calibri" w:cs="Times New Roman"/>
          <w:szCs w:val="28"/>
          <w:shd w:val="clear" w:color="auto" w:fill="FFFFFF"/>
        </w:rPr>
        <w:t xml:space="preserve"> </w:t>
      </w:r>
      <w:r w:rsidRPr="00EB2615">
        <w:rPr>
          <w:rFonts w:eastAsia="Times New Roman" w:cs="Times New Roman"/>
          <w:szCs w:val="28"/>
        </w:rPr>
        <w:t>//</w:t>
      </w:r>
      <w:r>
        <w:rPr>
          <w:rFonts w:eastAsia="Times New Roman" w:cs="Times New Roman"/>
          <w:szCs w:val="28"/>
        </w:rPr>
        <w:t>Ресурсы информация снабжение конкуренция.</w:t>
      </w:r>
      <w:r>
        <w:rPr>
          <w:rFonts w:eastAsia="Calibri" w:cs="Times New Roman"/>
          <w:szCs w:val="28"/>
          <w:shd w:val="clear" w:color="auto" w:fill="FFFFFF"/>
        </w:rPr>
        <w:t xml:space="preserve"> 2017. № 3 – С. 200-206.</w:t>
      </w:r>
    </w:p>
    <w:p w:rsidR="00B049E2" w:rsidRPr="00EB2615" w:rsidRDefault="00B049E2" w:rsidP="00B049E2">
      <w:pPr>
        <w:widowControl w:val="0"/>
        <w:tabs>
          <w:tab w:val="left" w:pos="1134"/>
        </w:tabs>
        <w:rPr>
          <w:rFonts w:eastAsia="Times New Roman" w:cs="Times New Roman"/>
          <w:szCs w:val="28"/>
        </w:rPr>
      </w:pPr>
      <w:r>
        <w:rPr>
          <w:rFonts w:eastAsia="Times New Roman" w:cs="Times New Roman"/>
          <w:szCs w:val="28"/>
        </w:rPr>
        <w:t>39</w:t>
      </w:r>
      <w:r w:rsidRPr="00EB2615">
        <w:rPr>
          <w:rFonts w:eastAsia="Times New Roman" w:cs="Times New Roman"/>
          <w:szCs w:val="28"/>
        </w:rPr>
        <w:t xml:space="preserve"> Кравченко А.М. Понятие казначейского сопровождения и нормативно-правовые основы его осуществления // Электронный научный журнал «Дневник науки»</w:t>
      </w:r>
      <w:r>
        <w:rPr>
          <w:rFonts w:eastAsia="Times New Roman" w:cs="Times New Roman"/>
          <w:szCs w:val="28"/>
        </w:rPr>
        <w:t>. 2019</w:t>
      </w:r>
      <w:r w:rsidRPr="00EB2615">
        <w:rPr>
          <w:rFonts w:eastAsia="Times New Roman" w:cs="Times New Roman"/>
          <w:szCs w:val="28"/>
        </w:rPr>
        <w:t xml:space="preserve"> </w:t>
      </w:r>
      <w:r>
        <w:rPr>
          <w:rFonts w:eastAsia="Times New Roman" w:cs="Times New Roman"/>
          <w:szCs w:val="28"/>
        </w:rPr>
        <w:t>№</w:t>
      </w:r>
      <w:r w:rsidRPr="00EB2615">
        <w:rPr>
          <w:rFonts w:eastAsia="Times New Roman" w:cs="Times New Roman"/>
          <w:szCs w:val="28"/>
        </w:rPr>
        <w:t xml:space="preserve"> 2. – С. 2-6.</w:t>
      </w:r>
    </w:p>
    <w:p w:rsidR="00B049E2" w:rsidRDefault="00B049E2" w:rsidP="00B049E2">
      <w:pPr>
        <w:widowControl w:val="0"/>
        <w:tabs>
          <w:tab w:val="left" w:pos="1134"/>
        </w:tabs>
        <w:rPr>
          <w:rFonts w:eastAsia="Times New Roman" w:cs="Times New Roman"/>
          <w:szCs w:val="28"/>
        </w:rPr>
      </w:pPr>
      <w:r>
        <w:rPr>
          <w:rFonts w:eastAsia="Times New Roman" w:cs="Times New Roman"/>
          <w:szCs w:val="28"/>
        </w:rPr>
        <w:t>40</w:t>
      </w:r>
      <w:r w:rsidRPr="00EB2615">
        <w:rPr>
          <w:rFonts w:eastAsia="Times New Roman" w:cs="Times New Roman"/>
          <w:szCs w:val="28"/>
        </w:rPr>
        <w:t xml:space="preserve"> </w:t>
      </w:r>
      <w:proofErr w:type="spellStart"/>
      <w:r w:rsidRPr="00EB2615">
        <w:rPr>
          <w:rFonts w:eastAsia="Times New Roman" w:cs="Times New Roman"/>
          <w:szCs w:val="28"/>
        </w:rPr>
        <w:t>Маланичев</w:t>
      </w:r>
      <w:proofErr w:type="spellEnd"/>
      <w:r w:rsidRPr="00EB2615">
        <w:rPr>
          <w:rFonts w:eastAsia="Times New Roman" w:cs="Times New Roman"/>
          <w:szCs w:val="28"/>
        </w:rPr>
        <w:t xml:space="preserve">, С. А. Бюджет и бюджетная система РФ / С. А. </w:t>
      </w:r>
      <w:proofErr w:type="spellStart"/>
      <w:r w:rsidRPr="00EB2615">
        <w:rPr>
          <w:rFonts w:eastAsia="Times New Roman" w:cs="Times New Roman"/>
          <w:szCs w:val="28"/>
        </w:rPr>
        <w:t>Маланичев</w:t>
      </w:r>
      <w:proofErr w:type="spellEnd"/>
      <w:r w:rsidRPr="00EB2615">
        <w:rPr>
          <w:rFonts w:eastAsia="Times New Roman" w:cs="Times New Roman"/>
          <w:szCs w:val="28"/>
        </w:rPr>
        <w:t>, В. В. Макарова. – Екатеринбург</w:t>
      </w:r>
      <w:proofErr w:type="gramStart"/>
      <w:r w:rsidRPr="00EB2615">
        <w:rPr>
          <w:rFonts w:eastAsia="Times New Roman" w:cs="Times New Roman"/>
          <w:szCs w:val="28"/>
        </w:rPr>
        <w:t xml:space="preserve"> :</w:t>
      </w:r>
      <w:proofErr w:type="gramEnd"/>
      <w:r w:rsidRPr="00EB2615">
        <w:rPr>
          <w:rFonts w:eastAsia="Times New Roman" w:cs="Times New Roman"/>
          <w:szCs w:val="28"/>
        </w:rPr>
        <w:t xml:space="preserve"> УГТУУПИ, 2009. – С.124</w:t>
      </w:r>
    </w:p>
    <w:p w:rsidR="00B049E2" w:rsidRDefault="00B049E2" w:rsidP="00B049E2">
      <w:pPr>
        <w:widowControl w:val="0"/>
        <w:tabs>
          <w:tab w:val="left" w:pos="1134"/>
        </w:tabs>
        <w:rPr>
          <w:rFonts w:eastAsia="Times New Roman" w:cs="Times New Roman"/>
          <w:szCs w:val="28"/>
        </w:rPr>
      </w:pPr>
      <w:r>
        <w:rPr>
          <w:rFonts w:eastAsia="Times New Roman" w:cs="Times New Roman"/>
          <w:szCs w:val="28"/>
        </w:rPr>
        <w:t>41</w:t>
      </w:r>
      <w:r w:rsidRPr="00EB2615">
        <w:rPr>
          <w:rFonts w:eastAsia="Times New Roman" w:cs="Times New Roman"/>
          <w:szCs w:val="28"/>
        </w:rPr>
        <w:t xml:space="preserve"> Назарова И.В. Модернизация казначейск</w:t>
      </w:r>
      <w:r>
        <w:rPr>
          <w:rFonts w:eastAsia="Times New Roman" w:cs="Times New Roman"/>
          <w:szCs w:val="28"/>
        </w:rPr>
        <w:t xml:space="preserve">ого исполнения бюджетов: </w:t>
      </w:r>
      <w:proofErr w:type="spellStart"/>
      <w:r>
        <w:rPr>
          <w:rFonts w:eastAsia="Times New Roman" w:cs="Times New Roman"/>
          <w:szCs w:val="28"/>
        </w:rPr>
        <w:t>дисс</w:t>
      </w:r>
      <w:proofErr w:type="spellEnd"/>
      <w:r>
        <w:rPr>
          <w:rFonts w:eastAsia="Times New Roman" w:cs="Times New Roman"/>
          <w:szCs w:val="28"/>
        </w:rPr>
        <w:t>.</w:t>
      </w:r>
      <w:r w:rsidRPr="00EB2615">
        <w:rPr>
          <w:rFonts w:eastAsia="Times New Roman" w:cs="Times New Roman"/>
          <w:szCs w:val="28"/>
        </w:rPr>
        <w:t xml:space="preserve"> канд. </w:t>
      </w:r>
      <w:proofErr w:type="spellStart"/>
      <w:r w:rsidRPr="00EB2615">
        <w:rPr>
          <w:rFonts w:eastAsia="Times New Roman" w:cs="Times New Roman"/>
          <w:szCs w:val="28"/>
        </w:rPr>
        <w:t>экон</w:t>
      </w:r>
      <w:proofErr w:type="spellEnd"/>
      <w:r w:rsidRPr="00EB2615">
        <w:rPr>
          <w:rFonts w:eastAsia="Times New Roman" w:cs="Times New Roman"/>
          <w:szCs w:val="28"/>
        </w:rPr>
        <w:t>. наук</w:t>
      </w:r>
      <w:proofErr w:type="gramStart"/>
      <w:r w:rsidRPr="00EB2615">
        <w:rPr>
          <w:rFonts w:eastAsia="Times New Roman" w:cs="Times New Roman"/>
          <w:szCs w:val="28"/>
        </w:rPr>
        <w:t xml:space="preserve">. : </w:t>
      </w:r>
      <w:proofErr w:type="gramEnd"/>
      <w:r w:rsidRPr="00EB2615">
        <w:rPr>
          <w:rFonts w:eastAsia="Times New Roman" w:cs="Times New Roman"/>
          <w:szCs w:val="28"/>
        </w:rPr>
        <w:t>08.00.10 / Назарова Ирина Викторовна. Москва, 2007. – С. 10</w:t>
      </w:r>
    </w:p>
    <w:p w:rsidR="00B049E2" w:rsidRPr="00EB2615" w:rsidRDefault="00B049E2" w:rsidP="00B049E2">
      <w:pPr>
        <w:widowControl w:val="0"/>
        <w:tabs>
          <w:tab w:val="left" w:pos="1134"/>
        </w:tabs>
        <w:rPr>
          <w:rFonts w:eastAsia="Times New Roman" w:cs="Times New Roman"/>
          <w:szCs w:val="28"/>
        </w:rPr>
      </w:pPr>
      <w:r>
        <w:rPr>
          <w:rFonts w:cs="Times New Roman"/>
          <w:szCs w:val="28"/>
          <w:shd w:val="clear" w:color="auto" w:fill="FFFFFF"/>
        </w:rPr>
        <w:lastRenderedPageBreak/>
        <w:t xml:space="preserve">42 </w:t>
      </w:r>
      <w:r w:rsidRPr="00030514">
        <w:rPr>
          <w:rFonts w:cs="Times New Roman"/>
          <w:szCs w:val="28"/>
          <w:shd w:val="clear" w:color="auto" w:fill="FFFFFF"/>
        </w:rPr>
        <w:t xml:space="preserve">Огнева В.В., </w:t>
      </w:r>
      <w:proofErr w:type="spellStart"/>
      <w:r w:rsidRPr="00030514">
        <w:rPr>
          <w:rFonts w:cs="Times New Roman"/>
          <w:szCs w:val="28"/>
          <w:shd w:val="clear" w:color="auto" w:fill="FFFFFF"/>
        </w:rPr>
        <w:t>Шачнев</w:t>
      </w:r>
      <w:proofErr w:type="spellEnd"/>
      <w:r w:rsidRPr="00030514">
        <w:rPr>
          <w:rFonts w:cs="Times New Roman"/>
          <w:szCs w:val="28"/>
          <w:shd w:val="clear" w:color="auto" w:fill="FFFFFF"/>
        </w:rPr>
        <w:t xml:space="preserve"> С.А. Государственные национальные проекты: </w:t>
      </w:r>
      <w:proofErr w:type="gramStart"/>
      <w:r w:rsidRPr="00030514">
        <w:rPr>
          <w:rFonts w:cs="Times New Roman"/>
          <w:szCs w:val="28"/>
          <w:shd w:val="clear" w:color="auto" w:fill="FFFFFF"/>
        </w:rPr>
        <w:t>политическое</w:t>
      </w:r>
      <w:proofErr w:type="gramEnd"/>
      <w:r w:rsidRPr="00030514">
        <w:rPr>
          <w:rFonts w:cs="Times New Roman"/>
          <w:szCs w:val="28"/>
          <w:shd w:val="clear" w:color="auto" w:fill="FFFFFF"/>
        </w:rPr>
        <w:t xml:space="preserve"> целеполагание и проблемные аспекты эффективности реализации // Известия Юго-Западного государственного университета. Серия: История и право. 2019. Т. 9, № 3. С. 120–131.</w:t>
      </w:r>
    </w:p>
    <w:p w:rsidR="00B049E2" w:rsidRDefault="00B049E2" w:rsidP="00B049E2">
      <w:pPr>
        <w:widowControl w:val="0"/>
        <w:tabs>
          <w:tab w:val="left" w:pos="1134"/>
        </w:tabs>
        <w:rPr>
          <w:rFonts w:eastAsia="Times New Roman" w:cs="Times New Roman"/>
          <w:szCs w:val="28"/>
        </w:rPr>
      </w:pPr>
      <w:r>
        <w:rPr>
          <w:rFonts w:eastAsia="Times New Roman" w:cs="Times New Roman"/>
          <w:szCs w:val="28"/>
        </w:rPr>
        <w:t>43</w:t>
      </w:r>
      <w:r w:rsidRPr="00EB2615">
        <w:rPr>
          <w:rFonts w:eastAsia="Times New Roman" w:cs="Times New Roman"/>
          <w:szCs w:val="28"/>
        </w:rPr>
        <w:t xml:space="preserve"> </w:t>
      </w:r>
      <w:proofErr w:type="spellStart"/>
      <w:r w:rsidRPr="00EB2615">
        <w:rPr>
          <w:rFonts w:eastAsia="Times New Roman" w:cs="Times New Roman"/>
          <w:szCs w:val="28"/>
        </w:rPr>
        <w:t>Порамарчук</w:t>
      </w:r>
      <w:proofErr w:type="spellEnd"/>
      <w:r w:rsidRPr="00EB2615">
        <w:rPr>
          <w:rFonts w:eastAsia="Times New Roman" w:cs="Times New Roman"/>
          <w:szCs w:val="28"/>
        </w:rPr>
        <w:t xml:space="preserve"> А. Законодательство о банках и банковс</w:t>
      </w:r>
      <w:r>
        <w:rPr>
          <w:rFonts w:eastAsia="Times New Roman" w:cs="Times New Roman"/>
          <w:szCs w:val="28"/>
        </w:rPr>
        <w:t>к</w:t>
      </w:r>
      <w:r w:rsidRPr="00EB2615">
        <w:rPr>
          <w:rFonts w:eastAsia="Times New Roman" w:cs="Times New Roman"/>
          <w:szCs w:val="28"/>
        </w:rPr>
        <w:t>ой</w:t>
      </w:r>
      <w:r>
        <w:rPr>
          <w:rFonts w:eastAsia="Times New Roman" w:cs="Times New Roman"/>
          <w:szCs w:val="28"/>
        </w:rPr>
        <w:t xml:space="preserve"> </w:t>
      </w:r>
      <w:r w:rsidRPr="00EB2615">
        <w:rPr>
          <w:rFonts w:eastAsia="Times New Roman" w:cs="Times New Roman"/>
          <w:szCs w:val="28"/>
        </w:rPr>
        <w:t xml:space="preserve">деятельности//Законность. – 2015. – </w:t>
      </w:r>
      <w:r>
        <w:rPr>
          <w:rFonts w:eastAsia="Times New Roman" w:cs="Times New Roman"/>
          <w:szCs w:val="28"/>
        </w:rPr>
        <w:t>С.</w:t>
      </w:r>
      <w:r w:rsidRPr="00EB2615">
        <w:rPr>
          <w:rFonts w:eastAsia="Times New Roman" w:cs="Times New Roman"/>
          <w:szCs w:val="28"/>
        </w:rPr>
        <w:t xml:space="preserve">196 </w:t>
      </w:r>
    </w:p>
    <w:p w:rsidR="00B049E2" w:rsidRPr="00EB2615" w:rsidRDefault="00B049E2" w:rsidP="00B049E2">
      <w:pPr>
        <w:widowControl w:val="0"/>
        <w:tabs>
          <w:tab w:val="left" w:pos="1134"/>
        </w:tabs>
        <w:rPr>
          <w:rFonts w:eastAsia="Times New Roman" w:cs="Times New Roman"/>
          <w:szCs w:val="28"/>
        </w:rPr>
      </w:pPr>
      <w:r>
        <w:rPr>
          <w:rFonts w:eastAsia="Times New Roman" w:cs="Times New Roman"/>
          <w:szCs w:val="28"/>
        </w:rPr>
        <w:t xml:space="preserve">44 </w:t>
      </w:r>
      <w:r w:rsidRPr="00EB2615">
        <w:rPr>
          <w:rFonts w:eastAsia="Times New Roman" w:cs="Times New Roman"/>
          <w:szCs w:val="28"/>
        </w:rPr>
        <w:t xml:space="preserve">Прокофьев С.Е. Система казначейских платежей и другие новации расходно-операционного блока Федерального казначейства в 2020 г. // научный журнал «Финансы» 2020. </w:t>
      </w:r>
      <w:r>
        <w:rPr>
          <w:rFonts w:eastAsia="Times New Roman" w:cs="Times New Roman"/>
          <w:szCs w:val="28"/>
        </w:rPr>
        <w:t>№</w:t>
      </w:r>
      <w:r w:rsidRPr="00EB2615">
        <w:rPr>
          <w:rFonts w:eastAsia="Times New Roman" w:cs="Times New Roman"/>
          <w:szCs w:val="28"/>
        </w:rPr>
        <w:t xml:space="preserve"> 5. – </w:t>
      </w:r>
      <w:r>
        <w:rPr>
          <w:rFonts w:eastAsia="Times New Roman" w:cs="Times New Roman"/>
          <w:szCs w:val="28"/>
        </w:rPr>
        <w:t>С</w:t>
      </w:r>
      <w:r w:rsidRPr="00EB2615">
        <w:rPr>
          <w:rFonts w:eastAsia="Times New Roman" w:cs="Times New Roman"/>
          <w:szCs w:val="28"/>
        </w:rPr>
        <w:t>. 11-18.</w:t>
      </w:r>
    </w:p>
    <w:p w:rsidR="00B049E2" w:rsidRDefault="00B049E2" w:rsidP="00B049E2">
      <w:pPr>
        <w:widowControl w:val="0"/>
        <w:tabs>
          <w:tab w:val="left" w:pos="1134"/>
        </w:tabs>
        <w:rPr>
          <w:rFonts w:eastAsia="Times New Roman" w:cs="Times New Roman"/>
          <w:szCs w:val="28"/>
        </w:rPr>
      </w:pPr>
      <w:r>
        <w:rPr>
          <w:rFonts w:eastAsia="Times New Roman" w:cs="Times New Roman"/>
          <w:szCs w:val="28"/>
        </w:rPr>
        <w:t xml:space="preserve">45 </w:t>
      </w:r>
      <w:r w:rsidRPr="00EB2615">
        <w:rPr>
          <w:rFonts w:eastAsia="Times New Roman" w:cs="Times New Roman"/>
          <w:szCs w:val="28"/>
        </w:rPr>
        <w:t>Рыбаков Р.Ю. Переход на казначейское исполнение бюджета / Р.Ю. Рыбаков // Бухгалтерский чет в бюджетных и некоммерческих организациях. – 2003. – N 8. – С. 16-19</w:t>
      </w:r>
    </w:p>
    <w:p w:rsidR="00B049E2" w:rsidRDefault="00B049E2" w:rsidP="00B049E2">
      <w:pPr>
        <w:widowControl w:val="0"/>
        <w:tabs>
          <w:tab w:val="left" w:pos="1134"/>
        </w:tabs>
        <w:rPr>
          <w:rFonts w:eastAsia="Times New Roman" w:cs="Times New Roman"/>
          <w:szCs w:val="28"/>
        </w:rPr>
      </w:pPr>
      <w:r>
        <w:rPr>
          <w:rFonts w:eastAsia="Times New Roman" w:cs="Times New Roman"/>
          <w:szCs w:val="28"/>
        </w:rPr>
        <w:t xml:space="preserve">46 </w:t>
      </w:r>
      <w:proofErr w:type="spellStart"/>
      <w:r w:rsidRPr="00FA51C8">
        <w:rPr>
          <w:rFonts w:eastAsia="Times New Roman" w:cs="Times New Roman"/>
          <w:szCs w:val="28"/>
        </w:rPr>
        <w:t>Сайгафаров</w:t>
      </w:r>
      <w:proofErr w:type="spellEnd"/>
      <w:r w:rsidRPr="00FA51C8">
        <w:rPr>
          <w:rFonts w:eastAsia="Times New Roman" w:cs="Times New Roman"/>
          <w:szCs w:val="28"/>
        </w:rPr>
        <w:t xml:space="preserve"> Р. В. Государственный финансовый контроль / Р. В. </w:t>
      </w:r>
      <w:proofErr w:type="spellStart"/>
      <w:r w:rsidRPr="00FA51C8">
        <w:rPr>
          <w:rFonts w:eastAsia="Times New Roman" w:cs="Times New Roman"/>
          <w:szCs w:val="28"/>
        </w:rPr>
        <w:t>Сайгафаров</w:t>
      </w:r>
      <w:proofErr w:type="spellEnd"/>
      <w:r w:rsidRPr="00FA51C8">
        <w:rPr>
          <w:rFonts w:eastAsia="Times New Roman" w:cs="Times New Roman"/>
          <w:szCs w:val="28"/>
        </w:rPr>
        <w:t xml:space="preserve"> // Центральный научный вестник. – 2017. – № 24. – с. 91.</w:t>
      </w:r>
    </w:p>
    <w:p w:rsidR="00B049E2" w:rsidRPr="00687723" w:rsidRDefault="00B049E2" w:rsidP="00B049E2">
      <w:pPr>
        <w:rPr>
          <w:rFonts w:eastAsia="Times New Roman" w:cs="Times New Roman"/>
          <w:szCs w:val="28"/>
        </w:rPr>
      </w:pPr>
      <w:r>
        <w:rPr>
          <w:rFonts w:eastAsia="Times New Roman" w:cs="Times New Roman"/>
          <w:szCs w:val="28"/>
        </w:rPr>
        <w:t xml:space="preserve">47 </w:t>
      </w:r>
      <w:r w:rsidRPr="00687723">
        <w:rPr>
          <w:rFonts w:eastAsia="Times New Roman" w:cs="Times New Roman"/>
          <w:szCs w:val="28"/>
        </w:rPr>
        <w:t>Степашин С.В., Столяров Н.С., Шохин С.О., Жуков В.А. Государственный финансовый контроль: Учебник для вузов. СПб</w:t>
      </w:r>
      <w:proofErr w:type="gramStart"/>
      <w:r w:rsidRPr="00687723">
        <w:rPr>
          <w:rFonts w:eastAsia="Times New Roman" w:cs="Times New Roman"/>
          <w:szCs w:val="28"/>
        </w:rPr>
        <w:t xml:space="preserve">.: </w:t>
      </w:r>
      <w:proofErr w:type="gramEnd"/>
      <w:r w:rsidRPr="00687723">
        <w:rPr>
          <w:rFonts w:eastAsia="Times New Roman" w:cs="Times New Roman"/>
          <w:szCs w:val="28"/>
        </w:rPr>
        <w:t>Питер, 2015. - с. 283.</w:t>
      </w:r>
    </w:p>
    <w:p w:rsidR="00B049E2" w:rsidRDefault="00B049E2" w:rsidP="00B049E2">
      <w:pPr>
        <w:widowControl w:val="0"/>
        <w:tabs>
          <w:tab w:val="left" w:pos="1134"/>
        </w:tabs>
        <w:rPr>
          <w:rFonts w:eastAsia="Times New Roman" w:cs="Times New Roman"/>
          <w:szCs w:val="28"/>
        </w:rPr>
      </w:pPr>
      <w:r>
        <w:rPr>
          <w:rFonts w:eastAsia="Times New Roman" w:cs="Times New Roman"/>
          <w:szCs w:val="28"/>
        </w:rPr>
        <w:t>48</w:t>
      </w:r>
      <w:r w:rsidRPr="00EB2615">
        <w:rPr>
          <w:rFonts w:eastAsia="Times New Roman" w:cs="Times New Roman"/>
          <w:szCs w:val="28"/>
        </w:rPr>
        <w:t xml:space="preserve"> </w:t>
      </w:r>
      <w:proofErr w:type="spellStart"/>
      <w:r w:rsidRPr="00EB2615">
        <w:rPr>
          <w:rFonts w:eastAsia="Times New Roman" w:cs="Times New Roman"/>
          <w:szCs w:val="28"/>
        </w:rPr>
        <w:t>Текеев</w:t>
      </w:r>
      <w:proofErr w:type="spellEnd"/>
      <w:r w:rsidRPr="00EB2615">
        <w:rPr>
          <w:rFonts w:eastAsia="Times New Roman" w:cs="Times New Roman"/>
          <w:szCs w:val="28"/>
        </w:rPr>
        <w:t xml:space="preserve"> М.Р. Вопросы оптимизации казначейского сопровождения государственных контрактов // Московский экономический журнал</w:t>
      </w:r>
      <w:r>
        <w:rPr>
          <w:rFonts w:eastAsia="Times New Roman" w:cs="Times New Roman"/>
          <w:szCs w:val="28"/>
        </w:rPr>
        <w:t xml:space="preserve"> 2019 №6 </w:t>
      </w:r>
      <w:r w:rsidRPr="00EB2615">
        <w:rPr>
          <w:rFonts w:eastAsia="Times New Roman" w:cs="Times New Roman"/>
          <w:szCs w:val="28"/>
        </w:rPr>
        <w:t>–</w:t>
      </w:r>
      <w:r>
        <w:rPr>
          <w:rFonts w:eastAsia="Times New Roman" w:cs="Times New Roman"/>
          <w:szCs w:val="28"/>
        </w:rPr>
        <w:t xml:space="preserve"> С. 207-221</w:t>
      </w:r>
    </w:p>
    <w:p w:rsidR="00B049E2" w:rsidRPr="00EB2615" w:rsidRDefault="00B049E2" w:rsidP="00B049E2">
      <w:pPr>
        <w:widowControl w:val="0"/>
        <w:tabs>
          <w:tab w:val="left" w:pos="1134"/>
        </w:tabs>
        <w:rPr>
          <w:rFonts w:eastAsia="Times New Roman" w:cs="Times New Roman"/>
          <w:szCs w:val="28"/>
        </w:rPr>
      </w:pPr>
      <w:r>
        <w:rPr>
          <w:rFonts w:eastAsia="Calibri" w:cs="Times New Roman"/>
          <w:szCs w:val="28"/>
          <w:shd w:val="clear" w:color="auto" w:fill="FFFFFF"/>
        </w:rPr>
        <w:t xml:space="preserve">49 </w:t>
      </w:r>
      <w:proofErr w:type="spellStart"/>
      <w:r w:rsidRPr="006E30F2">
        <w:rPr>
          <w:rFonts w:eastAsia="Calibri" w:cs="Times New Roman"/>
          <w:szCs w:val="28"/>
          <w:shd w:val="clear" w:color="auto" w:fill="FFFFFF"/>
        </w:rPr>
        <w:t>Чениб</w:t>
      </w:r>
      <w:proofErr w:type="spellEnd"/>
      <w:r w:rsidRPr="006E30F2">
        <w:rPr>
          <w:rFonts w:eastAsia="Calibri" w:cs="Times New Roman"/>
          <w:szCs w:val="28"/>
          <w:shd w:val="clear" w:color="auto" w:fill="FFFFFF"/>
        </w:rPr>
        <w:t xml:space="preserve"> Р.Ш., </w:t>
      </w:r>
      <w:proofErr w:type="spellStart"/>
      <w:r w:rsidRPr="006E30F2">
        <w:rPr>
          <w:rFonts w:eastAsia="Calibri" w:cs="Times New Roman"/>
          <w:szCs w:val="28"/>
          <w:shd w:val="clear" w:color="auto" w:fill="FFFFFF"/>
        </w:rPr>
        <w:t>Чениб</w:t>
      </w:r>
      <w:proofErr w:type="spellEnd"/>
      <w:r w:rsidRPr="006E30F2">
        <w:rPr>
          <w:rFonts w:eastAsia="Calibri" w:cs="Times New Roman"/>
          <w:szCs w:val="28"/>
          <w:shd w:val="clear" w:color="auto" w:fill="FFFFFF"/>
        </w:rPr>
        <w:t> Б.Р. Казначейское сопровождение государственных контрактов бюджетных и автономных учреждений // Бухгалтерский учет и налогообложение в бюджетных организациях. 2018. № 6 (156) 2018. С. 4-8.</w:t>
      </w:r>
    </w:p>
    <w:p w:rsidR="00B049E2" w:rsidRDefault="00B049E2" w:rsidP="00B049E2">
      <w:pPr>
        <w:widowControl w:val="0"/>
        <w:rPr>
          <w:rFonts w:eastAsia="Times New Roman" w:cs="Times New Roman"/>
          <w:szCs w:val="28"/>
        </w:rPr>
      </w:pPr>
      <w:r>
        <w:rPr>
          <w:rFonts w:eastAsia="Times New Roman" w:cs="Times New Roman"/>
          <w:szCs w:val="28"/>
        </w:rPr>
        <w:t>50</w:t>
      </w:r>
      <w:r w:rsidRPr="00EB2615">
        <w:rPr>
          <w:rFonts w:eastAsia="Times New Roman" w:cs="Times New Roman"/>
          <w:szCs w:val="28"/>
        </w:rPr>
        <w:t xml:space="preserve"> </w:t>
      </w:r>
      <w:proofErr w:type="spellStart"/>
      <w:r w:rsidRPr="00EB2615">
        <w:rPr>
          <w:rFonts w:eastAsia="Times New Roman" w:cs="Times New Roman"/>
          <w:szCs w:val="28"/>
        </w:rPr>
        <w:t>Шогенова</w:t>
      </w:r>
      <w:proofErr w:type="spellEnd"/>
      <w:r w:rsidRPr="00EB2615">
        <w:rPr>
          <w:rFonts w:eastAsia="Times New Roman" w:cs="Times New Roman"/>
          <w:szCs w:val="28"/>
        </w:rPr>
        <w:t xml:space="preserve"> Ф.А. Совершенствование системы исполнения федерального бюджета 2014. С. 142</w:t>
      </w:r>
    </w:p>
    <w:p w:rsidR="00F769C1" w:rsidRDefault="00F769C1" w:rsidP="000C429E">
      <w:pPr>
        <w:widowControl w:val="0"/>
        <w:jc w:val="center"/>
        <w:rPr>
          <w:rFonts w:eastAsia="Times New Roman" w:cs="Times New Roman"/>
          <w:szCs w:val="28"/>
        </w:rPr>
      </w:pPr>
    </w:p>
    <w:p w:rsidR="00C402FA" w:rsidRPr="00F5747A" w:rsidRDefault="00F5747A" w:rsidP="00C402FA">
      <w:pPr>
        <w:widowControl w:val="0"/>
        <w:jc w:val="center"/>
        <w:rPr>
          <w:rFonts w:eastAsia="Times New Roman" w:cs="Times New Roman"/>
          <w:b/>
          <w:szCs w:val="28"/>
        </w:rPr>
      </w:pPr>
      <w:r w:rsidRPr="00F5747A">
        <w:rPr>
          <w:rFonts w:eastAsia="Times New Roman" w:cs="Times New Roman"/>
          <w:b/>
          <w:szCs w:val="28"/>
        </w:rPr>
        <w:t>Интернет ресурсы</w:t>
      </w:r>
    </w:p>
    <w:p w:rsidR="00F769C1" w:rsidRDefault="00F769C1" w:rsidP="00C402FA">
      <w:pPr>
        <w:widowControl w:val="0"/>
        <w:jc w:val="center"/>
        <w:rPr>
          <w:rFonts w:eastAsia="Times New Roman" w:cs="Times New Roman"/>
          <w:szCs w:val="28"/>
        </w:rPr>
      </w:pPr>
    </w:p>
    <w:p w:rsidR="008B491D" w:rsidRPr="008B491D" w:rsidRDefault="00B049E2" w:rsidP="008B491D">
      <w:pPr>
        <w:widowControl w:val="0"/>
        <w:rPr>
          <w:rFonts w:cs="Times New Roman"/>
          <w:szCs w:val="28"/>
          <w:shd w:val="clear" w:color="auto" w:fill="FFFFFF"/>
        </w:rPr>
      </w:pPr>
      <w:r>
        <w:rPr>
          <w:rFonts w:cs="Times New Roman"/>
          <w:szCs w:val="28"/>
          <w:shd w:val="clear" w:color="auto" w:fill="FFFFFF"/>
        </w:rPr>
        <w:t xml:space="preserve">51. </w:t>
      </w:r>
      <w:r w:rsidR="00F5747A" w:rsidRPr="00B13F99">
        <w:rPr>
          <w:rFonts w:cs="Times New Roman"/>
          <w:szCs w:val="28"/>
        </w:rPr>
        <w:t>Про-</w:t>
      </w:r>
      <w:proofErr w:type="spellStart"/>
      <w:r w:rsidR="00F5747A" w:rsidRPr="00B13F99">
        <w:rPr>
          <w:rFonts w:cs="Times New Roman"/>
          <w:szCs w:val="28"/>
        </w:rPr>
        <w:t>госзаказ</w:t>
      </w:r>
      <w:proofErr w:type="gramStart"/>
      <w:r w:rsidR="00F5747A" w:rsidRPr="00B13F99">
        <w:rPr>
          <w:rFonts w:cs="Times New Roman"/>
          <w:szCs w:val="28"/>
        </w:rPr>
        <w:t>.р</w:t>
      </w:r>
      <w:proofErr w:type="gramEnd"/>
      <w:r w:rsidR="00F5747A" w:rsidRPr="00B13F99">
        <w:rPr>
          <w:rFonts w:cs="Times New Roman"/>
          <w:szCs w:val="28"/>
        </w:rPr>
        <w:t>у</w:t>
      </w:r>
      <w:proofErr w:type="spellEnd"/>
      <w:r w:rsidR="008B491D">
        <w:rPr>
          <w:rFonts w:eastAsia="Times New Roman" w:cs="Times New Roman"/>
          <w:szCs w:val="28"/>
        </w:rPr>
        <w:t xml:space="preserve"> </w:t>
      </w:r>
      <w:r w:rsidR="008B491D">
        <w:rPr>
          <w:rFonts w:cs="Times New Roman"/>
          <w:szCs w:val="24"/>
        </w:rPr>
        <w:t xml:space="preserve">[Электронный ресурс] </w:t>
      </w:r>
      <w:r w:rsidR="008B491D" w:rsidRPr="007624D5">
        <w:rPr>
          <w:rFonts w:eastAsia="Times New Roman" w:cs="Times New Roman"/>
          <w:szCs w:val="28"/>
          <w:lang w:val="en-US"/>
        </w:rPr>
        <w:t>URL</w:t>
      </w:r>
      <w:r w:rsidR="008B491D" w:rsidRPr="007624D5">
        <w:rPr>
          <w:rFonts w:eastAsia="Times New Roman" w:cs="Times New Roman"/>
          <w:szCs w:val="28"/>
        </w:rPr>
        <w:t>:</w:t>
      </w:r>
      <w:r w:rsidR="008B491D" w:rsidRPr="008B491D">
        <w:rPr>
          <w:rFonts w:eastAsia="Times New Roman" w:cs="Times New Roman"/>
          <w:szCs w:val="28"/>
        </w:rPr>
        <w:t xml:space="preserve"> </w:t>
      </w:r>
      <w:r w:rsidR="008B491D" w:rsidRPr="00EB2615">
        <w:rPr>
          <w:rFonts w:eastAsia="Times New Roman" w:cs="Times New Roman"/>
          <w:szCs w:val="28"/>
        </w:rPr>
        <w:t>https://www.pro-</w:t>
      </w:r>
      <w:r w:rsidR="008B491D" w:rsidRPr="00EB2615">
        <w:rPr>
          <w:rFonts w:eastAsia="Times New Roman" w:cs="Times New Roman"/>
          <w:szCs w:val="28"/>
        </w:rPr>
        <w:lastRenderedPageBreak/>
        <w:t xml:space="preserve">goszakaz.ru/news/102847- </w:t>
      </w:r>
      <w:proofErr w:type="spellStart"/>
      <w:r w:rsidR="008B491D" w:rsidRPr="00EB2615">
        <w:rPr>
          <w:rFonts w:eastAsia="Times New Roman" w:cs="Times New Roman"/>
          <w:szCs w:val="28"/>
        </w:rPr>
        <w:t>kaznacheyskogo-soprovojdeniya-tselevyh-sredstv-dlya-yurlits</w:t>
      </w:r>
      <w:proofErr w:type="spellEnd"/>
    </w:p>
    <w:p w:rsidR="00B5000C" w:rsidRDefault="00B049E2" w:rsidP="00B049E2">
      <w:pPr>
        <w:widowControl w:val="0"/>
        <w:rPr>
          <w:rFonts w:eastAsia="Times New Roman" w:cs="Times New Roman"/>
          <w:szCs w:val="28"/>
        </w:rPr>
      </w:pPr>
      <w:r>
        <w:rPr>
          <w:rFonts w:eastAsia="Times New Roman" w:cs="Times New Roman"/>
          <w:szCs w:val="28"/>
        </w:rPr>
        <w:t xml:space="preserve">52 </w:t>
      </w:r>
      <w:r w:rsidR="004F2232">
        <w:rPr>
          <w:rFonts w:eastAsia="Times New Roman" w:cs="Times New Roman"/>
          <w:szCs w:val="28"/>
        </w:rPr>
        <w:t>С</w:t>
      </w:r>
      <w:r w:rsidR="004F2232" w:rsidRPr="00EB2615">
        <w:rPr>
          <w:rFonts w:eastAsia="Times New Roman" w:cs="Times New Roman"/>
          <w:szCs w:val="28"/>
        </w:rPr>
        <w:t>айт единого портала бюджетной системы</w:t>
      </w:r>
      <w:r w:rsidR="004F2232">
        <w:rPr>
          <w:rFonts w:eastAsia="Times New Roman" w:cs="Times New Roman"/>
          <w:szCs w:val="28"/>
        </w:rPr>
        <w:t xml:space="preserve"> </w:t>
      </w:r>
      <w:r w:rsidR="004F2232">
        <w:rPr>
          <w:rFonts w:cs="Times New Roman"/>
          <w:szCs w:val="24"/>
        </w:rPr>
        <w:t xml:space="preserve">[Электронный ресурс]. </w:t>
      </w:r>
      <w:r w:rsidR="004F2232" w:rsidRPr="007624D5">
        <w:rPr>
          <w:rFonts w:eastAsia="Times New Roman" w:cs="Times New Roman"/>
          <w:szCs w:val="28"/>
          <w:lang w:val="en-US"/>
        </w:rPr>
        <w:t>URL</w:t>
      </w:r>
      <w:r w:rsidR="004F2232" w:rsidRPr="008F1A26">
        <w:rPr>
          <w:rFonts w:eastAsia="Times New Roman" w:cs="Times New Roman"/>
          <w:szCs w:val="28"/>
        </w:rPr>
        <w:t>: (</w:t>
      </w:r>
      <w:r w:rsidR="004F2232" w:rsidRPr="000F4ED8">
        <w:rPr>
          <w:rFonts w:eastAsia="Times New Roman" w:cs="Times New Roman"/>
          <w:szCs w:val="28"/>
          <w:lang w:val="en-US"/>
        </w:rPr>
        <w:t>http</w:t>
      </w:r>
      <w:r w:rsidR="004F2232" w:rsidRPr="008F1A26">
        <w:rPr>
          <w:rFonts w:eastAsia="Times New Roman" w:cs="Times New Roman"/>
          <w:szCs w:val="28"/>
        </w:rPr>
        <w:t>://</w:t>
      </w:r>
      <w:r w:rsidR="004F2232" w:rsidRPr="000F4ED8">
        <w:rPr>
          <w:rFonts w:eastAsia="Times New Roman" w:cs="Times New Roman"/>
          <w:szCs w:val="28"/>
          <w:lang w:val="en-US"/>
        </w:rPr>
        <w:t>www</w:t>
      </w:r>
      <w:r w:rsidR="004F2232" w:rsidRPr="008F1A26">
        <w:rPr>
          <w:rFonts w:eastAsia="Times New Roman" w:cs="Times New Roman"/>
          <w:szCs w:val="28"/>
        </w:rPr>
        <w:t>.</w:t>
      </w:r>
      <w:r w:rsidR="004F2232" w:rsidRPr="000F4ED8">
        <w:rPr>
          <w:rFonts w:eastAsia="Times New Roman" w:cs="Times New Roman"/>
          <w:szCs w:val="28"/>
          <w:lang w:val="en-US"/>
        </w:rPr>
        <w:t>budget</w:t>
      </w:r>
      <w:r w:rsidR="004F2232" w:rsidRPr="008F1A26">
        <w:rPr>
          <w:rFonts w:eastAsia="Times New Roman" w:cs="Times New Roman"/>
          <w:szCs w:val="28"/>
        </w:rPr>
        <w:t>.</w:t>
      </w:r>
      <w:proofErr w:type="spellStart"/>
      <w:r w:rsidR="004F2232" w:rsidRPr="000F4ED8">
        <w:rPr>
          <w:rFonts w:eastAsia="Times New Roman" w:cs="Times New Roman"/>
          <w:szCs w:val="28"/>
          <w:lang w:val="en-US"/>
        </w:rPr>
        <w:t>gov</w:t>
      </w:r>
      <w:proofErr w:type="spellEnd"/>
      <w:r w:rsidR="004F2232" w:rsidRPr="008F1A26">
        <w:rPr>
          <w:rFonts w:eastAsia="Times New Roman" w:cs="Times New Roman"/>
          <w:szCs w:val="28"/>
        </w:rPr>
        <w:t>.</w:t>
      </w:r>
      <w:proofErr w:type="spellStart"/>
      <w:r w:rsidR="004F2232" w:rsidRPr="000F4ED8">
        <w:rPr>
          <w:rFonts w:eastAsia="Times New Roman" w:cs="Times New Roman"/>
          <w:szCs w:val="28"/>
          <w:lang w:val="en-US"/>
        </w:rPr>
        <w:t>ru</w:t>
      </w:r>
      <w:proofErr w:type="spellEnd"/>
      <w:r w:rsidR="004F2232" w:rsidRPr="008F1A26">
        <w:rPr>
          <w:rFonts w:eastAsia="Times New Roman" w:cs="Times New Roman"/>
          <w:szCs w:val="28"/>
        </w:rPr>
        <w:t xml:space="preserve">) </w:t>
      </w:r>
      <w:r w:rsidR="004F2232">
        <w:rPr>
          <w:rFonts w:eastAsia="Times New Roman" w:cs="Times New Roman"/>
          <w:szCs w:val="28"/>
        </w:rPr>
        <w:t>дата</w:t>
      </w:r>
      <w:r w:rsidR="004F2232" w:rsidRPr="008F1A26">
        <w:rPr>
          <w:rFonts w:eastAsia="Times New Roman" w:cs="Times New Roman"/>
          <w:szCs w:val="28"/>
        </w:rPr>
        <w:t xml:space="preserve"> </w:t>
      </w:r>
      <w:r w:rsidR="004F2232">
        <w:rPr>
          <w:rFonts w:eastAsia="Times New Roman" w:cs="Times New Roman"/>
          <w:szCs w:val="28"/>
        </w:rPr>
        <w:t>обращения</w:t>
      </w:r>
      <w:r w:rsidR="004F2232" w:rsidRPr="008F1A26">
        <w:rPr>
          <w:rFonts w:eastAsia="Times New Roman" w:cs="Times New Roman"/>
          <w:szCs w:val="28"/>
        </w:rPr>
        <w:t xml:space="preserve"> (20.12.2019)</w:t>
      </w:r>
    </w:p>
    <w:p w:rsidR="004F2232" w:rsidRDefault="00B049E2" w:rsidP="00B049E2">
      <w:pPr>
        <w:widowControl w:val="0"/>
        <w:rPr>
          <w:rFonts w:eastAsia="Times New Roman" w:cs="Times New Roman"/>
          <w:szCs w:val="28"/>
        </w:rPr>
      </w:pPr>
      <w:r>
        <w:rPr>
          <w:rFonts w:eastAsia="Times New Roman" w:cs="Times New Roman"/>
          <w:szCs w:val="28"/>
        </w:rPr>
        <w:t>53</w:t>
      </w:r>
      <w:r w:rsidRPr="00EB2615">
        <w:rPr>
          <w:rFonts w:eastAsia="Times New Roman" w:cs="Times New Roman"/>
          <w:szCs w:val="28"/>
        </w:rPr>
        <w:t xml:space="preserve">. </w:t>
      </w:r>
      <w:r w:rsidR="004F2232">
        <w:rPr>
          <w:rFonts w:eastAsia="Times New Roman" w:cs="Times New Roman"/>
          <w:szCs w:val="28"/>
        </w:rPr>
        <w:t>С</w:t>
      </w:r>
      <w:r w:rsidR="004F2232" w:rsidRPr="00EB2615">
        <w:rPr>
          <w:rFonts w:eastAsia="Times New Roman" w:cs="Times New Roman"/>
          <w:szCs w:val="28"/>
        </w:rPr>
        <w:t xml:space="preserve">айт Казначейства России </w:t>
      </w:r>
      <w:r w:rsidR="004F2232">
        <w:rPr>
          <w:rFonts w:cs="Times New Roman"/>
          <w:szCs w:val="24"/>
        </w:rPr>
        <w:t xml:space="preserve">[Электронный ресурс] </w:t>
      </w:r>
      <w:r w:rsidR="004F2232" w:rsidRPr="007624D5">
        <w:rPr>
          <w:rFonts w:eastAsia="Times New Roman" w:cs="Times New Roman"/>
          <w:szCs w:val="28"/>
          <w:lang w:val="en-US"/>
        </w:rPr>
        <w:t>URL</w:t>
      </w:r>
      <w:r w:rsidR="004F2232" w:rsidRPr="007624D5">
        <w:rPr>
          <w:rFonts w:eastAsia="Times New Roman" w:cs="Times New Roman"/>
          <w:szCs w:val="28"/>
        </w:rPr>
        <w:t>: (</w:t>
      </w:r>
      <w:r w:rsidR="004F2232" w:rsidRPr="007624D5">
        <w:rPr>
          <w:rFonts w:eastAsia="Times New Roman" w:cs="Times New Roman"/>
          <w:szCs w:val="28"/>
          <w:lang w:val="en-US"/>
        </w:rPr>
        <w:t>http</w:t>
      </w:r>
      <w:r w:rsidR="004F2232" w:rsidRPr="007624D5">
        <w:rPr>
          <w:rFonts w:eastAsia="Times New Roman" w:cs="Times New Roman"/>
          <w:szCs w:val="28"/>
        </w:rPr>
        <w:t>:</w:t>
      </w:r>
      <w:r w:rsidR="004F2232">
        <w:rPr>
          <w:rFonts w:eastAsia="Times New Roman" w:cs="Times New Roman"/>
          <w:szCs w:val="28"/>
        </w:rPr>
        <w:t xml:space="preserve"> </w:t>
      </w:r>
      <w:r w:rsidR="004F2232" w:rsidRPr="007624D5">
        <w:rPr>
          <w:rFonts w:eastAsia="Times New Roman" w:cs="Times New Roman"/>
          <w:szCs w:val="28"/>
        </w:rPr>
        <w:t>//</w:t>
      </w:r>
      <w:r w:rsidR="004F2232" w:rsidRPr="007624D5">
        <w:rPr>
          <w:rFonts w:eastAsia="Times New Roman" w:cs="Times New Roman"/>
          <w:szCs w:val="28"/>
          <w:lang w:val="en-US"/>
        </w:rPr>
        <w:t>www</w:t>
      </w:r>
      <w:r w:rsidR="004F2232" w:rsidRPr="007624D5">
        <w:rPr>
          <w:rFonts w:eastAsia="Times New Roman" w:cs="Times New Roman"/>
          <w:szCs w:val="28"/>
        </w:rPr>
        <w:t>.</w:t>
      </w:r>
      <w:proofErr w:type="spellStart"/>
      <w:r w:rsidR="004F2232" w:rsidRPr="007624D5">
        <w:rPr>
          <w:rFonts w:eastAsia="Times New Roman" w:cs="Times New Roman"/>
          <w:szCs w:val="28"/>
          <w:lang w:val="en-US"/>
        </w:rPr>
        <w:t>roskazna</w:t>
      </w:r>
      <w:proofErr w:type="spellEnd"/>
      <w:r w:rsidR="004F2232" w:rsidRPr="007624D5">
        <w:rPr>
          <w:rFonts w:eastAsia="Times New Roman" w:cs="Times New Roman"/>
          <w:szCs w:val="28"/>
        </w:rPr>
        <w:t xml:space="preserve">. </w:t>
      </w:r>
      <w:proofErr w:type="spellStart"/>
      <w:r w:rsidR="004F2232" w:rsidRPr="007624D5">
        <w:rPr>
          <w:rFonts w:eastAsia="Times New Roman" w:cs="Times New Roman"/>
          <w:szCs w:val="28"/>
          <w:lang w:val="en-US"/>
        </w:rPr>
        <w:t>gov</w:t>
      </w:r>
      <w:proofErr w:type="spellEnd"/>
      <w:r w:rsidR="004F2232" w:rsidRPr="007624D5">
        <w:rPr>
          <w:rFonts w:eastAsia="Times New Roman" w:cs="Times New Roman"/>
          <w:szCs w:val="28"/>
        </w:rPr>
        <w:t>.</w:t>
      </w:r>
      <w:proofErr w:type="spellStart"/>
      <w:r w:rsidR="004F2232" w:rsidRPr="007624D5">
        <w:rPr>
          <w:rFonts w:eastAsia="Times New Roman" w:cs="Times New Roman"/>
          <w:szCs w:val="28"/>
          <w:lang w:val="en-US"/>
        </w:rPr>
        <w:t>ru</w:t>
      </w:r>
      <w:proofErr w:type="spellEnd"/>
      <w:r w:rsidR="004F2232" w:rsidRPr="007624D5">
        <w:rPr>
          <w:rFonts w:eastAsia="Times New Roman" w:cs="Times New Roman"/>
          <w:szCs w:val="28"/>
        </w:rPr>
        <w:t xml:space="preserve">) </w:t>
      </w:r>
      <w:r w:rsidR="004F2232">
        <w:rPr>
          <w:rFonts w:eastAsia="Times New Roman" w:cs="Times New Roman"/>
          <w:szCs w:val="28"/>
        </w:rPr>
        <w:t>дата обращения (10.08.2020)</w:t>
      </w:r>
    </w:p>
    <w:p w:rsidR="008B491D" w:rsidRDefault="008B491D" w:rsidP="00B049E2">
      <w:pPr>
        <w:widowControl w:val="0"/>
        <w:rPr>
          <w:rFonts w:eastAsia="Times New Roman" w:cs="Times New Roman"/>
          <w:szCs w:val="28"/>
        </w:rPr>
      </w:pPr>
      <w:r>
        <w:rPr>
          <w:rFonts w:eastAsia="Times New Roman" w:cs="Times New Roman"/>
          <w:szCs w:val="28"/>
        </w:rPr>
        <w:t>54 С</w:t>
      </w:r>
      <w:r w:rsidRPr="00EB2615">
        <w:rPr>
          <w:rFonts w:eastAsia="Times New Roman" w:cs="Times New Roman"/>
          <w:szCs w:val="28"/>
        </w:rPr>
        <w:t xml:space="preserve">айт Казначейства России </w:t>
      </w:r>
      <w:r>
        <w:rPr>
          <w:rFonts w:cs="Times New Roman"/>
          <w:szCs w:val="24"/>
        </w:rPr>
        <w:t xml:space="preserve">[Электронный ресурс] </w:t>
      </w:r>
      <w:r w:rsidRPr="007624D5">
        <w:rPr>
          <w:rFonts w:eastAsia="Times New Roman" w:cs="Times New Roman"/>
          <w:szCs w:val="28"/>
          <w:lang w:val="en-US"/>
        </w:rPr>
        <w:t>URL</w:t>
      </w:r>
      <w:r w:rsidRPr="007624D5">
        <w:rPr>
          <w:rFonts w:eastAsia="Times New Roman" w:cs="Times New Roman"/>
          <w:szCs w:val="28"/>
        </w:rPr>
        <w:t>:</w:t>
      </w:r>
      <w:r w:rsidRPr="008B491D">
        <w:t xml:space="preserve"> </w:t>
      </w:r>
      <w:r w:rsidRPr="008B491D">
        <w:rPr>
          <w:rFonts w:eastAsia="Times New Roman" w:cs="Times New Roman"/>
          <w:szCs w:val="28"/>
        </w:rPr>
        <w:t>https://www.roskazna.gov.ru/upload/iblock/db3/statya_rukovoditelya_federalnogo_kaznacheystva_r.e._artyukhina_1_9.pdf</w:t>
      </w:r>
    </w:p>
    <w:p w:rsidR="00B049E2" w:rsidRPr="00EE7CF8" w:rsidRDefault="00B049E2" w:rsidP="00B049E2">
      <w:pPr>
        <w:widowControl w:val="0"/>
        <w:rPr>
          <w:rFonts w:eastAsia="Times New Roman" w:cs="Times New Roman"/>
          <w:szCs w:val="28"/>
        </w:rPr>
      </w:pPr>
      <w:r>
        <w:rPr>
          <w:rFonts w:eastAsia="Times New Roman" w:cs="Times New Roman"/>
          <w:szCs w:val="28"/>
        </w:rPr>
        <w:t>5</w:t>
      </w:r>
      <w:r w:rsidR="008B491D">
        <w:rPr>
          <w:rFonts w:eastAsia="Times New Roman" w:cs="Times New Roman"/>
          <w:szCs w:val="28"/>
        </w:rPr>
        <w:t>5</w:t>
      </w:r>
      <w:r w:rsidRPr="00EB2615">
        <w:rPr>
          <w:rFonts w:eastAsia="Times New Roman" w:cs="Times New Roman"/>
          <w:szCs w:val="28"/>
        </w:rPr>
        <w:t xml:space="preserve">. </w:t>
      </w:r>
      <w:r w:rsidR="004F2232">
        <w:rPr>
          <w:rFonts w:eastAsia="Times New Roman" w:cs="Times New Roman"/>
          <w:szCs w:val="28"/>
        </w:rPr>
        <w:t>С</w:t>
      </w:r>
      <w:r w:rsidR="004F2232" w:rsidRPr="00EB2615">
        <w:rPr>
          <w:rFonts w:eastAsia="Times New Roman" w:cs="Times New Roman"/>
          <w:szCs w:val="28"/>
        </w:rPr>
        <w:t>айт Казначейства России</w:t>
      </w:r>
      <w:r w:rsidR="004F2232" w:rsidRPr="00304FCC">
        <w:rPr>
          <w:rFonts w:eastAsia="Times New Roman" w:cs="Times New Roman"/>
          <w:szCs w:val="28"/>
        </w:rPr>
        <w:t xml:space="preserve"> (</w:t>
      </w:r>
      <w:r w:rsidR="004F2232">
        <w:rPr>
          <w:rFonts w:eastAsia="Times New Roman" w:cs="Times New Roman"/>
          <w:szCs w:val="28"/>
        </w:rPr>
        <w:t>презентации</w:t>
      </w:r>
      <w:r w:rsidR="004F2232" w:rsidRPr="00304FCC">
        <w:rPr>
          <w:rFonts w:eastAsia="Times New Roman" w:cs="Times New Roman"/>
          <w:szCs w:val="28"/>
        </w:rPr>
        <w:t>)</w:t>
      </w:r>
      <w:r w:rsidR="004F2232">
        <w:rPr>
          <w:rFonts w:eastAsia="Times New Roman" w:cs="Times New Roman"/>
          <w:szCs w:val="28"/>
        </w:rPr>
        <w:t xml:space="preserve"> </w:t>
      </w:r>
      <w:r w:rsidR="004F2232">
        <w:rPr>
          <w:rFonts w:cs="Times New Roman"/>
          <w:szCs w:val="24"/>
        </w:rPr>
        <w:t xml:space="preserve">[Электронный ресурс]. </w:t>
      </w:r>
      <w:proofErr w:type="gramStart"/>
      <w:r w:rsidR="004F2232" w:rsidRPr="007624D5">
        <w:rPr>
          <w:rFonts w:eastAsia="Times New Roman" w:cs="Times New Roman"/>
          <w:szCs w:val="28"/>
          <w:lang w:val="en-US"/>
        </w:rPr>
        <w:t>URL</w:t>
      </w:r>
      <w:r w:rsidR="004F2232">
        <w:rPr>
          <w:rFonts w:eastAsia="Times New Roman" w:cs="Times New Roman"/>
          <w:szCs w:val="28"/>
        </w:rPr>
        <w:t>:</w:t>
      </w:r>
      <w:proofErr w:type="gramEnd"/>
      <w:r w:rsidR="004F2232" w:rsidRPr="007624D5">
        <w:rPr>
          <w:rFonts w:eastAsia="Times New Roman" w:cs="Times New Roman"/>
          <w:szCs w:val="28"/>
        </w:rPr>
        <w:t>(</w:t>
      </w:r>
      <w:r w:rsidR="004F2232" w:rsidRPr="00304FCC">
        <w:rPr>
          <w:rFonts w:eastAsia="Times New Roman" w:cs="Times New Roman"/>
          <w:szCs w:val="28"/>
          <w:lang w:val="en-US"/>
        </w:rPr>
        <w:t>https</w:t>
      </w:r>
      <w:r w:rsidR="004F2232" w:rsidRPr="00304FCC">
        <w:rPr>
          <w:rFonts w:eastAsia="Times New Roman" w:cs="Times New Roman"/>
          <w:szCs w:val="28"/>
        </w:rPr>
        <w:t>://</w:t>
      </w:r>
      <w:proofErr w:type="spellStart"/>
      <w:r w:rsidR="004F2232" w:rsidRPr="00304FCC">
        <w:rPr>
          <w:rFonts w:eastAsia="Times New Roman" w:cs="Times New Roman"/>
          <w:szCs w:val="28"/>
          <w:lang w:val="en-US"/>
        </w:rPr>
        <w:t>roskazna</w:t>
      </w:r>
      <w:proofErr w:type="spellEnd"/>
      <w:r w:rsidR="004F2232" w:rsidRPr="00304FCC">
        <w:rPr>
          <w:rFonts w:eastAsia="Times New Roman" w:cs="Times New Roman"/>
          <w:szCs w:val="28"/>
        </w:rPr>
        <w:t>.</w:t>
      </w:r>
      <w:proofErr w:type="spellStart"/>
      <w:r w:rsidR="004F2232" w:rsidRPr="00304FCC">
        <w:rPr>
          <w:rFonts w:eastAsia="Times New Roman" w:cs="Times New Roman"/>
          <w:szCs w:val="28"/>
          <w:lang w:val="en-US"/>
        </w:rPr>
        <w:t>gov</w:t>
      </w:r>
      <w:proofErr w:type="spellEnd"/>
      <w:r w:rsidR="004F2232" w:rsidRPr="00304FCC">
        <w:rPr>
          <w:rFonts w:eastAsia="Times New Roman" w:cs="Times New Roman"/>
          <w:szCs w:val="28"/>
        </w:rPr>
        <w:t>.</w:t>
      </w:r>
      <w:proofErr w:type="spellStart"/>
      <w:r w:rsidR="004F2232" w:rsidRPr="00304FCC">
        <w:rPr>
          <w:rFonts w:eastAsia="Times New Roman" w:cs="Times New Roman"/>
          <w:szCs w:val="28"/>
          <w:lang w:val="en-US"/>
        </w:rPr>
        <w:t>ru</w:t>
      </w:r>
      <w:proofErr w:type="spellEnd"/>
      <w:r w:rsidR="004F2232" w:rsidRPr="00304FCC">
        <w:rPr>
          <w:rFonts w:eastAsia="Times New Roman" w:cs="Times New Roman"/>
          <w:szCs w:val="28"/>
        </w:rPr>
        <w:t>/</w:t>
      </w:r>
      <w:r w:rsidR="004F2232" w:rsidRPr="00304FCC">
        <w:rPr>
          <w:rFonts w:eastAsia="Times New Roman" w:cs="Times New Roman"/>
          <w:szCs w:val="28"/>
          <w:lang w:val="en-US"/>
        </w:rPr>
        <w:t>upload</w:t>
      </w:r>
      <w:r w:rsidR="004F2232" w:rsidRPr="00304FCC">
        <w:rPr>
          <w:rFonts w:eastAsia="Times New Roman" w:cs="Times New Roman"/>
          <w:szCs w:val="28"/>
        </w:rPr>
        <w:t>/</w:t>
      </w:r>
      <w:proofErr w:type="spellStart"/>
      <w:r w:rsidR="004F2232" w:rsidRPr="00304FCC">
        <w:rPr>
          <w:rFonts w:eastAsia="Times New Roman" w:cs="Times New Roman"/>
          <w:szCs w:val="28"/>
          <w:lang w:val="en-US"/>
        </w:rPr>
        <w:t>kaznacheyskoe</w:t>
      </w:r>
      <w:proofErr w:type="spellEnd"/>
      <w:r w:rsidR="004F2232" w:rsidRPr="00304FCC">
        <w:rPr>
          <w:rFonts w:eastAsia="Times New Roman" w:cs="Times New Roman"/>
          <w:szCs w:val="28"/>
        </w:rPr>
        <w:t>_</w:t>
      </w:r>
      <w:proofErr w:type="spellStart"/>
      <w:r w:rsidR="004F2232" w:rsidRPr="00304FCC">
        <w:rPr>
          <w:rFonts w:eastAsia="Times New Roman" w:cs="Times New Roman"/>
          <w:szCs w:val="28"/>
          <w:lang w:val="en-US"/>
        </w:rPr>
        <w:t>soprovozhdenie</w:t>
      </w:r>
      <w:proofErr w:type="spellEnd"/>
      <w:r w:rsidR="004F2232" w:rsidRPr="00304FCC">
        <w:rPr>
          <w:rFonts w:eastAsia="Times New Roman" w:cs="Times New Roman"/>
          <w:szCs w:val="28"/>
        </w:rPr>
        <w:t>/</w:t>
      </w:r>
      <w:proofErr w:type="spellStart"/>
      <w:r w:rsidR="004F2232" w:rsidRPr="00304FCC">
        <w:rPr>
          <w:rFonts w:eastAsia="Times New Roman" w:cs="Times New Roman"/>
          <w:szCs w:val="28"/>
          <w:lang w:val="en-US"/>
        </w:rPr>
        <w:t>prezentatsiya</w:t>
      </w:r>
      <w:proofErr w:type="spellEnd"/>
      <w:r w:rsidR="004F2232" w:rsidRPr="00304FCC">
        <w:rPr>
          <w:rFonts w:eastAsia="Times New Roman" w:cs="Times New Roman"/>
          <w:szCs w:val="28"/>
        </w:rPr>
        <w:t>.</w:t>
      </w:r>
      <w:proofErr w:type="spellStart"/>
      <w:r w:rsidR="004F2232" w:rsidRPr="00304FCC">
        <w:rPr>
          <w:rFonts w:eastAsia="Times New Roman" w:cs="Times New Roman"/>
          <w:szCs w:val="28"/>
          <w:lang w:val="en-US"/>
        </w:rPr>
        <w:t>pdf</w:t>
      </w:r>
      <w:proofErr w:type="spellEnd"/>
      <w:r w:rsidR="004F2232" w:rsidRPr="007624D5">
        <w:rPr>
          <w:rFonts w:eastAsia="Times New Roman" w:cs="Times New Roman"/>
          <w:szCs w:val="28"/>
        </w:rPr>
        <w:t xml:space="preserve">) </w:t>
      </w:r>
      <w:r w:rsidR="004F2232">
        <w:rPr>
          <w:rFonts w:eastAsia="Times New Roman" w:cs="Times New Roman"/>
          <w:szCs w:val="28"/>
        </w:rPr>
        <w:t>дата обращения (10.08.2020)</w:t>
      </w:r>
    </w:p>
    <w:p w:rsidR="008B491D" w:rsidRDefault="006825A3" w:rsidP="008B491D">
      <w:pPr>
        <w:widowControl w:val="0"/>
        <w:rPr>
          <w:rFonts w:eastAsia="Times New Roman" w:cs="Times New Roman"/>
          <w:szCs w:val="28"/>
        </w:rPr>
      </w:pPr>
      <w:r>
        <w:rPr>
          <w:rFonts w:eastAsia="Times New Roman" w:cs="Times New Roman"/>
          <w:szCs w:val="28"/>
        </w:rPr>
        <w:t>5</w:t>
      </w:r>
      <w:r w:rsidR="008B491D">
        <w:rPr>
          <w:rFonts w:eastAsia="Times New Roman" w:cs="Times New Roman"/>
          <w:szCs w:val="28"/>
        </w:rPr>
        <w:t>6</w:t>
      </w:r>
      <w:r>
        <w:rPr>
          <w:rFonts w:eastAsia="Times New Roman" w:cs="Times New Roman"/>
          <w:szCs w:val="28"/>
        </w:rPr>
        <w:t xml:space="preserve"> </w:t>
      </w:r>
      <w:r w:rsidR="008B491D">
        <w:rPr>
          <w:rFonts w:eastAsia="Times New Roman" w:cs="Times New Roman"/>
          <w:szCs w:val="28"/>
        </w:rPr>
        <w:t xml:space="preserve">Сайт </w:t>
      </w:r>
      <w:r w:rsidR="008B491D" w:rsidRPr="00EB2615">
        <w:rPr>
          <w:rFonts w:eastAsia="Times New Roman" w:cs="Times New Roman"/>
          <w:szCs w:val="28"/>
        </w:rPr>
        <w:t>Министерств</w:t>
      </w:r>
      <w:r w:rsidR="008B491D">
        <w:rPr>
          <w:rFonts w:eastAsia="Times New Roman" w:cs="Times New Roman"/>
          <w:szCs w:val="28"/>
        </w:rPr>
        <w:t>а</w:t>
      </w:r>
      <w:r w:rsidR="008B491D" w:rsidRPr="00EB2615">
        <w:rPr>
          <w:rFonts w:eastAsia="Times New Roman" w:cs="Times New Roman"/>
          <w:szCs w:val="28"/>
        </w:rPr>
        <w:t xml:space="preserve"> финансов РФ</w:t>
      </w:r>
      <w:r w:rsidR="008B491D">
        <w:rPr>
          <w:rFonts w:eastAsia="Times New Roman" w:cs="Times New Roman"/>
          <w:szCs w:val="28"/>
        </w:rPr>
        <w:t xml:space="preserve"> </w:t>
      </w:r>
      <w:r w:rsidR="008B491D">
        <w:rPr>
          <w:rFonts w:cs="Times New Roman"/>
          <w:szCs w:val="24"/>
        </w:rPr>
        <w:t xml:space="preserve">[Электронный ресурс] </w:t>
      </w:r>
      <w:r w:rsidR="008B491D" w:rsidRPr="00E219D8">
        <w:rPr>
          <w:rFonts w:eastAsia="Times New Roman" w:cs="Times New Roman"/>
          <w:szCs w:val="28"/>
        </w:rPr>
        <w:t>URL:</w:t>
      </w:r>
      <w:r w:rsidR="008B491D">
        <w:rPr>
          <w:rFonts w:eastAsia="Times New Roman" w:cs="Times New Roman"/>
          <w:szCs w:val="28"/>
        </w:rPr>
        <w:t xml:space="preserve"> (</w:t>
      </w:r>
      <w:hyperlink r:id="rId23">
        <w:r w:rsidR="008B491D" w:rsidRPr="00EB2615">
          <w:rPr>
            <w:rFonts w:eastAsia="Times New Roman" w:cs="Times New Roman"/>
            <w:szCs w:val="28"/>
          </w:rPr>
          <w:t>http://www.minfin.ru</w:t>
        </w:r>
      </w:hyperlink>
      <w:r w:rsidR="008B491D">
        <w:rPr>
          <w:rFonts w:eastAsia="Times New Roman" w:cs="Times New Roman"/>
          <w:szCs w:val="28"/>
        </w:rPr>
        <w:t>) дата обращения (12.09.2020)</w:t>
      </w:r>
    </w:p>
    <w:p w:rsidR="00B049E2" w:rsidRDefault="00B049E2" w:rsidP="00B049E2">
      <w:pPr>
        <w:widowControl w:val="0"/>
        <w:rPr>
          <w:rFonts w:eastAsia="Times New Roman" w:cs="Times New Roman"/>
          <w:szCs w:val="28"/>
        </w:rPr>
      </w:pPr>
      <w:r>
        <w:rPr>
          <w:rFonts w:eastAsia="Times New Roman" w:cs="Times New Roman"/>
          <w:szCs w:val="28"/>
        </w:rPr>
        <w:t>5</w:t>
      </w:r>
      <w:r w:rsidR="008B491D">
        <w:rPr>
          <w:rFonts w:eastAsia="Times New Roman" w:cs="Times New Roman"/>
          <w:szCs w:val="28"/>
        </w:rPr>
        <w:t>7</w:t>
      </w:r>
      <w:r w:rsidRPr="00EB2615">
        <w:rPr>
          <w:rFonts w:eastAsia="Times New Roman" w:cs="Times New Roman"/>
          <w:szCs w:val="28"/>
        </w:rPr>
        <w:t xml:space="preserve"> </w:t>
      </w:r>
      <w:r w:rsidR="008B491D">
        <w:rPr>
          <w:rFonts w:eastAsia="Times New Roman" w:cs="Times New Roman"/>
          <w:szCs w:val="28"/>
        </w:rPr>
        <w:t>С</w:t>
      </w:r>
      <w:r w:rsidR="008B491D" w:rsidRPr="00EB2615">
        <w:rPr>
          <w:rFonts w:eastAsia="Times New Roman" w:cs="Times New Roman"/>
          <w:szCs w:val="28"/>
        </w:rPr>
        <w:t xml:space="preserve">айт Счетной палаты </w:t>
      </w:r>
      <w:r w:rsidR="008B491D">
        <w:rPr>
          <w:rFonts w:cs="Times New Roman"/>
          <w:szCs w:val="24"/>
        </w:rPr>
        <w:t xml:space="preserve">[Электронный ресурс] </w:t>
      </w:r>
      <w:r w:rsidR="008B491D" w:rsidRPr="007624D5">
        <w:rPr>
          <w:rFonts w:eastAsia="Times New Roman" w:cs="Times New Roman"/>
          <w:szCs w:val="28"/>
          <w:lang w:val="en-US"/>
        </w:rPr>
        <w:t>URL</w:t>
      </w:r>
      <w:r w:rsidR="008B491D" w:rsidRPr="007624D5">
        <w:rPr>
          <w:rFonts w:eastAsia="Times New Roman" w:cs="Times New Roman"/>
          <w:szCs w:val="28"/>
        </w:rPr>
        <w:t>: (</w:t>
      </w:r>
      <w:r w:rsidR="008B491D" w:rsidRPr="007624D5">
        <w:rPr>
          <w:rFonts w:eastAsia="Times New Roman" w:cs="Times New Roman"/>
          <w:szCs w:val="28"/>
          <w:lang w:val="en-US"/>
        </w:rPr>
        <w:t>http</w:t>
      </w:r>
      <w:r w:rsidR="008B491D" w:rsidRPr="007624D5">
        <w:rPr>
          <w:rFonts w:eastAsia="Times New Roman" w:cs="Times New Roman"/>
          <w:szCs w:val="28"/>
        </w:rPr>
        <w:t>://</w:t>
      </w:r>
      <w:r w:rsidR="008B491D" w:rsidRPr="007624D5">
        <w:rPr>
          <w:rFonts w:eastAsia="Times New Roman" w:cs="Times New Roman"/>
          <w:szCs w:val="28"/>
          <w:lang w:val="en-US"/>
        </w:rPr>
        <w:t>www</w:t>
      </w:r>
      <w:r w:rsidR="008B491D" w:rsidRPr="007624D5">
        <w:rPr>
          <w:rFonts w:eastAsia="Times New Roman" w:cs="Times New Roman"/>
          <w:szCs w:val="28"/>
        </w:rPr>
        <w:t>.</w:t>
      </w:r>
      <w:proofErr w:type="spellStart"/>
      <w:r w:rsidR="008B491D" w:rsidRPr="007624D5">
        <w:rPr>
          <w:rFonts w:eastAsia="Times New Roman" w:cs="Times New Roman"/>
          <w:szCs w:val="28"/>
          <w:lang w:val="en-US"/>
        </w:rPr>
        <w:t>acht</w:t>
      </w:r>
      <w:proofErr w:type="spellEnd"/>
      <w:r w:rsidR="008B491D" w:rsidRPr="007624D5">
        <w:rPr>
          <w:rFonts w:eastAsia="Times New Roman" w:cs="Times New Roman"/>
          <w:szCs w:val="28"/>
        </w:rPr>
        <w:t>.</w:t>
      </w:r>
      <w:proofErr w:type="spellStart"/>
      <w:r w:rsidR="008B491D" w:rsidRPr="007624D5">
        <w:rPr>
          <w:rFonts w:eastAsia="Times New Roman" w:cs="Times New Roman"/>
          <w:szCs w:val="28"/>
          <w:lang w:val="en-US"/>
        </w:rPr>
        <w:t>gov</w:t>
      </w:r>
      <w:proofErr w:type="spellEnd"/>
      <w:r w:rsidR="008B491D" w:rsidRPr="007624D5">
        <w:rPr>
          <w:rFonts w:eastAsia="Times New Roman" w:cs="Times New Roman"/>
          <w:szCs w:val="28"/>
        </w:rPr>
        <w:t>.</w:t>
      </w:r>
      <w:proofErr w:type="spellStart"/>
      <w:r w:rsidR="008B491D" w:rsidRPr="007624D5">
        <w:rPr>
          <w:rFonts w:eastAsia="Times New Roman" w:cs="Times New Roman"/>
          <w:szCs w:val="28"/>
          <w:lang w:val="en-US"/>
        </w:rPr>
        <w:t>ru</w:t>
      </w:r>
      <w:proofErr w:type="spellEnd"/>
      <w:r w:rsidR="008B491D" w:rsidRPr="007624D5">
        <w:rPr>
          <w:rFonts w:eastAsia="Times New Roman" w:cs="Times New Roman"/>
          <w:szCs w:val="28"/>
        </w:rPr>
        <w:t xml:space="preserve">) </w:t>
      </w:r>
      <w:r w:rsidR="008B491D">
        <w:rPr>
          <w:rFonts w:eastAsia="Times New Roman" w:cs="Times New Roman"/>
          <w:szCs w:val="28"/>
        </w:rPr>
        <w:t>дата обращения (15.07.2020)</w:t>
      </w:r>
    </w:p>
    <w:p w:rsidR="00B049E2" w:rsidRDefault="00B049E2" w:rsidP="00B049E2">
      <w:pPr>
        <w:widowControl w:val="0"/>
        <w:rPr>
          <w:rFonts w:eastAsia="Times New Roman" w:cs="Times New Roman"/>
          <w:szCs w:val="28"/>
        </w:rPr>
      </w:pPr>
      <w:r>
        <w:rPr>
          <w:rFonts w:eastAsia="Times New Roman" w:cs="Times New Roman"/>
          <w:szCs w:val="28"/>
        </w:rPr>
        <w:t>5</w:t>
      </w:r>
      <w:r w:rsidR="008B491D">
        <w:rPr>
          <w:rFonts w:eastAsia="Times New Roman" w:cs="Times New Roman"/>
          <w:szCs w:val="28"/>
        </w:rPr>
        <w:t>8</w:t>
      </w:r>
      <w:r w:rsidRPr="00EB2615">
        <w:rPr>
          <w:rFonts w:eastAsia="Times New Roman" w:cs="Times New Roman"/>
          <w:szCs w:val="28"/>
        </w:rPr>
        <w:t xml:space="preserve"> </w:t>
      </w:r>
      <w:r w:rsidR="008B491D">
        <w:rPr>
          <w:rFonts w:eastAsia="Times New Roman" w:cs="Times New Roman"/>
          <w:szCs w:val="28"/>
        </w:rPr>
        <w:t>С</w:t>
      </w:r>
      <w:r w:rsidR="008B491D" w:rsidRPr="00EB2615">
        <w:rPr>
          <w:rFonts w:eastAsia="Times New Roman" w:cs="Times New Roman"/>
          <w:szCs w:val="28"/>
        </w:rPr>
        <w:t xml:space="preserve">айт УФК по Краснодарскому краю </w:t>
      </w:r>
      <w:r w:rsidR="008B491D">
        <w:rPr>
          <w:rFonts w:cs="Times New Roman"/>
          <w:szCs w:val="24"/>
        </w:rPr>
        <w:t xml:space="preserve">[Электронный ресурс]. </w:t>
      </w:r>
      <w:r w:rsidR="008B491D" w:rsidRPr="007624D5">
        <w:rPr>
          <w:rFonts w:eastAsia="Times New Roman" w:cs="Times New Roman"/>
          <w:szCs w:val="28"/>
          <w:lang w:val="en-US"/>
        </w:rPr>
        <w:t>URL</w:t>
      </w:r>
      <w:r w:rsidR="008B491D" w:rsidRPr="007624D5">
        <w:rPr>
          <w:rFonts w:eastAsia="Times New Roman" w:cs="Times New Roman"/>
          <w:szCs w:val="28"/>
        </w:rPr>
        <w:t>: (</w:t>
      </w:r>
      <w:r w:rsidR="008B491D" w:rsidRPr="0085228C">
        <w:rPr>
          <w:rFonts w:eastAsia="Times New Roman" w:cs="Times New Roman"/>
          <w:szCs w:val="28"/>
        </w:rPr>
        <w:t>ht</w:t>
      </w:r>
      <w:r w:rsidR="008B491D">
        <w:rPr>
          <w:rFonts w:eastAsia="Times New Roman" w:cs="Times New Roman"/>
          <w:szCs w:val="28"/>
        </w:rPr>
        <w:t>tps://krasnodar.roskazna.gov.ru</w:t>
      </w:r>
      <w:r w:rsidR="008B491D" w:rsidRPr="007624D5">
        <w:rPr>
          <w:rFonts w:eastAsia="Times New Roman" w:cs="Times New Roman"/>
          <w:szCs w:val="28"/>
        </w:rPr>
        <w:t xml:space="preserve">) </w:t>
      </w:r>
      <w:r w:rsidR="008B491D">
        <w:rPr>
          <w:rFonts w:eastAsia="Times New Roman" w:cs="Times New Roman"/>
          <w:szCs w:val="28"/>
        </w:rPr>
        <w:t>дата обращения</w:t>
      </w:r>
      <w:r w:rsidR="008B491D" w:rsidRPr="0085228C">
        <w:rPr>
          <w:rFonts w:eastAsia="Times New Roman" w:cs="Times New Roman"/>
          <w:szCs w:val="28"/>
        </w:rPr>
        <w:t xml:space="preserve"> </w:t>
      </w:r>
      <w:r w:rsidR="008B491D">
        <w:rPr>
          <w:rFonts w:eastAsia="Times New Roman" w:cs="Times New Roman"/>
          <w:szCs w:val="28"/>
        </w:rPr>
        <w:t>(10.08.2020)</w:t>
      </w:r>
    </w:p>
    <w:p w:rsidR="004F2232" w:rsidRPr="004F2232" w:rsidRDefault="00B049E2" w:rsidP="004F2232">
      <w:pPr>
        <w:widowControl w:val="0"/>
        <w:rPr>
          <w:rFonts w:eastAsia="Times New Roman" w:cs="Times New Roman"/>
          <w:szCs w:val="28"/>
          <w:lang w:val="en-US"/>
        </w:rPr>
      </w:pPr>
      <w:r>
        <w:rPr>
          <w:rFonts w:eastAsia="Times New Roman" w:cs="Times New Roman"/>
          <w:szCs w:val="28"/>
        </w:rPr>
        <w:t>5</w:t>
      </w:r>
      <w:r w:rsidR="008B491D">
        <w:rPr>
          <w:rFonts w:eastAsia="Times New Roman" w:cs="Times New Roman"/>
          <w:szCs w:val="28"/>
        </w:rPr>
        <w:t>9</w:t>
      </w:r>
      <w:r>
        <w:rPr>
          <w:rFonts w:eastAsia="Times New Roman" w:cs="Times New Roman"/>
          <w:szCs w:val="28"/>
        </w:rPr>
        <w:t xml:space="preserve"> </w:t>
      </w:r>
      <w:r w:rsidR="004F2232">
        <w:rPr>
          <w:rFonts w:eastAsia="Times New Roman" w:cs="Times New Roman"/>
          <w:szCs w:val="28"/>
        </w:rPr>
        <w:t xml:space="preserve">Сайт Федерального казначейства </w:t>
      </w:r>
      <w:r w:rsidR="004F2232">
        <w:rPr>
          <w:rFonts w:cs="Times New Roman"/>
          <w:szCs w:val="24"/>
        </w:rPr>
        <w:t xml:space="preserve">[Электронный ресурс]. </w:t>
      </w:r>
      <w:r w:rsidR="004F2232" w:rsidRPr="007624D5">
        <w:rPr>
          <w:rFonts w:eastAsia="Times New Roman" w:cs="Times New Roman"/>
          <w:szCs w:val="28"/>
          <w:lang w:val="en-US"/>
        </w:rPr>
        <w:t>URL</w:t>
      </w:r>
      <w:r w:rsidR="004F2232" w:rsidRPr="004F2232">
        <w:rPr>
          <w:rFonts w:eastAsia="Times New Roman" w:cs="Times New Roman"/>
          <w:szCs w:val="28"/>
          <w:lang w:val="en-US"/>
        </w:rPr>
        <w:t>: https://roskazna.gov.ru/novosti-i-soobshheniya/novosti/1428061/</w:t>
      </w:r>
    </w:p>
    <w:p w:rsidR="00B049E2" w:rsidRPr="004F2232" w:rsidRDefault="006825A3" w:rsidP="00B049E2">
      <w:pPr>
        <w:rPr>
          <w:rFonts w:eastAsia="Times New Roman" w:cs="Times New Roman"/>
          <w:szCs w:val="28"/>
          <w:lang w:val="en-US"/>
        </w:rPr>
      </w:pPr>
      <w:r w:rsidRPr="00125260">
        <w:rPr>
          <w:rFonts w:eastAsia="Times New Roman" w:cs="Times New Roman"/>
          <w:szCs w:val="28"/>
          <w:lang w:val="en-US"/>
        </w:rPr>
        <w:t>60</w:t>
      </w:r>
      <w:r w:rsidR="00B049E2" w:rsidRPr="00125260">
        <w:rPr>
          <w:rFonts w:eastAsia="Times New Roman" w:cs="Times New Roman"/>
          <w:szCs w:val="28"/>
          <w:lang w:val="en-US"/>
        </w:rPr>
        <w:t xml:space="preserve"> </w:t>
      </w:r>
      <w:proofErr w:type="spellStart"/>
      <w:r w:rsidR="005C6F75" w:rsidRPr="00125260">
        <w:rPr>
          <w:rFonts w:eastAsia="Times New Roman" w:cs="Times New Roman"/>
          <w:szCs w:val="28"/>
          <w:lang w:val="en-US"/>
        </w:rPr>
        <w:t>Chugunov</w:t>
      </w:r>
      <w:proofErr w:type="spellEnd"/>
      <w:r w:rsidR="005C6F75" w:rsidRPr="00125260">
        <w:rPr>
          <w:rFonts w:eastAsia="Times New Roman" w:cs="Times New Roman"/>
          <w:szCs w:val="28"/>
          <w:lang w:val="en-US"/>
        </w:rPr>
        <w:t xml:space="preserve"> I. Y. Institutional architectonics of the budget system / I. Y. </w:t>
      </w:r>
      <w:proofErr w:type="spellStart"/>
      <w:r w:rsidR="005C6F75" w:rsidRPr="00125260">
        <w:rPr>
          <w:rFonts w:eastAsia="Times New Roman" w:cs="Times New Roman"/>
          <w:szCs w:val="28"/>
          <w:lang w:val="en-US"/>
        </w:rPr>
        <w:t>Chugunov</w:t>
      </w:r>
      <w:proofErr w:type="spellEnd"/>
      <w:r w:rsidR="005C6F75" w:rsidRPr="00125260">
        <w:rPr>
          <w:rFonts w:eastAsia="Times New Roman" w:cs="Times New Roman"/>
          <w:szCs w:val="28"/>
          <w:lang w:val="en-US"/>
        </w:rPr>
        <w:t xml:space="preserve"> / / Finance. – 2018. – № 3-P. </w:t>
      </w:r>
      <w:r w:rsidR="005C6F75" w:rsidRPr="004F2232">
        <w:rPr>
          <w:rFonts w:eastAsia="Times New Roman" w:cs="Times New Roman"/>
          <w:szCs w:val="28"/>
          <w:lang w:val="en-US"/>
        </w:rPr>
        <w:t>16-22</w:t>
      </w:r>
    </w:p>
    <w:p w:rsidR="00B049E2" w:rsidRPr="00F32E51" w:rsidRDefault="00B049E2" w:rsidP="00B049E2">
      <w:pPr>
        <w:rPr>
          <w:rFonts w:eastAsia="Times New Roman" w:cs="Times New Roman"/>
          <w:szCs w:val="28"/>
          <w:lang w:val="en-US"/>
        </w:rPr>
      </w:pPr>
      <w:proofErr w:type="gramStart"/>
      <w:r w:rsidRPr="005C6F75">
        <w:rPr>
          <w:rFonts w:eastAsia="Times New Roman" w:cs="Times New Roman"/>
          <w:szCs w:val="28"/>
          <w:lang w:val="en-US"/>
        </w:rPr>
        <w:t>6</w:t>
      </w:r>
      <w:r w:rsidR="006825A3">
        <w:rPr>
          <w:rFonts w:eastAsia="Times New Roman" w:cs="Times New Roman"/>
          <w:szCs w:val="28"/>
          <w:lang w:val="en-US"/>
        </w:rPr>
        <w:t>1</w:t>
      </w:r>
      <w:r w:rsidRPr="005C6F75">
        <w:rPr>
          <w:rFonts w:eastAsia="Times New Roman" w:cs="Times New Roman"/>
          <w:szCs w:val="28"/>
          <w:lang w:val="en-US"/>
        </w:rPr>
        <w:t xml:space="preserve"> </w:t>
      </w:r>
      <w:r w:rsidR="00F32E51" w:rsidRPr="00125260">
        <w:rPr>
          <w:rFonts w:eastAsia="Times New Roman" w:cs="Times New Roman"/>
          <w:szCs w:val="28"/>
          <w:lang w:val="en-US"/>
        </w:rPr>
        <w:t xml:space="preserve">Megan </w:t>
      </w:r>
      <w:proofErr w:type="spellStart"/>
      <w:r w:rsidR="00F32E51" w:rsidRPr="00125260">
        <w:rPr>
          <w:rFonts w:eastAsia="Times New Roman" w:cs="Times New Roman"/>
          <w:szCs w:val="28"/>
          <w:lang w:val="en-US"/>
        </w:rPr>
        <w:t>Manion</w:t>
      </w:r>
      <w:proofErr w:type="spellEnd"/>
      <w:r w:rsidR="00F32E51" w:rsidRPr="00125260">
        <w:rPr>
          <w:rFonts w:eastAsia="Times New Roman" w:cs="Times New Roman"/>
          <w:szCs w:val="28"/>
          <w:lang w:val="en-US"/>
        </w:rPr>
        <w:t xml:space="preserve">, Robert Ralston, </w:t>
      </w:r>
      <w:proofErr w:type="spellStart"/>
      <w:r w:rsidR="00F32E51" w:rsidRPr="00125260">
        <w:rPr>
          <w:rFonts w:eastAsia="Times New Roman" w:cs="Times New Roman"/>
          <w:szCs w:val="28"/>
          <w:lang w:val="en-US"/>
        </w:rPr>
        <w:t>Thandi</w:t>
      </w:r>
      <w:proofErr w:type="spellEnd"/>
      <w:r w:rsidR="00F32E51" w:rsidRPr="00125260">
        <w:rPr>
          <w:rFonts w:eastAsia="Times New Roman" w:cs="Times New Roman"/>
          <w:szCs w:val="28"/>
          <w:lang w:val="en-US"/>
        </w:rPr>
        <w:t xml:space="preserve"> Matthews, and Ian Allen.</w:t>
      </w:r>
      <w:proofErr w:type="gramEnd"/>
      <w:r w:rsidR="00F32E51" w:rsidRPr="00125260">
        <w:rPr>
          <w:rFonts w:eastAsia="Times New Roman" w:cs="Times New Roman"/>
          <w:szCs w:val="28"/>
          <w:lang w:val="en-US"/>
        </w:rPr>
        <w:t xml:space="preserve"> </w:t>
      </w:r>
      <w:r w:rsidR="00F32E51" w:rsidRPr="00F32E51">
        <w:rPr>
          <w:rFonts w:eastAsia="Times New Roman" w:cs="Times New Roman"/>
          <w:szCs w:val="28"/>
          <w:lang w:val="en-US"/>
        </w:rPr>
        <w:t xml:space="preserve">Budget Analysis as a Tool to Monitor Economic and Social Rights: Where the Rubber of International Commitment Meets the Road of Government Policy. </w:t>
      </w:r>
      <w:proofErr w:type="spellStart"/>
      <w:r w:rsidR="00F32E51" w:rsidRPr="00F32E51">
        <w:rPr>
          <w:rFonts w:eastAsia="Times New Roman" w:cs="Times New Roman"/>
          <w:szCs w:val="28"/>
          <w:lang w:val="en-US"/>
        </w:rPr>
        <w:t>JournalofHumanRightsPractice</w:t>
      </w:r>
      <w:proofErr w:type="spellEnd"/>
      <w:r w:rsidR="00F32E51" w:rsidRPr="00F32E51">
        <w:rPr>
          <w:rFonts w:eastAsia="Times New Roman" w:cs="Times New Roman"/>
          <w:szCs w:val="28"/>
          <w:lang w:val="en-US"/>
        </w:rPr>
        <w:t xml:space="preserve">, 2017, 1–13. </w:t>
      </w:r>
      <w:proofErr w:type="spellStart"/>
      <w:proofErr w:type="gramStart"/>
      <w:r w:rsidR="00F32E51" w:rsidRPr="00F32E51">
        <w:rPr>
          <w:rFonts w:eastAsia="Times New Roman" w:cs="Times New Roman"/>
          <w:szCs w:val="28"/>
          <w:lang w:val="en-US"/>
        </w:rPr>
        <w:t>doi</w:t>
      </w:r>
      <w:proofErr w:type="spellEnd"/>
      <w:proofErr w:type="gramEnd"/>
      <w:r w:rsidR="00F32E51" w:rsidRPr="00F32E51">
        <w:rPr>
          <w:rFonts w:eastAsia="Times New Roman" w:cs="Times New Roman"/>
          <w:szCs w:val="28"/>
          <w:lang w:val="en-US"/>
        </w:rPr>
        <w:t>:</w:t>
      </w:r>
      <w:r w:rsidR="00F32E51">
        <w:rPr>
          <w:rFonts w:eastAsia="Times New Roman" w:cs="Times New Roman"/>
          <w:szCs w:val="28"/>
        </w:rPr>
        <w:t xml:space="preserve"> </w:t>
      </w:r>
      <w:r w:rsidR="00F32E51" w:rsidRPr="00F32E51">
        <w:rPr>
          <w:rFonts w:eastAsia="Times New Roman" w:cs="Times New Roman"/>
          <w:szCs w:val="28"/>
          <w:lang w:val="en-US"/>
        </w:rPr>
        <w:t>10.1093/</w:t>
      </w:r>
      <w:proofErr w:type="spellStart"/>
      <w:r w:rsidR="00F32E51" w:rsidRPr="00F32E51">
        <w:rPr>
          <w:rFonts w:eastAsia="Times New Roman" w:cs="Times New Roman"/>
          <w:szCs w:val="28"/>
          <w:lang w:val="en-US"/>
        </w:rPr>
        <w:t>jhuman</w:t>
      </w:r>
      <w:proofErr w:type="spellEnd"/>
      <w:r w:rsidR="00F32E51" w:rsidRPr="00F32E51">
        <w:rPr>
          <w:rFonts w:eastAsia="Times New Roman" w:cs="Times New Roman"/>
          <w:szCs w:val="28"/>
          <w:lang w:val="en-US"/>
        </w:rPr>
        <w:t>/hux002</w:t>
      </w:r>
    </w:p>
    <w:p w:rsidR="00A171BA" w:rsidRPr="005C6F75" w:rsidRDefault="00A171BA" w:rsidP="00A171BA">
      <w:pPr>
        <w:ind w:firstLine="0"/>
        <w:rPr>
          <w:color w:val="000000"/>
          <w:lang w:val="en-US" w:eastAsia="ru-RU" w:bidi="ru-RU"/>
        </w:rPr>
      </w:pPr>
    </w:p>
    <w:sectPr w:rsidR="00A171BA" w:rsidRPr="005C6F75" w:rsidSect="000C4796">
      <w:footerReference w:type="default" r:id="rId24"/>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031" w:rsidRDefault="00B10031" w:rsidP="000C4796">
      <w:pPr>
        <w:spacing w:line="240" w:lineRule="auto"/>
      </w:pPr>
      <w:r>
        <w:separator/>
      </w:r>
    </w:p>
  </w:endnote>
  <w:endnote w:type="continuationSeparator" w:id="0">
    <w:p w:rsidR="00B10031" w:rsidRDefault="00B10031" w:rsidP="000C47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TimesNewRoma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783495"/>
      <w:docPartObj>
        <w:docPartGallery w:val="Page Numbers (Bottom of Page)"/>
        <w:docPartUnique/>
      </w:docPartObj>
    </w:sdtPr>
    <w:sdtEndPr/>
    <w:sdtContent>
      <w:p w:rsidR="00544C01" w:rsidRDefault="00544C01">
        <w:pPr>
          <w:pStyle w:val="a6"/>
          <w:jc w:val="center"/>
        </w:pPr>
        <w:r>
          <w:fldChar w:fldCharType="begin"/>
        </w:r>
        <w:r>
          <w:instrText>PAGE   \* MERGEFORMAT</w:instrText>
        </w:r>
        <w:r>
          <w:fldChar w:fldCharType="separate"/>
        </w:r>
        <w:r w:rsidR="00F2142D">
          <w:rPr>
            <w:noProof/>
          </w:rPr>
          <w:t>94</w:t>
        </w:r>
        <w:r>
          <w:fldChar w:fldCharType="end"/>
        </w:r>
      </w:p>
    </w:sdtContent>
  </w:sdt>
  <w:p w:rsidR="00544C01" w:rsidRDefault="00544C0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031" w:rsidRDefault="00B10031" w:rsidP="000C4796">
      <w:pPr>
        <w:spacing w:line="240" w:lineRule="auto"/>
      </w:pPr>
      <w:r>
        <w:separator/>
      </w:r>
    </w:p>
  </w:footnote>
  <w:footnote w:type="continuationSeparator" w:id="0">
    <w:p w:rsidR="00B10031" w:rsidRDefault="00B10031" w:rsidP="000C479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954E1"/>
    <w:multiLevelType w:val="hybridMultilevel"/>
    <w:tmpl w:val="7376D896"/>
    <w:lvl w:ilvl="0" w:tplc="5A12EE8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82D66C6"/>
    <w:multiLevelType w:val="hybridMultilevel"/>
    <w:tmpl w:val="BD3058DC"/>
    <w:lvl w:ilvl="0" w:tplc="74F2C34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95D57C4"/>
    <w:multiLevelType w:val="hybridMultilevel"/>
    <w:tmpl w:val="E3A6D5EE"/>
    <w:lvl w:ilvl="0" w:tplc="A92ECF4A">
      <w:start w:val="1"/>
      <w:numFmt w:val="bullet"/>
      <w:suff w:val="space"/>
      <w:lvlText w:val=""/>
      <w:lvlJc w:val="left"/>
      <w:pPr>
        <w:ind w:left="157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D26D63"/>
    <w:multiLevelType w:val="hybridMultilevel"/>
    <w:tmpl w:val="81AAC35E"/>
    <w:lvl w:ilvl="0" w:tplc="3FBEA6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18F3BCC"/>
    <w:multiLevelType w:val="hybridMultilevel"/>
    <w:tmpl w:val="7D220798"/>
    <w:lvl w:ilvl="0" w:tplc="73E455C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911F9F"/>
    <w:multiLevelType w:val="hybridMultilevel"/>
    <w:tmpl w:val="AABA1664"/>
    <w:lvl w:ilvl="0" w:tplc="8E86345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53A007B"/>
    <w:multiLevelType w:val="hybridMultilevel"/>
    <w:tmpl w:val="7D9C5DD0"/>
    <w:lvl w:ilvl="0" w:tplc="69AAFD4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762337B"/>
    <w:multiLevelType w:val="hybridMultilevel"/>
    <w:tmpl w:val="0D00FEB2"/>
    <w:lvl w:ilvl="0" w:tplc="79AE964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EF72A6D"/>
    <w:multiLevelType w:val="hybridMultilevel"/>
    <w:tmpl w:val="139452EE"/>
    <w:lvl w:ilvl="0" w:tplc="8D08EF4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03845E0"/>
    <w:multiLevelType w:val="hybridMultilevel"/>
    <w:tmpl w:val="E18EA444"/>
    <w:lvl w:ilvl="0" w:tplc="4CFA985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8034793"/>
    <w:multiLevelType w:val="hybridMultilevel"/>
    <w:tmpl w:val="D67E3040"/>
    <w:lvl w:ilvl="0" w:tplc="772EB9D6">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E104978"/>
    <w:multiLevelType w:val="hybridMultilevel"/>
    <w:tmpl w:val="7B26EA86"/>
    <w:lvl w:ilvl="0" w:tplc="44365D9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1A839A0"/>
    <w:multiLevelType w:val="hybridMultilevel"/>
    <w:tmpl w:val="3724C9C2"/>
    <w:lvl w:ilvl="0" w:tplc="C58651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3477306"/>
    <w:multiLevelType w:val="hybridMultilevel"/>
    <w:tmpl w:val="0F849BEE"/>
    <w:lvl w:ilvl="0" w:tplc="9CAE56C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77843C6"/>
    <w:multiLevelType w:val="multilevel"/>
    <w:tmpl w:val="E74AA03A"/>
    <w:lvl w:ilvl="0">
      <w:start w:val="1"/>
      <w:numFmt w:val="russianLower"/>
      <w:suff w:val="space"/>
      <w:lvlText w:val="%1)"/>
      <w:lvlJc w:val="left"/>
      <w:pPr>
        <w:ind w:left="1069" w:hanging="360"/>
      </w:pPr>
      <w:rPr>
        <w:rFonts w:hint="default"/>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15">
    <w:nsid w:val="39576D23"/>
    <w:multiLevelType w:val="hybridMultilevel"/>
    <w:tmpl w:val="87FA155A"/>
    <w:lvl w:ilvl="0" w:tplc="24A0788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A5458AC"/>
    <w:multiLevelType w:val="hybridMultilevel"/>
    <w:tmpl w:val="C4545B8C"/>
    <w:lvl w:ilvl="0" w:tplc="08609D1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1C53CA"/>
    <w:multiLevelType w:val="hybridMultilevel"/>
    <w:tmpl w:val="6826FA86"/>
    <w:lvl w:ilvl="0" w:tplc="299A6CC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3206885"/>
    <w:multiLevelType w:val="hybridMultilevel"/>
    <w:tmpl w:val="3918C030"/>
    <w:lvl w:ilvl="0" w:tplc="F3FC9DA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9101E5C"/>
    <w:multiLevelType w:val="hybridMultilevel"/>
    <w:tmpl w:val="119E4050"/>
    <w:lvl w:ilvl="0" w:tplc="767E25C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96C6954"/>
    <w:multiLevelType w:val="hybridMultilevel"/>
    <w:tmpl w:val="748EEAC4"/>
    <w:lvl w:ilvl="0" w:tplc="4926BEE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A236A70"/>
    <w:multiLevelType w:val="hybridMultilevel"/>
    <w:tmpl w:val="6DC48234"/>
    <w:lvl w:ilvl="0" w:tplc="598E2BE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B2F0CD7"/>
    <w:multiLevelType w:val="hybridMultilevel"/>
    <w:tmpl w:val="2EE6A2C4"/>
    <w:lvl w:ilvl="0" w:tplc="FE942246">
      <w:start w:val="1"/>
      <w:numFmt w:val="bullet"/>
      <w:suff w:val="space"/>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503241A4"/>
    <w:multiLevelType w:val="hybridMultilevel"/>
    <w:tmpl w:val="24F402B8"/>
    <w:lvl w:ilvl="0" w:tplc="51A6A1F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1B1447A"/>
    <w:multiLevelType w:val="hybridMultilevel"/>
    <w:tmpl w:val="53543772"/>
    <w:lvl w:ilvl="0" w:tplc="57E6A3C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47565B1"/>
    <w:multiLevelType w:val="hybridMultilevel"/>
    <w:tmpl w:val="86F85406"/>
    <w:lvl w:ilvl="0" w:tplc="670A453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4C60412"/>
    <w:multiLevelType w:val="hybridMultilevel"/>
    <w:tmpl w:val="A87ADBA6"/>
    <w:lvl w:ilvl="0" w:tplc="51C0B67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7DD023E"/>
    <w:multiLevelType w:val="hybridMultilevel"/>
    <w:tmpl w:val="DDE8AC7C"/>
    <w:lvl w:ilvl="0" w:tplc="73E47A14">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28">
    <w:nsid w:val="5D874EB2"/>
    <w:multiLevelType w:val="multilevel"/>
    <w:tmpl w:val="FA066A26"/>
    <w:lvl w:ilvl="0">
      <w:start w:val="1"/>
      <w:numFmt w:val="bullet"/>
      <w:suff w:val="space"/>
      <w:lvlText w:val=""/>
      <w:lvlJc w:val="left"/>
      <w:pPr>
        <w:ind w:left="720" w:hanging="360"/>
      </w:pPr>
      <w:rPr>
        <w:rFonts w:ascii="Symbol" w:hAnsi="Symbol" w:hint="default"/>
        <w:sz w:val="24"/>
        <w:szCs w:val="24"/>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9">
    <w:nsid w:val="60600016"/>
    <w:multiLevelType w:val="hybridMultilevel"/>
    <w:tmpl w:val="6EEA7174"/>
    <w:lvl w:ilvl="0" w:tplc="B2E8F60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C862B96"/>
    <w:multiLevelType w:val="hybridMultilevel"/>
    <w:tmpl w:val="A8F8DF48"/>
    <w:lvl w:ilvl="0" w:tplc="B4F0CDD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D63325D"/>
    <w:multiLevelType w:val="hybridMultilevel"/>
    <w:tmpl w:val="2640EEAA"/>
    <w:lvl w:ilvl="0" w:tplc="36C0E210">
      <w:start w:val="1"/>
      <w:numFmt w:val="russianLower"/>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72D6443F"/>
    <w:multiLevelType w:val="hybridMultilevel"/>
    <w:tmpl w:val="48067868"/>
    <w:lvl w:ilvl="0" w:tplc="51DCC6E2">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2DE0584"/>
    <w:multiLevelType w:val="multilevel"/>
    <w:tmpl w:val="F5D455DA"/>
    <w:lvl w:ilvl="0">
      <w:start w:val="1"/>
      <w:numFmt w:val="bullet"/>
      <w:suff w:val="space"/>
      <w:lvlText w:val=""/>
      <w:lvlJc w:val="left"/>
      <w:pPr>
        <w:ind w:left="720" w:hanging="360"/>
      </w:pPr>
      <w:rPr>
        <w:rFonts w:ascii="Symbol" w:hAnsi="Symbol" w:hint="default"/>
        <w:sz w:val="24"/>
        <w:szCs w:val="24"/>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34">
    <w:nsid w:val="7B165C58"/>
    <w:multiLevelType w:val="hybridMultilevel"/>
    <w:tmpl w:val="2640EEAA"/>
    <w:lvl w:ilvl="0" w:tplc="36C0E210">
      <w:start w:val="1"/>
      <w:numFmt w:val="russianLower"/>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7EE26CD9"/>
    <w:multiLevelType w:val="hybridMultilevel"/>
    <w:tmpl w:val="D974E032"/>
    <w:lvl w:ilvl="0" w:tplc="705E2F88">
      <w:start w:val="1"/>
      <w:numFmt w:val="russianLower"/>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7"/>
  </w:num>
  <w:num w:numId="4">
    <w:abstractNumId w:val="24"/>
  </w:num>
  <w:num w:numId="5">
    <w:abstractNumId w:val="20"/>
  </w:num>
  <w:num w:numId="6">
    <w:abstractNumId w:val="27"/>
  </w:num>
  <w:num w:numId="7">
    <w:abstractNumId w:val="32"/>
  </w:num>
  <w:num w:numId="8">
    <w:abstractNumId w:val="23"/>
  </w:num>
  <w:num w:numId="9">
    <w:abstractNumId w:val="31"/>
  </w:num>
  <w:num w:numId="10">
    <w:abstractNumId w:val="22"/>
  </w:num>
  <w:num w:numId="11">
    <w:abstractNumId w:val="10"/>
  </w:num>
  <w:num w:numId="12">
    <w:abstractNumId w:val="29"/>
  </w:num>
  <w:num w:numId="13">
    <w:abstractNumId w:val="15"/>
  </w:num>
  <w:num w:numId="14">
    <w:abstractNumId w:val="25"/>
  </w:num>
  <w:num w:numId="15">
    <w:abstractNumId w:val="13"/>
  </w:num>
  <w:num w:numId="16">
    <w:abstractNumId w:val="5"/>
  </w:num>
  <w:num w:numId="17">
    <w:abstractNumId w:val="18"/>
  </w:num>
  <w:num w:numId="18">
    <w:abstractNumId w:val="26"/>
  </w:num>
  <w:num w:numId="19">
    <w:abstractNumId w:val="2"/>
  </w:num>
  <w:num w:numId="20">
    <w:abstractNumId w:val="17"/>
  </w:num>
  <w:num w:numId="21">
    <w:abstractNumId w:val="6"/>
  </w:num>
  <w:num w:numId="22">
    <w:abstractNumId w:val="9"/>
  </w:num>
  <w:num w:numId="23">
    <w:abstractNumId w:val="0"/>
  </w:num>
  <w:num w:numId="24">
    <w:abstractNumId w:val="1"/>
  </w:num>
  <w:num w:numId="25">
    <w:abstractNumId w:val="8"/>
  </w:num>
  <w:num w:numId="26">
    <w:abstractNumId w:val="12"/>
  </w:num>
  <w:num w:numId="27">
    <w:abstractNumId w:val="11"/>
  </w:num>
  <w:num w:numId="28">
    <w:abstractNumId w:val="19"/>
  </w:num>
  <w:num w:numId="29">
    <w:abstractNumId w:val="3"/>
  </w:num>
  <w:num w:numId="30">
    <w:abstractNumId w:val="21"/>
  </w:num>
  <w:num w:numId="31">
    <w:abstractNumId w:val="30"/>
  </w:num>
  <w:num w:numId="32">
    <w:abstractNumId w:val="34"/>
  </w:num>
  <w:num w:numId="33">
    <w:abstractNumId w:val="35"/>
  </w:num>
  <w:num w:numId="34">
    <w:abstractNumId w:val="33"/>
  </w:num>
  <w:num w:numId="35">
    <w:abstractNumId w:val="28"/>
  </w:num>
  <w:num w:numId="36">
    <w:abstractNumId w:val="1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28C"/>
    <w:rsid w:val="000031C2"/>
    <w:rsid w:val="00005896"/>
    <w:rsid w:val="0001162D"/>
    <w:rsid w:val="00012988"/>
    <w:rsid w:val="00012B7C"/>
    <w:rsid w:val="000276FC"/>
    <w:rsid w:val="00041BBD"/>
    <w:rsid w:val="000427B3"/>
    <w:rsid w:val="00042AA1"/>
    <w:rsid w:val="000471C4"/>
    <w:rsid w:val="0005089C"/>
    <w:rsid w:val="000516C6"/>
    <w:rsid w:val="0005792A"/>
    <w:rsid w:val="00062458"/>
    <w:rsid w:val="000657DF"/>
    <w:rsid w:val="000667D2"/>
    <w:rsid w:val="0007120A"/>
    <w:rsid w:val="00077538"/>
    <w:rsid w:val="00082749"/>
    <w:rsid w:val="000847B4"/>
    <w:rsid w:val="000874CF"/>
    <w:rsid w:val="0009111D"/>
    <w:rsid w:val="00094AEC"/>
    <w:rsid w:val="00095E59"/>
    <w:rsid w:val="00097122"/>
    <w:rsid w:val="0009756C"/>
    <w:rsid w:val="000A2428"/>
    <w:rsid w:val="000A6442"/>
    <w:rsid w:val="000B6F1E"/>
    <w:rsid w:val="000C429E"/>
    <w:rsid w:val="000C4796"/>
    <w:rsid w:val="000C5EB3"/>
    <w:rsid w:val="000C7950"/>
    <w:rsid w:val="000D3A41"/>
    <w:rsid w:val="000D3DFA"/>
    <w:rsid w:val="000D73D7"/>
    <w:rsid w:val="000E0A58"/>
    <w:rsid w:val="000E0FFB"/>
    <w:rsid w:val="000E12A3"/>
    <w:rsid w:val="000E2E1F"/>
    <w:rsid w:val="000E3077"/>
    <w:rsid w:val="000F4BA7"/>
    <w:rsid w:val="000F5ACA"/>
    <w:rsid w:val="000F7B97"/>
    <w:rsid w:val="0010275A"/>
    <w:rsid w:val="00102C1D"/>
    <w:rsid w:val="00103256"/>
    <w:rsid w:val="0010624A"/>
    <w:rsid w:val="00107480"/>
    <w:rsid w:val="00110B37"/>
    <w:rsid w:val="001164E5"/>
    <w:rsid w:val="00122F11"/>
    <w:rsid w:val="00123FF4"/>
    <w:rsid w:val="0012437E"/>
    <w:rsid w:val="00124F06"/>
    <w:rsid w:val="00125260"/>
    <w:rsid w:val="001301C6"/>
    <w:rsid w:val="00133141"/>
    <w:rsid w:val="00137116"/>
    <w:rsid w:val="00154B25"/>
    <w:rsid w:val="00155068"/>
    <w:rsid w:val="00156380"/>
    <w:rsid w:val="00160BC1"/>
    <w:rsid w:val="001616C8"/>
    <w:rsid w:val="00167258"/>
    <w:rsid w:val="00170480"/>
    <w:rsid w:val="00174AC6"/>
    <w:rsid w:val="00185B0B"/>
    <w:rsid w:val="00195E50"/>
    <w:rsid w:val="001A0099"/>
    <w:rsid w:val="001A0388"/>
    <w:rsid w:val="001A07B1"/>
    <w:rsid w:val="001B2658"/>
    <w:rsid w:val="001B4253"/>
    <w:rsid w:val="001B5AAF"/>
    <w:rsid w:val="001B76EA"/>
    <w:rsid w:val="001C2C2F"/>
    <w:rsid w:val="001C35E1"/>
    <w:rsid w:val="001D0A28"/>
    <w:rsid w:val="001D0A93"/>
    <w:rsid w:val="001D2899"/>
    <w:rsid w:val="001D56A3"/>
    <w:rsid w:val="001D792E"/>
    <w:rsid w:val="001E1C85"/>
    <w:rsid w:val="001E2C00"/>
    <w:rsid w:val="001E52C4"/>
    <w:rsid w:val="001E604A"/>
    <w:rsid w:val="001F2D78"/>
    <w:rsid w:val="001F2EB8"/>
    <w:rsid w:val="001F399E"/>
    <w:rsid w:val="001F3E5F"/>
    <w:rsid w:val="001F4A60"/>
    <w:rsid w:val="001F5C4A"/>
    <w:rsid w:val="001F65D2"/>
    <w:rsid w:val="001F7E56"/>
    <w:rsid w:val="00201EEF"/>
    <w:rsid w:val="00203202"/>
    <w:rsid w:val="002052EC"/>
    <w:rsid w:val="00205365"/>
    <w:rsid w:val="00207B54"/>
    <w:rsid w:val="00210953"/>
    <w:rsid w:val="002118D2"/>
    <w:rsid w:val="0021496F"/>
    <w:rsid w:val="002174B3"/>
    <w:rsid w:val="00224F40"/>
    <w:rsid w:val="00227A74"/>
    <w:rsid w:val="00231150"/>
    <w:rsid w:val="00234D22"/>
    <w:rsid w:val="002351D7"/>
    <w:rsid w:val="002354AF"/>
    <w:rsid w:val="0023783D"/>
    <w:rsid w:val="0024271B"/>
    <w:rsid w:val="00251B8E"/>
    <w:rsid w:val="00253AFA"/>
    <w:rsid w:val="002543E3"/>
    <w:rsid w:val="0025470A"/>
    <w:rsid w:val="00257900"/>
    <w:rsid w:val="00262E55"/>
    <w:rsid w:val="002661F9"/>
    <w:rsid w:val="00267351"/>
    <w:rsid w:val="00267ABC"/>
    <w:rsid w:val="002709F7"/>
    <w:rsid w:val="002710C8"/>
    <w:rsid w:val="0027717B"/>
    <w:rsid w:val="002830CD"/>
    <w:rsid w:val="0028453D"/>
    <w:rsid w:val="00290387"/>
    <w:rsid w:val="002A1814"/>
    <w:rsid w:val="002A20B4"/>
    <w:rsid w:val="002A35F4"/>
    <w:rsid w:val="002C08C0"/>
    <w:rsid w:val="002C3C33"/>
    <w:rsid w:val="002D1CCD"/>
    <w:rsid w:val="002D75A1"/>
    <w:rsid w:val="002E23A7"/>
    <w:rsid w:val="002F692D"/>
    <w:rsid w:val="003008AD"/>
    <w:rsid w:val="003101A9"/>
    <w:rsid w:val="003175A7"/>
    <w:rsid w:val="003224AB"/>
    <w:rsid w:val="003237BC"/>
    <w:rsid w:val="00323C3B"/>
    <w:rsid w:val="00326C60"/>
    <w:rsid w:val="003270F7"/>
    <w:rsid w:val="003303C5"/>
    <w:rsid w:val="00331DC1"/>
    <w:rsid w:val="00335603"/>
    <w:rsid w:val="00342550"/>
    <w:rsid w:val="00342C99"/>
    <w:rsid w:val="003433D0"/>
    <w:rsid w:val="00343770"/>
    <w:rsid w:val="00354FF9"/>
    <w:rsid w:val="00356543"/>
    <w:rsid w:val="00357601"/>
    <w:rsid w:val="00360993"/>
    <w:rsid w:val="00360C84"/>
    <w:rsid w:val="00360F54"/>
    <w:rsid w:val="003650A2"/>
    <w:rsid w:val="0037516E"/>
    <w:rsid w:val="00382312"/>
    <w:rsid w:val="00386DA9"/>
    <w:rsid w:val="00387372"/>
    <w:rsid w:val="00394CA7"/>
    <w:rsid w:val="0039659B"/>
    <w:rsid w:val="003A1A5B"/>
    <w:rsid w:val="003A2421"/>
    <w:rsid w:val="003A38AC"/>
    <w:rsid w:val="003A661F"/>
    <w:rsid w:val="003B5F42"/>
    <w:rsid w:val="003C1B4B"/>
    <w:rsid w:val="003C240C"/>
    <w:rsid w:val="003C43D1"/>
    <w:rsid w:val="003C6CB7"/>
    <w:rsid w:val="003D1DBE"/>
    <w:rsid w:val="003D3520"/>
    <w:rsid w:val="003D76AA"/>
    <w:rsid w:val="003E3431"/>
    <w:rsid w:val="003E7D68"/>
    <w:rsid w:val="003F1AB5"/>
    <w:rsid w:val="003F21DD"/>
    <w:rsid w:val="003F40E1"/>
    <w:rsid w:val="00400313"/>
    <w:rsid w:val="00402063"/>
    <w:rsid w:val="00404361"/>
    <w:rsid w:val="00406535"/>
    <w:rsid w:val="00412B88"/>
    <w:rsid w:val="004154F8"/>
    <w:rsid w:val="00424EDA"/>
    <w:rsid w:val="00425162"/>
    <w:rsid w:val="00430CE9"/>
    <w:rsid w:val="00447A98"/>
    <w:rsid w:val="0045347F"/>
    <w:rsid w:val="00466F01"/>
    <w:rsid w:val="004710FC"/>
    <w:rsid w:val="00474B12"/>
    <w:rsid w:val="00477584"/>
    <w:rsid w:val="00477C5D"/>
    <w:rsid w:val="00480110"/>
    <w:rsid w:val="00481781"/>
    <w:rsid w:val="00481F0D"/>
    <w:rsid w:val="00482204"/>
    <w:rsid w:val="00482441"/>
    <w:rsid w:val="00487313"/>
    <w:rsid w:val="0049096A"/>
    <w:rsid w:val="00497897"/>
    <w:rsid w:val="004A6765"/>
    <w:rsid w:val="004B40E7"/>
    <w:rsid w:val="004C3013"/>
    <w:rsid w:val="004C5B25"/>
    <w:rsid w:val="004D03F1"/>
    <w:rsid w:val="004D3FBD"/>
    <w:rsid w:val="004D4677"/>
    <w:rsid w:val="004D5C64"/>
    <w:rsid w:val="004D6739"/>
    <w:rsid w:val="004E431C"/>
    <w:rsid w:val="004E5AC8"/>
    <w:rsid w:val="004F2232"/>
    <w:rsid w:val="00500FD1"/>
    <w:rsid w:val="00503CBC"/>
    <w:rsid w:val="00507647"/>
    <w:rsid w:val="00507985"/>
    <w:rsid w:val="00513C9F"/>
    <w:rsid w:val="00515A6C"/>
    <w:rsid w:val="005222A6"/>
    <w:rsid w:val="005231D9"/>
    <w:rsid w:val="00523BE2"/>
    <w:rsid w:val="005404FF"/>
    <w:rsid w:val="00541674"/>
    <w:rsid w:val="00544C01"/>
    <w:rsid w:val="00545880"/>
    <w:rsid w:val="00545E66"/>
    <w:rsid w:val="00546B25"/>
    <w:rsid w:val="005512FC"/>
    <w:rsid w:val="0055174C"/>
    <w:rsid w:val="00551855"/>
    <w:rsid w:val="005528EC"/>
    <w:rsid w:val="00553ECD"/>
    <w:rsid w:val="00554E0E"/>
    <w:rsid w:val="005641F3"/>
    <w:rsid w:val="00577D94"/>
    <w:rsid w:val="00580C34"/>
    <w:rsid w:val="0058168E"/>
    <w:rsid w:val="00584C7D"/>
    <w:rsid w:val="00585768"/>
    <w:rsid w:val="005865F2"/>
    <w:rsid w:val="0058796A"/>
    <w:rsid w:val="00593D85"/>
    <w:rsid w:val="00596C8C"/>
    <w:rsid w:val="0059738A"/>
    <w:rsid w:val="005A2DFC"/>
    <w:rsid w:val="005A5DBB"/>
    <w:rsid w:val="005B2474"/>
    <w:rsid w:val="005B6B0E"/>
    <w:rsid w:val="005C692D"/>
    <w:rsid w:val="005C6F75"/>
    <w:rsid w:val="005C7014"/>
    <w:rsid w:val="005D0860"/>
    <w:rsid w:val="005D0AB1"/>
    <w:rsid w:val="005D4550"/>
    <w:rsid w:val="005D7773"/>
    <w:rsid w:val="005E3272"/>
    <w:rsid w:val="005E3E19"/>
    <w:rsid w:val="005F7FD0"/>
    <w:rsid w:val="0060204C"/>
    <w:rsid w:val="00604950"/>
    <w:rsid w:val="00604C47"/>
    <w:rsid w:val="0060623C"/>
    <w:rsid w:val="00606C1E"/>
    <w:rsid w:val="006074F0"/>
    <w:rsid w:val="006100C6"/>
    <w:rsid w:val="00613C2A"/>
    <w:rsid w:val="006206D3"/>
    <w:rsid w:val="006222F9"/>
    <w:rsid w:val="006242C8"/>
    <w:rsid w:val="00624ED1"/>
    <w:rsid w:val="00626690"/>
    <w:rsid w:val="00633BA8"/>
    <w:rsid w:val="00634617"/>
    <w:rsid w:val="0063569F"/>
    <w:rsid w:val="00642403"/>
    <w:rsid w:val="006452A0"/>
    <w:rsid w:val="00653003"/>
    <w:rsid w:val="00654A07"/>
    <w:rsid w:val="00655AF4"/>
    <w:rsid w:val="00656EB5"/>
    <w:rsid w:val="00670DA4"/>
    <w:rsid w:val="0067759E"/>
    <w:rsid w:val="006825A3"/>
    <w:rsid w:val="00690017"/>
    <w:rsid w:val="006919A8"/>
    <w:rsid w:val="00696903"/>
    <w:rsid w:val="006C0E7D"/>
    <w:rsid w:val="006C2586"/>
    <w:rsid w:val="006C4F57"/>
    <w:rsid w:val="006C73D9"/>
    <w:rsid w:val="006D0539"/>
    <w:rsid w:val="006D4CC3"/>
    <w:rsid w:val="006D7940"/>
    <w:rsid w:val="006E5CDF"/>
    <w:rsid w:val="006F06AC"/>
    <w:rsid w:val="006F7A3E"/>
    <w:rsid w:val="007007CB"/>
    <w:rsid w:val="00703D57"/>
    <w:rsid w:val="00705A9C"/>
    <w:rsid w:val="00712BDF"/>
    <w:rsid w:val="00713214"/>
    <w:rsid w:val="00724ECE"/>
    <w:rsid w:val="007269A0"/>
    <w:rsid w:val="00732662"/>
    <w:rsid w:val="0073480D"/>
    <w:rsid w:val="007427B9"/>
    <w:rsid w:val="00743B26"/>
    <w:rsid w:val="00747A72"/>
    <w:rsid w:val="00751146"/>
    <w:rsid w:val="00752609"/>
    <w:rsid w:val="00752A5A"/>
    <w:rsid w:val="00752E5C"/>
    <w:rsid w:val="00756BED"/>
    <w:rsid w:val="00756D87"/>
    <w:rsid w:val="00761A61"/>
    <w:rsid w:val="007622A8"/>
    <w:rsid w:val="00767D81"/>
    <w:rsid w:val="00786153"/>
    <w:rsid w:val="00791D7F"/>
    <w:rsid w:val="00792E4D"/>
    <w:rsid w:val="00794844"/>
    <w:rsid w:val="00794F1D"/>
    <w:rsid w:val="007971E8"/>
    <w:rsid w:val="007A113C"/>
    <w:rsid w:val="007A12C1"/>
    <w:rsid w:val="007A4125"/>
    <w:rsid w:val="007A5A3C"/>
    <w:rsid w:val="007B2E62"/>
    <w:rsid w:val="007B6A66"/>
    <w:rsid w:val="007C341C"/>
    <w:rsid w:val="007C390B"/>
    <w:rsid w:val="007C72F7"/>
    <w:rsid w:val="007C7CBD"/>
    <w:rsid w:val="007D1CBE"/>
    <w:rsid w:val="007D6DBB"/>
    <w:rsid w:val="007E16A2"/>
    <w:rsid w:val="007E28F9"/>
    <w:rsid w:val="007E3482"/>
    <w:rsid w:val="007E604A"/>
    <w:rsid w:val="00801442"/>
    <w:rsid w:val="008029B2"/>
    <w:rsid w:val="008058AD"/>
    <w:rsid w:val="00810524"/>
    <w:rsid w:val="008151FD"/>
    <w:rsid w:val="00820FD4"/>
    <w:rsid w:val="00825A4C"/>
    <w:rsid w:val="00826464"/>
    <w:rsid w:val="00836339"/>
    <w:rsid w:val="0084130B"/>
    <w:rsid w:val="0084336C"/>
    <w:rsid w:val="008444DB"/>
    <w:rsid w:val="00845E4E"/>
    <w:rsid w:val="00856880"/>
    <w:rsid w:val="008577A6"/>
    <w:rsid w:val="008632F8"/>
    <w:rsid w:val="00871C44"/>
    <w:rsid w:val="00873B96"/>
    <w:rsid w:val="00875151"/>
    <w:rsid w:val="00883F19"/>
    <w:rsid w:val="008862DE"/>
    <w:rsid w:val="0089023D"/>
    <w:rsid w:val="00892A84"/>
    <w:rsid w:val="008A030E"/>
    <w:rsid w:val="008B047B"/>
    <w:rsid w:val="008B491D"/>
    <w:rsid w:val="008B4A04"/>
    <w:rsid w:val="008B691F"/>
    <w:rsid w:val="008C3CBC"/>
    <w:rsid w:val="008C62E2"/>
    <w:rsid w:val="008D2620"/>
    <w:rsid w:val="008D379A"/>
    <w:rsid w:val="008E0A2A"/>
    <w:rsid w:val="008E34E2"/>
    <w:rsid w:val="008E7018"/>
    <w:rsid w:val="008E7801"/>
    <w:rsid w:val="008E7F1F"/>
    <w:rsid w:val="008F1A26"/>
    <w:rsid w:val="009115FC"/>
    <w:rsid w:val="009248D2"/>
    <w:rsid w:val="0092623A"/>
    <w:rsid w:val="00941592"/>
    <w:rsid w:val="009435AF"/>
    <w:rsid w:val="00943EF4"/>
    <w:rsid w:val="00951676"/>
    <w:rsid w:val="009531DB"/>
    <w:rsid w:val="00954C5C"/>
    <w:rsid w:val="00962837"/>
    <w:rsid w:val="00963FD7"/>
    <w:rsid w:val="009645E9"/>
    <w:rsid w:val="0096784D"/>
    <w:rsid w:val="00972450"/>
    <w:rsid w:val="00975E03"/>
    <w:rsid w:val="00977F12"/>
    <w:rsid w:val="009801D0"/>
    <w:rsid w:val="0098183C"/>
    <w:rsid w:val="00982E8D"/>
    <w:rsid w:val="00984F24"/>
    <w:rsid w:val="00985565"/>
    <w:rsid w:val="009906C7"/>
    <w:rsid w:val="00990DC4"/>
    <w:rsid w:val="009A4C45"/>
    <w:rsid w:val="009B17EC"/>
    <w:rsid w:val="009B5306"/>
    <w:rsid w:val="009C06A4"/>
    <w:rsid w:val="009C10A7"/>
    <w:rsid w:val="009C333B"/>
    <w:rsid w:val="009D0608"/>
    <w:rsid w:val="009D0CFD"/>
    <w:rsid w:val="009D3B51"/>
    <w:rsid w:val="009E26EC"/>
    <w:rsid w:val="009E3851"/>
    <w:rsid w:val="009E728C"/>
    <w:rsid w:val="009F5032"/>
    <w:rsid w:val="00A00EA1"/>
    <w:rsid w:val="00A06B7C"/>
    <w:rsid w:val="00A07EE7"/>
    <w:rsid w:val="00A122B7"/>
    <w:rsid w:val="00A128E0"/>
    <w:rsid w:val="00A171BA"/>
    <w:rsid w:val="00A17E54"/>
    <w:rsid w:val="00A2065B"/>
    <w:rsid w:val="00A2093B"/>
    <w:rsid w:val="00A24B19"/>
    <w:rsid w:val="00A257EF"/>
    <w:rsid w:val="00A30669"/>
    <w:rsid w:val="00A3264C"/>
    <w:rsid w:val="00A341F2"/>
    <w:rsid w:val="00A352C3"/>
    <w:rsid w:val="00A36607"/>
    <w:rsid w:val="00A375DF"/>
    <w:rsid w:val="00A40316"/>
    <w:rsid w:val="00A43A2D"/>
    <w:rsid w:val="00A5095B"/>
    <w:rsid w:val="00A5376F"/>
    <w:rsid w:val="00A576FB"/>
    <w:rsid w:val="00A57702"/>
    <w:rsid w:val="00A65180"/>
    <w:rsid w:val="00A714A6"/>
    <w:rsid w:val="00A74C28"/>
    <w:rsid w:val="00A75BDF"/>
    <w:rsid w:val="00A76601"/>
    <w:rsid w:val="00A807F3"/>
    <w:rsid w:val="00A81662"/>
    <w:rsid w:val="00A840DB"/>
    <w:rsid w:val="00AA0F35"/>
    <w:rsid w:val="00AB2246"/>
    <w:rsid w:val="00AB28A3"/>
    <w:rsid w:val="00AB6B53"/>
    <w:rsid w:val="00AC0A57"/>
    <w:rsid w:val="00AC44C3"/>
    <w:rsid w:val="00AD50BA"/>
    <w:rsid w:val="00AF3E86"/>
    <w:rsid w:val="00AF46DF"/>
    <w:rsid w:val="00AF7B58"/>
    <w:rsid w:val="00B01F85"/>
    <w:rsid w:val="00B03E3A"/>
    <w:rsid w:val="00B049E2"/>
    <w:rsid w:val="00B07DAA"/>
    <w:rsid w:val="00B10031"/>
    <w:rsid w:val="00B1746F"/>
    <w:rsid w:val="00B211F4"/>
    <w:rsid w:val="00B23298"/>
    <w:rsid w:val="00B261E9"/>
    <w:rsid w:val="00B276BB"/>
    <w:rsid w:val="00B310E2"/>
    <w:rsid w:val="00B43A7C"/>
    <w:rsid w:val="00B46208"/>
    <w:rsid w:val="00B5000C"/>
    <w:rsid w:val="00B514BA"/>
    <w:rsid w:val="00B52095"/>
    <w:rsid w:val="00B57032"/>
    <w:rsid w:val="00B621B7"/>
    <w:rsid w:val="00B64D8F"/>
    <w:rsid w:val="00B6541E"/>
    <w:rsid w:val="00B716F8"/>
    <w:rsid w:val="00B753F3"/>
    <w:rsid w:val="00B76D79"/>
    <w:rsid w:val="00B7752F"/>
    <w:rsid w:val="00B90E9D"/>
    <w:rsid w:val="00B91FB7"/>
    <w:rsid w:val="00B931FE"/>
    <w:rsid w:val="00B950E5"/>
    <w:rsid w:val="00B96543"/>
    <w:rsid w:val="00B979D3"/>
    <w:rsid w:val="00BA5147"/>
    <w:rsid w:val="00BA5DA8"/>
    <w:rsid w:val="00BA6708"/>
    <w:rsid w:val="00BA7589"/>
    <w:rsid w:val="00BB048B"/>
    <w:rsid w:val="00BB0839"/>
    <w:rsid w:val="00BB2E4D"/>
    <w:rsid w:val="00BC44D8"/>
    <w:rsid w:val="00BC5759"/>
    <w:rsid w:val="00BC70B8"/>
    <w:rsid w:val="00BD092D"/>
    <w:rsid w:val="00BD1E0C"/>
    <w:rsid w:val="00BD2B03"/>
    <w:rsid w:val="00BD2BB0"/>
    <w:rsid w:val="00BD50DF"/>
    <w:rsid w:val="00BD7631"/>
    <w:rsid w:val="00BE7551"/>
    <w:rsid w:val="00BF47FB"/>
    <w:rsid w:val="00BF572F"/>
    <w:rsid w:val="00BF5BD6"/>
    <w:rsid w:val="00C0203F"/>
    <w:rsid w:val="00C0722E"/>
    <w:rsid w:val="00C109A0"/>
    <w:rsid w:val="00C14905"/>
    <w:rsid w:val="00C1583B"/>
    <w:rsid w:val="00C16203"/>
    <w:rsid w:val="00C16AC6"/>
    <w:rsid w:val="00C2045B"/>
    <w:rsid w:val="00C2289B"/>
    <w:rsid w:val="00C26C7F"/>
    <w:rsid w:val="00C37C28"/>
    <w:rsid w:val="00C402FA"/>
    <w:rsid w:val="00C41F0A"/>
    <w:rsid w:val="00C422A3"/>
    <w:rsid w:val="00C55329"/>
    <w:rsid w:val="00C70C02"/>
    <w:rsid w:val="00C73CCD"/>
    <w:rsid w:val="00C766DB"/>
    <w:rsid w:val="00C810A3"/>
    <w:rsid w:val="00C82479"/>
    <w:rsid w:val="00C840A5"/>
    <w:rsid w:val="00C870F4"/>
    <w:rsid w:val="00C87904"/>
    <w:rsid w:val="00C87FE3"/>
    <w:rsid w:val="00CA46C6"/>
    <w:rsid w:val="00CB4F98"/>
    <w:rsid w:val="00CB70FD"/>
    <w:rsid w:val="00CB74E6"/>
    <w:rsid w:val="00CC472C"/>
    <w:rsid w:val="00CD6D15"/>
    <w:rsid w:val="00CE32DE"/>
    <w:rsid w:val="00CE6320"/>
    <w:rsid w:val="00CF5D51"/>
    <w:rsid w:val="00CF6D56"/>
    <w:rsid w:val="00CF743A"/>
    <w:rsid w:val="00D104DA"/>
    <w:rsid w:val="00D118EE"/>
    <w:rsid w:val="00D154EF"/>
    <w:rsid w:val="00D165BA"/>
    <w:rsid w:val="00D16AB0"/>
    <w:rsid w:val="00D20CEF"/>
    <w:rsid w:val="00D22276"/>
    <w:rsid w:val="00D2236A"/>
    <w:rsid w:val="00D22EB1"/>
    <w:rsid w:val="00D3241F"/>
    <w:rsid w:val="00D40994"/>
    <w:rsid w:val="00D47728"/>
    <w:rsid w:val="00D503B1"/>
    <w:rsid w:val="00D5188C"/>
    <w:rsid w:val="00D616F1"/>
    <w:rsid w:val="00D63F9A"/>
    <w:rsid w:val="00D664C6"/>
    <w:rsid w:val="00D70D13"/>
    <w:rsid w:val="00D7178E"/>
    <w:rsid w:val="00D73972"/>
    <w:rsid w:val="00D74FB0"/>
    <w:rsid w:val="00D806F4"/>
    <w:rsid w:val="00D81C39"/>
    <w:rsid w:val="00D83187"/>
    <w:rsid w:val="00D87648"/>
    <w:rsid w:val="00DA146A"/>
    <w:rsid w:val="00DA16AE"/>
    <w:rsid w:val="00DA5937"/>
    <w:rsid w:val="00DA637D"/>
    <w:rsid w:val="00DA653C"/>
    <w:rsid w:val="00DB0CCE"/>
    <w:rsid w:val="00DB2353"/>
    <w:rsid w:val="00DB5566"/>
    <w:rsid w:val="00DC00B3"/>
    <w:rsid w:val="00DC1D37"/>
    <w:rsid w:val="00DC332D"/>
    <w:rsid w:val="00DC54AB"/>
    <w:rsid w:val="00DC59DB"/>
    <w:rsid w:val="00DC6A50"/>
    <w:rsid w:val="00DD0481"/>
    <w:rsid w:val="00DD0D76"/>
    <w:rsid w:val="00DD2717"/>
    <w:rsid w:val="00DD56D1"/>
    <w:rsid w:val="00DD76A6"/>
    <w:rsid w:val="00DE09C1"/>
    <w:rsid w:val="00DE61A1"/>
    <w:rsid w:val="00DF5151"/>
    <w:rsid w:val="00E01B09"/>
    <w:rsid w:val="00E07650"/>
    <w:rsid w:val="00E07BF1"/>
    <w:rsid w:val="00E10979"/>
    <w:rsid w:val="00E146B7"/>
    <w:rsid w:val="00E17679"/>
    <w:rsid w:val="00E222D9"/>
    <w:rsid w:val="00E26B30"/>
    <w:rsid w:val="00E34A97"/>
    <w:rsid w:val="00E36804"/>
    <w:rsid w:val="00E41E98"/>
    <w:rsid w:val="00E46A3A"/>
    <w:rsid w:val="00E50D13"/>
    <w:rsid w:val="00E55AC7"/>
    <w:rsid w:val="00E6236D"/>
    <w:rsid w:val="00E627E4"/>
    <w:rsid w:val="00E726AE"/>
    <w:rsid w:val="00E749CF"/>
    <w:rsid w:val="00E80927"/>
    <w:rsid w:val="00E83D85"/>
    <w:rsid w:val="00E86A86"/>
    <w:rsid w:val="00E90A2E"/>
    <w:rsid w:val="00E94824"/>
    <w:rsid w:val="00E95957"/>
    <w:rsid w:val="00EA7ABA"/>
    <w:rsid w:val="00EA7FEC"/>
    <w:rsid w:val="00EB18B2"/>
    <w:rsid w:val="00EC2BA5"/>
    <w:rsid w:val="00EC5043"/>
    <w:rsid w:val="00EC5D34"/>
    <w:rsid w:val="00EC68C4"/>
    <w:rsid w:val="00ED777C"/>
    <w:rsid w:val="00EE00C6"/>
    <w:rsid w:val="00EE2493"/>
    <w:rsid w:val="00EE7CF8"/>
    <w:rsid w:val="00EF73D0"/>
    <w:rsid w:val="00F04B2C"/>
    <w:rsid w:val="00F05C9A"/>
    <w:rsid w:val="00F11735"/>
    <w:rsid w:val="00F1205C"/>
    <w:rsid w:val="00F12A29"/>
    <w:rsid w:val="00F13470"/>
    <w:rsid w:val="00F134F4"/>
    <w:rsid w:val="00F151CF"/>
    <w:rsid w:val="00F15247"/>
    <w:rsid w:val="00F160F3"/>
    <w:rsid w:val="00F16F71"/>
    <w:rsid w:val="00F208E6"/>
    <w:rsid w:val="00F2142D"/>
    <w:rsid w:val="00F27D3C"/>
    <w:rsid w:val="00F31FED"/>
    <w:rsid w:val="00F32E51"/>
    <w:rsid w:val="00F33806"/>
    <w:rsid w:val="00F33D96"/>
    <w:rsid w:val="00F36A7E"/>
    <w:rsid w:val="00F440ED"/>
    <w:rsid w:val="00F44F28"/>
    <w:rsid w:val="00F5734D"/>
    <w:rsid w:val="00F5747A"/>
    <w:rsid w:val="00F620B3"/>
    <w:rsid w:val="00F63C43"/>
    <w:rsid w:val="00F642F6"/>
    <w:rsid w:val="00F66745"/>
    <w:rsid w:val="00F701D5"/>
    <w:rsid w:val="00F70E98"/>
    <w:rsid w:val="00F769C1"/>
    <w:rsid w:val="00F7775C"/>
    <w:rsid w:val="00F77D30"/>
    <w:rsid w:val="00F858B2"/>
    <w:rsid w:val="00F949E0"/>
    <w:rsid w:val="00F95B73"/>
    <w:rsid w:val="00F96C41"/>
    <w:rsid w:val="00FA0595"/>
    <w:rsid w:val="00FA05F8"/>
    <w:rsid w:val="00FB1555"/>
    <w:rsid w:val="00FB5A51"/>
    <w:rsid w:val="00FB62AA"/>
    <w:rsid w:val="00FB720B"/>
    <w:rsid w:val="00FC14E3"/>
    <w:rsid w:val="00FC3366"/>
    <w:rsid w:val="00FC55D6"/>
    <w:rsid w:val="00FD382E"/>
    <w:rsid w:val="00FD58B4"/>
    <w:rsid w:val="00FD66B0"/>
    <w:rsid w:val="00FD7469"/>
    <w:rsid w:val="00FD7CC1"/>
    <w:rsid w:val="00FE257D"/>
    <w:rsid w:val="00FE2F56"/>
    <w:rsid w:val="00FE3C64"/>
    <w:rsid w:val="00FE452C"/>
    <w:rsid w:val="00FE4FFC"/>
    <w:rsid w:val="00FE66E4"/>
    <w:rsid w:val="00FE7C5C"/>
    <w:rsid w:val="00FF3B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0A57"/>
    <w:pPr>
      <w:spacing w:after="0" w:line="360" w:lineRule="auto"/>
      <w:ind w:firstLine="709"/>
      <w:jc w:val="both"/>
    </w:pPr>
    <w:rPr>
      <w:rFonts w:ascii="Times New Roman" w:hAnsi="Times New Roman"/>
      <w:sz w:val="28"/>
    </w:rPr>
  </w:style>
  <w:style w:type="paragraph" w:styleId="1">
    <w:name w:val="heading 1"/>
    <w:basedOn w:val="a"/>
    <w:link w:val="10"/>
    <w:uiPriority w:val="9"/>
    <w:qFormat/>
    <w:rsid w:val="00C2045B"/>
    <w:pPr>
      <w:spacing w:before="100" w:beforeAutospacing="1" w:after="100" w:afterAutospacing="1" w:line="240" w:lineRule="auto"/>
      <w:ind w:firstLine="0"/>
      <w:jc w:val="left"/>
      <w:outlineLvl w:val="0"/>
    </w:pPr>
    <w:rPr>
      <w:rFonts w:eastAsia="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E72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a0"/>
    <w:rsid w:val="00CB4F98"/>
  </w:style>
  <w:style w:type="paragraph" w:styleId="a4">
    <w:name w:val="header"/>
    <w:basedOn w:val="a"/>
    <w:link w:val="a5"/>
    <w:uiPriority w:val="99"/>
    <w:unhideWhenUsed/>
    <w:rsid w:val="000C4796"/>
    <w:pPr>
      <w:tabs>
        <w:tab w:val="center" w:pos="4677"/>
        <w:tab w:val="right" w:pos="9355"/>
      </w:tabs>
      <w:spacing w:line="240" w:lineRule="auto"/>
    </w:pPr>
  </w:style>
  <w:style w:type="character" w:customStyle="1" w:styleId="a5">
    <w:name w:val="Верхний колонтитул Знак"/>
    <w:basedOn w:val="a0"/>
    <w:link w:val="a4"/>
    <w:uiPriority w:val="99"/>
    <w:rsid w:val="000C4796"/>
    <w:rPr>
      <w:rFonts w:ascii="Times New Roman" w:hAnsi="Times New Roman"/>
      <w:sz w:val="28"/>
    </w:rPr>
  </w:style>
  <w:style w:type="paragraph" w:styleId="a6">
    <w:name w:val="footer"/>
    <w:basedOn w:val="a"/>
    <w:link w:val="a7"/>
    <w:uiPriority w:val="99"/>
    <w:unhideWhenUsed/>
    <w:rsid w:val="000C4796"/>
    <w:pPr>
      <w:tabs>
        <w:tab w:val="center" w:pos="4677"/>
        <w:tab w:val="right" w:pos="9355"/>
      </w:tabs>
      <w:spacing w:line="240" w:lineRule="auto"/>
    </w:pPr>
  </w:style>
  <w:style w:type="character" w:customStyle="1" w:styleId="a7">
    <w:name w:val="Нижний колонтитул Знак"/>
    <w:basedOn w:val="a0"/>
    <w:link w:val="a6"/>
    <w:uiPriority w:val="99"/>
    <w:rsid w:val="000C4796"/>
    <w:rPr>
      <w:rFonts w:ascii="Times New Roman" w:hAnsi="Times New Roman"/>
      <w:sz w:val="28"/>
    </w:rPr>
  </w:style>
  <w:style w:type="character" w:customStyle="1" w:styleId="2">
    <w:name w:val="Основной текст (2)_"/>
    <w:basedOn w:val="a0"/>
    <w:link w:val="20"/>
    <w:rsid w:val="00E749CF"/>
    <w:rPr>
      <w:rFonts w:ascii="Times New Roman" w:eastAsia="Times New Roman" w:hAnsi="Times New Roman" w:cs="Times New Roman"/>
      <w:sz w:val="26"/>
      <w:szCs w:val="26"/>
      <w:shd w:val="clear" w:color="auto" w:fill="FFFFFF"/>
    </w:rPr>
  </w:style>
  <w:style w:type="paragraph" w:customStyle="1" w:styleId="20">
    <w:name w:val="Основной текст (2)"/>
    <w:basedOn w:val="a"/>
    <w:link w:val="2"/>
    <w:rsid w:val="00E749CF"/>
    <w:pPr>
      <w:widowControl w:val="0"/>
      <w:shd w:val="clear" w:color="auto" w:fill="FFFFFF"/>
      <w:spacing w:before="600" w:line="302" w:lineRule="exact"/>
      <w:ind w:firstLine="700"/>
    </w:pPr>
    <w:rPr>
      <w:rFonts w:eastAsia="Times New Roman" w:cs="Times New Roman"/>
      <w:sz w:val="26"/>
      <w:szCs w:val="26"/>
    </w:rPr>
  </w:style>
  <w:style w:type="paragraph" w:styleId="a8">
    <w:name w:val="List Paragraph"/>
    <w:basedOn w:val="a"/>
    <w:link w:val="a9"/>
    <w:uiPriority w:val="34"/>
    <w:qFormat/>
    <w:rsid w:val="00195E50"/>
    <w:pPr>
      <w:spacing w:after="160" w:line="259" w:lineRule="auto"/>
      <w:ind w:left="708" w:firstLine="0"/>
      <w:jc w:val="left"/>
    </w:pPr>
    <w:rPr>
      <w:rFonts w:asciiTheme="minorHAnsi" w:hAnsiTheme="minorHAnsi"/>
      <w:sz w:val="22"/>
    </w:rPr>
  </w:style>
  <w:style w:type="character" w:customStyle="1" w:styleId="a9">
    <w:name w:val="Абзац списка Знак"/>
    <w:link w:val="a8"/>
    <w:uiPriority w:val="34"/>
    <w:locked/>
    <w:rsid w:val="00195E50"/>
  </w:style>
  <w:style w:type="paragraph" w:styleId="aa">
    <w:name w:val="Normal (Web)"/>
    <w:basedOn w:val="a"/>
    <w:uiPriority w:val="99"/>
    <w:unhideWhenUsed/>
    <w:rsid w:val="00195E50"/>
    <w:pPr>
      <w:spacing w:before="100" w:beforeAutospacing="1" w:after="100" w:afterAutospacing="1" w:line="240" w:lineRule="auto"/>
      <w:ind w:firstLine="0"/>
      <w:jc w:val="left"/>
    </w:pPr>
    <w:rPr>
      <w:rFonts w:eastAsia="Times New Roman" w:cs="Times New Roman"/>
      <w:sz w:val="24"/>
      <w:szCs w:val="24"/>
      <w:lang w:eastAsia="ru-RU"/>
    </w:rPr>
  </w:style>
  <w:style w:type="character" w:styleId="ab">
    <w:name w:val="footnote reference"/>
    <w:basedOn w:val="a0"/>
    <w:uiPriority w:val="99"/>
    <w:semiHidden/>
    <w:unhideWhenUsed/>
    <w:rsid w:val="00C14905"/>
    <w:rPr>
      <w:vertAlign w:val="superscript"/>
    </w:rPr>
  </w:style>
  <w:style w:type="paragraph" w:styleId="ac">
    <w:name w:val="Balloon Text"/>
    <w:basedOn w:val="a"/>
    <w:link w:val="ad"/>
    <w:uiPriority w:val="99"/>
    <w:semiHidden/>
    <w:unhideWhenUsed/>
    <w:rsid w:val="00DA5937"/>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DA5937"/>
    <w:rPr>
      <w:rFonts w:ascii="Tahoma" w:hAnsi="Tahoma" w:cs="Tahoma"/>
      <w:sz w:val="16"/>
      <w:szCs w:val="16"/>
    </w:rPr>
  </w:style>
  <w:style w:type="paragraph" w:customStyle="1" w:styleId="ConsPlusNormal">
    <w:name w:val="ConsPlusNormal"/>
    <w:rsid w:val="00E55AC7"/>
    <w:pPr>
      <w:widowControl w:val="0"/>
      <w:autoSpaceDE w:val="0"/>
      <w:autoSpaceDN w:val="0"/>
      <w:spacing w:after="0" w:line="240" w:lineRule="auto"/>
    </w:pPr>
    <w:rPr>
      <w:rFonts w:ascii="Calibri" w:eastAsia="Times New Roman" w:hAnsi="Calibri" w:cs="Calibri"/>
      <w:szCs w:val="20"/>
      <w:lang w:eastAsia="ru-RU"/>
    </w:rPr>
  </w:style>
  <w:style w:type="paragraph" w:styleId="ae">
    <w:name w:val="footnote text"/>
    <w:basedOn w:val="a"/>
    <w:link w:val="af"/>
    <w:uiPriority w:val="99"/>
    <w:unhideWhenUsed/>
    <w:rsid w:val="00F95B73"/>
    <w:pPr>
      <w:spacing w:line="240" w:lineRule="auto"/>
      <w:ind w:firstLine="0"/>
      <w:jc w:val="left"/>
    </w:pPr>
    <w:rPr>
      <w:rFonts w:asciiTheme="minorHAnsi" w:eastAsia="Times New Roman" w:hAnsiTheme="minorHAnsi" w:cs="Times New Roman"/>
      <w:sz w:val="20"/>
      <w:szCs w:val="20"/>
    </w:rPr>
  </w:style>
  <w:style w:type="character" w:customStyle="1" w:styleId="af">
    <w:name w:val="Текст сноски Знак"/>
    <w:basedOn w:val="a0"/>
    <w:link w:val="ae"/>
    <w:uiPriority w:val="99"/>
    <w:rsid w:val="00F95B73"/>
    <w:rPr>
      <w:rFonts w:eastAsia="Times New Roman" w:cs="Times New Roman"/>
      <w:sz w:val="20"/>
      <w:szCs w:val="20"/>
    </w:rPr>
  </w:style>
  <w:style w:type="paragraph" w:customStyle="1" w:styleId="ConsPlusTitle">
    <w:name w:val="ConsPlusTitle"/>
    <w:rsid w:val="000874CF"/>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0">
    <w:name w:val="Основной текст_"/>
    <w:basedOn w:val="a0"/>
    <w:link w:val="11"/>
    <w:rsid w:val="004E5AC8"/>
    <w:rPr>
      <w:rFonts w:ascii="Microsoft Sans Serif" w:eastAsia="Microsoft Sans Serif" w:hAnsi="Microsoft Sans Serif" w:cs="Microsoft Sans Serif"/>
      <w:spacing w:val="5"/>
      <w:sz w:val="19"/>
      <w:szCs w:val="19"/>
      <w:shd w:val="clear" w:color="auto" w:fill="FFFFFF"/>
    </w:rPr>
  </w:style>
  <w:style w:type="paragraph" w:customStyle="1" w:styleId="11">
    <w:name w:val="Основной текст1"/>
    <w:basedOn w:val="a"/>
    <w:link w:val="af0"/>
    <w:rsid w:val="004E5AC8"/>
    <w:pPr>
      <w:widowControl w:val="0"/>
      <w:shd w:val="clear" w:color="auto" w:fill="FFFFFF"/>
      <w:spacing w:line="258" w:lineRule="exact"/>
      <w:ind w:hanging="240"/>
    </w:pPr>
    <w:rPr>
      <w:rFonts w:ascii="Microsoft Sans Serif" w:eastAsia="Microsoft Sans Serif" w:hAnsi="Microsoft Sans Serif" w:cs="Microsoft Sans Serif"/>
      <w:spacing w:val="5"/>
      <w:sz w:val="19"/>
      <w:szCs w:val="19"/>
    </w:rPr>
  </w:style>
  <w:style w:type="paragraph" w:styleId="af1">
    <w:name w:val="No Spacing"/>
    <w:uiPriority w:val="1"/>
    <w:qFormat/>
    <w:rsid w:val="001F65D2"/>
    <w:pPr>
      <w:spacing w:after="0" w:line="360" w:lineRule="auto"/>
      <w:ind w:firstLine="709"/>
      <w:jc w:val="both"/>
    </w:pPr>
    <w:rPr>
      <w:rFonts w:ascii="Times New Roman" w:hAnsi="Times New Roman"/>
      <w:sz w:val="28"/>
    </w:rPr>
  </w:style>
  <w:style w:type="character" w:customStyle="1" w:styleId="fontstyle01">
    <w:name w:val="fontstyle01"/>
    <w:basedOn w:val="a0"/>
    <w:rsid w:val="003D3520"/>
    <w:rPr>
      <w:rFonts w:ascii="TimesNewRoman" w:hAnsi="TimesNewRoman" w:hint="default"/>
      <w:b w:val="0"/>
      <w:bCs w:val="0"/>
      <w:i w:val="0"/>
      <w:iCs w:val="0"/>
      <w:color w:val="000000"/>
      <w:sz w:val="28"/>
      <w:szCs w:val="28"/>
    </w:rPr>
  </w:style>
  <w:style w:type="character" w:customStyle="1" w:styleId="fontstyle21">
    <w:name w:val="fontstyle21"/>
    <w:basedOn w:val="a0"/>
    <w:rsid w:val="003D3520"/>
    <w:rPr>
      <w:rFonts w:ascii="Symbol" w:hAnsi="Symbol" w:hint="default"/>
      <w:b w:val="0"/>
      <w:bCs w:val="0"/>
      <w:i w:val="0"/>
      <w:iCs w:val="0"/>
      <w:color w:val="000000"/>
      <w:sz w:val="28"/>
      <w:szCs w:val="28"/>
    </w:rPr>
  </w:style>
  <w:style w:type="character" w:customStyle="1" w:styleId="wo">
    <w:name w:val="wo"/>
    <w:basedOn w:val="a0"/>
    <w:rsid w:val="003303C5"/>
  </w:style>
  <w:style w:type="character" w:customStyle="1" w:styleId="10">
    <w:name w:val="Заголовок 1 Знак"/>
    <w:basedOn w:val="a0"/>
    <w:link w:val="1"/>
    <w:uiPriority w:val="9"/>
    <w:rsid w:val="00C2045B"/>
    <w:rPr>
      <w:rFonts w:ascii="Times New Roman" w:eastAsia="Times New Roman" w:hAnsi="Times New Roman" w:cs="Times New Roman"/>
      <w:b/>
      <w:bCs/>
      <w:kern w:val="36"/>
      <w:sz w:val="48"/>
      <w:szCs w:val="48"/>
      <w:lang w:eastAsia="ru-RU"/>
    </w:rPr>
  </w:style>
  <w:style w:type="character" w:styleId="af2">
    <w:name w:val="Hyperlink"/>
    <w:basedOn w:val="a0"/>
    <w:uiPriority w:val="99"/>
    <w:unhideWhenUsed/>
    <w:rsid w:val="0047758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0A57"/>
    <w:pPr>
      <w:spacing w:after="0" w:line="360" w:lineRule="auto"/>
      <w:ind w:firstLine="709"/>
      <w:jc w:val="both"/>
    </w:pPr>
    <w:rPr>
      <w:rFonts w:ascii="Times New Roman" w:hAnsi="Times New Roman"/>
      <w:sz w:val="28"/>
    </w:rPr>
  </w:style>
  <w:style w:type="paragraph" w:styleId="1">
    <w:name w:val="heading 1"/>
    <w:basedOn w:val="a"/>
    <w:link w:val="10"/>
    <w:uiPriority w:val="9"/>
    <w:qFormat/>
    <w:rsid w:val="00C2045B"/>
    <w:pPr>
      <w:spacing w:before="100" w:beforeAutospacing="1" w:after="100" w:afterAutospacing="1" w:line="240" w:lineRule="auto"/>
      <w:ind w:firstLine="0"/>
      <w:jc w:val="left"/>
      <w:outlineLvl w:val="0"/>
    </w:pPr>
    <w:rPr>
      <w:rFonts w:eastAsia="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E72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a0"/>
    <w:rsid w:val="00CB4F98"/>
  </w:style>
  <w:style w:type="paragraph" w:styleId="a4">
    <w:name w:val="header"/>
    <w:basedOn w:val="a"/>
    <w:link w:val="a5"/>
    <w:uiPriority w:val="99"/>
    <w:unhideWhenUsed/>
    <w:rsid w:val="000C4796"/>
    <w:pPr>
      <w:tabs>
        <w:tab w:val="center" w:pos="4677"/>
        <w:tab w:val="right" w:pos="9355"/>
      </w:tabs>
      <w:spacing w:line="240" w:lineRule="auto"/>
    </w:pPr>
  </w:style>
  <w:style w:type="character" w:customStyle="1" w:styleId="a5">
    <w:name w:val="Верхний колонтитул Знак"/>
    <w:basedOn w:val="a0"/>
    <w:link w:val="a4"/>
    <w:uiPriority w:val="99"/>
    <w:rsid w:val="000C4796"/>
    <w:rPr>
      <w:rFonts w:ascii="Times New Roman" w:hAnsi="Times New Roman"/>
      <w:sz w:val="28"/>
    </w:rPr>
  </w:style>
  <w:style w:type="paragraph" w:styleId="a6">
    <w:name w:val="footer"/>
    <w:basedOn w:val="a"/>
    <w:link w:val="a7"/>
    <w:uiPriority w:val="99"/>
    <w:unhideWhenUsed/>
    <w:rsid w:val="000C4796"/>
    <w:pPr>
      <w:tabs>
        <w:tab w:val="center" w:pos="4677"/>
        <w:tab w:val="right" w:pos="9355"/>
      </w:tabs>
      <w:spacing w:line="240" w:lineRule="auto"/>
    </w:pPr>
  </w:style>
  <w:style w:type="character" w:customStyle="1" w:styleId="a7">
    <w:name w:val="Нижний колонтитул Знак"/>
    <w:basedOn w:val="a0"/>
    <w:link w:val="a6"/>
    <w:uiPriority w:val="99"/>
    <w:rsid w:val="000C4796"/>
    <w:rPr>
      <w:rFonts w:ascii="Times New Roman" w:hAnsi="Times New Roman"/>
      <w:sz w:val="28"/>
    </w:rPr>
  </w:style>
  <w:style w:type="character" w:customStyle="1" w:styleId="2">
    <w:name w:val="Основной текст (2)_"/>
    <w:basedOn w:val="a0"/>
    <w:link w:val="20"/>
    <w:rsid w:val="00E749CF"/>
    <w:rPr>
      <w:rFonts w:ascii="Times New Roman" w:eastAsia="Times New Roman" w:hAnsi="Times New Roman" w:cs="Times New Roman"/>
      <w:sz w:val="26"/>
      <w:szCs w:val="26"/>
      <w:shd w:val="clear" w:color="auto" w:fill="FFFFFF"/>
    </w:rPr>
  </w:style>
  <w:style w:type="paragraph" w:customStyle="1" w:styleId="20">
    <w:name w:val="Основной текст (2)"/>
    <w:basedOn w:val="a"/>
    <w:link w:val="2"/>
    <w:rsid w:val="00E749CF"/>
    <w:pPr>
      <w:widowControl w:val="0"/>
      <w:shd w:val="clear" w:color="auto" w:fill="FFFFFF"/>
      <w:spacing w:before="600" w:line="302" w:lineRule="exact"/>
      <w:ind w:firstLine="700"/>
    </w:pPr>
    <w:rPr>
      <w:rFonts w:eastAsia="Times New Roman" w:cs="Times New Roman"/>
      <w:sz w:val="26"/>
      <w:szCs w:val="26"/>
    </w:rPr>
  </w:style>
  <w:style w:type="paragraph" w:styleId="a8">
    <w:name w:val="List Paragraph"/>
    <w:basedOn w:val="a"/>
    <w:link w:val="a9"/>
    <w:uiPriority w:val="34"/>
    <w:qFormat/>
    <w:rsid w:val="00195E50"/>
    <w:pPr>
      <w:spacing w:after="160" w:line="259" w:lineRule="auto"/>
      <w:ind w:left="708" w:firstLine="0"/>
      <w:jc w:val="left"/>
    </w:pPr>
    <w:rPr>
      <w:rFonts w:asciiTheme="minorHAnsi" w:hAnsiTheme="minorHAnsi"/>
      <w:sz w:val="22"/>
    </w:rPr>
  </w:style>
  <w:style w:type="character" w:customStyle="1" w:styleId="a9">
    <w:name w:val="Абзац списка Знак"/>
    <w:link w:val="a8"/>
    <w:uiPriority w:val="34"/>
    <w:locked/>
    <w:rsid w:val="00195E50"/>
  </w:style>
  <w:style w:type="paragraph" w:styleId="aa">
    <w:name w:val="Normal (Web)"/>
    <w:basedOn w:val="a"/>
    <w:uiPriority w:val="99"/>
    <w:unhideWhenUsed/>
    <w:rsid w:val="00195E50"/>
    <w:pPr>
      <w:spacing w:before="100" w:beforeAutospacing="1" w:after="100" w:afterAutospacing="1" w:line="240" w:lineRule="auto"/>
      <w:ind w:firstLine="0"/>
      <w:jc w:val="left"/>
    </w:pPr>
    <w:rPr>
      <w:rFonts w:eastAsia="Times New Roman" w:cs="Times New Roman"/>
      <w:sz w:val="24"/>
      <w:szCs w:val="24"/>
      <w:lang w:eastAsia="ru-RU"/>
    </w:rPr>
  </w:style>
  <w:style w:type="character" w:styleId="ab">
    <w:name w:val="footnote reference"/>
    <w:basedOn w:val="a0"/>
    <w:uiPriority w:val="99"/>
    <w:semiHidden/>
    <w:unhideWhenUsed/>
    <w:rsid w:val="00C14905"/>
    <w:rPr>
      <w:vertAlign w:val="superscript"/>
    </w:rPr>
  </w:style>
  <w:style w:type="paragraph" w:styleId="ac">
    <w:name w:val="Balloon Text"/>
    <w:basedOn w:val="a"/>
    <w:link w:val="ad"/>
    <w:uiPriority w:val="99"/>
    <w:semiHidden/>
    <w:unhideWhenUsed/>
    <w:rsid w:val="00DA5937"/>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DA5937"/>
    <w:rPr>
      <w:rFonts w:ascii="Tahoma" w:hAnsi="Tahoma" w:cs="Tahoma"/>
      <w:sz w:val="16"/>
      <w:szCs w:val="16"/>
    </w:rPr>
  </w:style>
  <w:style w:type="paragraph" w:customStyle="1" w:styleId="ConsPlusNormal">
    <w:name w:val="ConsPlusNormal"/>
    <w:rsid w:val="00E55AC7"/>
    <w:pPr>
      <w:widowControl w:val="0"/>
      <w:autoSpaceDE w:val="0"/>
      <w:autoSpaceDN w:val="0"/>
      <w:spacing w:after="0" w:line="240" w:lineRule="auto"/>
    </w:pPr>
    <w:rPr>
      <w:rFonts w:ascii="Calibri" w:eastAsia="Times New Roman" w:hAnsi="Calibri" w:cs="Calibri"/>
      <w:szCs w:val="20"/>
      <w:lang w:eastAsia="ru-RU"/>
    </w:rPr>
  </w:style>
  <w:style w:type="paragraph" w:styleId="ae">
    <w:name w:val="footnote text"/>
    <w:basedOn w:val="a"/>
    <w:link w:val="af"/>
    <w:uiPriority w:val="99"/>
    <w:unhideWhenUsed/>
    <w:rsid w:val="00F95B73"/>
    <w:pPr>
      <w:spacing w:line="240" w:lineRule="auto"/>
      <w:ind w:firstLine="0"/>
      <w:jc w:val="left"/>
    </w:pPr>
    <w:rPr>
      <w:rFonts w:asciiTheme="minorHAnsi" w:eastAsia="Times New Roman" w:hAnsiTheme="minorHAnsi" w:cs="Times New Roman"/>
      <w:sz w:val="20"/>
      <w:szCs w:val="20"/>
    </w:rPr>
  </w:style>
  <w:style w:type="character" w:customStyle="1" w:styleId="af">
    <w:name w:val="Текст сноски Знак"/>
    <w:basedOn w:val="a0"/>
    <w:link w:val="ae"/>
    <w:uiPriority w:val="99"/>
    <w:rsid w:val="00F95B73"/>
    <w:rPr>
      <w:rFonts w:eastAsia="Times New Roman" w:cs="Times New Roman"/>
      <w:sz w:val="20"/>
      <w:szCs w:val="20"/>
    </w:rPr>
  </w:style>
  <w:style w:type="paragraph" w:customStyle="1" w:styleId="ConsPlusTitle">
    <w:name w:val="ConsPlusTitle"/>
    <w:rsid w:val="000874CF"/>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0">
    <w:name w:val="Основной текст_"/>
    <w:basedOn w:val="a0"/>
    <w:link w:val="11"/>
    <w:rsid w:val="004E5AC8"/>
    <w:rPr>
      <w:rFonts w:ascii="Microsoft Sans Serif" w:eastAsia="Microsoft Sans Serif" w:hAnsi="Microsoft Sans Serif" w:cs="Microsoft Sans Serif"/>
      <w:spacing w:val="5"/>
      <w:sz w:val="19"/>
      <w:szCs w:val="19"/>
      <w:shd w:val="clear" w:color="auto" w:fill="FFFFFF"/>
    </w:rPr>
  </w:style>
  <w:style w:type="paragraph" w:customStyle="1" w:styleId="11">
    <w:name w:val="Основной текст1"/>
    <w:basedOn w:val="a"/>
    <w:link w:val="af0"/>
    <w:rsid w:val="004E5AC8"/>
    <w:pPr>
      <w:widowControl w:val="0"/>
      <w:shd w:val="clear" w:color="auto" w:fill="FFFFFF"/>
      <w:spacing w:line="258" w:lineRule="exact"/>
      <w:ind w:hanging="240"/>
    </w:pPr>
    <w:rPr>
      <w:rFonts w:ascii="Microsoft Sans Serif" w:eastAsia="Microsoft Sans Serif" w:hAnsi="Microsoft Sans Serif" w:cs="Microsoft Sans Serif"/>
      <w:spacing w:val="5"/>
      <w:sz w:val="19"/>
      <w:szCs w:val="19"/>
    </w:rPr>
  </w:style>
  <w:style w:type="paragraph" w:styleId="af1">
    <w:name w:val="No Spacing"/>
    <w:uiPriority w:val="1"/>
    <w:qFormat/>
    <w:rsid w:val="001F65D2"/>
    <w:pPr>
      <w:spacing w:after="0" w:line="360" w:lineRule="auto"/>
      <w:ind w:firstLine="709"/>
      <w:jc w:val="both"/>
    </w:pPr>
    <w:rPr>
      <w:rFonts w:ascii="Times New Roman" w:hAnsi="Times New Roman"/>
      <w:sz w:val="28"/>
    </w:rPr>
  </w:style>
  <w:style w:type="character" w:customStyle="1" w:styleId="fontstyle01">
    <w:name w:val="fontstyle01"/>
    <w:basedOn w:val="a0"/>
    <w:rsid w:val="003D3520"/>
    <w:rPr>
      <w:rFonts w:ascii="TimesNewRoman" w:hAnsi="TimesNewRoman" w:hint="default"/>
      <w:b w:val="0"/>
      <w:bCs w:val="0"/>
      <w:i w:val="0"/>
      <w:iCs w:val="0"/>
      <w:color w:val="000000"/>
      <w:sz w:val="28"/>
      <w:szCs w:val="28"/>
    </w:rPr>
  </w:style>
  <w:style w:type="character" w:customStyle="1" w:styleId="fontstyle21">
    <w:name w:val="fontstyle21"/>
    <w:basedOn w:val="a0"/>
    <w:rsid w:val="003D3520"/>
    <w:rPr>
      <w:rFonts w:ascii="Symbol" w:hAnsi="Symbol" w:hint="default"/>
      <w:b w:val="0"/>
      <w:bCs w:val="0"/>
      <w:i w:val="0"/>
      <w:iCs w:val="0"/>
      <w:color w:val="000000"/>
      <w:sz w:val="28"/>
      <w:szCs w:val="28"/>
    </w:rPr>
  </w:style>
  <w:style w:type="character" w:customStyle="1" w:styleId="wo">
    <w:name w:val="wo"/>
    <w:basedOn w:val="a0"/>
    <w:rsid w:val="003303C5"/>
  </w:style>
  <w:style w:type="character" w:customStyle="1" w:styleId="10">
    <w:name w:val="Заголовок 1 Знак"/>
    <w:basedOn w:val="a0"/>
    <w:link w:val="1"/>
    <w:uiPriority w:val="9"/>
    <w:rsid w:val="00C2045B"/>
    <w:rPr>
      <w:rFonts w:ascii="Times New Roman" w:eastAsia="Times New Roman" w:hAnsi="Times New Roman" w:cs="Times New Roman"/>
      <w:b/>
      <w:bCs/>
      <w:kern w:val="36"/>
      <w:sz w:val="48"/>
      <w:szCs w:val="48"/>
      <w:lang w:eastAsia="ru-RU"/>
    </w:rPr>
  </w:style>
  <w:style w:type="character" w:styleId="af2">
    <w:name w:val="Hyperlink"/>
    <w:basedOn w:val="a0"/>
    <w:uiPriority w:val="99"/>
    <w:unhideWhenUsed/>
    <w:rsid w:val="004775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40219">
      <w:bodyDiv w:val="1"/>
      <w:marLeft w:val="0"/>
      <w:marRight w:val="0"/>
      <w:marTop w:val="0"/>
      <w:marBottom w:val="0"/>
      <w:divBdr>
        <w:top w:val="none" w:sz="0" w:space="0" w:color="auto"/>
        <w:left w:val="none" w:sz="0" w:space="0" w:color="auto"/>
        <w:bottom w:val="none" w:sz="0" w:space="0" w:color="auto"/>
        <w:right w:val="none" w:sz="0" w:space="0" w:color="auto"/>
      </w:divBdr>
    </w:div>
    <w:div w:id="250506718">
      <w:bodyDiv w:val="1"/>
      <w:marLeft w:val="0"/>
      <w:marRight w:val="0"/>
      <w:marTop w:val="0"/>
      <w:marBottom w:val="0"/>
      <w:divBdr>
        <w:top w:val="none" w:sz="0" w:space="0" w:color="auto"/>
        <w:left w:val="none" w:sz="0" w:space="0" w:color="auto"/>
        <w:bottom w:val="none" w:sz="0" w:space="0" w:color="auto"/>
        <w:right w:val="none" w:sz="0" w:space="0" w:color="auto"/>
      </w:divBdr>
      <w:divsChild>
        <w:div w:id="808399891">
          <w:marLeft w:val="547"/>
          <w:marRight w:val="0"/>
          <w:marTop w:val="0"/>
          <w:marBottom w:val="0"/>
          <w:divBdr>
            <w:top w:val="none" w:sz="0" w:space="0" w:color="auto"/>
            <w:left w:val="none" w:sz="0" w:space="0" w:color="auto"/>
            <w:bottom w:val="none" w:sz="0" w:space="0" w:color="auto"/>
            <w:right w:val="none" w:sz="0" w:space="0" w:color="auto"/>
          </w:divBdr>
        </w:div>
        <w:div w:id="1551989162">
          <w:marLeft w:val="547"/>
          <w:marRight w:val="0"/>
          <w:marTop w:val="0"/>
          <w:marBottom w:val="0"/>
          <w:divBdr>
            <w:top w:val="none" w:sz="0" w:space="0" w:color="auto"/>
            <w:left w:val="none" w:sz="0" w:space="0" w:color="auto"/>
            <w:bottom w:val="none" w:sz="0" w:space="0" w:color="auto"/>
            <w:right w:val="none" w:sz="0" w:space="0" w:color="auto"/>
          </w:divBdr>
        </w:div>
        <w:div w:id="533228873">
          <w:marLeft w:val="547"/>
          <w:marRight w:val="0"/>
          <w:marTop w:val="0"/>
          <w:marBottom w:val="0"/>
          <w:divBdr>
            <w:top w:val="none" w:sz="0" w:space="0" w:color="auto"/>
            <w:left w:val="none" w:sz="0" w:space="0" w:color="auto"/>
            <w:bottom w:val="none" w:sz="0" w:space="0" w:color="auto"/>
            <w:right w:val="none" w:sz="0" w:space="0" w:color="auto"/>
          </w:divBdr>
        </w:div>
        <w:div w:id="350375972">
          <w:marLeft w:val="547"/>
          <w:marRight w:val="0"/>
          <w:marTop w:val="0"/>
          <w:marBottom w:val="0"/>
          <w:divBdr>
            <w:top w:val="none" w:sz="0" w:space="0" w:color="auto"/>
            <w:left w:val="none" w:sz="0" w:space="0" w:color="auto"/>
            <w:bottom w:val="none" w:sz="0" w:space="0" w:color="auto"/>
            <w:right w:val="none" w:sz="0" w:space="0" w:color="auto"/>
          </w:divBdr>
        </w:div>
      </w:divsChild>
    </w:div>
    <w:div w:id="479617136">
      <w:bodyDiv w:val="1"/>
      <w:marLeft w:val="0"/>
      <w:marRight w:val="0"/>
      <w:marTop w:val="0"/>
      <w:marBottom w:val="0"/>
      <w:divBdr>
        <w:top w:val="none" w:sz="0" w:space="0" w:color="auto"/>
        <w:left w:val="none" w:sz="0" w:space="0" w:color="auto"/>
        <w:bottom w:val="none" w:sz="0" w:space="0" w:color="auto"/>
        <w:right w:val="none" w:sz="0" w:space="0" w:color="auto"/>
      </w:divBdr>
    </w:div>
    <w:div w:id="507448398">
      <w:bodyDiv w:val="1"/>
      <w:marLeft w:val="0"/>
      <w:marRight w:val="0"/>
      <w:marTop w:val="0"/>
      <w:marBottom w:val="0"/>
      <w:divBdr>
        <w:top w:val="none" w:sz="0" w:space="0" w:color="auto"/>
        <w:left w:val="none" w:sz="0" w:space="0" w:color="auto"/>
        <w:bottom w:val="none" w:sz="0" w:space="0" w:color="auto"/>
        <w:right w:val="none" w:sz="0" w:space="0" w:color="auto"/>
      </w:divBdr>
    </w:div>
    <w:div w:id="689840349">
      <w:bodyDiv w:val="1"/>
      <w:marLeft w:val="0"/>
      <w:marRight w:val="0"/>
      <w:marTop w:val="0"/>
      <w:marBottom w:val="0"/>
      <w:divBdr>
        <w:top w:val="none" w:sz="0" w:space="0" w:color="auto"/>
        <w:left w:val="none" w:sz="0" w:space="0" w:color="auto"/>
        <w:bottom w:val="none" w:sz="0" w:space="0" w:color="auto"/>
        <w:right w:val="none" w:sz="0" w:space="0" w:color="auto"/>
      </w:divBdr>
      <w:divsChild>
        <w:div w:id="497618423">
          <w:marLeft w:val="360"/>
          <w:marRight w:val="0"/>
          <w:marTop w:val="0"/>
          <w:marBottom w:val="0"/>
          <w:divBdr>
            <w:top w:val="none" w:sz="0" w:space="0" w:color="auto"/>
            <w:left w:val="none" w:sz="0" w:space="0" w:color="auto"/>
            <w:bottom w:val="none" w:sz="0" w:space="0" w:color="auto"/>
            <w:right w:val="none" w:sz="0" w:space="0" w:color="auto"/>
          </w:divBdr>
        </w:div>
        <w:div w:id="771122771">
          <w:marLeft w:val="360"/>
          <w:marRight w:val="0"/>
          <w:marTop w:val="0"/>
          <w:marBottom w:val="0"/>
          <w:divBdr>
            <w:top w:val="none" w:sz="0" w:space="0" w:color="auto"/>
            <w:left w:val="none" w:sz="0" w:space="0" w:color="auto"/>
            <w:bottom w:val="none" w:sz="0" w:space="0" w:color="auto"/>
            <w:right w:val="none" w:sz="0" w:space="0" w:color="auto"/>
          </w:divBdr>
        </w:div>
        <w:div w:id="1275944331">
          <w:marLeft w:val="360"/>
          <w:marRight w:val="0"/>
          <w:marTop w:val="0"/>
          <w:marBottom w:val="0"/>
          <w:divBdr>
            <w:top w:val="none" w:sz="0" w:space="0" w:color="auto"/>
            <w:left w:val="none" w:sz="0" w:space="0" w:color="auto"/>
            <w:bottom w:val="none" w:sz="0" w:space="0" w:color="auto"/>
            <w:right w:val="none" w:sz="0" w:space="0" w:color="auto"/>
          </w:divBdr>
        </w:div>
        <w:div w:id="322130391">
          <w:marLeft w:val="360"/>
          <w:marRight w:val="0"/>
          <w:marTop w:val="0"/>
          <w:marBottom w:val="0"/>
          <w:divBdr>
            <w:top w:val="none" w:sz="0" w:space="0" w:color="auto"/>
            <w:left w:val="none" w:sz="0" w:space="0" w:color="auto"/>
            <w:bottom w:val="none" w:sz="0" w:space="0" w:color="auto"/>
            <w:right w:val="none" w:sz="0" w:space="0" w:color="auto"/>
          </w:divBdr>
        </w:div>
        <w:div w:id="98112883">
          <w:marLeft w:val="360"/>
          <w:marRight w:val="0"/>
          <w:marTop w:val="0"/>
          <w:marBottom w:val="0"/>
          <w:divBdr>
            <w:top w:val="none" w:sz="0" w:space="0" w:color="auto"/>
            <w:left w:val="none" w:sz="0" w:space="0" w:color="auto"/>
            <w:bottom w:val="none" w:sz="0" w:space="0" w:color="auto"/>
            <w:right w:val="none" w:sz="0" w:space="0" w:color="auto"/>
          </w:divBdr>
        </w:div>
        <w:div w:id="1267621092">
          <w:marLeft w:val="360"/>
          <w:marRight w:val="0"/>
          <w:marTop w:val="0"/>
          <w:marBottom w:val="0"/>
          <w:divBdr>
            <w:top w:val="none" w:sz="0" w:space="0" w:color="auto"/>
            <w:left w:val="none" w:sz="0" w:space="0" w:color="auto"/>
            <w:bottom w:val="none" w:sz="0" w:space="0" w:color="auto"/>
            <w:right w:val="none" w:sz="0" w:space="0" w:color="auto"/>
          </w:divBdr>
        </w:div>
      </w:divsChild>
    </w:div>
    <w:div w:id="808596384">
      <w:bodyDiv w:val="1"/>
      <w:marLeft w:val="0"/>
      <w:marRight w:val="0"/>
      <w:marTop w:val="0"/>
      <w:marBottom w:val="0"/>
      <w:divBdr>
        <w:top w:val="none" w:sz="0" w:space="0" w:color="auto"/>
        <w:left w:val="none" w:sz="0" w:space="0" w:color="auto"/>
        <w:bottom w:val="none" w:sz="0" w:space="0" w:color="auto"/>
        <w:right w:val="none" w:sz="0" w:space="0" w:color="auto"/>
      </w:divBdr>
    </w:div>
    <w:div w:id="862011591">
      <w:bodyDiv w:val="1"/>
      <w:marLeft w:val="0"/>
      <w:marRight w:val="0"/>
      <w:marTop w:val="0"/>
      <w:marBottom w:val="0"/>
      <w:divBdr>
        <w:top w:val="none" w:sz="0" w:space="0" w:color="auto"/>
        <w:left w:val="none" w:sz="0" w:space="0" w:color="auto"/>
        <w:bottom w:val="none" w:sz="0" w:space="0" w:color="auto"/>
        <w:right w:val="none" w:sz="0" w:space="0" w:color="auto"/>
      </w:divBdr>
    </w:div>
    <w:div w:id="1047611540">
      <w:bodyDiv w:val="1"/>
      <w:marLeft w:val="0"/>
      <w:marRight w:val="0"/>
      <w:marTop w:val="0"/>
      <w:marBottom w:val="0"/>
      <w:divBdr>
        <w:top w:val="none" w:sz="0" w:space="0" w:color="auto"/>
        <w:left w:val="none" w:sz="0" w:space="0" w:color="auto"/>
        <w:bottom w:val="none" w:sz="0" w:space="0" w:color="auto"/>
        <w:right w:val="none" w:sz="0" w:space="0" w:color="auto"/>
      </w:divBdr>
    </w:div>
    <w:div w:id="1048606515">
      <w:bodyDiv w:val="1"/>
      <w:marLeft w:val="0"/>
      <w:marRight w:val="0"/>
      <w:marTop w:val="0"/>
      <w:marBottom w:val="0"/>
      <w:divBdr>
        <w:top w:val="none" w:sz="0" w:space="0" w:color="auto"/>
        <w:left w:val="none" w:sz="0" w:space="0" w:color="auto"/>
        <w:bottom w:val="none" w:sz="0" w:space="0" w:color="auto"/>
        <w:right w:val="none" w:sz="0" w:space="0" w:color="auto"/>
      </w:divBdr>
    </w:div>
    <w:div w:id="1105728260">
      <w:bodyDiv w:val="1"/>
      <w:marLeft w:val="0"/>
      <w:marRight w:val="0"/>
      <w:marTop w:val="0"/>
      <w:marBottom w:val="0"/>
      <w:divBdr>
        <w:top w:val="none" w:sz="0" w:space="0" w:color="auto"/>
        <w:left w:val="none" w:sz="0" w:space="0" w:color="auto"/>
        <w:bottom w:val="none" w:sz="0" w:space="0" w:color="auto"/>
        <w:right w:val="none" w:sz="0" w:space="0" w:color="auto"/>
      </w:divBdr>
    </w:div>
    <w:div w:id="1106968748">
      <w:bodyDiv w:val="1"/>
      <w:marLeft w:val="0"/>
      <w:marRight w:val="0"/>
      <w:marTop w:val="0"/>
      <w:marBottom w:val="0"/>
      <w:divBdr>
        <w:top w:val="none" w:sz="0" w:space="0" w:color="auto"/>
        <w:left w:val="none" w:sz="0" w:space="0" w:color="auto"/>
        <w:bottom w:val="none" w:sz="0" w:space="0" w:color="auto"/>
        <w:right w:val="none" w:sz="0" w:space="0" w:color="auto"/>
      </w:divBdr>
    </w:div>
    <w:div w:id="1132791355">
      <w:bodyDiv w:val="1"/>
      <w:marLeft w:val="0"/>
      <w:marRight w:val="0"/>
      <w:marTop w:val="0"/>
      <w:marBottom w:val="0"/>
      <w:divBdr>
        <w:top w:val="none" w:sz="0" w:space="0" w:color="auto"/>
        <w:left w:val="none" w:sz="0" w:space="0" w:color="auto"/>
        <w:bottom w:val="none" w:sz="0" w:space="0" w:color="auto"/>
        <w:right w:val="none" w:sz="0" w:space="0" w:color="auto"/>
      </w:divBdr>
    </w:div>
    <w:div w:id="1152986100">
      <w:bodyDiv w:val="1"/>
      <w:marLeft w:val="0"/>
      <w:marRight w:val="0"/>
      <w:marTop w:val="0"/>
      <w:marBottom w:val="0"/>
      <w:divBdr>
        <w:top w:val="none" w:sz="0" w:space="0" w:color="auto"/>
        <w:left w:val="none" w:sz="0" w:space="0" w:color="auto"/>
        <w:bottom w:val="none" w:sz="0" w:space="0" w:color="auto"/>
        <w:right w:val="none" w:sz="0" w:space="0" w:color="auto"/>
      </w:divBdr>
    </w:div>
    <w:div w:id="1165627240">
      <w:bodyDiv w:val="1"/>
      <w:marLeft w:val="0"/>
      <w:marRight w:val="0"/>
      <w:marTop w:val="0"/>
      <w:marBottom w:val="0"/>
      <w:divBdr>
        <w:top w:val="none" w:sz="0" w:space="0" w:color="auto"/>
        <w:left w:val="none" w:sz="0" w:space="0" w:color="auto"/>
        <w:bottom w:val="none" w:sz="0" w:space="0" w:color="auto"/>
        <w:right w:val="none" w:sz="0" w:space="0" w:color="auto"/>
      </w:divBdr>
    </w:div>
    <w:div w:id="1507793151">
      <w:bodyDiv w:val="1"/>
      <w:marLeft w:val="0"/>
      <w:marRight w:val="0"/>
      <w:marTop w:val="0"/>
      <w:marBottom w:val="0"/>
      <w:divBdr>
        <w:top w:val="none" w:sz="0" w:space="0" w:color="auto"/>
        <w:left w:val="none" w:sz="0" w:space="0" w:color="auto"/>
        <w:bottom w:val="none" w:sz="0" w:space="0" w:color="auto"/>
        <w:right w:val="none" w:sz="0" w:space="0" w:color="auto"/>
      </w:divBdr>
    </w:div>
    <w:div w:id="1783332313">
      <w:bodyDiv w:val="1"/>
      <w:marLeft w:val="0"/>
      <w:marRight w:val="0"/>
      <w:marTop w:val="0"/>
      <w:marBottom w:val="0"/>
      <w:divBdr>
        <w:top w:val="none" w:sz="0" w:space="0" w:color="auto"/>
        <w:left w:val="none" w:sz="0" w:space="0" w:color="auto"/>
        <w:bottom w:val="none" w:sz="0" w:space="0" w:color="auto"/>
        <w:right w:val="none" w:sz="0" w:space="0" w:color="auto"/>
      </w:divBdr>
    </w:div>
    <w:div w:id="1866552693">
      <w:bodyDiv w:val="1"/>
      <w:marLeft w:val="0"/>
      <w:marRight w:val="0"/>
      <w:marTop w:val="0"/>
      <w:marBottom w:val="0"/>
      <w:divBdr>
        <w:top w:val="none" w:sz="0" w:space="0" w:color="auto"/>
        <w:left w:val="none" w:sz="0" w:space="0" w:color="auto"/>
        <w:bottom w:val="none" w:sz="0" w:space="0" w:color="auto"/>
        <w:right w:val="none" w:sz="0" w:space="0" w:color="auto"/>
      </w:divBdr>
      <w:divsChild>
        <w:div w:id="1602713928">
          <w:marLeft w:val="547"/>
          <w:marRight w:val="0"/>
          <w:marTop w:val="0"/>
          <w:marBottom w:val="0"/>
          <w:divBdr>
            <w:top w:val="none" w:sz="0" w:space="0" w:color="auto"/>
            <w:left w:val="none" w:sz="0" w:space="0" w:color="auto"/>
            <w:bottom w:val="none" w:sz="0" w:space="0" w:color="auto"/>
            <w:right w:val="none" w:sz="0" w:space="0" w:color="auto"/>
          </w:divBdr>
        </w:div>
      </w:divsChild>
    </w:div>
    <w:div w:id="206807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8F125B42992C0BF766789CDB24FCA11556E23ED3475F5E4B840DD2B61157A92DE07C4ABF89624AF12C7C3106C4AAA02A086716592D84E57DO"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consultantplus://offline/ref=8F125B42992C0BF766789CDB24FCA11556E23ED3475F5E4B840DD2B61157A92DE07C4AB88D6744F12C7C3106C4AAA02A086716592D84E57DO" TargetMode="External"/><Relationship Id="rId23" Type="http://schemas.openxmlformats.org/officeDocument/2006/relationships/hyperlink" Target="http://www.minfin.ru/" TargetMode="External"/><Relationship Id="rId10" Type="http://schemas.openxmlformats.org/officeDocument/2006/relationships/image" Target="media/image1.png"/><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hyperlink" Target="https://normativ.kontur.ru/document?moduleId=1&amp;documentId=292091" TargetMode="External"/><Relationship Id="rId14" Type="http://schemas.openxmlformats.org/officeDocument/2006/relationships/image" Target="media/image4.png"/><Relationship Id="rId22"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9707B-4E9F-493B-9AC9-248042190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16725</TotalTime>
  <Pages>94</Pages>
  <Words>21882</Words>
  <Characters>124731</Characters>
  <Application>Microsoft Office Word</Application>
  <DocSecurity>0</DocSecurity>
  <Lines>1039</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146321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432</cp:revision>
  <dcterms:created xsi:type="dcterms:W3CDTF">2020-10-10T13:31:00Z</dcterms:created>
  <dcterms:modified xsi:type="dcterms:W3CDTF">2020-11-23T06:57:00Z</dcterms:modified>
</cp:coreProperties>
</file>