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97" w:rsidRPr="00F81AAA" w:rsidRDefault="007E3097" w:rsidP="007E3097">
      <w:pPr>
        <w:pStyle w:val="a6"/>
        <w:jc w:val="center"/>
        <w:rPr>
          <w:color w:val="000000"/>
        </w:rPr>
      </w:pPr>
      <w:r w:rsidRPr="00F81AAA">
        <w:rPr>
          <w:color w:val="000000"/>
        </w:rPr>
        <w:t>МИНИСТЕРСТВО ОБРАЗОВАНИЯ И НАУКИ РФ</w:t>
      </w:r>
    </w:p>
    <w:p w:rsidR="007E3097" w:rsidRDefault="007E3097" w:rsidP="007E3097">
      <w:pPr>
        <w:pStyle w:val="a6"/>
        <w:jc w:val="center"/>
        <w:rPr>
          <w:color w:val="000000"/>
          <w:sz w:val="28"/>
          <w:szCs w:val="28"/>
        </w:rPr>
      </w:pPr>
      <w:r>
        <w:rPr>
          <w:color w:val="000000"/>
          <w:sz w:val="28"/>
          <w:szCs w:val="28"/>
        </w:rPr>
        <w:t>Федеральное государственное бюджетное образовательное учреждение высшего профессионального образования</w:t>
      </w:r>
    </w:p>
    <w:p w:rsidR="007E3097" w:rsidRDefault="007E3097" w:rsidP="007E3097">
      <w:pPr>
        <w:pStyle w:val="a6"/>
        <w:jc w:val="center"/>
        <w:rPr>
          <w:b/>
          <w:color w:val="000000"/>
          <w:sz w:val="28"/>
          <w:szCs w:val="28"/>
        </w:rPr>
      </w:pPr>
      <w:r>
        <w:rPr>
          <w:b/>
          <w:color w:val="000000"/>
          <w:sz w:val="28"/>
          <w:szCs w:val="28"/>
        </w:rPr>
        <w:t>«КУБАНСКИЙ ГОСУДАРСТВЕННЫЙ УНИВЕРСИТЕТ»</w:t>
      </w:r>
    </w:p>
    <w:p w:rsidR="007E3097" w:rsidRDefault="007E3097" w:rsidP="007E3097">
      <w:pPr>
        <w:pStyle w:val="a6"/>
        <w:jc w:val="center"/>
        <w:rPr>
          <w:b/>
          <w:color w:val="000000"/>
          <w:sz w:val="28"/>
          <w:szCs w:val="28"/>
        </w:rPr>
      </w:pPr>
      <w:r>
        <w:rPr>
          <w:b/>
          <w:color w:val="000000"/>
          <w:sz w:val="28"/>
          <w:szCs w:val="28"/>
        </w:rPr>
        <w:t>(ФГБОУ ВО «</w:t>
      </w:r>
      <w:proofErr w:type="spellStart"/>
      <w:r>
        <w:rPr>
          <w:b/>
          <w:color w:val="000000"/>
          <w:sz w:val="28"/>
          <w:szCs w:val="28"/>
        </w:rPr>
        <w:t>КубГУ</w:t>
      </w:r>
      <w:proofErr w:type="spellEnd"/>
      <w:r>
        <w:rPr>
          <w:b/>
          <w:color w:val="000000"/>
          <w:sz w:val="28"/>
          <w:szCs w:val="28"/>
        </w:rPr>
        <w:t>»)</w:t>
      </w:r>
    </w:p>
    <w:p w:rsidR="007E3097" w:rsidRDefault="007E3097" w:rsidP="007E3097">
      <w:pPr>
        <w:pStyle w:val="a6"/>
        <w:jc w:val="center"/>
        <w:rPr>
          <w:b/>
          <w:color w:val="000000"/>
          <w:sz w:val="28"/>
          <w:szCs w:val="28"/>
        </w:rPr>
      </w:pPr>
      <w:r>
        <w:rPr>
          <w:b/>
          <w:color w:val="000000"/>
          <w:sz w:val="28"/>
          <w:szCs w:val="28"/>
        </w:rPr>
        <w:t>ФИЛОЛОГИЧЕСКИЙ ФАКУЛЬТЕТ</w:t>
      </w:r>
    </w:p>
    <w:p w:rsidR="007E3097" w:rsidRDefault="007E3097" w:rsidP="007E3097">
      <w:pPr>
        <w:pStyle w:val="a6"/>
        <w:jc w:val="center"/>
        <w:rPr>
          <w:b/>
          <w:color w:val="FF0000"/>
          <w:sz w:val="28"/>
          <w:szCs w:val="28"/>
        </w:rPr>
      </w:pPr>
    </w:p>
    <w:p w:rsidR="007E3097" w:rsidRPr="00163CA9" w:rsidRDefault="007E3097" w:rsidP="007E3097">
      <w:pPr>
        <w:pStyle w:val="a6"/>
        <w:jc w:val="center"/>
        <w:rPr>
          <w:b/>
          <w:color w:val="FF0000"/>
          <w:sz w:val="28"/>
          <w:szCs w:val="28"/>
        </w:rPr>
      </w:pPr>
    </w:p>
    <w:p w:rsidR="007E3097" w:rsidRPr="006D758F" w:rsidRDefault="007E3097" w:rsidP="007E3097">
      <w:pPr>
        <w:pStyle w:val="a6"/>
        <w:jc w:val="center"/>
        <w:rPr>
          <w:b/>
          <w:color w:val="FF0000"/>
          <w:sz w:val="28"/>
          <w:szCs w:val="28"/>
        </w:rPr>
      </w:pPr>
      <w:r w:rsidRPr="00EF7BB4">
        <w:rPr>
          <w:b/>
          <w:sz w:val="28"/>
          <w:szCs w:val="28"/>
        </w:rPr>
        <w:t>Кафедра мировой экономики и менеджмента</w:t>
      </w:r>
    </w:p>
    <w:p w:rsidR="007E3097" w:rsidRDefault="007E3097" w:rsidP="007E3097">
      <w:pPr>
        <w:pStyle w:val="a6"/>
        <w:jc w:val="center"/>
        <w:rPr>
          <w:b/>
          <w:color w:val="000000"/>
          <w:sz w:val="28"/>
          <w:szCs w:val="28"/>
        </w:rPr>
      </w:pPr>
      <w:r>
        <w:rPr>
          <w:b/>
          <w:color w:val="000000"/>
          <w:sz w:val="28"/>
          <w:szCs w:val="28"/>
        </w:rPr>
        <w:t>РЕФЕРАТ на тему:</w:t>
      </w:r>
    </w:p>
    <w:p w:rsidR="007E3097" w:rsidRDefault="007E3097" w:rsidP="007E3097">
      <w:pPr>
        <w:pStyle w:val="a6"/>
        <w:jc w:val="center"/>
        <w:rPr>
          <w:b/>
          <w:color w:val="000000"/>
          <w:sz w:val="28"/>
          <w:szCs w:val="28"/>
        </w:rPr>
      </w:pPr>
      <w:r w:rsidRPr="006D758F">
        <w:rPr>
          <w:b/>
          <w:color w:val="000000"/>
          <w:sz w:val="28"/>
          <w:szCs w:val="28"/>
        </w:rPr>
        <w:t>Монетаристская теория инфляции</w:t>
      </w:r>
    </w:p>
    <w:p w:rsidR="007E3097" w:rsidRPr="006D758F" w:rsidRDefault="007E3097" w:rsidP="007E3097">
      <w:pPr>
        <w:pStyle w:val="a6"/>
        <w:jc w:val="center"/>
        <w:rPr>
          <w:b/>
          <w:color w:val="000000"/>
          <w:sz w:val="28"/>
          <w:szCs w:val="28"/>
        </w:rPr>
      </w:pPr>
    </w:p>
    <w:p w:rsidR="007E3097" w:rsidRDefault="007E3097" w:rsidP="007E3097">
      <w:pPr>
        <w:pStyle w:val="a6"/>
        <w:jc w:val="center"/>
        <w:rPr>
          <w:color w:val="000000"/>
          <w:sz w:val="28"/>
          <w:szCs w:val="28"/>
        </w:rPr>
      </w:pPr>
    </w:p>
    <w:p w:rsidR="007E3097" w:rsidRPr="00163CA9" w:rsidRDefault="007E3097" w:rsidP="007E3097">
      <w:pPr>
        <w:spacing w:before="100" w:beforeAutospacing="1" w:after="0" w:line="240" w:lineRule="auto"/>
        <w:rPr>
          <w:rFonts w:ascii="Times New Roman" w:eastAsia="Times New Roman" w:hAnsi="Times New Roman" w:cs="Times New Roman"/>
          <w:color w:val="000000"/>
          <w:sz w:val="27"/>
          <w:szCs w:val="27"/>
        </w:rPr>
      </w:pPr>
      <w:r w:rsidRPr="00163CA9">
        <w:rPr>
          <w:rFonts w:ascii="Times New Roman" w:eastAsia="Times New Roman" w:hAnsi="Times New Roman" w:cs="Times New Roman"/>
          <w:color w:val="000000"/>
          <w:sz w:val="27"/>
          <w:szCs w:val="27"/>
        </w:rPr>
        <w:t>Работу выполнила _____</w:t>
      </w:r>
      <w:r>
        <w:rPr>
          <w:rFonts w:ascii="Times New Roman" w:eastAsia="Times New Roman" w:hAnsi="Times New Roman" w:cs="Times New Roman"/>
          <w:color w:val="000000"/>
          <w:sz w:val="27"/>
          <w:szCs w:val="27"/>
        </w:rPr>
        <w:t>__________________________________С.Д. Филипьева</w:t>
      </w:r>
    </w:p>
    <w:p w:rsidR="007E3097" w:rsidRPr="00163CA9" w:rsidRDefault="007E3097" w:rsidP="007E3097">
      <w:pPr>
        <w:spacing w:after="0" w:line="240" w:lineRule="auto"/>
        <w:jc w:val="center"/>
        <w:rPr>
          <w:rFonts w:ascii="Times New Roman" w:eastAsia="Times New Roman" w:hAnsi="Times New Roman" w:cs="Times New Roman"/>
          <w:color w:val="000000"/>
          <w:sz w:val="20"/>
          <w:szCs w:val="20"/>
        </w:rPr>
      </w:pPr>
      <w:r w:rsidRPr="00163CA9">
        <w:rPr>
          <w:rFonts w:ascii="Times New Roman" w:eastAsia="Times New Roman" w:hAnsi="Times New Roman" w:cs="Times New Roman"/>
          <w:color w:val="000000"/>
          <w:sz w:val="20"/>
          <w:szCs w:val="20"/>
        </w:rPr>
        <w:t>(подпись)</w:t>
      </w:r>
    </w:p>
    <w:p w:rsidR="007E3097" w:rsidRPr="00163CA9" w:rsidRDefault="007E3097" w:rsidP="007E3097">
      <w:pPr>
        <w:spacing w:before="100" w:beforeAutospacing="1" w:after="100" w:afterAutospacing="1" w:line="240" w:lineRule="auto"/>
        <w:rPr>
          <w:rFonts w:ascii="Times New Roman" w:eastAsia="Times New Roman" w:hAnsi="Times New Roman" w:cs="Times New Roman"/>
          <w:color w:val="000000"/>
          <w:sz w:val="27"/>
          <w:szCs w:val="27"/>
        </w:rPr>
      </w:pPr>
      <w:r w:rsidRPr="00163CA9">
        <w:rPr>
          <w:rFonts w:ascii="Times New Roman" w:eastAsia="Times New Roman" w:hAnsi="Times New Roman" w:cs="Times New Roman"/>
          <w:color w:val="000000"/>
          <w:sz w:val="27"/>
          <w:szCs w:val="27"/>
        </w:rPr>
        <w:t xml:space="preserve">Направление подготовки </w:t>
      </w:r>
      <w:r>
        <w:rPr>
          <w:rFonts w:ascii="Times New Roman" w:eastAsia="Times New Roman" w:hAnsi="Times New Roman" w:cs="Times New Roman"/>
          <w:color w:val="000000"/>
          <w:sz w:val="27"/>
          <w:szCs w:val="27"/>
        </w:rPr>
        <w:t>44.03.05 Педагогическое образование</w:t>
      </w:r>
    </w:p>
    <w:p w:rsidR="007E3097" w:rsidRPr="00163CA9" w:rsidRDefault="007E3097" w:rsidP="007E3097">
      <w:pPr>
        <w:spacing w:before="100" w:beforeAutospacing="1" w:after="100" w:afterAutospacing="1" w:line="240" w:lineRule="auto"/>
        <w:rPr>
          <w:rFonts w:ascii="Times New Roman" w:eastAsia="Times New Roman" w:hAnsi="Times New Roman" w:cs="Times New Roman"/>
          <w:color w:val="000000"/>
          <w:sz w:val="27"/>
          <w:szCs w:val="27"/>
        </w:rPr>
      </w:pPr>
      <w:r w:rsidRPr="00163CA9">
        <w:rPr>
          <w:rFonts w:ascii="Times New Roman" w:eastAsia="Times New Roman" w:hAnsi="Times New Roman" w:cs="Times New Roman"/>
          <w:color w:val="000000"/>
          <w:sz w:val="27"/>
          <w:szCs w:val="27"/>
        </w:rPr>
        <w:t>Студентка 2 курса 2019-2020 года обучения ЗФО</w:t>
      </w:r>
    </w:p>
    <w:p w:rsidR="007E3097" w:rsidRPr="00A826F2" w:rsidRDefault="007E3097" w:rsidP="007E3097">
      <w:pPr>
        <w:spacing w:before="100" w:beforeAutospacing="1" w:after="100" w:afterAutospacing="1" w:line="240" w:lineRule="auto"/>
        <w:rPr>
          <w:rFonts w:ascii="Times New Roman" w:eastAsia="Times New Roman" w:hAnsi="Times New Roman" w:cs="Times New Roman"/>
          <w:color w:val="000000" w:themeColor="text1"/>
          <w:sz w:val="27"/>
          <w:szCs w:val="27"/>
        </w:rPr>
      </w:pPr>
    </w:p>
    <w:p w:rsidR="007E3097" w:rsidRPr="00EF7BB4" w:rsidRDefault="007E3097" w:rsidP="007E3097">
      <w:pPr>
        <w:spacing w:before="100" w:beforeAutospacing="1" w:after="100" w:afterAutospacing="1" w:line="240" w:lineRule="auto"/>
        <w:rPr>
          <w:rFonts w:ascii="Times New Roman" w:eastAsia="Times New Roman" w:hAnsi="Times New Roman" w:cs="Times New Roman"/>
          <w:sz w:val="27"/>
          <w:szCs w:val="27"/>
        </w:rPr>
      </w:pPr>
      <w:r w:rsidRPr="00EF7BB4">
        <w:rPr>
          <w:rFonts w:ascii="Times New Roman" w:eastAsia="Times New Roman" w:hAnsi="Times New Roman" w:cs="Times New Roman"/>
          <w:sz w:val="27"/>
          <w:szCs w:val="27"/>
        </w:rPr>
        <w:t xml:space="preserve">Проверила </w:t>
      </w:r>
    </w:p>
    <w:p w:rsidR="007E3097" w:rsidRPr="00EF7BB4" w:rsidRDefault="007E3097" w:rsidP="007E3097">
      <w:pPr>
        <w:spacing w:after="100" w:afterAutospacing="1" w:line="240" w:lineRule="auto"/>
        <w:rPr>
          <w:rFonts w:ascii="Times New Roman" w:eastAsia="Times New Roman" w:hAnsi="Times New Roman" w:cs="Times New Roman"/>
          <w:sz w:val="27"/>
          <w:szCs w:val="27"/>
        </w:rPr>
      </w:pPr>
      <w:proofErr w:type="spellStart"/>
      <w:r w:rsidRPr="00EF7BB4">
        <w:rPr>
          <w:rFonts w:ascii="Times New Roman" w:eastAsia="Times New Roman" w:hAnsi="Times New Roman" w:cs="Times New Roman"/>
          <w:sz w:val="27"/>
          <w:szCs w:val="27"/>
        </w:rPr>
        <w:t>проф</w:t>
      </w:r>
      <w:proofErr w:type="spellEnd"/>
      <w:r w:rsidRPr="00EF7BB4">
        <w:rPr>
          <w:rFonts w:ascii="Times New Roman" w:eastAsia="Times New Roman" w:hAnsi="Times New Roman" w:cs="Times New Roman"/>
          <w:sz w:val="27"/>
          <w:szCs w:val="27"/>
        </w:rPr>
        <w:t>.____________________________________</w:t>
      </w:r>
      <w:r>
        <w:rPr>
          <w:rFonts w:ascii="Times New Roman" w:eastAsia="Times New Roman" w:hAnsi="Times New Roman" w:cs="Times New Roman"/>
          <w:sz w:val="27"/>
          <w:szCs w:val="27"/>
        </w:rPr>
        <w:t>______________</w:t>
      </w:r>
      <w:r w:rsidRPr="00EF7BB4">
        <w:rPr>
          <w:rFonts w:ascii="Times New Roman" w:eastAsia="Times New Roman" w:hAnsi="Times New Roman" w:cs="Times New Roman"/>
          <w:sz w:val="27"/>
          <w:szCs w:val="27"/>
        </w:rPr>
        <w:t>_</w:t>
      </w:r>
      <w:r>
        <w:rPr>
          <w:rFonts w:ascii="Times New Roman" w:eastAsia="Times New Roman" w:hAnsi="Times New Roman" w:cs="Times New Roman"/>
          <w:sz w:val="27"/>
          <w:szCs w:val="27"/>
        </w:rPr>
        <w:t xml:space="preserve">Е. Ф. </w:t>
      </w:r>
      <w:proofErr w:type="spellStart"/>
      <w:r>
        <w:rPr>
          <w:rFonts w:ascii="Times New Roman" w:eastAsia="Times New Roman" w:hAnsi="Times New Roman" w:cs="Times New Roman"/>
          <w:sz w:val="27"/>
          <w:szCs w:val="27"/>
        </w:rPr>
        <w:t>Линкевич</w:t>
      </w:r>
      <w:proofErr w:type="spellEnd"/>
      <w:r>
        <w:rPr>
          <w:rFonts w:ascii="Times New Roman" w:eastAsia="Times New Roman" w:hAnsi="Times New Roman" w:cs="Times New Roman"/>
          <w:sz w:val="27"/>
          <w:szCs w:val="27"/>
        </w:rPr>
        <w:t xml:space="preserve"> </w:t>
      </w:r>
    </w:p>
    <w:p w:rsidR="007E3097" w:rsidRPr="00A826F2" w:rsidRDefault="007E3097" w:rsidP="007E3097">
      <w:pPr>
        <w:spacing w:after="100" w:afterAutospacing="1" w:line="240" w:lineRule="auto"/>
        <w:jc w:val="center"/>
        <w:rPr>
          <w:rFonts w:ascii="Times New Roman" w:eastAsia="Times New Roman" w:hAnsi="Times New Roman" w:cs="Times New Roman"/>
          <w:color w:val="000000" w:themeColor="text1"/>
          <w:sz w:val="27"/>
          <w:szCs w:val="27"/>
        </w:rPr>
      </w:pPr>
      <w:r w:rsidRPr="00A826F2">
        <w:rPr>
          <w:rFonts w:ascii="Times New Roman" w:eastAsia="Times New Roman" w:hAnsi="Times New Roman" w:cs="Times New Roman"/>
          <w:color w:val="000000" w:themeColor="text1"/>
          <w:sz w:val="20"/>
          <w:szCs w:val="20"/>
        </w:rPr>
        <w:t>(подпись, дата)</w:t>
      </w:r>
    </w:p>
    <w:p w:rsidR="007E3097" w:rsidRDefault="007E3097" w:rsidP="007E3097">
      <w:pPr>
        <w:spacing w:before="100" w:beforeAutospacing="1" w:after="100" w:afterAutospacing="1" w:line="240" w:lineRule="auto"/>
        <w:rPr>
          <w:rFonts w:ascii="Times New Roman" w:eastAsia="Times New Roman" w:hAnsi="Times New Roman" w:cs="Times New Roman"/>
          <w:color w:val="000000"/>
          <w:sz w:val="27"/>
          <w:szCs w:val="27"/>
        </w:rPr>
      </w:pPr>
    </w:p>
    <w:p w:rsidR="007E3097" w:rsidRPr="00163CA9" w:rsidRDefault="007E3097" w:rsidP="007E3097">
      <w:pPr>
        <w:spacing w:before="100" w:beforeAutospacing="1" w:after="100" w:afterAutospacing="1" w:line="240" w:lineRule="auto"/>
        <w:rPr>
          <w:rFonts w:ascii="Times New Roman" w:eastAsia="Times New Roman" w:hAnsi="Times New Roman" w:cs="Times New Roman"/>
          <w:color w:val="000000"/>
          <w:sz w:val="27"/>
          <w:szCs w:val="27"/>
        </w:rPr>
      </w:pPr>
    </w:p>
    <w:p w:rsidR="007E3097" w:rsidRPr="00163CA9" w:rsidRDefault="007E3097" w:rsidP="007E309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163CA9">
        <w:rPr>
          <w:rFonts w:ascii="Times New Roman" w:eastAsia="Times New Roman" w:hAnsi="Times New Roman" w:cs="Times New Roman"/>
          <w:color w:val="000000"/>
          <w:sz w:val="27"/>
          <w:szCs w:val="27"/>
        </w:rPr>
        <w:t>Краснодар</w:t>
      </w:r>
    </w:p>
    <w:p w:rsidR="006D758F" w:rsidRPr="007E3097" w:rsidRDefault="007E3097" w:rsidP="007E3097">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2020</w:t>
      </w:r>
      <w:bookmarkStart w:id="0" w:name="_GoBack"/>
      <w:bookmarkEnd w:id="0"/>
    </w:p>
    <w:p w:rsidR="006D758F" w:rsidRDefault="006D758F" w:rsidP="006D758F">
      <w:pPr>
        <w:jc w:val="center"/>
      </w:pPr>
    </w:p>
    <w:p w:rsidR="00B8721B" w:rsidRDefault="009A2C91" w:rsidP="00D24320">
      <w:pPr>
        <w:jc w:val="both"/>
        <w:rPr>
          <w:rFonts w:ascii="Times New Roman" w:hAnsi="Times New Roman" w:cs="Times New Roman"/>
          <w:b/>
          <w:sz w:val="28"/>
          <w:szCs w:val="28"/>
        </w:rPr>
      </w:pPr>
      <w:r w:rsidRPr="006D758F">
        <w:br w:type="page"/>
      </w:r>
      <w:r w:rsidR="00B8721B">
        <w:rPr>
          <w:rFonts w:ascii="Times New Roman" w:hAnsi="Times New Roman" w:cs="Times New Roman"/>
          <w:b/>
          <w:sz w:val="28"/>
          <w:szCs w:val="28"/>
        </w:rPr>
        <w:lastRenderedPageBreak/>
        <w:t>СОДЕРЖАНИЕ</w:t>
      </w:r>
    </w:p>
    <w:p w:rsidR="00B8721B" w:rsidRDefault="00B8721B" w:rsidP="00D24320">
      <w:pPr>
        <w:jc w:val="both"/>
        <w:rPr>
          <w:rFonts w:ascii="Times New Roman" w:hAnsi="Times New Roman" w:cs="Times New Roman"/>
          <w:sz w:val="28"/>
          <w:szCs w:val="28"/>
        </w:rPr>
      </w:pPr>
      <w:r>
        <w:rPr>
          <w:rFonts w:ascii="Times New Roman" w:hAnsi="Times New Roman" w:cs="Times New Roman"/>
          <w:sz w:val="28"/>
          <w:szCs w:val="28"/>
        </w:rPr>
        <w:t xml:space="preserve"> Введение</w:t>
      </w:r>
      <w:r w:rsidR="002179DC">
        <w:rPr>
          <w:rFonts w:ascii="Times New Roman" w:hAnsi="Times New Roman" w:cs="Times New Roman"/>
          <w:sz w:val="28"/>
          <w:szCs w:val="28"/>
        </w:rPr>
        <w:t>…………………………………………………………………………...3</w:t>
      </w:r>
    </w:p>
    <w:p w:rsidR="00D24320" w:rsidRDefault="00D24320" w:rsidP="00D24320">
      <w:pPr>
        <w:jc w:val="both"/>
        <w:rPr>
          <w:rFonts w:ascii="Times New Roman" w:hAnsi="Times New Roman" w:cs="Times New Roman"/>
          <w:sz w:val="28"/>
          <w:szCs w:val="28"/>
        </w:rPr>
      </w:pPr>
      <w:r>
        <w:rPr>
          <w:rFonts w:ascii="Times New Roman" w:hAnsi="Times New Roman" w:cs="Times New Roman"/>
          <w:sz w:val="28"/>
          <w:szCs w:val="28"/>
        </w:rPr>
        <w:t>1</w:t>
      </w:r>
      <w:r w:rsidR="00B8721B">
        <w:rPr>
          <w:rFonts w:ascii="Times New Roman" w:hAnsi="Times New Roman" w:cs="Times New Roman"/>
          <w:sz w:val="28"/>
          <w:szCs w:val="28"/>
        </w:rPr>
        <w:t xml:space="preserve">. </w:t>
      </w:r>
      <w:r>
        <w:rPr>
          <w:rFonts w:ascii="Times New Roman" w:hAnsi="Times New Roman" w:cs="Times New Roman"/>
          <w:sz w:val="28"/>
          <w:szCs w:val="28"/>
        </w:rPr>
        <w:t>Школа монетаризма</w:t>
      </w:r>
      <w:r w:rsidR="002179DC">
        <w:rPr>
          <w:rFonts w:ascii="Times New Roman" w:hAnsi="Times New Roman" w:cs="Times New Roman"/>
          <w:sz w:val="28"/>
          <w:szCs w:val="28"/>
        </w:rPr>
        <w:t>………………………………………………………</w:t>
      </w:r>
      <w:proofErr w:type="gramStart"/>
      <w:r w:rsidR="002179DC">
        <w:rPr>
          <w:rFonts w:ascii="Times New Roman" w:hAnsi="Times New Roman" w:cs="Times New Roman"/>
          <w:sz w:val="28"/>
          <w:szCs w:val="28"/>
        </w:rPr>
        <w:t>…….</w:t>
      </w:r>
      <w:proofErr w:type="gramEnd"/>
      <w:r w:rsidR="002179DC">
        <w:rPr>
          <w:rFonts w:ascii="Times New Roman" w:hAnsi="Times New Roman" w:cs="Times New Roman"/>
          <w:sz w:val="28"/>
          <w:szCs w:val="28"/>
        </w:rPr>
        <w:t>4</w:t>
      </w:r>
    </w:p>
    <w:p w:rsidR="00D24320" w:rsidRDefault="00D24320" w:rsidP="00D24320">
      <w:pPr>
        <w:jc w:val="both"/>
        <w:rPr>
          <w:rFonts w:ascii="Times New Roman" w:hAnsi="Times New Roman" w:cs="Times New Roman"/>
          <w:sz w:val="28"/>
          <w:szCs w:val="28"/>
        </w:rPr>
      </w:pPr>
      <w:r>
        <w:rPr>
          <w:rFonts w:ascii="Times New Roman" w:hAnsi="Times New Roman" w:cs="Times New Roman"/>
          <w:sz w:val="28"/>
          <w:szCs w:val="28"/>
        </w:rPr>
        <w:tab/>
        <w:t>1.1 М. Фридман как основатель монетаристской теории</w:t>
      </w:r>
      <w:r w:rsidR="002179DC">
        <w:rPr>
          <w:rFonts w:ascii="Times New Roman" w:hAnsi="Times New Roman" w:cs="Times New Roman"/>
          <w:sz w:val="28"/>
          <w:szCs w:val="28"/>
        </w:rPr>
        <w:t>…………</w:t>
      </w:r>
      <w:proofErr w:type="gramStart"/>
      <w:r w:rsidR="002179DC">
        <w:rPr>
          <w:rFonts w:ascii="Times New Roman" w:hAnsi="Times New Roman" w:cs="Times New Roman"/>
          <w:sz w:val="28"/>
          <w:szCs w:val="28"/>
        </w:rPr>
        <w:t>…….</w:t>
      </w:r>
      <w:proofErr w:type="gramEnd"/>
      <w:r w:rsidR="002179DC">
        <w:rPr>
          <w:rFonts w:ascii="Times New Roman" w:hAnsi="Times New Roman" w:cs="Times New Roman"/>
          <w:sz w:val="28"/>
          <w:szCs w:val="28"/>
        </w:rPr>
        <w:t>.4</w:t>
      </w:r>
    </w:p>
    <w:p w:rsidR="00E732AE" w:rsidRDefault="00D24320" w:rsidP="00D24320">
      <w:pPr>
        <w:jc w:val="both"/>
        <w:rPr>
          <w:rFonts w:ascii="Times New Roman" w:hAnsi="Times New Roman" w:cs="Times New Roman"/>
          <w:sz w:val="28"/>
          <w:szCs w:val="28"/>
        </w:rPr>
      </w:pPr>
      <w:r>
        <w:rPr>
          <w:rFonts w:ascii="Times New Roman" w:hAnsi="Times New Roman" w:cs="Times New Roman"/>
          <w:sz w:val="28"/>
          <w:szCs w:val="28"/>
        </w:rPr>
        <w:tab/>
        <w:t xml:space="preserve">1.2 «Денежное правило </w:t>
      </w:r>
      <w:proofErr w:type="spellStart"/>
      <w:r>
        <w:rPr>
          <w:rFonts w:ascii="Times New Roman" w:hAnsi="Times New Roman" w:cs="Times New Roman"/>
          <w:sz w:val="28"/>
          <w:szCs w:val="28"/>
        </w:rPr>
        <w:t>М.Фридмана</w:t>
      </w:r>
      <w:proofErr w:type="spellEnd"/>
      <w:r w:rsidR="002179DC">
        <w:rPr>
          <w:rFonts w:ascii="Times New Roman" w:hAnsi="Times New Roman" w:cs="Times New Roman"/>
          <w:sz w:val="28"/>
          <w:szCs w:val="28"/>
        </w:rPr>
        <w:t>………………………………</w:t>
      </w:r>
      <w:proofErr w:type="gramStart"/>
      <w:r w:rsidR="002179DC">
        <w:rPr>
          <w:rFonts w:ascii="Times New Roman" w:hAnsi="Times New Roman" w:cs="Times New Roman"/>
          <w:sz w:val="28"/>
          <w:szCs w:val="28"/>
        </w:rPr>
        <w:t>…….</w:t>
      </w:r>
      <w:proofErr w:type="gramEnd"/>
      <w:r w:rsidR="002179DC">
        <w:rPr>
          <w:rFonts w:ascii="Times New Roman" w:hAnsi="Times New Roman" w:cs="Times New Roman"/>
          <w:sz w:val="28"/>
          <w:szCs w:val="28"/>
        </w:rPr>
        <w:t>.7</w:t>
      </w:r>
    </w:p>
    <w:p w:rsidR="00E732AE" w:rsidRDefault="00E732AE" w:rsidP="00D24320">
      <w:pPr>
        <w:jc w:val="both"/>
        <w:rPr>
          <w:rFonts w:ascii="Times New Roman" w:hAnsi="Times New Roman" w:cs="Times New Roman"/>
          <w:sz w:val="28"/>
          <w:szCs w:val="28"/>
        </w:rPr>
      </w:pPr>
      <w:r>
        <w:rPr>
          <w:rFonts w:ascii="Times New Roman" w:hAnsi="Times New Roman" w:cs="Times New Roman"/>
          <w:sz w:val="28"/>
          <w:szCs w:val="28"/>
        </w:rPr>
        <w:t>2</w:t>
      </w:r>
      <w:r w:rsidR="002179DC">
        <w:rPr>
          <w:rFonts w:ascii="Times New Roman" w:hAnsi="Times New Roman" w:cs="Times New Roman"/>
          <w:sz w:val="28"/>
          <w:szCs w:val="28"/>
        </w:rPr>
        <w:t>. Инфляция как денежный феномен………………………………………</w:t>
      </w:r>
      <w:proofErr w:type="gramStart"/>
      <w:r w:rsidR="002179DC">
        <w:rPr>
          <w:rFonts w:ascii="Times New Roman" w:hAnsi="Times New Roman" w:cs="Times New Roman"/>
          <w:sz w:val="28"/>
          <w:szCs w:val="28"/>
        </w:rPr>
        <w:t>…….</w:t>
      </w:r>
      <w:proofErr w:type="gramEnd"/>
      <w:r w:rsidR="002179DC">
        <w:rPr>
          <w:rFonts w:ascii="Times New Roman" w:hAnsi="Times New Roman" w:cs="Times New Roman"/>
          <w:sz w:val="28"/>
          <w:szCs w:val="28"/>
        </w:rPr>
        <w:t>9</w:t>
      </w:r>
    </w:p>
    <w:p w:rsidR="002179DC" w:rsidRDefault="00E732AE" w:rsidP="00D24320">
      <w:pPr>
        <w:jc w:val="both"/>
        <w:rPr>
          <w:rFonts w:ascii="Times New Roman" w:hAnsi="Times New Roman" w:cs="Times New Roman"/>
          <w:sz w:val="28"/>
          <w:szCs w:val="28"/>
        </w:rPr>
      </w:pPr>
      <w:r>
        <w:rPr>
          <w:rFonts w:ascii="Times New Roman" w:hAnsi="Times New Roman" w:cs="Times New Roman"/>
          <w:sz w:val="28"/>
          <w:szCs w:val="28"/>
        </w:rPr>
        <w:t>3. У</w:t>
      </w:r>
      <w:r w:rsidR="002179DC">
        <w:rPr>
          <w:rFonts w:ascii="Times New Roman" w:hAnsi="Times New Roman" w:cs="Times New Roman"/>
          <w:sz w:val="28"/>
          <w:szCs w:val="28"/>
        </w:rPr>
        <w:t>правление инфляцией…………………………………………………</w:t>
      </w:r>
      <w:proofErr w:type="gramStart"/>
      <w:r w:rsidR="002179DC">
        <w:rPr>
          <w:rFonts w:ascii="Times New Roman" w:hAnsi="Times New Roman" w:cs="Times New Roman"/>
          <w:sz w:val="28"/>
          <w:szCs w:val="28"/>
        </w:rPr>
        <w:t>…….</w:t>
      </w:r>
      <w:proofErr w:type="gramEnd"/>
      <w:r w:rsidR="002179DC">
        <w:rPr>
          <w:rFonts w:ascii="Times New Roman" w:hAnsi="Times New Roman" w:cs="Times New Roman"/>
          <w:sz w:val="28"/>
          <w:szCs w:val="28"/>
        </w:rPr>
        <w:t>10</w:t>
      </w:r>
    </w:p>
    <w:p w:rsidR="002179DC" w:rsidRDefault="002179DC" w:rsidP="00D24320">
      <w:pPr>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13</w:t>
      </w:r>
    </w:p>
    <w:p w:rsidR="00B8721B" w:rsidRPr="00D24320" w:rsidRDefault="002179DC" w:rsidP="00D24320">
      <w:pPr>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литературы……………………………………………...14</w:t>
      </w:r>
      <w:r w:rsidR="00B8721B">
        <w:rPr>
          <w:rFonts w:ascii="Times New Roman" w:hAnsi="Times New Roman" w:cs="Times New Roman"/>
          <w:b/>
          <w:sz w:val="28"/>
          <w:szCs w:val="28"/>
        </w:rPr>
        <w:br w:type="page"/>
      </w:r>
    </w:p>
    <w:p w:rsidR="00067764" w:rsidRDefault="009A2C91" w:rsidP="00D24320">
      <w:pPr>
        <w:jc w:val="both"/>
        <w:rPr>
          <w:rFonts w:ascii="Times New Roman" w:hAnsi="Times New Roman" w:cs="Times New Roman"/>
          <w:b/>
          <w:sz w:val="28"/>
          <w:szCs w:val="28"/>
        </w:rPr>
      </w:pPr>
      <w:r w:rsidRPr="009A2C91">
        <w:rPr>
          <w:rFonts w:ascii="Times New Roman" w:hAnsi="Times New Roman" w:cs="Times New Roman"/>
          <w:b/>
          <w:sz w:val="28"/>
          <w:szCs w:val="28"/>
        </w:rPr>
        <w:lastRenderedPageBreak/>
        <w:t xml:space="preserve">Введение </w:t>
      </w:r>
    </w:p>
    <w:p w:rsidR="009A2C91" w:rsidRDefault="009A2C91" w:rsidP="00D24320">
      <w:pPr>
        <w:spacing w:line="360" w:lineRule="auto"/>
        <w:ind w:firstLine="708"/>
        <w:jc w:val="both"/>
        <w:rPr>
          <w:rFonts w:ascii="Times New Roman" w:hAnsi="Times New Roman" w:cs="Times New Roman"/>
          <w:sz w:val="28"/>
          <w:szCs w:val="28"/>
        </w:rPr>
      </w:pPr>
      <w:r w:rsidRPr="009A2C91">
        <w:rPr>
          <w:rFonts w:ascii="Times New Roman" w:hAnsi="Times New Roman" w:cs="Times New Roman"/>
          <w:sz w:val="28"/>
          <w:szCs w:val="28"/>
        </w:rPr>
        <w:t xml:space="preserve">Как экономическое явление </w:t>
      </w:r>
      <w:r w:rsidRPr="009A2C91">
        <w:rPr>
          <w:rFonts w:ascii="Times New Roman" w:hAnsi="Times New Roman" w:cs="Times New Roman"/>
          <w:i/>
          <w:sz w:val="28"/>
          <w:szCs w:val="28"/>
        </w:rPr>
        <w:t>инфляция</w:t>
      </w:r>
      <w:r w:rsidRPr="009A2C91">
        <w:rPr>
          <w:rFonts w:ascii="Times New Roman" w:hAnsi="Times New Roman" w:cs="Times New Roman"/>
          <w:sz w:val="28"/>
          <w:szCs w:val="28"/>
        </w:rPr>
        <w:t xml:space="preserve"> существует уже </w:t>
      </w:r>
      <w:r>
        <w:rPr>
          <w:rFonts w:ascii="Times New Roman" w:hAnsi="Times New Roman" w:cs="Times New Roman"/>
          <w:sz w:val="28"/>
          <w:szCs w:val="28"/>
        </w:rPr>
        <w:t xml:space="preserve">довольно </w:t>
      </w:r>
      <w:r w:rsidRPr="009A2C91">
        <w:rPr>
          <w:rFonts w:ascii="Times New Roman" w:hAnsi="Times New Roman" w:cs="Times New Roman"/>
          <w:sz w:val="28"/>
          <w:szCs w:val="28"/>
        </w:rPr>
        <w:t xml:space="preserve">длительное время. </w:t>
      </w:r>
      <w:r>
        <w:rPr>
          <w:rFonts w:ascii="Times New Roman" w:hAnsi="Times New Roman" w:cs="Times New Roman"/>
          <w:sz w:val="28"/>
          <w:szCs w:val="28"/>
        </w:rPr>
        <w:t>Многие историки, а также ученые в области экономического развития мира считают</w:t>
      </w:r>
      <w:r w:rsidRPr="009A2C91">
        <w:rPr>
          <w:rFonts w:ascii="Times New Roman" w:hAnsi="Times New Roman" w:cs="Times New Roman"/>
          <w:sz w:val="28"/>
          <w:szCs w:val="28"/>
        </w:rPr>
        <w:t>, что ее появление связано с периодом возникновения денег.</w:t>
      </w:r>
    </w:p>
    <w:p w:rsidR="00B8721B" w:rsidRDefault="009A2C91" w:rsidP="00D24320">
      <w:pPr>
        <w:spacing w:line="360" w:lineRule="auto"/>
        <w:ind w:firstLine="708"/>
        <w:jc w:val="both"/>
        <w:rPr>
          <w:rFonts w:ascii="Times New Roman" w:hAnsi="Times New Roman" w:cs="Times New Roman"/>
          <w:sz w:val="28"/>
          <w:szCs w:val="28"/>
        </w:rPr>
      </w:pPr>
      <w:r w:rsidRPr="009A2C91">
        <w:rPr>
          <w:rFonts w:ascii="Times New Roman" w:hAnsi="Times New Roman" w:cs="Times New Roman"/>
          <w:sz w:val="28"/>
          <w:szCs w:val="28"/>
        </w:rPr>
        <w:t xml:space="preserve"> Понятие </w:t>
      </w:r>
      <w:r w:rsidRPr="009A2C91">
        <w:rPr>
          <w:rFonts w:ascii="Times New Roman" w:hAnsi="Times New Roman" w:cs="Times New Roman"/>
          <w:i/>
          <w:sz w:val="28"/>
          <w:szCs w:val="28"/>
        </w:rPr>
        <w:t>«инфляция»</w:t>
      </w:r>
      <w:r w:rsidRPr="009A2C91">
        <w:rPr>
          <w:rFonts w:ascii="Times New Roman" w:hAnsi="Times New Roman" w:cs="Times New Roman"/>
          <w:sz w:val="28"/>
          <w:szCs w:val="28"/>
        </w:rPr>
        <w:t xml:space="preserve"> (от лат. </w:t>
      </w:r>
      <w:proofErr w:type="spellStart"/>
      <w:r w:rsidRPr="009A2C91">
        <w:rPr>
          <w:rFonts w:ascii="Times New Roman" w:hAnsi="Times New Roman" w:cs="Times New Roman"/>
          <w:sz w:val="28"/>
          <w:szCs w:val="28"/>
        </w:rPr>
        <w:t>Inflatio</w:t>
      </w:r>
      <w:proofErr w:type="spellEnd"/>
      <w:r w:rsidRPr="009A2C91">
        <w:rPr>
          <w:rFonts w:ascii="Times New Roman" w:hAnsi="Times New Roman" w:cs="Times New Roman"/>
          <w:sz w:val="28"/>
          <w:szCs w:val="28"/>
        </w:rPr>
        <w:t xml:space="preserve"> – вздутие) впервые стало употребляться в Северной Америке в 1861-1865 гг. Означало оно процесс, приводящий к увеличению </w:t>
      </w:r>
      <w:proofErr w:type="spellStart"/>
      <w:r w:rsidRPr="009A2C91">
        <w:rPr>
          <w:rFonts w:ascii="Times New Roman" w:hAnsi="Times New Roman" w:cs="Times New Roman"/>
          <w:sz w:val="28"/>
          <w:szCs w:val="28"/>
        </w:rPr>
        <w:t>бумажно</w:t>
      </w:r>
      <w:proofErr w:type="spellEnd"/>
      <w:r>
        <w:rPr>
          <w:rFonts w:ascii="Times New Roman" w:hAnsi="Times New Roman" w:cs="Times New Roman"/>
          <w:sz w:val="28"/>
          <w:szCs w:val="28"/>
        </w:rPr>
        <w:t xml:space="preserve"> </w:t>
      </w:r>
      <w:r w:rsidRPr="009A2C91">
        <w:rPr>
          <w:rFonts w:ascii="Times New Roman" w:hAnsi="Times New Roman" w:cs="Times New Roman"/>
          <w:sz w:val="28"/>
          <w:szCs w:val="28"/>
        </w:rPr>
        <w:t>-</w:t>
      </w:r>
      <w:r>
        <w:rPr>
          <w:rFonts w:ascii="Times New Roman" w:hAnsi="Times New Roman" w:cs="Times New Roman"/>
          <w:sz w:val="28"/>
          <w:szCs w:val="28"/>
        </w:rPr>
        <w:t xml:space="preserve"> денежного обращения. Вскоре это</w:t>
      </w:r>
      <w:r w:rsidRPr="009A2C91">
        <w:rPr>
          <w:rFonts w:ascii="Times New Roman" w:hAnsi="Times New Roman" w:cs="Times New Roman"/>
          <w:sz w:val="28"/>
          <w:szCs w:val="28"/>
        </w:rPr>
        <w:t xml:space="preserve"> понятие стало использоваться в Великобритании и Франции, </w:t>
      </w:r>
      <w:r w:rsidR="00B8721B">
        <w:rPr>
          <w:rFonts w:ascii="Times New Roman" w:hAnsi="Times New Roman" w:cs="Times New Roman"/>
          <w:sz w:val="28"/>
          <w:szCs w:val="28"/>
        </w:rPr>
        <w:t>при этом,</w:t>
      </w:r>
      <w:r w:rsidRPr="009A2C91">
        <w:rPr>
          <w:rFonts w:ascii="Times New Roman" w:hAnsi="Times New Roman" w:cs="Times New Roman"/>
          <w:sz w:val="28"/>
          <w:szCs w:val="28"/>
        </w:rPr>
        <w:t xml:space="preserve"> в основном</w:t>
      </w:r>
      <w:r w:rsidR="00B8721B">
        <w:rPr>
          <w:rFonts w:ascii="Times New Roman" w:hAnsi="Times New Roman" w:cs="Times New Roman"/>
          <w:sz w:val="28"/>
          <w:szCs w:val="28"/>
        </w:rPr>
        <w:t>,</w:t>
      </w:r>
      <w:r w:rsidRPr="009A2C91">
        <w:rPr>
          <w:rFonts w:ascii="Times New Roman" w:hAnsi="Times New Roman" w:cs="Times New Roman"/>
          <w:sz w:val="28"/>
          <w:szCs w:val="28"/>
        </w:rPr>
        <w:t xml:space="preserve"> в среде финансистов и банкиров. В экономической литературе оно появилось в начале 20 века. </w:t>
      </w:r>
    </w:p>
    <w:p w:rsidR="009A2C91" w:rsidRPr="009A2C91" w:rsidRDefault="009A2C91" w:rsidP="00D24320">
      <w:pPr>
        <w:spacing w:line="360" w:lineRule="auto"/>
        <w:ind w:firstLine="708"/>
        <w:jc w:val="both"/>
        <w:rPr>
          <w:rFonts w:ascii="Times New Roman" w:hAnsi="Times New Roman" w:cs="Times New Roman"/>
          <w:sz w:val="28"/>
          <w:szCs w:val="28"/>
        </w:rPr>
      </w:pPr>
      <w:r w:rsidRPr="00B8721B">
        <w:rPr>
          <w:rFonts w:ascii="Times New Roman" w:hAnsi="Times New Roman" w:cs="Times New Roman"/>
          <w:i/>
          <w:sz w:val="28"/>
          <w:szCs w:val="28"/>
        </w:rPr>
        <w:t>Инфляция</w:t>
      </w:r>
      <w:r w:rsidRPr="009A2C91">
        <w:rPr>
          <w:rFonts w:ascii="Times New Roman" w:hAnsi="Times New Roman" w:cs="Times New Roman"/>
          <w:sz w:val="28"/>
          <w:szCs w:val="28"/>
        </w:rPr>
        <w:t xml:space="preserve"> – сложное социально-экономическое явление и многоплановый феномен, включающий в себя производственный, денежный и воспроизводственный аспекты. Процессы инфляции, охватывая непосредственно сферы обращения и распределения, в конечном счете сказываются на состоянии материального производства и сферы обслуживания, вызывая структурные изменения в них.  </w:t>
      </w:r>
    </w:p>
    <w:p w:rsidR="00B8721B" w:rsidRPr="00B8721B" w:rsidRDefault="00B8721B" w:rsidP="00D24320">
      <w:pPr>
        <w:spacing w:line="360" w:lineRule="auto"/>
        <w:ind w:firstLine="708"/>
        <w:jc w:val="both"/>
        <w:rPr>
          <w:rFonts w:ascii="Times New Roman" w:hAnsi="Times New Roman" w:cs="Times New Roman"/>
          <w:sz w:val="28"/>
          <w:szCs w:val="28"/>
        </w:rPr>
      </w:pPr>
      <w:r w:rsidRPr="00B8721B">
        <w:rPr>
          <w:rFonts w:ascii="Times New Roman" w:hAnsi="Times New Roman" w:cs="Times New Roman"/>
          <w:sz w:val="28"/>
          <w:szCs w:val="28"/>
        </w:rPr>
        <w:t xml:space="preserve">«Инфляция всегда и везде представляет собой денежный феномен», пишет Милтон </w:t>
      </w:r>
      <w:proofErr w:type="spellStart"/>
      <w:r w:rsidRPr="00B8721B">
        <w:rPr>
          <w:rFonts w:ascii="Times New Roman" w:hAnsi="Times New Roman" w:cs="Times New Roman"/>
          <w:sz w:val="28"/>
          <w:szCs w:val="28"/>
        </w:rPr>
        <w:t>Фридмен</w:t>
      </w:r>
      <w:proofErr w:type="spellEnd"/>
      <w:r w:rsidRPr="00B8721B">
        <w:rPr>
          <w:rFonts w:ascii="Times New Roman" w:hAnsi="Times New Roman" w:cs="Times New Roman"/>
          <w:sz w:val="28"/>
          <w:szCs w:val="28"/>
        </w:rPr>
        <w:t xml:space="preserve">, подчеркивая, что «существенные изменения в ценах всегда происходили вместе с существенными изменениями в количестве денег по сравнению с изменениями в объеме произведенной продукции». Причем исключений из этого правила нет. </w:t>
      </w:r>
    </w:p>
    <w:p w:rsidR="00B8721B" w:rsidRPr="00B8721B" w:rsidRDefault="00B8721B" w:rsidP="00D24320">
      <w:pPr>
        <w:spacing w:line="360" w:lineRule="auto"/>
        <w:ind w:firstLine="708"/>
        <w:jc w:val="both"/>
        <w:rPr>
          <w:rFonts w:ascii="Times New Roman" w:hAnsi="Times New Roman" w:cs="Times New Roman"/>
          <w:sz w:val="28"/>
          <w:szCs w:val="28"/>
        </w:rPr>
      </w:pPr>
      <w:r w:rsidRPr="00B8721B">
        <w:rPr>
          <w:rFonts w:ascii="Times New Roman" w:hAnsi="Times New Roman" w:cs="Times New Roman"/>
          <w:sz w:val="28"/>
          <w:szCs w:val="28"/>
        </w:rPr>
        <w:t xml:space="preserve">Обычно </w:t>
      </w:r>
      <w:r>
        <w:rPr>
          <w:rFonts w:ascii="Times New Roman" w:hAnsi="Times New Roman" w:cs="Times New Roman"/>
          <w:sz w:val="28"/>
          <w:szCs w:val="28"/>
        </w:rPr>
        <w:t>существование и развитие</w:t>
      </w:r>
      <w:r w:rsidRPr="00B8721B">
        <w:rPr>
          <w:rFonts w:ascii="Times New Roman" w:hAnsi="Times New Roman" w:cs="Times New Roman"/>
          <w:sz w:val="28"/>
          <w:szCs w:val="28"/>
        </w:rPr>
        <w:t xml:space="preserve"> инфляции в </w:t>
      </w:r>
      <w:r>
        <w:rPr>
          <w:rFonts w:ascii="Times New Roman" w:hAnsi="Times New Roman" w:cs="Times New Roman"/>
          <w:sz w:val="28"/>
          <w:szCs w:val="28"/>
        </w:rPr>
        <w:t xml:space="preserve">самый </w:t>
      </w:r>
      <w:r w:rsidRPr="00B8721B">
        <w:rPr>
          <w:rFonts w:ascii="Times New Roman" w:hAnsi="Times New Roman" w:cs="Times New Roman"/>
          <w:sz w:val="28"/>
          <w:szCs w:val="28"/>
        </w:rPr>
        <w:t xml:space="preserve">начальный период - это более быстрый рост количества денег на единицу продукции, чем рост цен. </w:t>
      </w:r>
      <w:r>
        <w:rPr>
          <w:rFonts w:ascii="Times New Roman" w:hAnsi="Times New Roman" w:cs="Times New Roman"/>
          <w:sz w:val="28"/>
          <w:szCs w:val="28"/>
        </w:rPr>
        <w:t xml:space="preserve">То есть, себестоимость товара становиться выше, чем цена на него, но это явление, как уже ранее говорилось, мы можем наблюдать только в начале «жизни» инфляции. </w:t>
      </w:r>
      <w:r w:rsidRPr="00B8721B">
        <w:rPr>
          <w:rFonts w:ascii="Times New Roman" w:hAnsi="Times New Roman" w:cs="Times New Roman"/>
          <w:sz w:val="28"/>
          <w:szCs w:val="28"/>
        </w:rPr>
        <w:t xml:space="preserve">В этот период </w:t>
      </w:r>
      <w:r>
        <w:rPr>
          <w:rFonts w:ascii="Times New Roman" w:hAnsi="Times New Roman" w:cs="Times New Roman"/>
          <w:sz w:val="28"/>
          <w:szCs w:val="28"/>
        </w:rPr>
        <w:t>люди не ожидаю</w:t>
      </w:r>
      <w:r w:rsidRPr="00B8721B">
        <w:rPr>
          <w:rFonts w:ascii="Times New Roman" w:hAnsi="Times New Roman" w:cs="Times New Roman"/>
          <w:sz w:val="28"/>
          <w:szCs w:val="28"/>
        </w:rPr>
        <w:t>т долговременного ро</w:t>
      </w:r>
      <w:r>
        <w:rPr>
          <w:rFonts w:ascii="Times New Roman" w:hAnsi="Times New Roman" w:cs="Times New Roman"/>
          <w:sz w:val="28"/>
          <w:szCs w:val="28"/>
        </w:rPr>
        <w:t>ста цен, они рассматриваю</w:t>
      </w:r>
      <w:r w:rsidRPr="00B8721B">
        <w:rPr>
          <w:rFonts w:ascii="Times New Roman" w:hAnsi="Times New Roman" w:cs="Times New Roman"/>
          <w:sz w:val="28"/>
          <w:szCs w:val="28"/>
        </w:rPr>
        <w:t xml:space="preserve">т каждое повышение цен </w:t>
      </w:r>
      <w:r>
        <w:rPr>
          <w:rFonts w:ascii="Times New Roman" w:hAnsi="Times New Roman" w:cs="Times New Roman"/>
          <w:sz w:val="28"/>
          <w:szCs w:val="28"/>
        </w:rPr>
        <w:t xml:space="preserve">только </w:t>
      </w:r>
      <w:r w:rsidRPr="00B8721B">
        <w:rPr>
          <w:rFonts w:ascii="Times New Roman" w:hAnsi="Times New Roman" w:cs="Times New Roman"/>
          <w:sz w:val="28"/>
          <w:szCs w:val="28"/>
        </w:rPr>
        <w:t xml:space="preserve">как временное, и, </w:t>
      </w:r>
      <w:r w:rsidRPr="00B8721B">
        <w:rPr>
          <w:rFonts w:ascii="Times New Roman" w:hAnsi="Times New Roman" w:cs="Times New Roman"/>
          <w:sz w:val="28"/>
          <w:szCs w:val="28"/>
        </w:rPr>
        <w:lastRenderedPageBreak/>
        <w:t xml:space="preserve">следовательно, начинает сохранять «реальную» стоимость в форме наличности, в полной уверенности, что в будущем цены снизятся. Однако если количество денег продолжает увеличиваться быстрее, чем производство товаров и услуг, то цены будут продолжать расти и, рано или поздно, публика привыкнет к ожиданию дальнейшего роста цен. И тогда, она пожелает уменьшить свой запас наличных денег не только до величины их прошлой реальной стоимости, но и до еще более низкого уровня. Так как покупательная способность наличных денег снижается, то они становятся дорогим способом хранения активов. Поэтому люди будут пытаться уменьшить сумму наличности. Всем вместе номинально им не получится это сделать, т. к. часть населения должна иметь определенное количество наличности. Но попытка сделать это поднимет цены, заработную плату и номинальные доходы. Результатом станет дальнейшее снижение реальных денежных остатков. Поэтому на данной стадии цены растут быстрее, чем количество денег, и иногда намного быстрее. Если темп роста денежной массы стабилизируется, безразлично на сколь высоком уровне, темп роста цен в конце концов также стабилизируется. </w:t>
      </w:r>
    </w:p>
    <w:p w:rsidR="00D24320" w:rsidRDefault="00D24320" w:rsidP="00D24320">
      <w:pPr>
        <w:jc w:val="both"/>
        <w:rPr>
          <w:rFonts w:ascii="Times New Roman" w:hAnsi="Times New Roman" w:cs="Times New Roman"/>
          <w:b/>
          <w:sz w:val="28"/>
          <w:szCs w:val="28"/>
        </w:rPr>
      </w:pPr>
      <w:r>
        <w:rPr>
          <w:rFonts w:ascii="Times New Roman" w:hAnsi="Times New Roman" w:cs="Times New Roman"/>
          <w:b/>
          <w:sz w:val="28"/>
          <w:szCs w:val="28"/>
        </w:rPr>
        <w:br w:type="page"/>
      </w:r>
    </w:p>
    <w:p w:rsidR="009A2C91" w:rsidRDefault="00D24320" w:rsidP="00D24320">
      <w:pPr>
        <w:pStyle w:val="a4"/>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Школа монетаризма</w:t>
      </w:r>
    </w:p>
    <w:p w:rsidR="00D24320" w:rsidRDefault="00D24320" w:rsidP="00D24320">
      <w:pPr>
        <w:pStyle w:val="a4"/>
        <w:numPr>
          <w:ilvl w:val="0"/>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1 М. Фридман как основатель монетаристской теории</w:t>
      </w:r>
    </w:p>
    <w:p w:rsidR="00D24320" w:rsidRPr="00D24320" w:rsidRDefault="00D24320" w:rsidP="00D24320">
      <w:pPr>
        <w:tabs>
          <w:tab w:val="center" w:pos="360"/>
          <w:tab w:val="right" w:pos="9359"/>
        </w:tabs>
        <w:spacing w:after="196" w:line="360" w:lineRule="auto"/>
        <w:ind w:right="-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24320">
        <w:rPr>
          <w:rFonts w:ascii="Times New Roman" w:hAnsi="Times New Roman" w:cs="Times New Roman"/>
          <w:sz w:val="28"/>
          <w:szCs w:val="28"/>
        </w:rPr>
        <w:t xml:space="preserve">Внимание к монетаристской теории (основатель школы монетаризма – </w:t>
      </w:r>
    </w:p>
    <w:p w:rsidR="00D24320" w:rsidRPr="00D24320" w:rsidRDefault="00D24320" w:rsidP="00D24320">
      <w:pPr>
        <w:spacing w:line="360" w:lineRule="auto"/>
        <w:jc w:val="both"/>
        <w:rPr>
          <w:rFonts w:ascii="Times New Roman" w:hAnsi="Times New Roman" w:cs="Times New Roman"/>
          <w:sz w:val="28"/>
          <w:szCs w:val="28"/>
        </w:rPr>
      </w:pPr>
      <w:r w:rsidRPr="00D24320">
        <w:rPr>
          <w:rFonts w:ascii="Times New Roman" w:hAnsi="Times New Roman" w:cs="Times New Roman"/>
          <w:sz w:val="28"/>
          <w:szCs w:val="28"/>
        </w:rPr>
        <w:t>М.</w:t>
      </w:r>
      <w:r>
        <w:rPr>
          <w:rFonts w:ascii="Times New Roman" w:hAnsi="Times New Roman" w:cs="Times New Roman"/>
          <w:sz w:val="28"/>
          <w:szCs w:val="28"/>
        </w:rPr>
        <w:t xml:space="preserve"> </w:t>
      </w:r>
      <w:r w:rsidRPr="00D24320">
        <w:rPr>
          <w:rFonts w:ascii="Times New Roman" w:hAnsi="Times New Roman" w:cs="Times New Roman"/>
          <w:sz w:val="28"/>
          <w:szCs w:val="28"/>
        </w:rPr>
        <w:t>Фридман, представители – А.</w:t>
      </w:r>
      <w:r>
        <w:rPr>
          <w:rFonts w:ascii="Times New Roman" w:hAnsi="Times New Roman" w:cs="Times New Roman"/>
          <w:sz w:val="28"/>
          <w:szCs w:val="28"/>
        </w:rPr>
        <w:t xml:space="preserve"> </w:t>
      </w:r>
      <w:r w:rsidRPr="00D24320">
        <w:rPr>
          <w:rFonts w:ascii="Times New Roman" w:hAnsi="Times New Roman" w:cs="Times New Roman"/>
          <w:sz w:val="28"/>
          <w:szCs w:val="28"/>
        </w:rPr>
        <w:t>Шварц, К.</w:t>
      </w:r>
      <w:r>
        <w:rPr>
          <w:rFonts w:ascii="Times New Roman" w:hAnsi="Times New Roman" w:cs="Times New Roman"/>
          <w:sz w:val="28"/>
          <w:szCs w:val="28"/>
        </w:rPr>
        <w:t xml:space="preserve"> </w:t>
      </w:r>
      <w:proofErr w:type="spellStart"/>
      <w:r w:rsidRPr="00D24320">
        <w:rPr>
          <w:rFonts w:ascii="Times New Roman" w:hAnsi="Times New Roman" w:cs="Times New Roman"/>
          <w:sz w:val="28"/>
          <w:szCs w:val="28"/>
        </w:rPr>
        <w:t>Бруннер</w:t>
      </w:r>
      <w:proofErr w:type="spellEnd"/>
      <w:r w:rsidRPr="00D24320">
        <w:rPr>
          <w:rFonts w:ascii="Times New Roman" w:hAnsi="Times New Roman" w:cs="Times New Roman"/>
          <w:sz w:val="28"/>
          <w:szCs w:val="28"/>
        </w:rPr>
        <w:t>, А.</w:t>
      </w:r>
      <w:r>
        <w:rPr>
          <w:rFonts w:ascii="Times New Roman" w:hAnsi="Times New Roman" w:cs="Times New Roman"/>
          <w:sz w:val="28"/>
          <w:szCs w:val="28"/>
        </w:rPr>
        <w:t xml:space="preserve"> </w:t>
      </w:r>
      <w:proofErr w:type="spellStart"/>
      <w:r w:rsidRPr="00D24320">
        <w:rPr>
          <w:rFonts w:ascii="Times New Roman" w:hAnsi="Times New Roman" w:cs="Times New Roman"/>
          <w:sz w:val="28"/>
          <w:szCs w:val="28"/>
        </w:rPr>
        <w:t>Мельтцер</w:t>
      </w:r>
      <w:proofErr w:type="spellEnd"/>
      <w:r w:rsidRPr="00D24320">
        <w:rPr>
          <w:rFonts w:ascii="Times New Roman" w:hAnsi="Times New Roman" w:cs="Times New Roman"/>
          <w:sz w:val="28"/>
          <w:szCs w:val="28"/>
        </w:rPr>
        <w:t>, Д.</w:t>
      </w:r>
      <w:r>
        <w:rPr>
          <w:rFonts w:ascii="Times New Roman" w:hAnsi="Times New Roman" w:cs="Times New Roman"/>
          <w:sz w:val="28"/>
          <w:szCs w:val="28"/>
        </w:rPr>
        <w:t xml:space="preserve"> </w:t>
      </w:r>
      <w:proofErr w:type="spellStart"/>
      <w:r w:rsidRPr="00D24320">
        <w:rPr>
          <w:rFonts w:ascii="Times New Roman" w:hAnsi="Times New Roman" w:cs="Times New Roman"/>
          <w:sz w:val="28"/>
          <w:szCs w:val="28"/>
        </w:rPr>
        <w:t>Лейндлер</w:t>
      </w:r>
      <w:proofErr w:type="spellEnd"/>
      <w:r w:rsidRPr="00D24320">
        <w:rPr>
          <w:rFonts w:ascii="Times New Roman" w:hAnsi="Times New Roman" w:cs="Times New Roman"/>
          <w:sz w:val="28"/>
          <w:szCs w:val="28"/>
        </w:rPr>
        <w:t>, М.</w:t>
      </w:r>
      <w:r>
        <w:rPr>
          <w:rFonts w:ascii="Times New Roman" w:hAnsi="Times New Roman" w:cs="Times New Roman"/>
          <w:sz w:val="28"/>
          <w:szCs w:val="28"/>
        </w:rPr>
        <w:t xml:space="preserve"> </w:t>
      </w:r>
      <w:proofErr w:type="spellStart"/>
      <w:r w:rsidRPr="00D24320">
        <w:rPr>
          <w:rFonts w:ascii="Times New Roman" w:hAnsi="Times New Roman" w:cs="Times New Roman"/>
          <w:sz w:val="28"/>
          <w:szCs w:val="28"/>
        </w:rPr>
        <w:t>Паркин</w:t>
      </w:r>
      <w:proofErr w:type="spellEnd"/>
      <w:r w:rsidRPr="00D24320">
        <w:rPr>
          <w:rFonts w:ascii="Times New Roman" w:hAnsi="Times New Roman" w:cs="Times New Roman"/>
          <w:sz w:val="28"/>
          <w:szCs w:val="28"/>
        </w:rPr>
        <w:t xml:space="preserve">) </w:t>
      </w:r>
      <w:r>
        <w:rPr>
          <w:rFonts w:ascii="Times New Roman" w:hAnsi="Times New Roman" w:cs="Times New Roman"/>
          <w:sz w:val="28"/>
          <w:szCs w:val="28"/>
        </w:rPr>
        <w:t>стало возрастать</w:t>
      </w:r>
      <w:r w:rsidRPr="00D24320">
        <w:rPr>
          <w:rFonts w:ascii="Times New Roman" w:hAnsi="Times New Roman" w:cs="Times New Roman"/>
          <w:sz w:val="28"/>
          <w:szCs w:val="28"/>
        </w:rPr>
        <w:t xml:space="preserve"> со второй половины 70-х начала 80-х годов, когда на первый план правительства развитых стран выдвинули регулирование инфляции. Согласно представлениям </w:t>
      </w:r>
      <w:proofErr w:type="spellStart"/>
      <w:r w:rsidRPr="00D24320">
        <w:rPr>
          <w:rFonts w:ascii="Times New Roman" w:hAnsi="Times New Roman" w:cs="Times New Roman"/>
          <w:sz w:val="28"/>
          <w:szCs w:val="28"/>
        </w:rPr>
        <w:t>монетаристов</w:t>
      </w:r>
      <w:proofErr w:type="spellEnd"/>
      <w:r w:rsidRPr="00D24320">
        <w:rPr>
          <w:rFonts w:ascii="Times New Roman" w:hAnsi="Times New Roman" w:cs="Times New Roman"/>
          <w:sz w:val="28"/>
          <w:szCs w:val="28"/>
        </w:rPr>
        <w:t>, инфляция – чисто денежное явление, ее причина – избыток денежной массы: «много денег</w:t>
      </w:r>
      <w:r>
        <w:rPr>
          <w:rFonts w:ascii="Times New Roman" w:hAnsi="Times New Roman" w:cs="Times New Roman"/>
          <w:sz w:val="28"/>
          <w:szCs w:val="28"/>
        </w:rPr>
        <w:t xml:space="preserve"> </w:t>
      </w:r>
      <w:r w:rsidRPr="00D24320">
        <w:rPr>
          <w:rFonts w:ascii="Times New Roman" w:hAnsi="Times New Roman" w:cs="Times New Roman"/>
          <w:sz w:val="28"/>
          <w:szCs w:val="28"/>
        </w:rPr>
        <w:t xml:space="preserve">мало товаров», а  причина роста денежной массы- дефицит бюджета в условиях роста государственных расходов: «дефициты бюджета часто служат источниками денежной экспансии», «дефициты являются источниками инфляции, если они финансируются путем денежной эмиссии» </w:t>
      </w:r>
      <w:proofErr w:type="spellStart"/>
      <w:r w:rsidRPr="00D24320">
        <w:rPr>
          <w:rFonts w:ascii="Times New Roman" w:hAnsi="Times New Roman" w:cs="Times New Roman"/>
          <w:sz w:val="28"/>
          <w:szCs w:val="28"/>
        </w:rPr>
        <w:t>М.Фридман</w:t>
      </w:r>
      <w:proofErr w:type="spellEnd"/>
      <w:r w:rsidRPr="00D24320">
        <w:rPr>
          <w:rFonts w:ascii="Times New Roman" w:hAnsi="Times New Roman" w:cs="Times New Roman"/>
          <w:sz w:val="28"/>
          <w:szCs w:val="28"/>
        </w:rPr>
        <w:t xml:space="preserve"> говорил об инфляции не только в отношении бумажных денег, но и кредитных:  часть денежной массы эмитируется эндогенно (внутри экономической системы) частными банками, осуществляющими безналичные операции, Следовательно, банковская система увеличивает</w:t>
      </w:r>
      <w:r>
        <w:rPr>
          <w:rFonts w:ascii="Times New Roman" w:hAnsi="Times New Roman" w:cs="Times New Roman"/>
          <w:sz w:val="28"/>
          <w:szCs w:val="28"/>
        </w:rPr>
        <w:t xml:space="preserve"> количество денег в обращении. Имея перед собой цель борьбы с инфляцией, </w:t>
      </w:r>
      <w:r w:rsidRPr="00D24320">
        <w:rPr>
          <w:rFonts w:ascii="Times New Roman" w:hAnsi="Times New Roman" w:cs="Times New Roman"/>
          <w:sz w:val="28"/>
          <w:szCs w:val="28"/>
        </w:rPr>
        <w:t>вызванной кредитной экспансией банков, М.</w:t>
      </w:r>
      <w:r>
        <w:rPr>
          <w:rFonts w:ascii="Times New Roman" w:hAnsi="Times New Roman" w:cs="Times New Roman"/>
          <w:sz w:val="28"/>
          <w:szCs w:val="28"/>
        </w:rPr>
        <w:t xml:space="preserve"> </w:t>
      </w:r>
      <w:r w:rsidRPr="00D24320">
        <w:rPr>
          <w:rFonts w:ascii="Times New Roman" w:hAnsi="Times New Roman" w:cs="Times New Roman"/>
          <w:sz w:val="28"/>
          <w:szCs w:val="28"/>
        </w:rPr>
        <w:t>Фридман предлагал перекрыть банковский мультипликативный эффект путем введения стопроцентного обеспечения депозитов коммерческих банков   наличными деньгами или резервными счетами (10</w:t>
      </w:r>
      <w:r>
        <w:rPr>
          <w:rFonts w:ascii="Times New Roman" w:hAnsi="Times New Roman" w:cs="Times New Roman"/>
          <w:sz w:val="28"/>
          <w:szCs w:val="28"/>
        </w:rPr>
        <w:t>0% норма обязательных резервов)</w:t>
      </w:r>
      <w:r w:rsidRPr="00D24320">
        <w:rPr>
          <w:rFonts w:ascii="Times New Roman" w:hAnsi="Times New Roman" w:cs="Times New Roman"/>
          <w:sz w:val="28"/>
          <w:szCs w:val="28"/>
        </w:rPr>
        <w:t>.</w:t>
      </w:r>
    </w:p>
    <w:p w:rsidR="00D24320" w:rsidRPr="00D24320" w:rsidRDefault="00D24320" w:rsidP="00D24320">
      <w:pPr>
        <w:spacing w:after="0" w:line="360" w:lineRule="auto"/>
        <w:ind w:firstLine="708"/>
        <w:jc w:val="both"/>
        <w:rPr>
          <w:rFonts w:ascii="Times New Roman" w:hAnsi="Times New Roman" w:cs="Times New Roman"/>
          <w:i/>
          <w:sz w:val="28"/>
          <w:szCs w:val="28"/>
        </w:rPr>
      </w:pPr>
      <w:r w:rsidRPr="00D24320">
        <w:rPr>
          <w:rFonts w:ascii="Times New Roman" w:hAnsi="Times New Roman" w:cs="Times New Roman"/>
          <w:sz w:val="28"/>
          <w:szCs w:val="28"/>
        </w:rPr>
        <w:t xml:space="preserve">Согласно концепции </w:t>
      </w:r>
      <w:proofErr w:type="spellStart"/>
      <w:r w:rsidRPr="00D24320">
        <w:rPr>
          <w:rFonts w:ascii="Times New Roman" w:hAnsi="Times New Roman" w:cs="Times New Roman"/>
          <w:sz w:val="28"/>
          <w:szCs w:val="28"/>
        </w:rPr>
        <w:t>монетаристов</w:t>
      </w:r>
      <w:proofErr w:type="spellEnd"/>
      <w:r w:rsidRPr="00D24320">
        <w:rPr>
          <w:rFonts w:ascii="Times New Roman" w:hAnsi="Times New Roman" w:cs="Times New Roman"/>
          <w:sz w:val="28"/>
          <w:szCs w:val="28"/>
        </w:rPr>
        <w:t xml:space="preserve">, спрос на деньги стабилен, в отличие от изменяющегося предложения денег. В краткосрочном периоде при увеличении денежного предложение увеличение платежеспособного спроса может быть расценено хозяйствующими субъектами как свидетельство благоприятной конъюнктуры. Они увеличивают объемы производимой продукции, следовательно, в краткосрочном периоде рост денежной массы вызывает рост объемов производства. Но вскоре, столкнувшись с ростом издержек (повышением цен на покупаемые ресурсы), предприниматели </w:t>
      </w:r>
      <w:r w:rsidRPr="00D24320">
        <w:rPr>
          <w:rFonts w:ascii="Times New Roman" w:hAnsi="Times New Roman" w:cs="Times New Roman"/>
          <w:sz w:val="28"/>
          <w:szCs w:val="28"/>
        </w:rPr>
        <w:lastRenderedPageBreak/>
        <w:t xml:space="preserve">возвратятся к прежнему уровню реальных объемов производства. При этом цены и издержки возрастают пропорционально изменению денежной массы. Условие долгосрочного равновесия денежного рынка отражает </w:t>
      </w:r>
      <w:r w:rsidRPr="00D24320">
        <w:rPr>
          <w:rFonts w:ascii="Times New Roman" w:hAnsi="Times New Roman" w:cs="Times New Roman"/>
          <w:i/>
          <w:sz w:val="28"/>
          <w:szCs w:val="28"/>
        </w:rPr>
        <w:t xml:space="preserve">уравнение </w:t>
      </w:r>
      <w:proofErr w:type="spellStart"/>
      <w:r w:rsidRPr="00D24320">
        <w:rPr>
          <w:rFonts w:ascii="Times New Roman" w:hAnsi="Times New Roman" w:cs="Times New Roman"/>
          <w:i/>
          <w:sz w:val="28"/>
          <w:szCs w:val="28"/>
        </w:rPr>
        <w:t>М.Фридмана</w:t>
      </w:r>
      <w:proofErr w:type="spellEnd"/>
      <w:r w:rsidRPr="00D24320">
        <w:rPr>
          <w:rFonts w:ascii="Times New Roman" w:hAnsi="Times New Roman" w:cs="Times New Roman"/>
          <w:i/>
          <w:sz w:val="28"/>
          <w:szCs w:val="28"/>
        </w:rPr>
        <w:t xml:space="preserve">:  </w:t>
      </w:r>
    </w:p>
    <w:p w:rsidR="00D24320" w:rsidRPr="00D24320" w:rsidRDefault="00D24320" w:rsidP="00D24320">
      <w:pPr>
        <w:tabs>
          <w:tab w:val="center" w:pos="850"/>
          <w:tab w:val="center" w:pos="2124"/>
          <w:tab w:val="center" w:pos="2833"/>
          <w:tab w:val="center" w:pos="3541"/>
          <w:tab w:val="center" w:pos="4249"/>
          <w:tab w:val="center" w:pos="4957"/>
          <w:tab w:val="center" w:pos="5665"/>
          <w:tab w:val="center" w:pos="6373"/>
          <w:tab w:val="center" w:pos="7081"/>
          <w:tab w:val="center" w:pos="8373"/>
        </w:tabs>
        <w:spacing w:after="191" w:line="360" w:lineRule="auto"/>
        <w:jc w:val="both"/>
        <w:rPr>
          <w:rFonts w:ascii="Times New Roman" w:hAnsi="Times New Roman" w:cs="Times New Roman"/>
          <w:sz w:val="28"/>
          <w:szCs w:val="28"/>
        </w:rPr>
      </w:pPr>
      <w:r w:rsidRPr="00D24320">
        <w:rPr>
          <w:rFonts w:ascii="Times New Roman" w:eastAsia="Calibri" w:hAnsi="Times New Roman" w:cs="Times New Roman"/>
          <w:sz w:val="28"/>
          <w:szCs w:val="28"/>
        </w:rPr>
        <w:tab/>
      </w:r>
      <w:r w:rsidRPr="00D24320">
        <w:rPr>
          <w:rFonts w:ascii="Times New Roman" w:hAnsi="Times New Roman" w:cs="Times New Roman"/>
          <w:sz w:val="28"/>
          <w:szCs w:val="28"/>
        </w:rPr>
        <w:t>M=</w:t>
      </w:r>
      <w:proofErr w:type="spellStart"/>
      <w:r w:rsidRPr="00D24320">
        <w:rPr>
          <w:rFonts w:ascii="Times New Roman" w:hAnsi="Times New Roman" w:cs="Times New Roman"/>
          <w:sz w:val="28"/>
          <w:szCs w:val="28"/>
        </w:rPr>
        <w:t>Y+p</w:t>
      </w:r>
      <w:proofErr w:type="spellEnd"/>
      <w:r w:rsidRPr="00D24320">
        <w:rPr>
          <w:rFonts w:ascii="Times New Roman" w:hAnsi="Times New Roman" w:cs="Times New Roman"/>
          <w:sz w:val="28"/>
          <w:szCs w:val="28"/>
        </w:rPr>
        <w:t xml:space="preserve">,  </w:t>
      </w:r>
      <w:r w:rsidRPr="00D24320">
        <w:rPr>
          <w:rFonts w:ascii="Times New Roman" w:hAnsi="Times New Roman" w:cs="Times New Roman"/>
          <w:sz w:val="28"/>
          <w:szCs w:val="28"/>
        </w:rPr>
        <w:tab/>
        <w:t xml:space="preserve"> </w:t>
      </w:r>
      <w:r w:rsidRPr="00D24320">
        <w:rPr>
          <w:rFonts w:ascii="Times New Roman" w:hAnsi="Times New Roman" w:cs="Times New Roman"/>
          <w:sz w:val="28"/>
          <w:szCs w:val="28"/>
        </w:rPr>
        <w:tab/>
        <w:t xml:space="preserve"> </w:t>
      </w:r>
      <w:r w:rsidRPr="00D24320">
        <w:rPr>
          <w:rFonts w:ascii="Times New Roman" w:hAnsi="Times New Roman" w:cs="Times New Roman"/>
          <w:sz w:val="28"/>
          <w:szCs w:val="28"/>
        </w:rPr>
        <w:tab/>
        <w:t xml:space="preserve"> </w:t>
      </w:r>
      <w:r w:rsidRPr="00D24320">
        <w:rPr>
          <w:rFonts w:ascii="Times New Roman" w:hAnsi="Times New Roman" w:cs="Times New Roman"/>
          <w:sz w:val="28"/>
          <w:szCs w:val="28"/>
        </w:rPr>
        <w:tab/>
        <w:t xml:space="preserve"> </w:t>
      </w:r>
      <w:r w:rsidRPr="00D24320">
        <w:rPr>
          <w:rFonts w:ascii="Times New Roman" w:hAnsi="Times New Roman" w:cs="Times New Roman"/>
          <w:sz w:val="28"/>
          <w:szCs w:val="28"/>
        </w:rPr>
        <w:tab/>
        <w:t xml:space="preserve"> </w:t>
      </w:r>
      <w:r w:rsidRPr="00D24320">
        <w:rPr>
          <w:rFonts w:ascii="Times New Roman" w:hAnsi="Times New Roman" w:cs="Times New Roman"/>
          <w:sz w:val="28"/>
          <w:szCs w:val="28"/>
        </w:rPr>
        <w:tab/>
        <w:t xml:space="preserve"> </w:t>
      </w:r>
      <w:r w:rsidRPr="00D24320">
        <w:rPr>
          <w:rFonts w:ascii="Times New Roman" w:hAnsi="Times New Roman" w:cs="Times New Roman"/>
          <w:sz w:val="28"/>
          <w:szCs w:val="28"/>
        </w:rPr>
        <w:tab/>
        <w:t xml:space="preserve"> </w:t>
      </w:r>
      <w:r w:rsidRPr="00D24320">
        <w:rPr>
          <w:rFonts w:ascii="Times New Roman" w:hAnsi="Times New Roman" w:cs="Times New Roman"/>
          <w:sz w:val="28"/>
          <w:szCs w:val="28"/>
        </w:rPr>
        <w:tab/>
        <w:t xml:space="preserve"> </w:t>
      </w:r>
      <w:r w:rsidRPr="00D24320">
        <w:rPr>
          <w:rFonts w:ascii="Times New Roman" w:hAnsi="Times New Roman" w:cs="Times New Roman"/>
          <w:sz w:val="28"/>
          <w:szCs w:val="28"/>
        </w:rPr>
        <w:tab/>
        <w:t xml:space="preserve"> </w:t>
      </w:r>
    </w:p>
    <w:p w:rsidR="00D24320" w:rsidRDefault="00D24320" w:rsidP="00D24320">
      <w:pPr>
        <w:spacing w:after="1" w:line="360" w:lineRule="auto"/>
        <w:jc w:val="both"/>
        <w:rPr>
          <w:rFonts w:ascii="Times New Roman" w:hAnsi="Times New Roman" w:cs="Times New Roman"/>
          <w:sz w:val="28"/>
          <w:szCs w:val="28"/>
        </w:rPr>
      </w:pPr>
      <w:r w:rsidRPr="00D24320">
        <w:rPr>
          <w:rFonts w:ascii="Times New Roman" w:hAnsi="Times New Roman" w:cs="Times New Roman"/>
          <w:sz w:val="28"/>
          <w:szCs w:val="28"/>
        </w:rPr>
        <w:t>где М- долгосрочный среднегодовой темп роста предложения денег, Y – долгосрочный среднегодовой темп изменения реального (в постоянных ценах) совокупного дохода, р- уровень цен, при котором рынок находится в состо</w:t>
      </w:r>
      <w:r>
        <w:rPr>
          <w:rFonts w:ascii="Times New Roman" w:hAnsi="Times New Roman" w:cs="Times New Roman"/>
          <w:sz w:val="28"/>
          <w:szCs w:val="28"/>
        </w:rPr>
        <w:t xml:space="preserve">янии краткосрочного равновесия. </w:t>
      </w:r>
      <w:r w:rsidRPr="00D24320">
        <w:rPr>
          <w:rFonts w:ascii="Times New Roman" w:hAnsi="Times New Roman" w:cs="Times New Roman"/>
          <w:sz w:val="28"/>
          <w:szCs w:val="28"/>
        </w:rPr>
        <w:t xml:space="preserve">Поэтому в долгосрочном периоде рост денежной массы не сказывается на реальных объемах производства и занятости, а выражается лишь в инфляционном росте цен (принцип нейтральности денег). </w:t>
      </w:r>
      <w:r>
        <w:rPr>
          <w:rFonts w:ascii="Times New Roman" w:hAnsi="Times New Roman" w:cs="Times New Roman"/>
          <w:sz w:val="28"/>
          <w:szCs w:val="28"/>
        </w:rPr>
        <w:t xml:space="preserve">Притом </w:t>
      </w:r>
      <w:r w:rsidRPr="00D24320">
        <w:rPr>
          <w:rFonts w:ascii="Times New Roman" w:hAnsi="Times New Roman" w:cs="Times New Roman"/>
          <w:sz w:val="28"/>
          <w:szCs w:val="28"/>
        </w:rPr>
        <w:t>между темпом роста денежной массы и ростом цен не существует точного, четко определенного соотношения. В начальный период инфляции денежная масса в обращении растет быстрее, чем цены. В дальнейшем рост цен обгоняет рост количества денег в обращении из-за снижения покупательной способности наличных денег и бегства от них (при ро</w:t>
      </w:r>
      <w:r>
        <w:rPr>
          <w:rFonts w:ascii="Times New Roman" w:hAnsi="Times New Roman" w:cs="Times New Roman"/>
          <w:sz w:val="28"/>
          <w:szCs w:val="28"/>
        </w:rPr>
        <w:t>сте скорости оборота денег)</w:t>
      </w:r>
      <w:r w:rsidRPr="00D24320">
        <w:rPr>
          <w:rFonts w:ascii="Times New Roman" w:hAnsi="Times New Roman" w:cs="Times New Roman"/>
          <w:sz w:val="28"/>
          <w:szCs w:val="28"/>
        </w:rPr>
        <w:t>.  Чтобы обеспечить экономический рост, оптимальный рост цен должен быть стабильным на протяжении длительного времени, для чего необходимо соблюдать строгое денежное правило (правило Фридмана): среднегодовой темп роста денежной массы должен устанавливаться в размере 4-5 %. При выборе этого темпа роста М.</w:t>
      </w:r>
      <w:r>
        <w:rPr>
          <w:rFonts w:ascii="Times New Roman" w:hAnsi="Times New Roman" w:cs="Times New Roman"/>
          <w:sz w:val="28"/>
          <w:szCs w:val="28"/>
        </w:rPr>
        <w:t xml:space="preserve"> </w:t>
      </w:r>
      <w:r w:rsidRPr="00D24320">
        <w:rPr>
          <w:rFonts w:ascii="Times New Roman" w:hAnsi="Times New Roman" w:cs="Times New Roman"/>
          <w:sz w:val="28"/>
          <w:szCs w:val="28"/>
        </w:rPr>
        <w:t>Фридман учитывал два показателя: уровень ожидаемой инфляции и темп прироста общественного продукта. Сегодня на основе «правила Фридмана» в практике денежного регулирования обычно устанавл</w:t>
      </w:r>
      <w:r>
        <w:rPr>
          <w:rFonts w:ascii="Times New Roman" w:hAnsi="Times New Roman" w:cs="Times New Roman"/>
          <w:sz w:val="28"/>
          <w:szCs w:val="28"/>
        </w:rPr>
        <w:t xml:space="preserve">ивается не твердый норматив, а </w:t>
      </w:r>
      <w:r w:rsidRPr="00D24320">
        <w:rPr>
          <w:rFonts w:ascii="Times New Roman" w:hAnsi="Times New Roman" w:cs="Times New Roman"/>
          <w:sz w:val="28"/>
          <w:szCs w:val="28"/>
        </w:rPr>
        <w:t xml:space="preserve">интервал, в пределах которого должно колебаться денежное предложение, или максимальный уровень денежной массы, который не должен быть превзойден. </w:t>
      </w:r>
    </w:p>
    <w:p w:rsidR="00D24320" w:rsidRDefault="00D24320" w:rsidP="00D24320">
      <w:pPr>
        <w:spacing w:after="1" w:line="360" w:lineRule="auto"/>
        <w:ind w:firstLine="708"/>
        <w:jc w:val="both"/>
        <w:rPr>
          <w:rFonts w:ascii="Times New Roman" w:hAnsi="Times New Roman" w:cs="Times New Roman"/>
          <w:sz w:val="28"/>
          <w:szCs w:val="28"/>
        </w:rPr>
      </w:pPr>
      <w:r w:rsidRPr="00D24320">
        <w:rPr>
          <w:rFonts w:ascii="Times New Roman" w:hAnsi="Times New Roman" w:cs="Times New Roman"/>
          <w:sz w:val="28"/>
          <w:szCs w:val="28"/>
        </w:rPr>
        <w:t xml:space="preserve">Вместе с тем </w:t>
      </w:r>
      <w:proofErr w:type="spellStart"/>
      <w:r w:rsidRPr="00D24320">
        <w:rPr>
          <w:rFonts w:ascii="Times New Roman" w:hAnsi="Times New Roman" w:cs="Times New Roman"/>
          <w:sz w:val="28"/>
          <w:szCs w:val="28"/>
        </w:rPr>
        <w:t>М.Фридман</w:t>
      </w:r>
      <w:proofErr w:type="spellEnd"/>
      <w:r w:rsidRPr="00D24320">
        <w:rPr>
          <w:rFonts w:ascii="Times New Roman" w:hAnsi="Times New Roman" w:cs="Times New Roman"/>
          <w:sz w:val="28"/>
          <w:szCs w:val="28"/>
        </w:rPr>
        <w:t xml:space="preserve"> выступал </w:t>
      </w:r>
      <w:r w:rsidRPr="00D24320">
        <w:rPr>
          <w:rFonts w:ascii="Times New Roman" w:hAnsi="Times New Roman" w:cs="Times New Roman"/>
          <w:i/>
          <w:sz w:val="28"/>
          <w:szCs w:val="28"/>
        </w:rPr>
        <w:t>против</w:t>
      </w:r>
      <w:r w:rsidRPr="00D24320">
        <w:rPr>
          <w:rFonts w:ascii="Times New Roman" w:hAnsi="Times New Roman" w:cs="Times New Roman"/>
          <w:sz w:val="28"/>
          <w:szCs w:val="28"/>
        </w:rPr>
        <w:t xml:space="preserve"> государственного денежно-кредитного приспособления к краткосрочным</w:t>
      </w:r>
      <w:r>
        <w:rPr>
          <w:rFonts w:ascii="Times New Roman" w:hAnsi="Times New Roman" w:cs="Times New Roman"/>
          <w:sz w:val="28"/>
          <w:szCs w:val="28"/>
        </w:rPr>
        <w:t xml:space="preserve"> потребностям экономики, выявив</w:t>
      </w:r>
      <w:r w:rsidRPr="00D24320">
        <w:rPr>
          <w:rFonts w:ascii="Times New Roman" w:hAnsi="Times New Roman" w:cs="Times New Roman"/>
          <w:sz w:val="28"/>
          <w:szCs w:val="28"/>
        </w:rPr>
        <w:t xml:space="preserve"> наличие временного лага (от 6 до 18 месяцев</w:t>
      </w:r>
      <w:proofErr w:type="gramStart"/>
      <w:r w:rsidRPr="00D24320">
        <w:rPr>
          <w:rFonts w:ascii="Times New Roman" w:hAnsi="Times New Roman" w:cs="Times New Roman"/>
          <w:sz w:val="28"/>
          <w:szCs w:val="28"/>
        </w:rPr>
        <w:t>),  по</w:t>
      </w:r>
      <w:proofErr w:type="gramEnd"/>
      <w:r w:rsidRPr="00D24320">
        <w:rPr>
          <w:rFonts w:ascii="Times New Roman" w:hAnsi="Times New Roman" w:cs="Times New Roman"/>
          <w:sz w:val="28"/>
          <w:szCs w:val="28"/>
        </w:rPr>
        <w:t xml:space="preserve"> истечении  которого </w:t>
      </w:r>
      <w:r w:rsidRPr="00D24320">
        <w:rPr>
          <w:rFonts w:ascii="Times New Roman" w:hAnsi="Times New Roman" w:cs="Times New Roman"/>
          <w:sz w:val="28"/>
          <w:szCs w:val="28"/>
        </w:rPr>
        <w:lastRenderedPageBreak/>
        <w:t>изменения денежного предложения способно воздействовать на экономику.  М.</w:t>
      </w:r>
      <w:r>
        <w:rPr>
          <w:rFonts w:ascii="Times New Roman" w:hAnsi="Times New Roman" w:cs="Times New Roman"/>
          <w:sz w:val="28"/>
          <w:szCs w:val="28"/>
        </w:rPr>
        <w:t xml:space="preserve"> </w:t>
      </w:r>
      <w:proofErr w:type="spellStart"/>
      <w:r w:rsidRPr="00D24320">
        <w:rPr>
          <w:rFonts w:ascii="Times New Roman" w:hAnsi="Times New Roman" w:cs="Times New Roman"/>
          <w:sz w:val="28"/>
          <w:szCs w:val="28"/>
        </w:rPr>
        <w:t>Фридмен</w:t>
      </w:r>
      <w:proofErr w:type="spellEnd"/>
      <w:r w:rsidRPr="00D24320">
        <w:rPr>
          <w:rFonts w:ascii="Times New Roman" w:hAnsi="Times New Roman" w:cs="Times New Roman"/>
          <w:sz w:val="28"/>
          <w:szCs w:val="28"/>
        </w:rPr>
        <w:t xml:space="preserve"> утверждал, что контроль над ценами и зарплатой не способен устранить инфляцию, так как цены – только показатель состояния экономики. При отсутствии государственного регулирования цен в условиях инфляции для социальной защиты малоимущих вместо прямой фик</w:t>
      </w:r>
      <w:r>
        <w:rPr>
          <w:rFonts w:ascii="Times New Roman" w:hAnsi="Times New Roman" w:cs="Times New Roman"/>
          <w:sz w:val="28"/>
          <w:szCs w:val="28"/>
        </w:rPr>
        <w:t xml:space="preserve">сированной денежной компенсации </w:t>
      </w:r>
      <w:proofErr w:type="spellStart"/>
      <w:r w:rsidRPr="00D24320">
        <w:rPr>
          <w:rFonts w:ascii="Times New Roman" w:hAnsi="Times New Roman" w:cs="Times New Roman"/>
          <w:sz w:val="28"/>
          <w:szCs w:val="28"/>
        </w:rPr>
        <w:t>М.Фридман</w:t>
      </w:r>
      <w:proofErr w:type="spellEnd"/>
      <w:r w:rsidRPr="00D24320">
        <w:rPr>
          <w:rFonts w:ascii="Times New Roman" w:hAnsi="Times New Roman" w:cs="Times New Roman"/>
          <w:sz w:val="28"/>
          <w:szCs w:val="28"/>
        </w:rPr>
        <w:t xml:space="preserve"> предлагал систему отрицательных налогов. Она дифференцирует социальные выплаты и снижает государственные расходы по ним. Но в целом монетаризм выступает против расширения сферы предоставляемых благ, так как это порождает «институциональную безработицу» </w:t>
      </w:r>
      <w:r>
        <w:rPr>
          <w:rFonts w:ascii="Times New Roman" w:hAnsi="Times New Roman" w:cs="Times New Roman"/>
          <w:sz w:val="28"/>
          <w:szCs w:val="28"/>
        </w:rPr>
        <w:t xml:space="preserve">и новую бедность.  </w:t>
      </w:r>
      <w:proofErr w:type="spellStart"/>
      <w:r>
        <w:rPr>
          <w:rFonts w:ascii="Times New Roman" w:hAnsi="Times New Roman" w:cs="Times New Roman"/>
          <w:sz w:val="28"/>
          <w:szCs w:val="28"/>
        </w:rPr>
        <w:t>Монетаристы</w:t>
      </w:r>
      <w:proofErr w:type="spellEnd"/>
      <w:r>
        <w:rPr>
          <w:rFonts w:ascii="Times New Roman" w:hAnsi="Times New Roman" w:cs="Times New Roman"/>
          <w:sz w:val="28"/>
          <w:szCs w:val="28"/>
        </w:rPr>
        <w:t xml:space="preserve"> предлагают </w:t>
      </w:r>
      <w:r w:rsidRPr="00D24320">
        <w:rPr>
          <w:rFonts w:ascii="Times New Roman" w:hAnsi="Times New Roman" w:cs="Times New Roman"/>
          <w:sz w:val="28"/>
          <w:szCs w:val="28"/>
        </w:rPr>
        <w:t>введение регрессивных налогов в условиях инфляции с целью повышения покупательной спос</w:t>
      </w:r>
      <w:r>
        <w:rPr>
          <w:rFonts w:ascii="Times New Roman" w:hAnsi="Times New Roman" w:cs="Times New Roman"/>
          <w:sz w:val="28"/>
          <w:szCs w:val="28"/>
        </w:rPr>
        <w:t>обности экономических субъектов</w:t>
      </w:r>
      <w:r w:rsidRPr="00D24320">
        <w:rPr>
          <w:rFonts w:ascii="Times New Roman" w:hAnsi="Times New Roman" w:cs="Times New Roman"/>
          <w:sz w:val="28"/>
          <w:szCs w:val="28"/>
        </w:rPr>
        <w:t xml:space="preserve">. </w:t>
      </w:r>
    </w:p>
    <w:p w:rsidR="00D24320" w:rsidRPr="00D24320" w:rsidRDefault="00D24320" w:rsidP="00D24320">
      <w:pPr>
        <w:spacing w:after="1" w:line="360" w:lineRule="auto"/>
        <w:ind w:firstLine="708"/>
        <w:jc w:val="both"/>
        <w:rPr>
          <w:rFonts w:ascii="Times New Roman" w:hAnsi="Times New Roman" w:cs="Times New Roman"/>
          <w:sz w:val="28"/>
          <w:szCs w:val="28"/>
        </w:rPr>
      </w:pPr>
    </w:p>
    <w:p w:rsidR="00D24320" w:rsidRDefault="00D24320" w:rsidP="00D24320">
      <w:pPr>
        <w:pStyle w:val="a4"/>
        <w:numPr>
          <w:ilvl w:val="0"/>
          <w:numId w:val="4"/>
        </w:numPr>
        <w:spacing w:line="360" w:lineRule="auto"/>
        <w:jc w:val="both"/>
        <w:rPr>
          <w:rFonts w:ascii="Times New Roman" w:hAnsi="Times New Roman" w:cs="Times New Roman"/>
          <w:b/>
          <w:sz w:val="28"/>
          <w:szCs w:val="28"/>
        </w:rPr>
      </w:pPr>
      <w:r w:rsidRPr="00D24320">
        <w:rPr>
          <w:rFonts w:ascii="Times New Roman" w:hAnsi="Times New Roman" w:cs="Times New Roman"/>
          <w:b/>
          <w:sz w:val="28"/>
          <w:szCs w:val="28"/>
        </w:rPr>
        <w:t xml:space="preserve">2 </w:t>
      </w:r>
      <w:r w:rsidR="00E732AE">
        <w:rPr>
          <w:rFonts w:ascii="Times New Roman" w:hAnsi="Times New Roman" w:cs="Times New Roman"/>
          <w:b/>
          <w:sz w:val="28"/>
          <w:szCs w:val="28"/>
        </w:rPr>
        <w:t xml:space="preserve">«Денежное правило» </w:t>
      </w:r>
      <w:proofErr w:type="spellStart"/>
      <w:r w:rsidR="00E732AE">
        <w:rPr>
          <w:rFonts w:ascii="Times New Roman" w:hAnsi="Times New Roman" w:cs="Times New Roman"/>
          <w:b/>
          <w:sz w:val="28"/>
          <w:szCs w:val="28"/>
        </w:rPr>
        <w:t>М.Фридмана</w:t>
      </w:r>
      <w:proofErr w:type="spellEnd"/>
    </w:p>
    <w:p w:rsidR="00E732AE" w:rsidRPr="00E732AE" w:rsidRDefault="00E732AE" w:rsidP="00E732AE">
      <w:pPr>
        <w:spacing w:line="360" w:lineRule="auto"/>
        <w:ind w:left="-15" w:firstLine="720"/>
        <w:jc w:val="both"/>
        <w:rPr>
          <w:rFonts w:ascii="Times New Roman" w:hAnsi="Times New Roman" w:cs="Times New Roman"/>
          <w:sz w:val="28"/>
          <w:szCs w:val="28"/>
        </w:rPr>
      </w:pPr>
      <w:r w:rsidRPr="00E732AE">
        <w:rPr>
          <w:rFonts w:ascii="Times New Roman" w:hAnsi="Times New Roman" w:cs="Times New Roman"/>
          <w:sz w:val="28"/>
          <w:szCs w:val="28"/>
        </w:rPr>
        <w:t xml:space="preserve">В решении проблемы спроса на деньги М. </w:t>
      </w:r>
      <w:proofErr w:type="spellStart"/>
      <w:r w:rsidRPr="00E732AE">
        <w:rPr>
          <w:rFonts w:ascii="Times New Roman" w:hAnsi="Times New Roman" w:cs="Times New Roman"/>
          <w:sz w:val="28"/>
          <w:szCs w:val="28"/>
        </w:rPr>
        <w:t>Фридмен</w:t>
      </w:r>
      <w:proofErr w:type="spellEnd"/>
      <w:r w:rsidRPr="00E732AE">
        <w:rPr>
          <w:rFonts w:ascii="Times New Roman" w:hAnsi="Times New Roman" w:cs="Times New Roman"/>
          <w:sz w:val="28"/>
          <w:szCs w:val="28"/>
        </w:rPr>
        <w:t xml:space="preserve"> опирается на уравнение И. </w:t>
      </w:r>
      <w:proofErr w:type="gramStart"/>
      <w:r w:rsidRPr="00E732AE">
        <w:rPr>
          <w:rFonts w:ascii="Times New Roman" w:hAnsi="Times New Roman" w:cs="Times New Roman"/>
          <w:sz w:val="28"/>
          <w:szCs w:val="28"/>
        </w:rPr>
        <w:t>Фишера ,</w:t>
      </w:r>
      <w:proofErr w:type="gramEnd"/>
      <w:r w:rsidRPr="00E732AE">
        <w:rPr>
          <w:rFonts w:ascii="Times New Roman" w:hAnsi="Times New Roman" w:cs="Times New Roman"/>
          <w:sz w:val="28"/>
          <w:szCs w:val="28"/>
        </w:rPr>
        <w:t xml:space="preserve"> в котором акцент сделан на взаимосвязи денежного фактора с ценами:</w:t>
      </w:r>
    </w:p>
    <w:p w:rsidR="00E732AE" w:rsidRPr="00E732AE" w:rsidRDefault="00E732AE" w:rsidP="00E732AE">
      <w:pPr>
        <w:spacing w:after="108" w:line="360" w:lineRule="auto"/>
        <w:ind w:left="3550" w:firstLine="698"/>
        <w:jc w:val="both"/>
        <w:rPr>
          <w:rFonts w:ascii="Times New Roman" w:hAnsi="Times New Roman" w:cs="Times New Roman"/>
          <w:sz w:val="28"/>
          <w:szCs w:val="28"/>
        </w:rPr>
      </w:pPr>
      <w:r w:rsidRPr="00E732AE">
        <w:rPr>
          <w:rFonts w:ascii="Times New Roman" w:hAnsi="Times New Roman" w:cs="Times New Roman"/>
          <w:sz w:val="28"/>
          <w:szCs w:val="28"/>
        </w:rPr>
        <w:t>MV = PQ,</w:t>
      </w:r>
    </w:p>
    <w:p w:rsidR="00E732AE" w:rsidRPr="00E732AE" w:rsidRDefault="00E732AE" w:rsidP="00E732AE">
      <w:pPr>
        <w:spacing w:line="360" w:lineRule="auto"/>
        <w:ind w:left="-15"/>
        <w:jc w:val="both"/>
        <w:rPr>
          <w:rFonts w:ascii="Times New Roman" w:hAnsi="Times New Roman" w:cs="Times New Roman"/>
          <w:sz w:val="28"/>
          <w:szCs w:val="28"/>
        </w:rPr>
      </w:pPr>
      <w:r w:rsidRPr="00E732AE">
        <w:rPr>
          <w:rFonts w:ascii="Times New Roman" w:hAnsi="Times New Roman" w:cs="Times New Roman"/>
          <w:sz w:val="28"/>
          <w:szCs w:val="28"/>
        </w:rPr>
        <w:t>где М - количество денег в обращении, V - скорость обращения денег, Р - цена, Q - объем продаж товаров и услуг.</w:t>
      </w:r>
    </w:p>
    <w:p w:rsidR="00E732AE" w:rsidRPr="00E732AE" w:rsidRDefault="00E732AE" w:rsidP="00E732AE">
      <w:pPr>
        <w:spacing w:line="360" w:lineRule="auto"/>
        <w:ind w:left="-15"/>
        <w:jc w:val="both"/>
        <w:rPr>
          <w:rFonts w:ascii="Times New Roman" w:hAnsi="Times New Roman" w:cs="Times New Roman"/>
          <w:sz w:val="28"/>
          <w:szCs w:val="28"/>
        </w:rPr>
      </w:pPr>
      <w:r w:rsidRPr="00E732AE">
        <w:rPr>
          <w:rFonts w:ascii="Times New Roman" w:hAnsi="Times New Roman" w:cs="Times New Roman"/>
          <w:sz w:val="28"/>
          <w:szCs w:val="28"/>
        </w:rPr>
        <w:t xml:space="preserve"> </w:t>
      </w:r>
      <w:r>
        <w:rPr>
          <w:rFonts w:ascii="Times New Roman" w:hAnsi="Times New Roman" w:cs="Times New Roman"/>
          <w:sz w:val="28"/>
          <w:szCs w:val="28"/>
        </w:rPr>
        <w:tab/>
      </w:r>
      <w:r w:rsidRPr="00E732AE">
        <w:rPr>
          <w:rFonts w:ascii="Times New Roman" w:hAnsi="Times New Roman" w:cs="Times New Roman"/>
          <w:sz w:val="28"/>
          <w:szCs w:val="28"/>
        </w:rPr>
        <w:t xml:space="preserve">Однако М. </w:t>
      </w:r>
      <w:proofErr w:type="spellStart"/>
      <w:r w:rsidRPr="00E732AE">
        <w:rPr>
          <w:rFonts w:ascii="Times New Roman" w:hAnsi="Times New Roman" w:cs="Times New Roman"/>
          <w:sz w:val="28"/>
          <w:szCs w:val="28"/>
        </w:rPr>
        <w:t>Фридмен</w:t>
      </w:r>
      <w:proofErr w:type="spellEnd"/>
      <w:r w:rsidRPr="00E732AE">
        <w:rPr>
          <w:rFonts w:ascii="Times New Roman" w:hAnsi="Times New Roman" w:cs="Times New Roman"/>
          <w:sz w:val="28"/>
          <w:szCs w:val="28"/>
        </w:rPr>
        <w:t xml:space="preserve"> утверждал, что спрос на деньги определяется не обычным «неизменяемым» доходом, а устойчивой его частью, так называемым постоянным доходом, рассчитываемым как средневзвешенная величина на основе уровня дохода за текущий и прошлые годы. В этой связи он предложил новую интерпретацию количественной теории денег:</w:t>
      </w:r>
    </w:p>
    <w:p w:rsidR="00E732AE" w:rsidRPr="00E732AE" w:rsidRDefault="00E732AE" w:rsidP="00E732AE">
      <w:pPr>
        <w:spacing w:after="108" w:line="360" w:lineRule="auto"/>
        <w:ind w:left="3550" w:firstLine="698"/>
        <w:jc w:val="both"/>
        <w:rPr>
          <w:rFonts w:ascii="Times New Roman" w:hAnsi="Times New Roman" w:cs="Times New Roman"/>
          <w:sz w:val="28"/>
          <w:szCs w:val="28"/>
        </w:rPr>
      </w:pPr>
      <w:r w:rsidRPr="00E732AE">
        <w:rPr>
          <w:rFonts w:ascii="Times New Roman" w:hAnsi="Times New Roman" w:cs="Times New Roman"/>
          <w:sz w:val="28"/>
          <w:szCs w:val="28"/>
        </w:rPr>
        <w:t>MV = PY,</w:t>
      </w:r>
    </w:p>
    <w:p w:rsidR="00E732AE" w:rsidRPr="00E732AE" w:rsidRDefault="00E732AE" w:rsidP="00E732AE">
      <w:pPr>
        <w:spacing w:line="360" w:lineRule="auto"/>
        <w:ind w:left="-15"/>
        <w:jc w:val="both"/>
        <w:rPr>
          <w:rFonts w:ascii="Times New Roman" w:hAnsi="Times New Roman" w:cs="Times New Roman"/>
          <w:sz w:val="28"/>
          <w:szCs w:val="28"/>
        </w:rPr>
      </w:pPr>
      <w:r w:rsidRPr="00E732AE">
        <w:rPr>
          <w:rFonts w:ascii="Times New Roman" w:hAnsi="Times New Roman" w:cs="Times New Roman"/>
          <w:sz w:val="28"/>
          <w:szCs w:val="28"/>
        </w:rPr>
        <w:lastRenderedPageBreak/>
        <w:t xml:space="preserve">где М - денежная масса; V - скорость обращения дохода; Р - уровень цен; </w:t>
      </w:r>
      <w:proofErr w:type="spellStart"/>
      <w:r w:rsidRPr="00E732AE">
        <w:rPr>
          <w:rFonts w:ascii="Times New Roman" w:hAnsi="Times New Roman" w:cs="Times New Roman"/>
          <w:sz w:val="28"/>
          <w:szCs w:val="28"/>
        </w:rPr>
        <w:t>Yнорма</w:t>
      </w:r>
      <w:proofErr w:type="spellEnd"/>
      <w:r w:rsidRPr="00E732AE">
        <w:rPr>
          <w:rFonts w:ascii="Times New Roman" w:hAnsi="Times New Roman" w:cs="Times New Roman"/>
          <w:sz w:val="28"/>
          <w:szCs w:val="28"/>
        </w:rPr>
        <w:t xml:space="preserve"> реального дохода; РY - фактически номинальный ВНП. </w:t>
      </w:r>
      <w:proofErr w:type="gramStart"/>
      <w:r w:rsidRPr="00E732AE">
        <w:rPr>
          <w:rFonts w:ascii="Times New Roman" w:hAnsi="Times New Roman" w:cs="Times New Roman"/>
          <w:sz w:val="28"/>
          <w:szCs w:val="28"/>
        </w:rPr>
        <w:t>Следовательно</w:t>
      </w:r>
      <w:proofErr w:type="gramEnd"/>
      <w:r w:rsidRPr="00E732AE">
        <w:rPr>
          <w:rFonts w:ascii="Times New Roman" w:hAnsi="Times New Roman" w:cs="Times New Roman"/>
          <w:sz w:val="28"/>
          <w:szCs w:val="28"/>
        </w:rPr>
        <w:t>:</w:t>
      </w:r>
    </w:p>
    <w:p w:rsidR="00E732AE" w:rsidRPr="00E732AE" w:rsidRDefault="00E732AE" w:rsidP="00E732AE">
      <w:pPr>
        <w:spacing w:after="0" w:line="360" w:lineRule="auto"/>
        <w:ind w:left="2134" w:firstLine="698"/>
        <w:jc w:val="both"/>
        <w:rPr>
          <w:rFonts w:ascii="Times New Roman" w:hAnsi="Times New Roman" w:cs="Times New Roman"/>
          <w:sz w:val="28"/>
          <w:szCs w:val="28"/>
        </w:rPr>
      </w:pPr>
      <w:r w:rsidRPr="00E732AE">
        <w:rPr>
          <w:rFonts w:ascii="Times New Roman" w:hAnsi="Times New Roman" w:cs="Times New Roman"/>
          <w:i/>
          <w:sz w:val="28"/>
          <w:szCs w:val="28"/>
        </w:rPr>
        <w:t>ВНП</w:t>
      </w:r>
    </w:p>
    <w:p w:rsidR="00E732AE" w:rsidRPr="00E732AE" w:rsidRDefault="00E732AE" w:rsidP="00E732AE">
      <w:pPr>
        <w:spacing w:after="0" w:line="360" w:lineRule="auto"/>
        <w:ind w:left="2386"/>
        <w:jc w:val="both"/>
        <w:rPr>
          <w:rFonts w:ascii="Times New Roman" w:hAnsi="Times New Roman" w:cs="Times New Roman"/>
          <w:sz w:val="28"/>
          <w:szCs w:val="28"/>
        </w:rPr>
      </w:pPr>
      <w:r w:rsidRPr="00E732AE">
        <w:rPr>
          <w:rFonts w:ascii="Times New Roman" w:hAnsi="Times New Roman" w:cs="Times New Roman"/>
          <w:i/>
          <w:sz w:val="28"/>
          <w:szCs w:val="28"/>
        </w:rPr>
        <w:t>M</w:t>
      </w:r>
      <w:r w:rsidRPr="00E732AE">
        <w:rPr>
          <w:rFonts w:ascii="Times New Roman" w:hAnsi="Times New Roman" w:cs="Times New Roman"/>
          <w:sz w:val="28"/>
          <w:szCs w:val="28"/>
        </w:rPr>
        <w:t>=</w:t>
      </w:r>
      <w:r w:rsidRPr="00E732AE">
        <w:rPr>
          <w:rFonts w:ascii="Times New Roman" w:hAnsi="Times New Roman" w:cs="Times New Roman"/>
          <w:noProof/>
          <w:sz w:val="28"/>
          <w:szCs w:val="28"/>
          <w:lang w:eastAsia="ru-RU"/>
        </w:rPr>
        <mc:AlternateContent>
          <mc:Choice Requires="wpg">
            <w:drawing>
              <wp:inline distT="0" distB="0" distL="0" distR="0" wp14:anchorId="72357DDD" wp14:editId="092A6D6B">
                <wp:extent cx="334049" cy="7317"/>
                <wp:effectExtent l="0" t="0" r="0" b="0"/>
                <wp:docPr id="5609" name="Group 5609"/>
                <wp:cNvGraphicFramePr/>
                <a:graphic xmlns:a="http://schemas.openxmlformats.org/drawingml/2006/main">
                  <a:graphicData uri="http://schemas.microsoft.com/office/word/2010/wordprocessingGroup">
                    <wpg:wgp>
                      <wpg:cNvGrpSpPr/>
                      <wpg:grpSpPr>
                        <a:xfrm>
                          <a:off x="0" y="0"/>
                          <a:ext cx="334049" cy="7317"/>
                          <a:chOff x="0" y="0"/>
                          <a:chExt cx="334049" cy="7317"/>
                        </a:xfrm>
                      </wpg:grpSpPr>
                      <wps:wsp>
                        <wps:cNvPr id="6872" name="Shape 6872"/>
                        <wps:cNvSpPr/>
                        <wps:spPr>
                          <a:xfrm>
                            <a:off x="0" y="0"/>
                            <a:ext cx="334049" cy="9144"/>
                          </a:xfrm>
                          <a:custGeom>
                            <a:avLst/>
                            <a:gdLst/>
                            <a:ahLst/>
                            <a:cxnLst/>
                            <a:rect l="0" t="0" r="0" b="0"/>
                            <a:pathLst>
                              <a:path w="334049" h="9144">
                                <a:moveTo>
                                  <a:pt x="0" y="0"/>
                                </a:moveTo>
                                <a:lnTo>
                                  <a:pt x="334049" y="0"/>
                                </a:lnTo>
                                <a:lnTo>
                                  <a:pt x="3340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E2E286" id="Group 5609" o:spid="_x0000_s1026" style="width:26.3pt;height:.6pt;mso-position-horizontal-relative:char;mso-position-vertical-relative:line" coordsize="334049,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">
                <v:shape id="Shape 6872" o:spid="_x0000_s1027" style="position:absolute;width:334049;height:9144;visibility:visible;mso-wrap-style:square;v-text-anchor:top" coordsize="334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" path="m,l334049,r,9144l,9144,,e" fillcolor="black" stroked="f" strokeweight="0">
                  <v:stroke miterlimit="83231f" joinstyle="miter"/>
                  <v:path arrowok="t" textboxrect="0,0,334049,9144"/>
                </v:shape>
                <w10:anchorlock/>
              </v:group>
            </w:pict>
          </mc:Fallback>
        </mc:AlternateContent>
      </w:r>
    </w:p>
    <w:p w:rsidR="00E732AE" w:rsidRPr="00E732AE" w:rsidRDefault="00E732AE" w:rsidP="00E732AE">
      <w:pPr>
        <w:spacing w:after="140" w:line="360" w:lineRule="auto"/>
        <w:ind w:left="2709" w:firstLine="123"/>
        <w:jc w:val="both"/>
        <w:rPr>
          <w:rFonts w:ascii="Times New Roman" w:hAnsi="Times New Roman" w:cs="Times New Roman"/>
          <w:sz w:val="28"/>
          <w:szCs w:val="28"/>
        </w:rPr>
      </w:pPr>
      <w:r w:rsidRPr="00E732AE">
        <w:rPr>
          <w:rFonts w:ascii="Times New Roman" w:hAnsi="Times New Roman" w:cs="Times New Roman"/>
          <w:i/>
          <w:sz w:val="28"/>
          <w:szCs w:val="28"/>
        </w:rPr>
        <w:t>V</w:t>
      </w:r>
    </w:p>
    <w:p w:rsidR="00E732AE" w:rsidRPr="00E732AE" w:rsidRDefault="00E732AE" w:rsidP="00E732AE">
      <w:pPr>
        <w:spacing w:line="360" w:lineRule="auto"/>
        <w:ind w:left="-15"/>
        <w:jc w:val="both"/>
        <w:rPr>
          <w:rFonts w:ascii="Times New Roman" w:hAnsi="Times New Roman" w:cs="Times New Roman"/>
          <w:sz w:val="28"/>
          <w:szCs w:val="28"/>
        </w:rPr>
      </w:pPr>
      <w:r w:rsidRPr="00E732AE">
        <w:rPr>
          <w:rFonts w:ascii="Times New Roman" w:hAnsi="Times New Roman" w:cs="Times New Roman"/>
          <w:sz w:val="28"/>
          <w:szCs w:val="28"/>
        </w:rPr>
        <w:t>Величина V является стабильной, т. е. не в краткосрочном периоде — неизменна, а в долгосрочном плавно изменяется. В этом случае связь между денежной массой и номинальным ВНП осуществляется непосредственно. Если V стабильна, то фактор денег можно записать с определенным коэффициентом «К», тогда:</w:t>
      </w:r>
    </w:p>
    <w:p w:rsidR="00E732AE" w:rsidRPr="00E732AE" w:rsidRDefault="00E732AE" w:rsidP="00E732AE">
      <w:pPr>
        <w:spacing w:after="108" w:line="360" w:lineRule="auto"/>
        <w:ind w:left="10" w:hanging="10"/>
        <w:jc w:val="both"/>
        <w:rPr>
          <w:rFonts w:ascii="Times New Roman" w:hAnsi="Times New Roman" w:cs="Times New Roman"/>
          <w:sz w:val="28"/>
          <w:szCs w:val="28"/>
        </w:rPr>
      </w:pPr>
      <w:r w:rsidRPr="00E732AE">
        <w:rPr>
          <w:rFonts w:ascii="Times New Roman" w:hAnsi="Times New Roman" w:cs="Times New Roman"/>
          <w:sz w:val="28"/>
          <w:szCs w:val="28"/>
        </w:rPr>
        <w:t>МК = ВНП,</w:t>
      </w:r>
    </w:p>
    <w:p w:rsidR="00E732AE" w:rsidRPr="00E732AE" w:rsidRDefault="00E732AE" w:rsidP="00E732AE">
      <w:pPr>
        <w:spacing w:after="110" w:line="360" w:lineRule="auto"/>
        <w:ind w:left="-15"/>
        <w:jc w:val="both"/>
        <w:rPr>
          <w:rFonts w:ascii="Times New Roman" w:hAnsi="Times New Roman" w:cs="Times New Roman"/>
          <w:sz w:val="28"/>
          <w:szCs w:val="28"/>
        </w:rPr>
      </w:pPr>
      <w:r w:rsidRPr="00E732AE">
        <w:rPr>
          <w:rFonts w:ascii="Times New Roman" w:hAnsi="Times New Roman" w:cs="Times New Roman"/>
          <w:sz w:val="28"/>
          <w:szCs w:val="28"/>
        </w:rPr>
        <w:t xml:space="preserve">где </w:t>
      </w:r>
      <w:proofErr w:type="gramStart"/>
      <w:r w:rsidRPr="00E732AE">
        <w:rPr>
          <w:rFonts w:ascii="Times New Roman" w:hAnsi="Times New Roman" w:cs="Times New Roman"/>
          <w:sz w:val="28"/>
          <w:szCs w:val="28"/>
        </w:rPr>
        <w:t>К</w:t>
      </w:r>
      <w:proofErr w:type="gramEnd"/>
      <w:r w:rsidRPr="00E732AE">
        <w:rPr>
          <w:rFonts w:ascii="Times New Roman" w:hAnsi="Times New Roman" w:cs="Times New Roman"/>
          <w:sz w:val="28"/>
          <w:szCs w:val="28"/>
        </w:rPr>
        <w:t xml:space="preserve"> – величина обратная скорости обращения денег.</w:t>
      </w:r>
    </w:p>
    <w:p w:rsidR="00E732AE" w:rsidRPr="00E732AE" w:rsidRDefault="00E732AE" w:rsidP="00E732AE">
      <w:pPr>
        <w:spacing w:line="360" w:lineRule="auto"/>
        <w:ind w:left="-15" w:firstLine="723"/>
        <w:jc w:val="both"/>
        <w:rPr>
          <w:rFonts w:ascii="Times New Roman" w:hAnsi="Times New Roman" w:cs="Times New Roman"/>
          <w:sz w:val="28"/>
          <w:szCs w:val="28"/>
        </w:rPr>
      </w:pPr>
      <w:r w:rsidRPr="00E732AE">
        <w:rPr>
          <w:rFonts w:ascii="Times New Roman" w:hAnsi="Times New Roman" w:cs="Times New Roman"/>
          <w:sz w:val="28"/>
          <w:szCs w:val="28"/>
        </w:rPr>
        <w:t xml:space="preserve">Чтобы объяснить связь денежной массы с ВНП, М. </w:t>
      </w:r>
      <w:proofErr w:type="spellStart"/>
      <w:r w:rsidRPr="00E732AE">
        <w:rPr>
          <w:rFonts w:ascii="Times New Roman" w:hAnsi="Times New Roman" w:cs="Times New Roman"/>
          <w:sz w:val="28"/>
          <w:szCs w:val="28"/>
        </w:rPr>
        <w:t>Фридмен</w:t>
      </w:r>
      <w:proofErr w:type="spellEnd"/>
      <w:r w:rsidRPr="00E732AE">
        <w:rPr>
          <w:rFonts w:ascii="Times New Roman" w:hAnsi="Times New Roman" w:cs="Times New Roman"/>
          <w:sz w:val="28"/>
          <w:szCs w:val="28"/>
        </w:rPr>
        <w:t xml:space="preserve"> вводит категорию «портфеля активов», т. е. совокупности всех ресурсов, которыми обладает индивид. Он отмечал, что каждый человек привыкает к определенному соотношению денег и других видов активов в своем «портфеле активов». Исходя из этого М. </w:t>
      </w:r>
      <w:proofErr w:type="spellStart"/>
      <w:r w:rsidRPr="00E732AE">
        <w:rPr>
          <w:rFonts w:ascii="Times New Roman" w:hAnsi="Times New Roman" w:cs="Times New Roman"/>
          <w:sz w:val="28"/>
          <w:szCs w:val="28"/>
        </w:rPr>
        <w:t>Фридмен</w:t>
      </w:r>
      <w:proofErr w:type="spellEnd"/>
      <w:r w:rsidRPr="00E732AE">
        <w:rPr>
          <w:rFonts w:ascii="Times New Roman" w:hAnsi="Times New Roman" w:cs="Times New Roman"/>
          <w:sz w:val="28"/>
          <w:szCs w:val="28"/>
        </w:rPr>
        <w:t xml:space="preserve"> предложил «денежное правило» сбалансированной долгосрочной монетарной политики, т. е. поддержания обоснованного прироста денежной массы в обращении. Величина этого прироста определяется уравнением М. </w:t>
      </w:r>
      <w:proofErr w:type="spellStart"/>
      <w:r w:rsidRPr="00E732AE">
        <w:rPr>
          <w:rFonts w:ascii="Times New Roman" w:hAnsi="Times New Roman" w:cs="Times New Roman"/>
          <w:sz w:val="28"/>
          <w:szCs w:val="28"/>
        </w:rPr>
        <w:t>Фридмена</w:t>
      </w:r>
      <w:proofErr w:type="spellEnd"/>
      <w:r w:rsidRPr="00E732AE">
        <w:rPr>
          <w:rFonts w:ascii="Times New Roman" w:hAnsi="Times New Roman" w:cs="Times New Roman"/>
          <w:sz w:val="28"/>
          <w:szCs w:val="28"/>
        </w:rPr>
        <w:t>:</w:t>
      </w:r>
    </w:p>
    <w:p w:rsidR="00E732AE" w:rsidRPr="00E732AE" w:rsidRDefault="00E732AE" w:rsidP="00E732AE">
      <w:pPr>
        <w:spacing w:after="192" w:line="360" w:lineRule="auto"/>
        <w:ind w:left="2832" w:right="1" w:firstLine="708"/>
        <w:jc w:val="both"/>
        <w:rPr>
          <w:rFonts w:ascii="Times New Roman" w:hAnsi="Times New Roman" w:cs="Times New Roman"/>
          <w:sz w:val="28"/>
          <w:szCs w:val="28"/>
        </w:rPr>
      </w:pPr>
      <w:r w:rsidRPr="00E732AE">
        <w:rPr>
          <w:rFonts w:ascii="Times New Roman" w:hAnsi="Times New Roman" w:cs="Times New Roman"/>
          <w:i/>
          <w:sz w:val="28"/>
          <w:szCs w:val="28"/>
        </w:rPr>
        <w:t>∆М</w:t>
      </w:r>
      <w:r w:rsidRPr="00E732AE">
        <w:rPr>
          <w:rFonts w:ascii="Times New Roman" w:hAnsi="Times New Roman" w:cs="Times New Roman"/>
          <w:sz w:val="28"/>
          <w:szCs w:val="28"/>
        </w:rPr>
        <w:t>=</w:t>
      </w:r>
      <w:r w:rsidRPr="00E732AE">
        <w:rPr>
          <w:rFonts w:ascii="Times New Roman" w:hAnsi="Times New Roman" w:cs="Times New Roman"/>
          <w:i/>
          <w:sz w:val="28"/>
          <w:szCs w:val="28"/>
        </w:rPr>
        <w:t>∆Р</w:t>
      </w:r>
      <w:r w:rsidRPr="00E732AE">
        <w:rPr>
          <w:rFonts w:ascii="Times New Roman" w:hAnsi="Times New Roman" w:cs="Times New Roman"/>
          <w:sz w:val="28"/>
          <w:szCs w:val="28"/>
        </w:rPr>
        <w:t>+</w:t>
      </w:r>
      <w:r w:rsidRPr="00E732AE">
        <w:rPr>
          <w:rFonts w:ascii="Times New Roman" w:hAnsi="Times New Roman" w:cs="Times New Roman"/>
          <w:i/>
          <w:sz w:val="28"/>
          <w:szCs w:val="28"/>
        </w:rPr>
        <w:t>∆Y</w:t>
      </w:r>
      <w:r w:rsidRPr="00E732AE">
        <w:rPr>
          <w:rFonts w:ascii="Times New Roman" w:hAnsi="Times New Roman" w:cs="Times New Roman"/>
          <w:sz w:val="28"/>
          <w:szCs w:val="28"/>
        </w:rPr>
        <w:t>,</w:t>
      </w:r>
    </w:p>
    <w:p w:rsidR="00E732AE" w:rsidRPr="00E732AE" w:rsidRDefault="00E732AE" w:rsidP="00E732AE">
      <w:pPr>
        <w:spacing w:line="360" w:lineRule="auto"/>
        <w:ind w:left="-15"/>
        <w:jc w:val="both"/>
        <w:rPr>
          <w:rFonts w:ascii="Times New Roman" w:hAnsi="Times New Roman" w:cs="Times New Roman"/>
          <w:sz w:val="28"/>
          <w:szCs w:val="28"/>
        </w:rPr>
      </w:pPr>
      <w:r w:rsidRPr="00E732AE">
        <w:rPr>
          <w:rFonts w:ascii="Times New Roman" w:hAnsi="Times New Roman" w:cs="Times New Roman"/>
          <w:sz w:val="28"/>
          <w:szCs w:val="28"/>
        </w:rPr>
        <w:t xml:space="preserve">где </w:t>
      </w:r>
      <w:r w:rsidRPr="00E732AE">
        <w:rPr>
          <w:rFonts w:ascii="Times New Roman" w:hAnsi="Times New Roman" w:cs="Times New Roman"/>
          <w:i/>
          <w:sz w:val="28"/>
          <w:szCs w:val="28"/>
          <w:vertAlign w:val="superscript"/>
        </w:rPr>
        <w:t>∆</w:t>
      </w:r>
      <w:r w:rsidRPr="00E732AE">
        <w:rPr>
          <w:rFonts w:ascii="Times New Roman" w:hAnsi="Times New Roman" w:cs="Times New Roman"/>
          <w:sz w:val="28"/>
          <w:szCs w:val="28"/>
        </w:rPr>
        <w:t xml:space="preserve">M — среднегодовой темп прироста денежной массы; ΔΡ — среднегодовой темп ожидаемой инфляции; </w:t>
      </w:r>
      <w:r w:rsidRPr="00E732AE">
        <w:rPr>
          <w:rFonts w:ascii="Times New Roman" w:hAnsi="Times New Roman" w:cs="Times New Roman"/>
          <w:i/>
          <w:sz w:val="28"/>
          <w:szCs w:val="28"/>
          <w:vertAlign w:val="superscript"/>
        </w:rPr>
        <w:t>∆</w:t>
      </w:r>
      <w:r w:rsidRPr="00E732AE">
        <w:rPr>
          <w:rFonts w:ascii="Times New Roman" w:hAnsi="Times New Roman" w:cs="Times New Roman"/>
          <w:sz w:val="28"/>
          <w:szCs w:val="28"/>
        </w:rPr>
        <w:t>Y — среднегодовой темп прироста ВНП за длительный период.</w:t>
      </w:r>
    </w:p>
    <w:p w:rsidR="00E732AE" w:rsidRPr="00E732AE" w:rsidRDefault="00E732AE" w:rsidP="00E732AE">
      <w:pPr>
        <w:spacing w:line="360" w:lineRule="auto"/>
        <w:ind w:left="-15"/>
        <w:jc w:val="both"/>
        <w:rPr>
          <w:rFonts w:ascii="Times New Roman" w:hAnsi="Times New Roman" w:cs="Times New Roman"/>
          <w:sz w:val="28"/>
          <w:szCs w:val="28"/>
        </w:rPr>
      </w:pPr>
      <w:r w:rsidRPr="00E732AE">
        <w:rPr>
          <w:rFonts w:ascii="Times New Roman" w:hAnsi="Times New Roman" w:cs="Times New Roman"/>
          <w:sz w:val="28"/>
          <w:szCs w:val="28"/>
        </w:rPr>
        <w:t xml:space="preserve">«Денежное правило» М. </w:t>
      </w:r>
      <w:proofErr w:type="spellStart"/>
      <w:r w:rsidRPr="00E732AE">
        <w:rPr>
          <w:rFonts w:ascii="Times New Roman" w:hAnsi="Times New Roman" w:cs="Times New Roman"/>
          <w:sz w:val="28"/>
          <w:szCs w:val="28"/>
        </w:rPr>
        <w:t>Фридмена</w:t>
      </w:r>
      <w:proofErr w:type="spellEnd"/>
      <w:r w:rsidRPr="00E732AE">
        <w:rPr>
          <w:rFonts w:ascii="Times New Roman" w:hAnsi="Times New Roman" w:cs="Times New Roman"/>
          <w:sz w:val="28"/>
          <w:szCs w:val="28"/>
        </w:rPr>
        <w:t xml:space="preserve"> предполагает, что устойчивый долговременный темп роста денежной массы должен иметь тот же темп роста, </w:t>
      </w:r>
      <w:r w:rsidRPr="00E732AE">
        <w:rPr>
          <w:rFonts w:ascii="Times New Roman" w:hAnsi="Times New Roman" w:cs="Times New Roman"/>
          <w:sz w:val="28"/>
          <w:szCs w:val="28"/>
        </w:rPr>
        <w:lastRenderedPageBreak/>
        <w:t>каким растет реальный объем производства и изменяется скорость обращения денег.</w:t>
      </w:r>
    </w:p>
    <w:p w:rsidR="00E732AE" w:rsidRDefault="00E732AE" w:rsidP="00E732AE">
      <w:pPr>
        <w:spacing w:line="360" w:lineRule="auto"/>
        <w:ind w:left="705"/>
        <w:jc w:val="both"/>
        <w:rPr>
          <w:rFonts w:ascii="Times New Roman" w:hAnsi="Times New Roman" w:cs="Times New Roman"/>
          <w:sz w:val="28"/>
          <w:szCs w:val="28"/>
        </w:rPr>
      </w:pPr>
    </w:p>
    <w:p w:rsidR="00E732AE" w:rsidRPr="00E732AE" w:rsidRDefault="00E732AE" w:rsidP="00E732AE">
      <w:pPr>
        <w:pStyle w:val="a4"/>
        <w:numPr>
          <w:ilvl w:val="0"/>
          <w:numId w:val="4"/>
        </w:numPr>
        <w:spacing w:line="360" w:lineRule="auto"/>
        <w:jc w:val="both"/>
        <w:rPr>
          <w:rFonts w:ascii="Times New Roman" w:hAnsi="Times New Roman" w:cs="Times New Roman"/>
          <w:b/>
          <w:sz w:val="28"/>
          <w:szCs w:val="28"/>
        </w:rPr>
      </w:pPr>
      <w:r w:rsidRPr="00E732AE">
        <w:rPr>
          <w:rFonts w:ascii="Times New Roman" w:hAnsi="Times New Roman" w:cs="Times New Roman"/>
          <w:b/>
          <w:sz w:val="28"/>
          <w:szCs w:val="28"/>
        </w:rPr>
        <w:t>Инфляция как денежный феномен</w:t>
      </w:r>
    </w:p>
    <w:p w:rsidR="00E732AE" w:rsidRPr="00E732AE" w:rsidRDefault="00E732AE" w:rsidP="00E732AE">
      <w:pPr>
        <w:spacing w:line="360" w:lineRule="auto"/>
        <w:ind w:left="-15" w:firstLine="720"/>
        <w:jc w:val="both"/>
        <w:rPr>
          <w:rFonts w:ascii="Times New Roman" w:hAnsi="Times New Roman" w:cs="Times New Roman"/>
          <w:sz w:val="28"/>
          <w:szCs w:val="28"/>
        </w:rPr>
      </w:pPr>
      <w:r w:rsidRPr="00E732AE">
        <w:rPr>
          <w:rFonts w:ascii="Times New Roman" w:hAnsi="Times New Roman" w:cs="Times New Roman"/>
          <w:sz w:val="28"/>
          <w:szCs w:val="28"/>
        </w:rPr>
        <w:t>От масштаба денежной экспансии зависит то обстоятельство, что рост общего уровня цен может показывать очень разные соотношения с ростом количества денег, приходящихся на единицу произведенной продукции. При умеренной инфляции, цены и денежная масса могут возрастать одинаковым темпом. При существенной инфляции, цены растут в несколько раз быстрее денежного обращения; при гиперинфляции рост цен во много раз будет превышать рост денежной массы.</w:t>
      </w:r>
    </w:p>
    <w:p w:rsidR="00E732AE" w:rsidRPr="00E732AE" w:rsidRDefault="00E732AE" w:rsidP="00E732AE">
      <w:pPr>
        <w:spacing w:line="360" w:lineRule="auto"/>
        <w:ind w:left="-15" w:firstLine="720"/>
        <w:jc w:val="both"/>
        <w:rPr>
          <w:rFonts w:ascii="Times New Roman" w:hAnsi="Times New Roman" w:cs="Times New Roman"/>
          <w:sz w:val="28"/>
          <w:szCs w:val="28"/>
        </w:rPr>
      </w:pPr>
      <w:r w:rsidRPr="00E732AE">
        <w:rPr>
          <w:rFonts w:ascii="Times New Roman" w:hAnsi="Times New Roman" w:cs="Times New Roman"/>
          <w:sz w:val="28"/>
          <w:szCs w:val="28"/>
        </w:rPr>
        <w:t>Почему деньги становятся решающим фактором в поведении товарных цен? Почему они играют центральную роль в этом процессе? Ключом к ответу является уже отмеченная разница между номинальным количеством денег (или количеством денег в долларовом выражении) и реальным количеством денег (количеством денег, выраженном в товарах и услугах, которые можно на них купить, или числом недель, за которые можно заработать такой доход).</w:t>
      </w:r>
    </w:p>
    <w:p w:rsidR="00E732AE" w:rsidRPr="00E732AE" w:rsidRDefault="00E732AE" w:rsidP="00E732AE">
      <w:pPr>
        <w:spacing w:line="360" w:lineRule="auto"/>
        <w:ind w:left="-15" w:firstLine="720"/>
        <w:jc w:val="both"/>
        <w:rPr>
          <w:rFonts w:ascii="Times New Roman" w:hAnsi="Times New Roman" w:cs="Times New Roman"/>
          <w:sz w:val="28"/>
          <w:szCs w:val="28"/>
        </w:rPr>
      </w:pPr>
      <w:r w:rsidRPr="00E732AE">
        <w:rPr>
          <w:rFonts w:ascii="Times New Roman" w:hAnsi="Times New Roman" w:cs="Times New Roman"/>
          <w:sz w:val="28"/>
          <w:szCs w:val="28"/>
        </w:rPr>
        <w:t>Представляется, что люди исключительно упрямы в том, что касается количества денег, которое они хотят держать в форме наличности и не желают изменять эту сумму, если для этого нет сильного побудительного мотива. Это верно для любого места и времени.</w:t>
      </w:r>
    </w:p>
    <w:p w:rsidR="00E732AE" w:rsidRPr="00E732AE" w:rsidRDefault="00E732AE" w:rsidP="00E732AE">
      <w:pPr>
        <w:spacing w:line="360" w:lineRule="auto"/>
        <w:ind w:left="-15" w:firstLine="720"/>
        <w:jc w:val="both"/>
        <w:rPr>
          <w:rFonts w:ascii="Times New Roman" w:hAnsi="Times New Roman" w:cs="Times New Roman"/>
          <w:sz w:val="28"/>
          <w:szCs w:val="28"/>
        </w:rPr>
      </w:pPr>
      <w:r w:rsidRPr="00E732AE">
        <w:rPr>
          <w:rFonts w:ascii="Times New Roman" w:hAnsi="Times New Roman" w:cs="Times New Roman"/>
          <w:sz w:val="28"/>
          <w:szCs w:val="28"/>
        </w:rPr>
        <w:t xml:space="preserve">Каждый может пытаться уменьшить свои запасы наличности и эти действия имеют важные следствия. Пытаясь потратить больше, чем они получают, люди взвинчивают цены всех видов товаров и услуг. Номинальные доходы растут, а реальные запасы наличности в действительности снижаются, хотя номинально в количестве они не изменяются. Рост цен и доходов снизит запас наличности у людей. </w:t>
      </w:r>
    </w:p>
    <w:p w:rsidR="00E732AE" w:rsidRDefault="00E732AE" w:rsidP="00E732AE">
      <w:pPr>
        <w:spacing w:after="1390" w:line="360" w:lineRule="auto"/>
        <w:ind w:left="-15" w:firstLine="720"/>
        <w:jc w:val="both"/>
        <w:rPr>
          <w:rFonts w:ascii="Times New Roman" w:hAnsi="Times New Roman" w:cs="Times New Roman"/>
          <w:sz w:val="28"/>
          <w:szCs w:val="28"/>
        </w:rPr>
      </w:pPr>
      <w:r w:rsidRPr="00E732AE">
        <w:rPr>
          <w:rFonts w:ascii="Times New Roman" w:hAnsi="Times New Roman" w:cs="Times New Roman"/>
          <w:sz w:val="28"/>
          <w:szCs w:val="28"/>
        </w:rPr>
        <w:lastRenderedPageBreak/>
        <w:t>Широко распространено мнение, что инфляция так или иначе связана с дефицитом государственного бюджета. Это не лишено смысла. Дефициты бюджета могут способствовать инфляции, поднимая ставку процента и скорость обращения денег; в остальном же они являются источником инфляции, если они финансируются путем денежной эмиссии. Те же соображения относятся и к другим процессам, называемым, без особых на то оснований, источниками инфляции (растущая сила профсоюзов может быть источником инфляции, политика полной занятости, если она рождает чрезмерную денежную эмиссию также может стать источником инфляции)</w:t>
      </w:r>
    </w:p>
    <w:p w:rsidR="00E732AE" w:rsidRPr="002179DC" w:rsidRDefault="00E732AE" w:rsidP="002179DC">
      <w:pPr>
        <w:pStyle w:val="a4"/>
        <w:numPr>
          <w:ilvl w:val="0"/>
          <w:numId w:val="4"/>
        </w:numPr>
        <w:spacing w:line="360" w:lineRule="auto"/>
        <w:jc w:val="both"/>
        <w:rPr>
          <w:rFonts w:ascii="Times New Roman" w:hAnsi="Times New Roman" w:cs="Times New Roman"/>
          <w:b/>
          <w:sz w:val="28"/>
          <w:szCs w:val="28"/>
        </w:rPr>
      </w:pPr>
      <w:r w:rsidRPr="002179DC">
        <w:rPr>
          <w:rFonts w:ascii="Times New Roman" w:hAnsi="Times New Roman" w:cs="Times New Roman"/>
          <w:b/>
          <w:sz w:val="28"/>
          <w:szCs w:val="28"/>
        </w:rPr>
        <w:t xml:space="preserve">Управление инфляцией </w:t>
      </w:r>
    </w:p>
    <w:p w:rsidR="00E732AE" w:rsidRPr="002179DC" w:rsidRDefault="00E732AE" w:rsidP="002179DC">
      <w:pPr>
        <w:spacing w:line="360" w:lineRule="auto"/>
        <w:jc w:val="both"/>
        <w:rPr>
          <w:rFonts w:ascii="Times New Roman" w:hAnsi="Times New Roman" w:cs="Times New Roman"/>
          <w:sz w:val="28"/>
          <w:szCs w:val="28"/>
        </w:rPr>
      </w:pPr>
      <w:r w:rsidRPr="002179DC">
        <w:rPr>
          <w:rFonts w:ascii="Times New Roman" w:hAnsi="Times New Roman" w:cs="Times New Roman"/>
          <w:sz w:val="28"/>
          <w:szCs w:val="28"/>
        </w:rPr>
        <w:t xml:space="preserve">В начале 1970-х гг. инфляция приняла особо острые формы, в отдельных странах она стала перерастать в гиперинфляцию. В этих условиях ждать, когда задействуют стимулы предложения, невозможно. Необходимо было принятие срочных мер, которые позволят прекратить раскручивание инфляционной спирали. </w:t>
      </w:r>
    </w:p>
    <w:p w:rsidR="00E732AE" w:rsidRPr="00E732AE" w:rsidRDefault="00E732AE" w:rsidP="00E732AE">
      <w:pPr>
        <w:spacing w:line="360" w:lineRule="auto"/>
        <w:ind w:left="-15" w:firstLine="707"/>
        <w:jc w:val="both"/>
        <w:rPr>
          <w:rFonts w:ascii="Times New Roman" w:hAnsi="Times New Roman" w:cs="Times New Roman"/>
          <w:sz w:val="28"/>
          <w:szCs w:val="28"/>
        </w:rPr>
      </w:pPr>
      <w:r w:rsidRPr="00E732AE">
        <w:rPr>
          <w:rFonts w:ascii="Times New Roman" w:hAnsi="Times New Roman" w:cs="Times New Roman"/>
          <w:sz w:val="28"/>
          <w:szCs w:val="28"/>
        </w:rPr>
        <w:t xml:space="preserve">По мнению Милтона </w:t>
      </w:r>
      <w:proofErr w:type="spellStart"/>
      <w:r w:rsidRPr="00E732AE">
        <w:rPr>
          <w:rFonts w:ascii="Times New Roman" w:hAnsi="Times New Roman" w:cs="Times New Roman"/>
          <w:sz w:val="28"/>
          <w:szCs w:val="28"/>
        </w:rPr>
        <w:t>Фридмена</w:t>
      </w:r>
      <w:proofErr w:type="spellEnd"/>
      <w:r w:rsidRPr="00E732AE">
        <w:rPr>
          <w:rFonts w:ascii="Times New Roman" w:hAnsi="Times New Roman" w:cs="Times New Roman"/>
          <w:sz w:val="28"/>
          <w:szCs w:val="28"/>
        </w:rPr>
        <w:t>, в условиях бюджетного дефицита необходимо использовать механизмы, которые не требовали бы дополнит</w:t>
      </w:r>
      <w:r>
        <w:rPr>
          <w:rFonts w:ascii="Times New Roman" w:hAnsi="Times New Roman" w:cs="Times New Roman"/>
          <w:sz w:val="28"/>
          <w:szCs w:val="28"/>
        </w:rPr>
        <w:t>ельных государственных расходов</w:t>
      </w:r>
      <w:r w:rsidRPr="00E732AE">
        <w:rPr>
          <w:rFonts w:ascii="Times New Roman" w:hAnsi="Times New Roman" w:cs="Times New Roman"/>
          <w:sz w:val="28"/>
          <w:szCs w:val="28"/>
        </w:rPr>
        <w:t>. Представители монетаризма сконцентрировали свое внимание на механизме стимулирования предложения, который не требует дополнительных денежных расходов. Для достижения этой цели они рекомендовали:</w:t>
      </w:r>
    </w:p>
    <w:p w:rsidR="00E732AE" w:rsidRPr="00E732AE" w:rsidRDefault="00E732AE" w:rsidP="00E732AE">
      <w:pPr>
        <w:numPr>
          <w:ilvl w:val="0"/>
          <w:numId w:val="6"/>
        </w:numPr>
        <w:spacing w:after="3" w:line="360" w:lineRule="auto"/>
        <w:ind w:left="692" w:hanging="346"/>
        <w:jc w:val="both"/>
        <w:rPr>
          <w:rFonts w:ascii="Times New Roman" w:hAnsi="Times New Roman" w:cs="Times New Roman"/>
          <w:sz w:val="28"/>
          <w:szCs w:val="28"/>
        </w:rPr>
      </w:pPr>
      <w:r w:rsidRPr="00E732AE">
        <w:rPr>
          <w:rFonts w:ascii="Times New Roman" w:hAnsi="Times New Roman" w:cs="Times New Roman"/>
          <w:sz w:val="28"/>
          <w:szCs w:val="28"/>
        </w:rPr>
        <w:t>формировать конкурентную среду и проводить активную</w:t>
      </w:r>
      <w:r>
        <w:rPr>
          <w:rFonts w:ascii="Times New Roman" w:hAnsi="Times New Roman" w:cs="Times New Roman"/>
          <w:sz w:val="28"/>
          <w:szCs w:val="28"/>
        </w:rPr>
        <w:t xml:space="preserve"> </w:t>
      </w:r>
      <w:r w:rsidRPr="00E732AE">
        <w:rPr>
          <w:rFonts w:ascii="Times New Roman" w:hAnsi="Times New Roman" w:cs="Times New Roman"/>
          <w:sz w:val="28"/>
          <w:szCs w:val="28"/>
        </w:rPr>
        <w:t>антимонопольную политику;</w:t>
      </w:r>
    </w:p>
    <w:p w:rsidR="00E732AE" w:rsidRPr="00E732AE" w:rsidRDefault="00E732AE" w:rsidP="00E732AE">
      <w:pPr>
        <w:numPr>
          <w:ilvl w:val="0"/>
          <w:numId w:val="6"/>
        </w:numPr>
        <w:spacing w:after="108" w:line="360" w:lineRule="auto"/>
        <w:ind w:left="692" w:hanging="346"/>
        <w:jc w:val="both"/>
        <w:rPr>
          <w:rFonts w:ascii="Times New Roman" w:hAnsi="Times New Roman" w:cs="Times New Roman"/>
          <w:sz w:val="28"/>
          <w:szCs w:val="28"/>
        </w:rPr>
      </w:pPr>
      <w:r w:rsidRPr="00E732AE">
        <w:rPr>
          <w:rFonts w:ascii="Times New Roman" w:hAnsi="Times New Roman" w:cs="Times New Roman"/>
          <w:sz w:val="28"/>
          <w:szCs w:val="28"/>
        </w:rPr>
        <w:t>стимулировать развитие малого и среднего бизнеса;</w:t>
      </w:r>
    </w:p>
    <w:p w:rsidR="00E732AE" w:rsidRPr="00E732AE" w:rsidRDefault="00E732AE" w:rsidP="00E732AE">
      <w:pPr>
        <w:numPr>
          <w:ilvl w:val="0"/>
          <w:numId w:val="6"/>
        </w:numPr>
        <w:spacing w:after="110" w:line="360" w:lineRule="auto"/>
        <w:ind w:left="692" w:hanging="346"/>
        <w:jc w:val="both"/>
        <w:rPr>
          <w:rFonts w:ascii="Times New Roman" w:hAnsi="Times New Roman" w:cs="Times New Roman"/>
          <w:sz w:val="28"/>
          <w:szCs w:val="28"/>
        </w:rPr>
      </w:pPr>
      <w:r w:rsidRPr="00E732AE">
        <w:rPr>
          <w:rFonts w:ascii="Times New Roman" w:hAnsi="Times New Roman" w:cs="Times New Roman"/>
          <w:sz w:val="28"/>
          <w:szCs w:val="28"/>
        </w:rPr>
        <w:t>проводить разумную приватизацию государственного сектора;</w:t>
      </w:r>
    </w:p>
    <w:p w:rsidR="00E732AE" w:rsidRPr="00E732AE" w:rsidRDefault="00E732AE" w:rsidP="00E732AE">
      <w:pPr>
        <w:numPr>
          <w:ilvl w:val="0"/>
          <w:numId w:val="6"/>
        </w:numPr>
        <w:spacing w:after="3" w:line="360" w:lineRule="auto"/>
        <w:ind w:left="692" w:hanging="346"/>
        <w:jc w:val="both"/>
        <w:rPr>
          <w:rFonts w:ascii="Times New Roman" w:hAnsi="Times New Roman" w:cs="Times New Roman"/>
          <w:sz w:val="28"/>
          <w:szCs w:val="28"/>
        </w:rPr>
      </w:pPr>
      <w:r w:rsidRPr="00E732AE">
        <w:rPr>
          <w:rFonts w:ascii="Times New Roman" w:hAnsi="Times New Roman" w:cs="Times New Roman"/>
          <w:sz w:val="28"/>
          <w:szCs w:val="28"/>
        </w:rPr>
        <w:lastRenderedPageBreak/>
        <w:t>проводить либерализацию рынков и устранять барьеры для</w:t>
      </w:r>
      <w:r>
        <w:rPr>
          <w:rFonts w:ascii="Times New Roman" w:hAnsi="Times New Roman" w:cs="Times New Roman"/>
          <w:sz w:val="28"/>
          <w:szCs w:val="28"/>
        </w:rPr>
        <w:t xml:space="preserve"> </w:t>
      </w:r>
      <w:r w:rsidRPr="00E732AE">
        <w:rPr>
          <w:rFonts w:ascii="Times New Roman" w:hAnsi="Times New Roman" w:cs="Times New Roman"/>
          <w:sz w:val="28"/>
          <w:szCs w:val="28"/>
        </w:rPr>
        <w:t>осуществления внешнеэкономической деятельности и др.</w:t>
      </w:r>
    </w:p>
    <w:p w:rsidR="00E732AE" w:rsidRPr="00E732AE" w:rsidRDefault="00E732AE" w:rsidP="00E732AE">
      <w:pPr>
        <w:spacing w:line="360" w:lineRule="auto"/>
        <w:ind w:left="-15" w:firstLine="707"/>
        <w:jc w:val="both"/>
        <w:rPr>
          <w:rFonts w:ascii="Times New Roman" w:hAnsi="Times New Roman" w:cs="Times New Roman"/>
          <w:sz w:val="28"/>
          <w:szCs w:val="28"/>
        </w:rPr>
      </w:pPr>
      <w:r w:rsidRPr="00E732AE">
        <w:rPr>
          <w:rFonts w:ascii="Times New Roman" w:hAnsi="Times New Roman" w:cs="Times New Roman"/>
          <w:sz w:val="28"/>
          <w:szCs w:val="28"/>
        </w:rPr>
        <w:t>Однако необходимо знать, что механизмы, оказывающие влияние на рост предложения, дают экономический эффект не мгновенно, а по истечении определенного периода. Поэтому процесс увеличения предложения относится к долгосрочной стратегии антиинфляционного регулирования.</w:t>
      </w:r>
    </w:p>
    <w:p w:rsidR="00E732AE" w:rsidRPr="00E732AE" w:rsidRDefault="00E732AE" w:rsidP="00E732AE">
      <w:pPr>
        <w:spacing w:line="360" w:lineRule="auto"/>
        <w:ind w:left="-15" w:firstLine="695"/>
        <w:jc w:val="both"/>
        <w:rPr>
          <w:rFonts w:ascii="Times New Roman" w:hAnsi="Times New Roman" w:cs="Times New Roman"/>
          <w:sz w:val="28"/>
          <w:szCs w:val="28"/>
        </w:rPr>
      </w:pPr>
      <w:r w:rsidRPr="00E732AE">
        <w:rPr>
          <w:rFonts w:ascii="Times New Roman" w:hAnsi="Times New Roman" w:cs="Times New Roman"/>
          <w:sz w:val="28"/>
          <w:szCs w:val="28"/>
        </w:rPr>
        <w:t xml:space="preserve">Оперативные меры подавления инфляции </w:t>
      </w:r>
      <w:proofErr w:type="spellStart"/>
      <w:r w:rsidRPr="00E732AE">
        <w:rPr>
          <w:rFonts w:ascii="Times New Roman" w:hAnsi="Times New Roman" w:cs="Times New Roman"/>
          <w:sz w:val="28"/>
          <w:szCs w:val="28"/>
        </w:rPr>
        <w:t>монетаристы</w:t>
      </w:r>
      <w:proofErr w:type="spellEnd"/>
      <w:r w:rsidRPr="00E732AE">
        <w:rPr>
          <w:rFonts w:ascii="Times New Roman" w:hAnsi="Times New Roman" w:cs="Times New Roman"/>
          <w:sz w:val="28"/>
          <w:szCs w:val="28"/>
        </w:rPr>
        <w:t xml:space="preserve"> связывают с ограничением спроса: резкое сокращение платежеспособного спроса позволит в относительно короткие сроки снизить уровень инфляции. Данные меры носят характер тактических действий.</w:t>
      </w:r>
    </w:p>
    <w:p w:rsidR="00E732AE" w:rsidRPr="00E732AE" w:rsidRDefault="00E732AE" w:rsidP="00E732AE">
      <w:pPr>
        <w:spacing w:after="110" w:line="360" w:lineRule="auto"/>
        <w:ind w:left="680"/>
        <w:jc w:val="both"/>
        <w:rPr>
          <w:rFonts w:ascii="Times New Roman" w:hAnsi="Times New Roman" w:cs="Times New Roman"/>
          <w:sz w:val="28"/>
          <w:szCs w:val="28"/>
        </w:rPr>
      </w:pPr>
      <w:r w:rsidRPr="00E732AE">
        <w:rPr>
          <w:rFonts w:ascii="Times New Roman" w:hAnsi="Times New Roman" w:cs="Times New Roman"/>
          <w:sz w:val="28"/>
          <w:szCs w:val="28"/>
        </w:rPr>
        <w:t xml:space="preserve">Сокращение совокупного спроса предполагает ряд мер, среди которых: </w:t>
      </w:r>
    </w:p>
    <w:p w:rsidR="00E732AE" w:rsidRPr="00E732AE" w:rsidRDefault="00E732AE" w:rsidP="00E732AE">
      <w:pPr>
        <w:numPr>
          <w:ilvl w:val="0"/>
          <w:numId w:val="7"/>
        </w:numPr>
        <w:spacing w:after="108" w:line="360" w:lineRule="auto"/>
        <w:ind w:left="692" w:hanging="346"/>
        <w:jc w:val="both"/>
        <w:rPr>
          <w:rFonts w:ascii="Times New Roman" w:hAnsi="Times New Roman" w:cs="Times New Roman"/>
          <w:sz w:val="28"/>
          <w:szCs w:val="28"/>
        </w:rPr>
      </w:pPr>
      <w:r w:rsidRPr="00E732AE">
        <w:rPr>
          <w:rFonts w:ascii="Times New Roman" w:hAnsi="Times New Roman" w:cs="Times New Roman"/>
          <w:sz w:val="28"/>
          <w:szCs w:val="28"/>
        </w:rPr>
        <w:t xml:space="preserve">проведение денежной реформы; </w:t>
      </w:r>
    </w:p>
    <w:p w:rsidR="00E732AE" w:rsidRPr="00E732AE" w:rsidRDefault="00E732AE" w:rsidP="00E732AE">
      <w:pPr>
        <w:numPr>
          <w:ilvl w:val="0"/>
          <w:numId w:val="7"/>
        </w:numPr>
        <w:spacing w:after="110" w:line="360" w:lineRule="auto"/>
        <w:ind w:left="692" w:hanging="346"/>
        <w:jc w:val="both"/>
        <w:rPr>
          <w:rFonts w:ascii="Times New Roman" w:hAnsi="Times New Roman" w:cs="Times New Roman"/>
          <w:sz w:val="28"/>
          <w:szCs w:val="28"/>
        </w:rPr>
      </w:pPr>
      <w:r w:rsidRPr="00E732AE">
        <w:rPr>
          <w:rFonts w:ascii="Times New Roman" w:hAnsi="Times New Roman" w:cs="Times New Roman"/>
          <w:sz w:val="28"/>
          <w:szCs w:val="28"/>
        </w:rPr>
        <w:t xml:space="preserve">сокращение бюджетного дефицита; </w:t>
      </w:r>
    </w:p>
    <w:p w:rsidR="00E732AE" w:rsidRPr="00E732AE" w:rsidRDefault="00E732AE" w:rsidP="00E732AE">
      <w:pPr>
        <w:numPr>
          <w:ilvl w:val="0"/>
          <w:numId w:val="7"/>
        </w:numPr>
        <w:spacing w:after="108" w:line="360" w:lineRule="auto"/>
        <w:ind w:left="692" w:hanging="346"/>
        <w:jc w:val="both"/>
        <w:rPr>
          <w:rFonts w:ascii="Times New Roman" w:hAnsi="Times New Roman" w:cs="Times New Roman"/>
          <w:sz w:val="28"/>
          <w:szCs w:val="28"/>
        </w:rPr>
      </w:pPr>
      <w:r w:rsidRPr="00E732AE">
        <w:rPr>
          <w:rFonts w:ascii="Times New Roman" w:hAnsi="Times New Roman" w:cs="Times New Roman"/>
          <w:sz w:val="28"/>
          <w:szCs w:val="28"/>
        </w:rPr>
        <w:t>повышение процентных ставок по кредитам.</w:t>
      </w:r>
    </w:p>
    <w:p w:rsidR="00E732AE" w:rsidRPr="00E732AE" w:rsidRDefault="00E732AE" w:rsidP="00E732AE">
      <w:pPr>
        <w:spacing w:line="360" w:lineRule="auto"/>
        <w:ind w:left="-15" w:firstLine="707"/>
        <w:jc w:val="both"/>
        <w:rPr>
          <w:rFonts w:ascii="Times New Roman" w:hAnsi="Times New Roman" w:cs="Times New Roman"/>
          <w:sz w:val="28"/>
          <w:szCs w:val="28"/>
        </w:rPr>
      </w:pPr>
      <w:r w:rsidRPr="00E732AE">
        <w:rPr>
          <w:rFonts w:ascii="Times New Roman" w:hAnsi="Times New Roman" w:cs="Times New Roman"/>
          <w:sz w:val="28"/>
          <w:szCs w:val="28"/>
        </w:rPr>
        <w:t xml:space="preserve">Основная цель данных мероприятий - сжатие денежной массы. Конечно, проведение денежной реформы является наиболее радикальным вариантом подавления инфляции. Вместе с тем сократить потребительский спрос возможно и более мягкими способами, например «заморозить» сбережения, стимулировать приобретение недвижимости и драгоценностей и т. п. Снизить совокупный спрос позволят также мероприятия по уменьшению бюджетного дефицита, за счет сокращения финансирования социальных программ для населения; дотаций и субсидий производственным структурам и др. Безусловно, проведение такого рода мероприятий оказывает самое негативное влияние на жизненный уровень населения. Это явный, достаточно весомый, недостаток монетарной концепции. </w:t>
      </w:r>
    </w:p>
    <w:p w:rsidR="00E732AE" w:rsidRPr="00E732AE" w:rsidRDefault="00E732AE" w:rsidP="00E732AE">
      <w:pPr>
        <w:spacing w:line="360" w:lineRule="auto"/>
        <w:ind w:left="-15" w:firstLine="707"/>
        <w:jc w:val="both"/>
        <w:rPr>
          <w:rFonts w:ascii="Times New Roman" w:hAnsi="Times New Roman" w:cs="Times New Roman"/>
          <w:sz w:val="28"/>
          <w:szCs w:val="28"/>
        </w:rPr>
      </w:pPr>
      <w:r w:rsidRPr="00E732AE">
        <w:rPr>
          <w:rFonts w:ascii="Times New Roman" w:hAnsi="Times New Roman" w:cs="Times New Roman"/>
          <w:sz w:val="28"/>
          <w:szCs w:val="28"/>
        </w:rPr>
        <w:t xml:space="preserve">Повышение процентных ставок по кредитам снизит предпринимательскую активность, что в конечном итоге скажется на ограничении платежеспособного и инвестиционного спроса. Кроме того, </w:t>
      </w:r>
      <w:r w:rsidRPr="00E732AE">
        <w:rPr>
          <w:rFonts w:ascii="Times New Roman" w:hAnsi="Times New Roman" w:cs="Times New Roman"/>
          <w:sz w:val="28"/>
          <w:szCs w:val="28"/>
        </w:rPr>
        <w:lastRenderedPageBreak/>
        <w:t>удорожание кредита приведет к банкротству неэффективных предприятий. В результате на рынке будут функционировать достаточно эффективные, сильные товаропроизводители, которых государство поддерживает и поощряет низкими налоговыми ставками. Предприятия, работая в относительно комфортных условиях, начнут быстро насыщать рынок всевозможными товарами, вследствие чего цены станут постепенно снижаться.</w:t>
      </w:r>
    </w:p>
    <w:p w:rsidR="00E732AE" w:rsidRPr="00E732AE" w:rsidRDefault="00E732AE" w:rsidP="00E732AE">
      <w:pPr>
        <w:spacing w:line="360" w:lineRule="auto"/>
        <w:ind w:left="-15" w:firstLine="707"/>
        <w:jc w:val="both"/>
        <w:rPr>
          <w:rFonts w:ascii="Times New Roman" w:hAnsi="Times New Roman" w:cs="Times New Roman"/>
          <w:sz w:val="28"/>
          <w:szCs w:val="28"/>
        </w:rPr>
      </w:pPr>
      <w:r w:rsidRPr="00E732AE">
        <w:rPr>
          <w:rFonts w:ascii="Times New Roman" w:hAnsi="Times New Roman" w:cs="Times New Roman"/>
          <w:sz w:val="28"/>
          <w:szCs w:val="28"/>
        </w:rPr>
        <w:t>В программе монетарных методов задействовано два блока: сокращение совокупного спроса и стимулирование совокупного предложения.</w:t>
      </w:r>
    </w:p>
    <w:p w:rsidR="00E732AE" w:rsidRPr="00E732AE" w:rsidRDefault="00E732AE" w:rsidP="00E732AE">
      <w:pPr>
        <w:spacing w:line="360" w:lineRule="auto"/>
        <w:ind w:left="-15" w:firstLine="707"/>
        <w:jc w:val="both"/>
        <w:rPr>
          <w:rFonts w:ascii="Times New Roman" w:hAnsi="Times New Roman" w:cs="Times New Roman"/>
          <w:sz w:val="28"/>
          <w:szCs w:val="28"/>
        </w:rPr>
      </w:pPr>
      <w:r w:rsidRPr="00E732AE">
        <w:rPr>
          <w:rFonts w:ascii="Times New Roman" w:hAnsi="Times New Roman" w:cs="Times New Roman"/>
          <w:sz w:val="28"/>
          <w:szCs w:val="28"/>
        </w:rPr>
        <w:t>Меры, сдерживающие спрос, негативно влияют на общество, поэтому антиинфляционная политика должна дать эффект за относительно небольшой срок, иначе она станет экономически сложной для населения. Таким образом, можно представить следующую последовательность при проведении монетаристской концепции: денежная реформа - сокращение бюджетного дефицита, повышение процентных ставок - снижение налоговых ставок. Основной задачей первого и второго этапов является сокращение совокупного спроса. На третьем этапе используются механизмы, основная цель которых стимулирование совокупного предложения и как следствие этого - насыщение рынка товарной массой и, соответственно, снижение цен.</w:t>
      </w:r>
    </w:p>
    <w:p w:rsidR="00E732AE" w:rsidRPr="00E732AE" w:rsidRDefault="00E732AE" w:rsidP="00E732AE">
      <w:pPr>
        <w:spacing w:line="360" w:lineRule="auto"/>
        <w:ind w:left="-15" w:firstLine="707"/>
        <w:jc w:val="both"/>
        <w:rPr>
          <w:rFonts w:ascii="Times New Roman" w:hAnsi="Times New Roman" w:cs="Times New Roman"/>
          <w:sz w:val="28"/>
          <w:szCs w:val="28"/>
        </w:rPr>
      </w:pPr>
      <w:r w:rsidRPr="00E732AE">
        <w:rPr>
          <w:rFonts w:ascii="Times New Roman" w:hAnsi="Times New Roman" w:cs="Times New Roman"/>
          <w:sz w:val="28"/>
          <w:szCs w:val="28"/>
        </w:rPr>
        <w:t xml:space="preserve">В целом следует отметить, </w:t>
      </w:r>
      <w:proofErr w:type="spellStart"/>
      <w:r w:rsidRPr="00E732AE">
        <w:rPr>
          <w:rFonts w:ascii="Times New Roman" w:hAnsi="Times New Roman" w:cs="Times New Roman"/>
          <w:sz w:val="28"/>
          <w:szCs w:val="28"/>
        </w:rPr>
        <w:t>монетаристы</w:t>
      </w:r>
      <w:proofErr w:type="spellEnd"/>
      <w:r w:rsidRPr="00E732AE">
        <w:rPr>
          <w:rFonts w:ascii="Times New Roman" w:hAnsi="Times New Roman" w:cs="Times New Roman"/>
          <w:sz w:val="28"/>
          <w:szCs w:val="28"/>
        </w:rPr>
        <w:t xml:space="preserve"> полагают, что инфляция – результат денежно-кредитной политики и эффективная борьба с ней возможна лишь с помощью сокращения темпа роста денежной массы. В качестве средства для борьбы с инфляцией </w:t>
      </w:r>
      <w:proofErr w:type="spellStart"/>
      <w:r w:rsidRPr="00E732AE">
        <w:rPr>
          <w:rFonts w:ascii="Times New Roman" w:hAnsi="Times New Roman" w:cs="Times New Roman"/>
          <w:sz w:val="28"/>
          <w:szCs w:val="28"/>
        </w:rPr>
        <w:t>монетаристы</w:t>
      </w:r>
      <w:proofErr w:type="spellEnd"/>
      <w:r w:rsidRPr="00E732AE">
        <w:rPr>
          <w:rFonts w:ascii="Times New Roman" w:hAnsi="Times New Roman" w:cs="Times New Roman"/>
          <w:sz w:val="28"/>
          <w:szCs w:val="28"/>
        </w:rPr>
        <w:t xml:space="preserve"> считают возможным применить правило постоянного темпа роста денежной массы, состоящее в установлении центральным банком твердого постоянного ежегодного темпа её увеличения. Технически это представляется как установление парламентом определенного предела роста денежной массы, в рамках которого центральный банк регулирует её изменение.</w:t>
      </w:r>
    </w:p>
    <w:p w:rsidR="00E732AE" w:rsidRDefault="00E732AE">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E732AE" w:rsidRPr="002179DC" w:rsidRDefault="00E732AE" w:rsidP="002179DC">
      <w:pPr>
        <w:pStyle w:val="a5"/>
        <w:spacing w:line="360" w:lineRule="auto"/>
        <w:jc w:val="both"/>
        <w:rPr>
          <w:rFonts w:ascii="Times New Roman" w:hAnsi="Times New Roman" w:cs="Times New Roman"/>
          <w:b/>
          <w:sz w:val="28"/>
          <w:szCs w:val="28"/>
        </w:rPr>
      </w:pPr>
      <w:r w:rsidRPr="002179DC">
        <w:rPr>
          <w:rFonts w:ascii="Times New Roman" w:hAnsi="Times New Roman" w:cs="Times New Roman"/>
          <w:b/>
          <w:sz w:val="28"/>
          <w:szCs w:val="28"/>
        </w:rPr>
        <w:lastRenderedPageBreak/>
        <w:t>Заключение</w:t>
      </w:r>
    </w:p>
    <w:p w:rsidR="002179DC" w:rsidRPr="002179DC" w:rsidRDefault="002179DC" w:rsidP="002179DC">
      <w:pPr>
        <w:pStyle w:val="a5"/>
        <w:spacing w:line="360" w:lineRule="auto"/>
        <w:ind w:firstLine="708"/>
        <w:jc w:val="both"/>
        <w:rPr>
          <w:rFonts w:ascii="Times New Roman" w:hAnsi="Times New Roman" w:cs="Times New Roman"/>
          <w:sz w:val="28"/>
          <w:szCs w:val="28"/>
        </w:rPr>
      </w:pPr>
      <w:r w:rsidRPr="002179DC">
        <w:rPr>
          <w:rFonts w:ascii="Times New Roman" w:hAnsi="Times New Roman" w:cs="Times New Roman"/>
          <w:sz w:val="28"/>
          <w:szCs w:val="28"/>
        </w:rPr>
        <w:t xml:space="preserve">Заслугой </w:t>
      </w:r>
      <w:proofErr w:type="spellStart"/>
      <w:r w:rsidRPr="002179DC">
        <w:rPr>
          <w:rFonts w:ascii="Times New Roman" w:hAnsi="Times New Roman" w:cs="Times New Roman"/>
          <w:sz w:val="28"/>
          <w:szCs w:val="28"/>
        </w:rPr>
        <w:t>монетарист</w:t>
      </w:r>
      <w:r>
        <w:rPr>
          <w:rFonts w:ascii="Times New Roman" w:hAnsi="Times New Roman" w:cs="Times New Roman"/>
          <w:sz w:val="28"/>
          <w:szCs w:val="28"/>
        </w:rPr>
        <w:t>ов</w:t>
      </w:r>
      <w:proofErr w:type="spellEnd"/>
      <w:r>
        <w:rPr>
          <w:rFonts w:ascii="Times New Roman" w:hAnsi="Times New Roman" w:cs="Times New Roman"/>
          <w:sz w:val="28"/>
          <w:szCs w:val="28"/>
        </w:rPr>
        <w:t xml:space="preserve"> можно считать выявленные ими</w:t>
      </w:r>
      <w:r w:rsidRPr="002179DC">
        <w:rPr>
          <w:rFonts w:ascii="Times New Roman" w:hAnsi="Times New Roman" w:cs="Times New Roman"/>
          <w:sz w:val="28"/>
          <w:szCs w:val="28"/>
        </w:rPr>
        <w:t xml:space="preserve"> вз</w:t>
      </w:r>
      <w:r>
        <w:rPr>
          <w:rFonts w:ascii="Times New Roman" w:hAnsi="Times New Roman" w:cs="Times New Roman"/>
          <w:sz w:val="28"/>
          <w:szCs w:val="28"/>
        </w:rPr>
        <w:t>аимосвязи между   девальвацией, дефицитом бюджета, активным сальдо</w:t>
      </w:r>
      <w:r w:rsidRPr="002179DC">
        <w:rPr>
          <w:rFonts w:ascii="Times New Roman" w:hAnsi="Times New Roman" w:cs="Times New Roman"/>
          <w:sz w:val="28"/>
          <w:szCs w:val="28"/>
        </w:rPr>
        <w:t xml:space="preserve"> платежного баланса или его дефицитом, воздействующих посредством изменения денежной массы на инфляцию.  При разработке антиинфляционной стратегии следует устранить выявленное </w:t>
      </w:r>
      <w:proofErr w:type="spellStart"/>
      <w:r w:rsidRPr="002179DC">
        <w:rPr>
          <w:rFonts w:ascii="Times New Roman" w:hAnsi="Times New Roman" w:cs="Times New Roman"/>
          <w:sz w:val="28"/>
          <w:szCs w:val="28"/>
        </w:rPr>
        <w:t>монетаристами</w:t>
      </w:r>
      <w:proofErr w:type="spellEnd"/>
      <w:r w:rsidRPr="002179DC">
        <w:rPr>
          <w:rFonts w:ascii="Times New Roman" w:hAnsi="Times New Roman" w:cs="Times New Roman"/>
          <w:sz w:val="28"/>
          <w:szCs w:val="28"/>
        </w:rPr>
        <w:t xml:space="preserve"> негативное влияние ревальвации национальной валюты на снижение конкурентоспособности и объемов производства путем введения дополнительных протекционистских мер, сопровождающих ревальвацию. В условиях л</w:t>
      </w:r>
      <w:r>
        <w:rPr>
          <w:rFonts w:ascii="Times New Roman" w:hAnsi="Times New Roman" w:cs="Times New Roman"/>
          <w:sz w:val="28"/>
          <w:szCs w:val="28"/>
        </w:rPr>
        <w:t>иберализации внешней торговли (</w:t>
      </w:r>
      <w:r w:rsidRPr="002179DC">
        <w:rPr>
          <w:rFonts w:ascii="Times New Roman" w:hAnsi="Times New Roman" w:cs="Times New Roman"/>
          <w:sz w:val="28"/>
          <w:szCs w:val="28"/>
        </w:rPr>
        <w:t>повышен</w:t>
      </w:r>
      <w:r>
        <w:rPr>
          <w:rFonts w:ascii="Times New Roman" w:hAnsi="Times New Roman" w:cs="Times New Roman"/>
          <w:sz w:val="28"/>
          <w:szCs w:val="28"/>
        </w:rPr>
        <w:t>ия степени открытости экономики</w:t>
      </w:r>
      <w:r w:rsidRPr="002179DC">
        <w:rPr>
          <w:rFonts w:ascii="Times New Roman" w:hAnsi="Times New Roman" w:cs="Times New Roman"/>
          <w:sz w:val="28"/>
          <w:szCs w:val="28"/>
        </w:rPr>
        <w:t>) в</w:t>
      </w:r>
      <w:r>
        <w:rPr>
          <w:rFonts w:ascii="Times New Roman" w:hAnsi="Times New Roman" w:cs="Times New Roman"/>
          <w:sz w:val="28"/>
          <w:szCs w:val="28"/>
        </w:rPr>
        <w:t xml:space="preserve"> качестве борьбы с подавленной </w:t>
      </w:r>
      <w:r w:rsidRPr="002179DC">
        <w:rPr>
          <w:rFonts w:ascii="Times New Roman" w:hAnsi="Times New Roman" w:cs="Times New Roman"/>
          <w:sz w:val="28"/>
          <w:szCs w:val="28"/>
        </w:rPr>
        <w:t>инфляцией в формах денежного дефицита и неплатежей следует использовать постепенное увеличение количества денег в обращении, не вызывающее значительного роста цен. В рассмотренных монетаристских концепциях   не обнаруживается такой антиинфляционной меры, к которой прибегало российское правительство, как п</w:t>
      </w:r>
      <w:r>
        <w:rPr>
          <w:rFonts w:ascii="Times New Roman" w:hAnsi="Times New Roman" w:cs="Times New Roman"/>
          <w:sz w:val="28"/>
          <w:szCs w:val="28"/>
        </w:rPr>
        <w:t>рямое сокращение денежной массы</w:t>
      </w:r>
      <w:r w:rsidRPr="002179DC">
        <w:rPr>
          <w:rFonts w:ascii="Times New Roman" w:hAnsi="Times New Roman" w:cs="Times New Roman"/>
          <w:sz w:val="28"/>
          <w:szCs w:val="28"/>
        </w:rPr>
        <w:t>. Однако в целях сокращени</w:t>
      </w:r>
      <w:r>
        <w:rPr>
          <w:rFonts w:ascii="Times New Roman" w:hAnsi="Times New Roman" w:cs="Times New Roman"/>
          <w:sz w:val="28"/>
          <w:szCs w:val="28"/>
        </w:rPr>
        <w:t>я обращающейся денежной массы в</w:t>
      </w:r>
      <w:r w:rsidRPr="002179DC">
        <w:rPr>
          <w:rFonts w:ascii="Times New Roman" w:hAnsi="Times New Roman" w:cs="Times New Roman"/>
          <w:sz w:val="28"/>
          <w:szCs w:val="28"/>
        </w:rPr>
        <w:t xml:space="preserve"> секторах, создающих диспропорции (наприме</w:t>
      </w:r>
      <w:r>
        <w:rPr>
          <w:rFonts w:ascii="Times New Roman" w:hAnsi="Times New Roman" w:cs="Times New Roman"/>
          <w:sz w:val="28"/>
          <w:szCs w:val="28"/>
        </w:rPr>
        <w:t>р, в транзакционном банковском)</w:t>
      </w:r>
      <w:r w:rsidRPr="002179DC">
        <w:rPr>
          <w:rFonts w:ascii="Times New Roman" w:hAnsi="Times New Roman" w:cs="Times New Roman"/>
          <w:sz w:val="28"/>
          <w:szCs w:val="28"/>
        </w:rPr>
        <w:t xml:space="preserve"> можно рекомендовать использование метода </w:t>
      </w:r>
    </w:p>
    <w:p w:rsidR="002179DC" w:rsidRPr="002179DC" w:rsidRDefault="002179DC" w:rsidP="002179DC">
      <w:pPr>
        <w:pStyle w:val="a5"/>
        <w:spacing w:line="360" w:lineRule="auto"/>
        <w:jc w:val="both"/>
        <w:rPr>
          <w:rFonts w:ascii="Times New Roman" w:hAnsi="Times New Roman" w:cs="Times New Roman"/>
          <w:sz w:val="28"/>
          <w:szCs w:val="28"/>
        </w:rPr>
      </w:pPr>
      <w:r w:rsidRPr="002179DC">
        <w:rPr>
          <w:rFonts w:ascii="Times New Roman" w:hAnsi="Times New Roman" w:cs="Times New Roman"/>
          <w:sz w:val="28"/>
          <w:szCs w:val="28"/>
        </w:rPr>
        <w:t xml:space="preserve">перекрытия </w:t>
      </w:r>
      <w:r w:rsidRPr="002179DC">
        <w:rPr>
          <w:rFonts w:ascii="Times New Roman" w:hAnsi="Times New Roman" w:cs="Times New Roman"/>
          <w:sz w:val="28"/>
          <w:szCs w:val="28"/>
        </w:rPr>
        <w:tab/>
        <w:t xml:space="preserve">мультипликативного </w:t>
      </w:r>
      <w:r w:rsidRPr="002179DC">
        <w:rPr>
          <w:rFonts w:ascii="Times New Roman" w:hAnsi="Times New Roman" w:cs="Times New Roman"/>
          <w:sz w:val="28"/>
          <w:szCs w:val="28"/>
        </w:rPr>
        <w:tab/>
        <w:t xml:space="preserve">эффекта, </w:t>
      </w:r>
      <w:r w:rsidRPr="002179DC">
        <w:rPr>
          <w:rFonts w:ascii="Times New Roman" w:hAnsi="Times New Roman" w:cs="Times New Roman"/>
          <w:sz w:val="28"/>
          <w:szCs w:val="28"/>
        </w:rPr>
        <w:tab/>
        <w:t xml:space="preserve">предложенный </w:t>
      </w:r>
    </w:p>
    <w:p w:rsidR="002179DC" w:rsidRPr="002179DC" w:rsidRDefault="002179DC" w:rsidP="002179DC">
      <w:pPr>
        <w:pStyle w:val="a5"/>
        <w:spacing w:line="360" w:lineRule="auto"/>
        <w:jc w:val="both"/>
        <w:rPr>
          <w:rFonts w:ascii="Times New Roman" w:hAnsi="Times New Roman" w:cs="Times New Roman"/>
          <w:sz w:val="28"/>
          <w:szCs w:val="28"/>
        </w:rPr>
      </w:pPr>
      <w:proofErr w:type="spellStart"/>
      <w:r w:rsidRPr="002179DC">
        <w:rPr>
          <w:rFonts w:ascii="Times New Roman" w:hAnsi="Times New Roman" w:cs="Times New Roman"/>
          <w:sz w:val="28"/>
          <w:szCs w:val="28"/>
        </w:rPr>
        <w:t>М.Фридманом</w:t>
      </w:r>
      <w:proofErr w:type="spellEnd"/>
      <w:r w:rsidRPr="002179DC">
        <w:rPr>
          <w:rFonts w:ascii="Times New Roman" w:hAnsi="Times New Roman" w:cs="Times New Roman"/>
          <w:sz w:val="28"/>
          <w:szCs w:val="28"/>
        </w:rPr>
        <w:t xml:space="preserve">. </w:t>
      </w:r>
    </w:p>
    <w:p w:rsidR="002179DC" w:rsidRDefault="002179DC">
      <w:pPr>
        <w:rPr>
          <w:rFonts w:ascii="Times New Roman" w:hAnsi="Times New Roman" w:cs="Times New Roman"/>
          <w:b/>
          <w:sz w:val="28"/>
          <w:szCs w:val="28"/>
        </w:rPr>
      </w:pPr>
      <w:r>
        <w:rPr>
          <w:rFonts w:ascii="Times New Roman" w:hAnsi="Times New Roman" w:cs="Times New Roman"/>
          <w:b/>
          <w:sz w:val="28"/>
          <w:szCs w:val="28"/>
        </w:rPr>
        <w:br w:type="page"/>
      </w:r>
    </w:p>
    <w:p w:rsidR="002179DC" w:rsidRDefault="002179DC" w:rsidP="002179DC">
      <w:pPr>
        <w:pStyle w:val="a5"/>
        <w:rPr>
          <w:rFonts w:ascii="Times New Roman" w:hAnsi="Times New Roman" w:cs="Times New Roman"/>
          <w:b/>
          <w:sz w:val="28"/>
          <w:szCs w:val="28"/>
        </w:rPr>
      </w:pPr>
      <w:r w:rsidRPr="002179DC">
        <w:rPr>
          <w:rFonts w:ascii="Times New Roman" w:hAnsi="Times New Roman" w:cs="Times New Roman"/>
          <w:b/>
          <w:sz w:val="28"/>
          <w:szCs w:val="28"/>
        </w:rPr>
        <w:lastRenderedPageBreak/>
        <w:t>Список используемой литературы:</w:t>
      </w:r>
    </w:p>
    <w:p w:rsidR="002179DC" w:rsidRPr="002179DC" w:rsidRDefault="002179DC" w:rsidP="002179DC">
      <w:pPr>
        <w:pStyle w:val="a5"/>
        <w:rPr>
          <w:rFonts w:ascii="Times New Roman" w:hAnsi="Times New Roman" w:cs="Times New Roman"/>
          <w:b/>
          <w:sz w:val="28"/>
          <w:szCs w:val="28"/>
        </w:rPr>
      </w:pPr>
    </w:p>
    <w:p w:rsidR="002179DC" w:rsidRPr="002179DC" w:rsidRDefault="002179DC" w:rsidP="002179DC">
      <w:pPr>
        <w:numPr>
          <w:ilvl w:val="0"/>
          <w:numId w:val="9"/>
        </w:numPr>
        <w:spacing w:after="110" w:line="360" w:lineRule="auto"/>
        <w:ind w:left="692" w:hanging="346"/>
        <w:jc w:val="both"/>
        <w:rPr>
          <w:rFonts w:ascii="Times New Roman" w:hAnsi="Times New Roman" w:cs="Times New Roman"/>
          <w:sz w:val="28"/>
          <w:szCs w:val="28"/>
        </w:rPr>
      </w:pPr>
      <w:r w:rsidRPr="002179DC">
        <w:rPr>
          <w:rFonts w:ascii="Times New Roman" w:hAnsi="Times New Roman" w:cs="Times New Roman"/>
          <w:sz w:val="28"/>
          <w:szCs w:val="28"/>
        </w:rPr>
        <w:t>Агапова И.И. История экономических учений. М., 1997</w:t>
      </w:r>
    </w:p>
    <w:p w:rsidR="002179DC" w:rsidRPr="002179DC" w:rsidRDefault="002179DC" w:rsidP="002179DC">
      <w:pPr>
        <w:numPr>
          <w:ilvl w:val="0"/>
          <w:numId w:val="9"/>
        </w:numPr>
        <w:spacing w:after="3" w:line="360" w:lineRule="auto"/>
        <w:ind w:left="692" w:hanging="346"/>
        <w:jc w:val="both"/>
        <w:rPr>
          <w:rFonts w:ascii="Times New Roman" w:hAnsi="Times New Roman" w:cs="Times New Roman"/>
          <w:sz w:val="28"/>
          <w:szCs w:val="28"/>
        </w:rPr>
      </w:pPr>
      <w:r w:rsidRPr="002179DC">
        <w:rPr>
          <w:rFonts w:ascii="Times New Roman" w:hAnsi="Times New Roman" w:cs="Times New Roman"/>
          <w:sz w:val="28"/>
          <w:szCs w:val="28"/>
        </w:rPr>
        <w:t xml:space="preserve">Бартенев С. А. История экономических </w:t>
      </w:r>
      <w:proofErr w:type="gramStart"/>
      <w:r w:rsidRPr="002179DC">
        <w:rPr>
          <w:rFonts w:ascii="Times New Roman" w:hAnsi="Times New Roman" w:cs="Times New Roman"/>
          <w:sz w:val="28"/>
          <w:szCs w:val="28"/>
        </w:rPr>
        <w:t>учений :</w:t>
      </w:r>
      <w:proofErr w:type="gramEnd"/>
      <w:r w:rsidRPr="002179DC">
        <w:rPr>
          <w:rFonts w:ascii="Times New Roman" w:hAnsi="Times New Roman" w:cs="Times New Roman"/>
          <w:sz w:val="28"/>
          <w:szCs w:val="28"/>
        </w:rPr>
        <w:t xml:space="preserve"> учеб. для студ. </w:t>
      </w:r>
      <w:proofErr w:type="spellStart"/>
      <w:r w:rsidRPr="002179DC">
        <w:rPr>
          <w:rFonts w:ascii="Times New Roman" w:hAnsi="Times New Roman" w:cs="Times New Roman"/>
          <w:sz w:val="28"/>
          <w:szCs w:val="28"/>
        </w:rPr>
        <w:t>вузов,обуч</w:t>
      </w:r>
      <w:proofErr w:type="spellEnd"/>
      <w:r w:rsidRPr="002179DC">
        <w:rPr>
          <w:rFonts w:ascii="Times New Roman" w:hAnsi="Times New Roman" w:cs="Times New Roman"/>
          <w:sz w:val="28"/>
          <w:szCs w:val="28"/>
        </w:rPr>
        <w:t xml:space="preserve">. по </w:t>
      </w:r>
      <w:proofErr w:type="spellStart"/>
      <w:r w:rsidRPr="002179DC">
        <w:rPr>
          <w:rFonts w:ascii="Times New Roman" w:hAnsi="Times New Roman" w:cs="Times New Roman"/>
          <w:sz w:val="28"/>
          <w:szCs w:val="28"/>
        </w:rPr>
        <w:t>экон</w:t>
      </w:r>
      <w:proofErr w:type="spellEnd"/>
      <w:r w:rsidRPr="002179DC">
        <w:rPr>
          <w:rFonts w:ascii="Times New Roman" w:hAnsi="Times New Roman" w:cs="Times New Roman"/>
          <w:sz w:val="28"/>
          <w:szCs w:val="28"/>
        </w:rPr>
        <w:t xml:space="preserve">. спец. и напр. / </w:t>
      </w:r>
      <w:proofErr w:type="spellStart"/>
      <w:r w:rsidRPr="002179DC">
        <w:rPr>
          <w:rFonts w:ascii="Times New Roman" w:hAnsi="Times New Roman" w:cs="Times New Roman"/>
          <w:sz w:val="28"/>
          <w:szCs w:val="28"/>
        </w:rPr>
        <w:t>Всерос</w:t>
      </w:r>
      <w:proofErr w:type="spellEnd"/>
      <w:r w:rsidRPr="002179DC">
        <w:rPr>
          <w:rFonts w:ascii="Times New Roman" w:hAnsi="Times New Roman" w:cs="Times New Roman"/>
          <w:sz w:val="28"/>
          <w:szCs w:val="28"/>
        </w:rPr>
        <w:t xml:space="preserve">. акад. внешней торговли. - 2-е изд., </w:t>
      </w:r>
      <w:proofErr w:type="spellStart"/>
      <w:r w:rsidRPr="002179DC">
        <w:rPr>
          <w:rFonts w:ascii="Times New Roman" w:hAnsi="Times New Roman" w:cs="Times New Roman"/>
          <w:sz w:val="28"/>
          <w:szCs w:val="28"/>
        </w:rPr>
        <w:t>перераб</w:t>
      </w:r>
      <w:proofErr w:type="spellEnd"/>
      <w:r w:rsidRPr="002179DC">
        <w:rPr>
          <w:rFonts w:ascii="Times New Roman" w:hAnsi="Times New Roman" w:cs="Times New Roman"/>
          <w:sz w:val="28"/>
          <w:szCs w:val="28"/>
        </w:rPr>
        <w:t xml:space="preserve">. и доп. - </w:t>
      </w:r>
      <w:proofErr w:type="gramStart"/>
      <w:r w:rsidRPr="002179DC">
        <w:rPr>
          <w:rFonts w:ascii="Times New Roman" w:hAnsi="Times New Roman" w:cs="Times New Roman"/>
          <w:sz w:val="28"/>
          <w:szCs w:val="28"/>
        </w:rPr>
        <w:t>М. :Магистр</w:t>
      </w:r>
      <w:proofErr w:type="gramEnd"/>
      <w:r w:rsidRPr="002179DC">
        <w:rPr>
          <w:rFonts w:ascii="Times New Roman" w:hAnsi="Times New Roman" w:cs="Times New Roman"/>
          <w:sz w:val="28"/>
          <w:szCs w:val="28"/>
        </w:rPr>
        <w:t xml:space="preserve"> : ИНФРА-М, 2013.</w:t>
      </w:r>
    </w:p>
    <w:p w:rsidR="002179DC" w:rsidRPr="002179DC" w:rsidRDefault="002179DC" w:rsidP="002179DC">
      <w:pPr>
        <w:numPr>
          <w:ilvl w:val="0"/>
          <w:numId w:val="9"/>
        </w:numPr>
        <w:spacing w:after="3" w:line="360" w:lineRule="auto"/>
        <w:ind w:left="692" w:hanging="346"/>
        <w:jc w:val="both"/>
        <w:rPr>
          <w:rFonts w:ascii="Times New Roman" w:hAnsi="Times New Roman" w:cs="Times New Roman"/>
          <w:sz w:val="28"/>
          <w:szCs w:val="28"/>
        </w:rPr>
      </w:pPr>
      <w:r w:rsidRPr="002179DC">
        <w:rPr>
          <w:rFonts w:ascii="Times New Roman" w:hAnsi="Times New Roman" w:cs="Times New Roman"/>
          <w:sz w:val="28"/>
          <w:szCs w:val="28"/>
        </w:rPr>
        <w:t xml:space="preserve">Белоусов В.М., Ершова Т.В. История экономических учений. Для студентов ВУЗов. Ростов-на-Дону: Феникс 1999г. 544 с. </w:t>
      </w:r>
    </w:p>
    <w:p w:rsidR="002179DC" w:rsidRPr="002179DC" w:rsidRDefault="002179DC" w:rsidP="002179DC">
      <w:pPr>
        <w:numPr>
          <w:ilvl w:val="0"/>
          <w:numId w:val="9"/>
        </w:numPr>
        <w:spacing w:after="110" w:line="360" w:lineRule="auto"/>
        <w:ind w:left="692" w:hanging="346"/>
        <w:jc w:val="both"/>
        <w:rPr>
          <w:rFonts w:ascii="Times New Roman" w:hAnsi="Times New Roman" w:cs="Times New Roman"/>
          <w:sz w:val="28"/>
          <w:szCs w:val="28"/>
        </w:rPr>
      </w:pPr>
      <w:proofErr w:type="spellStart"/>
      <w:r w:rsidRPr="002179DC">
        <w:rPr>
          <w:rFonts w:ascii="Times New Roman" w:hAnsi="Times New Roman" w:cs="Times New Roman"/>
          <w:sz w:val="28"/>
          <w:szCs w:val="28"/>
        </w:rPr>
        <w:t>Бункина</w:t>
      </w:r>
      <w:proofErr w:type="spellEnd"/>
      <w:r w:rsidRPr="002179DC">
        <w:rPr>
          <w:rFonts w:ascii="Times New Roman" w:hAnsi="Times New Roman" w:cs="Times New Roman"/>
          <w:sz w:val="28"/>
          <w:szCs w:val="28"/>
        </w:rPr>
        <w:t xml:space="preserve"> М. Монетаризм. М., 1994.</w:t>
      </w:r>
    </w:p>
    <w:p w:rsidR="002179DC" w:rsidRPr="002179DC" w:rsidRDefault="002179DC" w:rsidP="002179DC">
      <w:pPr>
        <w:numPr>
          <w:ilvl w:val="0"/>
          <w:numId w:val="9"/>
        </w:numPr>
        <w:spacing w:after="108" w:line="360" w:lineRule="auto"/>
        <w:ind w:left="692" w:hanging="346"/>
        <w:jc w:val="both"/>
        <w:rPr>
          <w:rFonts w:ascii="Times New Roman" w:hAnsi="Times New Roman" w:cs="Times New Roman"/>
          <w:sz w:val="28"/>
          <w:szCs w:val="28"/>
        </w:rPr>
      </w:pPr>
      <w:r w:rsidRPr="002179DC">
        <w:rPr>
          <w:rFonts w:ascii="Times New Roman" w:hAnsi="Times New Roman" w:cs="Times New Roman"/>
          <w:sz w:val="28"/>
          <w:szCs w:val="28"/>
        </w:rPr>
        <w:t>Костюк В.Н. История экономических учений. М.,1997.</w:t>
      </w:r>
    </w:p>
    <w:p w:rsidR="002179DC" w:rsidRDefault="002179DC" w:rsidP="002179DC">
      <w:pPr>
        <w:numPr>
          <w:ilvl w:val="0"/>
          <w:numId w:val="9"/>
        </w:numPr>
        <w:spacing w:after="110" w:line="360" w:lineRule="auto"/>
        <w:ind w:left="692" w:hanging="346"/>
        <w:jc w:val="both"/>
        <w:rPr>
          <w:rFonts w:ascii="Times New Roman" w:hAnsi="Times New Roman" w:cs="Times New Roman"/>
          <w:sz w:val="28"/>
          <w:szCs w:val="28"/>
        </w:rPr>
      </w:pPr>
      <w:r w:rsidRPr="002179DC">
        <w:rPr>
          <w:rFonts w:ascii="Times New Roman" w:hAnsi="Times New Roman" w:cs="Times New Roman"/>
          <w:sz w:val="28"/>
          <w:szCs w:val="28"/>
        </w:rPr>
        <w:t>Никитин С.М. Теории инфляции и их эволюция // Деньги и кредит. 1999.</w:t>
      </w:r>
    </w:p>
    <w:p w:rsidR="002179DC" w:rsidRPr="002179DC" w:rsidRDefault="002179DC" w:rsidP="002179DC">
      <w:pPr>
        <w:numPr>
          <w:ilvl w:val="0"/>
          <w:numId w:val="9"/>
        </w:numPr>
        <w:spacing w:after="40" w:line="360" w:lineRule="auto"/>
        <w:ind w:hanging="360"/>
        <w:jc w:val="both"/>
        <w:rPr>
          <w:rFonts w:ascii="Times New Roman" w:hAnsi="Times New Roman" w:cs="Times New Roman"/>
          <w:sz w:val="28"/>
          <w:szCs w:val="28"/>
        </w:rPr>
      </w:pPr>
      <w:r w:rsidRPr="002179DC">
        <w:rPr>
          <w:rFonts w:ascii="Times New Roman" w:hAnsi="Times New Roman" w:cs="Times New Roman"/>
          <w:sz w:val="28"/>
          <w:szCs w:val="28"/>
        </w:rPr>
        <w:t xml:space="preserve">Овчинников Г.П.  Международная экономика: учеб. </w:t>
      </w:r>
      <w:proofErr w:type="gramStart"/>
      <w:r w:rsidRPr="002179DC">
        <w:rPr>
          <w:rFonts w:ascii="Times New Roman" w:hAnsi="Times New Roman" w:cs="Times New Roman"/>
          <w:sz w:val="28"/>
          <w:szCs w:val="28"/>
        </w:rPr>
        <w:t>пособие.-</w:t>
      </w:r>
      <w:proofErr w:type="gramEnd"/>
      <w:r w:rsidRPr="002179DC">
        <w:rPr>
          <w:rFonts w:ascii="Times New Roman" w:hAnsi="Times New Roman" w:cs="Times New Roman"/>
          <w:sz w:val="28"/>
          <w:szCs w:val="28"/>
        </w:rPr>
        <w:t xml:space="preserve"> СПб: Изд-во Михайлова В.А., изд-во «</w:t>
      </w:r>
      <w:proofErr w:type="spellStart"/>
      <w:r w:rsidRPr="002179DC">
        <w:rPr>
          <w:rFonts w:ascii="Times New Roman" w:hAnsi="Times New Roman" w:cs="Times New Roman"/>
          <w:sz w:val="28"/>
          <w:szCs w:val="28"/>
        </w:rPr>
        <w:t>Полиус</w:t>
      </w:r>
      <w:proofErr w:type="spellEnd"/>
      <w:r w:rsidRPr="002179DC">
        <w:rPr>
          <w:rFonts w:ascii="Times New Roman" w:hAnsi="Times New Roman" w:cs="Times New Roman"/>
          <w:sz w:val="28"/>
          <w:szCs w:val="28"/>
        </w:rPr>
        <w:t xml:space="preserve">», 1998. </w:t>
      </w:r>
    </w:p>
    <w:p w:rsidR="002179DC" w:rsidRPr="002179DC" w:rsidRDefault="002179DC" w:rsidP="002179DC">
      <w:pPr>
        <w:numPr>
          <w:ilvl w:val="0"/>
          <w:numId w:val="9"/>
        </w:numPr>
        <w:spacing w:after="40" w:line="360" w:lineRule="auto"/>
        <w:ind w:hanging="360"/>
        <w:jc w:val="both"/>
        <w:rPr>
          <w:rFonts w:ascii="Times New Roman" w:hAnsi="Times New Roman" w:cs="Times New Roman"/>
          <w:sz w:val="28"/>
          <w:szCs w:val="28"/>
        </w:rPr>
      </w:pPr>
      <w:r w:rsidRPr="002179DC">
        <w:rPr>
          <w:rFonts w:ascii="Times New Roman" w:hAnsi="Times New Roman" w:cs="Times New Roman"/>
          <w:sz w:val="28"/>
          <w:szCs w:val="28"/>
        </w:rPr>
        <w:t xml:space="preserve">Усов В.В.  Деньги. Денежное обращение. Инфляция: учеб. пособие для вузов. – М.: Банки и биржи, ЮНИТИ,1999. </w:t>
      </w:r>
    </w:p>
    <w:p w:rsidR="002179DC" w:rsidRPr="002179DC" w:rsidRDefault="002179DC" w:rsidP="002179DC">
      <w:pPr>
        <w:numPr>
          <w:ilvl w:val="0"/>
          <w:numId w:val="9"/>
        </w:numPr>
        <w:spacing w:after="188" w:line="360" w:lineRule="auto"/>
        <w:ind w:hanging="360"/>
        <w:jc w:val="both"/>
        <w:rPr>
          <w:rFonts w:ascii="Times New Roman" w:hAnsi="Times New Roman" w:cs="Times New Roman"/>
          <w:sz w:val="28"/>
          <w:szCs w:val="28"/>
        </w:rPr>
      </w:pPr>
      <w:r w:rsidRPr="002179DC">
        <w:rPr>
          <w:rFonts w:ascii="Times New Roman" w:hAnsi="Times New Roman" w:cs="Times New Roman"/>
          <w:sz w:val="28"/>
          <w:szCs w:val="28"/>
        </w:rPr>
        <w:t xml:space="preserve">Фишер С., </w:t>
      </w:r>
      <w:proofErr w:type="spellStart"/>
      <w:r w:rsidRPr="002179DC">
        <w:rPr>
          <w:rFonts w:ascii="Times New Roman" w:hAnsi="Times New Roman" w:cs="Times New Roman"/>
          <w:sz w:val="28"/>
          <w:szCs w:val="28"/>
        </w:rPr>
        <w:t>Дорнбуш</w:t>
      </w:r>
      <w:proofErr w:type="spellEnd"/>
      <w:r w:rsidRPr="002179DC">
        <w:rPr>
          <w:rFonts w:ascii="Times New Roman" w:hAnsi="Times New Roman" w:cs="Times New Roman"/>
          <w:sz w:val="28"/>
          <w:szCs w:val="28"/>
        </w:rPr>
        <w:t xml:space="preserve"> Р., </w:t>
      </w:r>
      <w:proofErr w:type="spellStart"/>
      <w:r w:rsidRPr="002179DC">
        <w:rPr>
          <w:rFonts w:ascii="Times New Roman" w:hAnsi="Times New Roman" w:cs="Times New Roman"/>
          <w:sz w:val="28"/>
          <w:szCs w:val="28"/>
        </w:rPr>
        <w:t>Шмалензи</w:t>
      </w:r>
      <w:proofErr w:type="spellEnd"/>
      <w:r w:rsidRPr="002179DC">
        <w:rPr>
          <w:rFonts w:ascii="Times New Roman" w:hAnsi="Times New Roman" w:cs="Times New Roman"/>
          <w:sz w:val="28"/>
          <w:szCs w:val="28"/>
        </w:rPr>
        <w:t xml:space="preserve"> Р. </w:t>
      </w:r>
      <w:proofErr w:type="gramStart"/>
      <w:r w:rsidRPr="002179DC">
        <w:rPr>
          <w:rFonts w:ascii="Times New Roman" w:hAnsi="Times New Roman" w:cs="Times New Roman"/>
          <w:sz w:val="28"/>
          <w:szCs w:val="28"/>
        </w:rPr>
        <w:t>Экономика.-</w:t>
      </w:r>
      <w:proofErr w:type="gramEnd"/>
      <w:r w:rsidRPr="002179DC">
        <w:rPr>
          <w:rFonts w:ascii="Times New Roman" w:hAnsi="Times New Roman" w:cs="Times New Roman"/>
          <w:sz w:val="28"/>
          <w:szCs w:val="28"/>
        </w:rPr>
        <w:t xml:space="preserve"> М.: Дело, 1993 </w:t>
      </w:r>
    </w:p>
    <w:p w:rsidR="002179DC" w:rsidRPr="002179DC" w:rsidRDefault="002179DC" w:rsidP="002179DC">
      <w:pPr>
        <w:numPr>
          <w:ilvl w:val="0"/>
          <w:numId w:val="9"/>
        </w:numPr>
        <w:spacing w:after="135" w:line="360" w:lineRule="auto"/>
        <w:ind w:hanging="360"/>
        <w:jc w:val="both"/>
        <w:rPr>
          <w:rFonts w:ascii="Times New Roman" w:hAnsi="Times New Roman" w:cs="Times New Roman"/>
          <w:sz w:val="28"/>
          <w:szCs w:val="28"/>
        </w:rPr>
      </w:pPr>
      <w:proofErr w:type="spellStart"/>
      <w:r w:rsidRPr="002179DC">
        <w:rPr>
          <w:rFonts w:ascii="Times New Roman" w:hAnsi="Times New Roman" w:cs="Times New Roman"/>
          <w:sz w:val="28"/>
          <w:szCs w:val="28"/>
        </w:rPr>
        <w:t>Фридмен</w:t>
      </w:r>
      <w:proofErr w:type="spellEnd"/>
      <w:r w:rsidRPr="002179DC">
        <w:rPr>
          <w:rFonts w:ascii="Times New Roman" w:hAnsi="Times New Roman" w:cs="Times New Roman"/>
          <w:sz w:val="28"/>
          <w:szCs w:val="28"/>
        </w:rPr>
        <w:t xml:space="preserve"> М. Количественная теория денег. - М.,1996. </w:t>
      </w:r>
    </w:p>
    <w:p w:rsidR="002179DC" w:rsidRPr="002179DC" w:rsidRDefault="002179DC" w:rsidP="002179DC">
      <w:pPr>
        <w:spacing w:after="110" w:line="360" w:lineRule="auto"/>
        <w:ind w:left="692"/>
        <w:jc w:val="both"/>
        <w:rPr>
          <w:rFonts w:ascii="Times New Roman" w:hAnsi="Times New Roman" w:cs="Times New Roman"/>
          <w:sz w:val="28"/>
          <w:szCs w:val="28"/>
        </w:rPr>
      </w:pPr>
    </w:p>
    <w:p w:rsidR="002179DC" w:rsidRPr="002179DC" w:rsidRDefault="002179DC" w:rsidP="002179DC">
      <w:pPr>
        <w:pStyle w:val="a4"/>
        <w:spacing w:after="1390" w:line="360" w:lineRule="auto"/>
        <w:ind w:left="1065"/>
        <w:jc w:val="both"/>
        <w:rPr>
          <w:rFonts w:ascii="Times New Roman" w:hAnsi="Times New Roman" w:cs="Times New Roman"/>
          <w:b/>
          <w:sz w:val="28"/>
          <w:szCs w:val="28"/>
        </w:rPr>
      </w:pPr>
    </w:p>
    <w:sectPr w:rsidR="002179DC" w:rsidRPr="002179D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ECC" w:rsidRDefault="00722ECC" w:rsidP="007D6BF0">
      <w:pPr>
        <w:spacing w:after="0" w:line="240" w:lineRule="auto"/>
      </w:pPr>
      <w:r>
        <w:separator/>
      </w:r>
    </w:p>
  </w:endnote>
  <w:endnote w:type="continuationSeparator" w:id="0">
    <w:p w:rsidR="00722ECC" w:rsidRDefault="00722ECC" w:rsidP="007D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52590"/>
      <w:docPartObj>
        <w:docPartGallery w:val="Page Numbers (Bottom of Page)"/>
        <w:docPartUnique/>
      </w:docPartObj>
    </w:sdtPr>
    <w:sdtEndPr/>
    <w:sdtContent>
      <w:p w:rsidR="007D6BF0" w:rsidRDefault="007D6BF0">
        <w:pPr>
          <w:pStyle w:val="a9"/>
          <w:jc w:val="center"/>
        </w:pPr>
        <w:r>
          <w:fldChar w:fldCharType="begin"/>
        </w:r>
        <w:r>
          <w:instrText>PAGE   \* MERGEFORMAT</w:instrText>
        </w:r>
        <w:r>
          <w:fldChar w:fldCharType="separate"/>
        </w:r>
        <w:r w:rsidR="007E3097">
          <w:rPr>
            <w:noProof/>
          </w:rPr>
          <w:t>1</w:t>
        </w:r>
        <w:r>
          <w:fldChar w:fldCharType="end"/>
        </w:r>
      </w:p>
    </w:sdtContent>
  </w:sdt>
  <w:p w:rsidR="007D6BF0" w:rsidRDefault="007D6BF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ECC" w:rsidRDefault="00722ECC" w:rsidP="007D6BF0">
      <w:pPr>
        <w:spacing w:after="0" w:line="240" w:lineRule="auto"/>
      </w:pPr>
      <w:r>
        <w:separator/>
      </w:r>
    </w:p>
  </w:footnote>
  <w:footnote w:type="continuationSeparator" w:id="0">
    <w:p w:rsidR="00722ECC" w:rsidRDefault="00722ECC" w:rsidP="007D6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3F7"/>
    <w:multiLevelType w:val="hybridMultilevel"/>
    <w:tmpl w:val="84006298"/>
    <w:lvl w:ilvl="0" w:tplc="0DB8D2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0B4D94"/>
    <w:multiLevelType w:val="hybridMultilevel"/>
    <w:tmpl w:val="C3A07680"/>
    <w:lvl w:ilvl="0" w:tplc="7AC2DD90">
      <w:start w:val="1"/>
      <w:numFmt w:val="decimal"/>
      <w:lvlText w:val="%1."/>
      <w:lvlJc w:val="left"/>
      <w:pPr>
        <w:ind w:left="69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921EF4FA">
      <w:start w:val="1"/>
      <w:numFmt w:val="lowerLetter"/>
      <w:lvlText w:val="%2"/>
      <w:lvlJc w:val="left"/>
      <w:pPr>
        <w:ind w:left="142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E708CD8C">
      <w:start w:val="1"/>
      <w:numFmt w:val="lowerRoman"/>
      <w:lvlText w:val="%3"/>
      <w:lvlJc w:val="left"/>
      <w:pPr>
        <w:ind w:left="214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1B7A86FC">
      <w:start w:val="1"/>
      <w:numFmt w:val="decimal"/>
      <w:lvlText w:val="%4"/>
      <w:lvlJc w:val="left"/>
      <w:pPr>
        <w:ind w:left="286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FC7CD93E">
      <w:start w:val="1"/>
      <w:numFmt w:val="lowerLetter"/>
      <w:lvlText w:val="%5"/>
      <w:lvlJc w:val="left"/>
      <w:pPr>
        <w:ind w:left="358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BD6E9E78">
      <w:start w:val="1"/>
      <w:numFmt w:val="lowerRoman"/>
      <w:lvlText w:val="%6"/>
      <w:lvlJc w:val="left"/>
      <w:pPr>
        <w:ind w:left="430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D4D68D0A">
      <w:start w:val="1"/>
      <w:numFmt w:val="decimal"/>
      <w:lvlText w:val="%7"/>
      <w:lvlJc w:val="left"/>
      <w:pPr>
        <w:ind w:left="502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1F36AAE8">
      <w:start w:val="1"/>
      <w:numFmt w:val="lowerLetter"/>
      <w:lvlText w:val="%8"/>
      <w:lvlJc w:val="left"/>
      <w:pPr>
        <w:ind w:left="574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109A2802">
      <w:start w:val="1"/>
      <w:numFmt w:val="lowerRoman"/>
      <w:lvlText w:val="%9"/>
      <w:lvlJc w:val="left"/>
      <w:pPr>
        <w:ind w:left="646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200B0029"/>
    <w:multiLevelType w:val="hybridMultilevel"/>
    <w:tmpl w:val="A48E4A1A"/>
    <w:lvl w:ilvl="0" w:tplc="1A244F6E">
      <w:start w:val="1"/>
      <w:numFmt w:val="decimal"/>
      <w:lvlText w:val="%1."/>
      <w:lvlJc w:val="left"/>
      <w:pPr>
        <w:ind w:left="69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A6A0B3BE">
      <w:start w:val="1"/>
      <w:numFmt w:val="lowerLetter"/>
      <w:lvlText w:val="%2"/>
      <w:lvlJc w:val="left"/>
      <w:pPr>
        <w:ind w:left="142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27C2AC3E">
      <w:start w:val="1"/>
      <w:numFmt w:val="lowerRoman"/>
      <w:lvlText w:val="%3"/>
      <w:lvlJc w:val="left"/>
      <w:pPr>
        <w:ind w:left="214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51E05EC0">
      <w:start w:val="1"/>
      <w:numFmt w:val="decimal"/>
      <w:lvlText w:val="%4"/>
      <w:lvlJc w:val="left"/>
      <w:pPr>
        <w:ind w:left="286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598A9914">
      <w:start w:val="1"/>
      <w:numFmt w:val="lowerLetter"/>
      <w:lvlText w:val="%5"/>
      <w:lvlJc w:val="left"/>
      <w:pPr>
        <w:ind w:left="358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389E6B3A">
      <w:start w:val="1"/>
      <w:numFmt w:val="lowerRoman"/>
      <w:lvlText w:val="%6"/>
      <w:lvlJc w:val="left"/>
      <w:pPr>
        <w:ind w:left="430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0C9E731C">
      <w:start w:val="1"/>
      <w:numFmt w:val="decimal"/>
      <w:lvlText w:val="%7"/>
      <w:lvlJc w:val="left"/>
      <w:pPr>
        <w:ind w:left="502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57B42C8E">
      <w:start w:val="1"/>
      <w:numFmt w:val="lowerLetter"/>
      <w:lvlText w:val="%8"/>
      <w:lvlJc w:val="left"/>
      <w:pPr>
        <w:ind w:left="574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A08234C6">
      <w:start w:val="1"/>
      <w:numFmt w:val="lowerRoman"/>
      <w:lvlText w:val="%9"/>
      <w:lvlJc w:val="left"/>
      <w:pPr>
        <w:ind w:left="646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239F391D"/>
    <w:multiLevelType w:val="hybridMultilevel"/>
    <w:tmpl w:val="AD589E48"/>
    <w:lvl w:ilvl="0" w:tplc="099E2E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3F940EA"/>
    <w:multiLevelType w:val="hybridMultilevel"/>
    <w:tmpl w:val="4880B7BA"/>
    <w:lvl w:ilvl="0" w:tplc="D98E9436">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88ADA">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20465A">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9CFED4">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346CB2">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DCF5A0">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2F066">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76D9F6">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9C971E">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D15376"/>
    <w:multiLevelType w:val="hybridMultilevel"/>
    <w:tmpl w:val="B8B0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30DCE"/>
    <w:multiLevelType w:val="hybridMultilevel"/>
    <w:tmpl w:val="4294ACDC"/>
    <w:lvl w:ilvl="0" w:tplc="099E2E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E0E50A5"/>
    <w:multiLevelType w:val="hybridMultilevel"/>
    <w:tmpl w:val="3ED6E4CA"/>
    <w:lvl w:ilvl="0" w:tplc="C34CBE22">
      <w:start w:val="1"/>
      <w:numFmt w:val="decimal"/>
      <w:lvlText w:val="%1."/>
      <w:lvlJc w:val="left"/>
      <w:pPr>
        <w:ind w:left="0"/>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1" w:tplc="CE8C670E">
      <w:start w:val="1"/>
      <w:numFmt w:val="lowerLetter"/>
      <w:lvlText w:val="%2"/>
      <w:lvlJc w:val="left"/>
      <w:pPr>
        <w:ind w:left="3339"/>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2" w:tplc="17E29688">
      <w:start w:val="1"/>
      <w:numFmt w:val="lowerRoman"/>
      <w:lvlText w:val="%3"/>
      <w:lvlJc w:val="left"/>
      <w:pPr>
        <w:ind w:left="4059"/>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3" w:tplc="74BA9E32">
      <w:start w:val="1"/>
      <w:numFmt w:val="decimal"/>
      <w:lvlText w:val="%4"/>
      <w:lvlJc w:val="left"/>
      <w:pPr>
        <w:ind w:left="4779"/>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4" w:tplc="6A7A3456">
      <w:start w:val="1"/>
      <w:numFmt w:val="lowerLetter"/>
      <w:lvlText w:val="%5"/>
      <w:lvlJc w:val="left"/>
      <w:pPr>
        <w:ind w:left="5499"/>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5" w:tplc="25B4C43E">
      <w:start w:val="1"/>
      <w:numFmt w:val="lowerRoman"/>
      <w:lvlText w:val="%6"/>
      <w:lvlJc w:val="left"/>
      <w:pPr>
        <w:ind w:left="6219"/>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6" w:tplc="FCDE8032">
      <w:start w:val="1"/>
      <w:numFmt w:val="decimal"/>
      <w:lvlText w:val="%7"/>
      <w:lvlJc w:val="left"/>
      <w:pPr>
        <w:ind w:left="6939"/>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7" w:tplc="7F3A49D0">
      <w:start w:val="1"/>
      <w:numFmt w:val="lowerLetter"/>
      <w:lvlText w:val="%8"/>
      <w:lvlJc w:val="left"/>
      <w:pPr>
        <w:ind w:left="7659"/>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8" w:tplc="47063C9C">
      <w:start w:val="1"/>
      <w:numFmt w:val="lowerRoman"/>
      <w:lvlText w:val="%9"/>
      <w:lvlJc w:val="left"/>
      <w:pPr>
        <w:ind w:left="8379"/>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41063442"/>
    <w:multiLevelType w:val="hybridMultilevel"/>
    <w:tmpl w:val="ED8230F2"/>
    <w:lvl w:ilvl="0" w:tplc="427872A4">
      <w:start w:val="1"/>
      <w:numFmt w:val="decimal"/>
      <w:lvlText w:val="%1."/>
      <w:lvlJc w:val="left"/>
      <w:pPr>
        <w:ind w:left="691"/>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8410FC8A">
      <w:start w:val="1"/>
      <w:numFmt w:val="lowerLetter"/>
      <w:lvlText w:val="%2"/>
      <w:lvlJc w:val="left"/>
      <w:pPr>
        <w:ind w:left="10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0242E480">
      <w:start w:val="1"/>
      <w:numFmt w:val="lowerRoman"/>
      <w:lvlText w:val="%3"/>
      <w:lvlJc w:val="left"/>
      <w:pPr>
        <w:ind w:left="18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7ED06086">
      <w:start w:val="1"/>
      <w:numFmt w:val="decimal"/>
      <w:lvlText w:val="%4"/>
      <w:lvlJc w:val="left"/>
      <w:pPr>
        <w:ind w:left="25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89700BDE">
      <w:start w:val="1"/>
      <w:numFmt w:val="lowerLetter"/>
      <w:lvlText w:val="%5"/>
      <w:lvlJc w:val="left"/>
      <w:pPr>
        <w:ind w:left="324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AFFE41B2">
      <w:start w:val="1"/>
      <w:numFmt w:val="lowerRoman"/>
      <w:lvlText w:val="%6"/>
      <w:lvlJc w:val="left"/>
      <w:pPr>
        <w:ind w:left="396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97365846">
      <w:start w:val="1"/>
      <w:numFmt w:val="decimal"/>
      <w:lvlText w:val="%7"/>
      <w:lvlJc w:val="left"/>
      <w:pPr>
        <w:ind w:left="46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080E7C12">
      <w:start w:val="1"/>
      <w:numFmt w:val="lowerLetter"/>
      <w:lvlText w:val="%8"/>
      <w:lvlJc w:val="left"/>
      <w:pPr>
        <w:ind w:left="54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52ACF834">
      <w:start w:val="1"/>
      <w:numFmt w:val="lowerRoman"/>
      <w:lvlText w:val="%9"/>
      <w:lvlJc w:val="left"/>
      <w:pPr>
        <w:ind w:left="61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50686AA4"/>
    <w:multiLevelType w:val="hybridMultilevel"/>
    <w:tmpl w:val="3CCC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6"/>
  </w:num>
  <w:num w:numId="5">
    <w:abstractNumId w:val="7"/>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A8"/>
    <w:rsid w:val="00067764"/>
    <w:rsid w:val="002179DC"/>
    <w:rsid w:val="003C0FE1"/>
    <w:rsid w:val="00600502"/>
    <w:rsid w:val="006D758F"/>
    <w:rsid w:val="00722ECC"/>
    <w:rsid w:val="007D6BF0"/>
    <w:rsid w:val="007E3097"/>
    <w:rsid w:val="009A2C91"/>
    <w:rsid w:val="00B8721B"/>
    <w:rsid w:val="00D24320"/>
    <w:rsid w:val="00E732AE"/>
    <w:rsid w:val="00EE7A94"/>
    <w:rsid w:val="00FF5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DE79"/>
  <w15:chartTrackingRefBased/>
  <w15:docId w15:val="{3AAD71E0-B0AC-4CF0-94B2-C3221B6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72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21B"/>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8721B"/>
    <w:pPr>
      <w:outlineLvl w:val="9"/>
    </w:pPr>
    <w:rPr>
      <w:lang w:eastAsia="ru-RU"/>
    </w:rPr>
  </w:style>
  <w:style w:type="paragraph" w:styleId="a4">
    <w:name w:val="List Paragraph"/>
    <w:basedOn w:val="a"/>
    <w:uiPriority w:val="34"/>
    <w:qFormat/>
    <w:rsid w:val="00D24320"/>
    <w:pPr>
      <w:ind w:left="720"/>
      <w:contextualSpacing/>
    </w:pPr>
  </w:style>
  <w:style w:type="paragraph" w:styleId="a5">
    <w:name w:val="No Spacing"/>
    <w:uiPriority w:val="1"/>
    <w:qFormat/>
    <w:rsid w:val="002179DC"/>
    <w:pPr>
      <w:spacing w:after="0" w:line="240" w:lineRule="auto"/>
    </w:pPr>
  </w:style>
  <w:style w:type="paragraph" w:styleId="a6">
    <w:name w:val="Normal (Web)"/>
    <w:basedOn w:val="a"/>
    <w:uiPriority w:val="99"/>
    <w:unhideWhenUsed/>
    <w:rsid w:val="006D7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D6B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6BF0"/>
  </w:style>
  <w:style w:type="paragraph" w:styleId="a9">
    <w:name w:val="footer"/>
    <w:basedOn w:val="a"/>
    <w:link w:val="aa"/>
    <w:uiPriority w:val="99"/>
    <w:unhideWhenUsed/>
    <w:rsid w:val="007D6B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382D-C3D7-437C-A50E-8AA60386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2841</Words>
  <Characters>16198</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2020-05-18T18:58:00Z</dcterms:created>
  <dcterms:modified xsi:type="dcterms:W3CDTF">2020-05-18T20:59:00Z</dcterms:modified>
</cp:coreProperties>
</file>