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3B29D8" w14:textId="638919C9" w:rsidR="00467A65" w:rsidRDefault="00467A65" w:rsidP="00467A65">
      <w:pPr>
        <w:pStyle w:val="4"/>
        <w:spacing w:before="100" w:beforeAutospacing="1"/>
        <w:ind w:left="-907" w:firstLine="0"/>
        <w:rPr>
          <w:b w:val="0"/>
        </w:rPr>
      </w:pPr>
      <w:r w:rsidRPr="00467A65">
        <w:drawing>
          <wp:inline distT="0" distB="0" distL="0" distR="0" wp14:anchorId="1DAF2D7B" wp14:editId="5B2EC2A6">
            <wp:extent cx="6583856" cy="87782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bright="12000"/>
                              </a14:imgEffect>
                            </a14:imgLayer>
                          </a14:imgProps>
                        </a:ext>
                      </a:extLst>
                    </a:blip>
                    <a:stretch>
                      <a:fillRect/>
                    </a:stretch>
                  </pic:blipFill>
                  <pic:spPr>
                    <a:xfrm>
                      <a:off x="0" y="0"/>
                      <a:ext cx="6586845" cy="8782225"/>
                    </a:xfrm>
                    <a:prstGeom prst="rect">
                      <a:avLst/>
                    </a:prstGeom>
                  </pic:spPr>
                </pic:pic>
              </a:graphicData>
            </a:graphic>
          </wp:inline>
        </w:drawing>
      </w:r>
    </w:p>
    <w:p w14:paraId="229BD347" w14:textId="77777777" w:rsidR="00467A65" w:rsidRDefault="00467A65" w:rsidP="00467A65">
      <w:pPr>
        <w:pStyle w:val="4"/>
        <w:ind w:firstLine="0"/>
        <w:rPr>
          <w:b w:val="0"/>
        </w:rPr>
      </w:pPr>
    </w:p>
    <w:p w14:paraId="41998897" w14:textId="29C26B51" w:rsidR="00021D09" w:rsidRDefault="00021D09" w:rsidP="00021D09">
      <w:pPr>
        <w:pStyle w:val="4"/>
        <w:jc w:val="center"/>
        <w:rPr>
          <w:b w:val="0"/>
        </w:rPr>
      </w:pPr>
      <w:r w:rsidRPr="00430EC9">
        <w:rPr>
          <w:b w:val="0"/>
        </w:rPr>
        <w:lastRenderedPageBreak/>
        <w:t>СОДЕРЖАНИЕ</w:t>
      </w:r>
    </w:p>
    <w:p w14:paraId="3A19DCC7" w14:textId="77777777" w:rsidR="00021D09" w:rsidRPr="00430EC9" w:rsidRDefault="00021D09" w:rsidP="00021D09">
      <w:pPr>
        <w:rPr>
          <w:lang w:eastAsia="ru-RU"/>
        </w:rPr>
      </w:pPr>
    </w:p>
    <w:p w14:paraId="0D37828E" w14:textId="4A8C9B1E" w:rsidR="00021D09" w:rsidRPr="00B40FAF" w:rsidRDefault="00021D09" w:rsidP="00021D09">
      <w:pPr>
        <w:rPr>
          <w:rFonts w:ascii="Times New Roman" w:hAnsi="Times New Roman" w:cs="Times New Roman"/>
          <w:sz w:val="28"/>
          <w:szCs w:val="28"/>
        </w:rPr>
      </w:pPr>
      <w:r>
        <w:rPr>
          <w:rFonts w:ascii="Times New Roman" w:hAnsi="Times New Roman" w:cs="Times New Roman"/>
          <w:sz w:val="28"/>
          <w:szCs w:val="28"/>
        </w:rPr>
        <w:t>Введение………………</w:t>
      </w:r>
      <w:r w:rsidR="00A83B2E">
        <w:rPr>
          <w:rFonts w:ascii="Times New Roman" w:hAnsi="Times New Roman" w:cs="Times New Roman"/>
          <w:sz w:val="28"/>
          <w:szCs w:val="28"/>
        </w:rPr>
        <w:t>…………………………………………………</w:t>
      </w:r>
      <w:proofErr w:type="gramStart"/>
      <w:r w:rsidR="00A83B2E">
        <w:rPr>
          <w:rFonts w:ascii="Times New Roman" w:hAnsi="Times New Roman" w:cs="Times New Roman"/>
          <w:sz w:val="28"/>
          <w:szCs w:val="28"/>
        </w:rPr>
        <w:t>……</w:t>
      </w:r>
      <w:r w:rsidR="008C73CC">
        <w:rPr>
          <w:rFonts w:ascii="Times New Roman" w:hAnsi="Times New Roman" w:cs="Times New Roman"/>
          <w:sz w:val="28"/>
          <w:szCs w:val="28"/>
        </w:rPr>
        <w:t>.</w:t>
      </w:r>
      <w:proofErr w:type="gramEnd"/>
      <w:r w:rsidR="008C73CC">
        <w:rPr>
          <w:rFonts w:ascii="Times New Roman" w:hAnsi="Times New Roman" w:cs="Times New Roman"/>
          <w:sz w:val="28"/>
          <w:szCs w:val="28"/>
        </w:rPr>
        <w:t>.</w:t>
      </w:r>
      <w:r w:rsidR="00A83B2E">
        <w:rPr>
          <w:rFonts w:ascii="Times New Roman" w:hAnsi="Times New Roman" w:cs="Times New Roman"/>
          <w:sz w:val="28"/>
          <w:szCs w:val="28"/>
        </w:rPr>
        <w:t>…</w:t>
      </w:r>
      <w:r>
        <w:rPr>
          <w:rFonts w:ascii="Times New Roman" w:hAnsi="Times New Roman" w:cs="Times New Roman"/>
          <w:sz w:val="28"/>
          <w:szCs w:val="28"/>
        </w:rPr>
        <w:t xml:space="preserve"> </w:t>
      </w:r>
      <w:r w:rsidR="00F42629">
        <w:rPr>
          <w:rFonts w:ascii="Times New Roman" w:hAnsi="Times New Roman" w:cs="Times New Roman"/>
          <w:sz w:val="28"/>
          <w:szCs w:val="28"/>
        </w:rPr>
        <w:t>3</w:t>
      </w:r>
    </w:p>
    <w:p w14:paraId="5DF2F90F" w14:textId="028B2A9C" w:rsidR="00021D09" w:rsidRPr="00B40FAF" w:rsidRDefault="00021D09" w:rsidP="002A1961">
      <w:pPr>
        <w:rPr>
          <w:rFonts w:ascii="Times New Roman" w:hAnsi="Times New Roman" w:cs="Times New Roman"/>
          <w:sz w:val="28"/>
          <w:szCs w:val="28"/>
        </w:rPr>
      </w:pPr>
      <w:r w:rsidRPr="00B40FAF">
        <w:rPr>
          <w:rFonts w:ascii="Times New Roman" w:hAnsi="Times New Roman" w:cs="Times New Roman"/>
          <w:sz w:val="28"/>
          <w:szCs w:val="28"/>
        </w:rPr>
        <w:t xml:space="preserve"> </w:t>
      </w:r>
      <w:r w:rsidR="002A1961" w:rsidRPr="002A1961">
        <w:rPr>
          <w:rFonts w:ascii="Times New Roman" w:hAnsi="Times New Roman" w:cs="Times New Roman"/>
          <w:sz w:val="28"/>
          <w:szCs w:val="28"/>
        </w:rPr>
        <w:t>1.</w:t>
      </w:r>
      <w:r w:rsidR="002A1961" w:rsidRPr="002A1961">
        <w:rPr>
          <w:rFonts w:ascii="Times New Roman" w:hAnsi="Times New Roman" w:cs="Times New Roman"/>
          <w:sz w:val="28"/>
          <w:szCs w:val="28"/>
        </w:rPr>
        <w:tab/>
        <w:t>Теоретико-методические аспекты бизнес-анализа в системе социально ответственного маркетинга</w:t>
      </w:r>
      <w:r w:rsidR="00A83B2E">
        <w:rPr>
          <w:rFonts w:ascii="Times New Roman" w:hAnsi="Times New Roman" w:cs="Times New Roman"/>
          <w:sz w:val="28"/>
          <w:szCs w:val="28"/>
        </w:rPr>
        <w:t>……</w:t>
      </w:r>
      <w:r>
        <w:rPr>
          <w:rFonts w:ascii="Times New Roman" w:hAnsi="Times New Roman" w:cs="Times New Roman"/>
          <w:sz w:val="28"/>
          <w:szCs w:val="28"/>
        </w:rPr>
        <w:t>…………...</w:t>
      </w:r>
      <w:r w:rsidR="001B441E">
        <w:rPr>
          <w:rFonts w:ascii="Times New Roman" w:hAnsi="Times New Roman" w:cs="Times New Roman"/>
          <w:sz w:val="28"/>
          <w:szCs w:val="28"/>
        </w:rPr>
        <w:t>……………</w:t>
      </w:r>
      <w:r w:rsidR="00804788">
        <w:rPr>
          <w:rFonts w:ascii="Times New Roman" w:hAnsi="Times New Roman" w:cs="Times New Roman"/>
          <w:sz w:val="28"/>
          <w:szCs w:val="28"/>
        </w:rPr>
        <w:t>…</w:t>
      </w:r>
      <w:r w:rsidR="001B441E">
        <w:rPr>
          <w:rFonts w:ascii="Times New Roman" w:hAnsi="Times New Roman" w:cs="Times New Roman"/>
          <w:sz w:val="28"/>
          <w:szCs w:val="28"/>
        </w:rPr>
        <w:t>………………</w:t>
      </w:r>
      <w:r w:rsidR="008C73CC">
        <w:rPr>
          <w:rFonts w:ascii="Times New Roman" w:hAnsi="Times New Roman" w:cs="Times New Roman"/>
          <w:sz w:val="28"/>
          <w:szCs w:val="28"/>
        </w:rPr>
        <w:t>…</w:t>
      </w:r>
      <w:r w:rsidR="00A83B2E" w:rsidRPr="00A83B2E">
        <w:rPr>
          <w:rFonts w:ascii="Times New Roman" w:hAnsi="Times New Roman" w:cs="Times New Roman"/>
          <w:sz w:val="28"/>
          <w:szCs w:val="28"/>
        </w:rPr>
        <w:t>...</w:t>
      </w:r>
      <w:r w:rsidR="00F42629">
        <w:rPr>
          <w:rFonts w:ascii="Times New Roman" w:hAnsi="Times New Roman" w:cs="Times New Roman"/>
          <w:sz w:val="28"/>
          <w:szCs w:val="28"/>
        </w:rPr>
        <w:t>5</w:t>
      </w:r>
    </w:p>
    <w:p w14:paraId="4D4989DE" w14:textId="626F23E1" w:rsidR="00021D09" w:rsidRPr="00B40FAF" w:rsidRDefault="00021D09" w:rsidP="00021D09">
      <w:pPr>
        <w:rPr>
          <w:rFonts w:ascii="Times New Roman" w:hAnsi="Times New Roman" w:cs="Times New Roman"/>
          <w:sz w:val="28"/>
          <w:szCs w:val="28"/>
        </w:rPr>
      </w:pPr>
      <w:r w:rsidRPr="00B40FAF">
        <w:rPr>
          <w:rFonts w:ascii="Times New Roman" w:hAnsi="Times New Roman" w:cs="Times New Roman"/>
          <w:sz w:val="28"/>
          <w:szCs w:val="28"/>
        </w:rPr>
        <w:t xml:space="preserve"> 1</w:t>
      </w:r>
      <w:r w:rsidR="00A83B2E">
        <w:rPr>
          <w:rFonts w:ascii="Times New Roman" w:hAnsi="Times New Roman" w:cs="Times New Roman"/>
          <w:sz w:val="28"/>
          <w:szCs w:val="28"/>
        </w:rPr>
        <w:t xml:space="preserve">.1 </w:t>
      </w:r>
      <w:r w:rsidR="002A1961" w:rsidRPr="002A1961">
        <w:rPr>
          <w:rFonts w:ascii="Times New Roman" w:hAnsi="Times New Roman" w:cs="Times New Roman"/>
          <w:sz w:val="28"/>
          <w:szCs w:val="28"/>
        </w:rPr>
        <w:tab/>
        <w:t xml:space="preserve">Социально ответственный маркетинг в </w:t>
      </w:r>
      <w:proofErr w:type="gramStart"/>
      <w:r w:rsidR="002A1961" w:rsidRPr="002A1961">
        <w:rPr>
          <w:rFonts w:ascii="Times New Roman" w:hAnsi="Times New Roman" w:cs="Times New Roman"/>
          <w:sz w:val="28"/>
          <w:szCs w:val="28"/>
        </w:rPr>
        <w:t>организации</w:t>
      </w:r>
      <w:r w:rsidR="00A83B2E" w:rsidRPr="008C73CC">
        <w:rPr>
          <w:rFonts w:ascii="Times New Roman" w:hAnsi="Times New Roman" w:cs="Times New Roman"/>
          <w:sz w:val="28"/>
          <w:szCs w:val="28"/>
        </w:rPr>
        <w:t>….</w:t>
      </w:r>
      <w:proofErr w:type="gramEnd"/>
      <w:r w:rsidR="00A83B2E" w:rsidRPr="008C73CC">
        <w:rPr>
          <w:rFonts w:ascii="Times New Roman" w:hAnsi="Times New Roman" w:cs="Times New Roman"/>
          <w:sz w:val="28"/>
          <w:szCs w:val="28"/>
        </w:rPr>
        <w:t>……</w:t>
      </w:r>
      <w:r w:rsidR="001B441E" w:rsidRPr="008C73CC">
        <w:rPr>
          <w:rFonts w:ascii="Times New Roman" w:hAnsi="Times New Roman" w:cs="Times New Roman"/>
          <w:sz w:val="28"/>
          <w:szCs w:val="28"/>
        </w:rPr>
        <w:t>..</w:t>
      </w:r>
      <w:r w:rsidR="00A83B2E" w:rsidRPr="008C73CC">
        <w:rPr>
          <w:rFonts w:ascii="Times New Roman" w:hAnsi="Times New Roman" w:cs="Times New Roman"/>
          <w:sz w:val="28"/>
          <w:szCs w:val="28"/>
        </w:rPr>
        <w:t>……</w:t>
      </w:r>
      <w:r w:rsidR="008C73CC">
        <w:rPr>
          <w:rFonts w:ascii="Times New Roman" w:hAnsi="Times New Roman" w:cs="Times New Roman"/>
          <w:sz w:val="28"/>
          <w:szCs w:val="28"/>
        </w:rPr>
        <w:t>...</w:t>
      </w:r>
      <w:r w:rsidR="00A83B2E" w:rsidRPr="008C73CC">
        <w:rPr>
          <w:rFonts w:ascii="Times New Roman" w:hAnsi="Times New Roman" w:cs="Times New Roman"/>
          <w:sz w:val="28"/>
          <w:szCs w:val="28"/>
        </w:rPr>
        <w:t>...</w:t>
      </w:r>
      <w:r w:rsidRPr="008C73CC">
        <w:rPr>
          <w:rFonts w:ascii="Times New Roman" w:hAnsi="Times New Roman" w:cs="Times New Roman"/>
          <w:sz w:val="28"/>
          <w:szCs w:val="28"/>
        </w:rPr>
        <w:t xml:space="preserve">. </w:t>
      </w:r>
      <w:r w:rsidR="00F42629">
        <w:rPr>
          <w:rFonts w:ascii="Times New Roman" w:hAnsi="Times New Roman" w:cs="Times New Roman"/>
          <w:sz w:val="28"/>
          <w:szCs w:val="28"/>
        </w:rPr>
        <w:t>5</w:t>
      </w:r>
    </w:p>
    <w:p w14:paraId="193AE630" w14:textId="69A32200" w:rsidR="00021D09" w:rsidRDefault="00A83B2E" w:rsidP="00021D09">
      <w:pPr>
        <w:rPr>
          <w:rFonts w:ascii="Times New Roman" w:hAnsi="Times New Roman" w:cs="Times New Roman"/>
          <w:sz w:val="28"/>
          <w:szCs w:val="28"/>
        </w:rPr>
      </w:pPr>
      <w:r>
        <w:rPr>
          <w:rFonts w:ascii="Times New Roman" w:hAnsi="Times New Roman" w:cs="Times New Roman"/>
          <w:sz w:val="28"/>
          <w:szCs w:val="28"/>
        </w:rPr>
        <w:t xml:space="preserve"> 1.2</w:t>
      </w:r>
      <w:r w:rsidR="001B441E">
        <w:rPr>
          <w:rFonts w:ascii="Times New Roman" w:hAnsi="Times New Roman" w:cs="Times New Roman"/>
          <w:sz w:val="28"/>
          <w:szCs w:val="28"/>
        </w:rPr>
        <w:t xml:space="preserve"> </w:t>
      </w:r>
      <w:r w:rsidR="002A1961" w:rsidRPr="002A1961">
        <w:rPr>
          <w:rFonts w:ascii="Times New Roman" w:hAnsi="Times New Roman" w:cs="Times New Roman"/>
          <w:sz w:val="28"/>
          <w:szCs w:val="28"/>
        </w:rPr>
        <w:tab/>
        <w:t>Бизнес-анализ в системе социально ответственного маркетинга, его объекты</w:t>
      </w:r>
      <w:r w:rsidR="0029552F">
        <w:rPr>
          <w:rFonts w:ascii="Times New Roman" w:hAnsi="Times New Roman" w:cs="Times New Roman"/>
          <w:sz w:val="28"/>
          <w:szCs w:val="28"/>
        </w:rPr>
        <w:t>…</w:t>
      </w:r>
      <w:r w:rsidR="008C73CC">
        <w:rPr>
          <w:rFonts w:ascii="Times New Roman" w:hAnsi="Times New Roman" w:cs="Times New Roman"/>
          <w:sz w:val="28"/>
          <w:szCs w:val="28"/>
        </w:rPr>
        <w:t>...</w:t>
      </w:r>
      <w:r w:rsidR="0029552F">
        <w:rPr>
          <w:rFonts w:ascii="Times New Roman" w:hAnsi="Times New Roman" w:cs="Times New Roman"/>
          <w:sz w:val="28"/>
          <w:szCs w:val="28"/>
        </w:rPr>
        <w:t>…</w:t>
      </w:r>
      <w:r w:rsidR="002A1961">
        <w:rPr>
          <w:rFonts w:ascii="Times New Roman" w:hAnsi="Times New Roman" w:cs="Times New Roman"/>
          <w:sz w:val="28"/>
          <w:szCs w:val="28"/>
        </w:rPr>
        <w:t>………………………………………………………………….</w:t>
      </w:r>
      <w:r w:rsidR="001B441E">
        <w:rPr>
          <w:rFonts w:ascii="Times New Roman" w:hAnsi="Times New Roman" w:cs="Times New Roman"/>
          <w:sz w:val="28"/>
          <w:szCs w:val="28"/>
        </w:rPr>
        <w:t>..</w:t>
      </w:r>
      <w:r w:rsidR="0029552F">
        <w:rPr>
          <w:rFonts w:ascii="Times New Roman" w:hAnsi="Times New Roman" w:cs="Times New Roman"/>
          <w:sz w:val="28"/>
          <w:szCs w:val="28"/>
        </w:rPr>
        <w:t xml:space="preserve">. </w:t>
      </w:r>
      <w:r w:rsidR="00F42629">
        <w:rPr>
          <w:rFonts w:ascii="Times New Roman" w:hAnsi="Times New Roman" w:cs="Times New Roman"/>
          <w:sz w:val="28"/>
          <w:szCs w:val="28"/>
        </w:rPr>
        <w:t>8</w:t>
      </w:r>
    </w:p>
    <w:p w14:paraId="039D7F6E" w14:textId="0230AB86" w:rsidR="00021D09" w:rsidRPr="00B40FAF" w:rsidRDefault="00021D09" w:rsidP="00021D09">
      <w:pPr>
        <w:rPr>
          <w:rFonts w:ascii="Times New Roman" w:hAnsi="Times New Roman" w:cs="Times New Roman"/>
          <w:sz w:val="28"/>
          <w:szCs w:val="28"/>
        </w:rPr>
      </w:pPr>
      <w:r w:rsidRPr="00B40FAF">
        <w:rPr>
          <w:rFonts w:ascii="Times New Roman" w:hAnsi="Times New Roman" w:cs="Times New Roman"/>
          <w:sz w:val="28"/>
          <w:szCs w:val="28"/>
        </w:rPr>
        <w:t xml:space="preserve"> 1.3 </w:t>
      </w:r>
      <w:r w:rsidR="002A1961" w:rsidRPr="002A1961">
        <w:rPr>
          <w:rFonts w:ascii="Times New Roman" w:hAnsi="Times New Roman" w:cs="Times New Roman"/>
          <w:sz w:val="28"/>
          <w:szCs w:val="28"/>
        </w:rPr>
        <w:tab/>
        <w:t>Методы социально ответственного маркетингового бизнес-</w:t>
      </w:r>
      <w:proofErr w:type="gramStart"/>
      <w:r w:rsidR="002A1961" w:rsidRPr="002A1961">
        <w:rPr>
          <w:rFonts w:ascii="Times New Roman" w:hAnsi="Times New Roman" w:cs="Times New Roman"/>
          <w:sz w:val="28"/>
          <w:szCs w:val="28"/>
        </w:rPr>
        <w:t>анализа</w:t>
      </w:r>
      <w:r w:rsidR="00A83B2E" w:rsidRPr="000349E6">
        <w:rPr>
          <w:rFonts w:ascii="Times New Roman" w:hAnsi="Times New Roman" w:cs="Times New Roman"/>
          <w:sz w:val="28"/>
          <w:szCs w:val="28"/>
        </w:rPr>
        <w:t>.</w:t>
      </w:r>
      <w:r w:rsidR="00327ED3">
        <w:rPr>
          <w:rFonts w:ascii="Times New Roman" w:hAnsi="Times New Roman" w:cs="Times New Roman"/>
          <w:sz w:val="28"/>
          <w:szCs w:val="28"/>
        </w:rPr>
        <w:t>.</w:t>
      </w:r>
      <w:proofErr w:type="gramEnd"/>
      <w:r w:rsidR="00327ED3">
        <w:rPr>
          <w:rFonts w:ascii="Times New Roman" w:hAnsi="Times New Roman" w:cs="Times New Roman"/>
          <w:sz w:val="28"/>
          <w:szCs w:val="28"/>
        </w:rPr>
        <w:t xml:space="preserve"> </w:t>
      </w:r>
      <w:r w:rsidR="00F42629">
        <w:rPr>
          <w:rFonts w:ascii="Times New Roman" w:hAnsi="Times New Roman" w:cs="Times New Roman"/>
          <w:sz w:val="28"/>
          <w:szCs w:val="28"/>
        </w:rPr>
        <w:t>10</w:t>
      </w:r>
    </w:p>
    <w:p w14:paraId="4C2E5715" w14:textId="2D23CC6C" w:rsidR="00021D09" w:rsidRDefault="00021D09" w:rsidP="00021D09">
      <w:pPr>
        <w:rPr>
          <w:rFonts w:ascii="Times New Roman" w:hAnsi="Times New Roman" w:cs="Times New Roman"/>
          <w:sz w:val="28"/>
          <w:szCs w:val="28"/>
        </w:rPr>
      </w:pPr>
      <w:r w:rsidRPr="00B40FAF">
        <w:rPr>
          <w:rFonts w:ascii="Times New Roman" w:hAnsi="Times New Roman" w:cs="Times New Roman"/>
          <w:sz w:val="28"/>
          <w:szCs w:val="28"/>
        </w:rPr>
        <w:t xml:space="preserve"> </w:t>
      </w:r>
      <w:r w:rsidR="002A1961" w:rsidRPr="002A1961">
        <w:rPr>
          <w:rFonts w:ascii="Times New Roman" w:hAnsi="Times New Roman" w:cs="Times New Roman"/>
          <w:sz w:val="28"/>
          <w:szCs w:val="28"/>
        </w:rPr>
        <w:t>2.</w:t>
      </w:r>
      <w:r w:rsidR="002A1961" w:rsidRPr="002A1961">
        <w:rPr>
          <w:rFonts w:ascii="Times New Roman" w:hAnsi="Times New Roman" w:cs="Times New Roman"/>
          <w:sz w:val="28"/>
          <w:szCs w:val="28"/>
        </w:rPr>
        <w:tab/>
        <w:t xml:space="preserve">Анализ и оценка эффективности программы социально ответственного маркетинга на примере компании </w:t>
      </w:r>
      <w:r w:rsidR="00F42629" w:rsidRPr="00F42629">
        <w:rPr>
          <w:rFonts w:ascii="Times New Roman" w:hAnsi="Times New Roman" w:cs="Times New Roman"/>
          <w:sz w:val="28"/>
          <w:szCs w:val="28"/>
        </w:rPr>
        <w:t>ОАО «</w:t>
      </w:r>
      <w:proofErr w:type="gramStart"/>
      <w:r w:rsidR="00F42629" w:rsidRPr="00F42629">
        <w:rPr>
          <w:rFonts w:ascii="Times New Roman" w:hAnsi="Times New Roman" w:cs="Times New Roman"/>
          <w:sz w:val="28"/>
          <w:szCs w:val="28"/>
        </w:rPr>
        <w:t>Роснефть»</w:t>
      </w:r>
      <w:r w:rsidR="00A83B2E" w:rsidRPr="00804788">
        <w:rPr>
          <w:rFonts w:ascii="Times New Roman" w:hAnsi="Times New Roman" w:cs="Times New Roman"/>
          <w:sz w:val="28"/>
          <w:szCs w:val="28"/>
        </w:rPr>
        <w:t>…</w:t>
      </w:r>
      <w:proofErr w:type="gramEnd"/>
      <w:r w:rsidR="00A83B2E" w:rsidRPr="00804788">
        <w:rPr>
          <w:rFonts w:ascii="Times New Roman" w:hAnsi="Times New Roman" w:cs="Times New Roman"/>
          <w:sz w:val="28"/>
          <w:szCs w:val="28"/>
        </w:rPr>
        <w:t>……</w:t>
      </w:r>
      <w:r w:rsidR="002A1961">
        <w:rPr>
          <w:rFonts w:ascii="Times New Roman" w:hAnsi="Times New Roman" w:cs="Times New Roman"/>
          <w:sz w:val="28"/>
          <w:szCs w:val="28"/>
        </w:rPr>
        <w:t>……</w:t>
      </w:r>
      <w:r w:rsidR="00F42629">
        <w:rPr>
          <w:rFonts w:ascii="Times New Roman" w:hAnsi="Times New Roman" w:cs="Times New Roman"/>
          <w:sz w:val="28"/>
          <w:szCs w:val="28"/>
        </w:rPr>
        <w:t>…...</w:t>
      </w:r>
      <w:r w:rsidR="00804788">
        <w:rPr>
          <w:rFonts w:ascii="Times New Roman" w:hAnsi="Times New Roman" w:cs="Times New Roman"/>
          <w:sz w:val="28"/>
          <w:szCs w:val="28"/>
        </w:rPr>
        <w:t>.</w:t>
      </w:r>
      <w:r w:rsidR="00A83B2E" w:rsidRPr="00804788">
        <w:rPr>
          <w:rFonts w:ascii="Times New Roman" w:hAnsi="Times New Roman" w:cs="Times New Roman"/>
          <w:sz w:val="28"/>
          <w:szCs w:val="28"/>
        </w:rPr>
        <w:t>…</w:t>
      </w:r>
      <w:r w:rsidR="008C73CC">
        <w:rPr>
          <w:rFonts w:ascii="Times New Roman" w:hAnsi="Times New Roman" w:cs="Times New Roman"/>
          <w:sz w:val="28"/>
          <w:szCs w:val="28"/>
        </w:rPr>
        <w:t>.</w:t>
      </w:r>
      <w:r w:rsidR="00A83B2E" w:rsidRPr="00804788">
        <w:rPr>
          <w:rFonts w:ascii="Times New Roman" w:hAnsi="Times New Roman" w:cs="Times New Roman"/>
          <w:sz w:val="28"/>
          <w:szCs w:val="28"/>
        </w:rPr>
        <w:t>...</w:t>
      </w:r>
      <w:r w:rsidR="0029552F" w:rsidRPr="00804788">
        <w:rPr>
          <w:rFonts w:ascii="Times New Roman" w:hAnsi="Times New Roman" w:cs="Times New Roman"/>
          <w:sz w:val="28"/>
          <w:szCs w:val="28"/>
        </w:rPr>
        <w:t>.</w:t>
      </w:r>
      <w:r w:rsidR="008C73CC">
        <w:rPr>
          <w:rFonts w:ascii="Times New Roman" w:hAnsi="Times New Roman" w:cs="Times New Roman"/>
          <w:sz w:val="28"/>
          <w:szCs w:val="28"/>
        </w:rPr>
        <w:t>....</w:t>
      </w:r>
      <w:r w:rsidR="0029552F" w:rsidRPr="00804788">
        <w:rPr>
          <w:rFonts w:ascii="Times New Roman" w:hAnsi="Times New Roman" w:cs="Times New Roman"/>
          <w:sz w:val="28"/>
          <w:szCs w:val="28"/>
        </w:rPr>
        <w:t>1</w:t>
      </w:r>
      <w:r w:rsidR="00F42629">
        <w:rPr>
          <w:rFonts w:ascii="Times New Roman" w:hAnsi="Times New Roman" w:cs="Times New Roman"/>
          <w:sz w:val="28"/>
          <w:szCs w:val="28"/>
        </w:rPr>
        <w:t>3</w:t>
      </w:r>
    </w:p>
    <w:p w14:paraId="0247C45D" w14:textId="5E282683" w:rsidR="009743EA" w:rsidRDefault="002A1961" w:rsidP="00021D09">
      <w:pPr>
        <w:rPr>
          <w:rFonts w:ascii="Times New Roman" w:hAnsi="Times New Roman" w:cs="Times New Roman"/>
          <w:sz w:val="28"/>
          <w:szCs w:val="28"/>
        </w:rPr>
      </w:pPr>
      <w:r w:rsidRPr="002A1961">
        <w:rPr>
          <w:rFonts w:ascii="Times New Roman" w:hAnsi="Times New Roman" w:cs="Times New Roman"/>
          <w:sz w:val="28"/>
          <w:szCs w:val="28"/>
        </w:rPr>
        <w:t>3.</w:t>
      </w:r>
      <w:r w:rsidRPr="002A1961">
        <w:rPr>
          <w:rFonts w:ascii="Times New Roman" w:hAnsi="Times New Roman" w:cs="Times New Roman"/>
          <w:sz w:val="28"/>
          <w:szCs w:val="28"/>
        </w:rPr>
        <w:tab/>
        <w:t xml:space="preserve">Оценка проблем и эффективности использования социально ответственного маркетинга в организации. </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r w:rsidR="0057676C">
        <w:rPr>
          <w:rFonts w:ascii="Times New Roman" w:hAnsi="Times New Roman" w:cs="Times New Roman"/>
          <w:sz w:val="28"/>
          <w:szCs w:val="28"/>
        </w:rPr>
        <w:t>…</w:t>
      </w:r>
      <w:r w:rsidR="008C73CC">
        <w:rPr>
          <w:rFonts w:ascii="Times New Roman" w:hAnsi="Times New Roman" w:cs="Times New Roman"/>
          <w:sz w:val="28"/>
          <w:szCs w:val="28"/>
        </w:rPr>
        <w:t>.</w:t>
      </w:r>
      <w:r w:rsidR="00F42629">
        <w:rPr>
          <w:rFonts w:ascii="Times New Roman" w:hAnsi="Times New Roman" w:cs="Times New Roman"/>
          <w:sz w:val="28"/>
          <w:szCs w:val="28"/>
        </w:rPr>
        <w:t>20</w:t>
      </w:r>
    </w:p>
    <w:p w14:paraId="1644D504" w14:textId="6B93A2AE" w:rsidR="0057676C" w:rsidRDefault="0057676C" w:rsidP="00021D09">
      <w:pPr>
        <w:rPr>
          <w:rFonts w:ascii="Times New Roman" w:hAnsi="Times New Roman" w:cs="Times New Roman"/>
          <w:sz w:val="28"/>
          <w:szCs w:val="28"/>
        </w:rPr>
      </w:pPr>
      <w:r w:rsidRPr="00804788">
        <w:rPr>
          <w:rFonts w:ascii="Times New Roman" w:hAnsi="Times New Roman" w:cs="Times New Roman"/>
          <w:sz w:val="28"/>
          <w:szCs w:val="28"/>
        </w:rPr>
        <w:t>3.1.</w:t>
      </w:r>
      <w:r w:rsidR="00804788">
        <w:rPr>
          <w:rFonts w:ascii="Times New Roman" w:hAnsi="Times New Roman" w:cs="Times New Roman"/>
          <w:sz w:val="28"/>
          <w:szCs w:val="28"/>
        </w:rPr>
        <w:t xml:space="preserve"> </w:t>
      </w:r>
      <w:r w:rsidR="002A1961" w:rsidRPr="002A1961">
        <w:rPr>
          <w:rFonts w:ascii="Times New Roman" w:hAnsi="Times New Roman" w:cs="Times New Roman"/>
          <w:sz w:val="28"/>
          <w:szCs w:val="28"/>
        </w:rPr>
        <w:t xml:space="preserve">Зарубежный опыт </w:t>
      </w:r>
      <w:r w:rsidR="00F42629">
        <w:rPr>
          <w:rFonts w:ascii="Times New Roman" w:hAnsi="Times New Roman" w:cs="Times New Roman"/>
          <w:sz w:val="28"/>
          <w:szCs w:val="28"/>
        </w:rPr>
        <w:t>…</w:t>
      </w:r>
      <w:proofErr w:type="gramStart"/>
      <w:r w:rsidR="00F42629">
        <w:rPr>
          <w:rFonts w:ascii="Times New Roman" w:hAnsi="Times New Roman" w:cs="Times New Roman"/>
          <w:sz w:val="28"/>
          <w:szCs w:val="28"/>
        </w:rPr>
        <w:t>…….</w:t>
      </w:r>
      <w:proofErr w:type="gramEnd"/>
      <w:r w:rsidR="00804788">
        <w:rPr>
          <w:rFonts w:ascii="Times New Roman" w:hAnsi="Times New Roman" w:cs="Times New Roman"/>
          <w:sz w:val="28"/>
          <w:szCs w:val="28"/>
        </w:rPr>
        <w:t>……</w:t>
      </w:r>
      <w:r w:rsidR="002A1961">
        <w:rPr>
          <w:rFonts w:ascii="Times New Roman" w:hAnsi="Times New Roman" w:cs="Times New Roman"/>
          <w:sz w:val="28"/>
          <w:szCs w:val="28"/>
        </w:rPr>
        <w:t>…………………………………………..</w:t>
      </w:r>
      <w:r w:rsidR="00804788">
        <w:rPr>
          <w:rFonts w:ascii="Times New Roman" w:hAnsi="Times New Roman" w:cs="Times New Roman"/>
          <w:sz w:val="28"/>
          <w:szCs w:val="28"/>
        </w:rPr>
        <w:t>.</w:t>
      </w:r>
      <w:r w:rsidR="008C73CC">
        <w:rPr>
          <w:rFonts w:ascii="Times New Roman" w:hAnsi="Times New Roman" w:cs="Times New Roman"/>
          <w:sz w:val="28"/>
          <w:szCs w:val="28"/>
        </w:rPr>
        <w:t>.</w:t>
      </w:r>
      <w:r w:rsidR="00804788">
        <w:rPr>
          <w:rFonts w:ascii="Times New Roman" w:hAnsi="Times New Roman" w:cs="Times New Roman"/>
          <w:sz w:val="28"/>
          <w:szCs w:val="28"/>
        </w:rPr>
        <w:t>.</w:t>
      </w:r>
      <w:r w:rsidR="00F42629">
        <w:rPr>
          <w:rFonts w:ascii="Times New Roman" w:hAnsi="Times New Roman" w:cs="Times New Roman"/>
          <w:sz w:val="28"/>
          <w:szCs w:val="28"/>
        </w:rPr>
        <w:t>20</w:t>
      </w:r>
    </w:p>
    <w:p w14:paraId="69ACBAE4" w14:textId="3D32259E" w:rsidR="0057676C" w:rsidRPr="009743EA" w:rsidRDefault="0057676C" w:rsidP="00021D09">
      <w:pPr>
        <w:rPr>
          <w:rFonts w:ascii="Times New Roman" w:hAnsi="Times New Roman" w:cs="Times New Roman"/>
          <w:sz w:val="28"/>
          <w:szCs w:val="28"/>
        </w:rPr>
      </w:pPr>
      <w:r>
        <w:rPr>
          <w:rFonts w:ascii="Times New Roman" w:hAnsi="Times New Roman" w:cs="Times New Roman"/>
          <w:sz w:val="28"/>
          <w:szCs w:val="28"/>
        </w:rPr>
        <w:t xml:space="preserve">3.2. </w:t>
      </w:r>
      <w:r w:rsidR="002A1961" w:rsidRPr="002A1961">
        <w:rPr>
          <w:rFonts w:ascii="Times New Roman" w:hAnsi="Times New Roman" w:cs="Times New Roman"/>
          <w:sz w:val="28"/>
          <w:szCs w:val="28"/>
        </w:rPr>
        <w:t xml:space="preserve">Оценка эффективности использования социально ответственного маркетинга в организации </w:t>
      </w:r>
      <w:r>
        <w:rPr>
          <w:rFonts w:ascii="Times New Roman" w:hAnsi="Times New Roman" w:cs="Times New Roman"/>
          <w:sz w:val="28"/>
          <w:szCs w:val="28"/>
        </w:rPr>
        <w:t>…</w:t>
      </w:r>
      <w:r w:rsidR="002A1961">
        <w:rPr>
          <w:rFonts w:ascii="Times New Roman" w:hAnsi="Times New Roman" w:cs="Times New Roman"/>
          <w:sz w:val="28"/>
          <w:szCs w:val="28"/>
        </w:rPr>
        <w:t>………………………………………………………..</w:t>
      </w:r>
      <w:r>
        <w:rPr>
          <w:rFonts w:ascii="Times New Roman" w:hAnsi="Times New Roman" w:cs="Times New Roman"/>
          <w:sz w:val="28"/>
          <w:szCs w:val="28"/>
        </w:rPr>
        <w:t>.</w:t>
      </w:r>
      <w:r w:rsidR="00F42629">
        <w:rPr>
          <w:rFonts w:ascii="Times New Roman" w:hAnsi="Times New Roman" w:cs="Times New Roman"/>
          <w:sz w:val="28"/>
          <w:szCs w:val="28"/>
        </w:rPr>
        <w:t>24</w:t>
      </w:r>
    </w:p>
    <w:p w14:paraId="228AB5C4" w14:textId="403C38C1" w:rsidR="00021D09" w:rsidRPr="00B40FAF" w:rsidRDefault="00021D09" w:rsidP="00021D09">
      <w:pPr>
        <w:rPr>
          <w:rFonts w:ascii="Times New Roman" w:hAnsi="Times New Roman" w:cs="Times New Roman"/>
          <w:sz w:val="28"/>
          <w:szCs w:val="28"/>
        </w:rPr>
      </w:pPr>
      <w:r w:rsidRPr="00B40FAF">
        <w:rPr>
          <w:rFonts w:ascii="Times New Roman" w:hAnsi="Times New Roman" w:cs="Times New Roman"/>
          <w:sz w:val="28"/>
          <w:szCs w:val="28"/>
        </w:rPr>
        <w:t>Заключение</w:t>
      </w:r>
      <w:r w:rsidR="00A83B2E">
        <w:rPr>
          <w:rFonts w:ascii="Times New Roman" w:hAnsi="Times New Roman" w:cs="Times New Roman"/>
          <w:sz w:val="28"/>
          <w:szCs w:val="28"/>
        </w:rPr>
        <w:t>…………………………………………………………………</w:t>
      </w:r>
      <w:proofErr w:type="gramStart"/>
      <w:r w:rsidR="0029552F">
        <w:rPr>
          <w:rFonts w:ascii="Times New Roman" w:hAnsi="Times New Roman" w:cs="Times New Roman"/>
          <w:sz w:val="28"/>
          <w:szCs w:val="28"/>
        </w:rPr>
        <w:t>…..</w:t>
      </w:r>
      <w:r w:rsidR="008C73CC">
        <w:rPr>
          <w:rFonts w:ascii="Times New Roman" w:hAnsi="Times New Roman" w:cs="Times New Roman"/>
          <w:sz w:val="28"/>
          <w:szCs w:val="28"/>
        </w:rPr>
        <w:t>..</w:t>
      </w:r>
      <w:proofErr w:type="gramEnd"/>
      <w:r w:rsidR="008C73CC">
        <w:rPr>
          <w:rFonts w:ascii="Times New Roman" w:hAnsi="Times New Roman" w:cs="Times New Roman"/>
          <w:sz w:val="28"/>
          <w:szCs w:val="28"/>
        </w:rPr>
        <w:t>.</w:t>
      </w:r>
      <w:r w:rsidR="00F42629">
        <w:rPr>
          <w:rFonts w:ascii="Times New Roman" w:hAnsi="Times New Roman" w:cs="Times New Roman"/>
          <w:sz w:val="28"/>
          <w:szCs w:val="28"/>
        </w:rPr>
        <w:t>27</w:t>
      </w:r>
      <w:r w:rsidRPr="00B40FAF">
        <w:rPr>
          <w:rFonts w:ascii="Times New Roman" w:hAnsi="Times New Roman" w:cs="Times New Roman"/>
          <w:sz w:val="28"/>
          <w:szCs w:val="28"/>
        </w:rPr>
        <w:t xml:space="preserve"> </w:t>
      </w:r>
    </w:p>
    <w:p w14:paraId="3E6BDA20" w14:textId="35D58814" w:rsidR="00021D09" w:rsidRDefault="00021D09" w:rsidP="00021D09">
      <w:pPr>
        <w:spacing w:line="360" w:lineRule="auto"/>
        <w:contextualSpacing/>
        <w:rPr>
          <w:rFonts w:ascii="Times New Roman" w:hAnsi="Times New Roman" w:cs="Times New Roman"/>
          <w:sz w:val="28"/>
          <w:szCs w:val="28"/>
        </w:rPr>
      </w:pPr>
      <w:r>
        <w:rPr>
          <w:rFonts w:ascii="Times New Roman" w:hAnsi="Times New Roman" w:cs="Times New Roman"/>
          <w:sz w:val="28"/>
          <w:szCs w:val="28"/>
        </w:rPr>
        <w:t>Список использов</w:t>
      </w:r>
      <w:r w:rsidR="00A83B2E">
        <w:rPr>
          <w:rFonts w:ascii="Times New Roman" w:hAnsi="Times New Roman" w:cs="Times New Roman"/>
          <w:sz w:val="28"/>
          <w:szCs w:val="28"/>
        </w:rPr>
        <w:t>анной литературы………………………………………</w:t>
      </w:r>
      <w:r w:rsidR="0029552F">
        <w:rPr>
          <w:rFonts w:ascii="Times New Roman" w:hAnsi="Times New Roman" w:cs="Times New Roman"/>
          <w:sz w:val="28"/>
          <w:szCs w:val="28"/>
        </w:rPr>
        <w:t>....</w:t>
      </w:r>
      <w:r w:rsidR="008C73CC">
        <w:rPr>
          <w:rFonts w:ascii="Times New Roman" w:hAnsi="Times New Roman" w:cs="Times New Roman"/>
          <w:sz w:val="28"/>
          <w:szCs w:val="28"/>
        </w:rPr>
        <w:t>...</w:t>
      </w:r>
      <w:r w:rsidR="00F42629">
        <w:rPr>
          <w:rFonts w:ascii="Times New Roman" w:hAnsi="Times New Roman" w:cs="Times New Roman"/>
          <w:sz w:val="28"/>
          <w:szCs w:val="28"/>
        </w:rPr>
        <w:t>28</w:t>
      </w:r>
    </w:p>
    <w:p w14:paraId="4A9BC0C3" w14:textId="77777777" w:rsidR="00021D09" w:rsidRDefault="00021D09" w:rsidP="00633858">
      <w:pPr>
        <w:spacing w:line="360" w:lineRule="auto"/>
        <w:ind w:firstLine="709"/>
        <w:contextualSpacing/>
        <w:jc w:val="center"/>
        <w:rPr>
          <w:rFonts w:ascii="Times New Roman" w:hAnsi="Times New Roman" w:cs="Times New Roman"/>
          <w:sz w:val="28"/>
          <w:szCs w:val="28"/>
        </w:rPr>
      </w:pPr>
    </w:p>
    <w:p w14:paraId="543EC916" w14:textId="77777777" w:rsidR="00021D09" w:rsidRDefault="00021D09" w:rsidP="00633858">
      <w:pPr>
        <w:spacing w:line="360" w:lineRule="auto"/>
        <w:ind w:firstLine="709"/>
        <w:contextualSpacing/>
        <w:jc w:val="center"/>
        <w:rPr>
          <w:rFonts w:ascii="Times New Roman" w:hAnsi="Times New Roman" w:cs="Times New Roman"/>
          <w:sz w:val="28"/>
          <w:szCs w:val="28"/>
        </w:rPr>
      </w:pPr>
    </w:p>
    <w:p w14:paraId="07B53F71" w14:textId="77777777" w:rsidR="00021D09" w:rsidRDefault="00021D09" w:rsidP="00633858">
      <w:pPr>
        <w:spacing w:line="360" w:lineRule="auto"/>
        <w:ind w:firstLine="709"/>
        <w:contextualSpacing/>
        <w:jc w:val="center"/>
        <w:rPr>
          <w:rFonts w:ascii="Times New Roman" w:hAnsi="Times New Roman" w:cs="Times New Roman"/>
          <w:sz w:val="28"/>
          <w:szCs w:val="28"/>
        </w:rPr>
      </w:pPr>
    </w:p>
    <w:p w14:paraId="4F4F7B7C" w14:textId="77777777" w:rsidR="00021D09" w:rsidRDefault="00021D09" w:rsidP="00633858">
      <w:pPr>
        <w:spacing w:line="360" w:lineRule="auto"/>
        <w:ind w:firstLine="709"/>
        <w:contextualSpacing/>
        <w:jc w:val="center"/>
        <w:rPr>
          <w:rFonts w:ascii="Times New Roman" w:hAnsi="Times New Roman" w:cs="Times New Roman"/>
          <w:sz w:val="28"/>
          <w:szCs w:val="28"/>
        </w:rPr>
      </w:pPr>
    </w:p>
    <w:p w14:paraId="37412F0C" w14:textId="77777777" w:rsidR="00021D09" w:rsidRDefault="00021D09" w:rsidP="00633858">
      <w:pPr>
        <w:spacing w:line="360" w:lineRule="auto"/>
        <w:ind w:firstLine="709"/>
        <w:contextualSpacing/>
        <w:jc w:val="center"/>
        <w:rPr>
          <w:rFonts w:ascii="Times New Roman" w:hAnsi="Times New Roman" w:cs="Times New Roman"/>
          <w:sz w:val="28"/>
          <w:szCs w:val="28"/>
        </w:rPr>
      </w:pPr>
    </w:p>
    <w:p w14:paraId="5AB6A185" w14:textId="77777777" w:rsidR="00021D09" w:rsidRDefault="00021D09" w:rsidP="00633858">
      <w:pPr>
        <w:spacing w:line="360" w:lineRule="auto"/>
        <w:ind w:firstLine="709"/>
        <w:contextualSpacing/>
        <w:jc w:val="center"/>
        <w:rPr>
          <w:rFonts w:ascii="Times New Roman" w:hAnsi="Times New Roman" w:cs="Times New Roman"/>
          <w:sz w:val="28"/>
          <w:szCs w:val="28"/>
        </w:rPr>
      </w:pPr>
    </w:p>
    <w:p w14:paraId="2B5F5411" w14:textId="77777777" w:rsidR="00A83B2E" w:rsidRDefault="00A83B2E" w:rsidP="00633858">
      <w:pPr>
        <w:spacing w:line="360" w:lineRule="auto"/>
        <w:ind w:firstLine="709"/>
        <w:contextualSpacing/>
        <w:jc w:val="center"/>
        <w:rPr>
          <w:rFonts w:ascii="Times New Roman" w:hAnsi="Times New Roman" w:cs="Times New Roman"/>
          <w:sz w:val="28"/>
          <w:szCs w:val="28"/>
        </w:rPr>
      </w:pPr>
    </w:p>
    <w:p w14:paraId="0328E779" w14:textId="77777777" w:rsidR="00A83B2E" w:rsidRDefault="00A83B2E" w:rsidP="00633858">
      <w:pPr>
        <w:spacing w:line="360" w:lineRule="auto"/>
        <w:ind w:firstLine="709"/>
        <w:contextualSpacing/>
        <w:jc w:val="center"/>
        <w:rPr>
          <w:rFonts w:ascii="Times New Roman" w:hAnsi="Times New Roman" w:cs="Times New Roman"/>
          <w:sz w:val="28"/>
          <w:szCs w:val="28"/>
        </w:rPr>
      </w:pPr>
    </w:p>
    <w:p w14:paraId="5344B185" w14:textId="77777777" w:rsidR="00A83B2E" w:rsidRDefault="00A83B2E" w:rsidP="00633858">
      <w:pPr>
        <w:spacing w:line="360" w:lineRule="auto"/>
        <w:ind w:firstLine="709"/>
        <w:contextualSpacing/>
        <w:jc w:val="center"/>
        <w:rPr>
          <w:rFonts w:ascii="Times New Roman" w:hAnsi="Times New Roman" w:cs="Times New Roman"/>
          <w:sz w:val="28"/>
          <w:szCs w:val="28"/>
        </w:rPr>
      </w:pPr>
    </w:p>
    <w:p w14:paraId="0D5B2DBD" w14:textId="77777777" w:rsidR="00A83B2E" w:rsidRDefault="00A83B2E" w:rsidP="002F5A56">
      <w:pPr>
        <w:spacing w:line="360" w:lineRule="auto"/>
        <w:contextualSpacing/>
        <w:rPr>
          <w:rFonts w:ascii="Times New Roman" w:hAnsi="Times New Roman" w:cs="Times New Roman"/>
          <w:sz w:val="28"/>
          <w:szCs w:val="28"/>
        </w:rPr>
      </w:pPr>
    </w:p>
    <w:p w14:paraId="7DF65DC9" w14:textId="77777777" w:rsidR="00021D09" w:rsidRDefault="00021D09" w:rsidP="00633858">
      <w:pPr>
        <w:spacing w:line="360" w:lineRule="auto"/>
        <w:ind w:firstLine="709"/>
        <w:contextualSpacing/>
        <w:jc w:val="center"/>
        <w:rPr>
          <w:rFonts w:ascii="Times New Roman" w:hAnsi="Times New Roman" w:cs="Times New Roman"/>
          <w:sz w:val="28"/>
          <w:szCs w:val="28"/>
        </w:rPr>
      </w:pPr>
    </w:p>
    <w:p w14:paraId="6F78D5B6" w14:textId="77777777" w:rsidR="00BC1324" w:rsidRPr="005A3892" w:rsidRDefault="00BC1324" w:rsidP="00633858">
      <w:pPr>
        <w:spacing w:line="360" w:lineRule="auto"/>
        <w:ind w:firstLine="709"/>
        <w:contextualSpacing/>
        <w:jc w:val="center"/>
        <w:rPr>
          <w:rFonts w:ascii="Times New Roman" w:hAnsi="Times New Roman" w:cs="Times New Roman"/>
          <w:sz w:val="28"/>
          <w:szCs w:val="28"/>
        </w:rPr>
      </w:pPr>
      <w:r w:rsidRPr="005A3892">
        <w:rPr>
          <w:rFonts w:ascii="Times New Roman" w:hAnsi="Times New Roman" w:cs="Times New Roman"/>
          <w:sz w:val="28"/>
          <w:szCs w:val="28"/>
        </w:rPr>
        <w:lastRenderedPageBreak/>
        <w:t>ВВЕДЕНИЕ</w:t>
      </w:r>
    </w:p>
    <w:p w14:paraId="09ABA453" w14:textId="77777777" w:rsidR="000349E6" w:rsidRPr="002F5A56" w:rsidRDefault="000349E6" w:rsidP="00633858">
      <w:pPr>
        <w:spacing w:line="360" w:lineRule="auto"/>
        <w:ind w:firstLine="709"/>
        <w:contextualSpacing/>
        <w:jc w:val="center"/>
        <w:rPr>
          <w:rFonts w:ascii="Times New Roman" w:hAnsi="Times New Roman" w:cs="Times New Roman"/>
          <w:sz w:val="28"/>
          <w:szCs w:val="28"/>
          <w:highlight w:val="yellow"/>
        </w:rPr>
      </w:pPr>
    </w:p>
    <w:p w14:paraId="32C84E5A" w14:textId="6BC368E5" w:rsidR="006B53D0" w:rsidRPr="006B53D0" w:rsidRDefault="006B53D0" w:rsidP="006B53D0">
      <w:pPr>
        <w:spacing w:line="360" w:lineRule="auto"/>
        <w:ind w:firstLine="709"/>
        <w:contextualSpacing/>
        <w:rPr>
          <w:rFonts w:ascii="Times New Roman" w:hAnsi="Times New Roman" w:cs="Times New Roman"/>
          <w:sz w:val="28"/>
          <w:szCs w:val="28"/>
        </w:rPr>
      </w:pPr>
      <w:r w:rsidRPr="006B53D0">
        <w:rPr>
          <w:rFonts w:ascii="Times New Roman" w:hAnsi="Times New Roman" w:cs="Times New Roman"/>
          <w:sz w:val="28"/>
          <w:szCs w:val="28"/>
        </w:rPr>
        <w:t>В последние годы во всем мире значительно усилился интерес к социальному маркетингу как теории и практике регулирования социальных процессов. Если в условиях рыночной экономики существуют и достаточно эффективно используются маркетинговые механизмы регулирования отношений производства, распределения, обмена товарами и услугами, то с управлением процессами на “социальном рынке” дело обстоит значительно сложнее. Особенно это касается трансформирующихся обществ.</w:t>
      </w:r>
    </w:p>
    <w:p w14:paraId="737DAD85" w14:textId="6E2E5583" w:rsidR="006B53D0" w:rsidRDefault="006B53D0" w:rsidP="006B53D0">
      <w:pPr>
        <w:spacing w:line="360" w:lineRule="auto"/>
        <w:ind w:firstLine="709"/>
        <w:contextualSpacing/>
        <w:rPr>
          <w:rFonts w:ascii="Times New Roman" w:hAnsi="Times New Roman" w:cs="Times New Roman"/>
          <w:sz w:val="28"/>
          <w:szCs w:val="28"/>
        </w:rPr>
      </w:pPr>
      <w:r w:rsidRPr="006B53D0">
        <w:rPr>
          <w:rFonts w:ascii="Times New Roman" w:hAnsi="Times New Roman" w:cs="Times New Roman"/>
          <w:sz w:val="28"/>
          <w:szCs w:val="28"/>
        </w:rPr>
        <w:t>В западных демократиях, развивающихся на протяжении столетий, в той или иной мере сформировались механизмы регулирования социальных процессов, основывающиеся на ключевых ценностях гражданского о</w:t>
      </w:r>
      <w:r>
        <w:rPr>
          <w:rFonts w:ascii="Times New Roman" w:hAnsi="Times New Roman" w:cs="Times New Roman"/>
          <w:sz w:val="28"/>
          <w:szCs w:val="28"/>
        </w:rPr>
        <w:t>б</w:t>
      </w:r>
      <w:r w:rsidRPr="006B53D0">
        <w:rPr>
          <w:rFonts w:ascii="Times New Roman" w:hAnsi="Times New Roman" w:cs="Times New Roman"/>
          <w:sz w:val="28"/>
          <w:szCs w:val="28"/>
        </w:rPr>
        <w:t>щества.</w:t>
      </w:r>
    </w:p>
    <w:p w14:paraId="5A4C1B44" w14:textId="0F63DA73" w:rsidR="006B53D0" w:rsidRPr="00F34BD6" w:rsidRDefault="006B53D0" w:rsidP="006B53D0">
      <w:pPr>
        <w:spacing w:line="360" w:lineRule="auto"/>
        <w:ind w:firstLine="709"/>
        <w:contextualSpacing/>
        <w:rPr>
          <w:rFonts w:ascii="Times New Roman" w:hAnsi="Times New Roman" w:cs="Times New Roman"/>
          <w:sz w:val="28"/>
          <w:szCs w:val="28"/>
        </w:rPr>
      </w:pPr>
      <w:r w:rsidRPr="006B53D0">
        <w:rPr>
          <w:rFonts w:ascii="Times New Roman" w:hAnsi="Times New Roman" w:cs="Times New Roman"/>
          <w:sz w:val="28"/>
          <w:szCs w:val="28"/>
        </w:rPr>
        <w:t>Актуальность темы исследования. На современном этапе развития общества, когда происходящие в нем изменения в значительной степени связаны с процессом информатизации, ростом доступности информации для потребителей, первой задачей в деятельности субъектов общественных отношений становится повышение эффективности коммуникации с целевой группой. Одним из инструментов и средств эффективного воздействия на целевую аудиторию становится направление деятельности, государство и организация как социальный дизайн. Социальное проектирование становится одним из приоритетов государства и организации, которое нацелено на социальную сферу.</w:t>
      </w:r>
    </w:p>
    <w:p w14:paraId="4C2F71FB" w14:textId="3466B684" w:rsidR="005A3892" w:rsidRPr="002A1961" w:rsidRDefault="005A3892" w:rsidP="005A3892">
      <w:pPr>
        <w:spacing w:line="360" w:lineRule="auto"/>
        <w:ind w:firstLine="709"/>
        <w:contextualSpacing/>
        <w:rPr>
          <w:rFonts w:ascii="Times New Roman" w:hAnsi="Times New Roman" w:cs="Times New Roman"/>
          <w:sz w:val="28"/>
          <w:szCs w:val="28"/>
          <w:highlight w:val="yellow"/>
        </w:rPr>
      </w:pPr>
      <w:r w:rsidRPr="00AD11A5">
        <w:rPr>
          <w:rFonts w:ascii="Times New Roman" w:hAnsi="Times New Roman" w:cs="Times New Roman"/>
          <w:sz w:val="28"/>
          <w:szCs w:val="28"/>
        </w:rPr>
        <w:t xml:space="preserve">Цель данной курсовой работы выявить </w:t>
      </w:r>
      <w:r w:rsidR="00AD11A5" w:rsidRPr="00AD11A5">
        <w:rPr>
          <w:rFonts w:ascii="Times New Roman" w:hAnsi="Times New Roman" w:cs="Times New Roman"/>
          <w:sz w:val="28"/>
          <w:szCs w:val="28"/>
        </w:rPr>
        <w:t>эффективность использования социально ответственного маркетинга в бизнес-анализ</w:t>
      </w:r>
      <w:r w:rsidR="00AD11A5">
        <w:rPr>
          <w:rFonts w:ascii="Times New Roman" w:hAnsi="Times New Roman" w:cs="Times New Roman"/>
          <w:sz w:val="28"/>
          <w:szCs w:val="28"/>
        </w:rPr>
        <w:t>е.</w:t>
      </w:r>
    </w:p>
    <w:p w14:paraId="53349016" w14:textId="3E5E7751" w:rsidR="005A3892" w:rsidRPr="002A1961" w:rsidRDefault="005A3892" w:rsidP="005A3892">
      <w:pPr>
        <w:spacing w:line="360" w:lineRule="auto"/>
        <w:ind w:firstLine="709"/>
        <w:contextualSpacing/>
        <w:rPr>
          <w:rFonts w:ascii="Times New Roman" w:hAnsi="Times New Roman" w:cs="Times New Roman"/>
          <w:sz w:val="28"/>
          <w:szCs w:val="28"/>
          <w:highlight w:val="yellow"/>
        </w:rPr>
      </w:pPr>
      <w:r w:rsidRPr="00AD11A5">
        <w:rPr>
          <w:rFonts w:ascii="Times New Roman" w:hAnsi="Times New Roman" w:cs="Times New Roman"/>
          <w:sz w:val="28"/>
          <w:szCs w:val="28"/>
        </w:rPr>
        <w:t>В соответствии с целью, необходимо решить следующие задачи:</w:t>
      </w:r>
      <w:r w:rsidR="00804788" w:rsidRPr="00AD11A5">
        <w:rPr>
          <w:rFonts w:ascii="Times New Roman" w:hAnsi="Times New Roman" w:cs="Times New Roman"/>
          <w:sz w:val="28"/>
          <w:szCs w:val="28"/>
        </w:rPr>
        <w:t xml:space="preserve"> изучить </w:t>
      </w:r>
      <w:r w:rsidR="00AD11A5" w:rsidRPr="00AD11A5">
        <w:rPr>
          <w:rFonts w:ascii="Times New Roman" w:hAnsi="Times New Roman" w:cs="Times New Roman"/>
          <w:sz w:val="28"/>
          <w:szCs w:val="28"/>
        </w:rPr>
        <w:t>Социально ответственный маркетинг в организации</w:t>
      </w:r>
      <w:r w:rsidR="00804788" w:rsidRPr="00AD11A5">
        <w:rPr>
          <w:rFonts w:ascii="Times New Roman" w:hAnsi="Times New Roman" w:cs="Times New Roman"/>
          <w:sz w:val="28"/>
          <w:szCs w:val="28"/>
        </w:rPr>
        <w:t xml:space="preserve">, </w:t>
      </w:r>
      <w:r w:rsidR="00AD11A5" w:rsidRPr="00AD11A5">
        <w:rPr>
          <w:rFonts w:ascii="Times New Roman" w:hAnsi="Times New Roman" w:cs="Times New Roman"/>
          <w:sz w:val="28"/>
          <w:szCs w:val="28"/>
        </w:rPr>
        <w:t xml:space="preserve">определить объекты бизнес-анализа в системе социально ответственного маркетинга, </w:t>
      </w:r>
      <w:r w:rsidR="00AD11A5">
        <w:rPr>
          <w:rFonts w:ascii="Times New Roman" w:hAnsi="Times New Roman" w:cs="Times New Roman"/>
          <w:sz w:val="28"/>
          <w:szCs w:val="28"/>
        </w:rPr>
        <w:t xml:space="preserve">изучить зарубежный опыт и оценить эффективность </w:t>
      </w:r>
      <w:r w:rsidR="00AD11A5" w:rsidRPr="00AD11A5">
        <w:rPr>
          <w:rFonts w:ascii="Times New Roman" w:hAnsi="Times New Roman" w:cs="Times New Roman"/>
          <w:sz w:val="28"/>
          <w:szCs w:val="28"/>
        </w:rPr>
        <w:t>использования социально ответственного маркетинга в организации</w:t>
      </w:r>
      <w:r w:rsidR="00AD11A5">
        <w:rPr>
          <w:rFonts w:ascii="Times New Roman" w:hAnsi="Times New Roman" w:cs="Times New Roman"/>
          <w:sz w:val="28"/>
          <w:szCs w:val="28"/>
        </w:rPr>
        <w:t>.</w:t>
      </w:r>
      <w:r w:rsidR="00AD11A5" w:rsidRPr="00AD11A5">
        <w:rPr>
          <w:rFonts w:ascii="Times New Roman" w:hAnsi="Times New Roman" w:cs="Times New Roman"/>
          <w:sz w:val="28"/>
          <w:szCs w:val="28"/>
        </w:rPr>
        <w:t xml:space="preserve"> </w:t>
      </w:r>
    </w:p>
    <w:p w14:paraId="22887708" w14:textId="77777777" w:rsidR="00AE50C8" w:rsidRPr="00BF1E9D" w:rsidRDefault="00AE50C8" w:rsidP="00AE50C8">
      <w:pPr>
        <w:spacing w:line="360" w:lineRule="auto"/>
        <w:ind w:firstLine="709"/>
        <w:contextualSpacing/>
        <w:rPr>
          <w:rFonts w:ascii="Times New Roman" w:hAnsi="Times New Roman" w:cs="Times New Roman"/>
          <w:sz w:val="28"/>
          <w:szCs w:val="28"/>
        </w:rPr>
      </w:pPr>
      <w:r w:rsidRPr="00BF1E9D">
        <w:rPr>
          <w:rFonts w:ascii="Times New Roman" w:hAnsi="Times New Roman" w:cs="Times New Roman"/>
          <w:sz w:val="28"/>
          <w:szCs w:val="28"/>
        </w:rPr>
        <w:t>Объектом данной работы является экономическая система.</w:t>
      </w:r>
    </w:p>
    <w:p w14:paraId="684B3BFB" w14:textId="3BE1D4C3" w:rsidR="00AE50C8" w:rsidRPr="00AD11A5" w:rsidRDefault="00AE50C8" w:rsidP="00AE50C8">
      <w:pPr>
        <w:spacing w:line="360" w:lineRule="auto"/>
        <w:ind w:firstLine="709"/>
        <w:contextualSpacing/>
        <w:rPr>
          <w:rFonts w:ascii="Times New Roman" w:hAnsi="Times New Roman" w:cs="Times New Roman"/>
          <w:sz w:val="28"/>
          <w:szCs w:val="28"/>
        </w:rPr>
      </w:pPr>
      <w:r w:rsidRPr="00AD11A5">
        <w:rPr>
          <w:rFonts w:ascii="Times New Roman" w:hAnsi="Times New Roman" w:cs="Times New Roman"/>
          <w:sz w:val="28"/>
          <w:szCs w:val="28"/>
        </w:rPr>
        <w:lastRenderedPageBreak/>
        <w:t xml:space="preserve">Предметом данной работы являются </w:t>
      </w:r>
      <w:r w:rsidR="00AD11A5" w:rsidRPr="00AD11A5">
        <w:rPr>
          <w:rFonts w:ascii="Times New Roman" w:hAnsi="Times New Roman" w:cs="Times New Roman"/>
          <w:sz w:val="28"/>
          <w:szCs w:val="28"/>
        </w:rPr>
        <w:t>бизнес-анализа в системе социально ответственного маркетинга</w:t>
      </w:r>
    </w:p>
    <w:p w14:paraId="2948F05D" w14:textId="77777777" w:rsidR="00AE50C8" w:rsidRPr="002A1961" w:rsidRDefault="00AE50C8" w:rsidP="00AE50C8">
      <w:pPr>
        <w:spacing w:line="360" w:lineRule="auto"/>
        <w:ind w:firstLine="709"/>
        <w:contextualSpacing/>
        <w:rPr>
          <w:rFonts w:ascii="Times New Roman" w:hAnsi="Times New Roman" w:cs="Times New Roman"/>
          <w:sz w:val="28"/>
          <w:szCs w:val="28"/>
        </w:rPr>
      </w:pPr>
      <w:r w:rsidRPr="002A1961">
        <w:rPr>
          <w:rFonts w:ascii="Times New Roman" w:hAnsi="Times New Roman" w:cs="Times New Roman"/>
          <w:sz w:val="28"/>
          <w:szCs w:val="28"/>
        </w:rPr>
        <w:t>При написании данной курсовой работы использовались такие методы исследования как: метод сравнения научной информации и актуальной темы, аналитический метод (проверка соответствий между теорией и фактами), метод анализа, синтеза и абстрагирования, общенаучные – историко-логический метод, и частные – статистический метод,</w:t>
      </w:r>
    </w:p>
    <w:p w14:paraId="6E39F401" w14:textId="77777777" w:rsidR="00AE50C8" w:rsidRPr="002A1961" w:rsidRDefault="00AE50C8" w:rsidP="00AE50C8">
      <w:pPr>
        <w:spacing w:line="360" w:lineRule="auto"/>
        <w:ind w:firstLine="709"/>
        <w:contextualSpacing/>
        <w:rPr>
          <w:rFonts w:ascii="Times New Roman" w:hAnsi="Times New Roman" w:cs="Times New Roman"/>
          <w:sz w:val="28"/>
          <w:szCs w:val="28"/>
        </w:rPr>
      </w:pPr>
      <w:r w:rsidRPr="002A1961">
        <w:rPr>
          <w:rFonts w:ascii="Times New Roman" w:hAnsi="Times New Roman" w:cs="Times New Roman"/>
          <w:sz w:val="28"/>
          <w:szCs w:val="28"/>
        </w:rPr>
        <w:t>В эмпирической базе исследования использовались учебники по экономическим дисциплинам, публикации в периодических экономических изданиях, интернет-ресурсы.</w:t>
      </w:r>
    </w:p>
    <w:p w14:paraId="4052AA7F" w14:textId="77777777" w:rsidR="00043E4E" w:rsidRPr="00F22E02" w:rsidRDefault="00043E4E" w:rsidP="00633858">
      <w:pPr>
        <w:spacing w:line="360" w:lineRule="auto"/>
        <w:ind w:firstLine="709"/>
        <w:contextualSpacing/>
        <w:jc w:val="both"/>
        <w:rPr>
          <w:rFonts w:ascii="Times New Roman" w:hAnsi="Times New Roman" w:cs="Times New Roman"/>
          <w:sz w:val="28"/>
          <w:szCs w:val="28"/>
        </w:rPr>
      </w:pPr>
      <w:r w:rsidRPr="002A1961">
        <w:rPr>
          <w:rFonts w:ascii="Times New Roman" w:hAnsi="Times New Roman" w:cs="Times New Roman"/>
          <w:color w:val="000000"/>
          <w:sz w:val="28"/>
          <w:szCs w:val="28"/>
        </w:rPr>
        <w:t>Структура курсовой работы</w:t>
      </w:r>
      <w:r w:rsidRPr="002A1961">
        <w:rPr>
          <w:rFonts w:ascii="Times New Roman" w:hAnsi="Times New Roman" w:cs="Times New Roman"/>
          <w:sz w:val="28"/>
          <w:szCs w:val="28"/>
        </w:rPr>
        <w:t xml:space="preserve"> предст</w:t>
      </w:r>
      <w:r w:rsidR="00422440" w:rsidRPr="002A1961">
        <w:rPr>
          <w:rFonts w:ascii="Times New Roman" w:hAnsi="Times New Roman" w:cs="Times New Roman"/>
          <w:sz w:val="28"/>
          <w:szCs w:val="28"/>
        </w:rPr>
        <w:t>авляет собой введение, три главы</w:t>
      </w:r>
      <w:r w:rsidRPr="002A1961">
        <w:rPr>
          <w:rFonts w:ascii="Times New Roman" w:hAnsi="Times New Roman" w:cs="Times New Roman"/>
          <w:sz w:val="28"/>
          <w:szCs w:val="28"/>
        </w:rPr>
        <w:t>, заключение и список использованной литературы.</w:t>
      </w:r>
    </w:p>
    <w:p w14:paraId="3E63A5C6" w14:textId="77777777" w:rsidR="00900641" w:rsidRPr="00F22E02" w:rsidRDefault="00900641" w:rsidP="00633858">
      <w:pPr>
        <w:spacing w:line="360" w:lineRule="auto"/>
        <w:ind w:left="709" w:firstLine="709"/>
        <w:contextualSpacing/>
        <w:jc w:val="both"/>
        <w:rPr>
          <w:rFonts w:ascii="Times New Roman" w:hAnsi="Times New Roman" w:cs="Times New Roman"/>
          <w:sz w:val="28"/>
          <w:szCs w:val="28"/>
        </w:rPr>
      </w:pPr>
    </w:p>
    <w:p w14:paraId="0FDB7C64" w14:textId="77777777" w:rsidR="00043E4E" w:rsidRPr="00F22E02" w:rsidRDefault="00043E4E" w:rsidP="00633858">
      <w:pPr>
        <w:spacing w:line="360" w:lineRule="auto"/>
        <w:ind w:firstLine="709"/>
        <w:contextualSpacing/>
        <w:rPr>
          <w:rFonts w:ascii="Times New Roman" w:hAnsi="Times New Roman" w:cs="Times New Roman"/>
          <w:sz w:val="28"/>
          <w:szCs w:val="28"/>
        </w:rPr>
      </w:pPr>
    </w:p>
    <w:p w14:paraId="723FCB89" w14:textId="77777777" w:rsidR="00C2260B" w:rsidRPr="00F22E02" w:rsidRDefault="00C2260B" w:rsidP="00633858">
      <w:pPr>
        <w:spacing w:line="360" w:lineRule="auto"/>
        <w:ind w:firstLine="709"/>
        <w:contextualSpacing/>
        <w:rPr>
          <w:rFonts w:ascii="Times New Roman" w:hAnsi="Times New Roman" w:cs="Times New Roman"/>
          <w:sz w:val="28"/>
          <w:szCs w:val="28"/>
        </w:rPr>
      </w:pPr>
    </w:p>
    <w:p w14:paraId="1470445A" w14:textId="77777777" w:rsidR="00C2260B" w:rsidRPr="00F22E02" w:rsidRDefault="00C2260B" w:rsidP="00633858">
      <w:pPr>
        <w:spacing w:line="360" w:lineRule="auto"/>
        <w:ind w:firstLine="709"/>
        <w:contextualSpacing/>
        <w:rPr>
          <w:rFonts w:ascii="Times New Roman" w:hAnsi="Times New Roman" w:cs="Times New Roman"/>
          <w:sz w:val="28"/>
          <w:szCs w:val="28"/>
        </w:rPr>
      </w:pPr>
    </w:p>
    <w:p w14:paraId="31FAF4A8" w14:textId="77777777" w:rsidR="00F37910" w:rsidRPr="00F22E02" w:rsidRDefault="00F37910" w:rsidP="00633858">
      <w:pPr>
        <w:spacing w:line="360" w:lineRule="auto"/>
        <w:ind w:firstLine="709"/>
        <w:contextualSpacing/>
        <w:rPr>
          <w:rFonts w:ascii="Times New Roman" w:hAnsi="Times New Roman" w:cs="Times New Roman"/>
          <w:sz w:val="28"/>
          <w:szCs w:val="28"/>
        </w:rPr>
      </w:pPr>
    </w:p>
    <w:p w14:paraId="0388A135" w14:textId="77777777" w:rsidR="00F37910" w:rsidRPr="00F22E02" w:rsidRDefault="00F37910" w:rsidP="00633858">
      <w:pPr>
        <w:spacing w:line="360" w:lineRule="auto"/>
        <w:ind w:firstLine="709"/>
        <w:contextualSpacing/>
        <w:rPr>
          <w:rFonts w:ascii="Times New Roman" w:hAnsi="Times New Roman" w:cs="Times New Roman"/>
          <w:sz w:val="28"/>
          <w:szCs w:val="28"/>
        </w:rPr>
      </w:pPr>
    </w:p>
    <w:p w14:paraId="2B9D2F5E" w14:textId="77777777" w:rsidR="00F37910" w:rsidRPr="00F22E02" w:rsidRDefault="00F37910" w:rsidP="00633858">
      <w:pPr>
        <w:spacing w:line="360" w:lineRule="auto"/>
        <w:ind w:firstLine="709"/>
        <w:contextualSpacing/>
        <w:rPr>
          <w:rFonts w:ascii="Times New Roman" w:hAnsi="Times New Roman" w:cs="Times New Roman"/>
          <w:sz w:val="28"/>
          <w:szCs w:val="28"/>
        </w:rPr>
      </w:pPr>
    </w:p>
    <w:p w14:paraId="482EFD11" w14:textId="77777777" w:rsidR="00F37910" w:rsidRPr="00F22E02" w:rsidRDefault="00F37910" w:rsidP="00633858">
      <w:pPr>
        <w:spacing w:line="360" w:lineRule="auto"/>
        <w:ind w:firstLine="709"/>
        <w:contextualSpacing/>
        <w:rPr>
          <w:rFonts w:ascii="Times New Roman" w:hAnsi="Times New Roman" w:cs="Times New Roman"/>
          <w:sz w:val="28"/>
          <w:szCs w:val="28"/>
        </w:rPr>
      </w:pPr>
    </w:p>
    <w:p w14:paraId="4DAF5FCC" w14:textId="77777777" w:rsidR="00F37910" w:rsidRPr="00F22E02" w:rsidRDefault="00F37910" w:rsidP="00633858">
      <w:pPr>
        <w:spacing w:line="360" w:lineRule="auto"/>
        <w:ind w:firstLine="709"/>
        <w:contextualSpacing/>
        <w:rPr>
          <w:rFonts w:ascii="Times New Roman" w:hAnsi="Times New Roman" w:cs="Times New Roman"/>
          <w:sz w:val="28"/>
          <w:szCs w:val="28"/>
        </w:rPr>
      </w:pPr>
    </w:p>
    <w:p w14:paraId="5BFB0128" w14:textId="77777777" w:rsidR="00F37910" w:rsidRPr="00F22E02" w:rsidRDefault="00F37910" w:rsidP="00633858">
      <w:pPr>
        <w:spacing w:line="360" w:lineRule="auto"/>
        <w:ind w:firstLine="709"/>
        <w:contextualSpacing/>
        <w:rPr>
          <w:rFonts w:ascii="Times New Roman" w:hAnsi="Times New Roman" w:cs="Times New Roman"/>
          <w:sz w:val="28"/>
          <w:szCs w:val="28"/>
        </w:rPr>
      </w:pPr>
    </w:p>
    <w:p w14:paraId="47683286" w14:textId="77777777" w:rsidR="00F37910" w:rsidRPr="00F22E02" w:rsidRDefault="00F37910" w:rsidP="00633858">
      <w:pPr>
        <w:spacing w:line="360" w:lineRule="auto"/>
        <w:ind w:firstLine="709"/>
        <w:contextualSpacing/>
        <w:rPr>
          <w:rFonts w:ascii="Times New Roman" w:hAnsi="Times New Roman" w:cs="Times New Roman"/>
          <w:sz w:val="28"/>
          <w:szCs w:val="28"/>
        </w:rPr>
      </w:pPr>
    </w:p>
    <w:p w14:paraId="0367141A" w14:textId="77777777" w:rsidR="00F37910" w:rsidRPr="00F22E02" w:rsidRDefault="00F37910" w:rsidP="00633858">
      <w:pPr>
        <w:spacing w:line="360" w:lineRule="auto"/>
        <w:ind w:firstLine="709"/>
        <w:contextualSpacing/>
        <w:rPr>
          <w:rFonts w:ascii="Times New Roman" w:hAnsi="Times New Roman" w:cs="Times New Roman"/>
          <w:sz w:val="28"/>
          <w:szCs w:val="28"/>
        </w:rPr>
      </w:pPr>
    </w:p>
    <w:p w14:paraId="247ADF9F" w14:textId="77777777" w:rsidR="00F37910" w:rsidRPr="00F22E02" w:rsidRDefault="00F37910" w:rsidP="00633858">
      <w:pPr>
        <w:spacing w:line="360" w:lineRule="auto"/>
        <w:ind w:firstLine="709"/>
        <w:contextualSpacing/>
        <w:rPr>
          <w:rFonts w:ascii="Times New Roman" w:hAnsi="Times New Roman" w:cs="Times New Roman"/>
          <w:sz w:val="28"/>
          <w:szCs w:val="28"/>
        </w:rPr>
      </w:pPr>
    </w:p>
    <w:p w14:paraId="18E196C1" w14:textId="77777777" w:rsidR="00F37910" w:rsidRPr="00F22E02" w:rsidRDefault="00F37910" w:rsidP="00633858">
      <w:pPr>
        <w:spacing w:line="360" w:lineRule="auto"/>
        <w:ind w:firstLine="709"/>
        <w:contextualSpacing/>
        <w:rPr>
          <w:rFonts w:ascii="Times New Roman" w:hAnsi="Times New Roman" w:cs="Times New Roman"/>
          <w:sz w:val="28"/>
          <w:szCs w:val="28"/>
        </w:rPr>
      </w:pPr>
    </w:p>
    <w:p w14:paraId="2161223D" w14:textId="77777777" w:rsidR="00F37910" w:rsidRPr="00F22E02" w:rsidRDefault="00F37910" w:rsidP="00633858">
      <w:pPr>
        <w:spacing w:line="360" w:lineRule="auto"/>
        <w:ind w:firstLine="709"/>
        <w:contextualSpacing/>
        <w:rPr>
          <w:rFonts w:ascii="Times New Roman" w:hAnsi="Times New Roman" w:cs="Times New Roman"/>
          <w:sz w:val="28"/>
          <w:szCs w:val="28"/>
        </w:rPr>
      </w:pPr>
    </w:p>
    <w:p w14:paraId="266B3383" w14:textId="77777777" w:rsidR="00F37910" w:rsidRPr="00F22E02" w:rsidRDefault="00F37910" w:rsidP="00633858">
      <w:pPr>
        <w:spacing w:line="360" w:lineRule="auto"/>
        <w:ind w:firstLine="709"/>
        <w:contextualSpacing/>
        <w:rPr>
          <w:rFonts w:ascii="Times New Roman" w:hAnsi="Times New Roman" w:cs="Times New Roman"/>
          <w:sz w:val="28"/>
          <w:szCs w:val="28"/>
        </w:rPr>
      </w:pPr>
    </w:p>
    <w:p w14:paraId="79A3E8A6" w14:textId="77777777" w:rsidR="00F37910" w:rsidRPr="00F22E02" w:rsidRDefault="00F37910" w:rsidP="00633858">
      <w:pPr>
        <w:spacing w:line="360" w:lineRule="auto"/>
        <w:ind w:firstLine="709"/>
        <w:contextualSpacing/>
        <w:rPr>
          <w:rFonts w:ascii="Times New Roman" w:hAnsi="Times New Roman" w:cs="Times New Roman"/>
          <w:sz w:val="28"/>
          <w:szCs w:val="28"/>
        </w:rPr>
      </w:pPr>
    </w:p>
    <w:p w14:paraId="3DEDB56E" w14:textId="77777777" w:rsidR="00F37910" w:rsidRPr="00F22E02" w:rsidRDefault="00F37910" w:rsidP="00021D09">
      <w:pPr>
        <w:spacing w:line="360" w:lineRule="auto"/>
        <w:contextualSpacing/>
        <w:rPr>
          <w:rFonts w:ascii="Times New Roman" w:hAnsi="Times New Roman" w:cs="Times New Roman"/>
          <w:sz w:val="28"/>
          <w:szCs w:val="28"/>
        </w:rPr>
      </w:pPr>
    </w:p>
    <w:p w14:paraId="76183E9F" w14:textId="1CA22CBB" w:rsidR="00D719A2" w:rsidRPr="00D719A2" w:rsidRDefault="002A1961" w:rsidP="00D719A2">
      <w:pPr>
        <w:pStyle w:val="a3"/>
        <w:numPr>
          <w:ilvl w:val="0"/>
          <w:numId w:val="22"/>
        </w:numPr>
        <w:spacing w:after="200" w:line="360" w:lineRule="auto"/>
        <w:ind w:left="1066" w:hanging="357"/>
        <w:jc w:val="both"/>
        <w:rPr>
          <w:rFonts w:ascii="Times New Roman" w:hAnsi="Times New Roman" w:cs="Times New Roman"/>
          <w:sz w:val="28"/>
          <w:szCs w:val="28"/>
        </w:rPr>
      </w:pPr>
      <w:r w:rsidRPr="002A1961">
        <w:rPr>
          <w:rFonts w:ascii="Times New Roman" w:hAnsi="Times New Roman" w:cs="Times New Roman"/>
          <w:sz w:val="28"/>
          <w:szCs w:val="28"/>
        </w:rPr>
        <w:lastRenderedPageBreak/>
        <w:t>Теоретико-методические аспекты бизнес-анализа в системе социально ответственного маркетинга</w:t>
      </w:r>
      <w:r w:rsidR="00D719A2">
        <w:rPr>
          <w:rFonts w:ascii="Times New Roman" w:hAnsi="Times New Roman" w:cs="Times New Roman"/>
          <w:sz w:val="28"/>
          <w:szCs w:val="28"/>
        </w:rPr>
        <w:t>.</w:t>
      </w:r>
    </w:p>
    <w:p w14:paraId="35D5E7F0" w14:textId="2838EF57" w:rsidR="00D719A2" w:rsidRDefault="00D719A2" w:rsidP="00D719A2">
      <w:pPr>
        <w:pStyle w:val="a3"/>
        <w:numPr>
          <w:ilvl w:val="1"/>
          <w:numId w:val="24"/>
        </w:numPr>
        <w:jc w:val="both"/>
        <w:rPr>
          <w:rFonts w:ascii="Times New Roman" w:hAnsi="Times New Roman" w:cs="Times New Roman"/>
          <w:sz w:val="28"/>
          <w:szCs w:val="28"/>
        </w:rPr>
      </w:pPr>
      <w:r>
        <w:rPr>
          <w:rFonts w:ascii="Times New Roman" w:hAnsi="Times New Roman" w:cs="Times New Roman"/>
          <w:sz w:val="28"/>
          <w:szCs w:val="28"/>
        </w:rPr>
        <w:t xml:space="preserve"> </w:t>
      </w:r>
      <w:r w:rsidRPr="00D719A2">
        <w:rPr>
          <w:rFonts w:ascii="Times New Roman" w:hAnsi="Times New Roman" w:cs="Times New Roman"/>
          <w:sz w:val="28"/>
          <w:szCs w:val="28"/>
        </w:rPr>
        <w:t>Социально ответственный маркетинг в организации</w:t>
      </w:r>
    </w:p>
    <w:p w14:paraId="0AA48EAD" w14:textId="77777777" w:rsidR="00D719A2" w:rsidRPr="00D719A2" w:rsidRDefault="00D719A2" w:rsidP="00F06518">
      <w:pPr>
        <w:pStyle w:val="a3"/>
        <w:ind w:left="984"/>
        <w:jc w:val="both"/>
        <w:rPr>
          <w:rFonts w:ascii="Times New Roman" w:hAnsi="Times New Roman" w:cs="Times New Roman"/>
          <w:sz w:val="28"/>
          <w:szCs w:val="28"/>
        </w:rPr>
      </w:pPr>
    </w:p>
    <w:p w14:paraId="688F22D0" w14:textId="28C63C63" w:rsidR="00503F49" w:rsidRDefault="00503F49" w:rsidP="00F06518">
      <w:pPr>
        <w:spacing w:line="360" w:lineRule="auto"/>
        <w:ind w:firstLine="709"/>
        <w:contextualSpacing/>
        <w:jc w:val="both"/>
        <w:rPr>
          <w:rFonts w:ascii="Times New Roman" w:hAnsi="Times New Roman" w:cs="Times New Roman"/>
          <w:bCs/>
          <w:color w:val="000000"/>
          <w:sz w:val="28"/>
          <w:szCs w:val="28"/>
          <w:bdr w:val="none" w:sz="0" w:space="0" w:color="auto" w:frame="1"/>
        </w:rPr>
      </w:pPr>
      <w:r w:rsidRPr="00503F49">
        <w:rPr>
          <w:rFonts w:ascii="Times New Roman" w:hAnsi="Times New Roman" w:cs="Times New Roman"/>
          <w:bCs/>
          <w:color w:val="000000"/>
          <w:sz w:val="28"/>
          <w:szCs w:val="28"/>
          <w:bdr w:val="none" w:sz="0" w:space="0" w:color="auto" w:frame="1"/>
        </w:rPr>
        <w:t>Изменения в социально-экономических отношениях вызывают дальнейшее развитие концепции маркетинга, которая становится ориентиром для людей. Поэтому развитие маркетинга привело к появлению его новейшей концепции</w:t>
      </w:r>
      <w:r>
        <w:rPr>
          <w:rFonts w:ascii="Times New Roman" w:hAnsi="Times New Roman" w:cs="Times New Roman"/>
          <w:bCs/>
          <w:color w:val="000000"/>
          <w:sz w:val="28"/>
          <w:szCs w:val="28"/>
          <w:bdr w:val="none" w:sz="0" w:space="0" w:color="auto" w:frame="1"/>
        </w:rPr>
        <w:t xml:space="preserve"> </w:t>
      </w:r>
      <w:r w:rsidRPr="00503F49">
        <w:rPr>
          <w:rFonts w:ascii="Times New Roman" w:hAnsi="Times New Roman" w:cs="Times New Roman"/>
          <w:bCs/>
          <w:color w:val="000000"/>
          <w:sz w:val="28"/>
          <w:szCs w:val="28"/>
          <w:bdr w:val="none" w:sz="0" w:space="0" w:color="auto" w:frame="1"/>
        </w:rPr>
        <w:t>-</w:t>
      </w:r>
      <w:r>
        <w:rPr>
          <w:rFonts w:ascii="Times New Roman" w:hAnsi="Times New Roman" w:cs="Times New Roman"/>
          <w:bCs/>
          <w:color w:val="000000"/>
          <w:sz w:val="28"/>
          <w:szCs w:val="28"/>
          <w:bdr w:val="none" w:sz="0" w:space="0" w:color="auto" w:frame="1"/>
        </w:rPr>
        <w:t xml:space="preserve"> </w:t>
      </w:r>
      <w:r w:rsidRPr="00503F49">
        <w:rPr>
          <w:rFonts w:ascii="Times New Roman" w:hAnsi="Times New Roman" w:cs="Times New Roman"/>
          <w:bCs/>
          <w:color w:val="000000"/>
          <w:sz w:val="28"/>
          <w:szCs w:val="28"/>
          <w:bdr w:val="none" w:sz="0" w:space="0" w:color="auto" w:frame="1"/>
        </w:rPr>
        <w:t>социального маркетинга. Социальный маркетинг логически возник в ходе развития маркетинга и является еще одним перспективным этапом в этом развитии. Это объясняется многими причинами. При анализе этапов развития продаж через прохождение различных концепций становится ясно, что изначально компании на основе своих рыночных решений, в частности по результатам создания счета, затем начали осознавать стратегическую важность удовлетворения потребностей клиента, вследствие чего возникла концепция маркетинга, а на современном этапе многие компании думают об интересах компании, принимая решения, т. е. они руководствуются концепцией социального маркетинга.</w:t>
      </w:r>
    </w:p>
    <w:p w14:paraId="36C4E5B9" w14:textId="28AF4FA5" w:rsidR="00C01787" w:rsidRDefault="00C01787" w:rsidP="00F06518">
      <w:pPr>
        <w:spacing w:line="360" w:lineRule="auto"/>
        <w:ind w:firstLine="709"/>
        <w:contextualSpacing/>
        <w:jc w:val="both"/>
        <w:rPr>
          <w:rFonts w:ascii="Times New Roman" w:hAnsi="Times New Roman" w:cs="Times New Roman"/>
          <w:bCs/>
          <w:color w:val="000000"/>
          <w:sz w:val="28"/>
          <w:szCs w:val="28"/>
          <w:bdr w:val="none" w:sz="0" w:space="0" w:color="auto" w:frame="1"/>
        </w:rPr>
      </w:pPr>
      <w:r w:rsidRPr="00C01787">
        <w:rPr>
          <w:rFonts w:ascii="Times New Roman" w:hAnsi="Times New Roman" w:cs="Times New Roman"/>
          <w:bCs/>
          <w:color w:val="000000"/>
          <w:sz w:val="28"/>
          <w:szCs w:val="28"/>
          <w:bdr w:val="none" w:sz="0" w:space="0" w:color="auto" w:frame="1"/>
        </w:rPr>
        <w:t>Появление социального маркетинга относят к последней трети XX века. Большинство исследователей феномена социального маркетинга склонны рассматривать его как продукт постиндустриального этапа развития общества. В частности, Б. М. Голодец определяет понятие постиндустриального общества как условие возникновения социального маркетинга.</w:t>
      </w:r>
    </w:p>
    <w:p w14:paraId="08D21AB0" w14:textId="6EE6C42E" w:rsidR="00C01787" w:rsidRPr="0041516F" w:rsidRDefault="00C01787" w:rsidP="00F06518">
      <w:pPr>
        <w:spacing w:line="360" w:lineRule="auto"/>
        <w:ind w:firstLine="709"/>
        <w:contextualSpacing/>
        <w:jc w:val="both"/>
        <w:rPr>
          <w:rFonts w:ascii="Times New Roman" w:hAnsi="Times New Roman" w:cs="Times New Roman"/>
          <w:bCs/>
          <w:color w:val="000000"/>
          <w:sz w:val="28"/>
          <w:szCs w:val="28"/>
          <w:bdr w:val="none" w:sz="0" w:space="0" w:color="auto" w:frame="1"/>
        </w:rPr>
      </w:pPr>
      <w:r w:rsidRPr="00F42629">
        <w:rPr>
          <w:rFonts w:ascii="Times New Roman" w:hAnsi="Times New Roman" w:cs="Times New Roman"/>
          <w:bCs/>
          <w:color w:val="000000"/>
          <w:sz w:val="28"/>
          <w:szCs w:val="28"/>
          <w:bdr w:val="none" w:sz="0" w:space="0" w:color="auto" w:frame="1"/>
        </w:rPr>
        <w:t xml:space="preserve">По мнению Э. С. Геллера и Дж. г. </w:t>
      </w:r>
      <w:proofErr w:type="spellStart"/>
      <w:r w:rsidRPr="00F42629">
        <w:rPr>
          <w:rFonts w:ascii="Times New Roman" w:hAnsi="Times New Roman" w:cs="Times New Roman"/>
          <w:bCs/>
          <w:color w:val="000000"/>
          <w:sz w:val="28"/>
          <w:szCs w:val="28"/>
          <w:bdr w:val="none" w:sz="0" w:space="0" w:color="auto" w:frame="1"/>
        </w:rPr>
        <w:t>Ниммера</w:t>
      </w:r>
      <w:proofErr w:type="spellEnd"/>
      <w:r w:rsidRPr="00F42629">
        <w:rPr>
          <w:rFonts w:ascii="Times New Roman" w:hAnsi="Times New Roman" w:cs="Times New Roman"/>
          <w:bCs/>
          <w:color w:val="000000"/>
          <w:sz w:val="28"/>
          <w:szCs w:val="28"/>
          <w:bdr w:val="none" w:sz="0" w:space="0" w:color="auto" w:frame="1"/>
        </w:rPr>
        <w:t>, социальный</w:t>
      </w:r>
      <w:r w:rsidRPr="00C01787">
        <w:rPr>
          <w:rFonts w:ascii="Times New Roman" w:hAnsi="Times New Roman" w:cs="Times New Roman"/>
          <w:bCs/>
          <w:color w:val="000000"/>
          <w:sz w:val="28"/>
          <w:szCs w:val="28"/>
          <w:bdr w:val="none" w:sz="0" w:space="0" w:color="auto" w:frame="1"/>
        </w:rPr>
        <w:t xml:space="preserve"> маркетинг слишком молод, чтобы сравнивать его эффективность с эффективностью других стратегических подходов к достижению социальных изменений, в то время как социальный сдвиг — это сложная вещь для достижения.</w:t>
      </w:r>
      <w:r w:rsidR="00F42629" w:rsidRPr="00F42629">
        <w:rPr>
          <w:rFonts w:ascii="Times New Roman" w:hAnsi="Times New Roman" w:cs="Times New Roman"/>
          <w:bCs/>
          <w:color w:val="000000"/>
          <w:sz w:val="28"/>
          <w:szCs w:val="28"/>
          <w:bdr w:val="none" w:sz="0" w:space="0" w:color="auto" w:frame="1"/>
        </w:rPr>
        <w:t>[</w:t>
      </w:r>
      <w:r w:rsidR="00F42629">
        <w:rPr>
          <w:rFonts w:ascii="Times New Roman" w:hAnsi="Times New Roman" w:cs="Times New Roman"/>
          <w:bCs/>
          <w:color w:val="000000"/>
          <w:sz w:val="28"/>
          <w:szCs w:val="28"/>
          <w:bdr w:val="none" w:sz="0" w:space="0" w:color="auto" w:frame="1"/>
        </w:rPr>
        <w:t>1</w:t>
      </w:r>
      <w:r w:rsidR="00F42629" w:rsidRPr="00F42629">
        <w:rPr>
          <w:rFonts w:ascii="Times New Roman" w:hAnsi="Times New Roman" w:cs="Times New Roman"/>
          <w:bCs/>
          <w:color w:val="000000"/>
          <w:sz w:val="28"/>
          <w:szCs w:val="28"/>
          <w:bdr w:val="none" w:sz="0" w:space="0" w:color="auto" w:frame="1"/>
        </w:rPr>
        <w:t>]</w:t>
      </w:r>
      <w:r w:rsidRPr="00C01787">
        <w:rPr>
          <w:rFonts w:ascii="Times New Roman" w:hAnsi="Times New Roman" w:cs="Times New Roman"/>
          <w:bCs/>
          <w:color w:val="000000"/>
          <w:sz w:val="28"/>
          <w:szCs w:val="28"/>
          <w:bdr w:val="none" w:sz="0" w:space="0" w:color="auto" w:frame="1"/>
        </w:rPr>
        <w:t xml:space="preserve"> В данном случае сторонники этой точки зрения ориентированы на масштабные социальные изменения. В то же время само социальное изменение </w:t>
      </w:r>
      <w:r>
        <w:rPr>
          <w:rFonts w:ascii="Times New Roman" w:hAnsi="Times New Roman" w:cs="Times New Roman"/>
          <w:bCs/>
          <w:color w:val="000000"/>
          <w:sz w:val="28"/>
          <w:szCs w:val="28"/>
          <w:bdr w:val="none" w:sz="0" w:space="0" w:color="auto" w:frame="1"/>
        </w:rPr>
        <w:t>преображается</w:t>
      </w:r>
      <w:r w:rsidRPr="00C01787">
        <w:rPr>
          <w:rFonts w:ascii="Times New Roman" w:hAnsi="Times New Roman" w:cs="Times New Roman"/>
          <w:bCs/>
          <w:color w:val="000000"/>
          <w:sz w:val="28"/>
          <w:szCs w:val="28"/>
          <w:bdr w:val="none" w:sz="0" w:space="0" w:color="auto" w:frame="1"/>
        </w:rPr>
        <w:t xml:space="preserve"> в зависимости от глубины и степени модификации социальных систем, роли самой социальной системы. Только на основании того, что социальный </w:t>
      </w:r>
      <w:r w:rsidRPr="00C01787">
        <w:rPr>
          <w:rFonts w:ascii="Times New Roman" w:hAnsi="Times New Roman" w:cs="Times New Roman"/>
          <w:bCs/>
          <w:color w:val="000000"/>
          <w:sz w:val="28"/>
          <w:szCs w:val="28"/>
          <w:bdr w:val="none" w:sz="0" w:space="0" w:color="auto" w:frame="1"/>
        </w:rPr>
        <w:lastRenderedPageBreak/>
        <w:t xml:space="preserve">объект претерпел изменения, нельзя сделать вывод, что социальный маркетинг, </w:t>
      </w:r>
      <w:r>
        <w:rPr>
          <w:rFonts w:ascii="Times New Roman" w:hAnsi="Times New Roman" w:cs="Times New Roman"/>
          <w:bCs/>
          <w:color w:val="000000"/>
          <w:sz w:val="28"/>
          <w:szCs w:val="28"/>
          <w:bdr w:val="none" w:sz="0" w:space="0" w:color="auto" w:frame="1"/>
        </w:rPr>
        <w:t>и был этим толчком</w:t>
      </w:r>
      <w:r w:rsidRPr="00C01787">
        <w:rPr>
          <w:rFonts w:ascii="Times New Roman" w:hAnsi="Times New Roman" w:cs="Times New Roman"/>
          <w:bCs/>
          <w:color w:val="000000"/>
          <w:sz w:val="28"/>
          <w:szCs w:val="28"/>
          <w:bdr w:val="none" w:sz="0" w:space="0" w:color="auto" w:frame="1"/>
        </w:rPr>
        <w:t>.</w:t>
      </w:r>
    </w:p>
    <w:p w14:paraId="0C53E1FA" w14:textId="18BA711E" w:rsidR="00EB2C28" w:rsidRPr="00EB2C28" w:rsidRDefault="00EB2C28" w:rsidP="00F06518">
      <w:pPr>
        <w:spacing w:line="360" w:lineRule="auto"/>
        <w:ind w:firstLine="709"/>
        <w:contextualSpacing/>
        <w:jc w:val="both"/>
        <w:rPr>
          <w:rFonts w:ascii="Times New Roman" w:hAnsi="Times New Roman" w:cs="Times New Roman"/>
          <w:bCs/>
          <w:color w:val="000000"/>
          <w:sz w:val="28"/>
          <w:szCs w:val="28"/>
          <w:bdr w:val="none" w:sz="0" w:space="0" w:color="auto" w:frame="1"/>
        </w:rPr>
      </w:pPr>
      <w:r w:rsidRPr="00F42629">
        <w:rPr>
          <w:rFonts w:ascii="Times New Roman" w:hAnsi="Times New Roman" w:cs="Times New Roman"/>
          <w:bCs/>
          <w:color w:val="000000"/>
          <w:sz w:val="28"/>
          <w:szCs w:val="28"/>
          <w:bdr w:val="none" w:sz="0" w:space="0" w:color="auto" w:frame="1"/>
        </w:rPr>
        <w:t>Ф. Котлер говорит</w:t>
      </w:r>
      <w:r w:rsidRPr="00EB2C28">
        <w:rPr>
          <w:rFonts w:ascii="Times New Roman" w:hAnsi="Times New Roman" w:cs="Times New Roman"/>
          <w:bCs/>
          <w:color w:val="000000"/>
          <w:sz w:val="28"/>
          <w:szCs w:val="28"/>
          <w:bdr w:val="none" w:sz="0" w:space="0" w:color="auto" w:frame="1"/>
        </w:rPr>
        <w:t xml:space="preserve"> о четырех типах социальных изменений по мере увеличения сложности их достижения</w:t>
      </w:r>
      <w:r w:rsidR="00F42629">
        <w:rPr>
          <w:rFonts w:ascii="Times New Roman" w:hAnsi="Times New Roman" w:cs="Times New Roman"/>
          <w:bCs/>
          <w:color w:val="000000"/>
          <w:sz w:val="28"/>
          <w:szCs w:val="28"/>
          <w:bdr w:val="none" w:sz="0" w:space="0" w:color="auto" w:frame="1"/>
        </w:rPr>
        <w:t xml:space="preserve"> </w:t>
      </w:r>
      <w:r w:rsidR="00F42629" w:rsidRPr="00F42629">
        <w:rPr>
          <w:rFonts w:ascii="Times New Roman" w:hAnsi="Times New Roman" w:cs="Times New Roman"/>
          <w:bCs/>
          <w:color w:val="000000"/>
          <w:sz w:val="28"/>
          <w:szCs w:val="28"/>
          <w:bdr w:val="none" w:sz="0" w:space="0" w:color="auto" w:frame="1"/>
        </w:rPr>
        <w:t>[</w:t>
      </w:r>
      <w:r w:rsidR="00F42629">
        <w:rPr>
          <w:rFonts w:ascii="Times New Roman" w:hAnsi="Times New Roman" w:cs="Times New Roman"/>
          <w:bCs/>
          <w:color w:val="000000"/>
          <w:sz w:val="28"/>
          <w:szCs w:val="28"/>
          <w:bdr w:val="none" w:sz="0" w:space="0" w:color="auto" w:frame="1"/>
        </w:rPr>
        <w:t>2</w:t>
      </w:r>
      <w:r w:rsidR="00F42629" w:rsidRPr="00F42629">
        <w:rPr>
          <w:rFonts w:ascii="Times New Roman" w:hAnsi="Times New Roman" w:cs="Times New Roman"/>
          <w:bCs/>
          <w:color w:val="000000"/>
          <w:sz w:val="28"/>
          <w:szCs w:val="28"/>
          <w:bdr w:val="none" w:sz="0" w:space="0" w:color="auto" w:frame="1"/>
        </w:rPr>
        <w:t>]</w:t>
      </w:r>
      <w:r w:rsidRPr="00EB2C28">
        <w:rPr>
          <w:rFonts w:ascii="Times New Roman" w:hAnsi="Times New Roman" w:cs="Times New Roman"/>
          <w:bCs/>
          <w:color w:val="000000"/>
          <w:sz w:val="28"/>
          <w:szCs w:val="28"/>
          <w:bdr w:val="none" w:sz="0" w:space="0" w:color="auto" w:frame="1"/>
        </w:rPr>
        <w:t>:</w:t>
      </w:r>
    </w:p>
    <w:p w14:paraId="666C9877" w14:textId="139705F0" w:rsidR="00EB2C28" w:rsidRPr="00EB2C28" w:rsidRDefault="00EB2C28" w:rsidP="00F06518">
      <w:pPr>
        <w:spacing w:line="360" w:lineRule="auto"/>
        <w:ind w:firstLine="709"/>
        <w:contextualSpacing/>
        <w:jc w:val="both"/>
        <w:rPr>
          <w:rFonts w:ascii="Times New Roman" w:hAnsi="Times New Roman" w:cs="Times New Roman"/>
          <w:bCs/>
          <w:color w:val="000000"/>
          <w:sz w:val="28"/>
          <w:szCs w:val="28"/>
          <w:bdr w:val="none" w:sz="0" w:space="0" w:color="auto" w:frame="1"/>
        </w:rPr>
      </w:pPr>
      <w:r w:rsidRPr="00EB2C28">
        <w:rPr>
          <w:rFonts w:ascii="Times New Roman" w:hAnsi="Times New Roman" w:cs="Times New Roman"/>
          <w:bCs/>
          <w:color w:val="000000"/>
          <w:sz w:val="28"/>
          <w:szCs w:val="28"/>
          <w:bdr w:val="none" w:sz="0" w:space="0" w:color="auto" w:frame="1"/>
        </w:rPr>
        <w:t xml:space="preserve"> — </w:t>
      </w:r>
      <w:r>
        <w:rPr>
          <w:rFonts w:ascii="Times New Roman" w:hAnsi="Times New Roman" w:cs="Times New Roman"/>
          <w:bCs/>
          <w:color w:val="000000"/>
          <w:sz w:val="28"/>
          <w:szCs w:val="28"/>
          <w:bdr w:val="none" w:sz="0" w:space="0" w:color="auto" w:frame="1"/>
        </w:rPr>
        <w:t>П</w:t>
      </w:r>
      <w:r w:rsidRPr="00EB2C28">
        <w:rPr>
          <w:rFonts w:ascii="Times New Roman" w:hAnsi="Times New Roman" w:cs="Times New Roman"/>
          <w:bCs/>
          <w:color w:val="000000"/>
          <w:sz w:val="28"/>
          <w:szCs w:val="28"/>
          <w:bdr w:val="none" w:sz="0" w:space="0" w:color="auto" w:frame="1"/>
        </w:rPr>
        <w:t>ознавательные (когнитивные) изменения</w:t>
      </w:r>
      <w:r>
        <w:rPr>
          <w:rFonts w:ascii="Times New Roman" w:hAnsi="Times New Roman" w:cs="Times New Roman"/>
          <w:bCs/>
          <w:color w:val="000000"/>
          <w:sz w:val="28"/>
          <w:szCs w:val="28"/>
          <w:bdr w:val="none" w:sz="0" w:space="0" w:color="auto" w:frame="1"/>
        </w:rPr>
        <w:t>.</w:t>
      </w:r>
      <w:r w:rsidRPr="00EB2C28">
        <w:rPr>
          <w:rFonts w:ascii="Times New Roman" w:hAnsi="Times New Roman" w:cs="Times New Roman"/>
          <w:bCs/>
          <w:color w:val="000000"/>
          <w:sz w:val="28"/>
          <w:szCs w:val="28"/>
          <w:bdr w:val="none" w:sz="0" w:space="0" w:color="auto" w:frame="1"/>
        </w:rPr>
        <w:t xml:space="preserve"> </w:t>
      </w:r>
      <w:r>
        <w:rPr>
          <w:rFonts w:ascii="Times New Roman" w:hAnsi="Times New Roman" w:cs="Times New Roman"/>
          <w:bCs/>
          <w:color w:val="000000"/>
          <w:sz w:val="28"/>
          <w:szCs w:val="28"/>
          <w:bdr w:val="none" w:sz="0" w:space="0" w:color="auto" w:frame="1"/>
        </w:rPr>
        <w:t>П</w:t>
      </w:r>
      <w:r w:rsidRPr="00EB2C28">
        <w:rPr>
          <w:rFonts w:ascii="Times New Roman" w:hAnsi="Times New Roman" w:cs="Times New Roman"/>
          <w:bCs/>
          <w:color w:val="000000"/>
          <w:sz w:val="28"/>
          <w:szCs w:val="28"/>
          <w:bdr w:val="none" w:sz="0" w:space="0" w:color="auto" w:frame="1"/>
        </w:rPr>
        <w:t>редполагает информирование целевых групп через систему доступных и понятных средств коммуникации о социально значимых явлениях</w:t>
      </w:r>
      <w:r>
        <w:rPr>
          <w:rFonts w:ascii="Times New Roman" w:hAnsi="Times New Roman" w:cs="Times New Roman"/>
          <w:bCs/>
          <w:color w:val="000000"/>
          <w:sz w:val="28"/>
          <w:szCs w:val="28"/>
          <w:bdr w:val="none" w:sz="0" w:space="0" w:color="auto" w:frame="1"/>
        </w:rPr>
        <w:t>.</w:t>
      </w:r>
    </w:p>
    <w:p w14:paraId="031A8A2C" w14:textId="442E7EEE" w:rsidR="00EB2C28" w:rsidRPr="00EB2C28" w:rsidRDefault="00EB2C28" w:rsidP="00F06518">
      <w:pPr>
        <w:spacing w:line="360" w:lineRule="auto"/>
        <w:ind w:firstLine="709"/>
        <w:contextualSpacing/>
        <w:jc w:val="both"/>
        <w:rPr>
          <w:rFonts w:ascii="Times New Roman" w:hAnsi="Times New Roman" w:cs="Times New Roman"/>
          <w:bCs/>
          <w:color w:val="000000"/>
          <w:sz w:val="28"/>
          <w:szCs w:val="28"/>
          <w:bdr w:val="none" w:sz="0" w:space="0" w:color="auto" w:frame="1"/>
        </w:rPr>
      </w:pPr>
      <w:r w:rsidRPr="00EB2C28">
        <w:rPr>
          <w:rFonts w:ascii="Times New Roman" w:hAnsi="Times New Roman" w:cs="Times New Roman"/>
          <w:bCs/>
          <w:color w:val="000000"/>
          <w:sz w:val="28"/>
          <w:szCs w:val="28"/>
          <w:bdr w:val="none" w:sz="0" w:space="0" w:color="auto" w:frame="1"/>
        </w:rPr>
        <w:t xml:space="preserve"> — </w:t>
      </w:r>
      <w:r>
        <w:rPr>
          <w:rFonts w:ascii="Times New Roman" w:hAnsi="Times New Roman" w:cs="Times New Roman"/>
          <w:bCs/>
          <w:color w:val="000000"/>
          <w:sz w:val="28"/>
          <w:szCs w:val="28"/>
          <w:bdr w:val="none" w:sz="0" w:space="0" w:color="auto" w:frame="1"/>
        </w:rPr>
        <w:t>И</w:t>
      </w:r>
      <w:r w:rsidRPr="00EB2C28">
        <w:rPr>
          <w:rFonts w:ascii="Times New Roman" w:hAnsi="Times New Roman" w:cs="Times New Roman"/>
          <w:bCs/>
          <w:color w:val="000000"/>
          <w:sz w:val="28"/>
          <w:szCs w:val="28"/>
          <w:bdr w:val="none" w:sz="0" w:space="0" w:color="auto" w:frame="1"/>
        </w:rPr>
        <w:t>зменения конкретных действий</w:t>
      </w:r>
      <w:r>
        <w:rPr>
          <w:rFonts w:ascii="Times New Roman" w:hAnsi="Times New Roman" w:cs="Times New Roman"/>
          <w:bCs/>
          <w:color w:val="000000"/>
          <w:sz w:val="28"/>
          <w:szCs w:val="28"/>
          <w:bdr w:val="none" w:sz="0" w:space="0" w:color="auto" w:frame="1"/>
        </w:rPr>
        <w:t>. Н</w:t>
      </w:r>
      <w:r w:rsidRPr="00EB2C28">
        <w:rPr>
          <w:rFonts w:ascii="Times New Roman" w:hAnsi="Times New Roman" w:cs="Times New Roman"/>
          <w:bCs/>
          <w:color w:val="000000"/>
          <w:sz w:val="28"/>
          <w:szCs w:val="28"/>
          <w:bdr w:val="none" w:sz="0" w:space="0" w:color="auto" w:frame="1"/>
        </w:rPr>
        <w:t>аправлена на стимулирование определенного способа действия в целевой группе. Сложность такого рода изменений заключается в том, что существует разница между пониманием идеи</w:t>
      </w:r>
      <w:r>
        <w:rPr>
          <w:rFonts w:ascii="Times New Roman" w:hAnsi="Times New Roman" w:cs="Times New Roman"/>
          <w:bCs/>
          <w:color w:val="000000"/>
          <w:sz w:val="28"/>
          <w:szCs w:val="28"/>
          <w:bdr w:val="none" w:sz="0" w:space="0" w:color="auto" w:frame="1"/>
        </w:rPr>
        <w:t xml:space="preserve"> </w:t>
      </w:r>
      <w:r w:rsidRPr="00EB2C28">
        <w:rPr>
          <w:rFonts w:ascii="Times New Roman" w:hAnsi="Times New Roman" w:cs="Times New Roman"/>
          <w:bCs/>
          <w:color w:val="000000"/>
          <w:sz w:val="28"/>
          <w:szCs w:val="28"/>
          <w:bdr w:val="none" w:sz="0" w:space="0" w:color="auto" w:frame="1"/>
        </w:rPr>
        <w:t>и действием в соответствии с</w:t>
      </w:r>
      <w:r>
        <w:rPr>
          <w:rFonts w:ascii="Times New Roman" w:hAnsi="Times New Roman" w:cs="Times New Roman"/>
          <w:bCs/>
          <w:color w:val="000000"/>
          <w:sz w:val="28"/>
          <w:szCs w:val="28"/>
          <w:bdr w:val="none" w:sz="0" w:space="0" w:color="auto" w:frame="1"/>
        </w:rPr>
        <w:t xml:space="preserve"> ней</w:t>
      </w:r>
      <w:r w:rsidRPr="00EB2C28">
        <w:rPr>
          <w:rFonts w:ascii="Times New Roman" w:hAnsi="Times New Roman" w:cs="Times New Roman"/>
          <w:bCs/>
          <w:color w:val="000000"/>
          <w:sz w:val="28"/>
          <w:szCs w:val="28"/>
          <w:bdr w:val="none" w:sz="0" w:space="0" w:color="auto" w:frame="1"/>
        </w:rPr>
        <w:t>. В этом случае информация и показания должны сочетаться с предоставлением определенных вспомогательных средств, стимулирующих деятельность, которая нарушается за счет экономии времени, сил, денег и т. д.</w:t>
      </w:r>
    </w:p>
    <w:p w14:paraId="4AD5E6BB" w14:textId="3233BEDD" w:rsidR="00EB2C28" w:rsidRPr="00EB2C28" w:rsidRDefault="00EB2C28" w:rsidP="00F06518">
      <w:pPr>
        <w:spacing w:line="360" w:lineRule="auto"/>
        <w:ind w:firstLine="709"/>
        <w:contextualSpacing/>
        <w:jc w:val="both"/>
        <w:rPr>
          <w:rFonts w:ascii="Times New Roman" w:hAnsi="Times New Roman" w:cs="Times New Roman"/>
          <w:bCs/>
          <w:color w:val="000000"/>
          <w:sz w:val="28"/>
          <w:szCs w:val="28"/>
          <w:bdr w:val="none" w:sz="0" w:space="0" w:color="auto" w:frame="1"/>
        </w:rPr>
      </w:pPr>
      <w:r w:rsidRPr="00EB2C28">
        <w:t xml:space="preserve"> </w:t>
      </w:r>
      <w:r w:rsidRPr="00EB2C28">
        <w:rPr>
          <w:rFonts w:ascii="Times New Roman" w:hAnsi="Times New Roman" w:cs="Times New Roman"/>
          <w:bCs/>
          <w:color w:val="000000"/>
          <w:sz w:val="28"/>
          <w:szCs w:val="28"/>
          <w:bdr w:val="none" w:sz="0" w:space="0" w:color="auto" w:frame="1"/>
        </w:rPr>
        <w:t xml:space="preserve">— </w:t>
      </w:r>
      <w:r>
        <w:rPr>
          <w:rFonts w:ascii="Times New Roman" w:hAnsi="Times New Roman" w:cs="Times New Roman"/>
          <w:bCs/>
          <w:color w:val="000000"/>
          <w:sz w:val="28"/>
          <w:szCs w:val="28"/>
          <w:bdr w:val="none" w:sz="0" w:space="0" w:color="auto" w:frame="1"/>
        </w:rPr>
        <w:t>И</w:t>
      </w:r>
      <w:r w:rsidRPr="00EB2C28">
        <w:rPr>
          <w:rFonts w:ascii="Times New Roman" w:hAnsi="Times New Roman" w:cs="Times New Roman"/>
          <w:bCs/>
          <w:color w:val="000000"/>
          <w:sz w:val="28"/>
          <w:szCs w:val="28"/>
          <w:bdr w:val="none" w:sz="0" w:space="0" w:color="auto" w:frame="1"/>
        </w:rPr>
        <w:t>зменения поведения</w:t>
      </w:r>
      <w:r w:rsidR="00FE5AC0">
        <w:rPr>
          <w:rFonts w:ascii="Times New Roman" w:hAnsi="Times New Roman" w:cs="Times New Roman"/>
          <w:bCs/>
          <w:color w:val="000000"/>
          <w:sz w:val="28"/>
          <w:szCs w:val="28"/>
          <w:bdr w:val="none" w:sz="0" w:space="0" w:color="auto" w:frame="1"/>
        </w:rPr>
        <w:t>.</w:t>
      </w:r>
      <w:r w:rsidR="00FE5AC0" w:rsidRPr="00FE5AC0">
        <w:rPr>
          <w:rFonts w:ascii="Times New Roman" w:hAnsi="Times New Roman" w:cs="Times New Roman"/>
          <w:bCs/>
          <w:color w:val="000000"/>
          <w:sz w:val="28"/>
          <w:szCs w:val="28"/>
          <w:bdr w:val="none" w:sz="0" w:space="0" w:color="auto" w:frame="1"/>
        </w:rPr>
        <w:t xml:space="preserve"> </w:t>
      </w:r>
      <w:r w:rsidR="00FE5AC0">
        <w:rPr>
          <w:rFonts w:ascii="Times New Roman" w:hAnsi="Times New Roman" w:cs="Times New Roman"/>
          <w:bCs/>
          <w:color w:val="000000"/>
          <w:sz w:val="28"/>
          <w:szCs w:val="28"/>
          <w:bdr w:val="none" w:sz="0" w:space="0" w:color="auto" w:frame="1"/>
        </w:rPr>
        <w:t>В</w:t>
      </w:r>
      <w:r w:rsidR="00FE5AC0" w:rsidRPr="00FE5AC0">
        <w:rPr>
          <w:rFonts w:ascii="Times New Roman" w:hAnsi="Times New Roman" w:cs="Times New Roman"/>
          <w:bCs/>
          <w:color w:val="000000"/>
          <w:sz w:val="28"/>
          <w:szCs w:val="28"/>
          <w:bdr w:val="none" w:sz="0" w:space="0" w:color="auto" w:frame="1"/>
        </w:rPr>
        <w:t xml:space="preserve">ключает в себя изменение нескольких аспектов отношения людей к своим потребностям, которое основано на изменении предыдущего опыта поведения путем предложения альтернатив, удовлетворяющих потребности </w:t>
      </w:r>
      <w:r w:rsidR="00FE5AC0">
        <w:rPr>
          <w:rFonts w:ascii="Times New Roman" w:hAnsi="Times New Roman" w:cs="Times New Roman"/>
          <w:bCs/>
          <w:color w:val="000000"/>
          <w:sz w:val="28"/>
          <w:szCs w:val="28"/>
          <w:bdr w:val="none" w:sz="0" w:space="0" w:color="auto" w:frame="1"/>
        </w:rPr>
        <w:t>личности</w:t>
      </w:r>
      <w:r w:rsidR="00FE5AC0" w:rsidRPr="00FE5AC0">
        <w:rPr>
          <w:rFonts w:ascii="Times New Roman" w:hAnsi="Times New Roman" w:cs="Times New Roman"/>
          <w:bCs/>
          <w:color w:val="000000"/>
          <w:sz w:val="28"/>
          <w:szCs w:val="28"/>
          <w:bdr w:val="none" w:sz="0" w:space="0" w:color="auto" w:frame="1"/>
        </w:rPr>
        <w:t>.</w:t>
      </w:r>
      <w:r w:rsidR="00503F49">
        <w:rPr>
          <w:rFonts w:ascii="Times New Roman" w:hAnsi="Times New Roman" w:cs="Times New Roman"/>
          <w:bCs/>
          <w:color w:val="000000"/>
          <w:sz w:val="28"/>
          <w:szCs w:val="28"/>
          <w:bdr w:val="none" w:sz="0" w:space="0" w:color="auto" w:frame="1"/>
        </w:rPr>
        <w:t xml:space="preserve"> </w:t>
      </w:r>
      <w:r w:rsidR="00FE5AC0" w:rsidRPr="00FE5AC0">
        <w:rPr>
          <w:rFonts w:ascii="Times New Roman" w:hAnsi="Times New Roman" w:cs="Times New Roman"/>
          <w:bCs/>
          <w:color w:val="000000"/>
          <w:sz w:val="28"/>
          <w:szCs w:val="28"/>
          <w:bdr w:val="none" w:sz="0" w:space="0" w:color="auto" w:frame="1"/>
        </w:rPr>
        <w:t xml:space="preserve">Эта цель предполагает выполнение двух типов задач. С одной стороны, целевая аудитория становится группой, которая демонстрирует существование этой проблемы. С другой стороны, воздействие начинается на группу, которая демонстрирует потенциал возникновения данной проблемы, </w:t>
      </w:r>
      <w:r w:rsidR="00FE5AC0">
        <w:rPr>
          <w:rFonts w:ascii="Times New Roman" w:hAnsi="Times New Roman" w:cs="Times New Roman"/>
          <w:bCs/>
          <w:color w:val="000000"/>
          <w:sz w:val="28"/>
          <w:szCs w:val="28"/>
          <w:bdr w:val="none" w:sz="0" w:space="0" w:color="auto" w:frame="1"/>
        </w:rPr>
        <w:t>значит</w:t>
      </w:r>
      <w:r w:rsidR="00FE5AC0" w:rsidRPr="00FE5AC0">
        <w:rPr>
          <w:rFonts w:ascii="Times New Roman" w:hAnsi="Times New Roman" w:cs="Times New Roman"/>
          <w:bCs/>
          <w:color w:val="000000"/>
          <w:sz w:val="28"/>
          <w:szCs w:val="28"/>
          <w:bdr w:val="none" w:sz="0" w:space="0" w:color="auto" w:frame="1"/>
        </w:rPr>
        <w:t xml:space="preserve"> профилактику, предотвращение возникновения данной проблемы.</w:t>
      </w:r>
    </w:p>
    <w:p w14:paraId="37093696" w14:textId="5BF1604F" w:rsidR="0041516F" w:rsidRDefault="00EB2C28" w:rsidP="00F06518">
      <w:pPr>
        <w:spacing w:line="360" w:lineRule="auto"/>
        <w:ind w:firstLine="709"/>
        <w:contextualSpacing/>
        <w:jc w:val="both"/>
        <w:rPr>
          <w:rFonts w:ascii="Times New Roman" w:hAnsi="Times New Roman" w:cs="Times New Roman"/>
          <w:bCs/>
          <w:color w:val="000000"/>
          <w:sz w:val="28"/>
          <w:szCs w:val="28"/>
          <w:bdr w:val="none" w:sz="0" w:space="0" w:color="auto" w:frame="1"/>
        </w:rPr>
      </w:pPr>
      <w:r w:rsidRPr="00EB2C28">
        <w:rPr>
          <w:rFonts w:ascii="Times New Roman" w:hAnsi="Times New Roman" w:cs="Times New Roman"/>
          <w:bCs/>
          <w:color w:val="000000"/>
          <w:sz w:val="28"/>
          <w:szCs w:val="28"/>
          <w:bdr w:val="none" w:sz="0" w:space="0" w:color="auto" w:frame="1"/>
        </w:rPr>
        <w:t xml:space="preserve">— </w:t>
      </w:r>
      <w:r>
        <w:rPr>
          <w:rFonts w:ascii="Times New Roman" w:hAnsi="Times New Roman" w:cs="Times New Roman"/>
          <w:bCs/>
          <w:color w:val="000000"/>
          <w:sz w:val="28"/>
          <w:szCs w:val="28"/>
          <w:bdr w:val="none" w:sz="0" w:space="0" w:color="auto" w:frame="1"/>
        </w:rPr>
        <w:t>Ц</w:t>
      </w:r>
      <w:r w:rsidRPr="00EB2C28">
        <w:rPr>
          <w:rFonts w:ascii="Times New Roman" w:hAnsi="Times New Roman" w:cs="Times New Roman"/>
          <w:bCs/>
          <w:color w:val="000000"/>
          <w:sz w:val="28"/>
          <w:szCs w:val="28"/>
          <w:bdr w:val="none" w:sz="0" w:space="0" w:color="auto" w:frame="1"/>
        </w:rPr>
        <w:t>енностные изменения.</w:t>
      </w:r>
      <w:r w:rsidR="00FE5AC0" w:rsidRPr="00FE5AC0">
        <w:t xml:space="preserve"> </w:t>
      </w:r>
      <w:r w:rsidR="00FE5AC0">
        <w:rPr>
          <w:rFonts w:ascii="Times New Roman" w:hAnsi="Times New Roman" w:cs="Times New Roman"/>
          <w:bCs/>
          <w:color w:val="000000"/>
          <w:sz w:val="28"/>
          <w:szCs w:val="28"/>
          <w:bdr w:val="none" w:sz="0" w:space="0" w:color="auto" w:frame="1"/>
        </w:rPr>
        <w:t>В</w:t>
      </w:r>
      <w:r w:rsidR="00FE5AC0" w:rsidRPr="00FE5AC0">
        <w:rPr>
          <w:rFonts w:ascii="Times New Roman" w:hAnsi="Times New Roman" w:cs="Times New Roman"/>
          <w:bCs/>
          <w:color w:val="000000"/>
          <w:sz w:val="28"/>
          <w:szCs w:val="28"/>
          <w:bdr w:val="none" w:sz="0" w:space="0" w:color="auto" w:frame="1"/>
        </w:rPr>
        <w:t>ключает в себя изменение набора суждений или представлений о ценностях относительно объекта или ситуации, которыми обладает целевая аудитория</w:t>
      </w:r>
      <w:r w:rsidR="00FE5AC0">
        <w:rPr>
          <w:rFonts w:ascii="Times New Roman" w:hAnsi="Times New Roman" w:cs="Times New Roman"/>
          <w:bCs/>
          <w:color w:val="000000"/>
          <w:sz w:val="28"/>
          <w:szCs w:val="28"/>
          <w:bdr w:val="none" w:sz="0" w:space="0" w:color="auto" w:frame="1"/>
        </w:rPr>
        <w:t>.</w:t>
      </w:r>
    </w:p>
    <w:p w14:paraId="5608963B" w14:textId="28A29FB1" w:rsidR="00FE5AC0" w:rsidRDefault="00FE5AC0" w:rsidP="00F06518">
      <w:pPr>
        <w:spacing w:line="360" w:lineRule="auto"/>
        <w:ind w:firstLine="709"/>
        <w:contextualSpacing/>
        <w:jc w:val="both"/>
        <w:rPr>
          <w:rFonts w:ascii="Times New Roman" w:hAnsi="Times New Roman" w:cs="Times New Roman"/>
          <w:bCs/>
          <w:color w:val="000000"/>
          <w:sz w:val="28"/>
          <w:szCs w:val="28"/>
          <w:bdr w:val="none" w:sz="0" w:space="0" w:color="auto" w:frame="1"/>
        </w:rPr>
      </w:pPr>
      <w:r>
        <w:rPr>
          <w:rFonts w:ascii="Times New Roman" w:hAnsi="Times New Roman" w:cs="Times New Roman"/>
          <w:bCs/>
          <w:color w:val="000000"/>
          <w:sz w:val="28"/>
          <w:szCs w:val="28"/>
          <w:bdr w:val="none" w:sz="0" w:space="0" w:color="auto" w:frame="1"/>
        </w:rPr>
        <w:t>С</w:t>
      </w:r>
      <w:r w:rsidRPr="00FE5AC0">
        <w:rPr>
          <w:rFonts w:ascii="Times New Roman" w:hAnsi="Times New Roman" w:cs="Times New Roman"/>
          <w:bCs/>
          <w:color w:val="000000"/>
          <w:sz w:val="28"/>
          <w:szCs w:val="28"/>
          <w:bdr w:val="none" w:sz="0" w:space="0" w:color="auto" w:frame="1"/>
        </w:rPr>
        <w:t xml:space="preserve">оциальный маркетинг </w:t>
      </w:r>
      <w:r>
        <w:rPr>
          <w:rFonts w:ascii="Times New Roman" w:hAnsi="Times New Roman" w:cs="Times New Roman"/>
          <w:bCs/>
          <w:color w:val="000000"/>
          <w:sz w:val="28"/>
          <w:szCs w:val="28"/>
          <w:bdr w:val="none" w:sz="0" w:space="0" w:color="auto" w:frame="1"/>
        </w:rPr>
        <w:t>принято делить</w:t>
      </w:r>
      <w:r w:rsidRPr="00FE5AC0">
        <w:rPr>
          <w:rFonts w:ascii="Times New Roman" w:hAnsi="Times New Roman" w:cs="Times New Roman"/>
          <w:bCs/>
          <w:color w:val="000000"/>
          <w:sz w:val="28"/>
          <w:szCs w:val="28"/>
          <w:bdr w:val="none" w:sz="0" w:space="0" w:color="auto" w:frame="1"/>
        </w:rPr>
        <w:t xml:space="preserve"> на три части, это спонсорство, фандрайзинг, стимулирование продаж.</w:t>
      </w:r>
    </w:p>
    <w:p w14:paraId="01D518F4" w14:textId="4268428E" w:rsidR="00FE5AC0" w:rsidRDefault="00FE5AC0" w:rsidP="00F06518">
      <w:pPr>
        <w:spacing w:line="360" w:lineRule="auto"/>
        <w:ind w:firstLine="709"/>
        <w:contextualSpacing/>
        <w:jc w:val="both"/>
        <w:rPr>
          <w:rFonts w:ascii="Times New Roman" w:hAnsi="Times New Roman" w:cs="Times New Roman"/>
          <w:bCs/>
          <w:color w:val="000000"/>
          <w:sz w:val="28"/>
          <w:szCs w:val="28"/>
          <w:bdr w:val="none" w:sz="0" w:space="0" w:color="auto" w:frame="1"/>
        </w:rPr>
      </w:pPr>
      <w:r w:rsidRPr="00FE5AC0">
        <w:rPr>
          <w:rFonts w:ascii="Times New Roman" w:hAnsi="Times New Roman" w:cs="Times New Roman"/>
          <w:bCs/>
          <w:color w:val="000000"/>
          <w:sz w:val="28"/>
          <w:szCs w:val="28"/>
          <w:bdr w:val="none" w:sz="0" w:space="0" w:color="auto" w:frame="1"/>
        </w:rPr>
        <w:t>Спонсорство</w:t>
      </w:r>
      <w:r w:rsidR="00A253A7" w:rsidRPr="00A253A7">
        <w:rPr>
          <w:rFonts w:ascii="Times New Roman" w:hAnsi="Times New Roman" w:cs="Times New Roman"/>
          <w:bCs/>
          <w:color w:val="000000"/>
          <w:sz w:val="28"/>
          <w:szCs w:val="28"/>
          <w:bdr w:val="none" w:sz="0" w:space="0" w:color="auto" w:frame="1"/>
        </w:rPr>
        <w:t xml:space="preserve"> —</w:t>
      </w:r>
      <w:r w:rsidR="00A253A7">
        <w:rPr>
          <w:rFonts w:ascii="Times New Roman" w:hAnsi="Times New Roman" w:cs="Times New Roman"/>
          <w:bCs/>
          <w:color w:val="000000"/>
          <w:sz w:val="28"/>
          <w:szCs w:val="28"/>
          <w:bdr w:val="none" w:sz="0" w:space="0" w:color="auto" w:frame="1"/>
        </w:rPr>
        <w:t xml:space="preserve"> </w:t>
      </w:r>
      <w:r w:rsidRPr="00FE5AC0">
        <w:rPr>
          <w:rFonts w:ascii="Times New Roman" w:hAnsi="Times New Roman" w:cs="Times New Roman"/>
          <w:bCs/>
          <w:color w:val="000000"/>
          <w:sz w:val="28"/>
          <w:szCs w:val="28"/>
          <w:bdr w:val="none" w:sz="0" w:space="0" w:color="auto" w:frame="1"/>
        </w:rPr>
        <w:t xml:space="preserve">самая активная и популярная тема. Спонсорство направлено на </w:t>
      </w:r>
      <w:r w:rsidR="00726029" w:rsidRPr="00FE5AC0">
        <w:rPr>
          <w:rFonts w:ascii="Times New Roman" w:hAnsi="Times New Roman" w:cs="Times New Roman"/>
          <w:bCs/>
          <w:color w:val="000000"/>
          <w:sz w:val="28"/>
          <w:szCs w:val="28"/>
          <w:bdr w:val="none" w:sz="0" w:space="0" w:color="auto" w:frame="1"/>
        </w:rPr>
        <w:t>то,</w:t>
      </w:r>
      <w:r w:rsidRPr="00FE5AC0">
        <w:rPr>
          <w:rFonts w:ascii="Times New Roman" w:hAnsi="Times New Roman" w:cs="Times New Roman"/>
          <w:bCs/>
          <w:color w:val="000000"/>
          <w:sz w:val="28"/>
          <w:szCs w:val="28"/>
          <w:bdr w:val="none" w:sz="0" w:space="0" w:color="auto" w:frame="1"/>
        </w:rPr>
        <w:t xml:space="preserve"> чтобы показать, что эта компания заботится о </w:t>
      </w:r>
      <w:r w:rsidR="00726029" w:rsidRPr="00FE5AC0">
        <w:rPr>
          <w:rFonts w:ascii="Times New Roman" w:hAnsi="Times New Roman" w:cs="Times New Roman"/>
          <w:bCs/>
          <w:color w:val="000000"/>
          <w:sz w:val="28"/>
          <w:szCs w:val="28"/>
          <w:bdr w:val="none" w:sz="0" w:space="0" w:color="auto" w:frame="1"/>
        </w:rPr>
        <w:t>чём-либо</w:t>
      </w:r>
      <w:r w:rsidRPr="00FE5AC0">
        <w:rPr>
          <w:rFonts w:ascii="Times New Roman" w:hAnsi="Times New Roman" w:cs="Times New Roman"/>
          <w:bCs/>
          <w:color w:val="000000"/>
          <w:sz w:val="28"/>
          <w:szCs w:val="28"/>
          <w:bdr w:val="none" w:sz="0" w:space="0" w:color="auto" w:frame="1"/>
        </w:rPr>
        <w:t>.</w:t>
      </w:r>
      <w:r w:rsidR="00726029">
        <w:rPr>
          <w:rFonts w:ascii="Times New Roman" w:hAnsi="Times New Roman" w:cs="Times New Roman"/>
          <w:bCs/>
          <w:color w:val="000000"/>
          <w:sz w:val="28"/>
          <w:szCs w:val="28"/>
          <w:bdr w:val="none" w:sz="0" w:space="0" w:color="auto" w:frame="1"/>
        </w:rPr>
        <w:t xml:space="preserve">  </w:t>
      </w:r>
      <w:r w:rsidR="00726029" w:rsidRPr="00726029">
        <w:rPr>
          <w:rFonts w:ascii="Times New Roman" w:hAnsi="Times New Roman" w:cs="Times New Roman"/>
          <w:bCs/>
          <w:color w:val="000000"/>
          <w:sz w:val="28"/>
          <w:szCs w:val="28"/>
          <w:bdr w:val="none" w:sz="0" w:space="0" w:color="auto" w:frame="1"/>
        </w:rPr>
        <w:lastRenderedPageBreak/>
        <w:t xml:space="preserve">Росбанк, </w:t>
      </w:r>
      <w:proofErr w:type="spellStart"/>
      <w:r w:rsidR="00726029" w:rsidRPr="00726029">
        <w:rPr>
          <w:rFonts w:ascii="Times New Roman" w:hAnsi="Times New Roman" w:cs="Times New Roman"/>
          <w:bCs/>
          <w:color w:val="000000"/>
          <w:sz w:val="28"/>
          <w:szCs w:val="28"/>
          <w:bdr w:val="none" w:sz="0" w:space="0" w:color="auto" w:frame="1"/>
        </w:rPr>
        <w:t>Альфа-банк</w:t>
      </w:r>
      <w:proofErr w:type="spellEnd"/>
      <w:r w:rsidR="00726029" w:rsidRPr="00726029">
        <w:rPr>
          <w:rFonts w:ascii="Times New Roman" w:hAnsi="Times New Roman" w:cs="Times New Roman"/>
          <w:bCs/>
          <w:color w:val="000000"/>
          <w:sz w:val="28"/>
          <w:szCs w:val="28"/>
          <w:bdr w:val="none" w:sz="0" w:space="0" w:color="auto" w:frame="1"/>
        </w:rPr>
        <w:t xml:space="preserve">, Связной, Вымпелком, Газпром, Лукойл, Норильский никель, Вимм-Биль-Данн — это далеко не весь перечень крупных компаний, поддерживающих культурные, спортивные, художественные и экологические проекты. Они регулярно выделяют средства благотворительным фондам, организуют мероприятия, выставки и торжества, закупают </w:t>
      </w:r>
      <w:r w:rsidR="006A1EAD">
        <w:rPr>
          <w:rFonts w:ascii="Times New Roman" w:hAnsi="Times New Roman" w:cs="Times New Roman"/>
          <w:bCs/>
          <w:color w:val="000000"/>
          <w:sz w:val="28"/>
          <w:szCs w:val="28"/>
          <w:bdr w:val="none" w:sz="0" w:space="0" w:color="auto" w:frame="1"/>
        </w:rPr>
        <w:t xml:space="preserve">необходимое </w:t>
      </w:r>
      <w:r w:rsidR="006A1EAD" w:rsidRPr="00726029">
        <w:rPr>
          <w:rFonts w:ascii="Times New Roman" w:hAnsi="Times New Roman" w:cs="Times New Roman"/>
          <w:bCs/>
          <w:color w:val="000000"/>
          <w:sz w:val="28"/>
          <w:szCs w:val="28"/>
          <w:bdr w:val="none" w:sz="0" w:space="0" w:color="auto" w:frame="1"/>
        </w:rPr>
        <w:t>для</w:t>
      </w:r>
      <w:r w:rsidR="00726029" w:rsidRPr="00726029">
        <w:rPr>
          <w:rFonts w:ascii="Times New Roman" w:hAnsi="Times New Roman" w:cs="Times New Roman"/>
          <w:bCs/>
          <w:color w:val="000000"/>
          <w:sz w:val="28"/>
          <w:szCs w:val="28"/>
          <w:bdr w:val="none" w:sz="0" w:space="0" w:color="auto" w:frame="1"/>
        </w:rPr>
        <w:t xml:space="preserve"> детских садов, больниц</w:t>
      </w:r>
      <w:r w:rsidR="006A1EAD">
        <w:rPr>
          <w:rFonts w:ascii="Times New Roman" w:hAnsi="Times New Roman" w:cs="Times New Roman"/>
          <w:bCs/>
          <w:color w:val="000000"/>
          <w:sz w:val="28"/>
          <w:szCs w:val="28"/>
          <w:bdr w:val="none" w:sz="0" w:space="0" w:color="auto" w:frame="1"/>
        </w:rPr>
        <w:t>.</w:t>
      </w:r>
    </w:p>
    <w:p w14:paraId="3263B751" w14:textId="0BED7911" w:rsidR="00FE5AC0" w:rsidRDefault="00FE5AC0" w:rsidP="00F06518">
      <w:pPr>
        <w:spacing w:line="360" w:lineRule="auto"/>
        <w:ind w:firstLine="709"/>
        <w:contextualSpacing/>
        <w:jc w:val="both"/>
        <w:rPr>
          <w:rFonts w:ascii="Times New Roman" w:hAnsi="Times New Roman" w:cs="Times New Roman"/>
          <w:bCs/>
          <w:color w:val="000000"/>
          <w:sz w:val="28"/>
          <w:szCs w:val="28"/>
          <w:bdr w:val="none" w:sz="0" w:space="0" w:color="auto" w:frame="1"/>
        </w:rPr>
      </w:pPr>
      <w:r w:rsidRPr="00FE5AC0">
        <w:rPr>
          <w:rFonts w:ascii="Times New Roman" w:hAnsi="Times New Roman" w:cs="Times New Roman"/>
          <w:bCs/>
          <w:color w:val="000000"/>
          <w:sz w:val="28"/>
          <w:szCs w:val="28"/>
          <w:bdr w:val="none" w:sz="0" w:space="0" w:color="auto" w:frame="1"/>
        </w:rPr>
        <w:t xml:space="preserve">Фандрайзинг </w:t>
      </w:r>
      <w:r w:rsidR="00A253A7" w:rsidRPr="00FE5AC0">
        <w:rPr>
          <w:rFonts w:ascii="Times New Roman" w:hAnsi="Times New Roman" w:cs="Times New Roman"/>
          <w:bCs/>
          <w:color w:val="000000"/>
          <w:sz w:val="28"/>
          <w:szCs w:val="28"/>
          <w:bdr w:val="none" w:sz="0" w:space="0" w:color="auto" w:frame="1"/>
        </w:rPr>
        <w:t>— это</w:t>
      </w:r>
      <w:r w:rsidRPr="00FE5AC0">
        <w:rPr>
          <w:rFonts w:ascii="Times New Roman" w:hAnsi="Times New Roman" w:cs="Times New Roman"/>
          <w:bCs/>
          <w:color w:val="000000"/>
          <w:sz w:val="28"/>
          <w:szCs w:val="28"/>
          <w:bdr w:val="none" w:sz="0" w:space="0" w:color="auto" w:frame="1"/>
        </w:rPr>
        <w:t xml:space="preserve"> несколько мер, которые направлены на сотрудничество бизнеса с целью поддержки региона, в котором он находится, сотрудничество, которое заботится о социально-экономическом положении своей родной страны.</w:t>
      </w:r>
      <w:r>
        <w:rPr>
          <w:rFonts w:ascii="Times New Roman" w:hAnsi="Times New Roman" w:cs="Times New Roman"/>
          <w:bCs/>
          <w:color w:val="000000"/>
          <w:sz w:val="28"/>
          <w:szCs w:val="28"/>
          <w:bdr w:val="none" w:sz="0" w:space="0" w:color="auto" w:frame="1"/>
        </w:rPr>
        <w:t xml:space="preserve"> </w:t>
      </w:r>
      <w:r w:rsidR="006A1EAD" w:rsidRPr="006A1EAD">
        <w:rPr>
          <w:rFonts w:ascii="Times New Roman" w:hAnsi="Times New Roman" w:cs="Times New Roman"/>
          <w:bCs/>
          <w:color w:val="000000"/>
          <w:sz w:val="28"/>
          <w:szCs w:val="28"/>
          <w:bdr w:val="none" w:sz="0" w:space="0" w:color="auto" w:frame="1"/>
        </w:rPr>
        <w:t xml:space="preserve">Бег всегда был хорошим способом привлечь внимание к проблемам и собрать средства для их решения, поэтому неудивительно, что одной из первых успешных </w:t>
      </w:r>
      <w:proofErr w:type="spellStart"/>
      <w:r w:rsidR="006A1EAD" w:rsidRPr="006A1EAD">
        <w:rPr>
          <w:rFonts w:ascii="Times New Roman" w:hAnsi="Times New Roman" w:cs="Times New Roman"/>
          <w:bCs/>
          <w:color w:val="000000"/>
          <w:sz w:val="28"/>
          <w:szCs w:val="28"/>
          <w:bdr w:val="none" w:sz="0" w:space="0" w:color="auto" w:frame="1"/>
        </w:rPr>
        <w:t>фандрайзинговых</w:t>
      </w:r>
      <w:proofErr w:type="spellEnd"/>
      <w:r w:rsidR="006A1EAD" w:rsidRPr="006A1EAD">
        <w:rPr>
          <w:rFonts w:ascii="Times New Roman" w:hAnsi="Times New Roman" w:cs="Times New Roman"/>
          <w:bCs/>
          <w:color w:val="000000"/>
          <w:sz w:val="28"/>
          <w:szCs w:val="28"/>
          <w:bdr w:val="none" w:sz="0" w:space="0" w:color="auto" w:frame="1"/>
        </w:rPr>
        <w:t xml:space="preserve"> кампаний стала благотворительная </w:t>
      </w:r>
      <w:r w:rsidR="006A1EAD">
        <w:rPr>
          <w:rFonts w:ascii="Times New Roman" w:hAnsi="Times New Roman" w:cs="Times New Roman"/>
          <w:bCs/>
          <w:color w:val="000000"/>
          <w:sz w:val="28"/>
          <w:szCs w:val="28"/>
          <w:bdr w:val="none" w:sz="0" w:space="0" w:color="auto" w:frame="1"/>
        </w:rPr>
        <w:t xml:space="preserve">забег </w:t>
      </w:r>
      <w:r w:rsidR="006A1EAD" w:rsidRPr="006A1EAD">
        <w:rPr>
          <w:rFonts w:ascii="Times New Roman" w:hAnsi="Times New Roman" w:cs="Times New Roman"/>
          <w:bCs/>
          <w:color w:val="000000"/>
          <w:sz w:val="28"/>
          <w:szCs w:val="28"/>
          <w:bdr w:val="none" w:sz="0" w:space="0" w:color="auto" w:frame="1"/>
        </w:rPr>
        <w:t xml:space="preserve">Дмитрия Ерохина. Спортсмен пробежал 1700 км от Москвы до Сочи за месяц и </w:t>
      </w:r>
      <w:r w:rsidR="006A1EAD">
        <w:rPr>
          <w:rFonts w:ascii="Times New Roman" w:hAnsi="Times New Roman" w:cs="Times New Roman"/>
          <w:bCs/>
          <w:color w:val="000000"/>
          <w:sz w:val="28"/>
          <w:szCs w:val="28"/>
          <w:bdr w:val="none" w:sz="0" w:space="0" w:color="auto" w:frame="1"/>
        </w:rPr>
        <w:t xml:space="preserve">удалось собрать </w:t>
      </w:r>
      <w:r w:rsidR="006A1EAD" w:rsidRPr="006A1EAD">
        <w:rPr>
          <w:rFonts w:ascii="Times New Roman" w:hAnsi="Times New Roman" w:cs="Times New Roman"/>
          <w:bCs/>
          <w:color w:val="000000"/>
          <w:sz w:val="28"/>
          <w:szCs w:val="28"/>
          <w:bdr w:val="none" w:sz="0" w:space="0" w:color="auto" w:frame="1"/>
        </w:rPr>
        <w:t xml:space="preserve">130 000 рублей </w:t>
      </w:r>
      <w:r w:rsidR="006A1EAD">
        <w:rPr>
          <w:rFonts w:ascii="Times New Roman" w:hAnsi="Times New Roman" w:cs="Times New Roman"/>
          <w:bCs/>
          <w:color w:val="000000"/>
          <w:sz w:val="28"/>
          <w:szCs w:val="28"/>
          <w:bdr w:val="none" w:sz="0" w:space="0" w:color="auto" w:frame="1"/>
        </w:rPr>
        <w:t xml:space="preserve">для </w:t>
      </w:r>
      <w:r w:rsidR="006A1EAD" w:rsidRPr="006A1EAD">
        <w:rPr>
          <w:rFonts w:ascii="Times New Roman" w:hAnsi="Times New Roman" w:cs="Times New Roman"/>
          <w:bCs/>
          <w:color w:val="000000"/>
          <w:sz w:val="28"/>
          <w:szCs w:val="28"/>
          <w:bdr w:val="none" w:sz="0" w:space="0" w:color="auto" w:frame="1"/>
        </w:rPr>
        <w:t>поддерж</w:t>
      </w:r>
      <w:r w:rsidR="006A1EAD">
        <w:rPr>
          <w:rFonts w:ascii="Times New Roman" w:hAnsi="Times New Roman" w:cs="Times New Roman"/>
          <w:bCs/>
          <w:color w:val="000000"/>
          <w:sz w:val="28"/>
          <w:szCs w:val="28"/>
          <w:bdr w:val="none" w:sz="0" w:space="0" w:color="auto" w:frame="1"/>
        </w:rPr>
        <w:t>ки</w:t>
      </w:r>
      <w:r w:rsidR="006A1EAD" w:rsidRPr="006A1EAD">
        <w:rPr>
          <w:rFonts w:ascii="Times New Roman" w:hAnsi="Times New Roman" w:cs="Times New Roman"/>
          <w:bCs/>
          <w:color w:val="000000"/>
          <w:sz w:val="28"/>
          <w:szCs w:val="28"/>
          <w:bdr w:val="none" w:sz="0" w:space="0" w:color="auto" w:frame="1"/>
        </w:rPr>
        <w:t xml:space="preserve"> благотворительн</w:t>
      </w:r>
      <w:r w:rsidR="006A1EAD">
        <w:rPr>
          <w:rFonts w:ascii="Times New Roman" w:hAnsi="Times New Roman" w:cs="Times New Roman"/>
          <w:bCs/>
          <w:color w:val="000000"/>
          <w:sz w:val="28"/>
          <w:szCs w:val="28"/>
          <w:bdr w:val="none" w:sz="0" w:space="0" w:color="auto" w:frame="1"/>
        </w:rPr>
        <w:t>ого</w:t>
      </w:r>
      <w:r w:rsidR="006A1EAD" w:rsidRPr="006A1EAD">
        <w:rPr>
          <w:rFonts w:ascii="Times New Roman" w:hAnsi="Times New Roman" w:cs="Times New Roman"/>
          <w:bCs/>
          <w:color w:val="000000"/>
          <w:sz w:val="28"/>
          <w:szCs w:val="28"/>
          <w:bdr w:val="none" w:sz="0" w:space="0" w:color="auto" w:frame="1"/>
        </w:rPr>
        <w:t xml:space="preserve"> фонд</w:t>
      </w:r>
      <w:r w:rsidR="006A1EAD">
        <w:rPr>
          <w:rFonts w:ascii="Times New Roman" w:hAnsi="Times New Roman" w:cs="Times New Roman"/>
          <w:bCs/>
          <w:color w:val="000000"/>
          <w:sz w:val="28"/>
          <w:szCs w:val="28"/>
          <w:bdr w:val="none" w:sz="0" w:space="0" w:color="auto" w:frame="1"/>
        </w:rPr>
        <w:t>а</w:t>
      </w:r>
      <w:r w:rsidR="006A1EAD" w:rsidRPr="006A1EAD">
        <w:rPr>
          <w:rFonts w:ascii="Times New Roman" w:hAnsi="Times New Roman" w:cs="Times New Roman"/>
          <w:bCs/>
          <w:color w:val="000000"/>
          <w:sz w:val="28"/>
          <w:szCs w:val="28"/>
          <w:bdr w:val="none" w:sz="0" w:space="0" w:color="auto" w:frame="1"/>
        </w:rPr>
        <w:t xml:space="preserve"> "ОРБИ", который помогает людям, пострадавшим от инсульта.</w:t>
      </w:r>
      <w:r w:rsidR="006A1EAD" w:rsidRPr="006A1EAD">
        <w:rPr>
          <w:rFonts w:ascii="Times New Roman" w:hAnsi="Times New Roman" w:cs="Times New Roman"/>
          <w:bCs/>
          <w:color w:val="000000"/>
          <w:sz w:val="28"/>
          <w:szCs w:val="28"/>
          <w:highlight w:val="yellow"/>
          <w:bdr w:val="none" w:sz="0" w:space="0" w:color="auto" w:frame="1"/>
        </w:rPr>
        <w:t xml:space="preserve"> </w:t>
      </w:r>
    </w:p>
    <w:p w14:paraId="74EA5F75" w14:textId="77777777" w:rsidR="004357A0" w:rsidRDefault="00A253A7" w:rsidP="00F06518">
      <w:pPr>
        <w:spacing w:line="360" w:lineRule="auto"/>
        <w:ind w:firstLine="709"/>
        <w:contextualSpacing/>
        <w:jc w:val="both"/>
        <w:rPr>
          <w:rFonts w:ascii="Times New Roman" w:hAnsi="Times New Roman" w:cs="Times New Roman"/>
          <w:bCs/>
          <w:color w:val="000000"/>
          <w:sz w:val="28"/>
          <w:szCs w:val="28"/>
          <w:bdr w:val="none" w:sz="0" w:space="0" w:color="auto" w:frame="1"/>
        </w:rPr>
      </w:pPr>
      <w:r w:rsidRPr="00A253A7">
        <w:rPr>
          <w:rFonts w:ascii="Times New Roman" w:hAnsi="Times New Roman" w:cs="Times New Roman"/>
          <w:bCs/>
          <w:color w:val="000000"/>
          <w:sz w:val="28"/>
          <w:szCs w:val="28"/>
          <w:bdr w:val="none" w:sz="0" w:space="0" w:color="auto" w:frame="1"/>
        </w:rPr>
        <w:t>Стимулирование продаж —</w:t>
      </w:r>
      <w:r>
        <w:rPr>
          <w:rFonts w:ascii="Times New Roman" w:hAnsi="Times New Roman" w:cs="Times New Roman"/>
          <w:bCs/>
          <w:color w:val="000000"/>
          <w:sz w:val="28"/>
          <w:szCs w:val="28"/>
          <w:bdr w:val="none" w:sz="0" w:space="0" w:color="auto" w:frame="1"/>
        </w:rPr>
        <w:t xml:space="preserve"> </w:t>
      </w:r>
      <w:r w:rsidR="00726029">
        <w:rPr>
          <w:rFonts w:ascii="Times New Roman" w:hAnsi="Times New Roman" w:cs="Times New Roman"/>
          <w:bCs/>
          <w:color w:val="000000"/>
          <w:sz w:val="28"/>
          <w:szCs w:val="28"/>
          <w:bdr w:val="none" w:sz="0" w:space="0" w:color="auto" w:frame="1"/>
        </w:rPr>
        <w:t>это самое простое и распространённое. Компания организует различные акции, при которых покупая какой-либо товара клиент становится участником помощи фонда. Определенный процент от продажи данного товара уходит на решение социально важных проблем.</w:t>
      </w:r>
    </w:p>
    <w:p w14:paraId="10DB4960" w14:textId="06B903F7" w:rsidR="004357A0" w:rsidRPr="004357A0" w:rsidRDefault="004357A0" w:rsidP="00F06518">
      <w:pPr>
        <w:spacing w:line="360" w:lineRule="auto"/>
        <w:ind w:firstLine="709"/>
        <w:contextualSpacing/>
        <w:jc w:val="both"/>
        <w:rPr>
          <w:rFonts w:ascii="Times New Roman" w:hAnsi="Times New Roman" w:cs="Times New Roman"/>
          <w:bCs/>
          <w:color w:val="000000"/>
          <w:sz w:val="28"/>
          <w:szCs w:val="28"/>
          <w:bdr w:val="none" w:sz="0" w:space="0" w:color="auto" w:frame="1"/>
        </w:rPr>
      </w:pPr>
      <w:r w:rsidRPr="00F42629">
        <w:rPr>
          <w:rFonts w:ascii="Times New Roman" w:hAnsi="Times New Roman" w:cs="Times New Roman"/>
          <w:bCs/>
          <w:color w:val="000000"/>
          <w:sz w:val="28"/>
          <w:szCs w:val="28"/>
          <w:bdr w:val="none" w:sz="0" w:space="0" w:color="auto" w:frame="1"/>
        </w:rPr>
        <w:t>Б. М. Голоден демонстрирует</w:t>
      </w:r>
      <w:r w:rsidRPr="004357A0">
        <w:rPr>
          <w:rFonts w:ascii="Times New Roman" w:hAnsi="Times New Roman" w:cs="Times New Roman"/>
          <w:bCs/>
          <w:color w:val="000000"/>
          <w:sz w:val="28"/>
          <w:szCs w:val="28"/>
          <w:bdr w:val="none" w:sz="0" w:space="0" w:color="auto" w:frame="1"/>
        </w:rPr>
        <w:t xml:space="preserve"> интересный подход к определению и оценке потенциала социального маркетинга.</w:t>
      </w:r>
      <w:r w:rsidR="00F42629" w:rsidRPr="00F42629">
        <w:t xml:space="preserve"> </w:t>
      </w:r>
      <w:r w:rsidR="00F42629" w:rsidRPr="00F42629">
        <w:rPr>
          <w:rFonts w:ascii="Times New Roman" w:hAnsi="Times New Roman" w:cs="Times New Roman"/>
          <w:bCs/>
          <w:color w:val="000000"/>
          <w:sz w:val="28"/>
          <w:szCs w:val="28"/>
          <w:bdr w:val="none" w:sz="0" w:space="0" w:color="auto" w:frame="1"/>
        </w:rPr>
        <w:t>[</w:t>
      </w:r>
      <w:r w:rsidR="00F42629">
        <w:rPr>
          <w:rFonts w:ascii="Times New Roman" w:hAnsi="Times New Roman" w:cs="Times New Roman"/>
          <w:bCs/>
          <w:color w:val="000000"/>
          <w:sz w:val="28"/>
          <w:szCs w:val="28"/>
          <w:bdr w:val="none" w:sz="0" w:space="0" w:color="auto" w:frame="1"/>
        </w:rPr>
        <w:t>3</w:t>
      </w:r>
      <w:proofErr w:type="gramStart"/>
      <w:r w:rsidR="00F42629" w:rsidRPr="00F42629">
        <w:rPr>
          <w:rFonts w:ascii="Times New Roman" w:hAnsi="Times New Roman" w:cs="Times New Roman"/>
          <w:bCs/>
          <w:color w:val="000000"/>
          <w:sz w:val="28"/>
          <w:szCs w:val="28"/>
          <w:bdr w:val="none" w:sz="0" w:space="0" w:color="auto" w:frame="1"/>
        </w:rPr>
        <w:t xml:space="preserve">] </w:t>
      </w:r>
      <w:r w:rsidRPr="004357A0">
        <w:rPr>
          <w:rFonts w:ascii="Times New Roman" w:hAnsi="Times New Roman" w:cs="Times New Roman"/>
          <w:bCs/>
          <w:color w:val="000000"/>
          <w:sz w:val="28"/>
          <w:szCs w:val="28"/>
          <w:bdr w:val="none" w:sz="0" w:space="0" w:color="auto" w:frame="1"/>
        </w:rPr>
        <w:t xml:space="preserve"> Социальный</w:t>
      </w:r>
      <w:proofErr w:type="gramEnd"/>
      <w:r w:rsidRPr="004357A0">
        <w:rPr>
          <w:rFonts w:ascii="Times New Roman" w:hAnsi="Times New Roman" w:cs="Times New Roman"/>
          <w:bCs/>
          <w:color w:val="000000"/>
          <w:sz w:val="28"/>
          <w:szCs w:val="28"/>
          <w:bdr w:val="none" w:sz="0" w:space="0" w:color="auto" w:frame="1"/>
        </w:rPr>
        <w:t xml:space="preserve"> маркетинг определяется как изучение и формирование потребностей и их удовлетворение более эффективными методами, чем ваши конкуренты, предполагая, что это улучшит благосостояние всех членов общества. В рамках этой теории концептуальные основы социального маркетинга должны координировать и объединять интересы организации, потребителя и общества в целом. По Словам Б. М. Голодца, современная концепция социального маркетинга ориентирована на достижение прибыли в условиях повышения благосостояния всех членов общества</w:t>
      </w:r>
      <w:r>
        <w:rPr>
          <w:rFonts w:ascii="Times New Roman" w:hAnsi="Times New Roman" w:cs="Times New Roman"/>
          <w:bCs/>
          <w:color w:val="000000"/>
          <w:sz w:val="28"/>
          <w:szCs w:val="28"/>
          <w:bdr w:val="none" w:sz="0" w:space="0" w:color="auto" w:frame="1"/>
        </w:rPr>
        <w:t>.</w:t>
      </w:r>
    </w:p>
    <w:p w14:paraId="479A99DA" w14:textId="1058D994" w:rsidR="004357A0" w:rsidRPr="004357A0" w:rsidRDefault="004357A0" w:rsidP="00F06518">
      <w:pPr>
        <w:spacing w:line="360" w:lineRule="auto"/>
        <w:ind w:firstLine="709"/>
        <w:contextualSpacing/>
        <w:jc w:val="both"/>
        <w:rPr>
          <w:rFonts w:ascii="Times New Roman" w:hAnsi="Times New Roman" w:cs="Times New Roman"/>
          <w:bCs/>
          <w:color w:val="000000"/>
          <w:sz w:val="28"/>
          <w:szCs w:val="28"/>
          <w:bdr w:val="none" w:sz="0" w:space="0" w:color="auto" w:frame="1"/>
        </w:rPr>
      </w:pPr>
      <w:r w:rsidRPr="004357A0">
        <w:rPr>
          <w:rFonts w:ascii="Times New Roman" w:hAnsi="Times New Roman" w:cs="Times New Roman"/>
          <w:bCs/>
          <w:color w:val="000000"/>
          <w:sz w:val="28"/>
          <w:szCs w:val="28"/>
          <w:bdr w:val="none" w:sz="0" w:space="0" w:color="auto" w:frame="1"/>
        </w:rPr>
        <w:lastRenderedPageBreak/>
        <w:t>Анализируя особенности социального маркетинга, мы выделяем его специфические черты, такие как глобализм</w:t>
      </w:r>
      <w:r>
        <w:rPr>
          <w:rFonts w:ascii="Times New Roman" w:hAnsi="Times New Roman" w:cs="Times New Roman"/>
          <w:bCs/>
          <w:color w:val="000000"/>
          <w:sz w:val="28"/>
          <w:szCs w:val="28"/>
          <w:bdr w:val="none" w:sz="0" w:space="0" w:color="auto" w:frame="1"/>
        </w:rPr>
        <w:t xml:space="preserve"> и </w:t>
      </w:r>
      <w:r w:rsidRPr="004357A0">
        <w:rPr>
          <w:rFonts w:ascii="Times New Roman" w:hAnsi="Times New Roman" w:cs="Times New Roman"/>
          <w:bCs/>
          <w:color w:val="000000"/>
          <w:sz w:val="28"/>
          <w:szCs w:val="28"/>
          <w:bdr w:val="none" w:sz="0" w:space="0" w:color="auto" w:frame="1"/>
        </w:rPr>
        <w:t>стратегическое исследование рынка (то есть изучение перспектив развития</w:t>
      </w:r>
      <w:r>
        <w:rPr>
          <w:rFonts w:ascii="Times New Roman" w:hAnsi="Times New Roman" w:cs="Times New Roman"/>
          <w:bCs/>
          <w:color w:val="000000"/>
          <w:sz w:val="28"/>
          <w:szCs w:val="28"/>
          <w:bdr w:val="none" w:sz="0" w:space="0" w:color="auto" w:frame="1"/>
        </w:rPr>
        <w:t>)</w:t>
      </w:r>
    </w:p>
    <w:p w14:paraId="3F8FB2BA" w14:textId="0B358775" w:rsidR="004357A0" w:rsidRPr="004357A0" w:rsidRDefault="004357A0" w:rsidP="00F06518">
      <w:pPr>
        <w:spacing w:line="360" w:lineRule="auto"/>
        <w:ind w:firstLine="709"/>
        <w:contextualSpacing/>
        <w:jc w:val="both"/>
        <w:rPr>
          <w:rFonts w:ascii="Times New Roman" w:hAnsi="Times New Roman" w:cs="Times New Roman"/>
          <w:bCs/>
          <w:color w:val="000000"/>
          <w:sz w:val="28"/>
          <w:szCs w:val="28"/>
          <w:bdr w:val="none" w:sz="0" w:space="0" w:color="auto" w:frame="1"/>
        </w:rPr>
      </w:pPr>
      <w:r w:rsidRPr="004357A0">
        <w:rPr>
          <w:rFonts w:ascii="Times New Roman" w:hAnsi="Times New Roman" w:cs="Times New Roman"/>
          <w:bCs/>
          <w:color w:val="000000"/>
          <w:sz w:val="28"/>
          <w:szCs w:val="28"/>
          <w:bdr w:val="none" w:sz="0" w:space="0" w:color="auto" w:frame="1"/>
        </w:rPr>
        <w:t>А. В. Решетников считает, что центральным понятием социального маркетинга является "социальная цель".</w:t>
      </w:r>
      <w:r>
        <w:rPr>
          <w:rFonts w:ascii="Times New Roman" w:hAnsi="Times New Roman" w:cs="Times New Roman"/>
          <w:bCs/>
          <w:color w:val="000000"/>
          <w:sz w:val="28"/>
          <w:szCs w:val="28"/>
          <w:bdr w:val="none" w:sz="0" w:space="0" w:color="auto" w:frame="1"/>
        </w:rPr>
        <w:t xml:space="preserve"> </w:t>
      </w:r>
      <w:r w:rsidR="00F42629" w:rsidRPr="00F42629">
        <w:rPr>
          <w:rFonts w:ascii="Times New Roman" w:hAnsi="Times New Roman" w:cs="Times New Roman"/>
          <w:bCs/>
          <w:color w:val="000000"/>
          <w:sz w:val="28"/>
          <w:szCs w:val="28"/>
          <w:bdr w:val="none" w:sz="0" w:space="0" w:color="auto" w:frame="1"/>
        </w:rPr>
        <w:t>[</w:t>
      </w:r>
      <w:r w:rsidR="00F42629">
        <w:rPr>
          <w:rFonts w:ascii="Times New Roman" w:hAnsi="Times New Roman" w:cs="Times New Roman"/>
          <w:bCs/>
          <w:color w:val="000000"/>
          <w:sz w:val="28"/>
          <w:szCs w:val="28"/>
          <w:bdr w:val="none" w:sz="0" w:space="0" w:color="auto" w:frame="1"/>
        </w:rPr>
        <w:t>4</w:t>
      </w:r>
      <w:r w:rsidR="00F42629" w:rsidRPr="00F42629">
        <w:rPr>
          <w:rFonts w:ascii="Times New Roman" w:hAnsi="Times New Roman" w:cs="Times New Roman"/>
          <w:bCs/>
          <w:color w:val="000000"/>
          <w:sz w:val="28"/>
          <w:szCs w:val="28"/>
          <w:bdr w:val="none" w:sz="0" w:space="0" w:color="auto" w:frame="1"/>
        </w:rPr>
        <w:t xml:space="preserve">] </w:t>
      </w:r>
    </w:p>
    <w:p w14:paraId="79428F3F" w14:textId="2AF2164B" w:rsidR="00726029" w:rsidRDefault="004357A0" w:rsidP="00F06518">
      <w:pPr>
        <w:spacing w:line="360" w:lineRule="auto"/>
        <w:ind w:firstLine="709"/>
        <w:contextualSpacing/>
        <w:jc w:val="both"/>
        <w:rPr>
          <w:rFonts w:ascii="Times New Roman" w:hAnsi="Times New Roman" w:cs="Times New Roman"/>
          <w:bCs/>
          <w:color w:val="000000"/>
          <w:sz w:val="28"/>
          <w:szCs w:val="28"/>
          <w:bdr w:val="none" w:sz="0" w:space="0" w:color="auto" w:frame="1"/>
        </w:rPr>
      </w:pPr>
      <w:r w:rsidRPr="004357A0">
        <w:rPr>
          <w:rFonts w:ascii="Times New Roman" w:hAnsi="Times New Roman" w:cs="Times New Roman"/>
          <w:bCs/>
          <w:color w:val="000000"/>
          <w:sz w:val="28"/>
          <w:szCs w:val="28"/>
          <w:bdr w:val="none" w:sz="0" w:space="0" w:color="auto" w:frame="1"/>
        </w:rPr>
        <w:t>В то же время существуют теории, что "социология" современного маркетинга опира</w:t>
      </w:r>
      <w:r>
        <w:rPr>
          <w:rFonts w:ascii="Times New Roman" w:hAnsi="Times New Roman" w:cs="Times New Roman"/>
          <w:bCs/>
          <w:color w:val="000000"/>
          <w:sz w:val="28"/>
          <w:szCs w:val="28"/>
          <w:bdr w:val="none" w:sz="0" w:space="0" w:color="auto" w:frame="1"/>
        </w:rPr>
        <w:t>ется</w:t>
      </w:r>
      <w:r w:rsidRPr="004357A0">
        <w:rPr>
          <w:rFonts w:ascii="Times New Roman" w:hAnsi="Times New Roman" w:cs="Times New Roman"/>
          <w:bCs/>
          <w:color w:val="000000"/>
          <w:sz w:val="28"/>
          <w:szCs w:val="28"/>
          <w:bdr w:val="none" w:sz="0" w:space="0" w:color="auto" w:frame="1"/>
        </w:rPr>
        <w:t xml:space="preserve"> на разнообразные и тонкие социологические инструменты, а маркетинговый анализ базируется на понимании потребителя как члена общества, влияние которого отражается в процессе принятия решения о покупке, в коммуникативных свойствах потребителя.</w:t>
      </w:r>
    </w:p>
    <w:p w14:paraId="51FB51FA" w14:textId="77777777" w:rsidR="001B5143" w:rsidRDefault="001B5143" w:rsidP="00CC299F">
      <w:pPr>
        <w:spacing w:line="360" w:lineRule="auto"/>
        <w:ind w:firstLine="709"/>
        <w:contextualSpacing/>
        <w:rPr>
          <w:rFonts w:ascii="Times New Roman" w:hAnsi="Times New Roman" w:cs="Times New Roman"/>
          <w:bCs/>
          <w:color w:val="000000"/>
          <w:sz w:val="28"/>
          <w:szCs w:val="28"/>
          <w:bdr w:val="none" w:sz="0" w:space="0" w:color="auto" w:frame="1"/>
        </w:rPr>
      </w:pPr>
      <w:bookmarkStart w:id="0" w:name="_Hlk9886276"/>
    </w:p>
    <w:p w14:paraId="2CF7BEF3" w14:textId="2889AE8F" w:rsidR="00D77F00" w:rsidRPr="00AD11A5" w:rsidRDefault="00D77F00" w:rsidP="00D77F00">
      <w:pPr>
        <w:pStyle w:val="a3"/>
        <w:numPr>
          <w:ilvl w:val="1"/>
          <w:numId w:val="24"/>
        </w:numPr>
        <w:spacing w:line="360" w:lineRule="auto"/>
        <w:ind w:left="981" w:hanging="357"/>
        <w:rPr>
          <w:rFonts w:ascii="Times New Roman" w:hAnsi="Times New Roman" w:cs="Times New Roman"/>
          <w:bCs/>
          <w:color w:val="000000"/>
          <w:sz w:val="28"/>
          <w:szCs w:val="28"/>
          <w:bdr w:val="none" w:sz="0" w:space="0" w:color="auto" w:frame="1"/>
        </w:rPr>
      </w:pPr>
      <w:r>
        <w:rPr>
          <w:rFonts w:ascii="Times New Roman" w:hAnsi="Times New Roman" w:cs="Times New Roman"/>
          <w:bCs/>
          <w:color w:val="000000"/>
          <w:sz w:val="28"/>
          <w:szCs w:val="28"/>
          <w:bdr w:val="none" w:sz="0" w:space="0" w:color="auto" w:frame="1"/>
        </w:rPr>
        <w:t xml:space="preserve"> </w:t>
      </w:r>
      <w:r w:rsidRPr="00AD11A5">
        <w:rPr>
          <w:rFonts w:ascii="Times New Roman" w:hAnsi="Times New Roman" w:cs="Times New Roman"/>
          <w:bCs/>
          <w:color w:val="000000"/>
          <w:sz w:val="28"/>
          <w:szCs w:val="28"/>
          <w:bdr w:val="none" w:sz="0" w:space="0" w:color="auto" w:frame="1"/>
        </w:rPr>
        <w:t>Бизнес-анализ в системе социально ответственного маркетинга, его объекты.</w:t>
      </w:r>
    </w:p>
    <w:p w14:paraId="503B4239" w14:textId="77777777" w:rsidR="00F559C8" w:rsidRDefault="00F559C8" w:rsidP="00F559C8">
      <w:pPr>
        <w:pStyle w:val="a3"/>
        <w:spacing w:line="360" w:lineRule="auto"/>
        <w:ind w:left="984"/>
        <w:rPr>
          <w:rFonts w:ascii="Times New Roman" w:hAnsi="Times New Roman" w:cs="Times New Roman"/>
          <w:bCs/>
          <w:color w:val="000000"/>
          <w:sz w:val="28"/>
          <w:szCs w:val="28"/>
          <w:bdr w:val="none" w:sz="0" w:space="0" w:color="auto" w:frame="1"/>
        </w:rPr>
      </w:pPr>
    </w:p>
    <w:bookmarkEnd w:id="0"/>
    <w:p w14:paraId="268CDBB6" w14:textId="2670FBD6" w:rsidR="00B149BB" w:rsidRPr="00B149BB" w:rsidRDefault="00B149BB" w:rsidP="00145E48">
      <w:pPr>
        <w:spacing w:line="360" w:lineRule="auto"/>
        <w:ind w:firstLine="709"/>
        <w:contextualSpacing/>
        <w:jc w:val="both"/>
        <w:rPr>
          <w:rFonts w:ascii="Times New Roman" w:hAnsi="Times New Roman" w:cs="Times New Roman"/>
          <w:color w:val="000000"/>
          <w:sz w:val="28"/>
          <w:szCs w:val="28"/>
        </w:rPr>
      </w:pPr>
      <w:r w:rsidRPr="00B149BB">
        <w:rPr>
          <w:rFonts w:ascii="Times New Roman" w:hAnsi="Times New Roman" w:cs="Times New Roman"/>
          <w:color w:val="000000"/>
          <w:sz w:val="28"/>
          <w:szCs w:val="28"/>
        </w:rPr>
        <w:t xml:space="preserve">Маркетинг в социальной сфере. Следующим образом В. М. </w:t>
      </w:r>
      <w:proofErr w:type="spellStart"/>
      <w:r w:rsidRPr="00B149BB">
        <w:rPr>
          <w:rFonts w:ascii="Times New Roman" w:hAnsi="Times New Roman" w:cs="Times New Roman"/>
          <w:color w:val="000000"/>
          <w:sz w:val="28"/>
          <w:szCs w:val="28"/>
        </w:rPr>
        <w:t>Мелихо</w:t>
      </w:r>
      <w:r w:rsidR="00F03536">
        <w:rPr>
          <w:rFonts w:ascii="Times New Roman" w:hAnsi="Times New Roman" w:cs="Times New Roman"/>
          <w:color w:val="000000"/>
          <w:sz w:val="28"/>
          <w:szCs w:val="28"/>
        </w:rPr>
        <w:t>в</w:t>
      </w:r>
      <w:r w:rsidRPr="00B149BB">
        <w:rPr>
          <w:rFonts w:ascii="Times New Roman" w:hAnsi="Times New Roman" w:cs="Times New Roman"/>
          <w:color w:val="000000"/>
          <w:sz w:val="28"/>
          <w:szCs w:val="28"/>
        </w:rPr>
        <w:t>ский</w:t>
      </w:r>
      <w:proofErr w:type="spellEnd"/>
      <w:r w:rsidRPr="00B149BB">
        <w:rPr>
          <w:rFonts w:ascii="Times New Roman" w:hAnsi="Times New Roman" w:cs="Times New Roman"/>
          <w:color w:val="000000"/>
          <w:sz w:val="28"/>
          <w:szCs w:val="28"/>
        </w:rPr>
        <w:t xml:space="preserve"> рассматривает маркетинг. В связи с этим он называет понятие социального маркетинга близким экономической социологии. Как социальный маркетинг, так и экономическая социология изучают влияние экономических факторов на различные формы социального поведения людей, больших и малых социальных групп. Вот что объединяет эти понятия. Разница между ними заключается в том, что социальный маркетинг изначально ставит потребности людей на первое место по сравнению с потребностями производства.</w:t>
      </w:r>
    </w:p>
    <w:p w14:paraId="3DE70B22" w14:textId="13A15696" w:rsidR="00B149BB" w:rsidRDefault="00B149BB" w:rsidP="00145E48">
      <w:pPr>
        <w:spacing w:line="360" w:lineRule="auto"/>
        <w:ind w:firstLine="709"/>
        <w:contextualSpacing/>
        <w:jc w:val="both"/>
        <w:rPr>
          <w:rFonts w:ascii="Times New Roman" w:hAnsi="Times New Roman" w:cs="Times New Roman"/>
          <w:color w:val="000000"/>
          <w:sz w:val="28"/>
          <w:szCs w:val="28"/>
        </w:rPr>
      </w:pPr>
      <w:r w:rsidRPr="00B149BB">
        <w:rPr>
          <w:rFonts w:ascii="Times New Roman" w:hAnsi="Times New Roman" w:cs="Times New Roman"/>
          <w:color w:val="000000"/>
          <w:sz w:val="28"/>
          <w:szCs w:val="28"/>
        </w:rPr>
        <w:t>Но возникает вопрос:</w:t>
      </w:r>
      <w:r>
        <w:rPr>
          <w:rFonts w:ascii="Times New Roman" w:hAnsi="Times New Roman" w:cs="Times New Roman"/>
          <w:color w:val="000000"/>
          <w:sz w:val="28"/>
          <w:szCs w:val="28"/>
        </w:rPr>
        <w:t xml:space="preserve"> </w:t>
      </w:r>
      <w:r w:rsidRPr="00B149BB">
        <w:rPr>
          <w:rFonts w:ascii="Times New Roman" w:hAnsi="Times New Roman" w:cs="Times New Roman"/>
          <w:color w:val="000000"/>
          <w:sz w:val="28"/>
          <w:szCs w:val="28"/>
        </w:rPr>
        <w:t>какие потребности людей учитываются? Социальный маркетинг, который в основном занимается социальными идеями, задачами или конкретными действиями, изначально не является социально ориентированным, поскольку его деятельность направлена на определенные целевые группы, а не на все общество.</w:t>
      </w:r>
    </w:p>
    <w:p w14:paraId="2F837E2D" w14:textId="2DFE3158" w:rsidR="00CB0165" w:rsidRDefault="00CB0165" w:rsidP="00145E48">
      <w:pPr>
        <w:spacing w:line="360" w:lineRule="auto"/>
        <w:ind w:firstLine="709"/>
        <w:contextualSpacing/>
        <w:jc w:val="both"/>
        <w:rPr>
          <w:rFonts w:ascii="Times New Roman" w:hAnsi="Times New Roman" w:cs="Times New Roman"/>
          <w:color w:val="000000"/>
          <w:sz w:val="28"/>
          <w:szCs w:val="28"/>
        </w:rPr>
      </w:pPr>
      <w:r w:rsidRPr="00CB0165">
        <w:rPr>
          <w:rFonts w:ascii="Times New Roman" w:hAnsi="Times New Roman" w:cs="Times New Roman"/>
          <w:color w:val="000000"/>
          <w:sz w:val="28"/>
          <w:szCs w:val="28"/>
        </w:rPr>
        <w:t xml:space="preserve">К. Дэвис и Р. </w:t>
      </w:r>
      <w:proofErr w:type="spellStart"/>
      <w:r w:rsidRPr="00CB0165">
        <w:rPr>
          <w:rFonts w:ascii="Times New Roman" w:hAnsi="Times New Roman" w:cs="Times New Roman"/>
          <w:color w:val="000000"/>
          <w:sz w:val="28"/>
          <w:szCs w:val="28"/>
        </w:rPr>
        <w:t>Блом</w:t>
      </w:r>
      <w:proofErr w:type="spellEnd"/>
      <w:r w:rsidRPr="00CB0165">
        <w:rPr>
          <w:rFonts w:ascii="Times New Roman" w:hAnsi="Times New Roman" w:cs="Times New Roman"/>
          <w:color w:val="000000"/>
          <w:sz w:val="28"/>
          <w:szCs w:val="28"/>
        </w:rPr>
        <w:t xml:space="preserve"> в 1975 году определили направление социальной ответственности как </w:t>
      </w:r>
      <w:r>
        <w:rPr>
          <w:rFonts w:ascii="Times New Roman" w:hAnsi="Times New Roman" w:cs="Times New Roman"/>
          <w:color w:val="000000"/>
          <w:sz w:val="28"/>
          <w:szCs w:val="28"/>
        </w:rPr>
        <w:t>«</w:t>
      </w:r>
      <w:r w:rsidRPr="00CB0165">
        <w:rPr>
          <w:rFonts w:ascii="Times New Roman" w:hAnsi="Times New Roman" w:cs="Times New Roman"/>
          <w:color w:val="000000"/>
          <w:sz w:val="28"/>
          <w:szCs w:val="28"/>
        </w:rPr>
        <w:t xml:space="preserve">обязанность лиц, принимающих решения, принимать </w:t>
      </w:r>
      <w:r w:rsidRPr="00CB0165">
        <w:rPr>
          <w:rFonts w:ascii="Times New Roman" w:hAnsi="Times New Roman" w:cs="Times New Roman"/>
          <w:color w:val="000000"/>
          <w:sz w:val="28"/>
          <w:szCs w:val="28"/>
        </w:rPr>
        <w:lastRenderedPageBreak/>
        <w:t>такие меры, которые будут направлены не только на удовлетворение собственных интересов, но и на защиту и приумножение общественного богатства</w:t>
      </w:r>
      <w:r>
        <w:rPr>
          <w:rFonts w:ascii="Times New Roman" w:hAnsi="Times New Roman" w:cs="Times New Roman"/>
          <w:color w:val="000000"/>
          <w:sz w:val="28"/>
          <w:szCs w:val="28"/>
        </w:rPr>
        <w:t>».</w:t>
      </w:r>
      <w:r w:rsidR="00F42629" w:rsidRPr="00F42629">
        <w:rPr>
          <w:rFonts w:ascii="Times New Roman" w:hAnsi="Times New Roman" w:cs="Times New Roman"/>
          <w:color w:val="000000"/>
          <w:sz w:val="28"/>
          <w:szCs w:val="28"/>
        </w:rPr>
        <w:t>[</w:t>
      </w:r>
      <w:r w:rsidR="00F42629">
        <w:rPr>
          <w:rFonts w:ascii="Times New Roman" w:hAnsi="Times New Roman" w:cs="Times New Roman"/>
          <w:color w:val="000000"/>
          <w:sz w:val="28"/>
          <w:szCs w:val="28"/>
        </w:rPr>
        <w:t>5</w:t>
      </w:r>
      <w:r w:rsidR="00F42629" w:rsidRPr="00F42629">
        <w:rPr>
          <w:rFonts w:ascii="Times New Roman" w:hAnsi="Times New Roman" w:cs="Times New Roman"/>
          <w:color w:val="000000"/>
          <w:sz w:val="28"/>
          <w:szCs w:val="28"/>
        </w:rPr>
        <w:t>]</w:t>
      </w:r>
    </w:p>
    <w:p w14:paraId="379F7F56" w14:textId="38EBEB61" w:rsidR="00CB0165" w:rsidRDefault="00CB0165" w:rsidP="00145E48">
      <w:pPr>
        <w:spacing w:line="360" w:lineRule="auto"/>
        <w:ind w:firstLine="709"/>
        <w:contextualSpacing/>
        <w:jc w:val="both"/>
        <w:rPr>
          <w:rFonts w:ascii="Times New Roman" w:hAnsi="Times New Roman" w:cs="Times New Roman"/>
          <w:color w:val="000000"/>
          <w:sz w:val="28"/>
          <w:szCs w:val="28"/>
        </w:rPr>
      </w:pPr>
      <w:bookmarkStart w:id="1" w:name="_Hlk41822964"/>
      <w:r w:rsidRPr="00CB0165">
        <w:rPr>
          <w:rFonts w:ascii="Times New Roman" w:hAnsi="Times New Roman" w:cs="Times New Roman"/>
          <w:color w:val="000000"/>
          <w:sz w:val="28"/>
          <w:szCs w:val="28"/>
        </w:rPr>
        <w:t xml:space="preserve">Дж. </w:t>
      </w:r>
      <w:proofErr w:type="spellStart"/>
      <w:r w:rsidRPr="00CB0165">
        <w:rPr>
          <w:rFonts w:ascii="Times New Roman" w:hAnsi="Times New Roman" w:cs="Times New Roman"/>
          <w:color w:val="000000"/>
          <w:sz w:val="28"/>
          <w:szCs w:val="28"/>
        </w:rPr>
        <w:t>Мак</w:t>
      </w:r>
      <w:r>
        <w:rPr>
          <w:rFonts w:ascii="Times New Roman" w:hAnsi="Times New Roman" w:cs="Times New Roman"/>
          <w:color w:val="000000"/>
          <w:sz w:val="28"/>
          <w:szCs w:val="28"/>
        </w:rPr>
        <w:t>Г</w:t>
      </w:r>
      <w:r w:rsidRPr="00CB0165">
        <w:rPr>
          <w:rFonts w:ascii="Times New Roman" w:hAnsi="Times New Roman" w:cs="Times New Roman"/>
          <w:color w:val="000000"/>
          <w:sz w:val="28"/>
          <w:szCs w:val="28"/>
        </w:rPr>
        <w:t>у</w:t>
      </w:r>
      <w:r>
        <w:rPr>
          <w:rFonts w:ascii="Times New Roman" w:hAnsi="Times New Roman" w:cs="Times New Roman"/>
          <w:color w:val="000000"/>
          <w:sz w:val="28"/>
          <w:szCs w:val="28"/>
        </w:rPr>
        <w:t>и</w:t>
      </w:r>
      <w:r w:rsidRPr="00CB0165">
        <w:rPr>
          <w:rFonts w:ascii="Times New Roman" w:hAnsi="Times New Roman" w:cs="Times New Roman"/>
          <w:color w:val="000000"/>
          <w:sz w:val="28"/>
          <w:szCs w:val="28"/>
        </w:rPr>
        <w:t>р</w:t>
      </w:r>
      <w:proofErr w:type="spellEnd"/>
      <w:r w:rsidRPr="00CB0165">
        <w:rPr>
          <w:rFonts w:ascii="Times New Roman" w:hAnsi="Times New Roman" w:cs="Times New Roman"/>
          <w:color w:val="000000"/>
          <w:sz w:val="28"/>
          <w:szCs w:val="28"/>
        </w:rPr>
        <w:t xml:space="preserve"> </w:t>
      </w:r>
      <w:bookmarkEnd w:id="1"/>
      <w:r w:rsidRPr="00CB0165">
        <w:rPr>
          <w:rFonts w:ascii="Times New Roman" w:hAnsi="Times New Roman" w:cs="Times New Roman"/>
          <w:color w:val="000000"/>
          <w:sz w:val="28"/>
          <w:szCs w:val="28"/>
        </w:rPr>
        <w:t xml:space="preserve">рассматривал </w:t>
      </w:r>
      <w:r>
        <w:rPr>
          <w:rFonts w:ascii="Times New Roman" w:hAnsi="Times New Roman" w:cs="Times New Roman"/>
          <w:color w:val="000000"/>
          <w:sz w:val="28"/>
          <w:szCs w:val="28"/>
        </w:rPr>
        <w:t>социальную ответственность</w:t>
      </w:r>
      <w:r w:rsidRPr="00CB0165">
        <w:rPr>
          <w:rFonts w:ascii="Times New Roman" w:hAnsi="Times New Roman" w:cs="Times New Roman"/>
          <w:color w:val="000000"/>
          <w:sz w:val="28"/>
          <w:szCs w:val="28"/>
        </w:rPr>
        <w:t xml:space="preserve"> с точки зрения ответственности перед обществом, которая превышает экономические и юридические обязательства.</w:t>
      </w:r>
      <w:r w:rsidR="00F42629" w:rsidRPr="00F42629">
        <w:t xml:space="preserve"> </w:t>
      </w:r>
      <w:r w:rsidR="00F42629" w:rsidRPr="00F42629">
        <w:rPr>
          <w:rFonts w:ascii="Times New Roman" w:hAnsi="Times New Roman" w:cs="Times New Roman"/>
          <w:color w:val="000000"/>
          <w:sz w:val="28"/>
          <w:szCs w:val="28"/>
        </w:rPr>
        <w:t>[</w:t>
      </w:r>
      <w:r w:rsidR="00F42629">
        <w:rPr>
          <w:rFonts w:ascii="Times New Roman" w:hAnsi="Times New Roman" w:cs="Times New Roman"/>
          <w:color w:val="000000"/>
          <w:sz w:val="28"/>
          <w:szCs w:val="28"/>
        </w:rPr>
        <w:t>6</w:t>
      </w:r>
      <w:r w:rsidR="00F42629" w:rsidRPr="00F42629">
        <w:rPr>
          <w:rFonts w:ascii="Times New Roman" w:hAnsi="Times New Roman" w:cs="Times New Roman"/>
          <w:color w:val="000000"/>
          <w:sz w:val="28"/>
          <w:szCs w:val="28"/>
        </w:rPr>
        <w:t>]</w:t>
      </w:r>
    </w:p>
    <w:p w14:paraId="7CBB1B17" w14:textId="23308067" w:rsidR="00CB0165" w:rsidRDefault="00CB0165" w:rsidP="00145E48">
      <w:pPr>
        <w:spacing w:line="360" w:lineRule="auto"/>
        <w:ind w:firstLine="709"/>
        <w:contextualSpacing/>
        <w:jc w:val="both"/>
        <w:rPr>
          <w:rFonts w:ascii="Times New Roman" w:hAnsi="Times New Roman" w:cs="Times New Roman"/>
          <w:color w:val="000000"/>
          <w:sz w:val="28"/>
          <w:szCs w:val="28"/>
        </w:rPr>
      </w:pPr>
      <w:r w:rsidRPr="00CB0165">
        <w:rPr>
          <w:rFonts w:ascii="Times New Roman" w:hAnsi="Times New Roman" w:cs="Times New Roman"/>
          <w:color w:val="000000"/>
          <w:sz w:val="28"/>
          <w:szCs w:val="28"/>
        </w:rPr>
        <w:t xml:space="preserve">А. Кэрролл, взяв за основу термины Дж. </w:t>
      </w:r>
      <w:proofErr w:type="spellStart"/>
      <w:r w:rsidRPr="00CB0165">
        <w:rPr>
          <w:rFonts w:ascii="Times New Roman" w:hAnsi="Times New Roman" w:cs="Times New Roman"/>
          <w:color w:val="000000"/>
          <w:sz w:val="28"/>
          <w:szCs w:val="28"/>
        </w:rPr>
        <w:t>МакГуир</w:t>
      </w:r>
      <w:r>
        <w:rPr>
          <w:rFonts w:ascii="Times New Roman" w:hAnsi="Times New Roman" w:cs="Times New Roman"/>
          <w:color w:val="000000"/>
          <w:sz w:val="28"/>
          <w:szCs w:val="28"/>
        </w:rPr>
        <w:t>а</w:t>
      </w:r>
      <w:proofErr w:type="spellEnd"/>
      <w:r w:rsidRPr="00CB0165">
        <w:rPr>
          <w:rFonts w:ascii="Times New Roman" w:hAnsi="Times New Roman" w:cs="Times New Roman"/>
          <w:color w:val="000000"/>
          <w:sz w:val="28"/>
          <w:szCs w:val="28"/>
        </w:rPr>
        <w:t xml:space="preserve"> и С. Сети, дал определения, в которых </w:t>
      </w:r>
      <w:r>
        <w:rPr>
          <w:rFonts w:ascii="Times New Roman" w:hAnsi="Times New Roman" w:cs="Times New Roman"/>
          <w:color w:val="000000"/>
          <w:sz w:val="28"/>
          <w:szCs w:val="28"/>
        </w:rPr>
        <w:t>социальная ответственность</w:t>
      </w:r>
      <w:r w:rsidRPr="00CB0165">
        <w:rPr>
          <w:rFonts w:ascii="Times New Roman" w:hAnsi="Times New Roman" w:cs="Times New Roman"/>
          <w:color w:val="000000"/>
          <w:sz w:val="28"/>
          <w:szCs w:val="28"/>
        </w:rPr>
        <w:t xml:space="preserve"> должна соответствовать экономическим, этическим и правовым ожиданиям, которые общество определяет как основные в то время. Этот подход, ставший наиболее распространенным, во многом стал решающим фактором в изучении социальной ответственности.</w:t>
      </w:r>
      <w:r w:rsidR="00F42629" w:rsidRPr="00F42629">
        <w:t xml:space="preserve"> </w:t>
      </w:r>
      <w:r w:rsidR="00F42629" w:rsidRPr="00F42629">
        <w:rPr>
          <w:rFonts w:ascii="Times New Roman" w:hAnsi="Times New Roman" w:cs="Times New Roman"/>
          <w:color w:val="000000"/>
          <w:sz w:val="28"/>
          <w:szCs w:val="28"/>
        </w:rPr>
        <w:t>[</w:t>
      </w:r>
      <w:r w:rsidR="00F42629">
        <w:rPr>
          <w:rFonts w:ascii="Times New Roman" w:hAnsi="Times New Roman" w:cs="Times New Roman"/>
          <w:color w:val="000000"/>
          <w:sz w:val="28"/>
          <w:szCs w:val="28"/>
        </w:rPr>
        <w:t>7</w:t>
      </w:r>
      <w:r w:rsidR="00F42629" w:rsidRPr="00F42629">
        <w:rPr>
          <w:rFonts w:ascii="Times New Roman" w:hAnsi="Times New Roman" w:cs="Times New Roman"/>
          <w:color w:val="000000"/>
          <w:sz w:val="28"/>
          <w:szCs w:val="28"/>
        </w:rPr>
        <w:t>]</w:t>
      </w:r>
    </w:p>
    <w:p w14:paraId="53B79923" w14:textId="03101423" w:rsidR="00CB0165" w:rsidRDefault="00CB0165" w:rsidP="00145E48">
      <w:pPr>
        <w:spacing w:line="360" w:lineRule="auto"/>
        <w:ind w:firstLine="709"/>
        <w:contextualSpacing/>
        <w:jc w:val="both"/>
        <w:rPr>
          <w:rFonts w:ascii="Times New Roman" w:hAnsi="Times New Roman" w:cs="Times New Roman"/>
          <w:color w:val="000000"/>
          <w:sz w:val="28"/>
          <w:szCs w:val="28"/>
        </w:rPr>
      </w:pPr>
      <w:r w:rsidRPr="00CB0165">
        <w:rPr>
          <w:rFonts w:ascii="Times New Roman" w:hAnsi="Times New Roman" w:cs="Times New Roman"/>
          <w:color w:val="000000"/>
          <w:sz w:val="28"/>
          <w:szCs w:val="28"/>
        </w:rPr>
        <w:t>Как показывает мировая практика, социальная ответственность предприятия как форма добровольной деятельности реализуется в корпоративной системе. Поэтому неслучайно это понятие заменяется новым понятием "корпоративная социальная ответственность", которое с 70-х гг. прошлого века широко используется. В настоящее время утверждается, что в теоретическом и методическом аспекте эти понятия едины: основным элементом анализа является социальная ответственность.</w:t>
      </w:r>
    </w:p>
    <w:p w14:paraId="7EBDC2F1" w14:textId="746316AF" w:rsidR="00B149BB" w:rsidRDefault="00CB0165" w:rsidP="00145E48">
      <w:pPr>
        <w:spacing w:line="360" w:lineRule="auto"/>
        <w:ind w:firstLine="709"/>
        <w:contextualSpacing/>
        <w:jc w:val="both"/>
        <w:rPr>
          <w:rFonts w:ascii="Times New Roman" w:hAnsi="Times New Roman" w:cs="Times New Roman"/>
          <w:color w:val="000000"/>
          <w:sz w:val="28"/>
          <w:szCs w:val="28"/>
        </w:rPr>
      </w:pPr>
      <w:r w:rsidRPr="00CB0165">
        <w:rPr>
          <w:rFonts w:ascii="Times New Roman" w:hAnsi="Times New Roman" w:cs="Times New Roman"/>
          <w:color w:val="000000"/>
          <w:sz w:val="28"/>
          <w:szCs w:val="28"/>
        </w:rPr>
        <w:t>Однако, по мнению М. Фридмана, в свободном обществе "существует одна социальная ответственность бизнеса: использовать свои ресурсы для участия в деятельности, направленной на увеличение своей прибыли, и в той мере, в какой это, в соответствии с правилами игры, обеспечивает открытую и свободную конкуренцию без обмана и мошенничества»</w:t>
      </w:r>
      <w:r w:rsidR="007A645B">
        <w:rPr>
          <w:rFonts w:ascii="Times New Roman" w:hAnsi="Times New Roman" w:cs="Times New Roman"/>
          <w:color w:val="000000"/>
          <w:sz w:val="28"/>
          <w:szCs w:val="28"/>
        </w:rPr>
        <w:t xml:space="preserve"> </w:t>
      </w:r>
      <w:r w:rsidR="00F42629" w:rsidRPr="00F42629">
        <w:rPr>
          <w:rFonts w:ascii="Times New Roman" w:hAnsi="Times New Roman" w:cs="Times New Roman"/>
          <w:color w:val="000000"/>
          <w:sz w:val="28"/>
          <w:szCs w:val="28"/>
        </w:rPr>
        <w:t>[</w:t>
      </w:r>
      <w:r w:rsidR="00F42629">
        <w:rPr>
          <w:rFonts w:ascii="Times New Roman" w:hAnsi="Times New Roman" w:cs="Times New Roman"/>
          <w:color w:val="000000"/>
          <w:sz w:val="28"/>
          <w:szCs w:val="28"/>
        </w:rPr>
        <w:t>8</w:t>
      </w:r>
      <w:r w:rsidR="00F42629" w:rsidRPr="00F42629">
        <w:rPr>
          <w:rFonts w:ascii="Times New Roman" w:hAnsi="Times New Roman" w:cs="Times New Roman"/>
          <w:color w:val="000000"/>
          <w:sz w:val="28"/>
          <w:szCs w:val="28"/>
        </w:rPr>
        <w:t>]</w:t>
      </w:r>
      <w:r w:rsidR="00F42629">
        <w:rPr>
          <w:rFonts w:ascii="Times New Roman" w:hAnsi="Times New Roman" w:cs="Times New Roman"/>
          <w:color w:val="000000"/>
          <w:sz w:val="28"/>
          <w:szCs w:val="28"/>
        </w:rPr>
        <w:t>.</w:t>
      </w:r>
    </w:p>
    <w:p w14:paraId="463245AB" w14:textId="4DB1B8B6" w:rsidR="007A645B" w:rsidRDefault="007A645B" w:rsidP="00145E48">
      <w:pPr>
        <w:spacing w:line="360" w:lineRule="auto"/>
        <w:ind w:firstLine="709"/>
        <w:contextualSpacing/>
        <w:jc w:val="both"/>
        <w:rPr>
          <w:rFonts w:ascii="Times New Roman" w:hAnsi="Times New Roman" w:cs="Times New Roman"/>
          <w:color w:val="000000"/>
          <w:sz w:val="28"/>
          <w:szCs w:val="28"/>
        </w:rPr>
      </w:pPr>
      <w:r w:rsidRPr="007A645B">
        <w:rPr>
          <w:rFonts w:ascii="Times New Roman" w:hAnsi="Times New Roman" w:cs="Times New Roman"/>
          <w:color w:val="000000"/>
          <w:sz w:val="28"/>
          <w:szCs w:val="28"/>
        </w:rPr>
        <w:t>Экономисты М. Портер и М. Крамер в статье «Бизнес и общество: конкурентно</w:t>
      </w:r>
      <w:r w:rsidR="00D53F4D">
        <w:rPr>
          <w:rFonts w:ascii="Times New Roman" w:hAnsi="Times New Roman" w:cs="Times New Roman"/>
          <w:color w:val="000000"/>
          <w:sz w:val="28"/>
          <w:szCs w:val="28"/>
        </w:rPr>
        <w:t xml:space="preserve"> </w:t>
      </w:r>
      <w:r w:rsidRPr="007A645B">
        <w:rPr>
          <w:rFonts w:ascii="Times New Roman" w:hAnsi="Times New Roman" w:cs="Times New Roman"/>
          <w:color w:val="000000"/>
          <w:sz w:val="28"/>
          <w:szCs w:val="28"/>
        </w:rPr>
        <w:t xml:space="preserve">способность и социальная ответственность» пришли к выводу, что вся система отношений между компаниями и обществом должна основываться на поиске уникального положения. </w:t>
      </w:r>
      <w:r w:rsidR="00F42629" w:rsidRPr="00F42629">
        <w:rPr>
          <w:rFonts w:ascii="Times New Roman" w:hAnsi="Times New Roman" w:cs="Times New Roman"/>
          <w:color w:val="000000"/>
          <w:sz w:val="28"/>
          <w:szCs w:val="28"/>
        </w:rPr>
        <w:t>[</w:t>
      </w:r>
      <w:r w:rsidR="00F42629">
        <w:rPr>
          <w:rFonts w:ascii="Times New Roman" w:hAnsi="Times New Roman" w:cs="Times New Roman"/>
          <w:color w:val="000000"/>
          <w:sz w:val="28"/>
          <w:szCs w:val="28"/>
        </w:rPr>
        <w:t>9</w:t>
      </w:r>
      <w:r w:rsidR="00F42629" w:rsidRPr="00F42629">
        <w:rPr>
          <w:rFonts w:ascii="Times New Roman" w:hAnsi="Times New Roman" w:cs="Times New Roman"/>
          <w:color w:val="000000"/>
          <w:sz w:val="28"/>
          <w:szCs w:val="28"/>
        </w:rPr>
        <w:t xml:space="preserve">] </w:t>
      </w:r>
      <w:r w:rsidRPr="007A645B">
        <w:rPr>
          <w:rFonts w:ascii="Times New Roman" w:hAnsi="Times New Roman" w:cs="Times New Roman"/>
          <w:color w:val="000000"/>
          <w:sz w:val="28"/>
          <w:szCs w:val="28"/>
        </w:rPr>
        <w:t xml:space="preserve">Каждая компания обладает знаниями и ресурсами для определения конкретного набора социальных проблем, которые она готова решать, и, с другой стороны, решения, которое даст </w:t>
      </w:r>
      <w:r w:rsidRPr="007A645B">
        <w:rPr>
          <w:rFonts w:ascii="Times New Roman" w:hAnsi="Times New Roman" w:cs="Times New Roman"/>
          <w:color w:val="000000"/>
          <w:sz w:val="28"/>
          <w:szCs w:val="28"/>
        </w:rPr>
        <w:lastRenderedPageBreak/>
        <w:t xml:space="preserve">ей наибольшее конкурентное преимущество. При этом основным критерием выбора объекта </w:t>
      </w:r>
      <w:r>
        <w:rPr>
          <w:rFonts w:ascii="Times New Roman" w:hAnsi="Times New Roman" w:cs="Times New Roman"/>
          <w:color w:val="000000"/>
          <w:sz w:val="28"/>
          <w:szCs w:val="28"/>
        </w:rPr>
        <w:t>социальной ответственности</w:t>
      </w:r>
      <w:r w:rsidRPr="007A645B">
        <w:rPr>
          <w:rFonts w:ascii="Times New Roman" w:hAnsi="Times New Roman" w:cs="Times New Roman"/>
          <w:color w:val="000000"/>
          <w:sz w:val="28"/>
          <w:szCs w:val="28"/>
        </w:rPr>
        <w:t xml:space="preserve"> является возможность создания ценности как для </w:t>
      </w:r>
      <w:r w:rsidR="006B5474">
        <w:rPr>
          <w:rFonts w:ascii="Times New Roman" w:hAnsi="Times New Roman" w:cs="Times New Roman"/>
          <w:color w:val="000000"/>
          <w:sz w:val="28"/>
          <w:szCs w:val="28"/>
        </w:rPr>
        <w:t>общества</w:t>
      </w:r>
      <w:r w:rsidRPr="007A645B">
        <w:rPr>
          <w:rFonts w:ascii="Times New Roman" w:hAnsi="Times New Roman" w:cs="Times New Roman"/>
          <w:color w:val="000000"/>
          <w:sz w:val="28"/>
          <w:szCs w:val="28"/>
        </w:rPr>
        <w:t>, так и для самой компании.</w:t>
      </w:r>
    </w:p>
    <w:p w14:paraId="31156850" w14:textId="1521DF1F" w:rsidR="006B5474" w:rsidRPr="006B5474" w:rsidRDefault="006B5474" w:rsidP="00145E48">
      <w:pPr>
        <w:spacing w:line="360" w:lineRule="auto"/>
        <w:ind w:firstLine="709"/>
        <w:contextualSpacing/>
        <w:jc w:val="both"/>
        <w:rPr>
          <w:rFonts w:ascii="Times New Roman" w:hAnsi="Times New Roman" w:cs="Times New Roman"/>
          <w:color w:val="000000"/>
          <w:sz w:val="28"/>
          <w:szCs w:val="28"/>
        </w:rPr>
      </w:pPr>
      <w:r w:rsidRPr="006B5474">
        <w:rPr>
          <w:rFonts w:ascii="Times New Roman" w:hAnsi="Times New Roman" w:cs="Times New Roman"/>
          <w:color w:val="000000"/>
          <w:sz w:val="28"/>
          <w:szCs w:val="28"/>
        </w:rPr>
        <w:t>Ускорение экономического роста ведет к социальному напряжению и к поиску новой парадигмы развития. Экономические и социальные проблемы современного общества во многом обусловлены кризисом индустриализма как идеологии человеческого развития. Широкое производство ведет к кризису идей. Все более активными становятся правозащитные движения потребителей, формируется потребительское общество — независимая организация по защите прав потребителей: они контролир</w:t>
      </w:r>
      <w:r w:rsidR="00C762D0">
        <w:rPr>
          <w:rFonts w:ascii="Times New Roman" w:hAnsi="Times New Roman" w:cs="Times New Roman"/>
          <w:color w:val="000000"/>
          <w:sz w:val="28"/>
          <w:szCs w:val="28"/>
        </w:rPr>
        <w:t>уют</w:t>
      </w:r>
      <w:r w:rsidRPr="006B5474">
        <w:rPr>
          <w:rFonts w:ascii="Times New Roman" w:hAnsi="Times New Roman" w:cs="Times New Roman"/>
          <w:color w:val="000000"/>
          <w:sz w:val="28"/>
          <w:szCs w:val="28"/>
        </w:rPr>
        <w:t xml:space="preserve"> качество потребительских товаров, публик</w:t>
      </w:r>
      <w:r w:rsidR="00C762D0">
        <w:rPr>
          <w:rFonts w:ascii="Times New Roman" w:hAnsi="Times New Roman" w:cs="Times New Roman"/>
          <w:color w:val="000000"/>
          <w:sz w:val="28"/>
          <w:szCs w:val="28"/>
        </w:rPr>
        <w:t>уют</w:t>
      </w:r>
      <w:r w:rsidRPr="006B5474">
        <w:rPr>
          <w:rFonts w:ascii="Times New Roman" w:hAnsi="Times New Roman" w:cs="Times New Roman"/>
          <w:color w:val="000000"/>
          <w:sz w:val="28"/>
          <w:szCs w:val="28"/>
        </w:rPr>
        <w:t xml:space="preserve"> рекомендации для потребителей, а также готов</w:t>
      </w:r>
      <w:r w:rsidR="00C762D0">
        <w:rPr>
          <w:rFonts w:ascii="Times New Roman" w:hAnsi="Times New Roman" w:cs="Times New Roman"/>
          <w:color w:val="000000"/>
          <w:sz w:val="28"/>
          <w:szCs w:val="28"/>
        </w:rPr>
        <w:t>ят</w:t>
      </w:r>
      <w:r w:rsidRPr="006B5474">
        <w:rPr>
          <w:rFonts w:ascii="Times New Roman" w:hAnsi="Times New Roman" w:cs="Times New Roman"/>
          <w:color w:val="000000"/>
          <w:sz w:val="28"/>
          <w:szCs w:val="28"/>
        </w:rPr>
        <w:t xml:space="preserve"> предложения для правительства</w:t>
      </w:r>
      <w:r w:rsidR="00C762D0" w:rsidRPr="00C762D0">
        <w:t xml:space="preserve"> </w:t>
      </w:r>
      <w:r w:rsidR="00C762D0" w:rsidRPr="00C762D0">
        <w:rPr>
          <w:rFonts w:ascii="Times New Roman" w:hAnsi="Times New Roman" w:cs="Times New Roman"/>
          <w:color w:val="000000"/>
          <w:sz w:val="28"/>
          <w:szCs w:val="28"/>
        </w:rPr>
        <w:t>по делам торговли.</w:t>
      </w:r>
    </w:p>
    <w:p w14:paraId="153EA43D" w14:textId="4F795E49" w:rsidR="00B149BB" w:rsidRDefault="006B5474" w:rsidP="00145E48">
      <w:pPr>
        <w:spacing w:line="360" w:lineRule="auto"/>
        <w:ind w:firstLine="709"/>
        <w:contextualSpacing/>
        <w:jc w:val="both"/>
        <w:rPr>
          <w:rFonts w:ascii="Times New Roman" w:hAnsi="Times New Roman" w:cs="Times New Roman"/>
          <w:color w:val="000000"/>
          <w:sz w:val="28"/>
          <w:szCs w:val="28"/>
        </w:rPr>
      </w:pPr>
      <w:r w:rsidRPr="006B5474">
        <w:rPr>
          <w:rFonts w:ascii="Times New Roman" w:hAnsi="Times New Roman" w:cs="Times New Roman"/>
          <w:color w:val="000000"/>
          <w:sz w:val="28"/>
          <w:szCs w:val="28"/>
        </w:rPr>
        <w:t>Сейчас большинство компаний уже признали все новые права, которые приобрели потребители. Возражения могут быть высказаны только в отношении ряда конкретных правовых положений, которые не способствуют оптимальному решению проблем потребителей. Однако в любом случае признаются права потребителя на получение информации и ее защиту.</w:t>
      </w:r>
    </w:p>
    <w:p w14:paraId="3E90FAC5" w14:textId="77777777" w:rsidR="00613E52" w:rsidRDefault="00613E52" w:rsidP="00D4684A">
      <w:pPr>
        <w:spacing w:line="360" w:lineRule="auto"/>
        <w:ind w:firstLine="709"/>
        <w:contextualSpacing/>
        <w:rPr>
          <w:rFonts w:ascii="Times New Roman" w:hAnsi="Times New Roman" w:cs="Times New Roman"/>
          <w:color w:val="000000"/>
          <w:sz w:val="28"/>
          <w:szCs w:val="28"/>
        </w:rPr>
      </w:pPr>
    </w:p>
    <w:p w14:paraId="5AF122F1" w14:textId="49D95308" w:rsidR="00613E52" w:rsidRPr="00613E52" w:rsidRDefault="00673BD6" w:rsidP="00C762D0">
      <w:pPr>
        <w:pStyle w:val="a3"/>
        <w:numPr>
          <w:ilvl w:val="1"/>
          <w:numId w:val="24"/>
        </w:numPr>
        <w:spacing w:line="360" w:lineRule="auto"/>
        <w:ind w:left="981" w:hanging="357"/>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762D0" w:rsidRPr="00C762D0">
        <w:rPr>
          <w:rFonts w:ascii="Times New Roman" w:hAnsi="Times New Roman" w:cs="Times New Roman"/>
          <w:color w:val="000000"/>
          <w:sz w:val="28"/>
          <w:szCs w:val="28"/>
        </w:rPr>
        <w:t>Методы социально ответственного маркетингового бизнес-анализа</w:t>
      </w:r>
      <w:r w:rsidR="00C762D0">
        <w:rPr>
          <w:rFonts w:ascii="Times New Roman" w:hAnsi="Times New Roman" w:cs="Times New Roman"/>
          <w:color w:val="000000"/>
          <w:sz w:val="28"/>
          <w:szCs w:val="28"/>
        </w:rPr>
        <w:t>.</w:t>
      </w:r>
    </w:p>
    <w:p w14:paraId="6FD66D69" w14:textId="77777777" w:rsidR="00613E52" w:rsidRPr="00613E52" w:rsidRDefault="00613E52" w:rsidP="00613E52">
      <w:pPr>
        <w:spacing w:line="360" w:lineRule="auto"/>
        <w:rPr>
          <w:rFonts w:ascii="Times New Roman" w:hAnsi="Times New Roman" w:cs="Times New Roman"/>
          <w:color w:val="000000"/>
          <w:sz w:val="28"/>
          <w:szCs w:val="28"/>
        </w:rPr>
      </w:pPr>
    </w:p>
    <w:p w14:paraId="1D821B07" w14:textId="1730165D" w:rsidR="00D80143" w:rsidRDefault="00F12824" w:rsidP="00145E48">
      <w:pPr>
        <w:spacing w:line="360" w:lineRule="auto"/>
        <w:ind w:firstLine="709"/>
        <w:contextualSpacing/>
        <w:jc w:val="both"/>
        <w:rPr>
          <w:rFonts w:ascii="Times New Roman" w:hAnsi="Times New Roman" w:cs="Times New Roman"/>
          <w:color w:val="000000"/>
          <w:sz w:val="28"/>
          <w:szCs w:val="28"/>
        </w:rPr>
      </w:pPr>
      <w:r w:rsidRPr="009836C6">
        <w:rPr>
          <w:rFonts w:ascii="Times New Roman" w:hAnsi="Times New Roman" w:cs="Times New Roman"/>
          <w:color w:val="000000"/>
          <w:sz w:val="28"/>
          <w:szCs w:val="28"/>
        </w:rPr>
        <w:t>Исследования,</w:t>
      </w:r>
      <w:r w:rsidR="009836C6" w:rsidRPr="009836C6">
        <w:rPr>
          <w:rFonts w:ascii="Times New Roman" w:hAnsi="Times New Roman" w:cs="Times New Roman"/>
          <w:color w:val="000000"/>
          <w:sz w:val="28"/>
          <w:szCs w:val="28"/>
        </w:rPr>
        <w:t xml:space="preserve"> </w:t>
      </w:r>
      <w:r w:rsidR="00EC00F6">
        <w:rPr>
          <w:rFonts w:ascii="Times New Roman" w:hAnsi="Times New Roman" w:cs="Times New Roman"/>
          <w:color w:val="000000"/>
          <w:sz w:val="28"/>
          <w:szCs w:val="28"/>
        </w:rPr>
        <w:t>проводившиеся</w:t>
      </w:r>
      <w:r w:rsidR="009836C6" w:rsidRPr="009836C6">
        <w:rPr>
          <w:rFonts w:ascii="Times New Roman" w:hAnsi="Times New Roman" w:cs="Times New Roman"/>
          <w:color w:val="000000"/>
          <w:sz w:val="28"/>
          <w:szCs w:val="28"/>
        </w:rPr>
        <w:t xml:space="preserve"> в США и Европе в начале 21 века</w:t>
      </w:r>
      <w:r w:rsidR="00EC00F6">
        <w:rPr>
          <w:rFonts w:ascii="Times New Roman" w:hAnsi="Times New Roman" w:cs="Times New Roman"/>
          <w:color w:val="000000"/>
          <w:sz w:val="28"/>
          <w:szCs w:val="28"/>
        </w:rPr>
        <w:t xml:space="preserve">, </w:t>
      </w:r>
      <w:r w:rsidR="009836C6" w:rsidRPr="009836C6">
        <w:rPr>
          <w:rFonts w:ascii="Times New Roman" w:hAnsi="Times New Roman" w:cs="Times New Roman"/>
          <w:color w:val="000000"/>
          <w:sz w:val="28"/>
          <w:szCs w:val="28"/>
        </w:rPr>
        <w:t xml:space="preserve">показали, что формы социальной ответственности можно разделить на две группы - открытые и скрытые. Открытая модель характеризует поведение компании, которая берет на себя ответственность за решение проблем, в которых заинтересована компания. Как правило, они влияют на стратегии, программы и добровольное поведение, которые близки к деятельности </w:t>
      </w:r>
      <w:r w:rsidR="00EC00F6">
        <w:rPr>
          <w:rFonts w:ascii="Times New Roman" w:hAnsi="Times New Roman" w:cs="Times New Roman"/>
          <w:color w:val="000000"/>
          <w:sz w:val="28"/>
          <w:szCs w:val="28"/>
        </w:rPr>
        <w:t>компании</w:t>
      </w:r>
      <w:r w:rsidR="009836C6" w:rsidRPr="009836C6">
        <w:rPr>
          <w:rFonts w:ascii="Times New Roman" w:hAnsi="Times New Roman" w:cs="Times New Roman"/>
          <w:color w:val="000000"/>
          <w:sz w:val="28"/>
          <w:szCs w:val="28"/>
        </w:rPr>
        <w:t>.</w:t>
      </w:r>
      <w:r w:rsidR="00D80143">
        <w:rPr>
          <w:rFonts w:ascii="Times New Roman" w:hAnsi="Times New Roman" w:cs="Times New Roman"/>
          <w:color w:val="000000"/>
          <w:sz w:val="28"/>
          <w:szCs w:val="28"/>
        </w:rPr>
        <w:t xml:space="preserve"> </w:t>
      </w:r>
      <w:r w:rsidR="00D80143" w:rsidRPr="00D80143">
        <w:rPr>
          <w:rFonts w:ascii="Times New Roman" w:hAnsi="Times New Roman" w:cs="Times New Roman"/>
          <w:color w:val="000000"/>
          <w:sz w:val="28"/>
          <w:szCs w:val="28"/>
        </w:rPr>
        <w:t>Скрытая модель ответственности включает в себя определенные ценности, стандарты и правила, которые считаются обязательными общественными, политическими и экономическими интересами. Важно отметить, что начиная с 19</w:t>
      </w:r>
      <w:r w:rsidR="00D80143">
        <w:rPr>
          <w:rFonts w:ascii="Times New Roman" w:hAnsi="Times New Roman" w:cs="Times New Roman"/>
          <w:color w:val="000000"/>
          <w:sz w:val="28"/>
          <w:szCs w:val="28"/>
        </w:rPr>
        <w:t xml:space="preserve"> </w:t>
      </w:r>
      <w:r w:rsidR="00D80143" w:rsidRPr="00D80143">
        <w:rPr>
          <w:rFonts w:ascii="Times New Roman" w:hAnsi="Times New Roman" w:cs="Times New Roman"/>
          <w:color w:val="000000"/>
          <w:sz w:val="28"/>
          <w:szCs w:val="28"/>
        </w:rPr>
        <w:lastRenderedPageBreak/>
        <w:t>столети</w:t>
      </w:r>
      <w:r w:rsidR="00D80143">
        <w:rPr>
          <w:rFonts w:ascii="Times New Roman" w:hAnsi="Times New Roman" w:cs="Times New Roman"/>
          <w:color w:val="000000"/>
          <w:sz w:val="28"/>
          <w:szCs w:val="28"/>
        </w:rPr>
        <w:t>я</w:t>
      </w:r>
      <w:r w:rsidR="00D80143" w:rsidRPr="00D80143">
        <w:rPr>
          <w:rFonts w:ascii="Times New Roman" w:hAnsi="Times New Roman" w:cs="Times New Roman"/>
          <w:color w:val="000000"/>
          <w:sz w:val="28"/>
          <w:szCs w:val="28"/>
        </w:rPr>
        <w:t xml:space="preserve"> существует твердое международное мнение, что социальная ответственность предприятий считается американским феноменом. Бизнес в этой стране базируется на максимальной свободе субъектов, а большинство сфер жизни общества саморегулируются.</w:t>
      </w:r>
    </w:p>
    <w:p w14:paraId="2AD6B964" w14:textId="1D1BFC4C" w:rsidR="00D80143" w:rsidRDefault="00D80143" w:rsidP="00145E48">
      <w:pPr>
        <w:spacing w:line="360" w:lineRule="auto"/>
        <w:ind w:firstLine="709"/>
        <w:contextualSpacing/>
        <w:jc w:val="both"/>
        <w:rPr>
          <w:rFonts w:ascii="Times New Roman" w:hAnsi="Times New Roman" w:cs="Times New Roman"/>
          <w:color w:val="000000"/>
          <w:sz w:val="28"/>
          <w:szCs w:val="28"/>
        </w:rPr>
      </w:pPr>
      <w:bookmarkStart w:id="2" w:name="_Hlk42256682"/>
      <w:r w:rsidRPr="00D80143">
        <w:rPr>
          <w:rFonts w:ascii="Times New Roman" w:hAnsi="Times New Roman" w:cs="Times New Roman"/>
          <w:color w:val="000000"/>
          <w:sz w:val="28"/>
          <w:szCs w:val="28"/>
        </w:rPr>
        <w:t>Основными темами, используемыми для управления рекламными кампаниями при построении коммуникации в открытой модели, могут быть:</w:t>
      </w:r>
    </w:p>
    <w:bookmarkEnd w:id="2"/>
    <w:p w14:paraId="106E6A6F" w14:textId="48641610" w:rsidR="00D80143" w:rsidRPr="00D80143" w:rsidRDefault="00D80143" w:rsidP="00145E48">
      <w:pPr>
        <w:tabs>
          <w:tab w:val="left" w:pos="2085"/>
        </w:tabs>
        <w:spacing w:line="360" w:lineRule="auto"/>
        <w:ind w:firstLine="709"/>
        <w:contextualSpacing/>
        <w:jc w:val="both"/>
        <w:rPr>
          <w:rFonts w:ascii="Times New Roman" w:hAnsi="Times New Roman" w:cs="Times New Roman"/>
          <w:color w:val="000000"/>
          <w:sz w:val="28"/>
          <w:szCs w:val="28"/>
        </w:rPr>
      </w:pPr>
      <w:r w:rsidRPr="00D8014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bookmarkStart w:id="3" w:name="_Hlk42256667"/>
      <w:r w:rsidRPr="00D80143">
        <w:rPr>
          <w:rFonts w:ascii="Times New Roman" w:hAnsi="Times New Roman" w:cs="Times New Roman"/>
          <w:color w:val="000000"/>
          <w:sz w:val="28"/>
          <w:szCs w:val="28"/>
        </w:rPr>
        <w:t>Экологичность компании.</w:t>
      </w:r>
      <w:r>
        <w:rPr>
          <w:rFonts w:ascii="Times New Roman" w:hAnsi="Times New Roman" w:cs="Times New Roman"/>
          <w:color w:val="000000"/>
          <w:sz w:val="28"/>
          <w:szCs w:val="28"/>
        </w:rPr>
        <w:t xml:space="preserve"> </w:t>
      </w:r>
      <w:r w:rsidRPr="00D80143">
        <w:rPr>
          <w:rFonts w:ascii="Times New Roman" w:hAnsi="Times New Roman" w:cs="Times New Roman"/>
          <w:color w:val="000000"/>
          <w:sz w:val="28"/>
          <w:szCs w:val="28"/>
        </w:rPr>
        <w:t>Этот аспект деятельности рассматривается как отношение общества к окружающей среде и гармоничная интеграция общества в окружающее сообщество.</w:t>
      </w:r>
    </w:p>
    <w:p w14:paraId="518F97B2" w14:textId="57191E66" w:rsidR="00D80143" w:rsidRPr="00D80143" w:rsidRDefault="00D80143" w:rsidP="00145E48">
      <w:pPr>
        <w:tabs>
          <w:tab w:val="left" w:pos="2085"/>
        </w:tabs>
        <w:spacing w:line="360" w:lineRule="auto"/>
        <w:ind w:firstLine="709"/>
        <w:contextualSpacing/>
        <w:jc w:val="both"/>
        <w:rPr>
          <w:rFonts w:ascii="Times New Roman" w:hAnsi="Times New Roman" w:cs="Times New Roman"/>
          <w:color w:val="000000"/>
          <w:sz w:val="28"/>
          <w:szCs w:val="28"/>
        </w:rPr>
      </w:pPr>
      <w:r w:rsidRPr="00D8014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D80143">
        <w:rPr>
          <w:rFonts w:ascii="Times New Roman" w:hAnsi="Times New Roman" w:cs="Times New Roman"/>
          <w:color w:val="000000"/>
          <w:sz w:val="28"/>
          <w:szCs w:val="28"/>
        </w:rPr>
        <w:t>Надежность и стабильность.</w:t>
      </w:r>
      <w:r>
        <w:rPr>
          <w:rFonts w:ascii="Times New Roman" w:hAnsi="Times New Roman" w:cs="Times New Roman"/>
          <w:color w:val="000000"/>
          <w:sz w:val="28"/>
          <w:szCs w:val="28"/>
        </w:rPr>
        <w:t xml:space="preserve"> </w:t>
      </w:r>
      <w:r w:rsidRPr="00D80143">
        <w:rPr>
          <w:rFonts w:ascii="Times New Roman" w:hAnsi="Times New Roman" w:cs="Times New Roman"/>
          <w:color w:val="000000"/>
          <w:sz w:val="28"/>
          <w:szCs w:val="28"/>
        </w:rPr>
        <w:t>Компания, которая активно участвует в благотворительности, способна обеспечить не только поддержку собственной деятельности, но и поделиться определенной частью своего дохода с нуждающимися людьми или с определенной сферой общественной жизни.</w:t>
      </w:r>
    </w:p>
    <w:p w14:paraId="55AAB345" w14:textId="4495334A" w:rsidR="00D80143" w:rsidRDefault="00D80143" w:rsidP="00145E48">
      <w:pPr>
        <w:tabs>
          <w:tab w:val="left" w:pos="2085"/>
        </w:tabs>
        <w:spacing w:line="360" w:lineRule="auto"/>
        <w:ind w:firstLine="709"/>
        <w:contextualSpacing/>
        <w:jc w:val="both"/>
        <w:rPr>
          <w:rFonts w:ascii="Times New Roman" w:hAnsi="Times New Roman" w:cs="Times New Roman"/>
          <w:color w:val="000000"/>
          <w:sz w:val="28"/>
          <w:szCs w:val="28"/>
        </w:rPr>
      </w:pPr>
      <w:r w:rsidRPr="00D8014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D80143">
        <w:rPr>
          <w:rFonts w:ascii="Times New Roman" w:hAnsi="Times New Roman" w:cs="Times New Roman"/>
          <w:color w:val="000000"/>
          <w:sz w:val="28"/>
          <w:szCs w:val="28"/>
        </w:rPr>
        <w:t>Человеч</w:t>
      </w:r>
      <w:r>
        <w:rPr>
          <w:rFonts w:ascii="Times New Roman" w:hAnsi="Times New Roman" w:cs="Times New Roman"/>
          <w:color w:val="000000"/>
          <w:sz w:val="28"/>
          <w:szCs w:val="28"/>
        </w:rPr>
        <w:t>ность</w:t>
      </w:r>
      <w:r w:rsidRPr="00D8014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D80143">
        <w:rPr>
          <w:rFonts w:ascii="Times New Roman" w:hAnsi="Times New Roman" w:cs="Times New Roman"/>
          <w:color w:val="000000"/>
          <w:sz w:val="28"/>
          <w:szCs w:val="28"/>
        </w:rPr>
        <w:t>Способность изменять восприятие деятельности компании в соответствии с иллюстрациями реализации процессов, направленных на улучшение жизни общества.</w:t>
      </w:r>
    </w:p>
    <w:p w14:paraId="6FB5BAD6" w14:textId="3E7537D1" w:rsidR="00D80143" w:rsidRDefault="00D80143" w:rsidP="00145E48">
      <w:pPr>
        <w:tabs>
          <w:tab w:val="left" w:pos="2085"/>
        </w:tabs>
        <w:spacing w:line="360" w:lineRule="auto"/>
        <w:ind w:firstLine="709"/>
        <w:contextualSpacing/>
        <w:jc w:val="both"/>
        <w:rPr>
          <w:rFonts w:ascii="Times New Roman" w:hAnsi="Times New Roman" w:cs="Times New Roman"/>
          <w:color w:val="000000"/>
          <w:sz w:val="28"/>
          <w:szCs w:val="28"/>
        </w:rPr>
      </w:pPr>
      <w:r w:rsidRPr="00D80143">
        <w:rPr>
          <w:rFonts w:ascii="Times New Roman" w:hAnsi="Times New Roman" w:cs="Times New Roman"/>
          <w:color w:val="000000"/>
          <w:sz w:val="28"/>
          <w:szCs w:val="28"/>
        </w:rPr>
        <w:t>Основными сообщениями, используемыми для построения коммуникации в скрытой модели, могут быть:</w:t>
      </w:r>
    </w:p>
    <w:p w14:paraId="769369E2" w14:textId="01B68A5C" w:rsidR="00D80143" w:rsidRPr="00D80143" w:rsidRDefault="00D80143" w:rsidP="00145E48">
      <w:pPr>
        <w:tabs>
          <w:tab w:val="left" w:pos="2085"/>
        </w:tabs>
        <w:spacing w:line="360" w:lineRule="auto"/>
        <w:ind w:firstLine="709"/>
        <w:contextualSpacing/>
        <w:jc w:val="both"/>
        <w:rPr>
          <w:rFonts w:ascii="Times New Roman" w:hAnsi="Times New Roman" w:cs="Times New Roman"/>
          <w:color w:val="000000"/>
          <w:sz w:val="28"/>
          <w:szCs w:val="28"/>
        </w:rPr>
      </w:pPr>
      <w:r w:rsidRPr="00D8014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D80143">
        <w:rPr>
          <w:rFonts w:ascii="Times New Roman" w:hAnsi="Times New Roman" w:cs="Times New Roman"/>
          <w:color w:val="000000"/>
          <w:sz w:val="28"/>
          <w:szCs w:val="28"/>
        </w:rPr>
        <w:t>Прозрачность.</w:t>
      </w:r>
      <w:r>
        <w:rPr>
          <w:rFonts w:ascii="Times New Roman" w:hAnsi="Times New Roman" w:cs="Times New Roman"/>
          <w:color w:val="000000"/>
          <w:sz w:val="28"/>
          <w:szCs w:val="28"/>
        </w:rPr>
        <w:t xml:space="preserve"> </w:t>
      </w:r>
      <w:r w:rsidRPr="00D80143">
        <w:rPr>
          <w:rFonts w:ascii="Times New Roman" w:hAnsi="Times New Roman" w:cs="Times New Roman"/>
          <w:color w:val="000000"/>
          <w:sz w:val="28"/>
          <w:szCs w:val="28"/>
        </w:rPr>
        <w:t>У компании есть механизмы измерения эффективности, поэтому в отчетах для партнеров и инвесторов можно собирать конкретную статистику. В то же время население имеет возможность ознакомиться с результатами финансирования компанией социальных проектов.</w:t>
      </w:r>
    </w:p>
    <w:p w14:paraId="347B22EA" w14:textId="59A59AC9" w:rsidR="00D80143" w:rsidRPr="00D80143" w:rsidRDefault="00D80143" w:rsidP="00145E48">
      <w:pPr>
        <w:tabs>
          <w:tab w:val="left" w:pos="2085"/>
        </w:tabs>
        <w:spacing w:line="360" w:lineRule="auto"/>
        <w:ind w:firstLine="709"/>
        <w:contextualSpacing/>
        <w:jc w:val="both"/>
        <w:rPr>
          <w:rFonts w:ascii="Times New Roman" w:hAnsi="Times New Roman" w:cs="Times New Roman"/>
          <w:color w:val="000000"/>
          <w:sz w:val="28"/>
          <w:szCs w:val="28"/>
        </w:rPr>
      </w:pPr>
      <w:r w:rsidRPr="00D80143">
        <w:rPr>
          <w:rFonts w:ascii="Times New Roman" w:hAnsi="Times New Roman" w:cs="Times New Roman"/>
          <w:color w:val="000000"/>
          <w:sz w:val="28"/>
          <w:szCs w:val="28"/>
        </w:rPr>
        <w:t>—  Управляемость и стабильность.</w:t>
      </w:r>
      <w:r>
        <w:rPr>
          <w:rFonts w:ascii="Times New Roman" w:hAnsi="Times New Roman" w:cs="Times New Roman"/>
          <w:color w:val="000000"/>
          <w:sz w:val="28"/>
          <w:szCs w:val="28"/>
        </w:rPr>
        <w:t xml:space="preserve"> </w:t>
      </w:r>
      <w:r w:rsidRPr="00D80143">
        <w:rPr>
          <w:rFonts w:ascii="Times New Roman" w:hAnsi="Times New Roman" w:cs="Times New Roman"/>
          <w:color w:val="000000"/>
          <w:sz w:val="28"/>
          <w:szCs w:val="28"/>
        </w:rPr>
        <w:t>Партнеры компании и общество не сомневаются в качестве реализации и мониторинга эффективной социальной политики компании, если социально ответственная деятельность организации осуществляется в рамках ее стратегии развития, с участием заинтересованных сторон. Еще одним преимуществом является возможность сочетать эффективную социальную политику и прибыльность общества.</w:t>
      </w:r>
    </w:p>
    <w:p w14:paraId="0F44D69B" w14:textId="039D2E0E" w:rsidR="00D80143" w:rsidRPr="00D80143" w:rsidRDefault="00D80143" w:rsidP="00145E48">
      <w:pPr>
        <w:tabs>
          <w:tab w:val="left" w:pos="2085"/>
        </w:tabs>
        <w:spacing w:line="360" w:lineRule="auto"/>
        <w:ind w:firstLine="709"/>
        <w:contextualSpacing/>
        <w:jc w:val="both"/>
        <w:rPr>
          <w:rFonts w:ascii="Times New Roman" w:hAnsi="Times New Roman" w:cs="Times New Roman"/>
          <w:color w:val="000000"/>
          <w:sz w:val="28"/>
          <w:szCs w:val="28"/>
        </w:rPr>
      </w:pPr>
      <w:r w:rsidRPr="00D8014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Забота</w:t>
      </w:r>
      <w:r w:rsidRPr="00D8014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D80143">
        <w:rPr>
          <w:rFonts w:ascii="Times New Roman" w:hAnsi="Times New Roman" w:cs="Times New Roman"/>
          <w:color w:val="000000"/>
          <w:sz w:val="28"/>
          <w:szCs w:val="28"/>
        </w:rPr>
        <w:t xml:space="preserve">Ориентация на сотрудников компании и их участие в социальных проектах укрепляет имидж организации. Люди становятся не только </w:t>
      </w:r>
      <w:r w:rsidRPr="00D80143">
        <w:rPr>
          <w:rFonts w:ascii="Times New Roman" w:hAnsi="Times New Roman" w:cs="Times New Roman"/>
          <w:color w:val="000000"/>
          <w:sz w:val="28"/>
          <w:szCs w:val="28"/>
        </w:rPr>
        <w:lastRenderedPageBreak/>
        <w:t>трудящимися, но и помощниками, благодаря которым общество достигает общественно полезных целей.</w:t>
      </w:r>
    </w:p>
    <w:p w14:paraId="31EB1BC0" w14:textId="4085F500" w:rsidR="00D80143" w:rsidRDefault="00D80143" w:rsidP="00145E48">
      <w:pPr>
        <w:tabs>
          <w:tab w:val="left" w:pos="2085"/>
        </w:tabs>
        <w:spacing w:line="360" w:lineRule="auto"/>
        <w:ind w:firstLine="709"/>
        <w:contextualSpacing/>
        <w:jc w:val="both"/>
        <w:rPr>
          <w:rFonts w:ascii="Times New Roman" w:hAnsi="Times New Roman" w:cs="Times New Roman"/>
          <w:color w:val="000000"/>
          <w:sz w:val="28"/>
          <w:szCs w:val="28"/>
        </w:rPr>
      </w:pPr>
      <w:r w:rsidRPr="00D80143">
        <w:rPr>
          <w:rFonts w:ascii="Times New Roman" w:hAnsi="Times New Roman" w:cs="Times New Roman"/>
          <w:color w:val="000000"/>
          <w:sz w:val="28"/>
          <w:szCs w:val="28"/>
        </w:rPr>
        <w:t>—  Надежность.</w:t>
      </w:r>
      <w:r>
        <w:rPr>
          <w:rFonts w:ascii="Times New Roman" w:hAnsi="Times New Roman" w:cs="Times New Roman"/>
          <w:color w:val="000000"/>
          <w:sz w:val="28"/>
          <w:szCs w:val="28"/>
        </w:rPr>
        <w:t xml:space="preserve"> </w:t>
      </w:r>
      <w:r w:rsidRPr="00D80143">
        <w:rPr>
          <w:rFonts w:ascii="Times New Roman" w:hAnsi="Times New Roman" w:cs="Times New Roman"/>
          <w:color w:val="000000"/>
          <w:sz w:val="28"/>
          <w:szCs w:val="28"/>
        </w:rPr>
        <w:t>Одним из ключевых факторов, способствующих формированию репутации, является выполнение обязательств перед целевыми группами. Поэтому очень важно, чтобы компания, реализующая социальные инвестиции в свою программу развития и получающая от них экономический эффект, внушала доверие и создавала впечатление надежного игрока на рынке.</w:t>
      </w:r>
    </w:p>
    <w:bookmarkEnd w:id="3"/>
    <w:p w14:paraId="6E14E8C6" w14:textId="7939135C" w:rsidR="00D9514E" w:rsidRDefault="00D9514E" w:rsidP="00145E48">
      <w:pPr>
        <w:tabs>
          <w:tab w:val="left" w:pos="2085"/>
        </w:tabs>
        <w:spacing w:line="360" w:lineRule="auto"/>
        <w:ind w:firstLine="709"/>
        <w:contextualSpacing/>
        <w:jc w:val="both"/>
        <w:rPr>
          <w:rFonts w:ascii="Times New Roman" w:hAnsi="Times New Roman" w:cs="Times New Roman"/>
          <w:color w:val="000000"/>
          <w:sz w:val="28"/>
          <w:szCs w:val="28"/>
        </w:rPr>
      </w:pPr>
      <w:r w:rsidRPr="00D9514E">
        <w:rPr>
          <w:rFonts w:ascii="Times New Roman" w:hAnsi="Times New Roman" w:cs="Times New Roman"/>
          <w:color w:val="000000"/>
          <w:sz w:val="28"/>
          <w:szCs w:val="28"/>
        </w:rPr>
        <w:t>Обе модели имеют свои преимущества и недостатки. Поэтому на практике довольно редко можно встретить компанию, которая использует только один из них. Как правило, обе формы вводятся с преобладанием одной модели социально ответственного поведения.</w:t>
      </w:r>
    </w:p>
    <w:p w14:paraId="42570A59" w14:textId="60D30726" w:rsidR="00D9514E" w:rsidRDefault="00D9514E" w:rsidP="00145E48">
      <w:pPr>
        <w:tabs>
          <w:tab w:val="left" w:pos="2085"/>
        </w:tabs>
        <w:spacing w:line="360" w:lineRule="auto"/>
        <w:ind w:firstLine="709"/>
        <w:contextualSpacing/>
        <w:jc w:val="both"/>
        <w:rPr>
          <w:rFonts w:ascii="Times New Roman" w:hAnsi="Times New Roman" w:cs="Times New Roman"/>
          <w:color w:val="000000"/>
          <w:sz w:val="28"/>
          <w:szCs w:val="28"/>
        </w:rPr>
      </w:pPr>
      <w:r w:rsidRPr="00D9514E">
        <w:rPr>
          <w:rFonts w:ascii="Times New Roman" w:hAnsi="Times New Roman" w:cs="Times New Roman"/>
          <w:color w:val="000000"/>
          <w:sz w:val="28"/>
          <w:szCs w:val="28"/>
        </w:rPr>
        <w:t>Для достижения эффективной коммуникации и создания правильного сообщения</w:t>
      </w:r>
      <w:r>
        <w:rPr>
          <w:rFonts w:ascii="Times New Roman" w:hAnsi="Times New Roman" w:cs="Times New Roman"/>
          <w:color w:val="000000"/>
          <w:sz w:val="28"/>
          <w:szCs w:val="28"/>
        </w:rPr>
        <w:t>,</w:t>
      </w:r>
      <w:r w:rsidRPr="00D9514E">
        <w:rPr>
          <w:rFonts w:ascii="Times New Roman" w:hAnsi="Times New Roman" w:cs="Times New Roman"/>
          <w:color w:val="000000"/>
          <w:sz w:val="28"/>
          <w:szCs w:val="28"/>
        </w:rPr>
        <w:t xml:space="preserve"> маркетинг социальных проблем должен решать следующие ключевые вопросы:</w:t>
      </w:r>
      <w:r w:rsidR="00F42629" w:rsidRPr="00F42629">
        <w:rPr>
          <w:rFonts w:ascii="Times New Roman" w:hAnsi="Times New Roman" w:cs="Times New Roman"/>
          <w:color w:val="000000"/>
          <w:sz w:val="28"/>
          <w:szCs w:val="28"/>
        </w:rPr>
        <w:t>[</w:t>
      </w:r>
      <w:r w:rsidR="00F42629">
        <w:rPr>
          <w:rFonts w:ascii="Times New Roman" w:hAnsi="Times New Roman" w:cs="Times New Roman"/>
          <w:color w:val="000000"/>
          <w:sz w:val="28"/>
          <w:szCs w:val="28"/>
        </w:rPr>
        <w:t>10</w:t>
      </w:r>
      <w:r w:rsidR="00F42629" w:rsidRPr="00F42629">
        <w:rPr>
          <w:rFonts w:ascii="Times New Roman" w:hAnsi="Times New Roman" w:cs="Times New Roman"/>
          <w:color w:val="000000"/>
          <w:sz w:val="28"/>
          <w:szCs w:val="28"/>
        </w:rPr>
        <w:t>]</w:t>
      </w:r>
    </w:p>
    <w:p w14:paraId="1DCDC804" w14:textId="46391556" w:rsidR="00D9514E" w:rsidRPr="00D9514E" w:rsidRDefault="00574438" w:rsidP="00145E48">
      <w:pPr>
        <w:tabs>
          <w:tab w:val="left" w:pos="2085"/>
        </w:tabs>
        <w:spacing w:line="360" w:lineRule="auto"/>
        <w:ind w:firstLine="709"/>
        <w:contextualSpacing/>
        <w:jc w:val="both"/>
        <w:rPr>
          <w:rFonts w:cs="Times New Roman"/>
          <w:color w:val="000000"/>
          <w:sz w:val="28"/>
          <w:szCs w:val="28"/>
        </w:rPr>
      </w:pPr>
      <w:r w:rsidRPr="00574438">
        <w:rPr>
          <w:rFonts w:cs="Times New Roman"/>
          <w:color w:val="000000"/>
          <w:sz w:val="28"/>
          <w:szCs w:val="28"/>
        </w:rPr>
        <w:t>—</w:t>
      </w:r>
      <w:r w:rsidR="00D9514E" w:rsidRPr="00D9514E">
        <w:rPr>
          <w:rFonts w:cs="Times New Roman"/>
          <w:color w:val="000000"/>
          <w:sz w:val="28"/>
          <w:szCs w:val="28"/>
        </w:rPr>
        <w:t xml:space="preserve"> изучение и анализ общественного мнения по выбранной теме;</w:t>
      </w:r>
    </w:p>
    <w:p w14:paraId="7A7EFDD8" w14:textId="37CFDD0B" w:rsidR="00D9514E" w:rsidRPr="00D9514E" w:rsidRDefault="00574438" w:rsidP="00145E48">
      <w:pPr>
        <w:tabs>
          <w:tab w:val="left" w:pos="2085"/>
        </w:tabs>
        <w:spacing w:line="360" w:lineRule="auto"/>
        <w:ind w:firstLine="709"/>
        <w:contextualSpacing/>
        <w:jc w:val="both"/>
        <w:rPr>
          <w:rFonts w:cs="Times New Roman"/>
          <w:color w:val="000000"/>
          <w:sz w:val="28"/>
          <w:szCs w:val="28"/>
        </w:rPr>
      </w:pPr>
      <w:r w:rsidRPr="00D80143">
        <w:rPr>
          <w:rFonts w:ascii="Times New Roman" w:hAnsi="Times New Roman" w:cs="Times New Roman"/>
          <w:color w:val="000000"/>
          <w:sz w:val="28"/>
          <w:szCs w:val="28"/>
        </w:rPr>
        <w:t>—</w:t>
      </w:r>
      <w:r w:rsidR="00D9514E" w:rsidRPr="00D9514E">
        <w:rPr>
          <w:rFonts w:cs="Times New Roman"/>
          <w:color w:val="000000"/>
          <w:sz w:val="28"/>
          <w:szCs w:val="28"/>
        </w:rPr>
        <w:t xml:space="preserve"> разработать стратегию решения социальной проблемы</w:t>
      </w:r>
      <w:r>
        <w:rPr>
          <w:rFonts w:cs="Times New Roman"/>
          <w:color w:val="000000"/>
          <w:sz w:val="28"/>
          <w:szCs w:val="28"/>
        </w:rPr>
        <w:t>;</w:t>
      </w:r>
    </w:p>
    <w:p w14:paraId="74DD30BD" w14:textId="6AC10042" w:rsidR="00D9514E" w:rsidRPr="00D9514E" w:rsidRDefault="00574438" w:rsidP="00145E48">
      <w:pPr>
        <w:tabs>
          <w:tab w:val="left" w:pos="2085"/>
        </w:tabs>
        <w:spacing w:line="360" w:lineRule="auto"/>
        <w:ind w:firstLine="709"/>
        <w:contextualSpacing/>
        <w:jc w:val="both"/>
        <w:rPr>
          <w:rFonts w:cs="Times New Roman"/>
          <w:color w:val="000000"/>
          <w:sz w:val="28"/>
          <w:szCs w:val="28"/>
        </w:rPr>
      </w:pPr>
      <w:r w:rsidRPr="00D80143">
        <w:rPr>
          <w:rFonts w:ascii="Times New Roman" w:hAnsi="Times New Roman" w:cs="Times New Roman"/>
          <w:color w:val="000000"/>
          <w:sz w:val="28"/>
          <w:szCs w:val="28"/>
        </w:rPr>
        <w:t>—</w:t>
      </w:r>
      <w:r w:rsidR="00D9514E" w:rsidRPr="00D9514E">
        <w:rPr>
          <w:rFonts w:cs="Times New Roman"/>
          <w:color w:val="000000"/>
          <w:sz w:val="28"/>
          <w:szCs w:val="28"/>
        </w:rPr>
        <w:t xml:space="preserve"> привлечь внимание к проблеме со стороны государства, коммерческих организаций и широкой общественности;</w:t>
      </w:r>
    </w:p>
    <w:p w14:paraId="64A3CACE" w14:textId="2F0B3C2B" w:rsidR="00D9514E" w:rsidRPr="00D9514E" w:rsidRDefault="00574438" w:rsidP="00145E48">
      <w:pPr>
        <w:tabs>
          <w:tab w:val="left" w:pos="2085"/>
        </w:tabs>
        <w:spacing w:line="360" w:lineRule="auto"/>
        <w:ind w:firstLine="709"/>
        <w:contextualSpacing/>
        <w:jc w:val="both"/>
        <w:rPr>
          <w:rFonts w:cs="Times New Roman"/>
          <w:color w:val="000000"/>
          <w:sz w:val="28"/>
          <w:szCs w:val="28"/>
        </w:rPr>
      </w:pPr>
      <w:r w:rsidRPr="00D8014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D9514E" w:rsidRPr="00D9514E">
        <w:rPr>
          <w:rFonts w:cs="Times New Roman"/>
          <w:color w:val="000000"/>
          <w:sz w:val="28"/>
          <w:szCs w:val="28"/>
        </w:rPr>
        <w:t>обеспечить всестороннюю информационную поддержку;</w:t>
      </w:r>
    </w:p>
    <w:p w14:paraId="1E536DAD" w14:textId="5AF29942" w:rsidR="00D9514E" w:rsidRPr="00D9514E" w:rsidRDefault="00574438" w:rsidP="001A34D5">
      <w:pPr>
        <w:tabs>
          <w:tab w:val="left" w:pos="2085"/>
        </w:tabs>
        <w:spacing w:line="360" w:lineRule="auto"/>
        <w:ind w:firstLine="709"/>
        <w:contextualSpacing/>
        <w:jc w:val="both"/>
        <w:rPr>
          <w:rFonts w:cs="Times New Roman"/>
          <w:color w:val="000000"/>
          <w:sz w:val="28"/>
          <w:szCs w:val="28"/>
        </w:rPr>
      </w:pPr>
      <w:r w:rsidRPr="00D80143">
        <w:rPr>
          <w:rFonts w:ascii="Times New Roman" w:hAnsi="Times New Roman" w:cs="Times New Roman"/>
          <w:color w:val="000000"/>
          <w:sz w:val="28"/>
          <w:szCs w:val="28"/>
        </w:rPr>
        <w:t>—</w:t>
      </w:r>
      <w:r w:rsidR="00D9514E" w:rsidRPr="00D9514E">
        <w:rPr>
          <w:rFonts w:cs="Times New Roman"/>
          <w:color w:val="000000"/>
          <w:sz w:val="28"/>
          <w:szCs w:val="28"/>
        </w:rPr>
        <w:t xml:space="preserve"> организация взаимодействия с лидерами общественного мнения;</w:t>
      </w:r>
    </w:p>
    <w:p w14:paraId="3826C2FF" w14:textId="314816FC" w:rsidR="00D9514E" w:rsidRDefault="00574438" w:rsidP="00145E48">
      <w:pPr>
        <w:tabs>
          <w:tab w:val="left" w:pos="2085"/>
        </w:tabs>
        <w:spacing w:line="360" w:lineRule="auto"/>
        <w:ind w:firstLine="709"/>
        <w:contextualSpacing/>
        <w:jc w:val="both"/>
        <w:rPr>
          <w:rFonts w:cs="Times New Roman"/>
          <w:color w:val="000000"/>
          <w:sz w:val="28"/>
          <w:szCs w:val="28"/>
        </w:rPr>
      </w:pPr>
      <w:r w:rsidRPr="00D80143">
        <w:rPr>
          <w:rFonts w:ascii="Times New Roman" w:hAnsi="Times New Roman" w:cs="Times New Roman"/>
          <w:color w:val="000000"/>
          <w:sz w:val="28"/>
          <w:szCs w:val="28"/>
        </w:rPr>
        <w:t>—</w:t>
      </w:r>
      <w:r w:rsidR="00D9514E" w:rsidRPr="00D9514E">
        <w:rPr>
          <w:rFonts w:cs="Times New Roman"/>
          <w:color w:val="000000"/>
          <w:sz w:val="28"/>
          <w:szCs w:val="28"/>
        </w:rPr>
        <w:t xml:space="preserve"> определение эффективных каналов коммуникации с целевыми группами.</w:t>
      </w:r>
    </w:p>
    <w:p w14:paraId="35A68595" w14:textId="5C3AF96E" w:rsidR="00574438" w:rsidRDefault="00574438" w:rsidP="00145E48">
      <w:pPr>
        <w:tabs>
          <w:tab w:val="left" w:pos="2085"/>
        </w:tabs>
        <w:spacing w:line="360" w:lineRule="auto"/>
        <w:ind w:firstLine="709"/>
        <w:contextualSpacing/>
        <w:jc w:val="both"/>
        <w:rPr>
          <w:rFonts w:cs="Times New Roman"/>
          <w:color w:val="000000"/>
          <w:sz w:val="28"/>
          <w:szCs w:val="28"/>
        </w:rPr>
      </w:pPr>
      <w:bookmarkStart w:id="4" w:name="_Hlk42259198"/>
      <w:r w:rsidRPr="00574438">
        <w:rPr>
          <w:rFonts w:cs="Times New Roman"/>
          <w:color w:val="000000"/>
          <w:sz w:val="28"/>
          <w:szCs w:val="28"/>
        </w:rPr>
        <w:t xml:space="preserve">Эксперты выделяют четыре основных подхода к определению ответственности </w:t>
      </w:r>
      <w:r w:rsidRPr="00F42629">
        <w:rPr>
          <w:rFonts w:cs="Times New Roman"/>
          <w:color w:val="000000"/>
          <w:sz w:val="28"/>
          <w:szCs w:val="28"/>
        </w:rPr>
        <w:t>бизнеса:</w:t>
      </w:r>
      <w:r w:rsidR="00F42629" w:rsidRPr="00F42629">
        <w:rPr>
          <w:rFonts w:cs="Times New Roman"/>
          <w:color w:val="000000"/>
          <w:sz w:val="28"/>
          <w:szCs w:val="28"/>
        </w:rPr>
        <w:t>[11]</w:t>
      </w:r>
    </w:p>
    <w:p w14:paraId="20B5951B" w14:textId="77777777" w:rsidR="00574438" w:rsidRPr="00574438" w:rsidRDefault="00574438" w:rsidP="00145E48">
      <w:pPr>
        <w:tabs>
          <w:tab w:val="left" w:pos="2085"/>
        </w:tabs>
        <w:spacing w:line="360" w:lineRule="auto"/>
        <w:ind w:firstLine="709"/>
        <w:contextualSpacing/>
        <w:jc w:val="both"/>
        <w:rPr>
          <w:rFonts w:cs="Times New Roman"/>
          <w:color w:val="000000"/>
          <w:sz w:val="28"/>
          <w:szCs w:val="28"/>
        </w:rPr>
      </w:pPr>
      <w:r w:rsidRPr="00574438">
        <w:rPr>
          <w:rFonts w:cs="Times New Roman"/>
          <w:color w:val="000000"/>
          <w:sz w:val="28"/>
          <w:szCs w:val="28"/>
        </w:rPr>
        <w:t>Во-первых, любые действия, совершенные в соответствии с законом, являются социально ответственными. При таком подходе предприятие имеет только экономическое значение в обществе. Таким образом, задача организаций заключается в организации производства конкурентоспособных това</w:t>
      </w:r>
      <w:r w:rsidRPr="00574438">
        <w:rPr>
          <w:rFonts w:cs="Times New Roman"/>
          <w:color w:val="000000"/>
          <w:sz w:val="28"/>
          <w:szCs w:val="28"/>
        </w:rPr>
        <w:lastRenderedPageBreak/>
        <w:t>ров и услуг, а также в получении максимальной прибыли. У компаний нет никаких этических обязательств.</w:t>
      </w:r>
    </w:p>
    <w:p w14:paraId="7125F9E8" w14:textId="77777777" w:rsidR="00574438" w:rsidRPr="00574438" w:rsidRDefault="00574438" w:rsidP="00F06518">
      <w:pPr>
        <w:tabs>
          <w:tab w:val="left" w:pos="2085"/>
        </w:tabs>
        <w:spacing w:line="360" w:lineRule="auto"/>
        <w:ind w:firstLine="709"/>
        <w:contextualSpacing/>
        <w:jc w:val="both"/>
        <w:rPr>
          <w:rFonts w:cs="Times New Roman"/>
          <w:color w:val="000000"/>
          <w:sz w:val="28"/>
          <w:szCs w:val="28"/>
        </w:rPr>
      </w:pPr>
      <w:r w:rsidRPr="00574438">
        <w:rPr>
          <w:rFonts w:cs="Times New Roman"/>
          <w:color w:val="000000"/>
          <w:sz w:val="28"/>
          <w:szCs w:val="28"/>
        </w:rPr>
        <w:t>Второй подход заключается в том, что единственной ответственностью предприятия является достижение максимальной прибыли. По мнению экспертов, компании могут нарушать закон ради получения информации.</w:t>
      </w:r>
    </w:p>
    <w:p w14:paraId="58F135F6" w14:textId="77777777" w:rsidR="00574438" w:rsidRPr="00574438" w:rsidRDefault="00574438" w:rsidP="00F06518">
      <w:pPr>
        <w:tabs>
          <w:tab w:val="left" w:pos="2085"/>
        </w:tabs>
        <w:spacing w:line="360" w:lineRule="auto"/>
        <w:ind w:firstLine="709"/>
        <w:contextualSpacing/>
        <w:jc w:val="both"/>
        <w:rPr>
          <w:rFonts w:cs="Times New Roman"/>
          <w:color w:val="000000"/>
          <w:sz w:val="28"/>
          <w:szCs w:val="28"/>
        </w:rPr>
      </w:pPr>
      <w:r w:rsidRPr="00574438">
        <w:rPr>
          <w:rFonts w:cs="Times New Roman"/>
          <w:color w:val="000000"/>
          <w:sz w:val="28"/>
          <w:szCs w:val="28"/>
        </w:rPr>
        <w:t>Следующий подход предполагает, что в бизнесе есть место социальной ответственности, но это лишь инструмент для достижения поставленных экономических целей.</w:t>
      </w:r>
    </w:p>
    <w:p w14:paraId="5071B3F8" w14:textId="2DADEB7C" w:rsidR="00D9514E" w:rsidRDefault="00574438" w:rsidP="00F06518">
      <w:pPr>
        <w:tabs>
          <w:tab w:val="left" w:pos="2085"/>
        </w:tabs>
        <w:spacing w:line="360" w:lineRule="auto"/>
        <w:ind w:firstLine="709"/>
        <w:contextualSpacing/>
        <w:jc w:val="both"/>
        <w:rPr>
          <w:rFonts w:cs="Times New Roman"/>
          <w:color w:val="000000"/>
          <w:sz w:val="28"/>
          <w:szCs w:val="28"/>
        </w:rPr>
      </w:pPr>
      <w:r w:rsidRPr="00574438">
        <w:rPr>
          <w:rFonts w:cs="Times New Roman"/>
          <w:color w:val="000000"/>
          <w:sz w:val="28"/>
          <w:szCs w:val="28"/>
        </w:rPr>
        <w:t>Второй подход выражается в том, что компания считается социально ответственной, в своей деятельности руководствуется морально-этическими нормами по отношению к компании, сотрудникам и всем тем, кого затрагивает деятельность корпорации. Данный подход отражает современную деятельность лидеров рынка в сфере товаров и услуг.</w:t>
      </w:r>
    </w:p>
    <w:bookmarkEnd w:id="4"/>
    <w:p w14:paraId="042FC9FE" w14:textId="7B574349" w:rsidR="00BC6813" w:rsidRPr="00574438" w:rsidRDefault="00BC6813" w:rsidP="00F06518">
      <w:pPr>
        <w:tabs>
          <w:tab w:val="left" w:pos="2085"/>
        </w:tabs>
        <w:spacing w:line="360" w:lineRule="auto"/>
        <w:ind w:firstLine="709"/>
        <w:contextualSpacing/>
        <w:jc w:val="both"/>
        <w:rPr>
          <w:rFonts w:cs="Times New Roman"/>
          <w:color w:val="000000"/>
          <w:sz w:val="28"/>
          <w:szCs w:val="28"/>
        </w:rPr>
      </w:pPr>
      <w:r w:rsidRPr="00BC6813">
        <w:rPr>
          <w:rFonts w:cs="Times New Roman"/>
          <w:color w:val="000000"/>
          <w:sz w:val="28"/>
          <w:szCs w:val="28"/>
        </w:rPr>
        <w:t>За последние 15 лет доля стоимости капитализации выросла в западных странах благодаря репутации компании с 18% до 82%.</w:t>
      </w:r>
      <w:r>
        <w:rPr>
          <w:rFonts w:cs="Times New Roman"/>
          <w:color w:val="000000"/>
          <w:sz w:val="28"/>
          <w:szCs w:val="28"/>
        </w:rPr>
        <w:t xml:space="preserve"> </w:t>
      </w:r>
      <w:r w:rsidR="00F42629" w:rsidRPr="00F42629">
        <w:rPr>
          <w:rFonts w:cs="Times New Roman"/>
          <w:color w:val="000000"/>
          <w:sz w:val="28"/>
          <w:szCs w:val="28"/>
        </w:rPr>
        <w:t>[</w:t>
      </w:r>
      <w:r w:rsidR="00F42629">
        <w:rPr>
          <w:rFonts w:cs="Times New Roman"/>
          <w:color w:val="000000"/>
          <w:sz w:val="28"/>
          <w:szCs w:val="28"/>
        </w:rPr>
        <w:t>12</w:t>
      </w:r>
      <w:r w:rsidR="00F42629" w:rsidRPr="00F42629">
        <w:rPr>
          <w:rFonts w:cs="Times New Roman"/>
          <w:color w:val="000000"/>
          <w:sz w:val="28"/>
          <w:szCs w:val="28"/>
        </w:rPr>
        <w:t xml:space="preserve">] </w:t>
      </w:r>
      <w:r w:rsidRPr="00BC6813">
        <w:rPr>
          <w:rFonts w:cs="Times New Roman"/>
          <w:color w:val="000000"/>
          <w:sz w:val="28"/>
          <w:szCs w:val="28"/>
        </w:rPr>
        <w:t>А за последние 11 лет, по данным Гарвардского университета, компании, которые целенаправленно работали над созданием репутации, увеличили прибыль на 75,7</w:t>
      </w:r>
      <w:proofErr w:type="gramStart"/>
      <w:r w:rsidRPr="00BC6813">
        <w:rPr>
          <w:rFonts w:cs="Times New Roman"/>
          <w:color w:val="000000"/>
          <w:sz w:val="28"/>
          <w:szCs w:val="28"/>
        </w:rPr>
        <w:t>% ,</w:t>
      </w:r>
      <w:proofErr w:type="gramEnd"/>
      <w:r w:rsidRPr="00BC6813">
        <w:rPr>
          <w:rFonts w:cs="Times New Roman"/>
          <w:color w:val="000000"/>
          <w:sz w:val="28"/>
          <w:szCs w:val="28"/>
        </w:rPr>
        <w:t xml:space="preserve"> а численность сотрудников - на 28,2%. Важно, что именно в этих странах понятие репутации все чаще ассоциируется с понятием социальной ответственности.</w:t>
      </w:r>
    </w:p>
    <w:p w14:paraId="6C3D6D82" w14:textId="5DBD30B8" w:rsidR="00AC4E14" w:rsidRDefault="00AC4E14" w:rsidP="000F11A5">
      <w:pPr>
        <w:spacing w:line="360" w:lineRule="auto"/>
        <w:ind w:firstLine="709"/>
        <w:contextualSpacing/>
        <w:rPr>
          <w:rFonts w:ascii="Times New Roman" w:hAnsi="Times New Roman" w:cs="Times New Roman"/>
          <w:color w:val="000000"/>
          <w:sz w:val="28"/>
          <w:szCs w:val="28"/>
        </w:rPr>
      </w:pPr>
    </w:p>
    <w:p w14:paraId="3E02DD95" w14:textId="0EFB75B3" w:rsidR="00F42629" w:rsidRDefault="00F42629" w:rsidP="000F11A5">
      <w:pPr>
        <w:spacing w:line="360" w:lineRule="auto"/>
        <w:ind w:firstLine="709"/>
        <w:contextualSpacing/>
        <w:rPr>
          <w:rFonts w:ascii="Times New Roman" w:hAnsi="Times New Roman" w:cs="Times New Roman"/>
          <w:color w:val="000000"/>
          <w:sz w:val="28"/>
          <w:szCs w:val="28"/>
        </w:rPr>
      </w:pPr>
    </w:p>
    <w:p w14:paraId="5FDEFBF6" w14:textId="08750574" w:rsidR="00F42629" w:rsidRDefault="00F42629" w:rsidP="000F11A5">
      <w:pPr>
        <w:spacing w:line="360" w:lineRule="auto"/>
        <w:ind w:firstLine="709"/>
        <w:contextualSpacing/>
        <w:rPr>
          <w:rFonts w:ascii="Times New Roman" w:hAnsi="Times New Roman" w:cs="Times New Roman"/>
          <w:color w:val="000000"/>
          <w:sz w:val="28"/>
          <w:szCs w:val="28"/>
        </w:rPr>
      </w:pPr>
    </w:p>
    <w:p w14:paraId="0C5EFB00" w14:textId="27EE60FB" w:rsidR="00F42629" w:rsidRDefault="00F42629" w:rsidP="000F11A5">
      <w:pPr>
        <w:spacing w:line="360" w:lineRule="auto"/>
        <w:ind w:firstLine="709"/>
        <w:contextualSpacing/>
        <w:rPr>
          <w:rFonts w:ascii="Times New Roman" w:hAnsi="Times New Roman" w:cs="Times New Roman"/>
          <w:color w:val="000000"/>
          <w:sz w:val="28"/>
          <w:szCs w:val="28"/>
        </w:rPr>
      </w:pPr>
    </w:p>
    <w:p w14:paraId="7F0B3527" w14:textId="6C030D4E" w:rsidR="001A34D5" w:rsidRDefault="001A34D5" w:rsidP="000F11A5">
      <w:pPr>
        <w:spacing w:line="360" w:lineRule="auto"/>
        <w:ind w:firstLine="709"/>
        <w:contextualSpacing/>
        <w:rPr>
          <w:rFonts w:ascii="Times New Roman" w:hAnsi="Times New Roman" w:cs="Times New Roman"/>
          <w:color w:val="000000"/>
          <w:sz w:val="28"/>
          <w:szCs w:val="28"/>
        </w:rPr>
      </w:pPr>
    </w:p>
    <w:p w14:paraId="4C225828" w14:textId="77777777" w:rsidR="001A34D5" w:rsidRDefault="001A34D5" w:rsidP="000F11A5">
      <w:pPr>
        <w:spacing w:line="360" w:lineRule="auto"/>
        <w:ind w:firstLine="709"/>
        <w:contextualSpacing/>
        <w:rPr>
          <w:rFonts w:ascii="Times New Roman" w:hAnsi="Times New Roman" w:cs="Times New Roman"/>
          <w:color w:val="000000"/>
          <w:sz w:val="28"/>
          <w:szCs w:val="28"/>
        </w:rPr>
      </w:pPr>
    </w:p>
    <w:p w14:paraId="6D4CC730" w14:textId="358263D7" w:rsidR="00F42629" w:rsidRDefault="00F42629" w:rsidP="000F11A5">
      <w:pPr>
        <w:spacing w:line="360" w:lineRule="auto"/>
        <w:ind w:firstLine="709"/>
        <w:contextualSpacing/>
        <w:rPr>
          <w:rFonts w:ascii="Times New Roman" w:hAnsi="Times New Roman" w:cs="Times New Roman"/>
          <w:color w:val="000000"/>
          <w:sz w:val="28"/>
          <w:szCs w:val="28"/>
        </w:rPr>
      </w:pPr>
    </w:p>
    <w:p w14:paraId="663CFC0E" w14:textId="77777777" w:rsidR="00F42629" w:rsidRDefault="00F42629" w:rsidP="000F11A5">
      <w:pPr>
        <w:spacing w:line="360" w:lineRule="auto"/>
        <w:ind w:firstLine="709"/>
        <w:contextualSpacing/>
        <w:rPr>
          <w:rFonts w:ascii="Times New Roman" w:hAnsi="Times New Roman" w:cs="Times New Roman"/>
          <w:color w:val="000000"/>
          <w:sz w:val="28"/>
          <w:szCs w:val="28"/>
        </w:rPr>
      </w:pPr>
    </w:p>
    <w:p w14:paraId="0B9F00E0" w14:textId="19DCE37A" w:rsidR="00802214" w:rsidRPr="00802214" w:rsidRDefault="00802214" w:rsidP="00802214">
      <w:pPr>
        <w:spacing w:line="360" w:lineRule="auto"/>
        <w:ind w:firstLine="709"/>
        <w:rPr>
          <w:rFonts w:ascii="Times New Roman" w:hAnsi="Times New Roman" w:cs="Times New Roman"/>
          <w:color w:val="000000"/>
          <w:sz w:val="28"/>
          <w:szCs w:val="28"/>
        </w:rPr>
      </w:pPr>
      <w:r w:rsidRPr="00802214">
        <w:rPr>
          <w:rFonts w:ascii="Times New Roman" w:hAnsi="Times New Roman" w:cs="Times New Roman"/>
          <w:color w:val="000000"/>
          <w:sz w:val="28"/>
          <w:szCs w:val="28"/>
        </w:rPr>
        <w:lastRenderedPageBreak/>
        <w:t>2</w:t>
      </w:r>
      <w:r>
        <w:rPr>
          <w:rFonts w:ascii="Times New Roman" w:hAnsi="Times New Roman" w:cs="Times New Roman"/>
          <w:color w:val="000000"/>
          <w:sz w:val="28"/>
          <w:szCs w:val="28"/>
        </w:rPr>
        <w:t xml:space="preserve"> </w:t>
      </w:r>
      <w:r w:rsidR="00BC6813" w:rsidRPr="00BC6813">
        <w:rPr>
          <w:rFonts w:ascii="Times New Roman" w:hAnsi="Times New Roman" w:cs="Times New Roman"/>
          <w:color w:val="000000"/>
          <w:sz w:val="28"/>
          <w:szCs w:val="28"/>
        </w:rPr>
        <w:t>Анализ и оценка эффективности программы социально ответственного маркетинга на примере компании</w:t>
      </w:r>
      <w:r w:rsidR="00A90290">
        <w:rPr>
          <w:rFonts w:ascii="Times New Roman" w:hAnsi="Times New Roman" w:cs="Times New Roman"/>
          <w:color w:val="000000"/>
          <w:sz w:val="28"/>
          <w:szCs w:val="28"/>
        </w:rPr>
        <w:t xml:space="preserve"> </w:t>
      </w:r>
      <w:r w:rsidR="00A90290" w:rsidRPr="00A90290">
        <w:rPr>
          <w:rFonts w:ascii="Times New Roman" w:hAnsi="Times New Roman" w:cs="Times New Roman"/>
          <w:color w:val="000000"/>
          <w:sz w:val="28"/>
          <w:szCs w:val="28"/>
        </w:rPr>
        <w:t>ОАО «Роснефть»</w:t>
      </w:r>
    </w:p>
    <w:p w14:paraId="5E1E9785" w14:textId="760C6A99" w:rsidR="00AC4E14" w:rsidRDefault="00A90290" w:rsidP="00F06518">
      <w:pPr>
        <w:spacing w:line="360" w:lineRule="auto"/>
        <w:ind w:firstLine="709"/>
        <w:contextualSpacing/>
        <w:jc w:val="both"/>
        <w:rPr>
          <w:rFonts w:ascii="Times New Roman" w:hAnsi="Times New Roman" w:cs="Times New Roman"/>
          <w:color w:val="000000"/>
          <w:sz w:val="28"/>
          <w:szCs w:val="28"/>
        </w:rPr>
      </w:pPr>
      <w:r w:rsidRPr="00A90290">
        <w:rPr>
          <w:rFonts w:ascii="Times New Roman" w:hAnsi="Times New Roman" w:cs="Times New Roman"/>
          <w:color w:val="000000"/>
          <w:sz w:val="28"/>
          <w:szCs w:val="28"/>
        </w:rPr>
        <w:t>"</w:t>
      </w:r>
      <w:bookmarkStart w:id="5" w:name="_Hlk42260945"/>
      <w:r w:rsidRPr="00A90290">
        <w:rPr>
          <w:rFonts w:ascii="Times New Roman" w:hAnsi="Times New Roman" w:cs="Times New Roman"/>
          <w:color w:val="000000"/>
          <w:sz w:val="28"/>
          <w:szCs w:val="28"/>
        </w:rPr>
        <w:t>Роснефть" - одна из крупнейших корпораций в России и мире. Основными приоритетными направлениями деятельности ОАО " НК "Роснефть" являются разработка нефтяных и газовых месторождений с соответствующими предварительными геологическими изысканиями</w:t>
      </w:r>
      <w:r>
        <w:rPr>
          <w:rFonts w:ascii="Times New Roman" w:hAnsi="Times New Roman" w:cs="Times New Roman"/>
          <w:color w:val="000000"/>
          <w:sz w:val="28"/>
          <w:szCs w:val="28"/>
        </w:rPr>
        <w:t>,</w:t>
      </w:r>
      <w:r w:rsidRPr="00A90290">
        <w:rPr>
          <w:rFonts w:ascii="Times New Roman" w:hAnsi="Times New Roman" w:cs="Times New Roman"/>
          <w:color w:val="000000"/>
          <w:sz w:val="28"/>
          <w:szCs w:val="28"/>
        </w:rPr>
        <w:t xml:space="preserve"> переработка сырья и его доставка конечному потребителю и посреднику. "Роснефть" - стратегически важная компания.</w:t>
      </w:r>
    </w:p>
    <w:bookmarkEnd w:id="5"/>
    <w:p w14:paraId="1387018B" w14:textId="3438F356" w:rsidR="002300C4" w:rsidRPr="002300C4" w:rsidRDefault="002300C4" w:rsidP="00F06518">
      <w:pPr>
        <w:spacing w:line="360" w:lineRule="auto"/>
        <w:ind w:firstLine="709"/>
        <w:contextualSpacing/>
        <w:jc w:val="both"/>
        <w:rPr>
          <w:rFonts w:ascii="Times New Roman" w:hAnsi="Times New Roman" w:cs="Times New Roman"/>
          <w:color w:val="000000"/>
          <w:sz w:val="28"/>
          <w:szCs w:val="28"/>
        </w:rPr>
      </w:pPr>
      <w:r w:rsidRPr="002300C4">
        <w:rPr>
          <w:rFonts w:ascii="Times New Roman" w:hAnsi="Times New Roman" w:cs="Times New Roman"/>
          <w:color w:val="000000"/>
          <w:sz w:val="28"/>
          <w:szCs w:val="28"/>
        </w:rPr>
        <w:t>Давайте посмотрим, как эта компания применяет различные методы стратегического анализа в своей деятельности, поскольку компания имеет обширные сегменты, она использует сразу несколько методов, для которых она реализует и выбирает пути своего развития для достижения своих целей.</w:t>
      </w:r>
    </w:p>
    <w:p w14:paraId="556272C8" w14:textId="4DB7A787" w:rsidR="002300C4" w:rsidRDefault="002300C4" w:rsidP="00F06518">
      <w:pPr>
        <w:spacing w:line="360" w:lineRule="auto"/>
        <w:ind w:firstLine="709"/>
        <w:contextualSpacing/>
        <w:jc w:val="both"/>
        <w:rPr>
          <w:rFonts w:ascii="Times New Roman" w:hAnsi="Times New Roman" w:cs="Times New Roman"/>
          <w:color w:val="000000"/>
          <w:sz w:val="28"/>
          <w:szCs w:val="28"/>
        </w:rPr>
      </w:pPr>
      <w:r w:rsidRPr="002300C4">
        <w:rPr>
          <w:rFonts w:ascii="Times New Roman" w:hAnsi="Times New Roman" w:cs="Times New Roman"/>
          <w:color w:val="000000"/>
          <w:sz w:val="28"/>
          <w:szCs w:val="28"/>
        </w:rPr>
        <w:t>Работая на рынке топливно-энергетического комплекса,</w:t>
      </w:r>
      <w:r w:rsidR="009D4197">
        <w:rPr>
          <w:rFonts w:ascii="Times New Roman" w:hAnsi="Times New Roman" w:cs="Times New Roman"/>
          <w:color w:val="000000"/>
          <w:sz w:val="28"/>
          <w:szCs w:val="28"/>
        </w:rPr>
        <w:t xml:space="preserve"> </w:t>
      </w:r>
      <w:proofErr w:type="gramStart"/>
      <w:r w:rsidR="009D4197">
        <w:rPr>
          <w:rFonts w:ascii="Times New Roman" w:hAnsi="Times New Roman" w:cs="Times New Roman"/>
          <w:color w:val="000000"/>
          <w:sz w:val="28"/>
          <w:szCs w:val="28"/>
        </w:rPr>
        <w:t xml:space="preserve">кампаниям </w:t>
      </w:r>
      <w:r w:rsidRPr="002300C4">
        <w:rPr>
          <w:rFonts w:ascii="Times New Roman" w:hAnsi="Times New Roman" w:cs="Times New Roman"/>
          <w:color w:val="000000"/>
          <w:sz w:val="28"/>
          <w:szCs w:val="28"/>
        </w:rPr>
        <w:t xml:space="preserve"> предстоит</w:t>
      </w:r>
      <w:proofErr w:type="gramEnd"/>
      <w:r w:rsidRPr="002300C4">
        <w:rPr>
          <w:rFonts w:ascii="Times New Roman" w:hAnsi="Times New Roman" w:cs="Times New Roman"/>
          <w:color w:val="000000"/>
          <w:sz w:val="28"/>
          <w:szCs w:val="28"/>
        </w:rPr>
        <w:t xml:space="preserve"> преодолеть множество препятствий и организовать свой бизнес, проанализировав социальный, организационный и маркетинговый потенциал. Рынок топливно-энергетического комплекса характеризуется высоким уровнем конкуренции.</w:t>
      </w:r>
    </w:p>
    <w:p w14:paraId="1BA02231" w14:textId="474AAE29" w:rsidR="002300C4" w:rsidRDefault="009D4197" w:rsidP="00F06518">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Таблица 1. </w:t>
      </w:r>
      <w:r w:rsidRPr="009D4197">
        <w:rPr>
          <w:rFonts w:ascii="Times New Roman" w:hAnsi="Times New Roman" w:cs="Times New Roman"/>
          <w:color w:val="000000"/>
          <w:sz w:val="28"/>
          <w:szCs w:val="28"/>
        </w:rPr>
        <w:t>Факторы формирования социальной политики ОАО «Роснефть».</w:t>
      </w:r>
    </w:p>
    <w:tbl>
      <w:tblPr>
        <w:tblStyle w:val="ae"/>
        <w:tblW w:w="0" w:type="auto"/>
        <w:tblLook w:val="04A0" w:firstRow="1" w:lastRow="0" w:firstColumn="1" w:lastColumn="0" w:noHBand="0" w:noVBand="1"/>
      </w:tblPr>
      <w:tblGrid>
        <w:gridCol w:w="4785"/>
        <w:gridCol w:w="4786"/>
      </w:tblGrid>
      <w:tr w:rsidR="009D4197" w14:paraId="4EEC6652" w14:textId="77777777" w:rsidTr="009D4197">
        <w:tc>
          <w:tcPr>
            <w:tcW w:w="4785" w:type="dxa"/>
          </w:tcPr>
          <w:p w14:paraId="4FB1BA6B" w14:textId="39EEE228" w:rsidR="009D4197" w:rsidRDefault="009D4197" w:rsidP="000F11A5">
            <w:pPr>
              <w:spacing w:line="36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Внешние Факторы</w:t>
            </w:r>
          </w:p>
        </w:tc>
        <w:tc>
          <w:tcPr>
            <w:tcW w:w="4786" w:type="dxa"/>
          </w:tcPr>
          <w:p w14:paraId="70498125" w14:textId="4EF479F6" w:rsidR="009D4197" w:rsidRDefault="009D4197" w:rsidP="000F11A5">
            <w:pPr>
              <w:spacing w:line="36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Внутренние факторы </w:t>
            </w:r>
          </w:p>
        </w:tc>
      </w:tr>
      <w:tr w:rsidR="009D4197" w14:paraId="284D788A" w14:textId="77777777" w:rsidTr="009D4197">
        <w:tc>
          <w:tcPr>
            <w:tcW w:w="4785" w:type="dxa"/>
          </w:tcPr>
          <w:p w14:paraId="5E1E379F" w14:textId="441E5614" w:rsidR="009D4197" w:rsidRDefault="00F23AB4" w:rsidP="000F11A5">
            <w:pPr>
              <w:spacing w:line="36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1) Государственная поддержка предпринимательской деятельности</w:t>
            </w:r>
          </w:p>
        </w:tc>
        <w:tc>
          <w:tcPr>
            <w:tcW w:w="4786" w:type="dxa"/>
          </w:tcPr>
          <w:p w14:paraId="4848B4D0" w14:textId="3994232A" w:rsidR="009D4197" w:rsidRDefault="00F23AB4" w:rsidP="000F11A5">
            <w:pPr>
              <w:spacing w:line="36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1) Эффективность деятельности профсоюзной организации</w:t>
            </w:r>
          </w:p>
        </w:tc>
      </w:tr>
      <w:tr w:rsidR="009D4197" w14:paraId="68250B92" w14:textId="77777777" w:rsidTr="009D4197">
        <w:tc>
          <w:tcPr>
            <w:tcW w:w="4785" w:type="dxa"/>
          </w:tcPr>
          <w:p w14:paraId="3F160BF7" w14:textId="77EEB8A4" w:rsidR="009D4197" w:rsidRDefault="00F23AB4" w:rsidP="000F11A5">
            <w:pPr>
              <w:spacing w:line="36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2) Социальная защищенность предпринимательской деятельности </w:t>
            </w:r>
          </w:p>
        </w:tc>
        <w:tc>
          <w:tcPr>
            <w:tcW w:w="4786" w:type="dxa"/>
          </w:tcPr>
          <w:p w14:paraId="4BD5E7A9" w14:textId="2934BDC4" w:rsidR="009D4197" w:rsidRDefault="00F23AB4" w:rsidP="000F11A5">
            <w:pPr>
              <w:spacing w:line="36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2) Эффективность кадрового менеджмента </w:t>
            </w:r>
          </w:p>
        </w:tc>
      </w:tr>
      <w:tr w:rsidR="009D4197" w14:paraId="75E8A280" w14:textId="77777777" w:rsidTr="009D4197">
        <w:tc>
          <w:tcPr>
            <w:tcW w:w="4785" w:type="dxa"/>
          </w:tcPr>
          <w:p w14:paraId="7039BD52" w14:textId="4FA0D879" w:rsidR="009D4197" w:rsidRDefault="00F23AB4" w:rsidP="000F11A5">
            <w:pPr>
              <w:spacing w:line="36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3) Отношение общественное мнение </w:t>
            </w:r>
          </w:p>
        </w:tc>
        <w:tc>
          <w:tcPr>
            <w:tcW w:w="4786" w:type="dxa"/>
          </w:tcPr>
          <w:p w14:paraId="7220F875" w14:textId="2A3AD519" w:rsidR="009D4197" w:rsidRDefault="00F23AB4" w:rsidP="000F11A5">
            <w:pPr>
              <w:spacing w:line="36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sidRPr="00F23AB4">
              <w:rPr>
                <w:rFonts w:ascii="Times New Roman" w:hAnsi="Times New Roman" w:cs="Times New Roman"/>
                <w:color w:val="000000"/>
                <w:sz w:val="28"/>
                <w:szCs w:val="28"/>
              </w:rPr>
              <w:t>Кадровая стабильность</w:t>
            </w:r>
          </w:p>
        </w:tc>
      </w:tr>
      <w:tr w:rsidR="009D4197" w14:paraId="0FE595D7" w14:textId="77777777" w:rsidTr="009D4197">
        <w:tc>
          <w:tcPr>
            <w:tcW w:w="4785" w:type="dxa"/>
          </w:tcPr>
          <w:p w14:paraId="78AF0E65" w14:textId="42CA60E2" w:rsidR="009D4197" w:rsidRDefault="00F23AB4" w:rsidP="000F11A5">
            <w:pPr>
              <w:spacing w:line="36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4) Экономическая и социальная стабильность в стране </w:t>
            </w:r>
          </w:p>
        </w:tc>
        <w:tc>
          <w:tcPr>
            <w:tcW w:w="4786" w:type="dxa"/>
          </w:tcPr>
          <w:p w14:paraId="6EC8294E" w14:textId="2ABB4862" w:rsidR="009D4197" w:rsidRDefault="00F23AB4" w:rsidP="000F11A5">
            <w:pPr>
              <w:spacing w:line="360" w:lineRule="auto"/>
              <w:contextualSpacing/>
              <w:rPr>
                <w:rFonts w:ascii="Times New Roman" w:hAnsi="Times New Roman" w:cs="Times New Roman"/>
                <w:color w:val="000000"/>
                <w:sz w:val="28"/>
                <w:szCs w:val="28"/>
              </w:rPr>
            </w:pPr>
            <w:r>
              <w:rPr>
                <w:rFonts w:ascii="Times New Roman" w:hAnsi="Times New Roman" w:cs="Times New Roman"/>
                <w:color w:val="000000"/>
                <w:sz w:val="28"/>
                <w:szCs w:val="28"/>
              </w:rPr>
              <w:t>4) Экономическая успешность компании</w:t>
            </w:r>
          </w:p>
        </w:tc>
      </w:tr>
    </w:tbl>
    <w:p w14:paraId="1E185F7A" w14:textId="4BD407EA" w:rsidR="009D4197" w:rsidRPr="00A90290" w:rsidRDefault="009D4197" w:rsidP="00A90290">
      <w:pPr>
        <w:spacing w:line="360" w:lineRule="auto"/>
        <w:rPr>
          <w:rFonts w:ascii="Times New Roman" w:hAnsi="Times New Roman" w:cs="Times New Roman"/>
          <w:color w:val="000000"/>
          <w:sz w:val="28"/>
          <w:szCs w:val="28"/>
          <w:highlight w:val="yellow"/>
        </w:rPr>
      </w:pPr>
    </w:p>
    <w:p w14:paraId="0079F96A" w14:textId="3B527D71" w:rsidR="007D5EF0" w:rsidRDefault="00F23AB4" w:rsidP="00F06518">
      <w:pPr>
        <w:spacing w:line="360" w:lineRule="auto"/>
        <w:ind w:firstLine="709"/>
        <w:contextualSpacing/>
        <w:jc w:val="both"/>
        <w:rPr>
          <w:rFonts w:ascii="Times New Roman" w:hAnsi="Times New Roman" w:cs="Times New Roman"/>
          <w:color w:val="000000"/>
          <w:sz w:val="28"/>
          <w:szCs w:val="28"/>
        </w:rPr>
      </w:pPr>
      <w:r w:rsidRPr="00F23AB4">
        <w:rPr>
          <w:rFonts w:ascii="Times New Roman" w:hAnsi="Times New Roman" w:cs="Times New Roman"/>
          <w:color w:val="000000"/>
          <w:sz w:val="28"/>
          <w:szCs w:val="28"/>
        </w:rPr>
        <w:lastRenderedPageBreak/>
        <w:t>Принципы реализации социальной политики «Роснефть» имеют ряд приоритетных направлений.</w:t>
      </w:r>
      <w:r w:rsidR="009A7035">
        <w:rPr>
          <w:rFonts w:ascii="Times New Roman" w:hAnsi="Times New Roman" w:cs="Times New Roman"/>
          <w:color w:val="000000"/>
          <w:sz w:val="28"/>
          <w:szCs w:val="28"/>
        </w:rPr>
        <w:t xml:space="preserve"> </w:t>
      </w:r>
    </w:p>
    <w:p w14:paraId="66A31D22" w14:textId="217F2B37" w:rsidR="00F23AB4" w:rsidRDefault="00F23AB4" w:rsidP="00F06518">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Во-первых, п</w:t>
      </w:r>
      <w:r w:rsidRPr="00F23AB4">
        <w:rPr>
          <w:rFonts w:ascii="Times New Roman" w:hAnsi="Times New Roman" w:cs="Times New Roman"/>
          <w:color w:val="000000"/>
          <w:sz w:val="28"/>
          <w:szCs w:val="28"/>
        </w:rPr>
        <w:t>риоритетным направлением деятельности компании является внутренняя реализация социальных приоритетов поддержки специалистов компании: внедрение программ повышения квалификации, внедрение жилищной программы,</w:t>
      </w:r>
      <w:r>
        <w:rPr>
          <w:rFonts w:ascii="Times New Roman" w:hAnsi="Times New Roman" w:cs="Times New Roman"/>
          <w:color w:val="000000"/>
          <w:sz w:val="28"/>
          <w:szCs w:val="28"/>
        </w:rPr>
        <w:t xml:space="preserve"> </w:t>
      </w:r>
      <w:r w:rsidRPr="00F23AB4">
        <w:rPr>
          <w:rFonts w:ascii="Times New Roman" w:hAnsi="Times New Roman" w:cs="Times New Roman"/>
          <w:color w:val="000000"/>
          <w:sz w:val="28"/>
          <w:szCs w:val="28"/>
        </w:rPr>
        <w:t>внедрение пенсионной и медицинской программ.</w:t>
      </w:r>
    </w:p>
    <w:p w14:paraId="26A9A97C" w14:textId="559E153C" w:rsidR="00F23AB4" w:rsidRDefault="00F23AB4" w:rsidP="00F06518">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Во-вторых, п</w:t>
      </w:r>
      <w:r w:rsidRPr="00F23AB4">
        <w:rPr>
          <w:rFonts w:ascii="Times New Roman" w:hAnsi="Times New Roman" w:cs="Times New Roman"/>
          <w:color w:val="000000"/>
          <w:sz w:val="28"/>
          <w:szCs w:val="28"/>
        </w:rPr>
        <w:t>озиция "Роснефти" как социально ориентированного общества определяется как одна из наиболее успешных на основе вышеперечисленных составляющих. Использование возможностей использования взаимодействия с общественными структурами и социальной направленности создает образ стабильного общества, выполняющего социальные обязательства.</w:t>
      </w:r>
    </w:p>
    <w:p w14:paraId="2CA1703F" w14:textId="0F872991" w:rsidR="00F23AB4" w:rsidRDefault="00F23AB4" w:rsidP="00F06518">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В-третьих,</w:t>
      </w:r>
      <w:r w:rsidR="00ED10B0">
        <w:rPr>
          <w:rFonts w:ascii="Times New Roman" w:hAnsi="Times New Roman" w:cs="Times New Roman"/>
          <w:color w:val="000000"/>
          <w:sz w:val="28"/>
          <w:szCs w:val="28"/>
        </w:rPr>
        <w:t xml:space="preserve"> с</w:t>
      </w:r>
      <w:r w:rsidR="00ED10B0" w:rsidRPr="00ED10B0">
        <w:rPr>
          <w:rFonts w:ascii="Times New Roman" w:hAnsi="Times New Roman" w:cs="Times New Roman"/>
          <w:color w:val="000000"/>
          <w:sz w:val="28"/>
          <w:szCs w:val="28"/>
        </w:rPr>
        <w:t>оциальные расходы "Роснефти" являются одними из самых высоких и составляют около 7% от общего объема доходов. Отдельно от общего бюджета, ориентированного на социальную сферу, в статье рассматриваются расходы на экологический сектор.</w:t>
      </w:r>
    </w:p>
    <w:p w14:paraId="4F525EEA" w14:textId="45EEDC47" w:rsidR="00ED10B0" w:rsidRDefault="00ED10B0" w:rsidP="00F06518">
      <w:pPr>
        <w:spacing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В-четвёртых, </w:t>
      </w:r>
      <w:r w:rsidR="008E2298" w:rsidRPr="008E2298">
        <w:rPr>
          <w:rFonts w:ascii="Times New Roman" w:hAnsi="Times New Roman" w:cs="Times New Roman"/>
          <w:color w:val="000000"/>
          <w:sz w:val="28"/>
          <w:szCs w:val="28"/>
        </w:rPr>
        <w:t>«Роснефт</w:t>
      </w:r>
      <w:r w:rsidR="008E2298">
        <w:rPr>
          <w:rFonts w:ascii="Times New Roman" w:hAnsi="Times New Roman" w:cs="Times New Roman"/>
          <w:color w:val="000000"/>
          <w:sz w:val="28"/>
          <w:szCs w:val="28"/>
        </w:rPr>
        <w:t>ь</w:t>
      </w:r>
      <w:r w:rsidR="008E2298" w:rsidRPr="008E2298">
        <w:rPr>
          <w:rFonts w:ascii="Times New Roman" w:hAnsi="Times New Roman" w:cs="Times New Roman"/>
          <w:color w:val="000000"/>
          <w:sz w:val="28"/>
          <w:szCs w:val="28"/>
        </w:rPr>
        <w:t>»</w:t>
      </w:r>
      <w:r w:rsidR="008E2298">
        <w:rPr>
          <w:rFonts w:ascii="Times New Roman" w:hAnsi="Times New Roman" w:cs="Times New Roman"/>
          <w:color w:val="000000"/>
          <w:sz w:val="28"/>
          <w:szCs w:val="28"/>
        </w:rPr>
        <w:t xml:space="preserve"> </w:t>
      </w:r>
      <w:r w:rsidRPr="00ED10B0">
        <w:rPr>
          <w:rFonts w:ascii="Times New Roman" w:hAnsi="Times New Roman" w:cs="Times New Roman"/>
          <w:color w:val="000000"/>
          <w:sz w:val="28"/>
          <w:szCs w:val="28"/>
        </w:rPr>
        <w:t>в большей степени ориентирована на продвижение социально-культурных направлений: развитие образования, сохранение традиций и т</w:t>
      </w:r>
      <w:r>
        <w:rPr>
          <w:rFonts w:ascii="Times New Roman" w:hAnsi="Times New Roman" w:cs="Times New Roman"/>
          <w:color w:val="000000"/>
          <w:sz w:val="28"/>
          <w:szCs w:val="28"/>
        </w:rPr>
        <w:t xml:space="preserve">ак </w:t>
      </w:r>
      <w:r w:rsidRPr="00ED10B0">
        <w:rPr>
          <w:rFonts w:ascii="Times New Roman" w:hAnsi="Times New Roman" w:cs="Times New Roman"/>
          <w:color w:val="000000"/>
          <w:sz w:val="28"/>
          <w:szCs w:val="28"/>
        </w:rPr>
        <w:t>д</w:t>
      </w:r>
      <w:r>
        <w:rPr>
          <w:rFonts w:ascii="Times New Roman" w:hAnsi="Times New Roman" w:cs="Times New Roman"/>
          <w:color w:val="000000"/>
          <w:sz w:val="28"/>
          <w:szCs w:val="28"/>
        </w:rPr>
        <w:t>алее</w:t>
      </w:r>
      <w:r w:rsidRPr="00ED10B0">
        <w:rPr>
          <w:rFonts w:ascii="Times New Roman" w:hAnsi="Times New Roman" w:cs="Times New Roman"/>
          <w:color w:val="000000"/>
          <w:sz w:val="28"/>
          <w:szCs w:val="28"/>
        </w:rPr>
        <w:t>. С акцентом на те приоритеты, которые важны для современного общества, как поддержка детей-сирот, медицина и спорт осуществляются в гораздо меньшем объеме, что, несомненно, является слабой стороной организации социальной политики.</w:t>
      </w:r>
    </w:p>
    <w:p w14:paraId="779B43BF" w14:textId="298BFB06" w:rsidR="00ED10B0" w:rsidRPr="00ED10B0" w:rsidRDefault="00ED10B0" w:rsidP="00F06518">
      <w:pPr>
        <w:spacing w:line="360" w:lineRule="auto"/>
        <w:ind w:firstLine="709"/>
        <w:contextualSpacing/>
        <w:jc w:val="both"/>
        <w:rPr>
          <w:rFonts w:ascii="Times New Roman" w:hAnsi="Times New Roman" w:cs="Times New Roman"/>
          <w:color w:val="000000"/>
          <w:sz w:val="28"/>
          <w:szCs w:val="28"/>
        </w:rPr>
      </w:pPr>
      <w:r w:rsidRPr="00ED10B0">
        <w:rPr>
          <w:rFonts w:ascii="Times New Roman" w:hAnsi="Times New Roman" w:cs="Times New Roman"/>
          <w:color w:val="000000"/>
          <w:sz w:val="28"/>
          <w:szCs w:val="28"/>
        </w:rPr>
        <w:t>Образование все больше становится ключевым аспектом социальной политики "Роснефти". Инвестируя в это направление, компания осуществляет взаимовыгодное сотрудничество и привлекает внимание потенциальных будущих сотрудников. Поддержка осуществляется путем обеспечения школ компьютерным и интерактивным оборудованием, лабораториями, классными комнатами, а также с помощью составления кадрового резерва.</w:t>
      </w:r>
    </w:p>
    <w:p w14:paraId="6313389E" w14:textId="6874D31A" w:rsidR="00ED10B0" w:rsidRDefault="00ED10B0" w:rsidP="00F06518">
      <w:pPr>
        <w:spacing w:line="360" w:lineRule="auto"/>
        <w:ind w:firstLine="709"/>
        <w:contextualSpacing/>
        <w:jc w:val="both"/>
        <w:rPr>
          <w:rFonts w:ascii="Times New Roman" w:hAnsi="Times New Roman" w:cs="Times New Roman"/>
          <w:color w:val="000000"/>
          <w:sz w:val="28"/>
          <w:szCs w:val="28"/>
        </w:rPr>
      </w:pPr>
      <w:r w:rsidRPr="00ED10B0">
        <w:rPr>
          <w:rFonts w:ascii="Times New Roman" w:hAnsi="Times New Roman" w:cs="Times New Roman"/>
          <w:color w:val="000000"/>
          <w:sz w:val="28"/>
          <w:szCs w:val="28"/>
        </w:rPr>
        <w:t xml:space="preserve">Всего в 2011 году на содержание классов </w:t>
      </w:r>
      <w:r w:rsidR="008E2298">
        <w:rPr>
          <w:rFonts w:ascii="Times New Roman" w:hAnsi="Times New Roman" w:cs="Times New Roman"/>
          <w:color w:val="000000"/>
          <w:sz w:val="28"/>
          <w:szCs w:val="28"/>
        </w:rPr>
        <w:t>«</w:t>
      </w:r>
      <w:r w:rsidRPr="00ED10B0">
        <w:rPr>
          <w:rFonts w:ascii="Times New Roman" w:hAnsi="Times New Roman" w:cs="Times New Roman"/>
          <w:color w:val="000000"/>
          <w:sz w:val="28"/>
          <w:szCs w:val="28"/>
        </w:rPr>
        <w:t>Роснефти</w:t>
      </w:r>
      <w:r w:rsidR="008E2298">
        <w:rPr>
          <w:rFonts w:ascii="Times New Roman" w:hAnsi="Times New Roman" w:cs="Times New Roman"/>
          <w:color w:val="000000"/>
          <w:sz w:val="28"/>
          <w:szCs w:val="28"/>
        </w:rPr>
        <w:t>»</w:t>
      </w:r>
      <w:r w:rsidRPr="00ED10B0">
        <w:rPr>
          <w:rFonts w:ascii="Times New Roman" w:hAnsi="Times New Roman" w:cs="Times New Roman"/>
          <w:color w:val="000000"/>
          <w:sz w:val="28"/>
          <w:szCs w:val="28"/>
        </w:rPr>
        <w:t>, сотрудничество с вузами страны и поддержку образовательной инфраструктуры было выде</w:t>
      </w:r>
      <w:r w:rsidRPr="00ED10B0">
        <w:rPr>
          <w:rFonts w:ascii="Times New Roman" w:hAnsi="Times New Roman" w:cs="Times New Roman"/>
          <w:color w:val="000000"/>
          <w:sz w:val="28"/>
          <w:szCs w:val="28"/>
        </w:rPr>
        <w:lastRenderedPageBreak/>
        <w:t>лено 111 млн рублей. Кроме того, было профинансировано 372 образовательных кредита работникам дочерних обществ общества на общую сумму 18,2 млн руб.</w:t>
      </w:r>
    </w:p>
    <w:p w14:paraId="4AF120B9" w14:textId="32F3BBB3" w:rsidR="00ED10B0" w:rsidRDefault="00ED10B0" w:rsidP="00F06518">
      <w:pPr>
        <w:spacing w:line="360" w:lineRule="auto"/>
        <w:ind w:firstLine="709"/>
        <w:contextualSpacing/>
        <w:jc w:val="both"/>
        <w:rPr>
          <w:rFonts w:ascii="Times New Roman" w:hAnsi="Times New Roman" w:cs="Times New Roman"/>
          <w:color w:val="000000"/>
          <w:sz w:val="28"/>
          <w:szCs w:val="28"/>
        </w:rPr>
      </w:pPr>
      <w:bookmarkStart w:id="6" w:name="_Hlk42261248"/>
      <w:r w:rsidRPr="00ED10B0">
        <w:rPr>
          <w:rFonts w:ascii="Times New Roman" w:hAnsi="Times New Roman" w:cs="Times New Roman"/>
          <w:color w:val="000000"/>
          <w:sz w:val="28"/>
          <w:szCs w:val="28"/>
        </w:rPr>
        <w:t>На современном этапе компания реализует ряд социально ориентированных масштабных проектов, которые направлены на обеспечение работникам безопасных и комфортных условий труда, решение проблем обеспечения жильем и проживанием персонала, поддержку пенсионеров и ветеранов предприятия, а также приоритетные направления по стабилизации социально-экономической ситуации в регионах проживания.</w:t>
      </w:r>
      <w:bookmarkEnd w:id="6"/>
      <w:r w:rsidR="00075531">
        <w:rPr>
          <w:rFonts w:ascii="Times New Roman" w:hAnsi="Times New Roman" w:cs="Times New Roman"/>
          <w:color w:val="000000"/>
          <w:sz w:val="28"/>
          <w:szCs w:val="28"/>
        </w:rPr>
        <w:t xml:space="preserve"> Приведём </w:t>
      </w:r>
      <w:r w:rsidR="00F86ABB">
        <w:rPr>
          <w:rFonts w:ascii="Times New Roman" w:hAnsi="Times New Roman" w:cs="Times New Roman"/>
          <w:color w:val="000000"/>
          <w:sz w:val="28"/>
          <w:szCs w:val="28"/>
        </w:rPr>
        <w:t>примеры социальных задач,</w:t>
      </w:r>
      <w:r w:rsidR="00075531">
        <w:rPr>
          <w:rFonts w:ascii="Times New Roman" w:hAnsi="Times New Roman" w:cs="Times New Roman"/>
          <w:color w:val="000000"/>
          <w:sz w:val="28"/>
          <w:szCs w:val="28"/>
        </w:rPr>
        <w:t xml:space="preserve"> запланированных на 2020 год</w:t>
      </w:r>
      <w:r w:rsidR="004B089C">
        <w:rPr>
          <w:rFonts w:ascii="Times New Roman" w:hAnsi="Times New Roman" w:cs="Times New Roman"/>
          <w:color w:val="000000"/>
          <w:sz w:val="28"/>
          <w:szCs w:val="28"/>
        </w:rPr>
        <w:t>.</w:t>
      </w:r>
      <w:r w:rsidR="00075531">
        <w:rPr>
          <w:rFonts w:ascii="Times New Roman" w:hAnsi="Times New Roman" w:cs="Times New Roman"/>
          <w:color w:val="000000"/>
          <w:sz w:val="28"/>
          <w:szCs w:val="28"/>
        </w:rPr>
        <w:t xml:space="preserve"> </w:t>
      </w:r>
    </w:p>
    <w:p w14:paraId="012DCF51" w14:textId="438243FC" w:rsidR="00075531" w:rsidRDefault="00075531" w:rsidP="00075531">
      <w:pPr>
        <w:spacing w:line="360" w:lineRule="auto"/>
        <w:contextualSpacing/>
        <w:rPr>
          <w:rFonts w:ascii="Times New Roman" w:hAnsi="Times New Roman" w:cs="Times New Roman"/>
          <w:color w:val="000000"/>
          <w:sz w:val="28"/>
          <w:szCs w:val="28"/>
        </w:rPr>
      </w:pPr>
      <w:r w:rsidRPr="00075531">
        <w:rPr>
          <w:noProof/>
        </w:rPr>
        <w:drawing>
          <wp:inline distT="0" distB="0" distL="0" distR="0" wp14:anchorId="7776E061" wp14:editId="057DBA87">
            <wp:extent cx="5715000" cy="4052121"/>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669" t="16961" r="22221" b="11049"/>
                    <a:stretch/>
                  </pic:blipFill>
                  <pic:spPr bwMode="auto">
                    <a:xfrm>
                      <a:off x="0" y="0"/>
                      <a:ext cx="5728863" cy="4061951"/>
                    </a:xfrm>
                    <a:prstGeom prst="rect">
                      <a:avLst/>
                    </a:prstGeom>
                    <a:ln>
                      <a:noFill/>
                    </a:ln>
                    <a:extLst>
                      <a:ext uri="{53640926-AAD7-44D8-BBD7-CCE9431645EC}">
                        <a14:shadowObscured xmlns:a14="http://schemas.microsoft.com/office/drawing/2010/main"/>
                      </a:ext>
                    </a:extLst>
                  </pic:spPr>
                </pic:pic>
              </a:graphicData>
            </a:graphic>
          </wp:inline>
        </w:drawing>
      </w:r>
    </w:p>
    <w:p w14:paraId="06B9D077" w14:textId="12D6C54E" w:rsidR="00F23AB4" w:rsidRDefault="008E2298" w:rsidP="002300C4">
      <w:pPr>
        <w:spacing w:line="360" w:lineRule="auto"/>
        <w:ind w:firstLine="709"/>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Рисунок 1. Программа по ликвидации нищеты </w:t>
      </w:r>
      <w:r w:rsidRPr="008E2298">
        <w:rPr>
          <w:rFonts w:ascii="Times New Roman" w:hAnsi="Times New Roman" w:cs="Times New Roman"/>
          <w:color w:val="000000"/>
          <w:sz w:val="28"/>
          <w:szCs w:val="28"/>
        </w:rPr>
        <w:t>«Роснефт</w:t>
      </w:r>
      <w:r>
        <w:rPr>
          <w:rFonts w:ascii="Times New Roman" w:hAnsi="Times New Roman" w:cs="Times New Roman"/>
          <w:color w:val="000000"/>
          <w:sz w:val="28"/>
          <w:szCs w:val="28"/>
        </w:rPr>
        <w:t>ь</w:t>
      </w:r>
      <w:r w:rsidRPr="008E2298">
        <w:rPr>
          <w:rFonts w:ascii="Times New Roman" w:hAnsi="Times New Roman" w:cs="Times New Roman"/>
          <w:color w:val="000000"/>
          <w:sz w:val="28"/>
          <w:szCs w:val="28"/>
        </w:rPr>
        <w:t>»</w:t>
      </w:r>
    </w:p>
    <w:p w14:paraId="545C0C57" w14:textId="7B47908F" w:rsidR="008E2298" w:rsidRDefault="008E2298" w:rsidP="00F06518">
      <w:pPr>
        <w:spacing w:line="360" w:lineRule="auto"/>
        <w:ind w:firstLine="709"/>
        <w:contextualSpacing/>
        <w:jc w:val="both"/>
        <w:rPr>
          <w:rFonts w:ascii="Times New Roman" w:hAnsi="Times New Roman" w:cs="Times New Roman"/>
          <w:color w:val="000000"/>
          <w:sz w:val="28"/>
          <w:szCs w:val="28"/>
        </w:rPr>
      </w:pPr>
      <w:bookmarkStart w:id="7" w:name="_Hlk42261307"/>
      <w:r>
        <w:rPr>
          <w:rFonts w:ascii="Times New Roman" w:hAnsi="Times New Roman" w:cs="Times New Roman"/>
          <w:color w:val="000000"/>
          <w:sz w:val="28"/>
          <w:szCs w:val="28"/>
        </w:rPr>
        <w:t>Из года в год «Роснефть» увеличивает финансирование социальной сферы, в 2018 году показатель вырос на 22% и составил 45,7 млрд. руб. В 218 году действовало 81 соглашение с органами власти регионов присутствия компании, в рамках которых на развитие социальной инфраструктуры населенных пунктов, поддержку здравоохранения и образования, развитие куль</w:t>
      </w:r>
      <w:r>
        <w:rPr>
          <w:rFonts w:ascii="Times New Roman" w:hAnsi="Times New Roman" w:cs="Times New Roman"/>
          <w:color w:val="000000"/>
          <w:sz w:val="28"/>
          <w:szCs w:val="28"/>
        </w:rPr>
        <w:lastRenderedPageBreak/>
        <w:t>туры и массового спорота было выделено 9,5 млрд. руб. При этом благотворительные проекты в 2018 году компания направила 3,2 млрд. руб., на спонсорскую</w:t>
      </w:r>
      <w:r w:rsidR="00F06518">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деятельность 2,1 млрд. руб.</w:t>
      </w:r>
      <w:r w:rsidR="0078433C">
        <w:rPr>
          <w:rFonts w:ascii="Times New Roman" w:hAnsi="Times New Roman" w:cs="Times New Roman"/>
          <w:color w:val="000000"/>
          <w:sz w:val="28"/>
          <w:szCs w:val="28"/>
        </w:rPr>
        <w:t xml:space="preserve"> </w:t>
      </w:r>
      <w:bookmarkEnd w:id="7"/>
      <w:r w:rsidR="00F42629" w:rsidRPr="00F42629">
        <w:rPr>
          <w:rFonts w:ascii="Times New Roman" w:hAnsi="Times New Roman" w:cs="Times New Roman"/>
          <w:color w:val="000000"/>
          <w:sz w:val="28"/>
          <w:szCs w:val="28"/>
        </w:rPr>
        <w:t>[</w:t>
      </w:r>
      <w:r w:rsidR="00F42629">
        <w:rPr>
          <w:rFonts w:ascii="Times New Roman" w:hAnsi="Times New Roman" w:cs="Times New Roman"/>
          <w:color w:val="000000"/>
          <w:sz w:val="28"/>
          <w:szCs w:val="28"/>
        </w:rPr>
        <w:t>13</w:t>
      </w:r>
      <w:r w:rsidR="00F42629" w:rsidRPr="00F42629">
        <w:rPr>
          <w:rFonts w:ascii="Times New Roman" w:hAnsi="Times New Roman" w:cs="Times New Roman"/>
          <w:color w:val="000000"/>
          <w:sz w:val="28"/>
          <w:szCs w:val="28"/>
        </w:rPr>
        <w:t>]</w:t>
      </w:r>
    </w:p>
    <w:p w14:paraId="6261FBFF" w14:textId="05AE8E80" w:rsidR="007D5EF0" w:rsidRDefault="008E2298" w:rsidP="00802214">
      <w:pPr>
        <w:spacing w:line="360" w:lineRule="auto"/>
        <w:contextualSpacing/>
        <w:rPr>
          <w:rFonts w:ascii="Times New Roman" w:hAnsi="Times New Roman" w:cs="Times New Roman"/>
          <w:color w:val="000000"/>
          <w:sz w:val="28"/>
          <w:szCs w:val="28"/>
        </w:rPr>
      </w:pPr>
      <w:r w:rsidRPr="008E2298">
        <w:rPr>
          <w:noProof/>
        </w:rPr>
        <w:drawing>
          <wp:inline distT="0" distB="0" distL="0" distR="0" wp14:anchorId="149D7116" wp14:editId="016BC3F9">
            <wp:extent cx="5630334" cy="3929267"/>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526" t="21031" r="21468" b="7000"/>
                    <a:stretch/>
                  </pic:blipFill>
                  <pic:spPr bwMode="auto">
                    <a:xfrm>
                      <a:off x="0" y="0"/>
                      <a:ext cx="5642561" cy="3937800"/>
                    </a:xfrm>
                    <a:prstGeom prst="rect">
                      <a:avLst/>
                    </a:prstGeom>
                    <a:ln>
                      <a:noFill/>
                    </a:ln>
                    <a:extLst>
                      <a:ext uri="{53640926-AAD7-44D8-BBD7-CCE9431645EC}">
                        <a14:shadowObscured xmlns:a14="http://schemas.microsoft.com/office/drawing/2010/main"/>
                      </a:ext>
                    </a:extLst>
                  </pic:spPr>
                </pic:pic>
              </a:graphicData>
            </a:graphic>
          </wp:inline>
        </w:drawing>
      </w:r>
    </w:p>
    <w:p w14:paraId="25F692DB" w14:textId="2FCABF4B" w:rsidR="00E77FE7" w:rsidRDefault="009A7035" w:rsidP="00A83B2E">
      <w:pPr>
        <w:spacing w:line="360" w:lineRule="auto"/>
        <w:ind w:firstLine="709"/>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77FE7">
        <w:rPr>
          <w:rFonts w:ascii="Times New Roman" w:hAnsi="Times New Roman" w:cs="Times New Roman"/>
          <w:color w:val="000000"/>
          <w:sz w:val="28"/>
          <w:szCs w:val="28"/>
        </w:rPr>
        <w:t xml:space="preserve">Рисунок 2. Программа по образованию </w:t>
      </w:r>
      <w:r w:rsidR="00E77FE7" w:rsidRPr="00E77FE7">
        <w:rPr>
          <w:rFonts w:ascii="Times New Roman" w:hAnsi="Times New Roman" w:cs="Times New Roman"/>
          <w:color w:val="000000"/>
          <w:sz w:val="28"/>
          <w:szCs w:val="28"/>
        </w:rPr>
        <w:t>«Роснефть»</w:t>
      </w:r>
    </w:p>
    <w:p w14:paraId="10197884" w14:textId="77777777" w:rsidR="0078433C" w:rsidRDefault="0078433C" w:rsidP="00A83B2E">
      <w:pPr>
        <w:spacing w:line="360" w:lineRule="auto"/>
        <w:ind w:firstLine="709"/>
        <w:contextualSpacing/>
        <w:rPr>
          <w:rFonts w:ascii="Times New Roman" w:hAnsi="Times New Roman" w:cs="Times New Roman"/>
          <w:color w:val="000000"/>
          <w:sz w:val="28"/>
          <w:szCs w:val="28"/>
        </w:rPr>
      </w:pPr>
    </w:p>
    <w:p w14:paraId="036726C0" w14:textId="23DA156E" w:rsidR="00E77FE7" w:rsidRDefault="00E77FE7" w:rsidP="00F06518">
      <w:pPr>
        <w:spacing w:line="360" w:lineRule="auto"/>
        <w:ind w:firstLine="709"/>
        <w:contextualSpacing/>
        <w:jc w:val="both"/>
        <w:rPr>
          <w:rFonts w:ascii="Times New Roman" w:hAnsi="Times New Roman" w:cs="Times New Roman"/>
          <w:color w:val="000000"/>
          <w:sz w:val="28"/>
          <w:szCs w:val="28"/>
        </w:rPr>
      </w:pPr>
      <w:bookmarkStart w:id="8" w:name="_Hlk42261348"/>
      <w:r>
        <w:rPr>
          <w:rFonts w:ascii="Times New Roman" w:hAnsi="Times New Roman" w:cs="Times New Roman"/>
          <w:color w:val="000000"/>
          <w:sz w:val="28"/>
          <w:szCs w:val="28"/>
        </w:rPr>
        <w:t xml:space="preserve">Компания взаимодействует с </w:t>
      </w:r>
      <w:r w:rsidRPr="00E77FE7">
        <w:rPr>
          <w:rFonts w:ascii="Times New Roman" w:hAnsi="Times New Roman" w:cs="Times New Roman"/>
          <w:color w:val="000000"/>
          <w:sz w:val="28"/>
          <w:szCs w:val="28"/>
        </w:rPr>
        <w:t xml:space="preserve">образовательными организациями </w:t>
      </w:r>
      <w:r>
        <w:rPr>
          <w:rFonts w:ascii="Times New Roman" w:hAnsi="Times New Roman" w:cs="Times New Roman"/>
          <w:color w:val="000000"/>
          <w:sz w:val="28"/>
          <w:szCs w:val="28"/>
        </w:rPr>
        <w:t>в России и за рубежом для создания новых программ, формирования передового образовательного сообщества и подготовки высококвалифицированных кадров. В рамках поддержки среднего и высшего профессионального образования компанией были предприняты следующие меры:</w:t>
      </w:r>
    </w:p>
    <w:p w14:paraId="0074E3D9" w14:textId="408F243A" w:rsidR="00E77FE7" w:rsidRDefault="002E3876" w:rsidP="00F06518">
      <w:pPr>
        <w:spacing w:line="360" w:lineRule="auto"/>
        <w:ind w:firstLine="709"/>
        <w:contextualSpacing/>
        <w:jc w:val="both"/>
        <w:rPr>
          <w:rFonts w:ascii="Times New Roman" w:hAnsi="Times New Roman" w:cs="Times New Roman"/>
          <w:color w:val="000000"/>
          <w:sz w:val="28"/>
          <w:szCs w:val="28"/>
        </w:rPr>
      </w:pPr>
      <w:r w:rsidRPr="002E387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в</w:t>
      </w:r>
      <w:r w:rsidR="00E77FE7">
        <w:rPr>
          <w:rFonts w:ascii="Times New Roman" w:hAnsi="Times New Roman" w:cs="Times New Roman"/>
          <w:color w:val="000000"/>
          <w:sz w:val="28"/>
          <w:szCs w:val="28"/>
        </w:rPr>
        <w:t>ыстроены партнерства с 60 российскими и международными университетами и институтами и 24 организациями профессионального образования</w:t>
      </w:r>
      <w:r>
        <w:rPr>
          <w:rFonts w:ascii="Times New Roman" w:hAnsi="Times New Roman" w:cs="Times New Roman"/>
          <w:color w:val="000000"/>
          <w:sz w:val="28"/>
          <w:szCs w:val="28"/>
        </w:rPr>
        <w:t>;</w:t>
      </w:r>
    </w:p>
    <w:p w14:paraId="7F9D6E31" w14:textId="15096CF1" w:rsidR="00E77FE7" w:rsidRDefault="002E3876" w:rsidP="00F06518">
      <w:pPr>
        <w:spacing w:line="360" w:lineRule="auto"/>
        <w:ind w:firstLine="709"/>
        <w:contextualSpacing/>
        <w:jc w:val="both"/>
        <w:rPr>
          <w:rFonts w:ascii="Times New Roman" w:hAnsi="Times New Roman" w:cs="Times New Roman"/>
          <w:color w:val="000000"/>
          <w:sz w:val="28"/>
          <w:szCs w:val="28"/>
        </w:rPr>
      </w:pPr>
      <w:r w:rsidRPr="002E387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с</w:t>
      </w:r>
      <w:r w:rsidR="00E77FE7">
        <w:rPr>
          <w:rFonts w:ascii="Times New Roman" w:hAnsi="Times New Roman" w:cs="Times New Roman"/>
          <w:color w:val="000000"/>
          <w:sz w:val="28"/>
          <w:szCs w:val="28"/>
        </w:rPr>
        <w:t>озданы и функционируют 23 специальные базовые кафедры Компании</w:t>
      </w:r>
      <w:r>
        <w:rPr>
          <w:rFonts w:ascii="Times New Roman" w:hAnsi="Times New Roman" w:cs="Times New Roman"/>
          <w:color w:val="000000"/>
          <w:sz w:val="28"/>
          <w:szCs w:val="28"/>
        </w:rPr>
        <w:t>;</w:t>
      </w:r>
    </w:p>
    <w:p w14:paraId="4EAA47B9" w14:textId="25A5284D" w:rsidR="00E77FE7" w:rsidRDefault="002E3876" w:rsidP="00F06518">
      <w:pPr>
        <w:spacing w:line="360" w:lineRule="auto"/>
        <w:ind w:firstLine="709"/>
        <w:contextualSpacing/>
        <w:jc w:val="both"/>
        <w:rPr>
          <w:rFonts w:ascii="Times New Roman" w:hAnsi="Times New Roman" w:cs="Times New Roman"/>
          <w:color w:val="000000"/>
          <w:sz w:val="28"/>
          <w:szCs w:val="28"/>
        </w:rPr>
      </w:pPr>
      <w:r w:rsidRPr="002E3876">
        <w:rPr>
          <w:rFonts w:ascii="Times New Roman" w:hAnsi="Times New Roman" w:cs="Times New Roman"/>
          <w:color w:val="000000"/>
          <w:sz w:val="28"/>
          <w:szCs w:val="28"/>
        </w:rPr>
        <w:lastRenderedPageBreak/>
        <w:t xml:space="preserve">— </w:t>
      </w:r>
      <w:r>
        <w:rPr>
          <w:rFonts w:ascii="Times New Roman" w:hAnsi="Times New Roman" w:cs="Times New Roman"/>
          <w:color w:val="000000"/>
          <w:sz w:val="28"/>
          <w:szCs w:val="28"/>
        </w:rPr>
        <w:t xml:space="preserve"> р</w:t>
      </w:r>
      <w:r w:rsidR="00E77FE7">
        <w:rPr>
          <w:rFonts w:ascii="Times New Roman" w:hAnsi="Times New Roman" w:cs="Times New Roman"/>
          <w:color w:val="000000"/>
          <w:sz w:val="28"/>
          <w:szCs w:val="28"/>
        </w:rPr>
        <w:t>еализуются проекты по развитию научно-образовательной инфраструктуры университетов проводится расширение и модернизация образовательных программ подготовки сотрудников</w:t>
      </w:r>
      <w:r>
        <w:rPr>
          <w:rFonts w:ascii="Times New Roman" w:hAnsi="Times New Roman" w:cs="Times New Roman"/>
          <w:color w:val="000000"/>
          <w:sz w:val="28"/>
          <w:szCs w:val="28"/>
        </w:rPr>
        <w:t>;</w:t>
      </w:r>
    </w:p>
    <w:p w14:paraId="1614B679" w14:textId="29A65E34" w:rsidR="00E77FE7" w:rsidRDefault="002E3876" w:rsidP="00F06518">
      <w:pPr>
        <w:spacing w:line="360" w:lineRule="auto"/>
        <w:ind w:firstLine="709"/>
        <w:contextualSpacing/>
        <w:jc w:val="both"/>
        <w:rPr>
          <w:rFonts w:ascii="Times New Roman" w:hAnsi="Times New Roman" w:cs="Times New Roman"/>
          <w:color w:val="000000"/>
          <w:sz w:val="28"/>
          <w:szCs w:val="28"/>
        </w:rPr>
      </w:pPr>
      <w:r w:rsidRPr="002E387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оказывается </w:t>
      </w:r>
      <w:r w:rsidR="00E77FE7">
        <w:rPr>
          <w:rFonts w:ascii="Times New Roman" w:hAnsi="Times New Roman" w:cs="Times New Roman"/>
          <w:color w:val="000000"/>
          <w:sz w:val="28"/>
          <w:szCs w:val="28"/>
        </w:rPr>
        <w:t>поддержка в получении высшего образования в том числе стипендиальная поддержка иностранных студентов.</w:t>
      </w:r>
      <w:r w:rsidR="0078433C">
        <w:rPr>
          <w:rFonts w:ascii="Times New Roman" w:hAnsi="Times New Roman" w:cs="Times New Roman"/>
          <w:color w:val="000000"/>
          <w:sz w:val="28"/>
          <w:szCs w:val="28"/>
        </w:rPr>
        <w:t xml:space="preserve"> </w:t>
      </w:r>
      <w:bookmarkEnd w:id="8"/>
      <w:r w:rsidR="00F42629" w:rsidRPr="00F42629">
        <w:rPr>
          <w:rFonts w:ascii="Times New Roman" w:hAnsi="Times New Roman" w:cs="Times New Roman"/>
          <w:color w:val="000000"/>
          <w:sz w:val="28"/>
          <w:szCs w:val="28"/>
        </w:rPr>
        <w:t>[</w:t>
      </w:r>
      <w:r w:rsidR="00F42629">
        <w:rPr>
          <w:rFonts w:ascii="Times New Roman" w:hAnsi="Times New Roman" w:cs="Times New Roman"/>
          <w:color w:val="000000"/>
          <w:sz w:val="28"/>
          <w:szCs w:val="28"/>
        </w:rPr>
        <w:t>13</w:t>
      </w:r>
      <w:r w:rsidR="00F42629" w:rsidRPr="00F42629">
        <w:rPr>
          <w:rFonts w:ascii="Times New Roman" w:hAnsi="Times New Roman" w:cs="Times New Roman"/>
          <w:color w:val="000000"/>
          <w:sz w:val="28"/>
          <w:szCs w:val="28"/>
        </w:rPr>
        <w:t>]</w:t>
      </w:r>
    </w:p>
    <w:p w14:paraId="4B5B8DF2" w14:textId="739A380F" w:rsidR="00E77FE7" w:rsidRDefault="002E3876" w:rsidP="002E3876">
      <w:pPr>
        <w:spacing w:line="360" w:lineRule="auto"/>
        <w:contextualSpacing/>
        <w:rPr>
          <w:rFonts w:ascii="Times New Roman" w:hAnsi="Times New Roman" w:cs="Times New Roman"/>
          <w:color w:val="000000"/>
          <w:sz w:val="28"/>
          <w:szCs w:val="28"/>
        </w:rPr>
      </w:pPr>
      <w:r w:rsidRPr="002E3876">
        <w:rPr>
          <w:noProof/>
        </w:rPr>
        <w:drawing>
          <wp:inline distT="0" distB="0" distL="0" distR="0" wp14:anchorId="7E659D45" wp14:editId="63C6E24D">
            <wp:extent cx="5814060" cy="411775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780" t="20982" r="21625" b="6498"/>
                    <a:stretch/>
                  </pic:blipFill>
                  <pic:spPr bwMode="auto">
                    <a:xfrm>
                      <a:off x="0" y="0"/>
                      <a:ext cx="5827468" cy="4127249"/>
                    </a:xfrm>
                    <a:prstGeom prst="rect">
                      <a:avLst/>
                    </a:prstGeom>
                    <a:ln>
                      <a:noFill/>
                    </a:ln>
                    <a:extLst>
                      <a:ext uri="{53640926-AAD7-44D8-BBD7-CCE9431645EC}">
                        <a14:shadowObscured xmlns:a14="http://schemas.microsoft.com/office/drawing/2010/main"/>
                      </a:ext>
                    </a:extLst>
                  </pic:spPr>
                </pic:pic>
              </a:graphicData>
            </a:graphic>
          </wp:inline>
        </w:drawing>
      </w:r>
    </w:p>
    <w:p w14:paraId="39C5ED3F" w14:textId="0BD28477" w:rsidR="00E77FE7" w:rsidRDefault="0078433C" w:rsidP="00A83B2E">
      <w:pPr>
        <w:spacing w:line="360" w:lineRule="auto"/>
        <w:ind w:firstLine="709"/>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Рисунок 3. Программа по созданию гендерного равенства </w:t>
      </w:r>
      <w:r w:rsidRPr="0078433C">
        <w:rPr>
          <w:rFonts w:ascii="Times New Roman" w:hAnsi="Times New Roman" w:cs="Times New Roman"/>
          <w:color w:val="000000"/>
          <w:sz w:val="28"/>
          <w:szCs w:val="28"/>
        </w:rPr>
        <w:t>«Роснефть»</w:t>
      </w:r>
    </w:p>
    <w:p w14:paraId="26308E2B" w14:textId="77777777" w:rsidR="0078433C" w:rsidRDefault="0078433C" w:rsidP="00A83B2E">
      <w:pPr>
        <w:spacing w:line="360" w:lineRule="auto"/>
        <w:ind w:firstLine="709"/>
        <w:contextualSpacing/>
        <w:rPr>
          <w:rFonts w:ascii="Times New Roman" w:hAnsi="Times New Roman" w:cs="Times New Roman"/>
          <w:color w:val="000000"/>
          <w:sz w:val="28"/>
          <w:szCs w:val="28"/>
        </w:rPr>
      </w:pPr>
    </w:p>
    <w:p w14:paraId="24EF6E81" w14:textId="4A7F6913" w:rsidR="0078433C" w:rsidRDefault="0078433C" w:rsidP="00F06518">
      <w:pPr>
        <w:spacing w:line="360" w:lineRule="auto"/>
        <w:ind w:firstLine="709"/>
        <w:contextualSpacing/>
        <w:jc w:val="both"/>
        <w:rPr>
          <w:rFonts w:ascii="Times New Roman" w:hAnsi="Times New Roman" w:cs="Times New Roman"/>
          <w:color w:val="000000"/>
          <w:sz w:val="28"/>
          <w:szCs w:val="28"/>
        </w:rPr>
      </w:pPr>
      <w:bookmarkStart w:id="9" w:name="_Hlk42261389"/>
      <w:r w:rsidRPr="0078433C">
        <w:rPr>
          <w:rFonts w:ascii="Times New Roman" w:hAnsi="Times New Roman" w:cs="Times New Roman"/>
          <w:color w:val="000000"/>
          <w:sz w:val="28"/>
          <w:szCs w:val="28"/>
        </w:rPr>
        <w:t>Об эффективности социальной политики "Роснефти" вполне можно судить на основании представленных направлений ее работы как эффективных. Ряд приоритетных направлений в развитии внутренней социальной направленности компании, однако, остается недостающим и определяет актуальность дальнейших разработок в этой области.</w:t>
      </w:r>
    </w:p>
    <w:bookmarkEnd w:id="9"/>
    <w:p w14:paraId="0FE06199" w14:textId="602E384D" w:rsidR="0078433C" w:rsidRDefault="0078433C" w:rsidP="00F06518">
      <w:pPr>
        <w:spacing w:line="360" w:lineRule="auto"/>
        <w:ind w:firstLine="709"/>
        <w:contextualSpacing/>
        <w:jc w:val="both"/>
        <w:rPr>
          <w:rFonts w:ascii="Times New Roman" w:hAnsi="Times New Roman" w:cs="Times New Roman"/>
          <w:color w:val="000000"/>
          <w:sz w:val="28"/>
          <w:szCs w:val="28"/>
        </w:rPr>
      </w:pPr>
      <w:r w:rsidRPr="0078433C">
        <w:rPr>
          <w:rFonts w:ascii="Times New Roman" w:hAnsi="Times New Roman" w:cs="Times New Roman"/>
          <w:color w:val="000000"/>
          <w:sz w:val="28"/>
          <w:szCs w:val="28"/>
        </w:rPr>
        <w:t xml:space="preserve">Однако одним из приоритетов компании является благотворительность. Во многом это осуществляется целенаправленно, либо через благотворительные фонды. Оптимальной стратегией социального развития для общества станет организация собственного благотворительного фонда. Этот фонд не </w:t>
      </w:r>
      <w:r w:rsidRPr="0078433C">
        <w:rPr>
          <w:rFonts w:ascii="Times New Roman" w:hAnsi="Times New Roman" w:cs="Times New Roman"/>
          <w:color w:val="000000"/>
          <w:sz w:val="28"/>
          <w:szCs w:val="28"/>
        </w:rPr>
        <w:lastRenderedPageBreak/>
        <w:t xml:space="preserve">только успешно реализует стратегию КСО, но и станет приоритетной формой PR для компании, представляет ее интересы через специальные мероприятия, ориентированные на наиболее прибыльную группу в этой стратегии-детей и людей с ограниченными возможностями. На протяжении многих лет </w:t>
      </w:r>
      <w:r w:rsidR="004B089C">
        <w:rPr>
          <w:rFonts w:ascii="Times New Roman" w:hAnsi="Times New Roman" w:cs="Times New Roman"/>
          <w:color w:val="000000"/>
          <w:sz w:val="28"/>
          <w:szCs w:val="28"/>
        </w:rPr>
        <w:t>«</w:t>
      </w:r>
      <w:r w:rsidRPr="0078433C">
        <w:rPr>
          <w:rFonts w:ascii="Times New Roman" w:hAnsi="Times New Roman" w:cs="Times New Roman"/>
          <w:color w:val="000000"/>
          <w:sz w:val="28"/>
          <w:szCs w:val="28"/>
        </w:rPr>
        <w:t>Роснефть</w:t>
      </w:r>
      <w:r w:rsidR="004B089C">
        <w:rPr>
          <w:rFonts w:ascii="Times New Roman" w:hAnsi="Times New Roman" w:cs="Times New Roman"/>
          <w:color w:val="000000"/>
          <w:sz w:val="28"/>
          <w:szCs w:val="28"/>
        </w:rPr>
        <w:t>»</w:t>
      </w:r>
      <w:r w:rsidRPr="0078433C">
        <w:rPr>
          <w:rFonts w:ascii="Times New Roman" w:hAnsi="Times New Roman" w:cs="Times New Roman"/>
          <w:color w:val="000000"/>
          <w:sz w:val="28"/>
          <w:szCs w:val="28"/>
        </w:rPr>
        <w:t xml:space="preserve"> реализует программы, направленные на повышение качества образования и здравоохранения в регионах присутствия, а также создание условий для гармоничного развития детей и подростков. В частности, сотрудники предприятий </w:t>
      </w:r>
      <w:r w:rsidR="004B089C">
        <w:rPr>
          <w:rFonts w:ascii="Times New Roman" w:hAnsi="Times New Roman" w:cs="Times New Roman"/>
          <w:color w:val="000000"/>
          <w:sz w:val="28"/>
          <w:szCs w:val="28"/>
        </w:rPr>
        <w:t>«</w:t>
      </w:r>
      <w:r w:rsidRPr="0078433C">
        <w:rPr>
          <w:rFonts w:ascii="Times New Roman" w:hAnsi="Times New Roman" w:cs="Times New Roman"/>
          <w:color w:val="000000"/>
          <w:sz w:val="28"/>
          <w:szCs w:val="28"/>
        </w:rPr>
        <w:t>Роснефти</w:t>
      </w:r>
      <w:r w:rsidR="004B089C">
        <w:rPr>
          <w:rFonts w:ascii="Times New Roman" w:hAnsi="Times New Roman" w:cs="Times New Roman"/>
          <w:color w:val="000000"/>
          <w:sz w:val="28"/>
          <w:szCs w:val="28"/>
        </w:rPr>
        <w:t>»</w:t>
      </w:r>
      <w:r w:rsidRPr="0078433C">
        <w:rPr>
          <w:rFonts w:ascii="Times New Roman" w:hAnsi="Times New Roman" w:cs="Times New Roman"/>
          <w:color w:val="000000"/>
          <w:sz w:val="28"/>
          <w:szCs w:val="28"/>
        </w:rPr>
        <w:t xml:space="preserve"> традиционно посещают учреждения для детей-сирот и инвалидов с подарками и поздравлениями перед Новым годом.</w:t>
      </w:r>
    </w:p>
    <w:p w14:paraId="4C76D164" w14:textId="4F6EBA4D" w:rsidR="004B089C" w:rsidRDefault="004B089C" w:rsidP="00F06518">
      <w:pPr>
        <w:spacing w:line="360" w:lineRule="auto"/>
        <w:ind w:firstLine="709"/>
        <w:contextualSpacing/>
        <w:jc w:val="both"/>
        <w:rPr>
          <w:rFonts w:ascii="Times New Roman" w:hAnsi="Times New Roman" w:cs="Times New Roman"/>
          <w:color w:val="000000"/>
          <w:sz w:val="28"/>
          <w:szCs w:val="28"/>
        </w:rPr>
      </w:pPr>
      <w:r w:rsidRPr="004B089C">
        <w:rPr>
          <w:rFonts w:ascii="Times New Roman" w:hAnsi="Times New Roman" w:cs="Times New Roman"/>
          <w:color w:val="000000"/>
          <w:sz w:val="28"/>
          <w:szCs w:val="28"/>
        </w:rPr>
        <w:t xml:space="preserve">Анализ кадровой документации выявил достаточно широкие направления деятельности </w:t>
      </w:r>
      <w:r>
        <w:rPr>
          <w:rFonts w:ascii="Times New Roman" w:hAnsi="Times New Roman" w:cs="Times New Roman"/>
          <w:color w:val="000000"/>
          <w:sz w:val="28"/>
          <w:szCs w:val="28"/>
        </w:rPr>
        <w:t>«</w:t>
      </w:r>
      <w:r w:rsidRPr="004B089C">
        <w:rPr>
          <w:rFonts w:ascii="Times New Roman" w:hAnsi="Times New Roman" w:cs="Times New Roman"/>
          <w:color w:val="000000"/>
          <w:sz w:val="28"/>
          <w:szCs w:val="28"/>
        </w:rPr>
        <w:t>Роснефти</w:t>
      </w:r>
      <w:r>
        <w:rPr>
          <w:rFonts w:ascii="Times New Roman" w:hAnsi="Times New Roman" w:cs="Times New Roman"/>
          <w:color w:val="000000"/>
          <w:sz w:val="28"/>
          <w:szCs w:val="28"/>
        </w:rPr>
        <w:t>»</w:t>
      </w:r>
      <w:r w:rsidRPr="004B089C">
        <w:rPr>
          <w:rFonts w:ascii="Times New Roman" w:hAnsi="Times New Roman" w:cs="Times New Roman"/>
          <w:color w:val="000000"/>
          <w:sz w:val="28"/>
          <w:szCs w:val="28"/>
        </w:rPr>
        <w:t xml:space="preserve"> в социальной политике. Компания предоставляет своим сотрудникам расширенный социальный пакет, который включает в себя: предоставление медицинской страховки, медицинской помощи в том числе в специализированных медицинских учреждениях с последующим лечением, если это необходимо, а также сохраняет рабочее место в случае необходимости длительного лечения</w:t>
      </w:r>
      <w:r>
        <w:rPr>
          <w:rFonts w:ascii="Times New Roman" w:hAnsi="Times New Roman" w:cs="Times New Roman"/>
          <w:color w:val="000000"/>
          <w:sz w:val="28"/>
          <w:szCs w:val="28"/>
        </w:rPr>
        <w:t xml:space="preserve"> и так далее.</w:t>
      </w:r>
    </w:p>
    <w:p w14:paraId="65EE03AC" w14:textId="70900E99" w:rsidR="004B089C" w:rsidRDefault="004B089C" w:rsidP="00F06518">
      <w:pPr>
        <w:spacing w:line="360" w:lineRule="auto"/>
        <w:ind w:firstLine="709"/>
        <w:contextualSpacing/>
        <w:jc w:val="both"/>
        <w:rPr>
          <w:rFonts w:ascii="Times New Roman" w:hAnsi="Times New Roman" w:cs="Times New Roman"/>
          <w:color w:val="000000"/>
          <w:sz w:val="28"/>
          <w:szCs w:val="28"/>
        </w:rPr>
      </w:pPr>
      <w:r w:rsidRPr="004B089C">
        <w:rPr>
          <w:rFonts w:ascii="Times New Roman" w:hAnsi="Times New Roman" w:cs="Times New Roman"/>
          <w:color w:val="000000"/>
          <w:sz w:val="28"/>
          <w:szCs w:val="28"/>
        </w:rPr>
        <w:t xml:space="preserve">Таким образом, несмотря на существующую, разветвленную и действующую стратегию реализации социальных гарантий, у </w:t>
      </w:r>
      <w:r>
        <w:rPr>
          <w:rFonts w:ascii="Times New Roman" w:hAnsi="Times New Roman" w:cs="Times New Roman"/>
          <w:color w:val="000000"/>
          <w:sz w:val="28"/>
          <w:szCs w:val="28"/>
        </w:rPr>
        <w:t>«</w:t>
      </w:r>
      <w:r w:rsidRPr="004B089C">
        <w:rPr>
          <w:rFonts w:ascii="Times New Roman" w:hAnsi="Times New Roman" w:cs="Times New Roman"/>
          <w:color w:val="000000"/>
          <w:sz w:val="28"/>
          <w:szCs w:val="28"/>
        </w:rPr>
        <w:t>Роснефти</w:t>
      </w:r>
      <w:r w:rsidR="006F0E0E">
        <w:rPr>
          <w:rFonts w:ascii="Times New Roman" w:hAnsi="Times New Roman" w:cs="Times New Roman"/>
          <w:color w:val="000000"/>
          <w:sz w:val="28"/>
          <w:szCs w:val="28"/>
        </w:rPr>
        <w:t>»</w:t>
      </w:r>
      <w:r w:rsidRPr="004B089C">
        <w:rPr>
          <w:rFonts w:ascii="Times New Roman" w:hAnsi="Times New Roman" w:cs="Times New Roman"/>
          <w:color w:val="000000"/>
          <w:sz w:val="28"/>
          <w:szCs w:val="28"/>
        </w:rPr>
        <w:t xml:space="preserve"> есть приоритетные направления, которые актуальны для реализации в целях повышения качества социальной политики.</w:t>
      </w:r>
    </w:p>
    <w:p w14:paraId="3CC9ECFA" w14:textId="14EED9EB" w:rsidR="0078433C" w:rsidRDefault="0078433C" w:rsidP="00A83B2E">
      <w:pPr>
        <w:spacing w:line="360" w:lineRule="auto"/>
        <w:ind w:firstLine="709"/>
        <w:contextualSpacing/>
        <w:rPr>
          <w:rFonts w:ascii="Times New Roman" w:hAnsi="Times New Roman" w:cs="Times New Roman"/>
          <w:color w:val="000000"/>
          <w:sz w:val="28"/>
          <w:szCs w:val="28"/>
        </w:rPr>
      </w:pPr>
    </w:p>
    <w:p w14:paraId="2A2AC1F2" w14:textId="77777777" w:rsidR="0078433C" w:rsidRDefault="0078433C" w:rsidP="00A83B2E">
      <w:pPr>
        <w:spacing w:line="360" w:lineRule="auto"/>
        <w:ind w:firstLine="709"/>
        <w:contextualSpacing/>
        <w:rPr>
          <w:rFonts w:ascii="Times New Roman" w:hAnsi="Times New Roman" w:cs="Times New Roman"/>
          <w:color w:val="000000"/>
          <w:sz w:val="28"/>
          <w:szCs w:val="28"/>
        </w:rPr>
      </w:pPr>
    </w:p>
    <w:p w14:paraId="56E557A0" w14:textId="77777777" w:rsidR="0078433C" w:rsidRDefault="0078433C" w:rsidP="00A83B2E">
      <w:pPr>
        <w:spacing w:line="360" w:lineRule="auto"/>
        <w:ind w:firstLine="709"/>
        <w:contextualSpacing/>
        <w:rPr>
          <w:rFonts w:ascii="Times New Roman" w:hAnsi="Times New Roman" w:cs="Times New Roman"/>
          <w:color w:val="000000"/>
          <w:sz w:val="28"/>
          <w:szCs w:val="28"/>
        </w:rPr>
      </w:pPr>
    </w:p>
    <w:p w14:paraId="7F933F46" w14:textId="6E78AA5C" w:rsidR="00BE296D" w:rsidRDefault="00BE296D" w:rsidP="00BE296D">
      <w:pPr>
        <w:spacing w:line="360" w:lineRule="auto"/>
        <w:rPr>
          <w:rFonts w:ascii="Times New Roman" w:hAnsi="Times New Roman" w:cs="Times New Roman"/>
          <w:color w:val="000000"/>
          <w:sz w:val="28"/>
          <w:szCs w:val="28"/>
        </w:rPr>
      </w:pPr>
    </w:p>
    <w:p w14:paraId="262C717A" w14:textId="120A1816" w:rsidR="00F42629" w:rsidRDefault="00F42629" w:rsidP="00BE296D">
      <w:pPr>
        <w:spacing w:line="360" w:lineRule="auto"/>
        <w:rPr>
          <w:rFonts w:ascii="Times New Roman" w:hAnsi="Times New Roman" w:cs="Times New Roman"/>
          <w:color w:val="000000"/>
          <w:sz w:val="28"/>
          <w:szCs w:val="28"/>
        </w:rPr>
      </w:pPr>
    </w:p>
    <w:p w14:paraId="284AB167" w14:textId="548472BD" w:rsidR="00F42629" w:rsidRDefault="00F42629" w:rsidP="00BE296D">
      <w:pPr>
        <w:spacing w:line="360" w:lineRule="auto"/>
        <w:rPr>
          <w:rFonts w:ascii="Times New Roman" w:hAnsi="Times New Roman" w:cs="Times New Roman"/>
          <w:color w:val="000000"/>
          <w:sz w:val="28"/>
          <w:szCs w:val="28"/>
        </w:rPr>
      </w:pPr>
    </w:p>
    <w:p w14:paraId="7832B0F2" w14:textId="77777777" w:rsidR="00F42629" w:rsidRDefault="00F42629" w:rsidP="00BE296D">
      <w:pPr>
        <w:spacing w:line="360" w:lineRule="auto"/>
        <w:rPr>
          <w:rFonts w:ascii="Times New Roman" w:hAnsi="Times New Roman" w:cs="Times New Roman"/>
          <w:color w:val="000000"/>
          <w:sz w:val="28"/>
          <w:szCs w:val="28"/>
        </w:rPr>
      </w:pPr>
    </w:p>
    <w:p w14:paraId="4EEF4BE0" w14:textId="58C18967" w:rsidR="00BE296D" w:rsidRPr="00BE296D" w:rsidRDefault="00BE296D" w:rsidP="00BE296D">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Pr="00BE296D">
        <w:rPr>
          <w:rFonts w:ascii="Times New Roman" w:hAnsi="Times New Roman" w:cs="Times New Roman"/>
          <w:color w:val="000000"/>
          <w:sz w:val="28"/>
          <w:szCs w:val="28"/>
        </w:rPr>
        <w:t>3.</w:t>
      </w:r>
      <w:r w:rsidR="004D700F" w:rsidRPr="004D700F">
        <w:t xml:space="preserve"> </w:t>
      </w:r>
      <w:r w:rsidR="004D700F" w:rsidRPr="004D700F">
        <w:rPr>
          <w:rFonts w:ascii="Times New Roman" w:hAnsi="Times New Roman" w:cs="Times New Roman"/>
          <w:color w:val="000000"/>
          <w:sz w:val="28"/>
          <w:szCs w:val="28"/>
        </w:rPr>
        <w:t>Оценка проблем и эффективности использования социально ответственного маркетинга в организации.</w:t>
      </w:r>
    </w:p>
    <w:p w14:paraId="4D3EBC7F" w14:textId="229E39DD" w:rsidR="00CE354A" w:rsidRDefault="00BE296D" w:rsidP="00CE354A">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E296D">
        <w:rPr>
          <w:rFonts w:ascii="Times New Roman" w:hAnsi="Times New Roman" w:cs="Times New Roman"/>
          <w:color w:val="000000"/>
          <w:sz w:val="28"/>
          <w:szCs w:val="28"/>
        </w:rPr>
        <w:t xml:space="preserve">3.1 </w:t>
      </w:r>
      <w:r w:rsidR="004D700F" w:rsidRPr="004D700F">
        <w:rPr>
          <w:rFonts w:ascii="Times New Roman" w:hAnsi="Times New Roman" w:cs="Times New Roman"/>
          <w:color w:val="000000"/>
          <w:sz w:val="28"/>
          <w:szCs w:val="28"/>
        </w:rPr>
        <w:t>Зарубежный опыт</w:t>
      </w:r>
      <w:r w:rsidR="00F06518">
        <w:rPr>
          <w:rFonts w:ascii="Times New Roman" w:hAnsi="Times New Roman" w:cs="Times New Roman"/>
          <w:color w:val="000000"/>
          <w:sz w:val="28"/>
          <w:szCs w:val="28"/>
        </w:rPr>
        <w:t>.</w:t>
      </w:r>
    </w:p>
    <w:p w14:paraId="7AD23218" w14:textId="77777777" w:rsidR="00CE354A" w:rsidRPr="00CE354A" w:rsidRDefault="00CE354A" w:rsidP="00CE354A">
      <w:pPr>
        <w:spacing w:line="360" w:lineRule="auto"/>
        <w:rPr>
          <w:rFonts w:ascii="Times New Roman" w:hAnsi="Times New Roman" w:cs="Times New Roman"/>
          <w:sz w:val="28"/>
          <w:szCs w:val="28"/>
        </w:rPr>
      </w:pPr>
    </w:p>
    <w:p w14:paraId="074737BA" w14:textId="3AAFCE03" w:rsidR="00F06518" w:rsidRDefault="00F06518" w:rsidP="00616598">
      <w:pPr>
        <w:spacing w:after="0" w:line="360" w:lineRule="auto"/>
        <w:ind w:firstLine="709"/>
        <w:jc w:val="both"/>
        <w:rPr>
          <w:rFonts w:ascii="Times New Roman" w:hAnsi="Times New Roman" w:cs="Times New Roman"/>
          <w:sz w:val="28"/>
          <w:szCs w:val="28"/>
        </w:rPr>
      </w:pPr>
      <w:bookmarkStart w:id="10" w:name="_Hlk42260828"/>
      <w:r w:rsidRPr="00F06518">
        <w:rPr>
          <w:rFonts w:ascii="Times New Roman" w:hAnsi="Times New Roman" w:cs="Times New Roman"/>
          <w:sz w:val="28"/>
          <w:szCs w:val="28"/>
        </w:rPr>
        <w:t>Принципы социальной ответственности бизнеса (КСО) или социальной ответственности бизнес-организаций</w:t>
      </w:r>
      <w:r>
        <w:rPr>
          <w:rFonts w:ascii="Times New Roman" w:hAnsi="Times New Roman" w:cs="Times New Roman"/>
          <w:sz w:val="28"/>
          <w:szCs w:val="28"/>
        </w:rPr>
        <w:t xml:space="preserve"> </w:t>
      </w:r>
      <w:r w:rsidRPr="00F06518">
        <w:rPr>
          <w:rFonts w:ascii="Times New Roman" w:hAnsi="Times New Roman" w:cs="Times New Roman"/>
          <w:sz w:val="28"/>
          <w:szCs w:val="28"/>
        </w:rPr>
        <w:t>в настоящее время постоянно распространяются по всему миру и включают в себя новые страны и организации</w:t>
      </w:r>
      <w:r>
        <w:rPr>
          <w:rFonts w:ascii="Times New Roman" w:hAnsi="Times New Roman" w:cs="Times New Roman"/>
          <w:sz w:val="28"/>
          <w:szCs w:val="28"/>
        </w:rPr>
        <w:t xml:space="preserve"> </w:t>
      </w:r>
      <w:r w:rsidRPr="00F06518">
        <w:rPr>
          <w:rFonts w:ascii="Times New Roman" w:hAnsi="Times New Roman" w:cs="Times New Roman"/>
          <w:sz w:val="28"/>
          <w:szCs w:val="28"/>
        </w:rPr>
        <w:t>от</w:t>
      </w:r>
      <w:r>
        <w:rPr>
          <w:rFonts w:ascii="Times New Roman" w:hAnsi="Times New Roman" w:cs="Times New Roman"/>
          <w:sz w:val="28"/>
          <w:szCs w:val="28"/>
        </w:rPr>
        <w:t xml:space="preserve"> </w:t>
      </w:r>
      <w:r w:rsidRPr="00F06518">
        <w:rPr>
          <w:rFonts w:ascii="Times New Roman" w:hAnsi="Times New Roman" w:cs="Times New Roman"/>
          <w:sz w:val="28"/>
          <w:szCs w:val="28"/>
        </w:rPr>
        <w:t>мал</w:t>
      </w:r>
      <w:r>
        <w:rPr>
          <w:rFonts w:ascii="Times New Roman" w:hAnsi="Times New Roman" w:cs="Times New Roman"/>
          <w:sz w:val="28"/>
          <w:szCs w:val="28"/>
        </w:rPr>
        <w:t>ого</w:t>
      </w:r>
      <w:r w:rsidRPr="00F06518">
        <w:rPr>
          <w:rFonts w:ascii="Times New Roman" w:hAnsi="Times New Roman" w:cs="Times New Roman"/>
          <w:sz w:val="28"/>
          <w:szCs w:val="28"/>
        </w:rPr>
        <w:t xml:space="preserve"> бизне</w:t>
      </w:r>
      <w:r>
        <w:rPr>
          <w:rFonts w:ascii="Times New Roman" w:hAnsi="Times New Roman" w:cs="Times New Roman"/>
          <w:sz w:val="28"/>
          <w:szCs w:val="28"/>
        </w:rPr>
        <w:t>са</w:t>
      </w:r>
      <w:r w:rsidRPr="00F06518">
        <w:rPr>
          <w:rFonts w:ascii="Times New Roman" w:hAnsi="Times New Roman" w:cs="Times New Roman"/>
          <w:sz w:val="28"/>
          <w:szCs w:val="28"/>
        </w:rPr>
        <w:t xml:space="preserve"> д</w:t>
      </w:r>
      <w:r>
        <w:rPr>
          <w:rFonts w:ascii="Times New Roman" w:hAnsi="Times New Roman" w:cs="Times New Roman"/>
          <w:sz w:val="28"/>
          <w:szCs w:val="28"/>
        </w:rPr>
        <w:t>о</w:t>
      </w:r>
      <w:r w:rsidRPr="00F06518">
        <w:rPr>
          <w:rFonts w:ascii="Times New Roman" w:hAnsi="Times New Roman" w:cs="Times New Roman"/>
          <w:sz w:val="28"/>
          <w:szCs w:val="28"/>
        </w:rPr>
        <w:t xml:space="preserve"> транснациональных компаний. Хотя принципы социальной ответственности</w:t>
      </w:r>
      <w:r>
        <w:rPr>
          <w:rFonts w:ascii="Times New Roman" w:hAnsi="Times New Roman" w:cs="Times New Roman"/>
          <w:sz w:val="28"/>
          <w:szCs w:val="28"/>
        </w:rPr>
        <w:t xml:space="preserve"> </w:t>
      </w:r>
      <w:r w:rsidRPr="00F06518">
        <w:rPr>
          <w:rFonts w:ascii="Times New Roman" w:hAnsi="Times New Roman" w:cs="Times New Roman"/>
          <w:sz w:val="28"/>
          <w:szCs w:val="28"/>
        </w:rPr>
        <w:t xml:space="preserve">едины, </w:t>
      </w:r>
      <w:r>
        <w:rPr>
          <w:rFonts w:ascii="Times New Roman" w:hAnsi="Times New Roman" w:cs="Times New Roman"/>
          <w:sz w:val="28"/>
          <w:szCs w:val="28"/>
        </w:rPr>
        <w:t>они</w:t>
      </w:r>
      <w:r w:rsidRPr="00F06518">
        <w:rPr>
          <w:rFonts w:ascii="Times New Roman" w:hAnsi="Times New Roman" w:cs="Times New Roman"/>
          <w:sz w:val="28"/>
          <w:szCs w:val="28"/>
        </w:rPr>
        <w:t xml:space="preserve"> приобретают характерные черты той страны. Приоритеты оставляют свой след</w:t>
      </w:r>
      <w:r>
        <w:rPr>
          <w:rFonts w:ascii="Times New Roman" w:hAnsi="Times New Roman" w:cs="Times New Roman"/>
          <w:sz w:val="28"/>
          <w:szCs w:val="28"/>
        </w:rPr>
        <w:t xml:space="preserve"> </w:t>
      </w:r>
      <w:r w:rsidRPr="00F06518">
        <w:rPr>
          <w:rFonts w:ascii="Times New Roman" w:hAnsi="Times New Roman" w:cs="Times New Roman"/>
          <w:sz w:val="28"/>
          <w:szCs w:val="28"/>
        </w:rPr>
        <w:t>в развитии государства, политической структуры, положении экономики в целом.</w:t>
      </w:r>
      <w:r>
        <w:rPr>
          <w:rFonts w:ascii="Times New Roman" w:hAnsi="Times New Roman" w:cs="Times New Roman"/>
          <w:sz w:val="28"/>
          <w:szCs w:val="28"/>
        </w:rPr>
        <w:t xml:space="preserve"> </w:t>
      </w:r>
      <w:r w:rsidRPr="00F06518">
        <w:rPr>
          <w:rFonts w:ascii="Times New Roman" w:hAnsi="Times New Roman" w:cs="Times New Roman"/>
          <w:sz w:val="28"/>
          <w:szCs w:val="28"/>
        </w:rPr>
        <w:t>страна, ключевые глобальные проблемы.</w:t>
      </w:r>
      <w:r>
        <w:rPr>
          <w:rFonts w:ascii="Times New Roman" w:hAnsi="Times New Roman" w:cs="Times New Roman"/>
          <w:sz w:val="28"/>
          <w:szCs w:val="28"/>
        </w:rPr>
        <w:t xml:space="preserve"> </w:t>
      </w:r>
    </w:p>
    <w:bookmarkEnd w:id="10"/>
    <w:p w14:paraId="057F2854" w14:textId="32445420" w:rsidR="00616598" w:rsidRDefault="00616598" w:rsidP="00616598">
      <w:pPr>
        <w:spacing w:after="0" w:line="360" w:lineRule="auto"/>
        <w:ind w:firstLine="709"/>
        <w:jc w:val="both"/>
        <w:rPr>
          <w:rFonts w:ascii="Times New Roman" w:hAnsi="Times New Roman" w:cs="Times New Roman"/>
          <w:sz w:val="28"/>
          <w:szCs w:val="28"/>
        </w:rPr>
      </w:pPr>
      <w:r w:rsidRPr="00616598">
        <w:rPr>
          <w:rFonts w:ascii="Times New Roman" w:hAnsi="Times New Roman" w:cs="Times New Roman"/>
          <w:sz w:val="28"/>
          <w:szCs w:val="28"/>
        </w:rPr>
        <w:t>Американская модель социальной ответственности характеризуется минимальным воздействием на политику компании и корпораций, но существуют условия, при которых американские бизнес-организации, прилагающие максимальные усилия для создания и реализации инновационных стратегий (особенно для компаний, которые вносят значительный вклад в социальную ответственность, используются льготные налоговые условия).</w:t>
      </w:r>
    </w:p>
    <w:p w14:paraId="2ED12165" w14:textId="77777777" w:rsidR="00616598" w:rsidRDefault="00616598" w:rsidP="00616598">
      <w:pPr>
        <w:spacing w:after="0" w:line="360" w:lineRule="auto"/>
        <w:ind w:firstLine="709"/>
        <w:jc w:val="both"/>
        <w:rPr>
          <w:rFonts w:ascii="Times New Roman" w:hAnsi="Times New Roman" w:cs="Times New Roman"/>
          <w:sz w:val="28"/>
          <w:szCs w:val="28"/>
        </w:rPr>
      </w:pPr>
      <w:r w:rsidRPr="00616598">
        <w:rPr>
          <w:rFonts w:ascii="Times New Roman" w:hAnsi="Times New Roman" w:cs="Times New Roman"/>
          <w:sz w:val="28"/>
          <w:szCs w:val="28"/>
        </w:rPr>
        <w:t xml:space="preserve">В американских компаниях, особенно если речь идет о крупных корпорациях, сформировалась устойчивая культура корпоративной социальной ответственности, которая подразумевает наличие, публикацию и популяризацию стратегии корпоративной социальной ответственности, добровольное соблюдение ее принципов всеми сотрудниками компании, а также ежегодную публикацию отчета. </w:t>
      </w:r>
    </w:p>
    <w:p w14:paraId="025C305D" w14:textId="4BC71082" w:rsidR="00616598" w:rsidRDefault="00616598" w:rsidP="00616598">
      <w:pPr>
        <w:spacing w:after="0" w:line="360" w:lineRule="auto"/>
        <w:ind w:firstLine="709"/>
        <w:jc w:val="both"/>
        <w:rPr>
          <w:rFonts w:ascii="Times New Roman" w:hAnsi="Times New Roman" w:cs="Times New Roman"/>
          <w:sz w:val="28"/>
          <w:szCs w:val="28"/>
        </w:rPr>
      </w:pPr>
      <w:r w:rsidRPr="00616598">
        <w:rPr>
          <w:rFonts w:ascii="Times New Roman" w:hAnsi="Times New Roman" w:cs="Times New Roman"/>
          <w:sz w:val="28"/>
          <w:szCs w:val="28"/>
        </w:rPr>
        <w:t>Основные положения социальной ответственности американских корпораций четко отражают деятельность государства и американского общественного сознания. Таким образом, забота об окружающей среде, уважение прав человека и основных конституционных прав являются частью менталитета Американского общества. Генеральная линия корпораций также направ</w:t>
      </w:r>
      <w:r w:rsidRPr="00616598">
        <w:rPr>
          <w:rFonts w:ascii="Times New Roman" w:hAnsi="Times New Roman" w:cs="Times New Roman"/>
          <w:sz w:val="28"/>
          <w:szCs w:val="28"/>
        </w:rPr>
        <w:lastRenderedPageBreak/>
        <w:t>ляется в филиалы в других регионах, но они не создаются и не развиваются на всех территориях. Америка была одной из первых стран, проявивших озабоченность в связи с ухудшением состояния окружающей среды.</w:t>
      </w:r>
      <w:r w:rsidRPr="00616598">
        <w:t xml:space="preserve"> </w:t>
      </w:r>
      <w:r w:rsidRPr="00616598">
        <w:rPr>
          <w:rFonts w:ascii="Times New Roman" w:hAnsi="Times New Roman" w:cs="Times New Roman"/>
          <w:sz w:val="28"/>
          <w:szCs w:val="28"/>
        </w:rPr>
        <w:t>Сегодня забота об окружающей среде является одной из главных задач социальной ответственности коммерческих организаций в США.</w:t>
      </w:r>
    </w:p>
    <w:p w14:paraId="53338F8D" w14:textId="7695000A" w:rsidR="00A8075E" w:rsidRPr="00A8075E" w:rsidRDefault="007B281E" w:rsidP="00A8075E">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По-другому</w:t>
      </w:r>
      <w:r w:rsidR="00A8075E">
        <w:rPr>
          <w:rFonts w:ascii="Times New Roman" w:hAnsi="Times New Roman" w:cs="Times New Roman"/>
          <w:sz w:val="28"/>
          <w:szCs w:val="28"/>
        </w:rPr>
        <w:t xml:space="preserve"> </w:t>
      </w:r>
      <w:r w:rsidR="00A8075E" w:rsidRPr="00A8075E">
        <w:rPr>
          <w:rFonts w:ascii="Times New Roman" w:hAnsi="Times New Roman" w:cs="Times New Roman"/>
          <w:sz w:val="28"/>
          <w:szCs w:val="28"/>
        </w:rPr>
        <w:t xml:space="preserve">в Европе происходит развитие социально ответственных маркетинговых стратегий. Активное </w:t>
      </w:r>
      <w:r w:rsidR="001A34D5" w:rsidRPr="00A8075E">
        <w:rPr>
          <w:rFonts w:ascii="Times New Roman" w:hAnsi="Times New Roman" w:cs="Times New Roman"/>
          <w:sz w:val="28"/>
          <w:szCs w:val="28"/>
        </w:rPr>
        <w:t>внедрение</w:t>
      </w:r>
      <w:r w:rsidR="001A34D5">
        <w:rPr>
          <w:rFonts w:ascii="Times New Roman" w:hAnsi="Times New Roman" w:cs="Times New Roman"/>
          <w:sz w:val="28"/>
          <w:szCs w:val="28"/>
        </w:rPr>
        <w:t xml:space="preserve"> в</w:t>
      </w:r>
      <w:r w:rsidR="00A8075E" w:rsidRPr="00A8075E">
        <w:rPr>
          <w:rFonts w:ascii="Times New Roman" w:hAnsi="Times New Roman" w:cs="Times New Roman"/>
          <w:sz w:val="28"/>
          <w:szCs w:val="28"/>
        </w:rPr>
        <w:t xml:space="preserve"> организации в Европе началось после того, как ее положения были официально закреплены на Лиссабонском европейском саммите в 2000 году. И с момента публикации "Зеленой книги" Европейской комиссией. В объединенной Европе корпоративная социальная ответственность определяется как "концепция интеграции интересов социального и экологического развития в бизнес-деятельность компании при взаимодействии с ее заинтересованными сторонами и внешней средой" </w:t>
      </w:r>
      <w:r w:rsidR="00F42629" w:rsidRPr="00F42629">
        <w:rPr>
          <w:rFonts w:ascii="Times New Roman" w:hAnsi="Times New Roman" w:cs="Times New Roman"/>
          <w:sz w:val="28"/>
          <w:szCs w:val="28"/>
        </w:rPr>
        <w:t>[</w:t>
      </w:r>
      <w:r w:rsidR="00F42629">
        <w:rPr>
          <w:rFonts w:ascii="Times New Roman" w:hAnsi="Times New Roman" w:cs="Times New Roman"/>
          <w:sz w:val="28"/>
          <w:szCs w:val="28"/>
        </w:rPr>
        <w:t>14</w:t>
      </w:r>
      <w:r w:rsidR="00F42629" w:rsidRPr="00F42629">
        <w:rPr>
          <w:rFonts w:ascii="Times New Roman" w:hAnsi="Times New Roman" w:cs="Times New Roman"/>
          <w:sz w:val="28"/>
          <w:szCs w:val="28"/>
        </w:rPr>
        <w:t>]</w:t>
      </w:r>
    </w:p>
    <w:p w14:paraId="5165B176" w14:textId="26D0D315" w:rsidR="00A8075E" w:rsidRDefault="00A8075E" w:rsidP="007B281E">
      <w:pPr>
        <w:pStyle w:val="a3"/>
        <w:spacing w:line="360" w:lineRule="auto"/>
        <w:ind w:left="0" w:firstLine="709"/>
        <w:jc w:val="both"/>
        <w:rPr>
          <w:rFonts w:ascii="Times New Roman" w:hAnsi="Times New Roman" w:cs="Times New Roman"/>
          <w:sz w:val="28"/>
          <w:szCs w:val="28"/>
        </w:rPr>
      </w:pPr>
      <w:r w:rsidRPr="00A8075E">
        <w:rPr>
          <w:rFonts w:ascii="Times New Roman" w:hAnsi="Times New Roman" w:cs="Times New Roman"/>
          <w:sz w:val="28"/>
          <w:szCs w:val="28"/>
        </w:rPr>
        <w:t xml:space="preserve">В европейских странах, как правило, работа компаний в направлении реализации стратегии социальной ответственности регулируется государством: бизнес-организации несут ответственность за обязательное медицинское страхование, пенсионное обеспечение и охрану окружающей среды. Все эти положения закреплены в Международной организации труда (МОТ), Всеобщей Декларации прав человека, Организации экономического сотрудничества и развития, решениях Всемирных саммитов и т.д. </w:t>
      </w:r>
      <w:r w:rsidR="00F42629" w:rsidRPr="00F42629">
        <w:rPr>
          <w:rFonts w:ascii="Times New Roman" w:hAnsi="Times New Roman" w:cs="Times New Roman"/>
          <w:sz w:val="28"/>
          <w:szCs w:val="28"/>
        </w:rPr>
        <w:t>[</w:t>
      </w:r>
      <w:r w:rsidR="00F42629">
        <w:rPr>
          <w:rFonts w:ascii="Times New Roman" w:hAnsi="Times New Roman" w:cs="Times New Roman"/>
          <w:sz w:val="28"/>
          <w:szCs w:val="28"/>
        </w:rPr>
        <w:t>15</w:t>
      </w:r>
      <w:r w:rsidR="00F42629" w:rsidRPr="00F42629">
        <w:rPr>
          <w:rFonts w:ascii="Times New Roman" w:hAnsi="Times New Roman" w:cs="Times New Roman"/>
          <w:sz w:val="28"/>
          <w:szCs w:val="28"/>
        </w:rPr>
        <w:t xml:space="preserve">] </w:t>
      </w:r>
      <w:r w:rsidRPr="00A8075E">
        <w:rPr>
          <w:rFonts w:ascii="Times New Roman" w:hAnsi="Times New Roman" w:cs="Times New Roman"/>
          <w:sz w:val="28"/>
          <w:szCs w:val="28"/>
        </w:rPr>
        <w:t>Закон, который реализуется на трех уровнях: транснациональном, национальном и местном, а основные принципы закреплены в таких общеевропейских документах, как комплексная политика, десять принципов глобального договора ООН, руководящие принципы экономического сотрудничества и развития для многонациональных предприятий</w:t>
      </w:r>
      <w:r w:rsidR="007B281E">
        <w:rPr>
          <w:rFonts w:ascii="Times New Roman" w:hAnsi="Times New Roman" w:cs="Times New Roman"/>
          <w:sz w:val="28"/>
          <w:szCs w:val="28"/>
        </w:rPr>
        <w:t xml:space="preserve"> и так далее.</w:t>
      </w:r>
    </w:p>
    <w:p w14:paraId="2BB82C50" w14:textId="77777777" w:rsidR="000373F2" w:rsidRPr="000373F2" w:rsidRDefault="000373F2" w:rsidP="000373F2">
      <w:pPr>
        <w:pStyle w:val="a3"/>
        <w:spacing w:line="360" w:lineRule="auto"/>
        <w:ind w:left="0" w:firstLine="709"/>
        <w:jc w:val="both"/>
        <w:rPr>
          <w:rFonts w:ascii="Times New Roman" w:hAnsi="Times New Roman" w:cs="Times New Roman"/>
          <w:sz w:val="28"/>
          <w:szCs w:val="28"/>
        </w:rPr>
      </w:pPr>
      <w:r w:rsidRPr="000373F2">
        <w:rPr>
          <w:rFonts w:ascii="Times New Roman" w:hAnsi="Times New Roman" w:cs="Times New Roman"/>
          <w:sz w:val="28"/>
          <w:szCs w:val="28"/>
        </w:rPr>
        <w:t xml:space="preserve">Несмотря на большое количество документов, регламентирующих деятельность по корпоративной социальной ответственности, многие компании не только руководствуются их положениями, но и разрабатывают сами программы и проекты. В рейтинге представителей отраслевых групп DJSI из 24 </w:t>
      </w:r>
      <w:r w:rsidRPr="000373F2">
        <w:rPr>
          <w:rFonts w:ascii="Times New Roman" w:hAnsi="Times New Roman" w:cs="Times New Roman"/>
          <w:sz w:val="28"/>
          <w:szCs w:val="28"/>
        </w:rPr>
        <w:lastRenderedPageBreak/>
        <w:t>групп лидируют 17 европейских компаний, причем большинство из них представляют такие страны, как Швейцария, Нидерланды, за ними следуют Германия, Франция, Испания, затем бельгийская компания также представлена в одной группе и итальянская компания в одной группе.</w:t>
      </w:r>
    </w:p>
    <w:p w14:paraId="005D533E" w14:textId="42539929" w:rsidR="000373F2" w:rsidRPr="000373F2" w:rsidRDefault="000373F2" w:rsidP="000373F2">
      <w:pPr>
        <w:pStyle w:val="a3"/>
        <w:spacing w:line="360" w:lineRule="auto"/>
        <w:ind w:left="0" w:firstLine="709"/>
        <w:jc w:val="both"/>
        <w:rPr>
          <w:rFonts w:ascii="Times New Roman" w:hAnsi="Times New Roman" w:cs="Times New Roman"/>
          <w:sz w:val="28"/>
          <w:szCs w:val="28"/>
          <w:highlight w:val="magenta"/>
        </w:rPr>
      </w:pPr>
      <w:r w:rsidRPr="000373F2">
        <w:rPr>
          <w:rFonts w:ascii="Times New Roman" w:hAnsi="Times New Roman" w:cs="Times New Roman"/>
          <w:sz w:val="28"/>
          <w:szCs w:val="28"/>
        </w:rPr>
        <w:t xml:space="preserve">В связи с высокой концентрацией промышленных и производственных предприятий на относительно небольшой территории, забота об охране окружающей среды особенно важна для европейских стран (зарубежная Европа уже давно стала чуть ли не главным из трех мировых центров экологической дестабилизации. Во многих районах доля ненарушенных территорий сократилась до минимума, в то время как частично нарушенные территории составляют от 5 до 25%. [17]). Деловые организации уделяют особое внимание охране водных ресурсов в этой области, что также важно в связи с небольшими запасами питьевой воды (например, в рейтинге 173 стран по суммарным возобновляемым водным ресурсам, составленном по данным CIA </w:t>
      </w:r>
      <w:proofErr w:type="spellStart"/>
      <w:r w:rsidRPr="000373F2">
        <w:rPr>
          <w:rFonts w:ascii="Times New Roman" w:hAnsi="Times New Roman" w:cs="Times New Roman"/>
          <w:sz w:val="28"/>
          <w:szCs w:val="28"/>
        </w:rPr>
        <w:t>World</w:t>
      </w:r>
      <w:proofErr w:type="spellEnd"/>
      <w:r w:rsidRPr="000373F2">
        <w:rPr>
          <w:rFonts w:ascii="Times New Roman" w:hAnsi="Times New Roman" w:cs="Times New Roman"/>
          <w:sz w:val="28"/>
          <w:szCs w:val="28"/>
        </w:rPr>
        <w:t xml:space="preserve"> </w:t>
      </w:r>
      <w:proofErr w:type="spellStart"/>
      <w:r w:rsidRPr="000373F2">
        <w:rPr>
          <w:rFonts w:ascii="Times New Roman" w:hAnsi="Times New Roman" w:cs="Times New Roman"/>
          <w:sz w:val="28"/>
          <w:szCs w:val="28"/>
        </w:rPr>
        <w:t>Factbook</w:t>
      </w:r>
      <w:proofErr w:type="spellEnd"/>
      <w:r w:rsidRPr="000373F2">
        <w:rPr>
          <w:rFonts w:ascii="Times New Roman" w:hAnsi="Times New Roman" w:cs="Times New Roman"/>
          <w:sz w:val="28"/>
          <w:szCs w:val="28"/>
        </w:rPr>
        <w:t xml:space="preserve">, Дания занимает 145-е место, Чехия-на краю 130-го., Германия-52., Швейцария-90., Нидерланды-73-е место </w:t>
      </w:r>
      <w:r w:rsidR="00F42629" w:rsidRPr="00F42629">
        <w:rPr>
          <w:rFonts w:ascii="Times New Roman" w:hAnsi="Times New Roman" w:cs="Times New Roman"/>
          <w:sz w:val="28"/>
          <w:szCs w:val="28"/>
        </w:rPr>
        <w:t>[</w:t>
      </w:r>
      <w:r w:rsidR="00F42629">
        <w:rPr>
          <w:rFonts w:ascii="Times New Roman" w:hAnsi="Times New Roman" w:cs="Times New Roman"/>
          <w:sz w:val="28"/>
          <w:szCs w:val="28"/>
        </w:rPr>
        <w:t>16</w:t>
      </w:r>
      <w:r w:rsidR="00F42629" w:rsidRPr="00F42629">
        <w:rPr>
          <w:rFonts w:ascii="Times New Roman" w:hAnsi="Times New Roman" w:cs="Times New Roman"/>
          <w:sz w:val="28"/>
          <w:szCs w:val="28"/>
        </w:rPr>
        <w:t>]</w:t>
      </w:r>
    </w:p>
    <w:p w14:paraId="70994512" w14:textId="72F467EF" w:rsidR="007B281E" w:rsidRDefault="007B281E" w:rsidP="005F7715">
      <w:pPr>
        <w:pStyle w:val="a3"/>
        <w:spacing w:line="360" w:lineRule="auto"/>
        <w:ind w:left="0" w:firstLine="709"/>
        <w:jc w:val="both"/>
        <w:rPr>
          <w:rFonts w:ascii="Times New Roman" w:hAnsi="Times New Roman" w:cs="Times New Roman"/>
          <w:sz w:val="28"/>
          <w:szCs w:val="28"/>
          <w:highlight w:val="magenta"/>
        </w:rPr>
      </w:pPr>
      <w:r w:rsidRPr="007B281E">
        <w:rPr>
          <w:rFonts w:ascii="Times New Roman" w:hAnsi="Times New Roman" w:cs="Times New Roman"/>
          <w:sz w:val="28"/>
          <w:szCs w:val="28"/>
        </w:rPr>
        <w:t>В связи с высокой концентрацией промышленных, производственных</w:t>
      </w:r>
      <w:r w:rsidR="00BC60DD">
        <w:rPr>
          <w:rFonts w:ascii="Times New Roman" w:hAnsi="Times New Roman" w:cs="Times New Roman"/>
          <w:sz w:val="28"/>
          <w:szCs w:val="28"/>
        </w:rPr>
        <w:t xml:space="preserve"> </w:t>
      </w:r>
      <w:r w:rsidRPr="00BC60DD">
        <w:rPr>
          <w:rFonts w:ascii="Times New Roman" w:hAnsi="Times New Roman" w:cs="Times New Roman"/>
          <w:sz w:val="28"/>
          <w:szCs w:val="28"/>
        </w:rPr>
        <w:t>предприятий на сравнительно небольшой территории забота об охране окружающей среды для стран Европы особенно актуальна (зарубежная Европа</w:t>
      </w:r>
      <w:r w:rsidR="00BC60DD">
        <w:rPr>
          <w:rFonts w:ascii="Times New Roman" w:hAnsi="Times New Roman" w:cs="Times New Roman"/>
          <w:sz w:val="28"/>
          <w:szCs w:val="28"/>
        </w:rPr>
        <w:t xml:space="preserve"> </w:t>
      </w:r>
      <w:r w:rsidRPr="00BC60DD">
        <w:rPr>
          <w:rFonts w:ascii="Times New Roman" w:hAnsi="Times New Roman" w:cs="Times New Roman"/>
          <w:sz w:val="28"/>
          <w:szCs w:val="28"/>
        </w:rPr>
        <w:t>давно уже стала едва ли не главным из трех мировых центров дестабилизации окружающей среды. Во многих ее районах доля ненарушенных территорий сократилась до минимума, а частично нарушенных колеблется в пределах от 5 до 25%.</w:t>
      </w:r>
      <w:r w:rsidR="00F42629" w:rsidRPr="00F42629">
        <w:rPr>
          <w:rFonts w:ascii="Times New Roman" w:hAnsi="Times New Roman" w:cs="Times New Roman"/>
          <w:sz w:val="28"/>
          <w:szCs w:val="28"/>
        </w:rPr>
        <w:t>[</w:t>
      </w:r>
      <w:r w:rsidR="00F42629">
        <w:rPr>
          <w:rFonts w:ascii="Times New Roman" w:hAnsi="Times New Roman" w:cs="Times New Roman"/>
          <w:sz w:val="28"/>
          <w:szCs w:val="28"/>
        </w:rPr>
        <w:t>17</w:t>
      </w:r>
      <w:r w:rsidR="00F42629" w:rsidRPr="00F42629">
        <w:rPr>
          <w:rFonts w:ascii="Times New Roman" w:hAnsi="Times New Roman" w:cs="Times New Roman"/>
          <w:sz w:val="28"/>
          <w:szCs w:val="28"/>
        </w:rPr>
        <w:t xml:space="preserve">] </w:t>
      </w:r>
      <w:r w:rsidR="000373F2" w:rsidRPr="000373F2">
        <w:t xml:space="preserve"> </w:t>
      </w:r>
      <w:r w:rsidRPr="00BC60DD">
        <w:rPr>
          <w:rFonts w:ascii="Times New Roman" w:hAnsi="Times New Roman" w:cs="Times New Roman"/>
          <w:sz w:val="28"/>
          <w:szCs w:val="28"/>
        </w:rPr>
        <w:t>Особое внимание в этом направлении бизнес-организации</w:t>
      </w:r>
      <w:r w:rsidR="00BC60DD" w:rsidRPr="00BC60DD">
        <w:t xml:space="preserve"> </w:t>
      </w:r>
      <w:r w:rsidR="00BC60DD" w:rsidRPr="00BC60DD">
        <w:rPr>
          <w:rFonts w:ascii="Times New Roman" w:hAnsi="Times New Roman" w:cs="Times New Roman"/>
          <w:sz w:val="28"/>
          <w:szCs w:val="28"/>
        </w:rPr>
        <w:t>уделяют сохранению водных ресурсов, что также актуально в связи с небольшими запасами пресной воды (например, в рейтинге из 173 стран по объему общих возобновляемых водных ресурсов, составленном по данным CIA</w:t>
      </w:r>
      <w:r w:rsidR="00BC60DD">
        <w:rPr>
          <w:rFonts w:ascii="Times New Roman" w:hAnsi="Times New Roman" w:cs="Times New Roman"/>
          <w:sz w:val="28"/>
          <w:szCs w:val="28"/>
        </w:rPr>
        <w:t xml:space="preserve"> </w:t>
      </w:r>
      <w:proofErr w:type="spellStart"/>
      <w:r w:rsidR="00BC60DD" w:rsidRPr="00BC60DD">
        <w:rPr>
          <w:rFonts w:ascii="Times New Roman" w:hAnsi="Times New Roman" w:cs="Times New Roman"/>
          <w:sz w:val="28"/>
          <w:szCs w:val="28"/>
        </w:rPr>
        <w:t>The</w:t>
      </w:r>
      <w:proofErr w:type="spellEnd"/>
      <w:r w:rsidR="00BC60DD" w:rsidRPr="00BC60DD">
        <w:rPr>
          <w:rFonts w:ascii="Times New Roman" w:hAnsi="Times New Roman" w:cs="Times New Roman"/>
          <w:sz w:val="28"/>
          <w:szCs w:val="28"/>
        </w:rPr>
        <w:t xml:space="preserve"> </w:t>
      </w:r>
      <w:proofErr w:type="spellStart"/>
      <w:r w:rsidR="00BC60DD" w:rsidRPr="00BC60DD">
        <w:rPr>
          <w:rFonts w:ascii="Times New Roman" w:hAnsi="Times New Roman" w:cs="Times New Roman"/>
          <w:sz w:val="28"/>
          <w:szCs w:val="28"/>
        </w:rPr>
        <w:t>World</w:t>
      </w:r>
      <w:proofErr w:type="spellEnd"/>
      <w:r w:rsidR="00BC60DD" w:rsidRPr="00BC60DD">
        <w:rPr>
          <w:rFonts w:ascii="Times New Roman" w:hAnsi="Times New Roman" w:cs="Times New Roman"/>
          <w:sz w:val="28"/>
          <w:szCs w:val="28"/>
        </w:rPr>
        <w:t xml:space="preserve"> </w:t>
      </w:r>
      <w:proofErr w:type="spellStart"/>
      <w:r w:rsidR="00BC60DD" w:rsidRPr="00BC60DD">
        <w:rPr>
          <w:rFonts w:ascii="Times New Roman" w:hAnsi="Times New Roman" w:cs="Times New Roman"/>
          <w:sz w:val="28"/>
          <w:szCs w:val="28"/>
        </w:rPr>
        <w:t>Factbook</w:t>
      </w:r>
      <w:proofErr w:type="spellEnd"/>
      <w:r w:rsidR="00BC60DD" w:rsidRPr="00BC60DD">
        <w:rPr>
          <w:rFonts w:ascii="Times New Roman" w:hAnsi="Times New Roman" w:cs="Times New Roman"/>
          <w:sz w:val="28"/>
          <w:szCs w:val="28"/>
        </w:rPr>
        <w:t>, Дания занимает 145-е место, Чехия – 130-е, Германия –</w:t>
      </w:r>
      <w:r w:rsidR="00BC60DD">
        <w:rPr>
          <w:rFonts w:ascii="Times New Roman" w:hAnsi="Times New Roman" w:cs="Times New Roman"/>
          <w:sz w:val="28"/>
          <w:szCs w:val="28"/>
        </w:rPr>
        <w:t xml:space="preserve"> </w:t>
      </w:r>
      <w:r w:rsidR="00BC60DD" w:rsidRPr="00BC60DD">
        <w:rPr>
          <w:rFonts w:ascii="Times New Roman" w:hAnsi="Times New Roman" w:cs="Times New Roman"/>
          <w:sz w:val="28"/>
          <w:szCs w:val="28"/>
        </w:rPr>
        <w:t xml:space="preserve">52-е, Швейцария – 90-е, </w:t>
      </w:r>
      <w:proofErr w:type="spellStart"/>
      <w:r w:rsidR="00BC60DD" w:rsidRPr="00BC60DD">
        <w:rPr>
          <w:rFonts w:ascii="Times New Roman" w:hAnsi="Times New Roman" w:cs="Times New Roman"/>
          <w:sz w:val="28"/>
          <w:szCs w:val="28"/>
        </w:rPr>
        <w:t>Нидерладны</w:t>
      </w:r>
      <w:proofErr w:type="spellEnd"/>
      <w:r w:rsidR="00BC60DD" w:rsidRPr="00BC60DD">
        <w:rPr>
          <w:rFonts w:ascii="Times New Roman" w:hAnsi="Times New Roman" w:cs="Times New Roman"/>
          <w:sz w:val="28"/>
          <w:szCs w:val="28"/>
        </w:rPr>
        <w:t xml:space="preserve"> – 73-е </w:t>
      </w:r>
      <w:r w:rsidR="00F42629" w:rsidRPr="00F42629">
        <w:rPr>
          <w:rFonts w:ascii="Times New Roman" w:hAnsi="Times New Roman" w:cs="Times New Roman"/>
          <w:sz w:val="28"/>
          <w:szCs w:val="28"/>
        </w:rPr>
        <w:t>[</w:t>
      </w:r>
      <w:r w:rsidR="00F42629">
        <w:rPr>
          <w:rFonts w:ascii="Times New Roman" w:hAnsi="Times New Roman" w:cs="Times New Roman"/>
          <w:sz w:val="28"/>
          <w:szCs w:val="28"/>
        </w:rPr>
        <w:t>18</w:t>
      </w:r>
      <w:r w:rsidR="00F42629" w:rsidRPr="00F42629">
        <w:rPr>
          <w:rFonts w:ascii="Times New Roman" w:hAnsi="Times New Roman" w:cs="Times New Roman"/>
          <w:sz w:val="28"/>
          <w:szCs w:val="28"/>
        </w:rPr>
        <w:t>]</w:t>
      </w:r>
    </w:p>
    <w:p w14:paraId="115423F3" w14:textId="77777777" w:rsidR="005F7715" w:rsidRPr="005F7715" w:rsidRDefault="005F7715" w:rsidP="005F7715">
      <w:pPr>
        <w:pStyle w:val="a3"/>
        <w:spacing w:line="360" w:lineRule="auto"/>
        <w:ind w:left="0" w:firstLine="709"/>
        <w:jc w:val="both"/>
        <w:rPr>
          <w:rFonts w:ascii="Times New Roman" w:hAnsi="Times New Roman" w:cs="Times New Roman"/>
          <w:sz w:val="28"/>
          <w:szCs w:val="28"/>
        </w:rPr>
      </w:pPr>
      <w:r w:rsidRPr="005F7715">
        <w:rPr>
          <w:rFonts w:ascii="Times New Roman" w:hAnsi="Times New Roman" w:cs="Times New Roman"/>
          <w:sz w:val="28"/>
          <w:szCs w:val="28"/>
        </w:rPr>
        <w:t>Давайте обратимся к реализации инициатив в области корпоративной социальной ответственности в Китайской Народной Республике. Для круп</w:t>
      </w:r>
      <w:r w:rsidRPr="005F7715">
        <w:rPr>
          <w:rFonts w:ascii="Times New Roman" w:hAnsi="Times New Roman" w:cs="Times New Roman"/>
          <w:sz w:val="28"/>
          <w:szCs w:val="28"/>
        </w:rPr>
        <w:lastRenderedPageBreak/>
        <w:t>ных транснациональных компаний в Китае выделяются три взаимосвязанные задачи:</w:t>
      </w:r>
    </w:p>
    <w:p w14:paraId="63F3C923" w14:textId="77777777" w:rsidR="005F7715" w:rsidRPr="005F7715" w:rsidRDefault="005F7715" w:rsidP="005F7715">
      <w:pPr>
        <w:pStyle w:val="a3"/>
        <w:spacing w:line="360" w:lineRule="auto"/>
        <w:ind w:left="0" w:firstLine="709"/>
        <w:jc w:val="both"/>
        <w:rPr>
          <w:rFonts w:ascii="Times New Roman" w:hAnsi="Times New Roman" w:cs="Times New Roman"/>
          <w:sz w:val="28"/>
          <w:szCs w:val="28"/>
        </w:rPr>
      </w:pPr>
      <w:r w:rsidRPr="005F7715">
        <w:rPr>
          <w:rFonts w:ascii="Times New Roman" w:hAnsi="Times New Roman" w:cs="Times New Roman"/>
          <w:sz w:val="28"/>
          <w:szCs w:val="28"/>
        </w:rPr>
        <w:t>1. Это легкодоступные объекты для государственного вмешательства.</w:t>
      </w:r>
    </w:p>
    <w:p w14:paraId="1A7835D5" w14:textId="304FA824" w:rsidR="005F7715" w:rsidRPr="005F7715" w:rsidRDefault="005F7715" w:rsidP="005F7715">
      <w:pPr>
        <w:pStyle w:val="a3"/>
        <w:spacing w:line="360" w:lineRule="auto"/>
        <w:ind w:left="0" w:firstLine="709"/>
        <w:jc w:val="both"/>
        <w:rPr>
          <w:rFonts w:ascii="Times New Roman" w:hAnsi="Times New Roman" w:cs="Times New Roman"/>
          <w:sz w:val="28"/>
          <w:szCs w:val="28"/>
        </w:rPr>
      </w:pPr>
      <w:r w:rsidRPr="005F7715">
        <w:rPr>
          <w:rFonts w:ascii="Times New Roman" w:hAnsi="Times New Roman" w:cs="Times New Roman"/>
          <w:sz w:val="28"/>
          <w:szCs w:val="28"/>
        </w:rPr>
        <w:t xml:space="preserve">2. Они являются игроками на мировом рынке, которые серьезно уязвимы к международным требованиям </w:t>
      </w:r>
      <w:r>
        <w:rPr>
          <w:rFonts w:ascii="Times New Roman" w:hAnsi="Times New Roman" w:cs="Times New Roman"/>
          <w:sz w:val="28"/>
          <w:szCs w:val="28"/>
        </w:rPr>
        <w:t>корпоративной социальной ответственности</w:t>
      </w:r>
      <w:r w:rsidRPr="005F7715">
        <w:rPr>
          <w:rFonts w:ascii="Times New Roman" w:hAnsi="Times New Roman" w:cs="Times New Roman"/>
          <w:sz w:val="28"/>
          <w:szCs w:val="28"/>
        </w:rPr>
        <w:t>.</w:t>
      </w:r>
    </w:p>
    <w:p w14:paraId="10B5F85C" w14:textId="7AF241F8" w:rsidR="005F7715" w:rsidRPr="005F7715" w:rsidRDefault="005F7715" w:rsidP="005F7715">
      <w:pPr>
        <w:pStyle w:val="a3"/>
        <w:spacing w:line="360" w:lineRule="auto"/>
        <w:ind w:left="0" w:firstLine="709"/>
        <w:jc w:val="both"/>
        <w:rPr>
          <w:rFonts w:ascii="Times New Roman" w:hAnsi="Times New Roman" w:cs="Times New Roman"/>
          <w:sz w:val="28"/>
          <w:szCs w:val="28"/>
        </w:rPr>
      </w:pPr>
      <w:r w:rsidRPr="005F7715">
        <w:rPr>
          <w:rFonts w:ascii="Times New Roman" w:hAnsi="Times New Roman" w:cs="Times New Roman"/>
          <w:sz w:val="28"/>
          <w:szCs w:val="28"/>
        </w:rPr>
        <w:t>3. Они являются наиболее заметными и признанными участниками на национальных рынках.</w:t>
      </w:r>
    </w:p>
    <w:p w14:paraId="30059BF1" w14:textId="77777777" w:rsidR="005F7715" w:rsidRPr="005F7715" w:rsidRDefault="005F7715" w:rsidP="005F7715">
      <w:pPr>
        <w:pStyle w:val="a3"/>
        <w:spacing w:line="360" w:lineRule="auto"/>
        <w:ind w:left="0" w:firstLine="709"/>
        <w:jc w:val="both"/>
        <w:rPr>
          <w:rFonts w:ascii="Times New Roman" w:hAnsi="Times New Roman" w:cs="Times New Roman"/>
          <w:sz w:val="28"/>
          <w:szCs w:val="28"/>
        </w:rPr>
      </w:pPr>
      <w:r w:rsidRPr="005F7715">
        <w:rPr>
          <w:rFonts w:ascii="Times New Roman" w:hAnsi="Times New Roman" w:cs="Times New Roman"/>
          <w:sz w:val="28"/>
          <w:szCs w:val="28"/>
        </w:rPr>
        <w:t>Например, в Государственной комиссии КНР по надзору и управлению государственными активами утверждается, что основной причиной, по которой требования социальной ответственности предъявляются к крупным государственным предприятиям, является то, что "показатели социальной ответственности стали важным критерием оценки предприятий для международного сообщества". В то же время это может укрепить "имидж Китая как ответственной развивающейся страны".</w:t>
      </w:r>
    </w:p>
    <w:p w14:paraId="11E60538" w14:textId="1C5D581E" w:rsidR="00685738" w:rsidRDefault="005F7715" w:rsidP="00685738">
      <w:pPr>
        <w:pStyle w:val="a3"/>
        <w:spacing w:line="360" w:lineRule="auto"/>
        <w:ind w:left="0" w:firstLine="709"/>
        <w:jc w:val="both"/>
        <w:rPr>
          <w:rFonts w:ascii="Times New Roman" w:hAnsi="Times New Roman" w:cs="Times New Roman"/>
          <w:sz w:val="28"/>
          <w:szCs w:val="28"/>
        </w:rPr>
      </w:pPr>
      <w:r w:rsidRPr="005F7715">
        <w:rPr>
          <w:rFonts w:ascii="Times New Roman" w:hAnsi="Times New Roman" w:cs="Times New Roman"/>
          <w:sz w:val="28"/>
          <w:szCs w:val="28"/>
        </w:rPr>
        <w:t>В последние годы количество докладов о социальной ответственности неуклонно растет. Несмотря на возросшую популярность, направление и содержание развития в Китае сильно зависит от государства. Государство играет важную роль в развитии бизнеса в Китае по крайней мере по трем причинам. Во-первых, государство контролирует ограниченные ресурсы, жизненно важные для бизнеса. Во-вторых, государство часто вмешивается в бизнес-решения и деятельность. В-третьих, бизнес нуждается в государственной защите, чтобы выжить в условиях нормативной и политической неопределенности. Эти факты переводят социальную ответственность в иную плоскость, чтобы компания боролась за свою конкурентоспособность и другие ресурсы через взаимодействие с органами местного самоуправления. В Китае это осуществление благотворительной деятельности соответствующим образом для укрепления личных связей с государств</w:t>
      </w:r>
      <w:r w:rsidR="00685738">
        <w:rPr>
          <w:rFonts w:ascii="Times New Roman" w:hAnsi="Times New Roman" w:cs="Times New Roman"/>
          <w:sz w:val="28"/>
          <w:szCs w:val="28"/>
        </w:rPr>
        <w:t xml:space="preserve">ом </w:t>
      </w:r>
      <w:r w:rsidRPr="005F7715">
        <w:rPr>
          <w:rFonts w:ascii="Times New Roman" w:hAnsi="Times New Roman" w:cs="Times New Roman"/>
          <w:sz w:val="28"/>
          <w:szCs w:val="28"/>
        </w:rPr>
        <w:t>или усиления поддержки местного самоуправления для развития бизнеса в регионе.</w:t>
      </w:r>
    </w:p>
    <w:p w14:paraId="4C2D38EB" w14:textId="42C4C0D2" w:rsidR="00C424E7" w:rsidRPr="00F42629" w:rsidRDefault="00685738" w:rsidP="00F42629">
      <w:pPr>
        <w:pStyle w:val="a3"/>
        <w:spacing w:line="360" w:lineRule="auto"/>
        <w:ind w:left="0" w:firstLine="709"/>
        <w:jc w:val="both"/>
        <w:rPr>
          <w:rFonts w:ascii="Times New Roman" w:hAnsi="Times New Roman" w:cs="Times New Roman"/>
          <w:sz w:val="28"/>
          <w:szCs w:val="28"/>
        </w:rPr>
      </w:pPr>
      <w:r w:rsidRPr="00685738">
        <w:rPr>
          <w:rFonts w:ascii="Times New Roman" w:hAnsi="Times New Roman" w:cs="Times New Roman"/>
          <w:sz w:val="28"/>
          <w:szCs w:val="28"/>
        </w:rPr>
        <w:lastRenderedPageBreak/>
        <w:t xml:space="preserve">При анализе и сравнении </w:t>
      </w:r>
      <w:r>
        <w:rPr>
          <w:rFonts w:ascii="Times New Roman" w:hAnsi="Times New Roman" w:cs="Times New Roman"/>
          <w:sz w:val="28"/>
          <w:szCs w:val="28"/>
        </w:rPr>
        <w:t>социальной ответственности</w:t>
      </w:r>
      <w:r w:rsidRPr="00685738">
        <w:rPr>
          <w:rFonts w:ascii="Times New Roman" w:hAnsi="Times New Roman" w:cs="Times New Roman"/>
          <w:sz w:val="28"/>
          <w:szCs w:val="28"/>
        </w:rPr>
        <w:t xml:space="preserve"> в США, Западной Европе и Китае важно отметить следующее: </w:t>
      </w:r>
      <w:r w:rsidR="00C424E7">
        <w:rPr>
          <w:rFonts w:ascii="Times New Roman" w:hAnsi="Times New Roman" w:cs="Times New Roman"/>
          <w:sz w:val="28"/>
          <w:szCs w:val="28"/>
        </w:rPr>
        <w:t>к</w:t>
      </w:r>
      <w:r w:rsidRPr="00685738">
        <w:rPr>
          <w:rFonts w:ascii="Times New Roman" w:hAnsi="Times New Roman" w:cs="Times New Roman"/>
          <w:sz w:val="28"/>
          <w:szCs w:val="28"/>
        </w:rPr>
        <w:t>аждый регион имеет свои сильные и слабые стороны корпоративной социальной ответственности. Мы отме</w:t>
      </w:r>
      <w:r w:rsidR="00C424E7">
        <w:rPr>
          <w:rFonts w:ascii="Times New Roman" w:hAnsi="Times New Roman" w:cs="Times New Roman"/>
          <w:sz w:val="28"/>
          <w:szCs w:val="28"/>
        </w:rPr>
        <w:t>тим</w:t>
      </w:r>
      <w:r w:rsidRPr="00685738">
        <w:rPr>
          <w:rFonts w:ascii="Times New Roman" w:hAnsi="Times New Roman" w:cs="Times New Roman"/>
          <w:sz w:val="28"/>
          <w:szCs w:val="28"/>
        </w:rPr>
        <w:t xml:space="preserve"> их сильные стороны. </w:t>
      </w:r>
      <w:r w:rsidR="00C424E7">
        <w:rPr>
          <w:rFonts w:ascii="Times New Roman" w:hAnsi="Times New Roman" w:cs="Times New Roman"/>
          <w:sz w:val="28"/>
          <w:szCs w:val="28"/>
        </w:rPr>
        <w:t>В</w:t>
      </w:r>
      <w:r w:rsidRPr="00685738">
        <w:rPr>
          <w:rFonts w:ascii="Times New Roman" w:hAnsi="Times New Roman" w:cs="Times New Roman"/>
          <w:sz w:val="28"/>
          <w:szCs w:val="28"/>
        </w:rPr>
        <w:t xml:space="preserve">ажно осуществлять такие природоохранные мероприятия, как использование возобновляемых источников энергии в производстве, содействие утилизации вышедшего из строя оборудования, упаковки, тары и </w:t>
      </w:r>
      <w:proofErr w:type="gramStart"/>
      <w:r w:rsidRPr="00685738">
        <w:rPr>
          <w:rFonts w:ascii="Times New Roman" w:hAnsi="Times New Roman" w:cs="Times New Roman"/>
          <w:sz w:val="28"/>
          <w:szCs w:val="28"/>
        </w:rPr>
        <w:t>т.д.</w:t>
      </w:r>
      <w:proofErr w:type="gramEnd"/>
      <w:r w:rsidRPr="00685738">
        <w:rPr>
          <w:rFonts w:ascii="Times New Roman" w:hAnsi="Times New Roman" w:cs="Times New Roman"/>
          <w:sz w:val="28"/>
          <w:szCs w:val="28"/>
        </w:rPr>
        <w:t xml:space="preserve"> В социальном направлении важно проводить работу, связанную с поддержкой местного бизнеса и сельхозтоваропроизводителей в регионе,</w:t>
      </w:r>
      <w:r>
        <w:rPr>
          <w:rFonts w:ascii="Times New Roman" w:hAnsi="Times New Roman" w:cs="Times New Roman"/>
          <w:sz w:val="28"/>
          <w:szCs w:val="28"/>
        </w:rPr>
        <w:t xml:space="preserve"> </w:t>
      </w:r>
      <w:r w:rsidRPr="00685738">
        <w:rPr>
          <w:rFonts w:ascii="Times New Roman" w:hAnsi="Times New Roman" w:cs="Times New Roman"/>
          <w:sz w:val="28"/>
          <w:szCs w:val="28"/>
        </w:rPr>
        <w:t>организовывать рабочие места для молодежи и места прохождения стажировки для студентов. С точки зрения поддержки работников предприятия, организации, например в сфере труда, таких как обеспечение рабочими местами людей разного возраста, разного пола и национальности, повышение уровня безопасности труда и охраны здоровья работников являются актуальными.</w:t>
      </w:r>
    </w:p>
    <w:p w14:paraId="175A54C2" w14:textId="77777777" w:rsidR="00C424E7" w:rsidRDefault="00C424E7" w:rsidP="008C7469">
      <w:pPr>
        <w:pStyle w:val="a3"/>
        <w:spacing w:line="360" w:lineRule="auto"/>
        <w:ind w:left="0" w:firstLine="709"/>
        <w:rPr>
          <w:rFonts w:ascii="Times New Roman" w:hAnsi="Times New Roman" w:cs="Times New Roman"/>
          <w:sz w:val="28"/>
          <w:szCs w:val="28"/>
        </w:rPr>
      </w:pPr>
    </w:p>
    <w:p w14:paraId="5F02F0D1" w14:textId="4A9E4A15" w:rsidR="00AC29B6" w:rsidRDefault="00AC29B6" w:rsidP="008C7469">
      <w:pPr>
        <w:pStyle w:val="a3"/>
        <w:spacing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3.2 </w:t>
      </w:r>
      <w:r w:rsidR="00C424E7" w:rsidRPr="00C424E7">
        <w:rPr>
          <w:rFonts w:ascii="Times New Roman" w:hAnsi="Times New Roman" w:cs="Times New Roman"/>
          <w:sz w:val="28"/>
          <w:szCs w:val="28"/>
        </w:rPr>
        <w:t>Оценка эффективности использования социально ответственного маркетинга в организации</w:t>
      </w:r>
    </w:p>
    <w:p w14:paraId="0EDD6C1A" w14:textId="77777777" w:rsidR="008C7469" w:rsidRDefault="008C7469" w:rsidP="008C7469">
      <w:pPr>
        <w:pStyle w:val="a3"/>
        <w:spacing w:line="360" w:lineRule="auto"/>
        <w:ind w:left="0" w:firstLine="709"/>
        <w:rPr>
          <w:rFonts w:ascii="Times New Roman" w:hAnsi="Times New Roman" w:cs="Times New Roman"/>
          <w:sz w:val="28"/>
          <w:szCs w:val="28"/>
        </w:rPr>
      </w:pPr>
    </w:p>
    <w:p w14:paraId="2909EC99" w14:textId="0FC8D6DA" w:rsidR="00456C62" w:rsidRPr="00456C62" w:rsidRDefault="00456C62" w:rsidP="00BD2602">
      <w:pPr>
        <w:pStyle w:val="a3"/>
        <w:spacing w:line="360" w:lineRule="auto"/>
        <w:ind w:left="0" w:firstLine="709"/>
        <w:jc w:val="both"/>
        <w:rPr>
          <w:rFonts w:ascii="Times New Roman" w:hAnsi="Times New Roman" w:cs="Times New Roman"/>
          <w:sz w:val="28"/>
          <w:szCs w:val="28"/>
        </w:rPr>
      </w:pPr>
      <w:r w:rsidRPr="00456C62">
        <w:rPr>
          <w:rFonts w:ascii="Times New Roman" w:hAnsi="Times New Roman" w:cs="Times New Roman"/>
          <w:sz w:val="28"/>
          <w:szCs w:val="28"/>
        </w:rPr>
        <w:t>Оценка эффективности деятельности социального маркетинга является очень сложной задачей, и не всегда удается выразить количественный эффект, полученный в результате маркетинговой деятельности. Однако существует множество различных подходов к решению этой проблемы, что позволяет выделить следующую классификацию методов оценки эффективности</w:t>
      </w:r>
      <w:r>
        <w:rPr>
          <w:rFonts w:ascii="Times New Roman" w:hAnsi="Times New Roman" w:cs="Times New Roman"/>
          <w:sz w:val="28"/>
          <w:szCs w:val="28"/>
        </w:rPr>
        <w:t>.</w:t>
      </w:r>
    </w:p>
    <w:p w14:paraId="24493310" w14:textId="540A8326" w:rsidR="00456C62" w:rsidRDefault="00456C62" w:rsidP="00BD2602">
      <w:pPr>
        <w:pStyle w:val="a3"/>
        <w:spacing w:line="360" w:lineRule="auto"/>
        <w:ind w:left="0" w:firstLine="709"/>
        <w:jc w:val="both"/>
        <w:rPr>
          <w:rFonts w:ascii="Times New Roman" w:hAnsi="Times New Roman" w:cs="Times New Roman"/>
          <w:sz w:val="28"/>
          <w:szCs w:val="28"/>
        </w:rPr>
      </w:pPr>
      <w:r w:rsidRPr="00456C62">
        <w:rPr>
          <w:rFonts w:ascii="Times New Roman" w:hAnsi="Times New Roman" w:cs="Times New Roman"/>
          <w:sz w:val="28"/>
          <w:szCs w:val="28"/>
        </w:rPr>
        <w:t xml:space="preserve">Качественные методы включают в себя использование маркетингового аудита, в ходе которого проводится всесторонний анализ внешней среды организации, а также любых угроз и возможностей, которые она представляет. В то же время существует два направления маркетингового контроля: ориентированный на результат маркетинговый контроль и маркетинговый </w:t>
      </w:r>
      <w:proofErr w:type="gramStart"/>
      <w:r w:rsidRPr="00456C62">
        <w:rPr>
          <w:rFonts w:ascii="Times New Roman" w:hAnsi="Times New Roman" w:cs="Times New Roman"/>
          <w:sz w:val="28"/>
          <w:szCs w:val="28"/>
        </w:rPr>
        <w:t xml:space="preserve">аудит, </w:t>
      </w:r>
      <w:r w:rsidR="00BD2602">
        <w:rPr>
          <w:rFonts w:ascii="Times New Roman" w:hAnsi="Times New Roman" w:cs="Times New Roman"/>
          <w:sz w:val="28"/>
          <w:szCs w:val="28"/>
        </w:rPr>
        <w:t xml:space="preserve"> </w:t>
      </w:r>
      <w:r w:rsidRPr="00456C62">
        <w:rPr>
          <w:rFonts w:ascii="Times New Roman" w:hAnsi="Times New Roman" w:cs="Times New Roman"/>
          <w:sz w:val="28"/>
          <w:szCs w:val="28"/>
        </w:rPr>
        <w:t>т.</w:t>
      </w:r>
      <w:proofErr w:type="gramEnd"/>
      <w:r w:rsidRPr="00456C62">
        <w:rPr>
          <w:rFonts w:ascii="Times New Roman" w:hAnsi="Times New Roman" w:cs="Times New Roman"/>
          <w:sz w:val="28"/>
          <w:szCs w:val="28"/>
        </w:rPr>
        <w:t xml:space="preserve"> е. анализ качественных аспектов деятельности организации.</w:t>
      </w:r>
    </w:p>
    <w:p w14:paraId="00C04CC3" w14:textId="77777777" w:rsidR="00BD2602" w:rsidRPr="00BD2602" w:rsidRDefault="00BD2602" w:rsidP="00BD2602">
      <w:pPr>
        <w:pStyle w:val="a3"/>
        <w:spacing w:line="360" w:lineRule="auto"/>
        <w:ind w:left="0" w:firstLine="709"/>
        <w:jc w:val="both"/>
        <w:rPr>
          <w:rFonts w:ascii="Times New Roman" w:hAnsi="Times New Roman" w:cs="Times New Roman"/>
          <w:sz w:val="28"/>
          <w:szCs w:val="28"/>
        </w:rPr>
      </w:pPr>
      <w:r w:rsidRPr="00BD2602">
        <w:rPr>
          <w:rFonts w:ascii="Times New Roman" w:hAnsi="Times New Roman" w:cs="Times New Roman"/>
          <w:sz w:val="28"/>
          <w:szCs w:val="28"/>
        </w:rPr>
        <w:lastRenderedPageBreak/>
        <w:t>Социологические методы оценки эффективности социального маркетинга ориентированы на использование инструментария прикладной социологии - разработку социологического исследования и руководство самим исследованием в соответствии с ним. Оценка эффективности маркетинговых коммуникаций (эффективности рекламы, стимулирования сбыта, связей с общественностью, личных продаж, прямого маркетинга) также ориентирована на использование инструментов прикладной социологии.</w:t>
      </w:r>
    </w:p>
    <w:p w14:paraId="32561C33" w14:textId="7384E9BE" w:rsidR="00BD2602" w:rsidRDefault="00BD2602" w:rsidP="00BD2602">
      <w:pPr>
        <w:pStyle w:val="a3"/>
        <w:spacing w:line="360" w:lineRule="auto"/>
        <w:ind w:left="0" w:firstLine="709"/>
        <w:jc w:val="both"/>
        <w:rPr>
          <w:rFonts w:ascii="Times New Roman" w:hAnsi="Times New Roman" w:cs="Times New Roman"/>
          <w:sz w:val="28"/>
          <w:szCs w:val="28"/>
        </w:rPr>
      </w:pPr>
      <w:r w:rsidRPr="00BD2602">
        <w:rPr>
          <w:rFonts w:ascii="Times New Roman" w:hAnsi="Times New Roman" w:cs="Times New Roman"/>
          <w:sz w:val="28"/>
          <w:szCs w:val="28"/>
        </w:rPr>
        <w:t>Балльн</w:t>
      </w:r>
      <w:r>
        <w:rPr>
          <w:rFonts w:ascii="Times New Roman" w:hAnsi="Times New Roman" w:cs="Times New Roman"/>
          <w:sz w:val="28"/>
          <w:szCs w:val="28"/>
        </w:rPr>
        <w:t xml:space="preserve">ые </w:t>
      </w:r>
      <w:r w:rsidRPr="00BD2602">
        <w:rPr>
          <w:rFonts w:ascii="Times New Roman" w:hAnsi="Times New Roman" w:cs="Times New Roman"/>
          <w:sz w:val="28"/>
          <w:szCs w:val="28"/>
        </w:rPr>
        <w:t>методы оценки эффективности социального маркетинга "</w:t>
      </w:r>
      <w:r>
        <w:rPr>
          <w:rFonts w:ascii="Times New Roman" w:hAnsi="Times New Roman" w:cs="Times New Roman"/>
          <w:sz w:val="28"/>
          <w:szCs w:val="28"/>
        </w:rPr>
        <w:t>выделяю</w:t>
      </w:r>
      <w:r w:rsidRPr="00BD2602">
        <w:rPr>
          <w:rFonts w:ascii="Times New Roman" w:hAnsi="Times New Roman" w:cs="Times New Roman"/>
          <w:sz w:val="28"/>
          <w:szCs w:val="28"/>
        </w:rPr>
        <w:t>т" его эффективность для любого события в соответствии с несколькими критериями соответствия структур и процессов концепции маркетинга с предоставлением определенных баллов по каждому критерию.</w:t>
      </w:r>
    </w:p>
    <w:p w14:paraId="6FD33B75" w14:textId="7AF78863" w:rsidR="008F06DD" w:rsidRPr="00BD2602" w:rsidRDefault="00BD2602" w:rsidP="00BD2602">
      <w:pPr>
        <w:pStyle w:val="a3"/>
        <w:spacing w:line="360" w:lineRule="auto"/>
        <w:ind w:left="0" w:firstLine="709"/>
        <w:jc w:val="both"/>
        <w:rPr>
          <w:rFonts w:ascii="Times New Roman" w:hAnsi="Times New Roman" w:cs="Times New Roman"/>
          <w:sz w:val="28"/>
          <w:szCs w:val="28"/>
        </w:rPr>
      </w:pPr>
      <w:r w:rsidRPr="00BD2602">
        <w:rPr>
          <w:rFonts w:ascii="Times New Roman" w:hAnsi="Times New Roman" w:cs="Times New Roman"/>
          <w:sz w:val="28"/>
          <w:szCs w:val="28"/>
        </w:rPr>
        <w:t>Оценка эффективности плана социально ответственного маркетинга. Современные маркетологи располагают всеми необходимыми метриками, позволяющими проводить оценку планов маркетинга. Они используют четыре инструмента контроля выполнения плана маркетинга:</w:t>
      </w:r>
    </w:p>
    <w:p w14:paraId="3EF4EDD0" w14:textId="5E143186" w:rsidR="008F06DD" w:rsidRPr="00456C62" w:rsidRDefault="008F06DD" w:rsidP="00456C62">
      <w:pPr>
        <w:pStyle w:val="a3"/>
        <w:spacing w:line="360" w:lineRule="auto"/>
        <w:ind w:left="0" w:firstLine="709"/>
        <w:rPr>
          <w:rFonts w:ascii="Times New Roman" w:hAnsi="Times New Roman" w:cs="Times New Roman"/>
          <w:sz w:val="28"/>
          <w:szCs w:val="28"/>
        </w:rPr>
      </w:pPr>
      <w:r w:rsidRPr="008F06DD">
        <w:rPr>
          <w:rFonts w:ascii="Times New Roman" w:hAnsi="Times New Roman" w:cs="Times New Roman"/>
          <w:sz w:val="28"/>
          <w:szCs w:val="28"/>
        </w:rPr>
        <w:t xml:space="preserve">1) анализ </w:t>
      </w:r>
      <w:r w:rsidR="00BD2602">
        <w:rPr>
          <w:rFonts w:ascii="Times New Roman" w:hAnsi="Times New Roman" w:cs="Times New Roman"/>
          <w:sz w:val="28"/>
          <w:szCs w:val="28"/>
        </w:rPr>
        <w:t>продаж</w:t>
      </w:r>
      <w:r w:rsidRPr="008F06DD">
        <w:rPr>
          <w:rFonts w:ascii="Times New Roman" w:hAnsi="Times New Roman" w:cs="Times New Roman"/>
          <w:sz w:val="28"/>
          <w:szCs w:val="28"/>
        </w:rPr>
        <w:t>;</w:t>
      </w:r>
    </w:p>
    <w:p w14:paraId="16E2C9CF" w14:textId="17FFF669" w:rsidR="008F06DD" w:rsidRPr="00456C62" w:rsidRDefault="008F06DD" w:rsidP="00456C62">
      <w:pPr>
        <w:pStyle w:val="a3"/>
        <w:spacing w:line="360" w:lineRule="auto"/>
        <w:ind w:left="0" w:firstLine="709"/>
        <w:rPr>
          <w:rFonts w:ascii="Times New Roman" w:hAnsi="Times New Roman" w:cs="Times New Roman"/>
          <w:sz w:val="28"/>
          <w:szCs w:val="28"/>
        </w:rPr>
      </w:pPr>
      <w:r w:rsidRPr="008F06DD">
        <w:rPr>
          <w:rFonts w:ascii="Times New Roman" w:hAnsi="Times New Roman" w:cs="Times New Roman"/>
          <w:sz w:val="28"/>
          <w:szCs w:val="28"/>
        </w:rPr>
        <w:t>2) анализ доли рынка;</w:t>
      </w:r>
    </w:p>
    <w:p w14:paraId="5634B75A" w14:textId="12000995" w:rsidR="008F06DD" w:rsidRPr="00456C62" w:rsidRDefault="008F06DD" w:rsidP="00456C62">
      <w:pPr>
        <w:pStyle w:val="a3"/>
        <w:spacing w:line="360" w:lineRule="auto"/>
        <w:ind w:left="0" w:firstLine="709"/>
        <w:rPr>
          <w:rFonts w:ascii="Times New Roman" w:hAnsi="Times New Roman" w:cs="Times New Roman"/>
          <w:sz w:val="28"/>
          <w:szCs w:val="28"/>
        </w:rPr>
      </w:pPr>
      <w:r w:rsidRPr="008F06DD">
        <w:rPr>
          <w:rFonts w:ascii="Times New Roman" w:hAnsi="Times New Roman" w:cs="Times New Roman"/>
          <w:sz w:val="28"/>
          <w:szCs w:val="28"/>
        </w:rPr>
        <w:t>3) постатейный анализ прибыли и расходов;</w:t>
      </w:r>
    </w:p>
    <w:p w14:paraId="032E4154" w14:textId="2EACC3E7" w:rsidR="008F06DD" w:rsidRPr="00456C62" w:rsidRDefault="008F06DD" w:rsidP="00456C62">
      <w:pPr>
        <w:pStyle w:val="a3"/>
        <w:spacing w:line="360" w:lineRule="auto"/>
        <w:ind w:left="0" w:firstLine="709"/>
        <w:rPr>
          <w:rFonts w:ascii="Times New Roman" w:hAnsi="Times New Roman" w:cs="Times New Roman"/>
          <w:sz w:val="28"/>
          <w:szCs w:val="28"/>
        </w:rPr>
      </w:pPr>
      <w:r w:rsidRPr="008F06DD">
        <w:rPr>
          <w:rFonts w:ascii="Times New Roman" w:hAnsi="Times New Roman" w:cs="Times New Roman"/>
          <w:sz w:val="28"/>
          <w:szCs w:val="28"/>
        </w:rPr>
        <w:t>4) анализ соотношения маркетинговых затрат и объемов продаж.</w:t>
      </w:r>
    </w:p>
    <w:p w14:paraId="58F17045" w14:textId="77777777" w:rsidR="00BD2602" w:rsidRPr="00BD2602" w:rsidRDefault="00BD2602" w:rsidP="00F34BD6">
      <w:pPr>
        <w:pStyle w:val="a3"/>
        <w:spacing w:line="360" w:lineRule="auto"/>
        <w:ind w:left="0" w:firstLine="709"/>
        <w:jc w:val="both"/>
        <w:rPr>
          <w:rFonts w:ascii="Times New Roman" w:hAnsi="Times New Roman" w:cs="Times New Roman"/>
          <w:sz w:val="28"/>
          <w:szCs w:val="28"/>
        </w:rPr>
      </w:pPr>
      <w:r w:rsidRPr="00BD2602">
        <w:rPr>
          <w:rFonts w:ascii="Times New Roman" w:hAnsi="Times New Roman" w:cs="Times New Roman"/>
          <w:sz w:val="28"/>
          <w:szCs w:val="28"/>
        </w:rPr>
        <w:t>Анализ продаж. Анализ продаж включает в себя распределение совокупных данных о продажах по таким категориям, как продукты, конечные пользователи, торговые посредники, торговые территории и размер заказа.</w:t>
      </w:r>
    </w:p>
    <w:p w14:paraId="416CFD74" w14:textId="77777777" w:rsidR="00BD2602" w:rsidRPr="00BD2602" w:rsidRDefault="00BD2602" w:rsidP="00F34BD6">
      <w:pPr>
        <w:pStyle w:val="a3"/>
        <w:spacing w:line="360" w:lineRule="auto"/>
        <w:ind w:left="0" w:firstLine="709"/>
        <w:jc w:val="both"/>
        <w:rPr>
          <w:rFonts w:ascii="Times New Roman" w:hAnsi="Times New Roman" w:cs="Times New Roman"/>
          <w:sz w:val="28"/>
          <w:szCs w:val="28"/>
        </w:rPr>
      </w:pPr>
      <w:r w:rsidRPr="00BD2602">
        <w:rPr>
          <w:rFonts w:ascii="Times New Roman" w:hAnsi="Times New Roman" w:cs="Times New Roman"/>
          <w:sz w:val="28"/>
          <w:szCs w:val="28"/>
        </w:rPr>
        <w:t>Анализ доли рынка. Объем продаж и доля рынка являются функцией многих первичных факторов. Для потребительских товаров эти факторы включают эффективное распределение, относительную цену, поддержание или изменение восприятия одного или нескольких основных потребительских качеств товара по сравнению с товарами конкурентов, а также размещение товаров на полках магазинов.</w:t>
      </w:r>
    </w:p>
    <w:p w14:paraId="239A9424" w14:textId="15F14AE5" w:rsidR="00BD2602" w:rsidRDefault="00BD2602" w:rsidP="00F34BD6">
      <w:pPr>
        <w:pStyle w:val="a3"/>
        <w:spacing w:line="360" w:lineRule="auto"/>
        <w:ind w:left="0" w:firstLine="709"/>
        <w:jc w:val="both"/>
        <w:rPr>
          <w:rFonts w:ascii="Times New Roman" w:hAnsi="Times New Roman" w:cs="Times New Roman"/>
          <w:sz w:val="28"/>
          <w:szCs w:val="28"/>
        </w:rPr>
      </w:pPr>
      <w:r w:rsidRPr="00BD2602">
        <w:rPr>
          <w:rFonts w:ascii="Times New Roman" w:hAnsi="Times New Roman" w:cs="Times New Roman"/>
          <w:sz w:val="28"/>
          <w:szCs w:val="28"/>
        </w:rPr>
        <w:t>Маркетинговые исследования обычно требуются для определения уровней ключевых факторов продаж. Например, важным фактором, опреде</w:t>
      </w:r>
      <w:r w:rsidRPr="00BD2602">
        <w:rPr>
          <w:rFonts w:ascii="Times New Roman" w:hAnsi="Times New Roman" w:cs="Times New Roman"/>
          <w:sz w:val="28"/>
          <w:szCs w:val="28"/>
        </w:rPr>
        <w:lastRenderedPageBreak/>
        <w:t>ляющим объем продаж, является поддержание более низкой цены аналогичного продукта по сравнению с его основными конкурентами.</w:t>
      </w:r>
    </w:p>
    <w:p w14:paraId="7DEA4094" w14:textId="77777777" w:rsidR="00F34BD6" w:rsidRPr="00F34BD6" w:rsidRDefault="00F34BD6" w:rsidP="00F34BD6">
      <w:pPr>
        <w:pStyle w:val="a3"/>
        <w:spacing w:line="360" w:lineRule="auto"/>
        <w:ind w:left="0" w:firstLine="709"/>
        <w:jc w:val="both"/>
        <w:rPr>
          <w:rFonts w:ascii="Times New Roman" w:hAnsi="Times New Roman" w:cs="Times New Roman"/>
          <w:sz w:val="28"/>
          <w:szCs w:val="28"/>
        </w:rPr>
      </w:pPr>
      <w:r w:rsidRPr="00F34BD6">
        <w:rPr>
          <w:rFonts w:ascii="Times New Roman" w:hAnsi="Times New Roman" w:cs="Times New Roman"/>
          <w:sz w:val="28"/>
          <w:szCs w:val="28"/>
        </w:rPr>
        <w:t xml:space="preserve">Анализ прибыли и расходов по статьям. Данные о продажах, конечно же, не являются единственной необходимой информацией, касающейся успеха маркетинговой деятельности. Необходимо следить за величиной валовой прибыли и предельной прибыли, а также измерять эффективность и результативность всех статей расходов социального маркетинга. Создатели маркетинговых систем измерения эффективности должны разработать соответствующие показатели для мониторинга критических показателей эффективности доходов и расходов, с тем </w:t>
      </w:r>
      <w:r w:rsidRPr="00F34BD6">
        <w:rPr>
          <w:rFonts w:ascii="Times New Roman" w:hAnsi="Times New Roman" w:cs="Times New Roman"/>
          <w:sz w:val="16"/>
          <w:szCs w:val="16"/>
        </w:rPr>
        <w:t xml:space="preserve">чтобы </w:t>
      </w:r>
      <w:r w:rsidRPr="00F34BD6">
        <w:rPr>
          <w:rFonts w:ascii="Times New Roman" w:hAnsi="Times New Roman" w:cs="Times New Roman"/>
          <w:sz w:val="28"/>
          <w:szCs w:val="28"/>
        </w:rPr>
        <w:t>своевременно провести предварительную корректировку.</w:t>
      </w:r>
    </w:p>
    <w:p w14:paraId="64D2E6E4" w14:textId="1ED8612D" w:rsidR="00F34BD6" w:rsidRPr="00F34BD6" w:rsidRDefault="00F34BD6" w:rsidP="00F34BD6">
      <w:pPr>
        <w:pStyle w:val="a3"/>
        <w:spacing w:line="360" w:lineRule="auto"/>
        <w:ind w:left="0" w:firstLine="709"/>
        <w:jc w:val="both"/>
        <w:rPr>
          <w:rFonts w:ascii="Times New Roman" w:hAnsi="Times New Roman" w:cs="Times New Roman"/>
          <w:sz w:val="28"/>
          <w:szCs w:val="28"/>
        </w:rPr>
      </w:pPr>
      <w:r w:rsidRPr="00F34BD6">
        <w:rPr>
          <w:rFonts w:ascii="Times New Roman" w:hAnsi="Times New Roman" w:cs="Times New Roman"/>
          <w:sz w:val="28"/>
          <w:szCs w:val="28"/>
        </w:rPr>
        <w:t xml:space="preserve">Анализ соотношения маркетинговых затрат и объемов продаж. Анализ годовых планов требует контроля за расходами, понесенными для достижения поставленных целей. Основным показателем управления является соотношение маркетинговых затрат и объемов продаж. </w:t>
      </w:r>
    </w:p>
    <w:p w14:paraId="1455CF3A" w14:textId="4850744D" w:rsidR="00456C62" w:rsidRPr="008F06DD" w:rsidRDefault="00456C62" w:rsidP="00F34BD6">
      <w:pPr>
        <w:pStyle w:val="a3"/>
        <w:spacing w:line="360" w:lineRule="auto"/>
        <w:ind w:left="0" w:firstLine="709"/>
        <w:jc w:val="both"/>
        <w:rPr>
          <w:rFonts w:ascii="Times New Roman" w:hAnsi="Times New Roman" w:cs="Times New Roman"/>
          <w:sz w:val="28"/>
          <w:szCs w:val="28"/>
          <w:highlight w:val="yellow"/>
        </w:rPr>
      </w:pPr>
      <w:r w:rsidRPr="00F34BD6">
        <w:rPr>
          <w:rFonts w:ascii="Times New Roman" w:hAnsi="Times New Roman" w:cs="Times New Roman"/>
          <w:sz w:val="28"/>
          <w:szCs w:val="28"/>
        </w:rPr>
        <w:t>Социальный маркетинг демонстрирует свой потенциал повышения эффективности происходящих</w:t>
      </w:r>
      <w:r w:rsidRPr="00456C62">
        <w:rPr>
          <w:rFonts w:ascii="Times New Roman" w:hAnsi="Times New Roman" w:cs="Times New Roman"/>
          <w:sz w:val="28"/>
          <w:szCs w:val="28"/>
        </w:rPr>
        <w:t xml:space="preserve"> в обществе изменений. Поскольку это относительно новый подход, мало кто проходит специальную подготовку в области социального маркетинга. Большинство специалистов в этой области имеют опыт работы в сфере здравоохранения, образования, массовых коммуникаций, социальной политики и, в редких случаях, маркетинга. Все они занимаются социальным маркетингом для того, чтобы оказывать людям более скоординированную, целенаправленную и эффективную помощь в применении новых поведенческих навыков. По мере развития программ социального маркетинга в этой области будет появляться все больше опытных специалистов.</w:t>
      </w:r>
    </w:p>
    <w:p w14:paraId="087B5E6D" w14:textId="518A9526" w:rsidR="00527873" w:rsidRPr="00BC4F5F" w:rsidRDefault="00527873" w:rsidP="00456C62">
      <w:pPr>
        <w:spacing w:before="100" w:beforeAutospacing="1" w:after="100" w:afterAutospacing="1" w:line="360" w:lineRule="auto"/>
        <w:contextualSpacing/>
        <w:jc w:val="both"/>
        <w:textAlignment w:val="baseline"/>
        <w:rPr>
          <w:rFonts w:ascii="Times New Roman" w:eastAsia="Times New Roman" w:hAnsi="Times New Roman" w:cs="Times New Roman"/>
          <w:color w:val="000000"/>
          <w:spacing w:val="15"/>
          <w:sz w:val="28"/>
          <w:szCs w:val="28"/>
          <w:lang w:eastAsia="ru-RU"/>
        </w:rPr>
      </w:pPr>
    </w:p>
    <w:p w14:paraId="62BCE956" w14:textId="77777777" w:rsidR="007C0F0A" w:rsidRPr="0087163D" w:rsidRDefault="007C0F0A" w:rsidP="00F42629">
      <w:pPr>
        <w:spacing w:before="100" w:beforeAutospacing="1" w:after="100" w:afterAutospacing="1" w:line="360" w:lineRule="auto"/>
        <w:contextualSpacing/>
        <w:jc w:val="both"/>
        <w:textAlignment w:val="baseline"/>
        <w:rPr>
          <w:rFonts w:ascii="Times New Roman" w:eastAsia="Times New Roman" w:hAnsi="Times New Roman" w:cs="Times New Roman"/>
          <w:color w:val="000000"/>
          <w:spacing w:val="15"/>
          <w:sz w:val="28"/>
          <w:szCs w:val="28"/>
          <w:lang w:eastAsia="ru-RU"/>
        </w:rPr>
      </w:pPr>
    </w:p>
    <w:p w14:paraId="045073EB" w14:textId="77777777" w:rsidR="007C0F0A" w:rsidRPr="0087163D" w:rsidRDefault="007C0F0A" w:rsidP="007C0F0A">
      <w:pPr>
        <w:spacing w:before="100" w:beforeAutospacing="1" w:after="100" w:afterAutospacing="1" w:line="360" w:lineRule="auto"/>
        <w:contextualSpacing/>
        <w:jc w:val="both"/>
        <w:textAlignment w:val="baseline"/>
        <w:rPr>
          <w:rFonts w:ascii="Times New Roman" w:eastAsia="Times New Roman" w:hAnsi="Times New Roman" w:cs="Times New Roman"/>
          <w:color w:val="000000"/>
          <w:spacing w:val="15"/>
          <w:sz w:val="28"/>
          <w:szCs w:val="28"/>
          <w:lang w:eastAsia="ru-RU"/>
        </w:rPr>
      </w:pPr>
    </w:p>
    <w:p w14:paraId="1D7BB286" w14:textId="77777777" w:rsidR="00A938A4" w:rsidRPr="00A938A4" w:rsidRDefault="007245B4" w:rsidP="00A938A4">
      <w:pPr>
        <w:pStyle w:val="4"/>
        <w:jc w:val="center"/>
        <w:rPr>
          <w:b w:val="0"/>
        </w:rPr>
      </w:pPr>
      <w:r>
        <w:rPr>
          <w:b w:val="0"/>
        </w:rPr>
        <w:lastRenderedPageBreak/>
        <w:t>ЗАКЛЮЧЕНИЕ</w:t>
      </w:r>
    </w:p>
    <w:p w14:paraId="721D06BC" w14:textId="426ADA79" w:rsidR="002155B5" w:rsidRDefault="00802214" w:rsidP="00514423">
      <w:pPr>
        <w:pStyle w:val="a4"/>
        <w:spacing w:line="360" w:lineRule="auto"/>
        <w:ind w:firstLine="709"/>
        <w:contextualSpacing/>
        <w:rPr>
          <w:color w:val="000000"/>
          <w:sz w:val="28"/>
          <w:szCs w:val="28"/>
        </w:rPr>
      </w:pPr>
      <w:r>
        <w:rPr>
          <w:color w:val="000000"/>
          <w:sz w:val="28"/>
          <w:szCs w:val="28"/>
        </w:rPr>
        <w:t>В ходе исследования было определенно понятие</w:t>
      </w:r>
      <w:r w:rsidR="00BF1E9D">
        <w:rPr>
          <w:color w:val="000000"/>
          <w:sz w:val="28"/>
          <w:szCs w:val="28"/>
        </w:rPr>
        <w:t xml:space="preserve"> социально ответственного маркетинга</w:t>
      </w:r>
      <w:r w:rsidRPr="00802214">
        <w:rPr>
          <w:color w:val="000000"/>
          <w:sz w:val="28"/>
          <w:szCs w:val="28"/>
        </w:rPr>
        <w:t>.</w:t>
      </w:r>
      <w:r>
        <w:rPr>
          <w:color w:val="000000"/>
          <w:sz w:val="28"/>
          <w:szCs w:val="28"/>
        </w:rPr>
        <w:t xml:space="preserve"> </w:t>
      </w:r>
      <w:r w:rsidR="00BF1E9D">
        <w:rPr>
          <w:color w:val="000000"/>
          <w:sz w:val="28"/>
          <w:szCs w:val="28"/>
        </w:rPr>
        <w:t xml:space="preserve">В современном мире при </w:t>
      </w:r>
      <w:r w:rsidR="002155B5">
        <w:rPr>
          <w:color w:val="000000"/>
          <w:sz w:val="28"/>
          <w:szCs w:val="28"/>
        </w:rPr>
        <w:t>переизбытке</w:t>
      </w:r>
      <w:r w:rsidR="00BF1E9D">
        <w:rPr>
          <w:color w:val="000000"/>
          <w:sz w:val="28"/>
          <w:szCs w:val="28"/>
        </w:rPr>
        <w:t xml:space="preserve"> рынка </w:t>
      </w:r>
      <w:r w:rsidR="00D42773">
        <w:rPr>
          <w:color w:val="000000"/>
          <w:sz w:val="28"/>
          <w:szCs w:val="28"/>
        </w:rPr>
        <w:t>компаниям приходиться</w:t>
      </w:r>
      <w:r w:rsidR="00BF1E9D">
        <w:rPr>
          <w:color w:val="000000"/>
          <w:sz w:val="28"/>
          <w:szCs w:val="28"/>
        </w:rPr>
        <w:t xml:space="preserve"> привлекать к себе </w:t>
      </w:r>
      <w:r w:rsidR="002155B5">
        <w:rPr>
          <w:color w:val="000000"/>
          <w:sz w:val="28"/>
          <w:szCs w:val="28"/>
        </w:rPr>
        <w:t>внимание</w:t>
      </w:r>
      <w:r w:rsidR="00BF1E9D">
        <w:rPr>
          <w:color w:val="000000"/>
          <w:sz w:val="28"/>
          <w:szCs w:val="28"/>
        </w:rPr>
        <w:t xml:space="preserve"> потребителей </w:t>
      </w:r>
      <w:r w:rsidR="002155B5">
        <w:rPr>
          <w:color w:val="000000"/>
          <w:sz w:val="28"/>
          <w:szCs w:val="28"/>
        </w:rPr>
        <w:t xml:space="preserve">множеством способами. Рыночная экономика смогла совместить пользу для организаций и общества. Социально ответственный маркетинг отвечает потребностям </w:t>
      </w:r>
      <w:r w:rsidR="00D42773">
        <w:rPr>
          <w:color w:val="000000"/>
          <w:sz w:val="28"/>
          <w:szCs w:val="28"/>
        </w:rPr>
        <w:t>постиндустриального общества</w:t>
      </w:r>
      <w:r w:rsidR="002155B5">
        <w:rPr>
          <w:color w:val="000000"/>
          <w:sz w:val="28"/>
          <w:szCs w:val="28"/>
        </w:rPr>
        <w:t xml:space="preserve">. </w:t>
      </w:r>
    </w:p>
    <w:p w14:paraId="6CA26DFD" w14:textId="3C456292" w:rsidR="002155B5" w:rsidRDefault="002155B5" w:rsidP="00514423">
      <w:pPr>
        <w:pStyle w:val="a4"/>
        <w:spacing w:line="360" w:lineRule="auto"/>
        <w:ind w:firstLine="709"/>
        <w:contextualSpacing/>
        <w:rPr>
          <w:color w:val="000000"/>
          <w:sz w:val="28"/>
          <w:szCs w:val="28"/>
        </w:rPr>
      </w:pPr>
      <w:r>
        <w:rPr>
          <w:color w:val="000000"/>
          <w:sz w:val="28"/>
          <w:szCs w:val="28"/>
        </w:rPr>
        <w:t>Мы рассмотрели объекты бизнес-анализа в системе социально ответственного маркетинга</w:t>
      </w:r>
      <w:r w:rsidR="006A4B15">
        <w:rPr>
          <w:color w:val="000000"/>
          <w:sz w:val="28"/>
          <w:szCs w:val="28"/>
        </w:rPr>
        <w:t xml:space="preserve">, </w:t>
      </w:r>
      <w:r w:rsidR="006A4B15" w:rsidRPr="006A4B15">
        <w:rPr>
          <w:color w:val="000000"/>
          <w:sz w:val="28"/>
          <w:szCs w:val="28"/>
        </w:rPr>
        <w:t>как форма добровольной деятельности реализуется в корпоративной системе</w:t>
      </w:r>
      <w:r w:rsidR="006A4B15">
        <w:rPr>
          <w:color w:val="000000"/>
          <w:sz w:val="28"/>
          <w:szCs w:val="28"/>
        </w:rPr>
        <w:t>.</w:t>
      </w:r>
    </w:p>
    <w:p w14:paraId="4CE35135" w14:textId="7CEB8072" w:rsidR="006A4B15" w:rsidRDefault="006A4B15" w:rsidP="00514423">
      <w:pPr>
        <w:pStyle w:val="a4"/>
        <w:spacing w:line="360" w:lineRule="auto"/>
        <w:ind w:firstLine="709"/>
        <w:contextualSpacing/>
        <w:rPr>
          <w:color w:val="000000"/>
          <w:sz w:val="28"/>
          <w:szCs w:val="28"/>
        </w:rPr>
      </w:pPr>
      <w:r>
        <w:rPr>
          <w:color w:val="000000"/>
          <w:sz w:val="28"/>
          <w:szCs w:val="28"/>
        </w:rPr>
        <w:t xml:space="preserve">Провели анализ и оценку </w:t>
      </w:r>
      <w:r w:rsidRPr="006A4B15">
        <w:rPr>
          <w:color w:val="000000"/>
          <w:sz w:val="28"/>
          <w:szCs w:val="28"/>
        </w:rPr>
        <w:t>эффективности программы социально ответственного маркетинга на примере компании ОАО «Роснефть</w:t>
      </w:r>
      <w:r>
        <w:rPr>
          <w:color w:val="000000"/>
          <w:sz w:val="28"/>
          <w:szCs w:val="28"/>
        </w:rPr>
        <w:t xml:space="preserve">. Рассмотрели примеры социальной деятельности и сделали вывод что нефтедобывающая компания эффективно использует инструменты </w:t>
      </w:r>
      <w:r w:rsidRPr="006A4B15">
        <w:rPr>
          <w:color w:val="000000"/>
          <w:sz w:val="28"/>
          <w:szCs w:val="28"/>
        </w:rPr>
        <w:t>социально ответственного маркетинга</w:t>
      </w:r>
      <w:r>
        <w:rPr>
          <w:color w:val="000000"/>
          <w:sz w:val="28"/>
          <w:szCs w:val="28"/>
        </w:rPr>
        <w:t>.</w:t>
      </w:r>
    </w:p>
    <w:p w14:paraId="6C130EA9" w14:textId="16BCED03" w:rsidR="00802214" w:rsidRDefault="006A4B15" w:rsidP="00514423">
      <w:pPr>
        <w:pStyle w:val="a4"/>
        <w:spacing w:line="360" w:lineRule="auto"/>
        <w:ind w:firstLine="709"/>
        <w:contextualSpacing/>
        <w:rPr>
          <w:color w:val="000000"/>
          <w:sz w:val="28"/>
          <w:szCs w:val="28"/>
        </w:rPr>
      </w:pPr>
      <w:r>
        <w:rPr>
          <w:color w:val="000000"/>
          <w:sz w:val="28"/>
          <w:szCs w:val="28"/>
        </w:rPr>
        <w:t xml:space="preserve">Рассмотрели зарубежный опыт и пришли к выводу, что </w:t>
      </w:r>
      <w:r w:rsidRPr="006A4B15">
        <w:rPr>
          <w:color w:val="000000"/>
          <w:sz w:val="28"/>
          <w:szCs w:val="28"/>
        </w:rPr>
        <w:t>принципы социальной ответственности едины, они приобретают характерные черты той страны,</w:t>
      </w:r>
      <w:r>
        <w:rPr>
          <w:color w:val="000000"/>
          <w:sz w:val="28"/>
          <w:szCs w:val="28"/>
        </w:rPr>
        <w:t xml:space="preserve"> в которой осуществляется деятельность</w:t>
      </w:r>
      <w:r w:rsidRPr="006A4B15">
        <w:rPr>
          <w:color w:val="000000"/>
          <w:sz w:val="28"/>
          <w:szCs w:val="28"/>
        </w:rPr>
        <w:t>.</w:t>
      </w:r>
      <w:r>
        <w:rPr>
          <w:color w:val="000000"/>
          <w:sz w:val="28"/>
          <w:szCs w:val="28"/>
        </w:rPr>
        <w:t xml:space="preserve"> </w:t>
      </w:r>
    </w:p>
    <w:p w14:paraId="3226622E" w14:textId="43CB3E65" w:rsidR="00801C90" w:rsidRDefault="006A4B15" w:rsidP="00514423">
      <w:pPr>
        <w:pStyle w:val="a4"/>
        <w:spacing w:line="360" w:lineRule="auto"/>
        <w:ind w:firstLine="709"/>
        <w:contextualSpacing/>
        <w:rPr>
          <w:color w:val="000000"/>
          <w:sz w:val="28"/>
          <w:szCs w:val="28"/>
        </w:rPr>
      </w:pPr>
      <w:r>
        <w:rPr>
          <w:color w:val="000000"/>
          <w:sz w:val="28"/>
          <w:szCs w:val="28"/>
        </w:rPr>
        <w:t>Так же нами была проведена о</w:t>
      </w:r>
      <w:r w:rsidRPr="006A4B15">
        <w:rPr>
          <w:color w:val="000000"/>
          <w:sz w:val="28"/>
          <w:szCs w:val="28"/>
        </w:rPr>
        <w:t>ценка эффективности использования социально ответственного маркетинга в организации</w:t>
      </w:r>
      <w:r>
        <w:rPr>
          <w:color w:val="000000"/>
          <w:sz w:val="28"/>
          <w:szCs w:val="28"/>
        </w:rPr>
        <w:t xml:space="preserve">. Поскольку это относительно новый подход, он все еще находится в активном развитии и совершенствовании. </w:t>
      </w:r>
    </w:p>
    <w:p w14:paraId="5B054697" w14:textId="77777777" w:rsidR="0087327B" w:rsidRPr="0087327B" w:rsidRDefault="0087327B" w:rsidP="0087327B">
      <w:pPr>
        <w:pStyle w:val="a4"/>
        <w:spacing w:line="360" w:lineRule="auto"/>
        <w:ind w:firstLine="709"/>
        <w:contextualSpacing/>
        <w:rPr>
          <w:color w:val="000000"/>
          <w:sz w:val="28"/>
          <w:szCs w:val="28"/>
        </w:rPr>
      </w:pPr>
    </w:p>
    <w:p w14:paraId="32DF77D4" w14:textId="5D25F574" w:rsidR="00802214" w:rsidRDefault="00802214" w:rsidP="00514423">
      <w:pPr>
        <w:pStyle w:val="a4"/>
        <w:spacing w:line="360" w:lineRule="auto"/>
        <w:ind w:firstLine="709"/>
        <w:contextualSpacing/>
        <w:rPr>
          <w:color w:val="000000"/>
          <w:sz w:val="28"/>
          <w:szCs w:val="28"/>
        </w:rPr>
      </w:pPr>
    </w:p>
    <w:p w14:paraId="144641EE" w14:textId="665BF251" w:rsidR="00F42629" w:rsidRDefault="00F42629" w:rsidP="00514423">
      <w:pPr>
        <w:pStyle w:val="a4"/>
        <w:spacing w:line="360" w:lineRule="auto"/>
        <w:ind w:firstLine="709"/>
        <w:contextualSpacing/>
        <w:rPr>
          <w:color w:val="000000"/>
          <w:sz w:val="28"/>
          <w:szCs w:val="28"/>
        </w:rPr>
      </w:pPr>
    </w:p>
    <w:p w14:paraId="706C09BB" w14:textId="77777777" w:rsidR="00F42629" w:rsidRDefault="00F42629" w:rsidP="00514423">
      <w:pPr>
        <w:pStyle w:val="a4"/>
        <w:spacing w:line="360" w:lineRule="auto"/>
        <w:ind w:firstLine="709"/>
        <w:contextualSpacing/>
        <w:rPr>
          <w:color w:val="000000"/>
          <w:sz w:val="28"/>
          <w:szCs w:val="28"/>
        </w:rPr>
      </w:pPr>
    </w:p>
    <w:p w14:paraId="4204CF84" w14:textId="438EE160" w:rsidR="00802214" w:rsidRDefault="00802214" w:rsidP="00514423">
      <w:pPr>
        <w:pStyle w:val="a4"/>
        <w:spacing w:line="360" w:lineRule="auto"/>
        <w:ind w:firstLine="709"/>
        <w:contextualSpacing/>
        <w:rPr>
          <w:color w:val="000000"/>
          <w:sz w:val="28"/>
          <w:szCs w:val="28"/>
        </w:rPr>
      </w:pPr>
    </w:p>
    <w:p w14:paraId="76D658E5" w14:textId="3ADBFD06" w:rsidR="007245B4" w:rsidRDefault="007245B4" w:rsidP="00F42629">
      <w:pPr>
        <w:pStyle w:val="a4"/>
        <w:spacing w:line="360" w:lineRule="auto"/>
        <w:contextualSpacing/>
        <w:rPr>
          <w:color w:val="000000"/>
          <w:sz w:val="28"/>
          <w:szCs w:val="28"/>
        </w:rPr>
      </w:pPr>
    </w:p>
    <w:p w14:paraId="2486A99F" w14:textId="77777777" w:rsidR="00F42629" w:rsidRDefault="00F42629" w:rsidP="00F42629">
      <w:pPr>
        <w:pStyle w:val="a4"/>
        <w:spacing w:line="360" w:lineRule="auto"/>
        <w:contextualSpacing/>
        <w:rPr>
          <w:sz w:val="28"/>
          <w:szCs w:val="28"/>
        </w:rPr>
      </w:pPr>
    </w:p>
    <w:p w14:paraId="181D2E92" w14:textId="77777777" w:rsidR="002723FC" w:rsidRPr="0087163D" w:rsidRDefault="002723FC" w:rsidP="007C0F0A">
      <w:pPr>
        <w:pStyle w:val="a4"/>
        <w:spacing w:line="360" w:lineRule="auto"/>
        <w:contextualSpacing/>
        <w:rPr>
          <w:color w:val="000000"/>
          <w:sz w:val="28"/>
          <w:szCs w:val="28"/>
        </w:rPr>
      </w:pPr>
    </w:p>
    <w:p w14:paraId="329067BD" w14:textId="77777777" w:rsidR="0035690E" w:rsidRDefault="0035690E" w:rsidP="0035690E">
      <w:pPr>
        <w:pStyle w:val="a4"/>
        <w:spacing w:line="360" w:lineRule="auto"/>
        <w:ind w:firstLine="709"/>
        <w:contextualSpacing/>
        <w:jc w:val="center"/>
        <w:rPr>
          <w:color w:val="000000"/>
          <w:sz w:val="28"/>
          <w:szCs w:val="28"/>
        </w:rPr>
      </w:pPr>
      <w:r>
        <w:rPr>
          <w:color w:val="000000"/>
          <w:sz w:val="28"/>
          <w:szCs w:val="28"/>
        </w:rPr>
        <w:lastRenderedPageBreak/>
        <w:t>СПИСОК ИСПОЛЬЗОВАННЫХ ИСТОЧНИКОВ</w:t>
      </w:r>
    </w:p>
    <w:p w14:paraId="68E88930" w14:textId="4C843A4D" w:rsidR="0035690E" w:rsidRPr="006F2D5B" w:rsidRDefault="000D1EAE" w:rsidP="008C73CC">
      <w:pPr>
        <w:pStyle w:val="a3"/>
        <w:numPr>
          <w:ilvl w:val="0"/>
          <w:numId w:val="21"/>
        </w:numPr>
        <w:spacing w:after="200" w:line="360" w:lineRule="auto"/>
        <w:ind w:firstLine="0"/>
        <w:rPr>
          <w:rFonts w:ascii="Times New Roman" w:hAnsi="Times New Roman" w:cs="Times New Roman"/>
          <w:sz w:val="28"/>
          <w:szCs w:val="28"/>
        </w:rPr>
      </w:pPr>
      <w:r w:rsidRPr="000D1EAE">
        <w:rPr>
          <w:rFonts w:ascii="Times New Roman" w:hAnsi="Times New Roman" w:cs="Times New Roman"/>
          <w:sz w:val="28"/>
          <w:szCs w:val="28"/>
        </w:rPr>
        <w:t xml:space="preserve">Андреев, С.Н. Зачем нужен некоммерческий маркетинг? [Текст] / </w:t>
      </w:r>
      <w:proofErr w:type="gramStart"/>
      <w:r w:rsidRPr="000D1EAE">
        <w:rPr>
          <w:rFonts w:ascii="Times New Roman" w:hAnsi="Times New Roman" w:cs="Times New Roman"/>
          <w:sz w:val="28"/>
          <w:szCs w:val="28"/>
        </w:rPr>
        <w:t>С.Н.</w:t>
      </w:r>
      <w:proofErr w:type="gramEnd"/>
      <w:r w:rsidRPr="000D1EAE">
        <w:rPr>
          <w:rFonts w:ascii="Times New Roman" w:hAnsi="Times New Roman" w:cs="Times New Roman"/>
          <w:sz w:val="28"/>
          <w:szCs w:val="28"/>
        </w:rPr>
        <w:t xml:space="preserve"> Андреев // Маркетинг в России и за рубежом. - 200</w:t>
      </w:r>
      <w:r w:rsidR="0087327B">
        <w:rPr>
          <w:rFonts w:ascii="Times New Roman" w:hAnsi="Times New Roman" w:cs="Times New Roman"/>
          <w:sz w:val="28"/>
          <w:szCs w:val="28"/>
        </w:rPr>
        <w:t>1</w:t>
      </w:r>
      <w:r w:rsidRPr="000D1EAE">
        <w:rPr>
          <w:rFonts w:ascii="Times New Roman" w:hAnsi="Times New Roman" w:cs="Times New Roman"/>
          <w:sz w:val="28"/>
          <w:szCs w:val="28"/>
        </w:rPr>
        <w:t xml:space="preserve">2. </w:t>
      </w:r>
    </w:p>
    <w:p w14:paraId="3BE3D3E0" w14:textId="3FF2DDF2" w:rsidR="0035690E" w:rsidRPr="006F2D5B" w:rsidRDefault="0087327B" w:rsidP="0035690E">
      <w:pPr>
        <w:pStyle w:val="a3"/>
        <w:numPr>
          <w:ilvl w:val="0"/>
          <w:numId w:val="21"/>
        </w:numPr>
        <w:spacing w:after="200" w:line="360" w:lineRule="auto"/>
        <w:ind w:firstLine="0"/>
        <w:rPr>
          <w:rFonts w:ascii="Times New Roman" w:hAnsi="Times New Roman" w:cs="Times New Roman"/>
          <w:sz w:val="28"/>
          <w:szCs w:val="28"/>
        </w:rPr>
      </w:pPr>
      <w:r w:rsidRPr="0087327B">
        <w:rPr>
          <w:rFonts w:ascii="Times New Roman" w:hAnsi="Times New Roman" w:cs="Times New Roman"/>
          <w:sz w:val="28"/>
          <w:szCs w:val="28"/>
        </w:rPr>
        <w:t>Котлер, Ф. Основы маркетинга [Текст] / Ф. Котлер. - М.: Прогресс, 2004</w:t>
      </w:r>
      <w:r w:rsidR="0035690E" w:rsidRPr="006F2D5B">
        <w:rPr>
          <w:rFonts w:ascii="Times New Roman" w:hAnsi="Times New Roman" w:cs="Times New Roman"/>
          <w:sz w:val="28"/>
          <w:szCs w:val="28"/>
        </w:rPr>
        <w:t xml:space="preserve"> </w:t>
      </w:r>
    </w:p>
    <w:p w14:paraId="2E43FF42" w14:textId="222F4CAE" w:rsidR="0035690E" w:rsidRPr="006F2D5B" w:rsidRDefault="0087327B" w:rsidP="0035690E">
      <w:pPr>
        <w:pStyle w:val="a3"/>
        <w:numPr>
          <w:ilvl w:val="0"/>
          <w:numId w:val="21"/>
        </w:numPr>
        <w:spacing w:after="200" w:line="360" w:lineRule="auto"/>
        <w:ind w:firstLine="0"/>
        <w:rPr>
          <w:rStyle w:val="a5"/>
          <w:rFonts w:ascii="Times New Roman" w:hAnsi="Times New Roman" w:cs="Times New Roman"/>
          <w:sz w:val="28"/>
          <w:szCs w:val="28"/>
        </w:rPr>
      </w:pPr>
      <w:r w:rsidRPr="0087327B">
        <w:rPr>
          <w:rFonts w:ascii="Times New Roman" w:hAnsi="Times New Roman" w:cs="Times New Roman"/>
          <w:sz w:val="28"/>
          <w:szCs w:val="28"/>
        </w:rPr>
        <w:t xml:space="preserve">Генкин </w:t>
      </w:r>
      <w:proofErr w:type="gramStart"/>
      <w:r w:rsidRPr="0087327B">
        <w:rPr>
          <w:rFonts w:ascii="Times New Roman" w:hAnsi="Times New Roman" w:cs="Times New Roman"/>
          <w:sz w:val="28"/>
          <w:szCs w:val="28"/>
        </w:rPr>
        <w:t>Б.М.</w:t>
      </w:r>
      <w:proofErr w:type="gramEnd"/>
      <w:r w:rsidRPr="0087327B">
        <w:rPr>
          <w:rFonts w:ascii="Times New Roman" w:hAnsi="Times New Roman" w:cs="Times New Roman"/>
          <w:sz w:val="28"/>
          <w:szCs w:val="28"/>
        </w:rPr>
        <w:t xml:space="preserve"> Экономика и социология труда: Учебник. - М.: НОРМА - ИНФРА-М, 2008</w:t>
      </w:r>
      <w:r w:rsidR="0035690E" w:rsidRPr="006F2D5B">
        <w:rPr>
          <w:rStyle w:val="a5"/>
          <w:rFonts w:ascii="Times New Roman" w:hAnsi="Times New Roman" w:cs="Times New Roman"/>
          <w:sz w:val="28"/>
          <w:szCs w:val="28"/>
        </w:rPr>
        <w:t xml:space="preserve"> </w:t>
      </w:r>
    </w:p>
    <w:p w14:paraId="01A45A60" w14:textId="553BDD33" w:rsidR="0035690E" w:rsidRPr="006F2D5B" w:rsidRDefault="0087327B" w:rsidP="0035690E">
      <w:pPr>
        <w:pStyle w:val="a3"/>
        <w:numPr>
          <w:ilvl w:val="0"/>
          <w:numId w:val="21"/>
        </w:numPr>
        <w:spacing w:after="200" w:line="360" w:lineRule="auto"/>
        <w:ind w:firstLine="0"/>
        <w:rPr>
          <w:rFonts w:ascii="Times New Roman" w:hAnsi="Times New Roman" w:cs="Times New Roman"/>
          <w:sz w:val="28"/>
          <w:szCs w:val="28"/>
        </w:rPr>
      </w:pPr>
      <w:r w:rsidRPr="0087327B">
        <w:rPr>
          <w:rFonts w:ascii="Times New Roman" w:hAnsi="Times New Roman" w:cs="Times New Roman"/>
          <w:sz w:val="28"/>
          <w:szCs w:val="28"/>
        </w:rPr>
        <w:t xml:space="preserve">Классификация инструментов системы маркетинговых коммуникаций социальной сферы [Текст]/Плетнева </w:t>
      </w:r>
      <w:proofErr w:type="gramStart"/>
      <w:r w:rsidRPr="0087327B">
        <w:rPr>
          <w:rFonts w:ascii="Times New Roman" w:hAnsi="Times New Roman" w:cs="Times New Roman"/>
          <w:sz w:val="28"/>
          <w:szCs w:val="28"/>
        </w:rPr>
        <w:t>Н.А.</w:t>
      </w:r>
      <w:proofErr w:type="gramEnd"/>
      <w:r w:rsidRPr="0087327B">
        <w:rPr>
          <w:rFonts w:ascii="Times New Roman" w:hAnsi="Times New Roman" w:cs="Times New Roman"/>
          <w:sz w:val="28"/>
          <w:szCs w:val="28"/>
        </w:rPr>
        <w:t xml:space="preserve"> // Маркетинг в России и за рубежом, №1 (63), 2008 г</w:t>
      </w:r>
      <w:r>
        <w:rPr>
          <w:rFonts w:ascii="Times New Roman" w:hAnsi="Times New Roman" w:cs="Times New Roman"/>
          <w:sz w:val="28"/>
          <w:szCs w:val="28"/>
        </w:rPr>
        <w:t>.</w:t>
      </w:r>
      <w:r w:rsidR="0035690E" w:rsidRPr="006F2D5B">
        <w:rPr>
          <w:rStyle w:val="a5"/>
          <w:rFonts w:ascii="Times New Roman" w:hAnsi="Times New Roman" w:cs="Times New Roman"/>
          <w:sz w:val="28"/>
          <w:szCs w:val="28"/>
        </w:rPr>
        <w:t xml:space="preserve"> </w:t>
      </w:r>
    </w:p>
    <w:p w14:paraId="192BCEB9" w14:textId="2D53C153" w:rsidR="0035690E" w:rsidRPr="00EE43CD" w:rsidRDefault="0087327B" w:rsidP="0035690E">
      <w:pPr>
        <w:pStyle w:val="a3"/>
        <w:numPr>
          <w:ilvl w:val="0"/>
          <w:numId w:val="21"/>
        </w:numPr>
        <w:spacing w:after="200" w:line="360" w:lineRule="auto"/>
        <w:ind w:firstLine="0"/>
        <w:rPr>
          <w:rFonts w:ascii="Times New Roman" w:hAnsi="Times New Roman" w:cs="Times New Roman"/>
          <w:sz w:val="28"/>
          <w:szCs w:val="28"/>
        </w:rPr>
      </w:pPr>
      <w:r>
        <w:rPr>
          <w:rFonts w:ascii="Times New Roman" w:hAnsi="Times New Roman" w:cs="Times New Roman"/>
          <w:bCs/>
          <w:sz w:val="28"/>
          <w:szCs w:val="28"/>
        </w:rPr>
        <w:t>Н</w:t>
      </w:r>
      <w:r w:rsidRPr="0087327B">
        <w:rPr>
          <w:rFonts w:ascii="Times New Roman" w:hAnsi="Times New Roman" w:cs="Times New Roman"/>
          <w:bCs/>
          <w:sz w:val="28"/>
          <w:szCs w:val="28"/>
        </w:rPr>
        <w:t>аправление социальной ответственности</w:t>
      </w:r>
      <w:r w:rsidR="00D810DC">
        <w:rPr>
          <w:rFonts w:ascii="Times New Roman" w:hAnsi="Times New Roman" w:cs="Times New Roman"/>
          <w:bCs/>
          <w:sz w:val="28"/>
          <w:szCs w:val="28"/>
        </w:rPr>
        <w:t xml:space="preserve"> -</w:t>
      </w:r>
      <w:r w:rsidR="00D810DC">
        <w:rPr>
          <w:rFonts w:ascii="Times New Roman" w:hAnsi="Times New Roman" w:cs="Times New Roman"/>
          <w:bCs/>
          <w:sz w:val="28"/>
          <w:szCs w:val="28"/>
          <w:lang w:val="en-US"/>
        </w:rPr>
        <w:t>URL</w:t>
      </w:r>
      <w:r w:rsidR="00D810DC">
        <w:rPr>
          <w:rFonts w:ascii="Times New Roman" w:hAnsi="Times New Roman" w:cs="Times New Roman"/>
          <w:bCs/>
          <w:sz w:val="28"/>
          <w:szCs w:val="28"/>
        </w:rPr>
        <w:t>:</w:t>
      </w:r>
      <w:r w:rsidRPr="0087327B">
        <w:t xml:space="preserve"> </w:t>
      </w:r>
      <w:hyperlink r:id="rId13" w:history="1">
        <w:r w:rsidRPr="0087327B">
          <w:rPr>
            <w:rStyle w:val="a5"/>
            <w:sz w:val="28"/>
            <w:szCs w:val="28"/>
          </w:rPr>
          <w:t>https://www.scirp.org/reference/ReferencesPapers.aspx?ReferenceID=2578434</w:t>
        </w:r>
      </w:hyperlink>
      <w:r>
        <w:t xml:space="preserve"> </w:t>
      </w:r>
      <w:r w:rsidR="00D810DC">
        <w:rPr>
          <w:rFonts w:ascii="Times New Roman" w:hAnsi="Times New Roman" w:cs="Times New Roman"/>
          <w:bCs/>
          <w:sz w:val="28"/>
          <w:szCs w:val="28"/>
        </w:rPr>
        <w:t xml:space="preserve"> </w:t>
      </w:r>
      <w:r w:rsidR="0035690E">
        <w:rPr>
          <w:rFonts w:ascii="Times New Roman" w:hAnsi="Times New Roman" w:cs="Times New Roman"/>
          <w:sz w:val="28"/>
          <w:szCs w:val="28"/>
        </w:rPr>
        <w:t>Дата обращения по ссылке</w:t>
      </w:r>
      <w:r w:rsidR="0035690E" w:rsidRPr="006F2D5B">
        <w:rPr>
          <w:rFonts w:ascii="Times New Roman" w:hAnsi="Times New Roman" w:cs="Times New Roman"/>
          <w:sz w:val="28"/>
          <w:szCs w:val="28"/>
        </w:rPr>
        <w:t xml:space="preserve"> </w:t>
      </w:r>
      <w:r w:rsidR="0035690E">
        <w:rPr>
          <w:rFonts w:ascii="Times New Roman" w:hAnsi="Times New Roman" w:cs="Times New Roman"/>
          <w:sz w:val="28"/>
          <w:szCs w:val="28"/>
        </w:rPr>
        <w:t>2</w:t>
      </w:r>
      <w:r w:rsidR="002C1ED0" w:rsidRPr="002C1ED0">
        <w:rPr>
          <w:rFonts w:ascii="Times New Roman" w:hAnsi="Times New Roman" w:cs="Times New Roman"/>
          <w:sz w:val="28"/>
          <w:szCs w:val="28"/>
        </w:rPr>
        <w:t>7</w:t>
      </w:r>
      <w:r w:rsidR="0035690E">
        <w:rPr>
          <w:rFonts w:ascii="Times New Roman" w:hAnsi="Times New Roman" w:cs="Times New Roman"/>
          <w:sz w:val="28"/>
          <w:szCs w:val="28"/>
        </w:rPr>
        <w:t>.0</w:t>
      </w:r>
      <w:r w:rsidR="00D810DC">
        <w:rPr>
          <w:rFonts w:ascii="Times New Roman" w:hAnsi="Times New Roman" w:cs="Times New Roman"/>
          <w:sz w:val="28"/>
          <w:szCs w:val="28"/>
        </w:rPr>
        <w:t>5</w:t>
      </w:r>
      <w:r w:rsidR="0035690E">
        <w:rPr>
          <w:rFonts w:ascii="Times New Roman" w:hAnsi="Times New Roman" w:cs="Times New Roman"/>
          <w:sz w:val="28"/>
          <w:szCs w:val="28"/>
        </w:rPr>
        <w:t>.20</w:t>
      </w:r>
      <w:r>
        <w:rPr>
          <w:rFonts w:ascii="Times New Roman" w:hAnsi="Times New Roman" w:cs="Times New Roman"/>
          <w:sz w:val="28"/>
          <w:szCs w:val="28"/>
        </w:rPr>
        <w:t>20</w:t>
      </w:r>
      <w:r w:rsidR="0035690E" w:rsidRPr="006F2D5B">
        <w:rPr>
          <w:rFonts w:ascii="Times New Roman" w:hAnsi="Times New Roman" w:cs="Times New Roman"/>
          <w:sz w:val="28"/>
          <w:szCs w:val="28"/>
        </w:rPr>
        <w:t xml:space="preserve">                 </w:t>
      </w:r>
      <w:r w:rsidR="0035690E">
        <w:rPr>
          <w:rFonts w:ascii="Times New Roman" w:hAnsi="Times New Roman" w:cs="Times New Roman"/>
          <w:bCs/>
          <w:sz w:val="28"/>
          <w:szCs w:val="28"/>
        </w:rPr>
        <w:t xml:space="preserve">           </w:t>
      </w:r>
    </w:p>
    <w:p w14:paraId="40A64B60" w14:textId="399C336E" w:rsidR="0035690E" w:rsidRPr="00D046C8" w:rsidRDefault="0087327B" w:rsidP="0035690E">
      <w:pPr>
        <w:pStyle w:val="a3"/>
        <w:numPr>
          <w:ilvl w:val="0"/>
          <w:numId w:val="21"/>
        </w:numPr>
        <w:spacing w:after="200" w:line="360" w:lineRule="auto"/>
        <w:ind w:hanging="11"/>
        <w:rPr>
          <w:rStyle w:val="a5"/>
          <w:rFonts w:ascii="Times New Roman" w:hAnsi="Times New Roman" w:cs="Times New Roman"/>
          <w:color w:val="auto"/>
          <w:sz w:val="28"/>
          <w:szCs w:val="28"/>
          <w:u w:val="none"/>
        </w:rPr>
      </w:pPr>
      <w:r>
        <w:rPr>
          <w:rFonts w:ascii="Times New Roman" w:hAnsi="Times New Roman" w:cs="Times New Roman"/>
          <w:sz w:val="28"/>
          <w:szCs w:val="28"/>
        </w:rPr>
        <w:t>С</w:t>
      </w:r>
      <w:r w:rsidRPr="0087327B">
        <w:rPr>
          <w:rFonts w:ascii="Times New Roman" w:hAnsi="Times New Roman" w:cs="Times New Roman"/>
          <w:sz w:val="28"/>
          <w:szCs w:val="28"/>
        </w:rPr>
        <w:t>оциальную ответственность  с точки зрения ответственности перед общество</w:t>
      </w:r>
      <w:r w:rsidR="00D810DC">
        <w:rPr>
          <w:rFonts w:ascii="Times New Roman" w:hAnsi="Times New Roman" w:cs="Times New Roman"/>
          <w:sz w:val="28"/>
          <w:szCs w:val="28"/>
        </w:rPr>
        <w:t xml:space="preserve"> </w:t>
      </w:r>
      <w:r w:rsidR="0035690E">
        <w:rPr>
          <w:rFonts w:ascii="Times New Roman" w:hAnsi="Times New Roman" w:cs="Times New Roman"/>
          <w:sz w:val="28"/>
          <w:szCs w:val="28"/>
        </w:rPr>
        <w:t>-</w:t>
      </w:r>
      <w:r w:rsidR="0035690E" w:rsidRPr="008E75C0">
        <w:rPr>
          <w:rFonts w:ascii="Times New Roman" w:hAnsi="Times New Roman" w:cs="Times New Roman"/>
          <w:sz w:val="28"/>
          <w:szCs w:val="28"/>
        </w:rPr>
        <w:t xml:space="preserve"> </w:t>
      </w:r>
      <w:r w:rsidR="0035690E" w:rsidRPr="008E75C0">
        <w:rPr>
          <w:rFonts w:ascii="Times New Roman" w:hAnsi="Times New Roman" w:cs="Times New Roman"/>
          <w:sz w:val="28"/>
          <w:szCs w:val="28"/>
          <w:lang w:val="en-US"/>
        </w:rPr>
        <w:t>URL</w:t>
      </w:r>
      <w:r w:rsidR="0035690E" w:rsidRPr="008E75C0">
        <w:rPr>
          <w:rFonts w:ascii="Times New Roman" w:hAnsi="Times New Roman" w:cs="Times New Roman"/>
          <w:sz w:val="28"/>
          <w:szCs w:val="28"/>
        </w:rPr>
        <w:t xml:space="preserve">: </w:t>
      </w:r>
      <w:hyperlink r:id="rId14" w:history="1">
        <w:r w:rsidRPr="0087327B">
          <w:rPr>
            <w:rStyle w:val="a5"/>
            <w:sz w:val="28"/>
            <w:szCs w:val="28"/>
          </w:rPr>
          <w:t>https://www.scirp.org/reference/ReferencesPapers.aspx?ReferenceID=15620</w:t>
        </w:r>
      </w:hyperlink>
      <w:r>
        <w:t xml:space="preserve"> </w:t>
      </w:r>
      <w:r w:rsidR="0035690E">
        <w:rPr>
          <w:rFonts w:ascii="Times New Roman" w:hAnsi="Times New Roman" w:cs="Times New Roman"/>
          <w:sz w:val="28"/>
          <w:szCs w:val="28"/>
        </w:rPr>
        <w:t>Дата обращения по ссылке</w:t>
      </w:r>
      <w:r w:rsidR="0035690E" w:rsidRPr="006F2D5B">
        <w:rPr>
          <w:rFonts w:ascii="Times New Roman" w:hAnsi="Times New Roman" w:cs="Times New Roman"/>
          <w:sz w:val="28"/>
          <w:szCs w:val="28"/>
        </w:rPr>
        <w:t xml:space="preserve"> </w:t>
      </w:r>
      <w:r w:rsidR="00D810DC">
        <w:rPr>
          <w:rFonts w:ascii="Times New Roman" w:hAnsi="Times New Roman" w:cs="Times New Roman"/>
          <w:sz w:val="28"/>
          <w:szCs w:val="28"/>
        </w:rPr>
        <w:t>2</w:t>
      </w:r>
      <w:r w:rsidR="002C1ED0" w:rsidRPr="002C1ED0">
        <w:rPr>
          <w:rFonts w:ascii="Times New Roman" w:hAnsi="Times New Roman" w:cs="Times New Roman"/>
          <w:sz w:val="28"/>
          <w:szCs w:val="28"/>
        </w:rPr>
        <w:t>7</w:t>
      </w:r>
      <w:r w:rsidR="0035690E">
        <w:rPr>
          <w:rFonts w:ascii="Times New Roman" w:hAnsi="Times New Roman" w:cs="Times New Roman"/>
          <w:sz w:val="28"/>
          <w:szCs w:val="28"/>
        </w:rPr>
        <w:t>.0</w:t>
      </w:r>
      <w:r w:rsidR="00D810DC">
        <w:rPr>
          <w:rFonts w:ascii="Times New Roman" w:hAnsi="Times New Roman" w:cs="Times New Roman"/>
          <w:sz w:val="28"/>
          <w:szCs w:val="28"/>
        </w:rPr>
        <w:t>5</w:t>
      </w:r>
      <w:r w:rsidR="0035690E">
        <w:rPr>
          <w:rFonts w:ascii="Times New Roman" w:hAnsi="Times New Roman" w:cs="Times New Roman"/>
          <w:sz w:val="28"/>
          <w:szCs w:val="28"/>
        </w:rPr>
        <w:t>.20</w:t>
      </w:r>
      <w:r>
        <w:rPr>
          <w:rFonts w:ascii="Times New Roman" w:hAnsi="Times New Roman" w:cs="Times New Roman"/>
          <w:sz w:val="28"/>
          <w:szCs w:val="28"/>
        </w:rPr>
        <w:t>20</w:t>
      </w:r>
      <w:r w:rsidR="0035690E" w:rsidRPr="006F2D5B">
        <w:rPr>
          <w:rFonts w:ascii="Times New Roman" w:hAnsi="Times New Roman" w:cs="Times New Roman"/>
          <w:sz w:val="28"/>
          <w:szCs w:val="28"/>
        </w:rPr>
        <w:t xml:space="preserve">               </w:t>
      </w:r>
      <w:r w:rsidR="0035690E">
        <w:rPr>
          <w:rStyle w:val="a5"/>
          <w:rFonts w:ascii="Times New Roman" w:hAnsi="Times New Roman" w:cs="Times New Roman"/>
          <w:sz w:val="28"/>
          <w:szCs w:val="28"/>
        </w:rPr>
        <w:t xml:space="preserve">      </w:t>
      </w:r>
    </w:p>
    <w:p w14:paraId="46A681BF" w14:textId="495003EE" w:rsidR="0035690E" w:rsidRDefault="00D810DC" w:rsidP="0035690E">
      <w:pPr>
        <w:pStyle w:val="a3"/>
        <w:numPr>
          <w:ilvl w:val="0"/>
          <w:numId w:val="21"/>
        </w:numPr>
        <w:spacing w:after="200" w:line="360" w:lineRule="auto"/>
        <w:ind w:firstLine="0"/>
        <w:rPr>
          <w:rFonts w:ascii="Times New Roman" w:hAnsi="Times New Roman" w:cs="Times New Roman"/>
          <w:sz w:val="28"/>
          <w:szCs w:val="28"/>
        </w:rPr>
      </w:pPr>
      <w:r>
        <w:rPr>
          <w:rFonts w:ascii="Times New Roman" w:hAnsi="Times New Roman" w:cs="Times New Roman"/>
          <w:sz w:val="28"/>
          <w:szCs w:val="28"/>
        </w:rPr>
        <w:t>Т</w:t>
      </w:r>
      <w:r w:rsidR="0087327B">
        <w:rPr>
          <w:rFonts w:ascii="Times New Roman" w:hAnsi="Times New Roman" w:cs="Times New Roman"/>
          <w:sz w:val="28"/>
          <w:szCs w:val="28"/>
        </w:rPr>
        <w:t xml:space="preserve"> Подход А. </w:t>
      </w:r>
      <w:proofErr w:type="gramStart"/>
      <w:r w:rsidR="0087327B">
        <w:rPr>
          <w:rFonts w:ascii="Times New Roman" w:hAnsi="Times New Roman" w:cs="Times New Roman"/>
          <w:sz w:val="28"/>
          <w:szCs w:val="28"/>
        </w:rPr>
        <w:t>Кэрролл</w:t>
      </w:r>
      <w:r w:rsidR="00A87094">
        <w:rPr>
          <w:rFonts w:ascii="Times New Roman" w:hAnsi="Times New Roman" w:cs="Times New Roman"/>
          <w:sz w:val="28"/>
          <w:szCs w:val="28"/>
        </w:rPr>
        <w:t xml:space="preserve"> </w:t>
      </w:r>
      <w:r w:rsidR="00A87094" w:rsidRPr="00A87094">
        <w:rPr>
          <w:rFonts w:ascii="Times New Roman" w:hAnsi="Times New Roman" w:cs="Times New Roman"/>
          <w:sz w:val="28"/>
          <w:szCs w:val="28"/>
        </w:rPr>
        <w:t xml:space="preserve"> [</w:t>
      </w:r>
      <w:proofErr w:type="gramEnd"/>
      <w:r w:rsidR="00A87094" w:rsidRPr="00A87094">
        <w:rPr>
          <w:rFonts w:ascii="Times New Roman" w:hAnsi="Times New Roman" w:cs="Times New Roman"/>
          <w:sz w:val="28"/>
          <w:szCs w:val="28"/>
        </w:rPr>
        <w:t>Электронный ресурс]:  - URL:</w:t>
      </w:r>
      <w:r w:rsidR="00A87094">
        <w:rPr>
          <w:rFonts w:ascii="Times New Roman" w:hAnsi="Times New Roman" w:cs="Times New Roman"/>
          <w:sz w:val="28"/>
          <w:szCs w:val="28"/>
        </w:rPr>
        <w:t xml:space="preserve"> </w:t>
      </w:r>
      <w:hyperlink r:id="rId15" w:history="1">
        <w:r w:rsidR="0087327B" w:rsidRPr="0087327B">
          <w:t xml:space="preserve"> </w:t>
        </w:r>
        <w:r w:rsidR="0087327B" w:rsidRPr="0087327B">
          <w:rPr>
            <w:rStyle w:val="a5"/>
            <w:rFonts w:ascii="Times New Roman" w:hAnsi="Times New Roman" w:cs="Times New Roman"/>
            <w:sz w:val="28"/>
            <w:szCs w:val="28"/>
          </w:rPr>
          <w:t>https://www.academia.edu/419277/A_Three_Dimensional_Conceptual_Model_of_Corporate_Social_Performance</w:t>
        </w:r>
        <w:r w:rsidR="00A87094" w:rsidRPr="0030639E">
          <w:rPr>
            <w:rStyle w:val="a5"/>
            <w:rFonts w:ascii="Times New Roman" w:hAnsi="Times New Roman" w:cs="Times New Roman"/>
            <w:sz w:val="28"/>
            <w:szCs w:val="28"/>
          </w:rPr>
          <w:t>/</w:t>
        </w:r>
      </w:hyperlink>
      <w:r w:rsidR="00A87094">
        <w:rPr>
          <w:rFonts w:ascii="Times New Roman" w:hAnsi="Times New Roman" w:cs="Times New Roman"/>
          <w:sz w:val="28"/>
          <w:szCs w:val="28"/>
        </w:rPr>
        <w:t xml:space="preserve">  Дата обращения по ссылке 28.05.20</w:t>
      </w:r>
      <w:r w:rsidR="0087327B">
        <w:rPr>
          <w:rFonts w:ascii="Times New Roman" w:hAnsi="Times New Roman" w:cs="Times New Roman"/>
          <w:sz w:val="28"/>
          <w:szCs w:val="28"/>
        </w:rPr>
        <w:t>20</w:t>
      </w:r>
    </w:p>
    <w:p w14:paraId="7CCC52B3" w14:textId="3DFB0C9B" w:rsidR="0035690E" w:rsidRPr="00B244C2" w:rsidRDefault="0087327B" w:rsidP="0035690E">
      <w:pPr>
        <w:pStyle w:val="a3"/>
        <w:numPr>
          <w:ilvl w:val="0"/>
          <w:numId w:val="21"/>
        </w:numPr>
        <w:spacing w:after="200" w:line="360" w:lineRule="auto"/>
        <w:ind w:firstLine="0"/>
        <w:rPr>
          <w:rStyle w:val="a5"/>
          <w:rFonts w:ascii="Times New Roman" w:hAnsi="Times New Roman" w:cs="Times New Roman"/>
          <w:sz w:val="28"/>
          <w:szCs w:val="28"/>
        </w:rPr>
      </w:pPr>
      <w:proofErr w:type="spellStart"/>
      <w:r w:rsidRPr="0087327B">
        <w:rPr>
          <w:rFonts w:ascii="Times New Roman" w:hAnsi="Times New Roman" w:cs="Times New Roman"/>
          <w:sz w:val="28"/>
          <w:szCs w:val="28"/>
        </w:rPr>
        <w:t>Фламгольц</w:t>
      </w:r>
      <w:proofErr w:type="spellEnd"/>
      <w:r w:rsidRPr="0087327B">
        <w:rPr>
          <w:rFonts w:ascii="Times New Roman" w:hAnsi="Times New Roman" w:cs="Times New Roman"/>
          <w:sz w:val="28"/>
          <w:szCs w:val="28"/>
        </w:rPr>
        <w:t xml:space="preserve"> Э. Управление стратегическими изменениями: от теории к </w:t>
      </w:r>
      <w:proofErr w:type="spellStart"/>
      <w:proofErr w:type="gramStart"/>
      <w:r w:rsidRPr="0087327B">
        <w:rPr>
          <w:rFonts w:ascii="Times New Roman" w:hAnsi="Times New Roman" w:cs="Times New Roman"/>
          <w:sz w:val="28"/>
          <w:szCs w:val="28"/>
        </w:rPr>
        <w:t>практи-ке</w:t>
      </w:r>
      <w:proofErr w:type="spellEnd"/>
      <w:proofErr w:type="gramEnd"/>
      <w:r w:rsidRPr="0087327B">
        <w:rPr>
          <w:rFonts w:ascii="Times New Roman" w:hAnsi="Times New Roman" w:cs="Times New Roman"/>
          <w:sz w:val="28"/>
          <w:szCs w:val="28"/>
        </w:rPr>
        <w:t>. М., 20</w:t>
      </w:r>
      <w:r>
        <w:rPr>
          <w:rFonts w:ascii="Times New Roman" w:hAnsi="Times New Roman" w:cs="Times New Roman"/>
          <w:sz w:val="28"/>
          <w:szCs w:val="28"/>
        </w:rPr>
        <w:t>17</w:t>
      </w:r>
      <w:r w:rsidR="00A87094" w:rsidRPr="00A87094">
        <w:rPr>
          <w:rFonts w:ascii="Times New Roman" w:hAnsi="Times New Roman" w:cs="Times New Roman"/>
          <w:sz w:val="28"/>
          <w:szCs w:val="28"/>
        </w:rPr>
        <w:t xml:space="preserve"> </w:t>
      </w:r>
    </w:p>
    <w:p w14:paraId="458DA6D2" w14:textId="2174DE08" w:rsidR="0035690E" w:rsidRPr="006F2D5B" w:rsidRDefault="00BD5193" w:rsidP="0035690E">
      <w:pPr>
        <w:pStyle w:val="a3"/>
        <w:numPr>
          <w:ilvl w:val="0"/>
          <w:numId w:val="21"/>
        </w:numPr>
        <w:spacing w:after="200" w:line="360" w:lineRule="auto"/>
        <w:ind w:firstLine="0"/>
        <w:rPr>
          <w:rFonts w:ascii="Times New Roman" w:hAnsi="Times New Roman" w:cs="Times New Roman"/>
          <w:sz w:val="28"/>
          <w:szCs w:val="28"/>
        </w:rPr>
      </w:pPr>
      <w:r w:rsidRPr="00BD5193">
        <w:rPr>
          <w:rFonts w:ascii="Times New Roman" w:hAnsi="Times New Roman" w:cs="Times New Roman"/>
          <w:color w:val="000000"/>
          <w:sz w:val="28"/>
          <w:szCs w:val="28"/>
        </w:rPr>
        <w:t xml:space="preserve">Харрисон Ш. Корпоративная социальная ответственность: согласование </w:t>
      </w:r>
      <w:proofErr w:type="spellStart"/>
      <w:proofErr w:type="gramStart"/>
      <w:r w:rsidRPr="00BD5193">
        <w:rPr>
          <w:rFonts w:ascii="Times New Roman" w:hAnsi="Times New Roman" w:cs="Times New Roman"/>
          <w:color w:val="000000"/>
          <w:sz w:val="28"/>
          <w:szCs w:val="28"/>
        </w:rPr>
        <w:t>пове-дения</w:t>
      </w:r>
      <w:proofErr w:type="spellEnd"/>
      <w:proofErr w:type="gramEnd"/>
      <w:r w:rsidRPr="00BD5193">
        <w:rPr>
          <w:rFonts w:ascii="Times New Roman" w:hAnsi="Times New Roman" w:cs="Times New Roman"/>
          <w:color w:val="000000"/>
          <w:sz w:val="28"/>
          <w:szCs w:val="28"/>
        </w:rPr>
        <w:t xml:space="preserve"> и репутации. М.,</w:t>
      </w:r>
      <w:r w:rsidR="0035690E" w:rsidRPr="006F2D5B">
        <w:rPr>
          <w:rFonts w:ascii="Times New Roman" w:hAnsi="Times New Roman" w:cs="Times New Roman"/>
          <w:sz w:val="28"/>
          <w:szCs w:val="28"/>
        </w:rPr>
        <w:t xml:space="preserve"> </w:t>
      </w:r>
      <w:r>
        <w:rPr>
          <w:rFonts w:ascii="Times New Roman" w:hAnsi="Times New Roman" w:cs="Times New Roman"/>
          <w:sz w:val="28"/>
          <w:szCs w:val="28"/>
        </w:rPr>
        <w:t>2015.</w:t>
      </w:r>
      <w:r w:rsidR="0035690E" w:rsidRPr="006F2D5B">
        <w:rPr>
          <w:rFonts w:ascii="Times New Roman" w:hAnsi="Times New Roman" w:cs="Times New Roman"/>
          <w:sz w:val="28"/>
          <w:szCs w:val="28"/>
        </w:rPr>
        <w:t xml:space="preserve"> </w:t>
      </w:r>
      <w:r w:rsidR="0035690E" w:rsidRPr="006F2D5B">
        <w:rPr>
          <w:rStyle w:val="a5"/>
          <w:rFonts w:ascii="Times New Roman" w:hAnsi="Times New Roman" w:cs="Times New Roman"/>
          <w:sz w:val="28"/>
          <w:szCs w:val="28"/>
        </w:rPr>
        <w:t xml:space="preserve">        </w:t>
      </w:r>
    </w:p>
    <w:p w14:paraId="6645A1A0" w14:textId="16553FF6" w:rsidR="0035690E" w:rsidRPr="006F2D5B" w:rsidRDefault="00BD5193" w:rsidP="0035690E">
      <w:pPr>
        <w:pStyle w:val="a3"/>
        <w:numPr>
          <w:ilvl w:val="0"/>
          <w:numId w:val="21"/>
        </w:numPr>
        <w:spacing w:after="200" w:line="360" w:lineRule="auto"/>
        <w:ind w:firstLine="0"/>
        <w:rPr>
          <w:rStyle w:val="a5"/>
          <w:rFonts w:ascii="Times New Roman" w:hAnsi="Times New Roman" w:cs="Times New Roman"/>
          <w:sz w:val="28"/>
          <w:szCs w:val="28"/>
        </w:rPr>
      </w:pPr>
      <w:proofErr w:type="spellStart"/>
      <w:r w:rsidRPr="00BD5193">
        <w:rPr>
          <w:rFonts w:ascii="Times New Roman" w:hAnsi="Times New Roman" w:cs="Times New Roman"/>
          <w:color w:val="000000"/>
          <w:sz w:val="28"/>
          <w:szCs w:val="28"/>
        </w:rPr>
        <w:t>Даченков</w:t>
      </w:r>
      <w:proofErr w:type="spellEnd"/>
      <w:r w:rsidRPr="00BD5193">
        <w:rPr>
          <w:rFonts w:ascii="Times New Roman" w:hAnsi="Times New Roman" w:cs="Times New Roman"/>
          <w:color w:val="000000"/>
          <w:sz w:val="28"/>
          <w:szCs w:val="28"/>
        </w:rPr>
        <w:t xml:space="preserve"> И. Нам стоит взглянуть на оборотную сторону медали. Советник, 20</w:t>
      </w:r>
      <w:r>
        <w:rPr>
          <w:rFonts w:ascii="Times New Roman" w:hAnsi="Times New Roman" w:cs="Times New Roman"/>
          <w:color w:val="000000"/>
          <w:sz w:val="28"/>
          <w:szCs w:val="28"/>
        </w:rPr>
        <w:t>18</w:t>
      </w:r>
    </w:p>
    <w:p w14:paraId="18566114" w14:textId="2E7D0484" w:rsidR="0035690E" w:rsidRPr="00D046C8" w:rsidRDefault="00BD5193" w:rsidP="0035690E">
      <w:pPr>
        <w:pStyle w:val="a3"/>
        <w:numPr>
          <w:ilvl w:val="0"/>
          <w:numId w:val="21"/>
        </w:numPr>
        <w:spacing w:after="225" w:line="360" w:lineRule="auto"/>
        <w:ind w:left="709" w:right="301" w:firstLine="11"/>
        <w:rPr>
          <w:rFonts w:ascii="&amp;quot" w:eastAsia="Times New Roman" w:hAnsi="&amp;quot" w:cs="Times New Roman"/>
          <w:sz w:val="25"/>
          <w:szCs w:val="25"/>
          <w:lang w:eastAsia="ru-RU"/>
        </w:rPr>
      </w:pPr>
      <w:bookmarkStart w:id="11" w:name="_Hlk10412129"/>
      <w:r w:rsidRPr="00BD5193">
        <w:rPr>
          <w:rFonts w:ascii="Times New Roman" w:eastAsia="Times New Roman" w:hAnsi="Times New Roman" w:cs="Times New Roman"/>
          <w:sz w:val="28"/>
          <w:szCs w:val="28"/>
          <w:lang w:eastAsia="ru-RU"/>
        </w:rPr>
        <w:lastRenderedPageBreak/>
        <w:t xml:space="preserve">Благов Ю.Е. Концепция корпоративной социальной ответственности и </w:t>
      </w:r>
      <w:proofErr w:type="gramStart"/>
      <w:r w:rsidRPr="00BD5193">
        <w:rPr>
          <w:rFonts w:ascii="Times New Roman" w:eastAsia="Times New Roman" w:hAnsi="Times New Roman" w:cs="Times New Roman"/>
          <w:sz w:val="28"/>
          <w:szCs w:val="28"/>
          <w:lang w:eastAsia="ru-RU"/>
        </w:rPr>
        <w:t>страте-</w:t>
      </w:r>
      <w:proofErr w:type="spellStart"/>
      <w:r w:rsidRPr="00BD5193">
        <w:rPr>
          <w:rFonts w:ascii="Times New Roman" w:eastAsia="Times New Roman" w:hAnsi="Times New Roman" w:cs="Times New Roman"/>
          <w:sz w:val="28"/>
          <w:szCs w:val="28"/>
          <w:lang w:eastAsia="ru-RU"/>
        </w:rPr>
        <w:t>гическое</w:t>
      </w:r>
      <w:proofErr w:type="spellEnd"/>
      <w:proofErr w:type="gramEnd"/>
      <w:r w:rsidRPr="00BD5193">
        <w:rPr>
          <w:rFonts w:ascii="Times New Roman" w:eastAsia="Times New Roman" w:hAnsi="Times New Roman" w:cs="Times New Roman"/>
          <w:sz w:val="28"/>
          <w:szCs w:val="28"/>
          <w:lang w:eastAsia="ru-RU"/>
        </w:rPr>
        <w:t xml:space="preserve"> управление. Российский журнал менеджмента №3, 20</w:t>
      </w:r>
      <w:bookmarkEnd w:id="11"/>
      <w:r>
        <w:rPr>
          <w:rFonts w:ascii="Times New Roman" w:eastAsia="Times New Roman" w:hAnsi="Times New Roman" w:cs="Times New Roman"/>
          <w:sz w:val="28"/>
          <w:szCs w:val="28"/>
          <w:lang w:eastAsia="ru-RU"/>
        </w:rPr>
        <w:t>17</w:t>
      </w:r>
      <w:r w:rsidR="0035690E">
        <w:rPr>
          <w:rStyle w:val="a5"/>
          <w:rFonts w:ascii="Times New Roman" w:hAnsi="Times New Roman" w:cs="Times New Roman"/>
          <w:sz w:val="28"/>
          <w:szCs w:val="28"/>
        </w:rPr>
        <w:t xml:space="preserve"> </w:t>
      </w:r>
    </w:p>
    <w:p w14:paraId="44D6E999" w14:textId="39C8C7B9" w:rsidR="0035690E" w:rsidRDefault="00BD5193" w:rsidP="00BD5193">
      <w:pPr>
        <w:pStyle w:val="a3"/>
        <w:numPr>
          <w:ilvl w:val="0"/>
          <w:numId w:val="21"/>
        </w:numPr>
        <w:spacing w:after="200" w:line="360" w:lineRule="auto"/>
        <w:ind w:firstLine="0"/>
        <w:rPr>
          <w:rFonts w:ascii="Times New Roman" w:hAnsi="Times New Roman" w:cs="Times New Roman"/>
          <w:sz w:val="28"/>
          <w:szCs w:val="28"/>
        </w:rPr>
      </w:pPr>
      <w:r w:rsidRPr="00BD5193">
        <w:rPr>
          <w:rFonts w:ascii="Times New Roman" w:hAnsi="Times New Roman" w:cs="Times New Roman"/>
          <w:sz w:val="28"/>
          <w:szCs w:val="28"/>
        </w:rPr>
        <w:t xml:space="preserve">Шарков </w:t>
      </w:r>
      <w:proofErr w:type="gramStart"/>
      <w:r w:rsidRPr="00BD5193">
        <w:rPr>
          <w:rFonts w:ascii="Times New Roman" w:hAnsi="Times New Roman" w:cs="Times New Roman"/>
          <w:sz w:val="28"/>
          <w:szCs w:val="28"/>
        </w:rPr>
        <w:t>Ф.И.</w:t>
      </w:r>
      <w:proofErr w:type="gramEnd"/>
      <w:r w:rsidRPr="00BD5193">
        <w:rPr>
          <w:rFonts w:ascii="Times New Roman" w:hAnsi="Times New Roman" w:cs="Times New Roman"/>
          <w:sz w:val="28"/>
          <w:szCs w:val="28"/>
        </w:rPr>
        <w:t xml:space="preserve"> Константы гудвилла: стиль, паблисити, репутация, имидж и бренд фирмы. М., 2</w:t>
      </w:r>
      <w:r>
        <w:rPr>
          <w:rFonts w:ascii="Times New Roman" w:hAnsi="Times New Roman" w:cs="Times New Roman"/>
          <w:sz w:val="28"/>
          <w:szCs w:val="28"/>
        </w:rPr>
        <w:t>016</w:t>
      </w:r>
    </w:p>
    <w:p w14:paraId="66A2C924" w14:textId="45AD62FC" w:rsidR="00BD5193" w:rsidRDefault="00BD5193" w:rsidP="00BD5193">
      <w:pPr>
        <w:pStyle w:val="a3"/>
        <w:numPr>
          <w:ilvl w:val="0"/>
          <w:numId w:val="21"/>
        </w:numPr>
        <w:spacing w:after="200" w:line="360" w:lineRule="auto"/>
        <w:ind w:firstLine="0"/>
        <w:rPr>
          <w:rFonts w:ascii="Times New Roman" w:hAnsi="Times New Roman" w:cs="Times New Roman"/>
          <w:sz w:val="28"/>
          <w:szCs w:val="28"/>
        </w:rPr>
      </w:pPr>
      <w:r>
        <w:rPr>
          <w:rFonts w:ascii="Times New Roman" w:hAnsi="Times New Roman" w:cs="Times New Roman"/>
          <w:sz w:val="28"/>
          <w:szCs w:val="28"/>
        </w:rPr>
        <w:t xml:space="preserve">«Роснефть»: принципы устойчивого развития </w:t>
      </w:r>
      <w:r w:rsidRPr="00BD5193">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hyperlink r:id="rId16" w:history="1">
        <w:r w:rsidRPr="00453E71">
          <w:rPr>
            <w:rStyle w:val="a5"/>
            <w:rFonts w:ascii="Times New Roman" w:hAnsi="Times New Roman" w:cs="Times New Roman"/>
            <w:sz w:val="28"/>
            <w:szCs w:val="28"/>
          </w:rPr>
          <w:t>https://www.rosneft.com/upload/site1/attach/3/06/Rosneft_UN_RUS.pdf</w:t>
        </w:r>
      </w:hyperlink>
      <w:r>
        <w:rPr>
          <w:rFonts w:ascii="Times New Roman" w:hAnsi="Times New Roman" w:cs="Times New Roman"/>
          <w:sz w:val="28"/>
          <w:szCs w:val="28"/>
        </w:rPr>
        <w:t xml:space="preserve"> </w:t>
      </w:r>
    </w:p>
    <w:p w14:paraId="27BB4819" w14:textId="66A32947" w:rsidR="00BD5193" w:rsidRDefault="00BD5193" w:rsidP="00BD5193">
      <w:pPr>
        <w:pStyle w:val="a3"/>
        <w:numPr>
          <w:ilvl w:val="0"/>
          <w:numId w:val="21"/>
        </w:numPr>
        <w:spacing w:after="200" w:line="360" w:lineRule="auto"/>
        <w:ind w:firstLine="0"/>
        <w:rPr>
          <w:rFonts w:ascii="Times New Roman" w:hAnsi="Times New Roman" w:cs="Times New Roman"/>
          <w:sz w:val="28"/>
          <w:szCs w:val="28"/>
        </w:rPr>
      </w:pPr>
      <w:r w:rsidRPr="00BD5193">
        <w:rPr>
          <w:rFonts w:ascii="Times New Roman" w:hAnsi="Times New Roman" w:cs="Times New Roman"/>
          <w:sz w:val="28"/>
          <w:szCs w:val="28"/>
        </w:rPr>
        <w:t>Костин А.Е. Корпоративная социальная ответственность и устойчивое развитие: мировой опыт и концепция для РФ // Менеджмент в России и за рубежом. 20</w:t>
      </w:r>
      <w:r>
        <w:rPr>
          <w:rFonts w:ascii="Times New Roman" w:hAnsi="Times New Roman" w:cs="Times New Roman"/>
          <w:sz w:val="28"/>
          <w:szCs w:val="28"/>
        </w:rPr>
        <w:t>16</w:t>
      </w:r>
    </w:p>
    <w:p w14:paraId="1C737B83" w14:textId="0D1DFB87" w:rsidR="00BD5193" w:rsidRDefault="00BD5193" w:rsidP="00BD5193">
      <w:pPr>
        <w:pStyle w:val="a3"/>
        <w:numPr>
          <w:ilvl w:val="0"/>
          <w:numId w:val="21"/>
        </w:numPr>
        <w:spacing w:after="200" w:line="360" w:lineRule="auto"/>
        <w:ind w:firstLine="0"/>
        <w:rPr>
          <w:rFonts w:ascii="Times New Roman" w:hAnsi="Times New Roman" w:cs="Times New Roman"/>
          <w:sz w:val="28"/>
          <w:szCs w:val="28"/>
        </w:rPr>
      </w:pPr>
      <w:r w:rsidRPr="00BD5193">
        <w:rPr>
          <w:rFonts w:ascii="Times New Roman" w:hAnsi="Times New Roman" w:cs="Times New Roman"/>
          <w:sz w:val="28"/>
          <w:szCs w:val="28"/>
        </w:rPr>
        <w:t xml:space="preserve">Корпоративная социальная ответственность в Европе: что нужно знать предпринимателю, выходящему на европейские рынки [Электронный ресурс]. URL: </w:t>
      </w:r>
      <w:hyperlink r:id="rId17" w:history="1">
        <w:r w:rsidRPr="00453E71">
          <w:rPr>
            <w:rStyle w:val="a5"/>
            <w:rFonts w:ascii="Times New Roman" w:hAnsi="Times New Roman" w:cs="Times New Roman"/>
            <w:sz w:val="28"/>
            <w:szCs w:val="28"/>
          </w:rPr>
          <w:t>http://permtpp.ru/upload/iblock/58c/kso.pdf</w:t>
        </w:r>
      </w:hyperlink>
      <w:r>
        <w:rPr>
          <w:rFonts w:ascii="Times New Roman" w:hAnsi="Times New Roman" w:cs="Times New Roman"/>
          <w:sz w:val="28"/>
          <w:szCs w:val="28"/>
        </w:rPr>
        <w:t xml:space="preserve"> </w:t>
      </w:r>
      <w:r w:rsidRPr="00BD5193">
        <w:rPr>
          <w:rFonts w:ascii="Times New Roman" w:hAnsi="Times New Roman" w:cs="Times New Roman"/>
          <w:sz w:val="28"/>
          <w:szCs w:val="28"/>
        </w:rPr>
        <w:t xml:space="preserve"> (дата обращения: </w:t>
      </w:r>
      <w:r>
        <w:rPr>
          <w:rFonts w:ascii="Times New Roman" w:hAnsi="Times New Roman" w:cs="Times New Roman"/>
          <w:sz w:val="28"/>
          <w:szCs w:val="28"/>
        </w:rPr>
        <w:t>01</w:t>
      </w:r>
      <w:r w:rsidRPr="00BD5193">
        <w:rPr>
          <w:rFonts w:ascii="Times New Roman" w:hAnsi="Times New Roman" w:cs="Times New Roman"/>
          <w:sz w:val="28"/>
          <w:szCs w:val="28"/>
        </w:rPr>
        <w:t>.0</w:t>
      </w:r>
      <w:r>
        <w:rPr>
          <w:rFonts w:ascii="Times New Roman" w:hAnsi="Times New Roman" w:cs="Times New Roman"/>
          <w:sz w:val="28"/>
          <w:szCs w:val="28"/>
        </w:rPr>
        <w:t>6</w:t>
      </w:r>
      <w:r w:rsidRPr="00BD5193">
        <w:rPr>
          <w:rFonts w:ascii="Times New Roman" w:hAnsi="Times New Roman" w:cs="Times New Roman"/>
          <w:sz w:val="28"/>
          <w:szCs w:val="28"/>
        </w:rPr>
        <w:t>.20</w:t>
      </w:r>
      <w:r>
        <w:rPr>
          <w:rFonts w:ascii="Times New Roman" w:hAnsi="Times New Roman" w:cs="Times New Roman"/>
          <w:sz w:val="28"/>
          <w:szCs w:val="28"/>
        </w:rPr>
        <w:t>20)</w:t>
      </w:r>
    </w:p>
    <w:p w14:paraId="0E0C2468" w14:textId="3B19E510" w:rsidR="00BD5193" w:rsidRDefault="00BD5193" w:rsidP="00BD5193">
      <w:pPr>
        <w:pStyle w:val="a3"/>
        <w:numPr>
          <w:ilvl w:val="0"/>
          <w:numId w:val="21"/>
        </w:numPr>
        <w:spacing w:after="200" w:line="360" w:lineRule="auto"/>
        <w:ind w:firstLine="0"/>
        <w:rPr>
          <w:rFonts w:ascii="Times New Roman" w:hAnsi="Times New Roman" w:cs="Times New Roman"/>
          <w:sz w:val="28"/>
          <w:szCs w:val="28"/>
        </w:rPr>
      </w:pPr>
      <w:r w:rsidRPr="00BD5193">
        <w:rPr>
          <w:rFonts w:ascii="Times New Roman" w:hAnsi="Times New Roman" w:cs="Times New Roman"/>
          <w:sz w:val="28"/>
          <w:szCs w:val="28"/>
        </w:rPr>
        <w:t xml:space="preserve">Запасы воды в мире. Список стран по водным ресурсам [Электронный ресурс]. URL: </w:t>
      </w:r>
      <w:hyperlink r:id="rId18" w:history="1">
        <w:r w:rsidRPr="00453E71">
          <w:rPr>
            <w:rStyle w:val="a5"/>
            <w:rFonts w:ascii="Times New Roman" w:hAnsi="Times New Roman" w:cs="Times New Roman"/>
            <w:sz w:val="28"/>
            <w:szCs w:val="28"/>
          </w:rPr>
          <w:t>http://www.statdata.ru/zapasi-vody-v-mire</w:t>
        </w:r>
      </w:hyperlink>
      <w:r>
        <w:rPr>
          <w:rFonts w:ascii="Times New Roman" w:hAnsi="Times New Roman" w:cs="Times New Roman"/>
          <w:sz w:val="28"/>
          <w:szCs w:val="28"/>
        </w:rPr>
        <w:t xml:space="preserve"> </w:t>
      </w:r>
      <w:r w:rsidRPr="00BD5193">
        <w:rPr>
          <w:rFonts w:ascii="Times New Roman" w:hAnsi="Times New Roman" w:cs="Times New Roman"/>
          <w:sz w:val="28"/>
          <w:szCs w:val="28"/>
        </w:rPr>
        <w:t xml:space="preserve"> (дата обращения: </w:t>
      </w:r>
      <w:r>
        <w:rPr>
          <w:rFonts w:ascii="Times New Roman" w:hAnsi="Times New Roman" w:cs="Times New Roman"/>
          <w:sz w:val="28"/>
          <w:szCs w:val="28"/>
        </w:rPr>
        <w:t>01</w:t>
      </w:r>
      <w:r w:rsidRPr="00BD5193">
        <w:rPr>
          <w:rFonts w:ascii="Times New Roman" w:hAnsi="Times New Roman" w:cs="Times New Roman"/>
          <w:sz w:val="28"/>
          <w:szCs w:val="28"/>
        </w:rPr>
        <w:t>.0</w:t>
      </w:r>
      <w:r>
        <w:rPr>
          <w:rFonts w:ascii="Times New Roman" w:hAnsi="Times New Roman" w:cs="Times New Roman"/>
          <w:sz w:val="28"/>
          <w:szCs w:val="28"/>
        </w:rPr>
        <w:t>6</w:t>
      </w:r>
      <w:r w:rsidRPr="00BD5193">
        <w:rPr>
          <w:rFonts w:ascii="Times New Roman" w:hAnsi="Times New Roman" w:cs="Times New Roman"/>
          <w:sz w:val="28"/>
          <w:szCs w:val="28"/>
        </w:rPr>
        <w:t>.20</w:t>
      </w:r>
      <w:r>
        <w:rPr>
          <w:rFonts w:ascii="Times New Roman" w:hAnsi="Times New Roman" w:cs="Times New Roman"/>
          <w:sz w:val="28"/>
          <w:szCs w:val="28"/>
        </w:rPr>
        <w:t>20)</w:t>
      </w:r>
    </w:p>
    <w:p w14:paraId="6B75785E" w14:textId="3EE07FBE" w:rsidR="00BD5193" w:rsidRDefault="00BD5193" w:rsidP="00BD5193">
      <w:pPr>
        <w:pStyle w:val="a3"/>
        <w:numPr>
          <w:ilvl w:val="0"/>
          <w:numId w:val="21"/>
        </w:numPr>
        <w:spacing w:after="200" w:line="360" w:lineRule="auto"/>
        <w:ind w:firstLine="0"/>
        <w:rPr>
          <w:rFonts w:ascii="Times New Roman" w:hAnsi="Times New Roman" w:cs="Times New Roman"/>
          <w:sz w:val="28"/>
          <w:szCs w:val="28"/>
        </w:rPr>
      </w:pPr>
      <w:proofErr w:type="spellStart"/>
      <w:r w:rsidRPr="00BD5193">
        <w:rPr>
          <w:rFonts w:ascii="Times New Roman" w:hAnsi="Times New Roman" w:cs="Times New Roman"/>
          <w:sz w:val="28"/>
          <w:szCs w:val="28"/>
        </w:rPr>
        <w:t>Максаковский</w:t>
      </w:r>
      <w:proofErr w:type="spellEnd"/>
      <w:r w:rsidRPr="00BD5193">
        <w:rPr>
          <w:rFonts w:ascii="Times New Roman" w:hAnsi="Times New Roman" w:cs="Times New Roman"/>
          <w:sz w:val="28"/>
          <w:szCs w:val="28"/>
        </w:rPr>
        <w:t xml:space="preserve"> В.П. Географическая картина мира. Книга II. Региональная характеристика мира. 4-е изд. М.: Дрофа, 2009</w:t>
      </w:r>
    </w:p>
    <w:p w14:paraId="0BED99A3" w14:textId="0923D64A" w:rsidR="00BD5193" w:rsidRPr="00BD5193" w:rsidRDefault="00BD5193" w:rsidP="00BD5193">
      <w:pPr>
        <w:pStyle w:val="a3"/>
        <w:numPr>
          <w:ilvl w:val="0"/>
          <w:numId w:val="21"/>
        </w:numPr>
        <w:spacing w:after="200" w:line="360" w:lineRule="auto"/>
        <w:ind w:firstLine="0"/>
        <w:rPr>
          <w:rFonts w:ascii="Times New Roman" w:hAnsi="Times New Roman" w:cs="Times New Roman"/>
          <w:sz w:val="28"/>
          <w:szCs w:val="28"/>
        </w:rPr>
      </w:pPr>
      <w:r w:rsidRPr="00BD5193">
        <w:rPr>
          <w:rFonts w:ascii="Times New Roman" w:hAnsi="Times New Roman" w:cs="Times New Roman"/>
          <w:sz w:val="28"/>
          <w:szCs w:val="28"/>
        </w:rPr>
        <w:t xml:space="preserve">Запасы воды в мире. Список стран по водным ресурсам [Электронный ресурс]. URL: </w:t>
      </w:r>
      <w:hyperlink r:id="rId19" w:history="1">
        <w:r w:rsidRPr="00453E71">
          <w:rPr>
            <w:rStyle w:val="a5"/>
            <w:rFonts w:ascii="Times New Roman" w:hAnsi="Times New Roman" w:cs="Times New Roman"/>
            <w:sz w:val="28"/>
            <w:szCs w:val="28"/>
          </w:rPr>
          <w:t>http://www.statdata.ru/zapasi-vody-v-mire</w:t>
        </w:r>
      </w:hyperlink>
      <w:r>
        <w:rPr>
          <w:rFonts w:ascii="Times New Roman" w:hAnsi="Times New Roman" w:cs="Times New Roman"/>
          <w:sz w:val="28"/>
          <w:szCs w:val="28"/>
        </w:rPr>
        <w:t xml:space="preserve"> </w:t>
      </w:r>
      <w:r w:rsidRPr="00BD5193">
        <w:rPr>
          <w:rFonts w:ascii="Times New Roman" w:hAnsi="Times New Roman" w:cs="Times New Roman"/>
          <w:sz w:val="28"/>
          <w:szCs w:val="28"/>
        </w:rPr>
        <w:t xml:space="preserve"> (дата обращения: </w:t>
      </w:r>
      <w:r>
        <w:rPr>
          <w:rFonts w:ascii="Times New Roman" w:hAnsi="Times New Roman" w:cs="Times New Roman"/>
          <w:sz w:val="28"/>
          <w:szCs w:val="28"/>
        </w:rPr>
        <w:t>01</w:t>
      </w:r>
      <w:r w:rsidRPr="00BD5193">
        <w:rPr>
          <w:rFonts w:ascii="Times New Roman" w:hAnsi="Times New Roman" w:cs="Times New Roman"/>
          <w:sz w:val="28"/>
          <w:szCs w:val="28"/>
        </w:rPr>
        <w:t>.0</w:t>
      </w:r>
      <w:r>
        <w:rPr>
          <w:rFonts w:ascii="Times New Roman" w:hAnsi="Times New Roman" w:cs="Times New Roman"/>
          <w:sz w:val="28"/>
          <w:szCs w:val="28"/>
        </w:rPr>
        <w:t>6</w:t>
      </w:r>
      <w:r w:rsidRPr="00BD5193">
        <w:rPr>
          <w:rFonts w:ascii="Times New Roman" w:hAnsi="Times New Roman" w:cs="Times New Roman"/>
          <w:sz w:val="28"/>
          <w:szCs w:val="28"/>
        </w:rPr>
        <w:t>.20</w:t>
      </w:r>
      <w:r>
        <w:rPr>
          <w:rFonts w:ascii="Times New Roman" w:hAnsi="Times New Roman" w:cs="Times New Roman"/>
          <w:sz w:val="28"/>
          <w:szCs w:val="28"/>
        </w:rPr>
        <w:t>20</w:t>
      </w:r>
    </w:p>
    <w:p w14:paraId="53CA2405" w14:textId="77777777" w:rsidR="00E408F1" w:rsidRPr="008E75C0" w:rsidRDefault="00E408F1" w:rsidP="0035690E">
      <w:pPr>
        <w:pStyle w:val="a4"/>
        <w:spacing w:line="360" w:lineRule="auto"/>
        <w:ind w:firstLine="709"/>
        <w:contextualSpacing/>
        <w:jc w:val="center"/>
        <w:rPr>
          <w:sz w:val="28"/>
          <w:szCs w:val="28"/>
        </w:rPr>
      </w:pPr>
    </w:p>
    <w:sectPr w:rsidR="00E408F1" w:rsidRPr="008E75C0" w:rsidSect="00327ED3">
      <w:footerReference w:type="default" r:id="rId20"/>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223AE" w14:textId="77777777" w:rsidR="00996C2F" w:rsidRDefault="00996C2F" w:rsidP="00E11F1B">
      <w:pPr>
        <w:spacing w:after="0" w:line="240" w:lineRule="auto"/>
      </w:pPr>
      <w:r>
        <w:separator/>
      </w:r>
    </w:p>
  </w:endnote>
  <w:endnote w:type="continuationSeparator" w:id="0">
    <w:p w14:paraId="76A0AE44" w14:textId="77777777" w:rsidR="00996C2F" w:rsidRDefault="00996C2F" w:rsidP="00E11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mp;quot">
    <w:altName w:val="Times New Roman"/>
    <w:panose1 w:val="00000000000000000000"/>
    <w:charset w:val="00"/>
    <w:family w:val="roman"/>
    <w:notTrueType/>
    <w:pitch w:val="default"/>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3105097"/>
      <w:docPartObj>
        <w:docPartGallery w:val="Page Numbers (Bottom of Page)"/>
        <w:docPartUnique/>
      </w:docPartObj>
    </w:sdtPr>
    <w:sdtEndPr/>
    <w:sdtContent>
      <w:p w14:paraId="11E84F93" w14:textId="77777777" w:rsidR="00982486" w:rsidRDefault="00982486">
        <w:pPr>
          <w:pStyle w:val="a8"/>
          <w:jc w:val="center"/>
        </w:pPr>
        <w:r>
          <w:fldChar w:fldCharType="begin"/>
        </w:r>
        <w:r>
          <w:instrText>PAGE   \* MERGEFORMAT</w:instrText>
        </w:r>
        <w:r>
          <w:fldChar w:fldCharType="separate"/>
        </w:r>
        <w:r>
          <w:rPr>
            <w:noProof/>
          </w:rPr>
          <w:t>32</w:t>
        </w:r>
        <w:r>
          <w:fldChar w:fldCharType="end"/>
        </w:r>
      </w:p>
    </w:sdtContent>
  </w:sdt>
  <w:p w14:paraId="18417BBE" w14:textId="77777777" w:rsidR="00982486" w:rsidRDefault="0098248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D69145" w14:textId="77777777" w:rsidR="00996C2F" w:rsidRDefault="00996C2F" w:rsidP="00E11F1B">
      <w:pPr>
        <w:spacing w:after="0" w:line="240" w:lineRule="auto"/>
      </w:pPr>
      <w:r>
        <w:separator/>
      </w:r>
    </w:p>
  </w:footnote>
  <w:footnote w:type="continuationSeparator" w:id="0">
    <w:p w14:paraId="3FF6D05B" w14:textId="77777777" w:rsidR="00996C2F" w:rsidRDefault="00996C2F" w:rsidP="00E11F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67C2F"/>
    <w:multiLevelType w:val="hybridMultilevel"/>
    <w:tmpl w:val="0778E798"/>
    <w:lvl w:ilvl="0" w:tplc="965606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49B63B9"/>
    <w:multiLevelType w:val="hybridMultilevel"/>
    <w:tmpl w:val="D7EABD4A"/>
    <w:lvl w:ilvl="0" w:tplc="12104F84">
      <w:start w:val="3"/>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146870"/>
    <w:multiLevelType w:val="multilevel"/>
    <w:tmpl w:val="BD1C5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74130"/>
    <w:multiLevelType w:val="multilevel"/>
    <w:tmpl w:val="39A0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B21DC"/>
    <w:multiLevelType w:val="hybridMultilevel"/>
    <w:tmpl w:val="C4D6D770"/>
    <w:lvl w:ilvl="0" w:tplc="F7E6B55A">
      <w:start w:val="3"/>
      <w:numFmt w:val="decimal"/>
      <w:lvlText w:val="%1"/>
      <w:lvlJc w:val="left"/>
      <w:pPr>
        <w:ind w:left="1422" w:hanging="360"/>
      </w:pPr>
      <w:rPr>
        <w:rFonts w:hint="default"/>
        <w:color w:val="000000"/>
      </w:rPr>
    </w:lvl>
    <w:lvl w:ilvl="1" w:tplc="04190019" w:tentative="1">
      <w:start w:val="1"/>
      <w:numFmt w:val="lowerLetter"/>
      <w:lvlText w:val="%2."/>
      <w:lvlJc w:val="left"/>
      <w:pPr>
        <w:ind w:left="2142" w:hanging="360"/>
      </w:pPr>
    </w:lvl>
    <w:lvl w:ilvl="2" w:tplc="0419001B" w:tentative="1">
      <w:start w:val="1"/>
      <w:numFmt w:val="lowerRoman"/>
      <w:lvlText w:val="%3."/>
      <w:lvlJc w:val="right"/>
      <w:pPr>
        <w:ind w:left="2862" w:hanging="180"/>
      </w:pPr>
    </w:lvl>
    <w:lvl w:ilvl="3" w:tplc="0419000F" w:tentative="1">
      <w:start w:val="1"/>
      <w:numFmt w:val="decimal"/>
      <w:lvlText w:val="%4."/>
      <w:lvlJc w:val="left"/>
      <w:pPr>
        <w:ind w:left="3582" w:hanging="360"/>
      </w:pPr>
    </w:lvl>
    <w:lvl w:ilvl="4" w:tplc="04190019" w:tentative="1">
      <w:start w:val="1"/>
      <w:numFmt w:val="lowerLetter"/>
      <w:lvlText w:val="%5."/>
      <w:lvlJc w:val="left"/>
      <w:pPr>
        <w:ind w:left="4302" w:hanging="360"/>
      </w:pPr>
    </w:lvl>
    <w:lvl w:ilvl="5" w:tplc="0419001B" w:tentative="1">
      <w:start w:val="1"/>
      <w:numFmt w:val="lowerRoman"/>
      <w:lvlText w:val="%6."/>
      <w:lvlJc w:val="right"/>
      <w:pPr>
        <w:ind w:left="5022" w:hanging="180"/>
      </w:pPr>
    </w:lvl>
    <w:lvl w:ilvl="6" w:tplc="0419000F" w:tentative="1">
      <w:start w:val="1"/>
      <w:numFmt w:val="decimal"/>
      <w:lvlText w:val="%7."/>
      <w:lvlJc w:val="left"/>
      <w:pPr>
        <w:ind w:left="5742" w:hanging="360"/>
      </w:pPr>
    </w:lvl>
    <w:lvl w:ilvl="7" w:tplc="04190019" w:tentative="1">
      <w:start w:val="1"/>
      <w:numFmt w:val="lowerLetter"/>
      <w:lvlText w:val="%8."/>
      <w:lvlJc w:val="left"/>
      <w:pPr>
        <w:ind w:left="6462" w:hanging="360"/>
      </w:pPr>
    </w:lvl>
    <w:lvl w:ilvl="8" w:tplc="0419001B" w:tentative="1">
      <w:start w:val="1"/>
      <w:numFmt w:val="lowerRoman"/>
      <w:lvlText w:val="%9."/>
      <w:lvlJc w:val="right"/>
      <w:pPr>
        <w:ind w:left="7182" w:hanging="180"/>
      </w:pPr>
    </w:lvl>
  </w:abstractNum>
  <w:abstractNum w:abstractNumId="5" w15:restartNumberingAfterBreak="0">
    <w:nsid w:val="238D0437"/>
    <w:multiLevelType w:val="multilevel"/>
    <w:tmpl w:val="BEF8D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41447"/>
    <w:multiLevelType w:val="multilevel"/>
    <w:tmpl w:val="0A7C8AAE"/>
    <w:lvl w:ilvl="0">
      <w:start w:val="1"/>
      <w:numFmt w:val="decimal"/>
      <w:lvlText w:val="%1."/>
      <w:lvlJc w:val="left"/>
      <w:pPr>
        <w:ind w:left="1069" w:hanging="360"/>
      </w:pPr>
      <w:rPr>
        <w:rFonts w:hint="default"/>
      </w:rPr>
    </w:lvl>
    <w:lvl w:ilvl="1">
      <w:start w:val="1"/>
      <w:numFmt w:val="decimal"/>
      <w:isLgl/>
      <w:lvlText w:val="%1.%2"/>
      <w:lvlJc w:val="left"/>
      <w:pPr>
        <w:ind w:left="1141" w:hanging="432"/>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2BBE4EB5"/>
    <w:multiLevelType w:val="hybridMultilevel"/>
    <w:tmpl w:val="D4044542"/>
    <w:lvl w:ilvl="0" w:tplc="DE585B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13625A5"/>
    <w:multiLevelType w:val="hybridMultilevel"/>
    <w:tmpl w:val="9318ADE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9C74B5"/>
    <w:multiLevelType w:val="multilevel"/>
    <w:tmpl w:val="0F08F5D2"/>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15:restartNumberingAfterBreak="0">
    <w:nsid w:val="453C59B4"/>
    <w:multiLevelType w:val="hybridMultilevel"/>
    <w:tmpl w:val="62804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6A1406A"/>
    <w:multiLevelType w:val="multilevel"/>
    <w:tmpl w:val="BBDA2E80"/>
    <w:lvl w:ilvl="0">
      <w:start w:val="1"/>
      <w:numFmt w:val="decimal"/>
      <w:lvlText w:val="%1"/>
      <w:lvlJc w:val="left"/>
      <w:pPr>
        <w:ind w:left="360" w:hanging="360"/>
      </w:pPr>
      <w:rPr>
        <w:rFonts w:hint="default"/>
      </w:rPr>
    </w:lvl>
    <w:lvl w:ilvl="1">
      <w:start w:val="1"/>
      <w:numFmt w:val="decimal"/>
      <w:lvlText w:val="%1.%2"/>
      <w:lvlJc w:val="left"/>
      <w:pPr>
        <w:ind w:left="984" w:hanging="360"/>
      </w:pPr>
      <w:rPr>
        <w:rFonts w:hint="default"/>
      </w:rPr>
    </w:lvl>
    <w:lvl w:ilvl="2">
      <w:start w:val="1"/>
      <w:numFmt w:val="decimal"/>
      <w:lvlText w:val="%1.%2.%3"/>
      <w:lvlJc w:val="left"/>
      <w:pPr>
        <w:ind w:left="1968" w:hanging="720"/>
      </w:pPr>
      <w:rPr>
        <w:rFonts w:hint="default"/>
      </w:rPr>
    </w:lvl>
    <w:lvl w:ilvl="3">
      <w:start w:val="1"/>
      <w:numFmt w:val="decimal"/>
      <w:lvlText w:val="%1.%2.%3.%4"/>
      <w:lvlJc w:val="left"/>
      <w:pPr>
        <w:ind w:left="2952" w:hanging="1080"/>
      </w:pPr>
      <w:rPr>
        <w:rFonts w:hint="default"/>
      </w:rPr>
    </w:lvl>
    <w:lvl w:ilvl="4">
      <w:start w:val="1"/>
      <w:numFmt w:val="decimal"/>
      <w:lvlText w:val="%1.%2.%3.%4.%5"/>
      <w:lvlJc w:val="left"/>
      <w:pPr>
        <w:ind w:left="3576" w:hanging="1080"/>
      </w:pPr>
      <w:rPr>
        <w:rFonts w:hint="default"/>
      </w:rPr>
    </w:lvl>
    <w:lvl w:ilvl="5">
      <w:start w:val="1"/>
      <w:numFmt w:val="decimal"/>
      <w:lvlText w:val="%1.%2.%3.%4.%5.%6"/>
      <w:lvlJc w:val="left"/>
      <w:pPr>
        <w:ind w:left="4560" w:hanging="1440"/>
      </w:pPr>
      <w:rPr>
        <w:rFonts w:hint="default"/>
      </w:rPr>
    </w:lvl>
    <w:lvl w:ilvl="6">
      <w:start w:val="1"/>
      <w:numFmt w:val="decimal"/>
      <w:lvlText w:val="%1.%2.%3.%4.%5.%6.%7"/>
      <w:lvlJc w:val="left"/>
      <w:pPr>
        <w:ind w:left="5184" w:hanging="1440"/>
      </w:pPr>
      <w:rPr>
        <w:rFonts w:hint="default"/>
      </w:rPr>
    </w:lvl>
    <w:lvl w:ilvl="7">
      <w:start w:val="1"/>
      <w:numFmt w:val="decimal"/>
      <w:lvlText w:val="%1.%2.%3.%4.%5.%6.%7.%8"/>
      <w:lvlJc w:val="left"/>
      <w:pPr>
        <w:ind w:left="6168" w:hanging="1800"/>
      </w:pPr>
      <w:rPr>
        <w:rFonts w:hint="default"/>
      </w:rPr>
    </w:lvl>
    <w:lvl w:ilvl="8">
      <w:start w:val="1"/>
      <w:numFmt w:val="decimal"/>
      <w:lvlText w:val="%1.%2.%3.%4.%5.%6.%7.%8.%9"/>
      <w:lvlJc w:val="left"/>
      <w:pPr>
        <w:ind w:left="7152" w:hanging="2160"/>
      </w:pPr>
      <w:rPr>
        <w:rFonts w:hint="default"/>
      </w:rPr>
    </w:lvl>
  </w:abstractNum>
  <w:abstractNum w:abstractNumId="12" w15:restartNumberingAfterBreak="0">
    <w:nsid w:val="4A05738D"/>
    <w:multiLevelType w:val="multilevel"/>
    <w:tmpl w:val="8974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D467F1"/>
    <w:multiLevelType w:val="multilevel"/>
    <w:tmpl w:val="9CA2A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55554E"/>
    <w:multiLevelType w:val="multilevel"/>
    <w:tmpl w:val="8BF266A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647"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E566E85"/>
    <w:multiLevelType w:val="multilevel"/>
    <w:tmpl w:val="86D06D30"/>
    <w:lvl w:ilvl="0">
      <w:start w:val="1"/>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4F2B5E19"/>
    <w:multiLevelType w:val="multilevel"/>
    <w:tmpl w:val="5574A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FA321C"/>
    <w:multiLevelType w:val="hybridMultilevel"/>
    <w:tmpl w:val="4A2A972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8951937"/>
    <w:multiLevelType w:val="multilevel"/>
    <w:tmpl w:val="A678F7C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15:restartNumberingAfterBreak="0">
    <w:nsid w:val="62DB2E13"/>
    <w:multiLevelType w:val="multilevel"/>
    <w:tmpl w:val="998C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E74815"/>
    <w:multiLevelType w:val="hybridMultilevel"/>
    <w:tmpl w:val="FD5EC554"/>
    <w:lvl w:ilvl="0" w:tplc="A9B64BF2">
      <w:start w:val="3"/>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6F530F74"/>
    <w:multiLevelType w:val="multilevel"/>
    <w:tmpl w:val="32C89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AA1913"/>
    <w:multiLevelType w:val="hybridMultilevel"/>
    <w:tmpl w:val="91C8177A"/>
    <w:lvl w:ilvl="0" w:tplc="75B62B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B095C80"/>
    <w:multiLevelType w:val="multilevel"/>
    <w:tmpl w:val="2026A6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7DC0719E"/>
    <w:multiLevelType w:val="multilevel"/>
    <w:tmpl w:val="FEDCF2EA"/>
    <w:lvl w:ilvl="0">
      <w:start w:val="1"/>
      <w:numFmt w:val="decimal"/>
      <w:lvlText w:val="%1"/>
      <w:lvlJc w:val="left"/>
      <w:pPr>
        <w:ind w:left="3621" w:hanging="360"/>
      </w:pPr>
      <w:rPr>
        <w:rFonts w:hint="default"/>
      </w:rPr>
    </w:lvl>
    <w:lvl w:ilvl="1">
      <w:start w:val="2"/>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num w:numId="1">
    <w:abstractNumId w:val="23"/>
  </w:num>
  <w:num w:numId="2">
    <w:abstractNumId w:val="6"/>
  </w:num>
  <w:num w:numId="3">
    <w:abstractNumId w:val="10"/>
  </w:num>
  <w:num w:numId="4">
    <w:abstractNumId w:val="14"/>
  </w:num>
  <w:num w:numId="5">
    <w:abstractNumId w:val="15"/>
  </w:num>
  <w:num w:numId="6">
    <w:abstractNumId w:val="17"/>
  </w:num>
  <w:num w:numId="7">
    <w:abstractNumId w:val="24"/>
  </w:num>
  <w:num w:numId="8">
    <w:abstractNumId w:val="13"/>
  </w:num>
  <w:num w:numId="9">
    <w:abstractNumId w:val="16"/>
  </w:num>
  <w:num w:numId="10">
    <w:abstractNumId w:val="12"/>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4"/>
  </w:num>
  <w:num w:numId="14">
    <w:abstractNumId w:val="19"/>
  </w:num>
  <w:num w:numId="15">
    <w:abstractNumId w:val="9"/>
  </w:num>
  <w:num w:numId="16">
    <w:abstractNumId w:val="2"/>
  </w:num>
  <w:num w:numId="17">
    <w:abstractNumId w:val="3"/>
  </w:num>
  <w:num w:numId="18">
    <w:abstractNumId w:val="21"/>
  </w:num>
  <w:num w:numId="19">
    <w:abstractNumId w:val="5"/>
  </w:num>
  <w:num w:numId="20">
    <w:abstractNumId w:val="1"/>
  </w:num>
  <w:num w:numId="21">
    <w:abstractNumId w:val="8"/>
  </w:num>
  <w:num w:numId="22">
    <w:abstractNumId w:val="18"/>
  </w:num>
  <w:num w:numId="23">
    <w:abstractNumId w:val="7"/>
  </w:num>
  <w:num w:numId="24">
    <w:abstractNumId w:val="11"/>
  </w:num>
  <w:num w:numId="25">
    <w:abstractNumId w:val="22"/>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3F0E"/>
    <w:rsid w:val="00011FD2"/>
    <w:rsid w:val="00013698"/>
    <w:rsid w:val="00021D09"/>
    <w:rsid w:val="00031694"/>
    <w:rsid w:val="000349E6"/>
    <w:rsid w:val="000373F2"/>
    <w:rsid w:val="00043E4E"/>
    <w:rsid w:val="0005119F"/>
    <w:rsid w:val="00055F5D"/>
    <w:rsid w:val="0005636E"/>
    <w:rsid w:val="00057FF1"/>
    <w:rsid w:val="0007288A"/>
    <w:rsid w:val="00075531"/>
    <w:rsid w:val="0007558B"/>
    <w:rsid w:val="000A131E"/>
    <w:rsid w:val="000A5AC0"/>
    <w:rsid w:val="000D0E33"/>
    <w:rsid w:val="000D1C29"/>
    <w:rsid w:val="000D1EAE"/>
    <w:rsid w:val="000D7CC3"/>
    <w:rsid w:val="000F1012"/>
    <w:rsid w:val="000F11A5"/>
    <w:rsid w:val="000F1485"/>
    <w:rsid w:val="000F5BBF"/>
    <w:rsid w:val="00120B2C"/>
    <w:rsid w:val="00145E48"/>
    <w:rsid w:val="00166279"/>
    <w:rsid w:val="00171497"/>
    <w:rsid w:val="00185A25"/>
    <w:rsid w:val="001867A8"/>
    <w:rsid w:val="001902E7"/>
    <w:rsid w:val="001A34D5"/>
    <w:rsid w:val="001B39CC"/>
    <w:rsid w:val="001B441E"/>
    <w:rsid w:val="001B46BE"/>
    <w:rsid w:val="001B5143"/>
    <w:rsid w:val="001C4E7C"/>
    <w:rsid w:val="001C6B03"/>
    <w:rsid w:val="001D6584"/>
    <w:rsid w:val="001D75E6"/>
    <w:rsid w:val="001E3F80"/>
    <w:rsid w:val="002155B5"/>
    <w:rsid w:val="002175C8"/>
    <w:rsid w:val="00217819"/>
    <w:rsid w:val="002300C4"/>
    <w:rsid w:val="00234BA5"/>
    <w:rsid w:val="002420AF"/>
    <w:rsid w:val="002458FA"/>
    <w:rsid w:val="00252738"/>
    <w:rsid w:val="0026020A"/>
    <w:rsid w:val="002622DD"/>
    <w:rsid w:val="002723FC"/>
    <w:rsid w:val="0029552F"/>
    <w:rsid w:val="0029555D"/>
    <w:rsid w:val="002A1961"/>
    <w:rsid w:val="002A526D"/>
    <w:rsid w:val="002C1ED0"/>
    <w:rsid w:val="002D393C"/>
    <w:rsid w:val="002E3876"/>
    <w:rsid w:val="002F3D3C"/>
    <w:rsid w:val="002F5A56"/>
    <w:rsid w:val="0032000E"/>
    <w:rsid w:val="00320FDF"/>
    <w:rsid w:val="003232FC"/>
    <w:rsid w:val="00327ED3"/>
    <w:rsid w:val="003446C2"/>
    <w:rsid w:val="00345AEF"/>
    <w:rsid w:val="00347E44"/>
    <w:rsid w:val="0035690E"/>
    <w:rsid w:val="003727E5"/>
    <w:rsid w:val="00387BD1"/>
    <w:rsid w:val="00394E6F"/>
    <w:rsid w:val="00397978"/>
    <w:rsid w:val="003A2924"/>
    <w:rsid w:val="003B7EE4"/>
    <w:rsid w:val="003E4A8B"/>
    <w:rsid w:val="00411546"/>
    <w:rsid w:val="004139BC"/>
    <w:rsid w:val="0041516F"/>
    <w:rsid w:val="00422440"/>
    <w:rsid w:val="004357A0"/>
    <w:rsid w:val="004401B1"/>
    <w:rsid w:val="00445E57"/>
    <w:rsid w:val="00456C62"/>
    <w:rsid w:val="00462B80"/>
    <w:rsid w:val="004634F1"/>
    <w:rsid w:val="00467A65"/>
    <w:rsid w:val="00476B0F"/>
    <w:rsid w:val="00482029"/>
    <w:rsid w:val="00486544"/>
    <w:rsid w:val="004967B8"/>
    <w:rsid w:val="004B089C"/>
    <w:rsid w:val="004B4605"/>
    <w:rsid w:val="004C6731"/>
    <w:rsid w:val="004D0AF6"/>
    <w:rsid w:val="004D12F5"/>
    <w:rsid w:val="004D4AFB"/>
    <w:rsid w:val="004D700F"/>
    <w:rsid w:val="004F40D7"/>
    <w:rsid w:val="00503F49"/>
    <w:rsid w:val="00514423"/>
    <w:rsid w:val="00527873"/>
    <w:rsid w:val="00531F97"/>
    <w:rsid w:val="00555789"/>
    <w:rsid w:val="005608AC"/>
    <w:rsid w:val="00560C80"/>
    <w:rsid w:val="00561A3A"/>
    <w:rsid w:val="00571DDB"/>
    <w:rsid w:val="0057421F"/>
    <w:rsid w:val="00574438"/>
    <w:rsid w:val="00574F37"/>
    <w:rsid w:val="0057676C"/>
    <w:rsid w:val="0059508D"/>
    <w:rsid w:val="00595F1A"/>
    <w:rsid w:val="005A2401"/>
    <w:rsid w:val="005A3892"/>
    <w:rsid w:val="005B260C"/>
    <w:rsid w:val="005B6590"/>
    <w:rsid w:val="005C0BB3"/>
    <w:rsid w:val="005C2829"/>
    <w:rsid w:val="005E7A03"/>
    <w:rsid w:val="005F3BA3"/>
    <w:rsid w:val="005F7715"/>
    <w:rsid w:val="00610932"/>
    <w:rsid w:val="00613E52"/>
    <w:rsid w:val="00615692"/>
    <w:rsid w:val="00616598"/>
    <w:rsid w:val="006310D1"/>
    <w:rsid w:val="00633858"/>
    <w:rsid w:val="0063696F"/>
    <w:rsid w:val="00662AAB"/>
    <w:rsid w:val="00673BD6"/>
    <w:rsid w:val="006806F8"/>
    <w:rsid w:val="0068439F"/>
    <w:rsid w:val="00685738"/>
    <w:rsid w:val="00696EE2"/>
    <w:rsid w:val="006976AF"/>
    <w:rsid w:val="006A1EAD"/>
    <w:rsid w:val="006A2006"/>
    <w:rsid w:val="006A4B15"/>
    <w:rsid w:val="006B4E1F"/>
    <w:rsid w:val="006B53D0"/>
    <w:rsid w:val="006B5474"/>
    <w:rsid w:val="006C4CA0"/>
    <w:rsid w:val="006D7594"/>
    <w:rsid w:val="006F0E0E"/>
    <w:rsid w:val="006F28E2"/>
    <w:rsid w:val="00706E2E"/>
    <w:rsid w:val="00713747"/>
    <w:rsid w:val="00715EF9"/>
    <w:rsid w:val="007245B4"/>
    <w:rsid w:val="00726029"/>
    <w:rsid w:val="007461B8"/>
    <w:rsid w:val="00746548"/>
    <w:rsid w:val="0075651B"/>
    <w:rsid w:val="0075762B"/>
    <w:rsid w:val="00757BA4"/>
    <w:rsid w:val="007635CF"/>
    <w:rsid w:val="0077406E"/>
    <w:rsid w:val="0077751C"/>
    <w:rsid w:val="0078433C"/>
    <w:rsid w:val="00790439"/>
    <w:rsid w:val="00792D60"/>
    <w:rsid w:val="007A645B"/>
    <w:rsid w:val="007B281E"/>
    <w:rsid w:val="007B5CAF"/>
    <w:rsid w:val="007C0F0A"/>
    <w:rsid w:val="007D35CA"/>
    <w:rsid w:val="007D5EF0"/>
    <w:rsid w:val="007F3F41"/>
    <w:rsid w:val="00801C90"/>
    <w:rsid w:val="00802214"/>
    <w:rsid w:val="00804788"/>
    <w:rsid w:val="00806532"/>
    <w:rsid w:val="00824517"/>
    <w:rsid w:val="008379C5"/>
    <w:rsid w:val="00847B0B"/>
    <w:rsid w:val="00850A73"/>
    <w:rsid w:val="00851A74"/>
    <w:rsid w:val="00851E78"/>
    <w:rsid w:val="0086183E"/>
    <w:rsid w:val="00864E6C"/>
    <w:rsid w:val="008650E2"/>
    <w:rsid w:val="0087163D"/>
    <w:rsid w:val="0087327B"/>
    <w:rsid w:val="00890086"/>
    <w:rsid w:val="008A3E64"/>
    <w:rsid w:val="008A5765"/>
    <w:rsid w:val="008B4640"/>
    <w:rsid w:val="008B66C2"/>
    <w:rsid w:val="008C29C7"/>
    <w:rsid w:val="008C2DF9"/>
    <w:rsid w:val="008C403F"/>
    <w:rsid w:val="008C73CC"/>
    <w:rsid w:val="008C7469"/>
    <w:rsid w:val="008E2298"/>
    <w:rsid w:val="008E75C0"/>
    <w:rsid w:val="008F06DD"/>
    <w:rsid w:val="00900641"/>
    <w:rsid w:val="00901AB5"/>
    <w:rsid w:val="00923E0F"/>
    <w:rsid w:val="00952D52"/>
    <w:rsid w:val="00953420"/>
    <w:rsid w:val="009657C1"/>
    <w:rsid w:val="009743EA"/>
    <w:rsid w:val="00982486"/>
    <w:rsid w:val="009836C6"/>
    <w:rsid w:val="009843F7"/>
    <w:rsid w:val="00985C00"/>
    <w:rsid w:val="00993A4C"/>
    <w:rsid w:val="00996C2F"/>
    <w:rsid w:val="009A6B55"/>
    <w:rsid w:val="009A7035"/>
    <w:rsid w:val="009B7B5B"/>
    <w:rsid w:val="009C0ECA"/>
    <w:rsid w:val="009C177B"/>
    <w:rsid w:val="009D4197"/>
    <w:rsid w:val="009E1796"/>
    <w:rsid w:val="009E4A2F"/>
    <w:rsid w:val="009E4EF9"/>
    <w:rsid w:val="009F31C6"/>
    <w:rsid w:val="00A03DA5"/>
    <w:rsid w:val="00A11070"/>
    <w:rsid w:val="00A12B90"/>
    <w:rsid w:val="00A12EBF"/>
    <w:rsid w:val="00A133BD"/>
    <w:rsid w:val="00A156B1"/>
    <w:rsid w:val="00A253A7"/>
    <w:rsid w:val="00A26C23"/>
    <w:rsid w:val="00A30D3B"/>
    <w:rsid w:val="00A34C1E"/>
    <w:rsid w:val="00A46EF7"/>
    <w:rsid w:val="00A60A7A"/>
    <w:rsid w:val="00A67BBC"/>
    <w:rsid w:val="00A8075E"/>
    <w:rsid w:val="00A83B2E"/>
    <w:rsid w:val="00A87094"/>
    <w:rsid w:val="00A90290"/>
    <w:rsid w:val="00A907E1"/>
    <w:rsid w:val="00A938A4"/>
    <w:rsid w:val="00AA16E7"/>
    <w:rsid w:val="00AB66C9"/>
    <w:rsid w:val="00AC1765"/>
    <w:rsid w:val="00AC29B6"/>
    <w:rsid w:val="00AC4B9F"/>
    <w:rsid w:val="00AC4E14"/>
    <w:rsid w:val="00AD09E9"/>
    <w:rsid w:val="00AD11A5"/>
    <w:rsid w:val="00AD12A8"/>
    <w:rsid w:val="00AE4D6B"/>
    <w:rsid w:val="00AE50C8"/>
    <w:rsid w:val="00AF7DC5"/>
    <w:rsid w:val="00B10285"/>
    <w:rsid w:val="00B149BB"/>
    <w:rsid w:val="00B204F3"/>
    <w:rsid w:val="00B22B6F"/>
    <w:rsid w:val="00B2430C"/>
    <w:rsid w:val="00B41064"/>
    <w:rsid w:val="00B61037"/>
    <w:rsid w:val="00B62290"/>
    <w:rsid w:val="00B877D4"/>
    <w:rsid w:val="00B95FF0"/>
    <w:rsid w:val="00B96354"/>
    <w:rsid w:val="00BA756D"/>
    <w:rsid w:val="00BB61F4"/>
    <w:rsid w:val="00BC1324"/>
    <w:rsid w:val="00BC4F5F"/>
    <w:rsid w:val="00BC60DD"/>
    <w:rsid w:val="00BC6813"/>
    <w:rsid w:val="00BD1170"/>
    <w:rsid w:val="00BD2602"/>
    <w:rsid w:val="00BD5193"/>
    <w:rsid w:val="00BE19E4"/>
    <w:rsid w:val="00BE296D"/>
    <w:rsid w:val="00BE4695"/>
    <w:rsid w:val="00BE4B3E"/>
    <w:rsid w:val="00BF1E9D"/>
    <w:rsid w:val="00BF5A5A"/>
    <w:rsid w:val="00C01787"/>
    <w:rsid w:val="00C04830"/>
    <w:rsid w:val="00C07AF8"/>
    <w:rsid w:val="00C12905"/>
    <w:rsid w:val="00C2260B"/>
    <w:rsid w:val="00C424E7"/>
    <w:rsid w:val="00C42712"/>
    <w:rsid w:val="00C428CD"/>
    <w:rsid w:val="00C76277"/>
    <w:rsid w:val="00C762D0"/>
    <w:rsid w:val="00C80319"/>
    <w:rsid w:val="00C83431"/>
    <w:rsid w:val="00C933B4"/>
    <w:rsid w:val="00C942A2"/>
    <w:rsid w:val="00C959E4"/>
    <w:rsid w:val="00C96E58"/>
    <w:rsid w:val="00CB0165"/>
    <w:rsid w:val="00CC299F"/>
    <w:rsid w:val="00CC2F9D"/>
    <w:rsid w:val="00CC37A0"/>
    <w:rsid w:val="00CD2DE3"/>
    <w:rsid w:val="00CE354A"/>
    <w:rsid w:val="00CF6381"/>
    <w:rsid w:val="00D046C8"/>
    <w:rsid w:val="00D05A9B"/>
    <w:rsid w:val="00D0623A"/>
    <w:rsid w:val="00D24159"/>
    <w:rsid w:val="00D340C8"/>
    <w:rsid w:val="00D34EBA"/>
    <w:rsid w:val="00D37B7A"/>
    <w:rsid w:val="00D42773"/>
    <w:rsid w:val="00D4684A"/>
    <w:rsid w:val="00D53F4D"/>
    <w:rsid w:val="00D540C7"/>
    <w:rsid w:val="00D6697A"/>
    <w:rsid w:val="00D672DB"/>
    <w:rsid w:val="00D70EDC"/>
    <w:rsid w:val="00D719A2"/>
    <w:rsid w:val="00D77F00"/>
    <w:rsid w:val="00D80143"/>
    <w:rsid w:val="00D8091A"/>
    <w:rsid w:val="00D810DC"/>
    <w:rsid w:val="00D90CC8"/>
    <w:rsid w:val="00D9514E"/>
    <w:rsid w:val="00D96F92"/>
    <w:rsid w:val="00DA219D"/>
    <w:rsid w:val="00DF3D87"/>
    <w:rsid w:val="00E11F1B"/>
    <w:rsid w:val="00E13AED"/>
    <w:rsid w:val="00E37BC0"/>
    <w:rsid w:val="00E408F1"/>
    <w:rsid w:val="00E567DA"/>
    <w:rsid w:val="00E571DC"/>
    <w:rsid w:val="00E61E7B"/>
    <w:rsid w:val="00E6366F"/>
    <w:rsid w:val="00E7401D"/>
    <w:rsid w:val="00E77FE7"/>
    <w:rsid w:val="00EA31E4"/>
    <w:rsid w:val="00EA4904"/>
    <w:rsid w:val="00EA52DC"/>
    <w:rsid w:val="00EB2C28"/>
    <w:rsid w:val="00EB6837"/>
    <w:rsid w:val="00EC00F6"/>
    <w:rsid w:val="00ED10B0"/>
    <w:rsid w:val="00ED4152"/>
    <w:rsid w:val="00EE055F"/>
    <w:rsid w:val="00EE63E9"/>
    <w:rsid w:val="00EF36BB"/>
    <w:rsid w:val="00EF66D6"/>
    <w:rsid w:val="00EF683D"/>
    <w:rsid w:val="00F007C2"/>
    <w:rsid w:val="00F02AA3"/>
    <w:rsid w:val="00F03536"/>
    <w:rsid w:val="00F06518"/>
    <w:rsid w:val="00F12824"/>
    <w:rsid w:val="00F22E02"/>
    <w:rsid w:val="00F23AB4"/>
    <w:rsid w:val="00F315D5"/>
    <w:rsid w:val="00F34BD6"/>
    <w:rsid w:val="00F37910"/>
    <w:rsid w:val="00F42629"/>
    <w:rsid w:val="00F42E99"/>
    <w:rsid w:val="00F44D16"/>
    <w:rsid w:val="00F46115"/>
    <w:rsid w:val="00F4674D"/>
    <w:rsid w:val="00F55430"/>
    <w:rsid w:val="00F559C8"/>
    <w:rsid w:val="00F62652"/>
    <w:rsid w:val="00F63027"/>
    <w:rsid w:val="00F6597E"/>
    <w:rsid w:val="00F73A96"/>
    <w:rsid w:val="00F81635"/>
    <w:rsid w:val="00F86ABB"/>
    <w:rsid w:val="00F96F70"/>
    <w:rsid w:val="00FB24A9"/>
    <w:rsid w:val="00FD5092"/>
    <w:rsid w:val="00FE3F0E"/>
    <w:rsid w:val="00FE5AC0"/>
    <w:rsid w:val="00FE6383"/>
    <w:rsid w:val="00FE6E94"/>
    <w:rsid w:val="00FF1174"/>
    <w:rsid w:val="00FF47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02DA7"/>
  <w15:docId w15:val="{802E9E92-4715-4071-B443-3D3DEB6E5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4">
    <w:name w:val="heading 4"/>
    <w:basedOn w:val="a"/>
    <w:next w:val="a"/>
    <w:link w:val="40"/>
    <w:unhideWhenUsed/>
    <w:qFormat/>
    <w:rsid w:val="007245B4"/>
    <w:pPr>
      <w:keepNext/>
      <w:spacing w:after="0" w:line="240" w:lineRule="auto"/>
      <w:ind w:firstLine="710"/>
      <w:outlineLvl w:val="3"/>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260B"/>
    <w:pPr>
      <w:spacing w:after="160" w:line="259" w:lineRule="auto"/>
      <w:ind w:left="720"/>
      <w:contextualSpacing/>
    </w:pPr>
  </w:style>
  <w:style w:type="paragraph" w:styleId="a4">
    <w:name w:val="Normal (Web)"/>
    <w:basedOn w:val="a"/>
    <w:uiPriority w:val="99"/>
    <w:unhideWhenUsed/>
    <w:rsid w:val="00F22E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D672DB"/>
    <w:rPr>
      <w:color w:val="0000FF"/>
      <w:u w:val="single"/>
    </w:rPr>
  </w:style>
  <w:style w:type="paragraph" w:styleId="a6">
    <w:name w:val="header"/>
    <w:basedOn w:val="a"/>
    <w:link w:val="a7"/>
    <w:uiPriority w:val="99"/>
    <w:unhideWhenUsed/>
    <w:rsid w:val="00E11F1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11F1B"/>
  </w:style>
  <w:style w:type="paragraph" w:styleId="a8">
    <w:name w:val="footer"/>
    <w:basedOn w:val="a"/>
    <w:link w:val="a9"/>
    <w:uiPriority w:val="99"/>
    <w:unhideWhenUsed/>
    <w:rsid w:val="00E11F1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11F1B"/>
  </w:style>
  <w:style w:type="character" w:customStyle="1" w:styleId="40">
    <w:name w:val="Заголовок 4 Знак"/>
    <w:basedOn w:val="a0"/>
    <w:link w:val="4"/>
    <w:rsid w:val="007245B4"/>
    <w:rPr>
      <w:rFonts w:ascii="Times New Roman" w:eastAsia="Times New Roman" w:hAnsi="Times New Roman" w:cs="Times New Roman"/>
      <w:b/>
      <w:bCs/>
      <w:sz w:val="28"/>
      <w:szCs w:val="24"/>
      <w:lang w:eastAsia="ru-RU"/>
    </w:rPr>
  </w:style>
  <w:style w:type="paragraph" w:styleId="aa">
    <w:name w:val="Subtitle"/>
    <w:basedOn w:val="a"/>
    <w:link w:val="ab"/>
    <w:qFormat/>
    <w:rsid w:val="00021D09"/>
    <w:pPr>
      <w:spacing w:after="0" w:line="240" w:lineRule="auto"/>
      <w:jc w:val="center"/>
    </w:pPr>
    <w:rPr>
      <w:rFonts w:ascii="Times New Roman" w:eastAsia="Times New Roman" w:hAnsi="Times New Roman" w:cs="Times New Roman"/>
      <w:b/>
      <w:bCs/>
      <w:szCs w:val="24"/>
      <w:lang w:eastAsia="ru-RU"/>
    </w:rPr>
  </w:style>
  <w:style w:type="character" w:customStyle="1" w:styleId="ab">
    <w:name w:val="Подзаголовок Знак"/>
    <w:basedOn w:val="a0"/>
    <w:link w:val="aa"/>
    <w:rsid w:val="00021D09"/>
    <w:rPr>
      <w:rFonts w:ascii="Times New Roman" w:eastAsia="Times New Roman" w:hAnsi="Times New Roman" w:cs="Times New Roman"/>
      <w:b/>
      <w:bCs/>
      <w:szCs w:val="24"/>
      <w:lang w:eastAsia="ru-RU"/>
    </w:rPr>
  </w:style>
  <w:style w:type="character" w:styleId="ac">
    <w:name w:val="FollowedHyperlink"/>
    <w:basedOn w:val="a0"/>
    <w:uiPriority w:val="99"/>
    <w:semiHidden/>
    <w:unhideWhenUsed/>
    <w:rsid w:val="006D7594"/>
    <w:rPr>
      <w:color w:val="800080" w:themeColor="followedHyperlink"/>
      <w:u w:val="single"/>
    </w:rPr>
  </w:style>
  <w:style w:type="character" w:styleId="ad">
    <w:name w:val="Unresolved Mention"/>
    <w:basedOn w:val="a0"/>
    <w:uiPriority w:val="99"/>
    <w:semiHidden/>
    <w:unhideWhenUsed/>
    <w:rsid w:val="003446C2"/>
    <w:rPr>
      <w:color w:val="605E5C"/>
      <w:shd w:val="clear" w:color="auto" w:fill="E1DFDD"/>
    </w:rPr>
  </w:style>
  <w:style w:type="table" w:styleId="ae">
    <w:name w:val="Table Grid"/>
    <w:basedOn w:val="a1"/>
    <w:uiPriority w:val="59"/>
    <w:unhideWhenUsed/>
    <w:rsid w:val="00A34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803531">
      <w:bodyDiv w:val="1"/>
      <w:marLeft w:val="0"/>
      <w:marRight w:val="0"/>
      <w:marTop w:val="0"/>
      <w:marBottom w:val="0"/>
      <w:divBdr>
        <w:top w:val="none" w:sz="0" w:space="0" w:color="auto"/>
        <w:left w:val="none" w:sz="0" w:space="0" w:color="auto"/>
        <w:bottom w:val="none" w:sz="0" w:space="0" w:color="auto"/>
        <w:right w:val="none" w:sz="0" w:space="0" w:color="auto"/>
      </w:divBdr>
      <w:divsChild>
        <w:div w:id="2069451245">
          <w:marLeft w:val="0"/>
          <w:marRight w:val="0"/>
          <w:marTop w:val="0"/>
          <w:marBottom w:val="0"/>
          <w:divBdr>
            <w:top w:val="none" w:sz="0" w:space="0" w:color="auto"/>
            <w:left w:val="none" w:sz="0" w:space="0" w:color="auto"/>
            <w:bottom w:val="none" w:sz="0" w:space="0" w:color="auto"/>
            <w:right w:val="none" w:sz="0" w:space="0" w:color="auto"/>
          </w:divBdr>
        </w:div>
      </w:divsChild>
    </w:div>
    <w:div w:id="124324492">
      <w:bodyDiv w:val="1"/>
      <w:marLeft w:val="0"/>
      <w:marRight w:val="0"/>
      <w:marTop w:val="0"/>
      <w:marBottom w:val="0"/>
      <w:divBdr>
        <w:top w:val="none" w:sz="0" w:space="0" w:color="auto"/>
        <w:left w:val="none" w:sz="0" w:space="0" w:color="auto"/>
        <w:bottom w:val="none" w:sz="0" w:space="0" w:color="auto"/>
        <w:right w:val="none" w:sz="0" w:space="0" w:color="auto"/>
      </w:divBdr>
      <w:divsChild>
        <w:div w:id="1253661829">
          <w:marLeft w:val="0"/>
          <w:marRight w:val="0"/>
          <w:marTop w:val="0"/>
          <w:marBottom w:val="0"/>
          <w:divBdr>
            <w:top w:val="none" w:sz="0" w:space="0" w:color="auto"/>
            <w:left w:val="none" w:sz="0" w:space="0" w:color="auto"/>
            <w:bottom w:val="none" w:sz="0" w:space="0" w:color="auto"/>
            <w:right w:val="none" w:sz="0" w:space="0" w:color="auto"/>
          </w:divBdr>
          <w:divsChild>
            <w:div w:id="152019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4068">
      <w:bodyDiv w:val="1"/>
      <w:marLeft w:val="0"/>
      <w:marRight w:val="0"/>
      <w:marTop w:val="0"/>
      <w:marBottom w:val="0"/>
      <w:divBdr>
        <w:top w:val="none" w:sz="0" w:space="0" w:color="auto"/>
        <w:left w:val="none" w:sz="0" w:space="0" w:color="auto"/>
        <w:bottom w:val="none" w:sz="0" w:space="0" w:color="auto"/>
        <w:right w:val="none" w:sz="0" w:space="0" w:color="auto"/>
      </w:divBdr>
    </w:div>
    <w:div w:id="233660278">
      <w:bodyDiv w:val="1"/>
      <w:marLeft w:val="0"/>
      <w:marRight w:val="0"/>
      <w:marTop w:val="0"/>
      <w:marBottom w:val="0"/>
      <w:divBdr>
        <w:top w:val="none" w:sz="0" w:space="0" w:color="auto"/>
        <w:left w:val="none" w:sz="0" w:space="0" w:color="auto"/>
        <w:bottom w:val="none" w:sz="0" w:space="0" w:color="auto"/>
        <w:right w:val="none" w:sz="0" w:space="0" w:color="auto"/>
      </w:divBdr>
      <w:divsChild>
        <w:div w:id="26027037">
          <w:marLeft w:val="298"/>
          <w:marRight w:val="298"/>
          <w:marTop w:val="0"/>
          <w:marBottom w:val="210"/>
          <w:divBdr>
            <w:top w:val="none" w:sz="0" w:space="0" w:color="auto"/>
            <w:left w:val="none" w:sz="0" w:space="0" w:color="auto"/>
            <w:bottom w:val="none" w:sz="0" w:space="0" w:color="auto"/>
            <w:right w:val="none" w:sz="0" w:space="0" w:color="auto"/>
          </w:divBdr>
          <w:divsChild>
            <w:div w:id="1126008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16151130">
      <w:bodyDiv w:val="1"/>
      <w:marLeft w:val="0"/>
      <w:marRight w:val="0"/>
      <w:marTop w:val="0"/>
      <w:marBottom w:val="0"/>
      <w:divBdr>
        <w:top w:val="none" w:sz="0" w:space="0" w:color="auto"/>
        <w:left w:val="none" w:sz="0" w:space="0" w:color="auto"/>
        <w:bottom w:val="none" w:sz="0" w:space="0" w:color="auto"/>
        <w:right w:val="none" w:sz="0" w:space="0" w:color="auto"/>
      </w:divBdr>
      <w:divsChild>
        <w:div w:id="2075741814">
          <w:marLeft w:val="0"/>
          <w:marRight w:val="0"/>
          <w:marTop w:val="0"/>
          <w:marBottom w:val="0"/>
          <w:divBdr>
            <w:top w:val="none" w:sz="0" w:space="0" w:color="auto"/>
            <w:left w:val="none" w:sz="0" w:space="0" w:color="auto"/>
            <w:bottom w:val="none" w:sz="0" w:space="0" w:color="auto"/>
            <w:right w:val="none" w:sz="0" w:space="0" w:color="auto"/>
          </w:divBdr>
          <w:divsChild>
            <w:div w:id="11071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532275">
      <w:bodyDiv w:val="1"/>
      <w:marLeft w:val="0"/>
      <w:marRight w:val="0"/>
      <w:marTop w:val="0"/>
      <w:marBottom w:val="0"/>
      <w:divBdr>
        <w:top w:val="none" w:sz="0" w:space="0" w:color="auto"/>
        <w:left w:val="none" w:sz="0" w:space="0" w:color="auto"/>
        <w:bottom w:val="none" w:sz="0" w:space="0" w:color="auto"/>
        <w:right w:val="none" w:sz="0" w:space="0" w:color="auto"/>
      </w:divBdr>
    </w:div>
    <w:div w:id="370351247">
      <w:bodyDiv w:val="1"/>
      <w:marLeft w:val="0"/>
      <w:marRight w:val="0"/>
      <w:marTop w:val="0"/>
      <w:marBottom w:val="0"/>
      <w:divBdr>
        <w:top w:val="none" w:sz="0" w:space="0" w:color="auto"/>
        <w:left w:val="none" w:sz="0" w:space="0" w:color="auto"/>
        <w:bottom w:val="none" w:sz="0" w:space="0" w:color="auto"/>
        <w:right w:val="none" w:sz="0" w:space="0" w:color="auto"/>
      </w:divBdr>
      <w:divsChild>
        <w:div w:id="1345015190">
          <w:marLeft w:val="0"/>
          <w:marRight w:val="0"/>
          <w:marTop w:val="0"/>
          <w:marBottom w:val="0"/>
          <w:divBdr>
            <w:top w:val="none" w:sz="0" w:space="0" w:color="auto"/>
            <w:left w:val="none" w:sz="0" w:space="0" w:color="auto"/>
            <w:bottom w:val="none" w:sz="0" w:space="0" w:color="auto"/>
            <w:right w:val="none" w:sz="0" w:space="0" w:color="auto"/>
          </w:divBdr>
        </w:div>
      </w:divsChild>
    </w:div>
    <w:div w:id="464546526">
      <w:bodyDiv w:val="1"/>
      <w:marLeft w:val="0"/>
      <w:marRight w:val="0"/>
      <w:marTop w:val="0"/>
      <w:marBottom w:val="0"/>
      <w:divBdr>
        <w:top w:val="none" w:sz="0" w:space="0" w:color="auto"/>
        <w:left w:val="none" w:sz="0" w:space="0" w:color="auto"/>
        <w:bottom w:val="none" w:sz="0" w:space="0" w:color="auto"/>
        <w:right w:val="none" w:sz="0" w:space="0" w:color="auto"/>
      </w:divBdr>
    </w:div>
    <w:div w:id="541477181">
      <w:bodyDiv w:val="1"/>
      <w:marLeft w:val="0"/>
      <w:marRight w:val="0"/>
      <w:marTop w:val="0"/>
      <w:marBottom w:val="0"/>
      <w:divBdr>
        <w:top w:val="none" w:sz="0" w:space="0" w:color="auto"/>
        <w:left w:val="none" w:sz="0" w:space="0" w:color="auto"/>
        <w:bottom w:val="none" w:sz="0" w:space="0" w:color="auto"/>
        <w:right w:val="none" w:sz="0" w:space="0" w:color="auto"/>
      </w:divBdr>
      <w:divsChild>
        <w:div w:id="316807100">
          <w:marLeft w:val="0"/>
          <w:marRight w:val="0"/>
          <w:marTop w:val="0"/>
          <w:marBottom w:val="0"/>
          <w:divBdr>
            <w:top w:val="none" w:sz="0" w:space="0" w:color="auto"/>
            <w:left w:val="none" w:sz="0" w:space="0" w:color="auto"/>
            <w:bottom w:val="none" w:sz="0" w:space="0" w:color="auto"/>
            <w:right w:val="none" w:sz="0" w:space="0" w:color="auto"/>
          </w:divBdr>
          <w:divsChild>
            <w:div w:id="175092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39899">
      <w:bodyDiv w:val="1"/>
      <w:marLeft w:val="0"/>
      <w:marRight w:val="0"/>
      <w:marTop w:val="0"/>
      <w:marBottom w:val="0"/>
      <w:divBdr>
        <w:top w:val="none" w:sz="0" w:space="0" w:color="auto"/>
        <w:left w:val="none" w:sz="0" w:space="0" w:color="auto"/>
        <w:bottom w:val="none" w:sz="0" w:space="0" w:color="auto"/>
        <w:right w:val="none" w:sz="0" w:space="0" w:color="auto"/>
      </w:divBdr>
    </w:div>
    <w:div w:id="610631172">
      <w:bodyDiv w:val="1"/>
      <w:marLeft w:val="0"/>
      <w:marRight w:val="0"/>
      <w:marTop w:val="0"/>
      <w:marBottom w:val="0"/>
      <w:divBdr>
        <w:top w:val="none" w:sz="0" w:space="0" w:color="auto"/>
        <w:left w:val="none" w:sz="0" w:space="0" w:color="auto"/>
        <w:bottom w:val="none" w:sz="0" w:space="0" w:color="auto"/>
        <w:right w:val="none" w:sz="0" w:space="0" w:color="auto"/>
      </w:divBdr>
    </w:div>
    <w:div w:id="623122159">
      <w:bodyDiv w:val="1"/>
      <w:marLeft w:val="0"/>
      <w:marRight w:val="0"/>
      <w:marTop w:val="0"/>
      <w:marBottom w:val="0"/>
      <w:divBdr>
        <w:top w:val="none" w:sz="0" w:space="0" w:color="auto"/>
        <w:left w:val="none" w:sz="0" w:space="0" w:color="auto"/>
        <w:bottom w:val="none" w:sz="0" w:space="0" w:color="auto"/>
        <w:right w:val="none" w:sz="0" w:space="0" w:color="auto"/>
      </w:divBdr>
    </w:div>
    <w:div w:id="695539148">
      <w:bodyDiv w:val="1"/>
      <w:marLeft w:val="0"/>
      <w:marRight w:val="0"/>
      <w:marTop w:val="0"/>
      <w:marBottom w:val="0"/>
      <w:divBdr>
        <w:top w:val="none" w:sz="0" w:space="0" w:color="auto"/>
        <w:left w:val="none" w:sz="0" w:space="0" w:color="auto"/>
        <w:bottom w:val="none" w:sz="0" w:space="0" w:color="auto"/>
        <w:right w:val="none" w:sz="0" w:space="0" w:color="auto"/>
      </w:divBdr>
    </w:div>
    <w:div w:id="795611575">
      <w:bodyDiv w:val="1"/>
      <w:marLeft w:val="0"/>
      <w:marRight w:val="0"/>
      <w:marTop w:val="0"/>
      <w:marBottom w:val="0"/>
      <w:divBdr>
        <w:top w:val="none" w:sz="0" w:space="0" w:color="auto"/>
        <w:left w:val="none" w:sz="0" w:space="0" w:color="auto"/>
        <w:bottom w:val="none" w:sz="0" w:space="0" w:color="auto"/>
        <w:right w:val="none" w:sz="0" w:space="0" w:color="auto"/>
      </w:divBdr>
    </w:div>
    <w:div w:id="835919612">
      <w:bodyDiv w:val="1"/>
      <w:marLeft w:val="0"/>
      <w:marRight w:val="0"/>
      <w:marTop w:val="0"/>
      <w:marBottom w:val="0"/>
      <w:divBdr>
        <w:top w:val="none" w:sz="0" w:space="0" w:color="auto"/>
        <w:left w:val="none" w:sz="0" w:space="0" w:color="auto"/>
        <w:bottom w:val="none" w:sz="0" w:space="0" w:color="auto"/>
        <w:right w:val="none" w:sz="0" w:space="0" w:color="auto"/>
      </w:divBdr>
    </w:div>
    <w:div w:id="841165147">
      <w:bodyDiv w:val="1"/>
      <w:marLeft w:val="0"/>
      <w:marRight w:val="0"/>
      <w:marTop w:val="0"/>
      <w:marBottom w:val="0"/>
      <w:divBdr>
        <w:top w:val="none" w:sz="0" w:space="0" w:color="auto"/>
        <w:left w:val="none" w:sz="0" w:space="0" w:color="auto"/>
        <w:bottom w:val="none" w:sz="0" w:space="0" w:color="auto"/>
        <w:right w:val="none" w:sz="0" w:space="0" w:color="auto"/>
      </w:divBdr>
    </w:div>
    <w:div w:id="863177318">
      <w:bodyDiv w:val="1"/>
      <w:marLeft w:val="0"/>
      <w:marRight w:val="0"/>
      <w:marTop w:val="0"/>
      <w:marBottom w:val="0"/>
      <w:divBdr>
        <w:top w:val="none" w:sz="0" w:space="0" w:color="auto"/>
        <w:left w:val="none" w:sz="0" w:space="0" w:color="auto"/>
        <w:bottom w:val="none" w:sz="0" w:space="0" w:color="auto"/>
        <w:right w:val="none" w:sz="0" w:space="0" w:color="auto"/>
      </w:divBdr>
    </w:div>
    <w:div w:id="994723126">
      <w:bodyDiv w:val="1"/>
      <w:marLeft w:val="0"/>
      <w:marRight w:val="0"/>
      <w:marTop w:val="0"/>
      <w:marBottom w:val="0"/>
      <w:divBdr>
        <w:top w:val="none" w:sz="0" w:space="0" w:color="auto"/>
        <w:left w:val="none" w:sz="0" w:space="0" w:color="auto"/>
        <w:bottom w:val="none" w:sz="0" w:space="0" w:color="auto"/>
        <w:right w:val="none" w:sz="0" w:space="0" w:color="auto"/>
      </w:divBdr>
    </w:div>
    <w:div w:id="1084764033">
      <w:bodyDiv w:val="1"/>
      <w:marLeft w:val="0"/>
      <w:marRight w:val="0"/>
      <w:marTop w:val="0"/>
      <w:marBottom w:val="0"/>
      <w:divBdr>
        <w:top w:val="none" w:sz="0" w:space="0" w:color="auto"/>
        <w:left w:val="none" w:sz="0" w:space="0" w:color="auto"/>
        <w:bottom w:val="none" w:sz="0" w:space="0" w:color="auto"/>
        <w:right w:val="none" w:sz="0" w:space="0" w:color="auto"/>
      </w:divBdr>
    </w:div>
    <w:div w:id="1111512843">
      <w:bodyDiv w:val="1"/>
      <w:marLeft w:val="0"/>
      <w:marRight w:val="0"/>
      <w:marTop w:val="0"/>
      <w:marBottom w:val="0"/>
      <w:divBdr>
        <w:top w:val="none" w:sz="0" w:space="0" w:color="auto"/>
        <w:left w:val="none" w:sz="0" w:space="0" w:color="auto"/>
        <w:bottom w:val="none" w:sz="0" w:space="0" w:color="auto"/>
        <w:right w:val="none" w:sz="0" w:space="0" w:color="auto"/>
      </w:divBdr>
      <w:divsChild>
        <w:div w:id="736436975">
          <w:marLeft w:val="0"/>
          <w:marRight w:val="0"/>
          <w:marTop w:val="0"/>
          <w:marBottom w:val="0"/>
          <w:divBdr>
            <w:top w:val="none" w:sz="0" w:space="0" w:color="auto"/>
            <w:left w:val="none" w:sz="0" w:space="0" w:color="auto"/>
            <w:bottom w:val="none" w:sz="0" w:space="0" w:color="auto"/>
            <w:right w:val="none" w:sz="0" w:space="0" w:color="auto"/>
          </w:divBdr>
          <w:divsChild>
            <w:div w:id="169838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4899">
      <w:bodyDiv w:val="1"/>
      <w:marLeft w:val="0"/>
      <w:marRight w:val="0"/>
      <w:marTop w:val="0"/>
      <w:marBottom w:val="0"/>
      <w:divBdr>
        <w:top w:val="none" w:sz="0" w:space="0" w:color="auto"/>
        <w:left w:val="none" w:sz="0" w:space="0" w:color="auto"/>
        <w:bottom w:val="none" w:sz="0" w:space="0" w:color="auto"/>
        <w:right w:val="none" w:sz="0" w:space="0" w:color="auto"/>
      </w:divBdr>
    </w:div>
    <w:div w:id="1206527159">
      <w:bodyDiv w:val="1"/>
      <w:marLeft w:val="0"/>
      <w:marRight w:val="0"/>
      <w:marTop w:val="0"/>
      <w:marBottom w:val="0"/>
      <w:divBdr>
        <w:top w:val="none" w:sz="0" w:space="0" w:color="auto"/>
        <w:left w:val="none" w:sz="0" w:space="0" w:color="auto"/>
        <w:bottom w:val="none" w:sz="0" w:space="0" w:color="auto"/>
        <w:right w:val="none" w:sz="0" w:space="0" w:color="auto"/>
      </w:divBdr>
    </w:div>
    <w:div w:id="1237283619">
      <w:bodyDiv w:val="1"/>
      <w:marLeft w:val="0"/>
      <w:marRight w:val="0"/>
      <w:marTop w:val="0"/>
      <w:marBottom w:val="0"/>
      <w:divBdr>
        <w:top w:val="none" w:sz="0" w:space="0" w:color="auto"/>
        <w:left w:val="none" w:sz="0" w:space="0" w:color="auto"/>
        <w:bottom w:val="none" w:sz="0" w:space="0" w:color="auto"/>
        <w:right w:val="none" w:sz="0" w:space="0" w:color="auto"/>
      </w:divBdr>
    </w:div>
    <w:div w:id="1264192595">
      <w:bodyDiv w:val="1"/>
      <w:marLeft w:val="0"/>
      <w:marRight w:val="0"/>
      <w:marTop w:val="0"/>
      <w:marBottom w:val="0"/>
      <w:divBdr>
        <w:top w:val="none" w:sz="0" w:space="0" w:color="auto"/>
        <w:left w:val="none" w:sz="0" w:space="0" w:color="auto"/>
        <w:bottom w:val="none" w:sz="0" w:space="0" w:color="auto"/>
        <w:right w:val="none" w:sz="0" w:space="0" w:color="auto"/>
      </w:divBdr>
    </w:div>
    <w:div w:id="1405448502">
      <w:bodyDiv w:val="1"/>
      <w:marLeft w:val="0"/>
      <w:marRight w:val="0"/>
      <w:marTop w:val="0"/>
      <w:marBottom w:val="0"/>
      <w:divBdr>
        <w:top w:val="none" w:sz="0" w:space="0" w:color="auto"/>
        <w:left w:val="none" w:sz="0" w:space="0" w:color="auto"/>
        <w:bottom w:val="none" w:sz="0" w:space="0" w:color="auto"/>
        <w:right w:val="none" w:sz="0" w:space="0" w:color="auto"/>
      </w:divBdr>
    </w:div>
    <w:div w:id="1658151678">
      <w:bodyDiv w:val="1"/>
      <w:marLeft w:val="0"/>
      <w:marRight w:val="0"/>
      <w:marTop w:val="0"/>
      <w:marBottom w:val="0"/>
      <w:divBdr>
        <w:top w:val="none" w:sz="0" w:space="0" w:color="auto"/>
        <w:left w:val="none" w:sz="0" w:space="0" w:color="auto"/>
        <w:bottom w:val="none" w:sz="0" w:space="0" w:color="auto"/>
        <w:right w:val="none" w:sz="0" w:space="0" w:color="auto"/>
      </w:divBdr>
      <w:divsChild>
        <w:div w:id="1884243922">
          <w:marLeft w:val="0"/>
          <w:marRight w:val="0"/>
          <w:marTop w:val="0"/>
          <w:marBottom w:val="0"/>
          <w:divBdr>
            <w:top w:val="none" w:sz="0" w:space="0" w:color="auto"/>
            <w:left w:val="none" w:sz="0" w:space="0" w:color="auto"/>
            <w:bottom w:val="none" w:sz="0" w:space="0" w:color="auto"/>
            <w:right w:val="none" w:sz="0" w:space="0" w:color="auto"/>
          </w:divBdr>
          <w:divsChild>
            <w:div w:id="21283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5669">
      <w:bodyDiv w:val="1"/>
      <w:marLeft w:val="0"/>
      <w:marRight w:val="0"/>
      <w:marTop w:val="0"/>
      <w:marBottom w:val="0"/>
      <w:divBdr>
        <w:top w:val="none" w:sz="0" w:space="0" w:color="auto"/>
        <w:left w:val="none" w:sz="0" w:space="0" w:color="auto"/>
        <w:bottom w:val="none" w:sz="0" w:space="0" w:color="auto"/>
        <w:right w:val="none" w:sz="0" w:space="0" w:color="auto"/>
      </w:divBdr>
    </w:div>
    <w:div w:id="1760249278">
      <w:bodyDiv w:val="1"/>
      <w:marLeft w:val="0"/>
      <w:marRight w:val="0"/>
      <w:marTop w:val="0"/>
      <w:marBottom w:val="0"/>
      <w:divBdr>
        <w:top w:val="none" w:sz="0" w:space="0" w:color="auto"/>
        <w:left w:val="none" w:sz="0" w:space="0" w:color="auto"/>
        <w:bottom w:val="none" w:sz="0" w:space="0" w:color="auto"/>
        <w:right w:val="none" w:sz="0" w:space="0" w:color="auto"/>
      </w:divBdr>
    </w:div>
    <w:div w:id="1919749419">
      <w:bodyDiv w:val="1"/>
      <w:marLeft w:val="0"/>
      <w:marRight w:val="0"/>
      <w:marTop w:val="0"/>
      <w:marBottom w:val="0"/>
      <w:divBdr>
        <w:top w:val="none" w:sz="0" w:space="0" w:color="auto"/>
        <w:left w:val="none" w:sz="0" w:space="0" w:color="auto"/>
        <w:bottom w:val="none" w:sz="0" w:space="0" w:color="auto"/>
        <w:right w:val="none" w:sz="0" w:space="0" w:color="auto"/>
      </w:divBdr>
    </w:div>
    <w:div w:id="2030641073">
      <w:bodyDiv w:val="1"/>
      <w:marLeft w:val="0"/>
      <w:marRight w:val="0"/>
      <w:marTop w:val="0"/>
      <w:marBottom w:val="0"/>
      <w:divBdr>
        <w:top w:val="none" w:sz="0" w:space="0" w:color="auto"/>
        <w:left w:val="none" w:sz="0" w:space="0" w:color="auto"/>
        <w:bottom w:val="none" w:sz="0" w:space="0" w:color="auto"/>
        <w:right w:val="none" w:sz="0" w:space="0" w:color="auto"/>
      </w:divBdr>
    </w:div>
    <w:div w:id="212044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cirp.org/reference/ReferencesPapers.aspx?ReferenceID=2578434" TargetMode="External"/><Relationship Id="rId18" Type="http://schemas.openxmlformats.org/officeDocument/2006/relationships/hyperlink" Target="http://www.statdata.ru/zapasi-vody-v-mir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permtpp.ru/upload/iblock/58c/kso.pdf" TargetMode="External"/><Relationship Id="rId2" Type="http://schemas.openxmlformats.org/officeDocument/2006/relationships/numbering" Target="numbering.xml"/><Relationship Id="rId16" Type="http://schemas.openxmlformats.org/officeDocument/2006/relationships/hyperlink" Target="https://www.rosneft.com/upload/site1/attach/3/06/Rosneft_UN_RUS.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bbf.ru/magazine/23/7217/" TargetMode="External"/><Relationship Id="rId10" Type="http://schemas.openxmlformats.org/officeDocument/2006/relationships/image" Target="media/image2.png"/><Relationship Id="rId19" Type="http://schemas.openxmlformats.org/officeDocument/2006/relationships/hyperlink" Target="http://www.statdata.ru/zapasi-vody-v-mire"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scirp.org/reference/ReferencesPapers.aspx?ReferenceID=1562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757F9-21F0-4E3E-B880-77BAF8539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19693</TotalTime>
  <Pages>29</Pages>
  <Words>6491</Words>
  <Characters>37005</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Хоружин</dc:creator>
  <cp:lastModifiedBy>Анастасия Шульга</cp:lastModifiedBy>
  <cp:revision>69</cp:revision>
  <cp:lastPrinted>2019-05-02T13:25:00Z</cp:lastPrinted>
  <dcterms:created xsi:type="dcterms:W3CDTF">2019-03-29T13:22:00Z</dcterms:created>
  <dcterms:modified xsi:type="dcterms:W3CDTF">2020-06-06T13:21:00Z</dcterms:modified>
</cp:coreProperties>
</file>