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6C" w:rsidRPr="00E733E6" w:rsidRDefault="00D26A6C" w:rsidP="00D26A6C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sz w:val="24"/>
          <w:szCs w:val="24"/>
        </w:rPr>
        <w:t>МИНИСТЕРСТВО ОБРАЗОВАНИЯ И НАУКИ РОССИЙСКОЙ ФЕДЕРАЦИИ</w:t>
      </w:r>
      <w:r w:rsidRPr="00D26A6C">
        <w:rPr>
          <w:rFonts w:ascii="Times New Roman" w:eastAsiaTheme="minorHAnsi" w:hAnsi="Times New Roman" w:cs="Times New Roman"/>
          <w:sz w:val="24"/>
          <w:szCs w:val="24"/>
        </w:rPr>
        <w:br/>
        <w:t>Федеральное государственное бюджетное образовательное учреждение</w:t>
      </w:r>
      <w:r w:rsidRPr="00D26A6C">
        <w:rPr>
          <w:rFonts w:ascii="Times New Roman" w:eastAsiaTheme="minorHAnsi" w:hAnsi="Times New Roman" w:cs="Times New Roman"/>
          <w:sz w:val="24"/>
          <w:szCs w:val="24"/>
        </w:rPr>
        <w:br/>
        <w:t>высшего профессионального образования</w:t>
      </w:r>
      <w:r w:rsidRPr="00D26A6C">
        <w:rPr>
          <w:rFonts w:ascii="Times New Roman" w:eastAsiaTheme="minorHAnsi" w:hAnsi="Times New Roman" w:cs="Times New Roman"/>
          <w:sz w:val="28"/>
          <w:szCs w:val="28"/>
        </w:rPr>
        <w:br/>
      </w:r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t>«КУБАНСКИЙ ГОСУДАРСТВЕННЫЙ УНИВЕРСИТЕТ»</w:t>
      </w:r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br/>
        <w:t>(ФГБОУ ВО «</w:t>
      </w:r>
      <w:proofErr w:type="spellStart"/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t>КубГУ</w:t>
      </w:r>
      <w:proofErr w:type="spellEnd"/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t>»)</w:t>
      </w:r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br/>
      </w:r>
      <w:r w:rsidR="008C6FC7">
        <w:rPr>
          <w:rFonts w:ascii="Times New Roman" w:eastAsiaTheme="minorHAnsi" w:hAnsi="Times New Roman" w:cs="Times New Roman"/>
          <w:b/>
          <w:sz w:val="28"/>
          <w:szCs w:val="28"/>
        </w:rPr>
        <w:t>Кафедра г</w:t>
      </w:r>
      <w:r w:rsidR="00276A4C" w:rsidRPr="00276A4C">
        <w:rPr>
          <w:rFonts w:ascii="Times New Roman" w:eastAsiaTheme="minorHAnsi" w:hAnsi="Times New Roman" w:cs="Times New Roman"/>
          <w:b/>
          <w:sz w:val="28"/>
          <w:szCs w:val="28"/>
        </w:rPr>
        <w:t>еоэкологи</w:t>
      </w:r>
      <w:r w:rsidR="008C6FC7">
        <w:rPr>
          <w:rFonts w:ascii="Times New Roman" w:eastAsiaTheme="minorHAnsi" w:hAnsi="Times New Roman" w:cs="Times New Roman"/>
          <w:b/>
          <w:sz w:val="28"/>
          <w:szCs w:val="28"/>
        </w:rPr>
        <w:t>и</w:t>
      </w:r>
      <w:r w:rsidR="00276A4C" w:rsidRPr="00276A4C">
        <w:rPr>
          <w:rFonts w:ascii="Times New Roman" w:eastAsiaTheme="minorHAnsi" w:hAnsi="Times New Roman" w:cs="Times New Roman"/>
          <w:b/>
          <w:sz w:val="28"/>
          <w:szCs w:val="28"/>
        </w:rPr>
        <w:t xml:space="preserve"> и природопользовани</w:t>
      </w:r>
      <w:r w:rsidR="008C6FC7">
        <w:rPr>
          <w:rFonts w:ascii="Times New Roman" w:eastAsiaTheme="minorHAnsi" w:hAnsi="Times New Roman" w:cs="Times New Roman"/>
          <w:b/>
          <w:sz w:val="28"/>
          <w:szCs w:val="28"/>
        </w:rPr>
        <w:t>я</w:t>
      </w:r>
    </w:p>
    <w:p w:rsidR="00D26A6C" w:rsidRPr="00D26A6C" w:rsidRDefault="00D26A6C" w:rsidP="00D26A6C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26A6C" w:rsidRPr="00D26A6C" w:rsidRDefault="00D26A6C" w:rsidP="00D26A6C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t>КУРСОВАЯ РАБОТА</w:t>
      </w:r>
    </w:p>
    <w:p w:rsidR="00D26A6C" w:rsidRPr="00D26A6C" w:rsidRDefault="00D26A6C" w:rsidP="00D26A6C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b/>
          <w:sz w:val="28"/>
          <w:szCs w:val="28"/>
        </w:rPr>
        <w:t xml:space="preserve">ОПУСТЫНИВАНИЕ СТЕПНЫХ ЛАНДШАФТОВ </w:t>
      </w:r>
    </w:p>
    <w:p w:rsidR="00D26A6C" w:rsidRPr="00D26A6C" w:rsidRDefault="00586A83" w:rsidP="00D26A6C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КРАСНОДАРСКОГО КРАЯ</w:t>
      </w:r>
    </w:p>
    <w:p w:rsidR="00D26A6C" w:rsidRPr="00D26A6C" w:rsidRDefault="00D26A6C" w:rsidP="00D26A6C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26A6C" w:rsidRPr="00D26A6C" w:rsidRDefault="00D26A6C" w:rsidP="00D26A6C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26A6C" w:rsidRPr="00D26A6C" w:rsidRDefault="00D26A6C" w:rsidP="00D26A6C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sz w:val="28"/>
          <w:szCs w:val="28"/>
        </w:rPr>
        <w:t>Работу выполнил</w:t>
      </w:r>
      <w:r w:rsidR="008C6FC7">
        <w:rPr>
          <w:rFonts w:ascii="Times New Roman" w:eastAsiaTheme="minorHAnsi" w:hAnsi="Times New Roman" w:cs="Times New Roman"/>
          <w:sz w:val="28"/>
          <w:szCs w:val="28"/>
        </w:rPr>
        <w:t>а</w:t>
      </w:r>
      <w:bookmarkStart w:id="0" w:name="_GoBack"/>
      <w:bookmarkEnd w:id="0"/>
      <w:r w:rsidRPr="00D26A6C">
        <w:rPr>
          <w:rFonts w:ascii="Times New Roman" w:eastAsiaTheme="minorHAnsi" w:hAnsi="Times New Roman" w:cs="Times New Roman"/>
          <w:sz w:val="28"/>
          <w:szCs w:val="28"/>
        </w:rPr>
        <w:t xml:space="preserve">  _____________________________________</w:t>
      </w:r>
      <w:proofErr w:type="spellStart"/>
      <w:r w:rsidRPr="00D26A6C">
        <w:rPr>
          <w:rFonts w:ascii="Times New Roman" w:eastAsiaTheme="minorHAnsi" w:hAnsi="Times New Roman" w:cs="Times New Roman"/>
          <w:sz w:val="28"/>
          <w:szCs w:val="28"/>
        </w:rPr>
        <w:t>Байбарина</w:t>
      </w:r>
      <w:proofErr w:type="spellEnd"/>
      <w:r w:rsidRPr="00D26A6C">
        <w:rPr>
          <w:rFonts w:ascii="Times New Roman" w:eastAsiaTheme="minorHAnsi" w:hAnsi="Times New Roman" w:cs="Times New Roman"/>
          <w:sz w:val="28"/>
          <w:szCs w:val="28"/>
        </w:rPr>
        <w:t xml:space="preserve"> А.Г</w:t>
      </w:r>
      <w:r w:rsidR="00EA3E89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26A6C" w:rsidRPr="00D26A6C" w:rsidRDefault="00D26A6C" w:rsidP="00D26A6C">
      <w:pPr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26A6C">
        <w:rPr>
          <w:rFonts w:ascii="Times New Roman" w:eastAsiaTheme="minorHAnsi" w:hAnsi="Times New Roman" w:cs="Times New Roman"/>
          <w:sz w:val="24"/>
          <w:szCs w:val="24"/>
        </w:rPr>
        <w:t>(подпись, дата)</w:t>
      </w:r>
    </w:p>
    <w:p w:rsidR="00D26A6C" w:rsidRPr="00D26A6C" w:rsidRDefault="00D26A6C" w:rsidP="00FE15B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sz w:val="28"/>
          <w:szCs w:val="28"/>
        </w:rPr>
        <w:t xml:space="preserve">Институт географии, геологии, туризма и сервиса </w:t>
      </w:r>
      <w:r w:rsidR="00BD2F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E15B5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</w:t>
      </w:r>
      <w:r w:rsidR="00BD2FA1">
        <w:rPr>
          <w:rFonts w:ascii="Times New Roman" w:eastAsiaTheme="minorHAnsi" w:hAnsi="Times New Roman" w:cs="Times New Roman"/>
          <w:sz w:val="28"/>
          <w:szCs w:val="28"/>
        </w:rPr>
        <w:t>2 курс</w:t>
      </w:r>
      <w:r w:rsidR="00FE15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E15B5" w:rsidRDefault="00BD2FA1" w:rsidP="004E4CCD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Направление </w:t>
      </w:r>
      <w:r w:rsidR="00FE15B5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>0.5.03.06.</w:t>
      </w:r>
      <w:r w:rsidR="00FE15B5">
        <w:rPr>
          <w:rFonts w:ascii="Times New Roman" w:eastAsiaTheme="minorHAnsi" w:hAnsi="Times New Roman" w:cs="Times New Roman"/>
          <w:sz w:val="28"/>
          <w:szCs w:val="28"/>
        </w:rPr>
        <w:t xml:space="preserve"> «Экология и природопользование»</w:t>
      </w:r>
    </w:p>
    <w:p w:rsidR="00D26A6C" w:rsidRPr="00D26A6C" w:rsidRDefault="00D26A6C" w:rsidP="00FE15B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sz w:val="28"/>
          <w:szCs w:val="28"/>
        </w:rPr>
        <w:t>Научный руководитель</w:t>
      </w:r>
    </w:p>
    <w:p w:rsidR="00EA3E89" w:rsidRDefault="00BD2FA1" w:rsidP="00FE15B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канд.</w:t>
      </w:r>
      <w:r w:rsidR="00EA3E89" w:rsidRPr="00EA3E8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с.-х.</w:t>
      </w:r>
      <w:r w:rsidR="00EA3E89" w:rsidRPr="00EA3E89">
        <w:rPr>
          <w:rFonts w:ascii="Times New Roman" w:eastAsiaTheme="minorHAnsi" w:hAnsi="Times New Roman" w:cs="Times New Roman"/>
          <w:sz w:val="28"/>
          <w:szCs w:val="28"/>
        </w:rPr>
        <w:t xml:space="preserve"> наук </w:t>
      </w:r>
    </w:p>
    <w:p w:rsidR="00D26A6C" w:rsidRPr="00D26A6C" w:rsidRDefault="00EB2B9C" w:rsidP="00FE15B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="00D26A6C" w:rsidRPr="00D26A6C">
        <w:rPr>
          <w:rFonts w:ascii="Times New Roman" w:eastAsiaTheme="minorHAnsi" w:hAnsi="Times New Roman" w:cs="Times New Roman"/>
          <w:sz w:val="28"/>
          <w:szCs w:val="28"/>
        </w:rPr>
        <w:t>оцент _______________________________________________Н.В. Примаков</w:t>
      </w:r>
    </w:p>
    <w:p w:rsidR="00D26A6C" w:rsidRPr="00D26A6C" w:rsidRDefault="00D26A6C" w:rsidP="00D26A6C">
      <w:pPr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26A6C">
        <w:rPr>
          <w:rFonts w:ascii="Times New Roman" w:eastAsiaTheme="minorHAnsi" w:hAnsi="Times New Roman" w:cs="Times New Roman"/>
          <w:sz w:val="24"/>
          <w:szCs w:val="24"/>
        </w:rPr>
        <w:t>(подпись, дата)</w:t>
      </w:r>
    </w:p>
    <w:p w:rsidR="00D26A6C" w:rsidRPr="00D26A6C" w:rsidRDefault="00D26A6C" w:rsidP="00D26A6C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26A6C">
        <w:rPr>
          <w:rFonts w:ascii="Times New Roman" w:eastAsiaTheme="minorHAnsi" w:hAnsi="Times New Roman" w:cs="Times New Roman"/>
          <w:sz w:val="28"/>
          <w:szCs w:val="28"/>
        </w:rPr>
        <w:t>Нормоконтролер</w:t>
      </w:r>
      <w:proofErr w:type="spellEnd"/>
      <w:r w:rsidRPr="00D26A6C">
        <w:rPr>
          <w:rFonts w:ascii="Times New Roman" w:eastAsiaTheme="minorHAnsi" w:hAnsi="Times New Roman" w:cs="Times New Roman"/>
          <w:sz w:val="28"/>
          <w:szCs w:val="28"/>
        </w:rPr>
        <w:br/>
        <w:t>Ст. преп</w:t>
      </w:r>
      <w:r w:rsidR="00BD2FA1">
        <w:rPr>
          <w:rFonts w:ascii="Times New Roman" w:eastAsiaTheme="minorHAnsi" w:hAnsi="Times New Roman" w:cs="Times New Roman"/>
          <w:sz w:val="28"/>
          <w:szCs w:val="28"/>
        </w:rPr>
        <w:t>.,</w:t>
      </w:r>
      <w:r w:rsidRPr="00D26A6C">
        <w:rPr>
          <w:rFonts w:ascii="Times New Roman" w:eastAsiaTheme="minorHAnsi" w:hAnsi="Times New Roman" w:cs="Times New Roman"/>
          <w:sz w:val="28"/>
          <w:szCs w:val="28"/>
        </w:rPr>
        <w:t xml:space="preserve"> канд</w:t>
      </w:r>
      <w:r w:rsidR="00BD2FA1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26A6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D2FA1">
        <w:rPr>
          <w:rFonts w:ascii="Times New Roman" w:eastAsiaTheme="minorHAnsi" w:hAnsi="Times New Roman" w:cs="Times New Roman"/>
          <w:sz w:val="28"/>
          <w:szCs w:val="28"/>
        </w:rPr>
        <w:t>хим.</w:t>
      </w:r>
      <w:r w:rsidRPr="00D26A6C">
        <w:rPr>
          <w:rFonts w:ascii="Times New Roman" w:eastAsiaTheme="minorHAnsi" w:hAnsi="Times New Roman" w:cs="Times New Roman"/>
          <w:sz w:val="28"/>
          <w:szCs w:val="28"/>
        </w:rPr>
        <w:t xml:space="preserve"> наук</w:t>
      </w:r>
    </w:p>
    <w:p w:rsidR="00D26A6C" w:rsidRPr="00D26A6C" w:rsidRDefault="00D26A6C" w:rsidP="00D26A6C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26A6C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 О.В. Стаценко</w:t>
      </w:r>
    </w:p>
    <w:p w:rsidR="00D26A6C" w:rsidRPr="00D26A6C" w:rsidRDefault="00D26A6C" w:rsidP="00D26A6C">
      <w:pPr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26A6C">
        <w:rPr>
          <w:rFonts w:ascii="Times New Roman" w:eastAsiaTheme="minorHAnsi" w:hAnsi="Times New Roman" w:cs="Times New Roman"/>
          <w:sz w:val="24"/>
          <w:szCs w:val="24"/>
        </w:rPr>
        <w:t>(подпись, дата)</w:t>
      </w:r>
    </w:p>
    <w:p w:rsidR="00D26A6C" w:rsidRPr="00D26A6C" w:rsidRDefault="00D26A6C" w:rsidP="00D26A6C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26A6C" w:rsidRPr="00D26A6C" w:rsidRDefault="00D26A6C" w:rsidP="00D26A6C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26A6C" w:rsidRPr="003C0F05" w:rsidRDefault="00D26A6C" w:rsidP="00D26A6C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  <w:r w:rsidRPr="003C0F05">
        <w:rPr>
          <w:rFonts w:ascii="Times New Roman" w:eastAsiaTheme="minorHAnsi" w:hAnsi="Times New Roman" w:cs="Times New Roman"/>
          <w:sz w:val="28"/>
          <w:szCs w:val="24"/>
        </w:rPr>
        <w:t>Краснодар 2018</w:t>
      </w:r>
    </w:p>
    <w:p w:rsidR="0013638F" w:rsidRDefault="0013638F">
      <w:pPr>
        <w:rPr>
          <w:rFonts w:ascii="Times New Roman" w:hAnsi="Times New Roman" w:cs="Times New Roman"/>
          <w:b/>
          <w:sz w:val="28"/>
          <w:szCs w:val="28"/>
        </w:rPr>
      </w:pPr>
    </w:p>
    <w:p w:rsidR="0013638F" w:rsidRDefault="0013638F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6957602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6C52" w:rsidRPr="00084759" w:rsidRDefault="007F13C3" w:rsidP="00084759">
          <w:pPr>
            <w:pStyle w:val="af9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84759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303DA9" w:rsidRPr="00084759" w:rsidRDefault="00CB276E" w:rsidP="004660E4">
          <w:pPr>
            <w:pStyle w:val="11"/>
            <w:ind w:left="170" w:right="57"/>
            <w:rPr>
              <w:noProof/>
              <w:lang w:eastAsia="ru-RU"/>
            </w:rPr>
          </w:pPr>
          <w:r w:rsidRPr="00084759">
            <w:fldChar w:fldCharType="begin"/>
          </w:r>
          <w:r w:rsidR="00F86C52" w:rsidRPr="00084759">
            <w:instrText xml:space="preserve"> TOC \o "1-3" \h \z \u </w:instrText>
          </w:r>
          <w:r w:rsidRPr="00084759">
            <w:fldChar w:fldCharType="separate"/>
          </w:r>
          <w:hyperlink w:anchor="_Toc513393434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03DA9" w:rsidRPr="00084759">
              <w:rPr>
                <w:noProof/>
                <w:webHidden/>
              </w:rPr>
              <w:tab/>
            </w:r>
            <w:r w:rsidR="00E67F3A">
              <w:rPr>
                <w:noProof/>
                <w:webHidden/>
              </w:rPr>
              <w:t>3</w:t>
            </w:r>
          </w:hyperlink>
        </w:p>
        <w:p w:rsidR="00303DA9" w:rsidRPr="00084759" w:rsidRDefault="00626445" w:rsidP="004660E4">
          <w:pPr>
            <w:pStyle w:val="11"/>
            <w:ind w:left="170" w:right="57"/>
            <w:rPr>
              <w:noProof/>
              <w:lang w:eastAsia="ru-RU"/>
            </w:rPr>
          </w:pPr>
          <w:hyperlink w:anchor="_Toc513393435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1 Обзор литературных источников по проблеме опустынивания</w:t>
            </w:r>
            <w:r w:rsidR="00303DA9" w:rsidRPr="00084759">
              <w:rPr>
                <w:noProof/>
                <w:webHidden/>
              </w:rPr>
              <w:tab/>
            </w:r>
          </w:hyperlink>
          <w:r w:rsidR="00E67F3A">
            <w:rPr>
              <w:noProof/>
            </w:rPr>
            <w:t>5</w:t>
          </w:r>
        </w:p>
        <w:p w:rsidR="00303DA9" w:rsidRPr="00084759" w:rsidRDefault="00626445" w:rsidP="004660E4">
          <w:pPr>
            <w:pStyle w:val="11"/>
            <w:ind w:left="170" w:right="57"/>
            <w:rPr>
              <w:noProof/>
              <w:lang w:eastAsia="ru-RU"/>
            </w:rPr>
          </w:pPr>
          <w:hyperlink w:anchor="_Toc513393436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2 Природно-климатические ландшафты Краснодарского края</w:t>
            </w:r>
            <w:r w:rsidR="00303DA9" w:rsidRPr="00084759">
              <w:rPr>
                <w:noProof/>
                <w:webHidden/>
              </w:rPr>
              <w:tab/>
            </w:r>
            <w:r w:rsidR="00CB276E" w:rsidRPr="00084759">
              <w:rPr>
                <w:noProof/>
                <w:webHidden/>
              </w:rPr>
              <w:fldChar w:fldCharType="begin"/>
            </w:r>
            <w:r w:rsidR="00303DA9" w:rsidRPr="00084759">
              <w:rPr>
                <w:noProof/>
                <w:webHidden/>
              </w:rPr>
              <w:instrText xml:space="preserve"> PAGEREF _Toc513393436 \h </w:instrText>
            </w:r>
            <w:r w:rsidR="00CB276E" w:rsidRPr="00084759">
              <w:rPr>
                <w:noProof/>
                <w:webHidden/>
              </w:rPr>
            </w:r>
            <w:r w:rsidR="00CB276E" w:rsidRPr="00084759">
              <w:rPr>
                <w:noProof/>
                <w:webHidden/>
              </w:rPr>
              <w:fldChar w:fldCharType="separate"/>
            </w:r>
            <w:r w:rsidR="00303DA9" w:rsidRPr="00084759">
              <w:rPr>
                <w:noProof/>
                <w:webHidden/>
              </w:rPr>
              <w:t>13</w:t>
            </w:r>
            <w:r w:rsidR="00CB276E" w:rsidRPr="00084759">
              <w:rPr>
                <w:noProof/>
                <w:webHidden/>
              </w:rPr>
              <w:fldChar w:fldCharType="end"/>
            </w:r>
          </w:hyperlink>
        </w:p>
        <w:p w:rsidR="00303DA9" w:rsidRPr="00084759" w:rsidRDefault="00FE15B5" w:rsidP="004660E4">
          <w:pPr>
            <w:pStyle w:val="11"/>
            <w:ind w:left="170" w:right="57"/>
            <w:jc w:val="left"/>
            <w:rPr>
              <w:noProof/>
              <w:lang w:eastAsia="ru-RU"/>
            </w:rPr>
          </w:pPr>
          <w:r>
            <w:t xml:space="preserve">     </w:t>
          </w:r>
          <w:hyperlink w:anchor="_Toc513393437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2.1 Многообразие ландшафтов Краснодарского края, их основные характеристики</w:t>
            </w:r>
            <w:r w:rsidR="00303DA9" w:rsidRPr="00084759">
              <w:rPr>
                <w:noProof/>
                <w:webHidden/>
              </w:rPr>
              <w:tab/>
            </w:r>
            <w:r w:rsidR="00CB276E" w:rsidRPr="00084759">
              <w:rPr>
                <w:noProof/>
                <w:webHidden/>
              </w:rPr>
              <w:fldChar w:fldCharType="begin"/>
            </w:r>
            <w:r w:rsidR="00303DA9" w:rsidRPr="00084759">
              <w:rPr>
                <w:noProof/>
                <w:webHidden/>
              </w:rPr>
              <w:instrText xml:space="preserve"> PAGEREF _Toc513393437 \h </w:instrText>
            </w:r>
            <w:r w:rsidR="00CB276E" w:rsidRPr="00084759">
              <w:rPr>
                <w:noProof/>
                <w:webHidden/>
              </w:rPr>
            </w:r>
            <w:r w:rsidR="00CB276E" w:rsidRPr="00084759">
              <w:rPr>
                <w:noProof/>
                <w:webHidden/>
              </w:rPr>
              <w:fldChar w:fldCharType="separate"/>
            </w:r>
            <w:r w:rsidR="00303DA9" w:rsidRPr="00084759">
              <w:rPr>
                <w:noProof/>
                <w:webHidden/>
              </w:rPr>
              <w:t>13</w:t>
            </w:r>
            <w:r w:rsidR="00CB276E" w:rsidRPr="00084759">
              <w:rPr>
                <w:noProof/>
                <w:webHidden/>
              </w:rPr>
              <w:fldChar w:fldCharType="end"/>
            </w:r>
          </w:hyperlink>
        </w:p>
        <w:p w:rsidR="00303DA9" w:rsidRPr="00084759" w:rsidRDefault="00FE15B5" w:rsidP="004660E4">
          <w:pPr>
            <w:pStyle w:val="11"/>
            <w:ind w:left="170" w:right="57"/>
            <w:rPr>
              <w:noProof/>
              <w:lang w:eastAsia="ru-RU"/>
            </w:rPr>
          </w:pPr>
          <w:r>
            <w:t xml:space="preserve">     </w:t>
          </w:r>
          <w:hyperlink w:anchor="_Toc513393438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2.2 Природно-климатические условия данных ландшафтов</w:t>
            </w:r>
            <w:r w:rsidR="00303DA9" w:rsidRPr="00084759">
              <w:rPr>
                <w:noProof/>
                <w:webHidden/>
              </w:rPr>
              <w:tab/>
            </w:r>
            <w:r w:rsidR="00CB276E" w:rsidRPr="00084759">
              <w:rPr>
                <w:noProof/>
                <w:webHidden/>
              </w:rPr>
              <w:fldChar w:fldCharType="begin"/>
            </w:r>
            <w:r w:rsidR="00303DA9" w:rsidRPr="00084759">
              <w:rPr>
                <w:noProof/>
                <w:webHidden/>
              </w:rPr>
              <w:instrText xml:space="preserve"> PAGEREF _Toc513393438 \h </w:instrText>
            </w:r>
            <w:r w:rsidR="00CB276E" w:rsidRPr="00084759">
              <w:rPr>
                <w:noProof/>
                <w:webHidden/>
              </w:rPr>
            </w:r>
            <w:r w:rsidR="00CB276E" w:rsidRPr="00084759">
              <w:rPr>
                <w:noProof/>
                <w:webHidden/>
              </w:rPr>
              <w:fldChar w:fldCharType="separate"/>
            </w:r>
            <w:r w:rsidR="00303DA9" w:rsidRPr="00084759">
              <w:rPr>
                <w:noProof/>
                <w:webHidden/>
              </w:rPr>
              <w:t>17</w:t>
            </w:r>
            <w:r w:rsidR="00CB276E" w:rsidRPr="00084759">
              <w:rPr>
                <w:noProof/>
                <w:webHidden/>
              </w:rPr>
              <w:fldChar w:fldCharType="end"/>
            </w:r>
          </w:hyperlink>
        </w:p>
        <w:p w:rsidR="00303DA9" w:rsidRPr="00084759" w:rsidRDefault="00626445" w:rsidP="004660E4">
          <w:pPr>
            <w:pStyle w:val="11"/>
            <w:ind w:left="170" w:right="57"/>
            <w:jc w:val="left"/>
            <w:rPr>
              <w:noProof/>
              <w:lang w:eastAsia="ru-RU"/>
            </w:rPr>
          </w:pPr>
          <w:hyperlink w:anchor="_Toc513393439" w:history="1">
            <w:r w:rsid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4F11A0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Современное состояние ландшафтов Краснодарского края,</w:t>
            </w:r>
            <w:r w:rsidR="004F11A0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 xml:space="preserve">их </w:t>
            </w:r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подверженность</w:t>
            </w:r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 xml:space="preserve"> опустыниванию</w:t>
            </w:r>
            <w:r w:rsidR="00303DA9" w:rsidRPr="00084759">
              <w:rPr>
                <w:noProof/>
                <w:webHidden/>
              </w:rPr>
              <w:tab/>
            </w:r>
            <w:r w:rsidR="00E67F3A">
              <w:rPr>
                <w:noProof/>
                <w:webHidden/>
              </w:rPr>
              <w:t>25</w:t>
            </w:r>
          </w:hyperlink>
        </w:p>
        <w:p w:rsidR="00303DA9" w:rsidRPr="00084759" w:rsidRDefault="00626445" w:rsidP="004660E4">
          <w:pPr>
            <w:pStyle w:val="11"/>
            <w:ind w:left="170" w:right="57"/>
            <w:rPr>
              <w:noProof/>
              <w:lang w:eastAsia="ru-RU"/>
            </w:rPr>
          </w:pPr>
          <w:hyperlink w:anchor="_Toc513393440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4 Системы мероприятий по борьбе с процессами опустынивания</w:t>
            </w:r>
            <w:r w:rsidR="00303DA9" w:rsidRPr="00084759">
              <w:rPr>
                <w:noProof/>
                <w:webHidden/>
              </w:rPr>
              <w:tab/>
            </w:r>
            <w:r w:rsidR="00EE4EE8">
              <w:rPr>
                <w:noProof/>
                <w:webHidden/>
              </w:rPr>
              <w:t>28</w:t>
            </w:r>
          </w:hyperlink>
        </w:p>
        <w:p w:rsidR="00303DA9" w:rsidRPr="00084759" w:rsidRDefault="00626445" w:rsidP="004660E4">
          <w:pPr>
            <w:pStyle w:val="11"/>
            <w:ind w:left="170" w:right="57"/>
            <w:rPr>
              <w:noProof/>
              <w:lang w:eastAsia="ru-RU"/>
            </w:rPr>
          </w:pPr>
          <w:hyperlink w:anchor="_Toc513393443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03DA9" w:rsidRPr="00084759">
              <w:rPr>
                <w:noProof/>
                <w:webHidden/>
              </w:rPr>
              <w:tab/>
            </w:r>
            <w:r w:rsidR="00EE4EE8">
              <w:rPr>
                <w:noProof/>
                <w:webHidden/>
              </w:rPr>
              <w:t>36</w:t>
            </w:r>
          </w:hyperlink>
        </w:p>
        <w:p w:rsidR="00303DA9" w:rsidRPr="00084759" w:rsidRDefault="00626445" w:rsidP="004660E4">
          <w:pPr>
            <w:pStyle w:val="11"/>
            <w:ind w:left="170" w:right="57"/>
            <w:rPr>
              <w:noProof/>
              <w:lang w:eastAsia="ru-RU"/>
            </w:rPr>
          </w:pPr>
          <w:hyperlink w:anchor="_Toc513393444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03DA9" w:rsidRPr="00084759">
              <w:rPr>
                <w:noProof/>
                <w:webHidden/>
              </w:rPr>
              <w:tab/>
            </w:r>
            <w:r w:rsidR="00EE4EE8">
              <w:rPr>
                <w:noProof/>
                <w:webHidden/>
              </w:rPr>
              <w:t>37</w:t>
            </w:r>
          </w:hyperlink>
        </w:p>
        <w:p w:rsidR="00303DA9" w:rsidRPr="00084759" w:rsidRDefault="00626445" w:rsidP="004660E4">
          <w:pPr>
            <w:pStyle w:val="11"/>
            <w:ind w:left="170" w:right="57"/>
            <w:rPr>
              <w:noProof/>
              <w:lang w:eastAsia="ru-RU"/>
            </w:rPr>
          </w:pPr>
          <w:hyperlink w:anchor="_Toc513393445" w:history="1">
            <w:r w:rsidR="00303DA9" w:rsidRPr="00084759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303DA9" w:rsidRPr="00084759">
              <w:rPr>
                <w:noProof/>
                <w:webHidden/>
              </w:rPr>
              <w:tab/>
            </w:r>
            <w:r w:rsidR="00EE4EE8">
              <w:rPr>
                <w:noProof/>
                <w:webHidden/>
              </w:rPr>
              <w:t>39</w:t>
            </w:r>
          </w:hyperlink>
        </w:p>
        <w:p w:rsidR="00F86C52" w:rsidRDefault="00CB276E" w:rsidP="004660E4">
          <w:pPr>
            <w:spacing w:after="0" w:line="360" w:lineRule="auto"/>
            <w:ind w:left="170" w:right="57"/>
            <w:jc w:val="both"/>
          </w:pPr>
          <w:r w:rsidRPr="0008475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50440" w:rsidRPr="00F86C52" w:rsidRDefault="00F86C52" w:rsidP="004660E4">
      <w:pPr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A43" w:rsidRPr="00F900A0" w:rsidRDefault="00CA0A43" w:rsidP="00946C9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513393434"/>
      <w:r w:rsidRPr="00F90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9C6863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bookmarkEnd w:id="1"/>
    </w:p>
    <w:p w:rsidR="00415813" w:rsidRPr="002830DD" w:rsidRDefault="00415813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DD">
        <w:rPr>
          <w:rFonts w:ascii="Times New Roman" w:eastAsia="Times New Roman" w:hAnsi="Times New Roman" w:cs="Times New Roman"/>
          <w:sz w:val="28"/>
          <w:szCs w:val="28"/>
        </w:rPr>
        <w:t>В настоящее время проблема опустынивания является наиболее актуальной. Один из самых глобальных и быстротечных процессов современности — расширение опустынивания, падение и, в самых крайних случаях, полное уничтожение биологического потенциала территории.</w:t>
      </w:r>
    </w:p>
    <w:p w:rsidR="00415813" w:rsidRPr="002830DD" w:rsidRDefault="00415813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DD">
        <w:rPr>
          <w:rFonts w:ascii="Times New Roman" w:eastAsia="Times New Roman" w:hAnsi="Times New Roman" w:cs="Times New Roman"/>
          <w:sz w:val="28"/>
          <w:szCs w:val="28"/>
        </w:rPr>
        <w:t>На территории, подверженной опустыниванию, ухудшают</w:t>
      </w:r>
      <w:r w:rsidRPr="002830DD">
        <w:rPr>
          <w:rFonts w:ascii="Times New Roman" w:eastAsia="Times New Roman" w:hAnsi="Times New Roman" w:cs="Times New Roman"/>
          <w:sz w:val="28"/>
          <w:szCs w:val="28"/>
        </w:rPr>
        <w:softHyphen/>
        <w:t>ся физические свойства почв, засоляют</w:t>
      </w:r>
      <w:r w:rsidRPr="002830DD">
        <w:rPr>
          <w:rFonts w:ascii="Times New Roman" w:eastAsia="Times New Roman" w:hAnsi="Times New Roman" w:cs="Times New Roman"/>
          <w:sz w:val="28"/>
          <w:szCs w:val="28"/>
        </w:rPr>
        <w:softHyphen/>
        <w:t>ся грунтовые воды, а следовательно, подрывается и способность экосистем восста</w:t>
      </w:r>
      <w:r w:rsidRPr="002830DD">
        <w:rPr>
          <w:rFonts w:ascii="Times New Roman" w:eastAsia="Times New Roman" w:hAnsi="Times New Roman" w:cs="Times New Roman"/>
          <w:sz w:val="28"/>
          <w:szCs w:val="28"/>
        </w:rPr>
        <w:softHyphen/>
        <w:t>навливаться. «И если эрозию можно назвать недугом ландшафта, то опустынивание — это его смерть».</w:t>
      </w:r>
    </w:p>
    <w:p w:rsidR="00415813" w:rsidRPr="002830DD" w:rsidRDefault="00415813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DD">
        <w:rPr>
          <w:rFonts w:ascii="Times New Roman" w:eastAsia="Times New Roman" w:hAnsi="Times New Roman" w:cs="Times New Roman"/>
          <w:sz w:val="28"/>
          <w:szCs w:val="28"/>
        </w:rPr>
        <w:t>Опустынивание считается корнем социально-экономических проблем и угрозой экологического равновесия. Потеря производительности земли спровоцировала напряженную социальную ситуацию на фоне бедности в засушливых районах, где фермеры вынуждены искать средства пропитания в более плодородных районах или городах.</w:t>
      </w:r>
    </w:p>
    <w:p w:rsidR="00415813" w:rsidRPr="002830DD" w:rsidRDefault="00415813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DD">
        <w:rPr>
          <w:rFonts w:ascii="Times New Roman" w:eastAsia="Times New Roman" w:hAnsi="Times New Roman" w:cs="Times New Roman"/>
          <w:sz w:val="28"/>
          <w:szCs w:val="28"/>
        </w:rPr>
        <w:t>Извлекло ли человечество уроки из истории гибели прошлых цивилизаций, засыпанных песком? Основное отличие опыта истории от сегодняшнего дня состоит в темпах и масштабах. Чрезмерно активная хозяйственная деятельность, давление которой накапливалось столетиями и даже тысячелетиями, ныне оказалась спрессованной в десятилетия. Если раньше погибали отдельные цивилизации, погребённые песками, то теперь процесс опустынивания, зарождаясь в различных местах и имея разное регионально проявление, принял глобальные масштабы</w:t>
      </w:r>
      <w:r w:rsidR="00F900A0" w:rsidRPr="002830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813" w:rsidRPr="002830DD" w:rsidRDefault="00415813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DD">
        <w:rPr>
          <w:rFonts w:ascii="Times New Roman" w:eastAsia="Times New Roman" w:hAnsi="Times New Roman" w:cs="Times New Roman"/>
          <w:sz w:val="28"/>
          <w:szCs w:val="28"/>
        </w:rPr>
        <w:t>Целью курсовой работы является изучение процесса опустынивания, выявление причин, рассмотрение мер по защите потенциально опасных ландшафтов. В соответствии с поставленной целью в работе рассматриваются следующие задачи:</w:t>
      </w:r>
    </w:p>
    <w:p w:rsidR="00415813" w:rsidRPr="002830DD" w:rsidRDefault="008C3C9F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15813" w:rsidRPr="002830DD">
        <w:rPr>
          <w:rFonts w:ascii="Times New Roman" w:eastAsia="Times New Roman" w:hAnsi="Times New Roman" w:cs="Times New Roman"/>
          <w:sz w:val="28"/>
          <w:szCs w:val="28"/>
        </w:rPr>
        <w:t>произвести обзор литературных источников по рассматриваемым вопросам;</w:t>
      </w:r>
    </w:p>
    <w:p w:rsidR="00415813" w:rsidRPr="002830DD" w:rsidRDefault="008C3C9F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84759" w:rsidRPr="002830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5813" w:rsidRPr="002830DD">
        <w:rPr>
          <w:rFonts w:ascii="Times New Roman" w:eastAsia="Times New Roman" w:hAnsi="Times New Roman" w:cs="Times New Roman"/>
          <w:sz w:val="28"/>
          <w:szCs w:val="28"/>
        </w:rPr>
        <w:t>изучить природно-климатические условия и существующие ландшафты Краснодарского края.</w:t>
      </w:r>
    </w:p>
    <w:p w:rsidR="00415813" w:rsidRPr="002830DD" w:rsidRDefault="008C3C9F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="00415813" w:rsidRPr="002830DD">
        <w:rPr>
          <w:rFonts w:ascii="Times New Roman" w:eastAsia="Times New Roman" w:hAnsi="Times New Roman" w:cs="Times New Roman"/>
          <w:sz w:val="28"/>
          <w:szCs w:val="28"/>
        </w:rPr>
        <w:t>рассмотреть современное состояние ландшафтов Краснодарского края, их подверженность к опустыниванию.</w:t>
      </w:r>
    </w:p>
    <w:p w:rsidR="00415813" w:rsidRPr="002830DD" w:rsidRDefault="008C3C9F" w:rsidP="00FE5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415813" w:rsidRPr="002830DD">
        <w:rPr>
          <w:rFonts w:ascii="Times New Roman" w:eastAsia="Times New Roman" w:hAnsi="Times New Roman" w:cs="Times New Roman"/>
          <w:sz w:val="28"/>
          <w:szCs w:val="28"/>
        </w:rPr>
        <w:t>ознакомиться с системами, направленными на борьбу с опустыниванием.</w:t>
      </w:r>
    </w:p>
    <w:p w:rsidR="00A625B8" w:rsidRPr="002830DD" w:rsidRDefault="00A625B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C46" w:rsidRDefault="004C1C4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F87" w:rsidRPr="002830DD" w:rsidRDefault="00084759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13C3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Toc513393435"/>
      <w:r w:rsidR="004D3F87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Обзор литературных источ</w:t>
      </w:r>
      <w:r w:rsidR="00F900A0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ников по проблеме опустынивания</w:t>
      </w:r>
      <w:bookmarkEnd w:id="2"/>
    </w:p>
    <w:p w:rsidR="000D1FAB" w:rsidRPr="002830DD" w:rsidRDefault="00AD7297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По данным Е.С. Павловского,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понятие «опустынивание» включает в себя следующее определение: «деградация земель в засушливых,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полузасушливых и сухих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субгумидных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районах в результате различных факторов, включая изменение климата и деятельность человека».</w:t>
      </w:r>
    </w:p>
    <w:p w:rsidR="00AD7297" w:rsidRPr="002830DD" w:rsidRDefault="00AD7297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Деградацию земель учёный интерпретирует</w:t>
      </w:r>
      <w:r w:rsidR="00645CBD" w:rsidRPr="002830DD">
        <w:rPr>
          <w:rFonts w:ascii="Times New Roman" w:hAnsi="Times New Roman" w:cs="Times New Roman"/>
          <w:sz w:val="28"/>
          <w:szCs w:val="28"/>
        </w:rPr>
        <w:t xml:space="preserve">, </w:t>
      </w:r>
      <w:r w:rsidRPr="002830DD">
        <w:rPr>
          <w:rFonts w:ascii="Times New Roman" w:hAnsi="Times New Roman" w:cs="Times New Roman"/>
          <w:sz w:val="28"/>
          <w:szCs w:val="28"/>
        </w:rPr>
        <w:t xml:space="preserve">как снижение или потерю биологической и экономической продуктивности и сложной структуры богарными пахотными землями,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орашаемыми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пахотными землями или пастбищами,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лесами и лесными участками в засушливых,</w:t>
      </w:r>
      <w:r w:rsidR="006F7853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полузасушливых и сухих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субгумидных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районах в результате землепользования или действи</w:t>
      </w:r>
      <w:r w:rsidR="00D80621">
        <w:rPr>
          <w:rFonts w:ascii="Times New Roman" w:hAnsi="Times New Roman" w:cs="Times New Roman"/>
          <w:sz w:val="28"/>
          <w:szCs w:val="28"/>
        </w:rPr>
        <w:t>я</w:t>
      </w:r>
      <w:r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621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или нескольких процессов,</w:t>
      </w:r>
      <w:r w:rsidR="006F7853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в том числе связанных с деятельностью человека и структурами расселения:</w:t>
      </w:r>
    </w:p>
    <w:p w:rsidR="00AD7297" w:rsidRPr="002830DD" w:rsidRDefault="00BC204F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</w:t>
      </w:r>
      <w:r w:rsidR="00AD7297" w:rsidRPr="002830DD">
        <w:rPr>
          <w:rFonts w:ascii="Times New Roman" w:hAnsi="Times New Roman" w:cs="Times New Roman"/>
          <w:sz w:val="28"/>
          <w:szCs w:val="28"/>
        </w:rPr>
        <w:t>ветровая и</w:t>
      </w:r>
      <w:r w:rsidRPr="002830DD">
        <w:rPr>
          <w:rFonts w:ascii="Times New Roman" w:hAnsi="Times New Roman" w:cs="Times New Roman"/>
          <w:sz w:val="28"/>
          <w:szCs w:val="28"/>
        </w:rPr>
        <w:t>/или водная эрозия почв;</w:t>
      </w:r>
    </w:p>
    <w:p w:rsidR="00BC204F" w:rsidRPr="002830DD" w:rsidRDefault="00BC204F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-ухудшение физических, химических и биологических или экономических свойств почвы;</w:t>
      </w:r>
    </w:p>
    <w:p w:rsidR="00B13618" w:rsidRPr="002830DD" w:rsidRDefault="00BC204F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-долгосрочная потеря естественного растительного покрова</w:t>
      </w:r>
      <w:bookmarkStart w:id="3" w:name="_Hlk511828029"/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B13618" w:rsidRPr="002830DD">
        <w:rPr>
          <w:rFonts w:ascii="Times New Roman" w:hAnsi="Times New Roman" w:cs="Times New Roman"/>
          <w:sz w:val="28"/>
          <w:szCs w:val="28"/>
        </w:rPr>
        <w:t>[1].</w:t>
      </w:r>
    </w:p>
    <w:bookmarkEnd w:id="3"/>
    <w:p w:rsidR="00645CBD" w:rsidRPr="002830DD" w:rsidRDefault="00645CB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Так же, существуют и другие интерпретации проблемы опустынивания и непосредственно самого термина.</w:t>
      </w:r>
    </w:p>
    <w:p w:rsidR="00645CBD" w:rsidRPr="002830DD" w:rsidRDefault="00645CB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proofErr w:type="spellStart"/>
      <w:r w:rsidR="00B13618" w:rsidRPr="002830DD">
        <w:rPr>
          <w:rFonts w:ascii="Times New Roman" w:hAnsi="Times New Roman" w:cs="Times New Roman"/>
          <w:sz w:val="28"/>
          <w:szCs w:val="28"/>
        </w:rPr>
        <w:t>Енджиевского</w:t>
      </w:r>
      <w:proofErr w:type="spellEnd"/>
      <w:r w:rsidR="00B13618" w:rsidRPr="002830DD">
        <w:rPr>
          <w:rFonts w:ascii="Times New Roman" w:hAnsi="Times New Roman" w:cs="Times New Roman"/>
          <w:sz w:val="28"/>
          <w:szCs w:val="28"/>
        </w:rPr>
        <w:t xml:space="preserve"> Л.В</w:t>
      </w:r>
      <w:r w:rsidRPr="002830DD">
        <w:rPr>
          <w:rFonts w:ascii="Times New Roman" w:hAnsi="Times New Roman" w:cs="Times New Roman"/>
          <w:sz w:val="28"/>
          <w:szCs w:val="28"/>
        </w:rPr>
        <w:t>, опустынивание – это процесс необратимого изменения почвы и растительности и снижения биологической продуктивности, который в экстремальных случаях может привести к полному разрушению биосферного потенциала.</w:t>
      </w:r>
    </w:p>
    <w:p w:rsidR="00423313" w:rsidRPr="002830DD" w:rsidRDefault="005D7BA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На территории, подверженной опустыниванию, ухудшаются физические свойства почв, гибнет растительность,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заиляются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грунтовые воды, резко падает биологическая продуктивность, а следовательно, подрывается и способность экосистем восстанавливаться. Процесс этот получил столь широкое распространение, что стал предметом международной программы «Опустынивание». Опустынивание является одновременно социально-экономическим и природным </w:t>
      </w:r>
      <w:r w:rsidRPr="002830DD">
        <w:rPr>
          <w:rFonts w:ascii="Times New Roman" w:hAnsi="Times New Roman" w:cs="Times New Roman"/>
          <w:sz w:val="28"/>
          <w:szCs w:val="28"/>
        </w:rPr>
        <w:lastRenderedPageBreak/>
        <w:t>процессом, оно угрожает примерно 3,2 млрд га земель, на которых проживают более 700 млн человек [2].</w:t>
      </w:r>
    </w:p>
    <w:p w:rsidR="005D7BA0" w:rsidRPr="002830DD" w:rsidRDefault="005D7BA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Вальков В.Ф.</w:t>
      </w:r>
      <w:r w:rsidR="00423313" w:rsidRPr="002830DD">
        <w:rPr>
          <w:rFonts w:ascii="Times New Roman" w:hAnsi="Times New Roman" w:cs="Times New Roman"/>
          <w:sz w:val="28"/>
          <w:szCs w:val="28"/>
        </w:rPr>
        <w:t xml:space="preserve"> исследовал</w:t>
      </w:r>
      <w:r w:rsidR="00B13618" w:rsidRPr="002830DD">
        <w:rPr>
          <w:rFonts w:ascii="Times New Roman" w:hAnsi="Times New Roman" w:cs="Times New Roman"/>
          <w:sz w:val="28"/>
          <w:szCs w:val="28"/>
        </w:rPr>
        <w:t>:</w:t>
      </w:r>
      <w:r w:rsidRPr="002830DD">
        <w:rPr>
          <w:rFonts w:ascii="Times New Roman" w:hAnsi="Times New Roman" w:cs="Times New Roman"/>
          <w:sz w:val="28"/>
          <w:szCs w:val="28"/>
        </w:rPr>
        <w:t xml:space="preserve"> опустынивание — это интенсификация и расширение пустынных условий, процесс, ведущий к сокращению биологической продуктивности экосистем, что в свою очередь вызывает сокращение запасов кормов на пастбищах, уменьшение урожая сельскохозяйственных культур и ухудшение условий жизни людей. Опустынивание — результат длительного исторического процесса, в ходе которого явления природы и деятельность человека, усиливая друг друга, приводят к изменению характеристик природной среды. Особенно проявляется опустынивание в районах с засушливым климатом, что особенно характерно для юго-востока Ростовской области и северо- востока Ставрополя. Опустынивание представляет собой социальный, а не естественный процесс.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Однако в исследованиях и проектах первоочередное внимание уделяется физическим аспектам этой проблемы, а гуманитарные остаются в стороне. Между тем процесс физического разрушения природных факторов связан с трагическим ухудшением социальных условий населения засушливых районов, что ведет к распаду его традиционной социальной культуры.</w:t>
      </w:r>
    </w:p>
    <w:p w:rsidR="005D7BA0" w:rsidRPr="002830DD" w:rsidRDefault="005D7BA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Типы опустынивания характеризуются процессами опустынивания. К ним относятся: деградация растительного покрова, водная и ветровая эрозия, засоление и заболачивание почв, загрязнение внешней среды, зоогенное опустынивание, техногенное опустынивание. Опустынивание, вызываемое животными (роющая деятельность грызунов, уничтожение растительности травоядными животными, повреждение растительности насекомыми и др.) называется зоогенным. Опустынивание, вызываемое техническими средствами (машинами, механизмами при строительных, изыскательных и других работах) называют техногенным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EF2883" w:rsidRPr="002830DD">
        <w:rPr>
          <w:rFonts w:ascii="Times New Roman" w:hAnsi="Times New Roman" w:cs="Times New Roman"/>
          <w:sz w:val="28"/>
          <w:szCs w:val="28"/>
        </w:rPr>
        <w:t>[</w:t>
      </w:r>
      <w:r w:rsidR="00FE15B5" w:rsidRPr="002830DD">
        <w:rPr>
          <w:rFonts w:ascii="Times New Roman" w:hAnsi="Times New Roman" w:cs="Times New Roman"/>
          <w:sz w:val="28"/>
          <w:szCs w:val="28"/>
        </w:rPr>
        <w:t>3</w:t>
      </w:r>
      <w:r w:rsidR="00EF2883" w:rsidRPr="002830DD">
        <w:rPr>
          <w:rFonts w:ascii="Times New Roman" w:hAnsi="Times New Roman" w:cs="Times New Roman"/>
          <w:sz w:val="28"/>
          <w:szCs w:val="28"/>
        </w:rPr>
        <w:t>].</w:t>
      </w:r>
    </w:p>
    <w:p w:rsidR="007B6947" w:rsidRPr="002830DD" w:rsidRDefault="00945EE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Иделивич</w:t>
      </w:r>
      <w:proofErr w:type="spellEnd"/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7B6947" w:rsidRPr="002830DD">
        <w:rPr>
          <w:rFonts w:ascii="Times New Roman" w:hAnsi="Times New Roman" w:cs="Times New Roman"/>
          <w:sz w:val="28"/>
          <w:szCs w:val="28"/>
        </w:rPr>
        <w:t>А</w:t>
      </w:r>
      <w:r w:rsidRPr="002830DD">
        <w:rPr>
          <w:rFonts w:ascii="Times New Roman" w:hAnsi="Times New Roman" w:cs="Times New Roman"/>
          <w:sz w:val="28"/>
          <w:szCs w:val="28"/>
        </w:rPr>
        <w:t xml:space="preserve">. </w:t>
      </w:r>
      <w:r w:rsidR="00967F2B" w:rsidRPr="002830DD">
        <w:rPr>
          <w:rFonts w:ascii="Times New Roman" w:hAnsi="Times New Roman" w:cs="Times New Roman"/>
          <w:sz w:val="28"/>
          <w:szCs w:val="28"/>
        </w:rPr>
        <w:t>Р</w:t>
      </w:r>
      <w:r w:rsidR="007B6947" w:rsidRPr="002830DD">
        <w:rPr>
          <w:rFonts w:ascii="Times New Roman" w:hAnsi="Times New Roman" w:cs="Times New Roman"/>
          <w:sz w:val="28"/>
          <w:szCs w:val="28"/>
        </w:rPr>
        <w:t xml:space="preserve">. исследовал, что процесс опустынивания происходит в разных климатических условиях, но особенно бурно — в жарких, засушливых районах. В среднем за год 6 млн га обрабатываемых земель подвергается опустыниванию (полностью разрушаются), кроме того, свыше 20 млн га земель снижают </w:t>
      </w:r>
      <w:r w:rsidR="007B6947" w:rsidRPr="002830DD">
        <w:rPr>
          <w:rFonts w:ascii="Times New Roman" w:hAnsi="Times New Roman" w:cs="Times New Roman"/>
          <w:sz w:val="28"/>
          <w:szCs w:val="28"/>
        </w:rPr>
        <w:lastRenderedPageBreak/>
        <w:t>свою продуктивность. К настоящему времени мир лишился почти 1 /3 своих пахотных земель. Такая потеря в период значительного роста населения и уве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личения потребности в продовольствии может стат</w:t>
      </w:r>
      <w:r w:rsidR="004660E4">
        <w:rPr>
          <w:rFonts w:ascii="Times New Roman" w:hAnsi="Times New Roman" w:cs="Times New Roman"/>
          <w:sz w:val="28"/>
          <w:szCs w:val="28"/>
        </w:rPr>
        <w:t>ь</w:t>
      </w:r>
      <w:r w:rsidR="007B6947" w:rsidRPr="002830DD">
        <w:rPr>
          <w:rFonts w:ascii="Times New Roman" w:hAnsi="Times New Roman" w:cs="Times New Roman"/>
          <w:sz w:val="28"/>
          <w:szCs w:val="28"/>
        </w:rPr>
        <w:t xml:space="preserve"> ги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бельной для человечества. Процесс опустынивания обычно вызывается совокупным дей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ствием природы и человека. Опустынивание и опустошение могут возникнуть в любых кли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матических условиях как результат разрушения природной системы. Но в аридных областях «двигателем» опустынивания становится еще и засуха. Если раньше под слоем песка погибали отдельные города, то те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перь процесс опустынивания, зарождаясь в различных местах и имея региональное проявление, принял глобальные масштабы. Накопле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ние в атмосфере углекислого газа, усиление запыленности и задым</w:t>
      </w:r>
      <w:r w:rsidR="007B6947" w:rsidRPr="002830DD">
        <w:rPr>
          <w:rFonts w:ascii="Times New Roman" w:hAnsi="Times New Roman" w:cs="Times New Roman"/>
          <w:sz w:val="28"/>
          <w:szCs w:val="28"/>
        </w:rPr>
        <w:softHyphen/>
        <w:t>ленности атмосферы ускоряют опустынивание суши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7B6947" w:rsidRPr="002830DD">
        <w:rPr>
          <w:rFonts w:ascii="Times New Roman" w:hAnsi="Times New Roman" w:cs="Times New Roman"/>
          <w:sz w:val="28"/>
          <w:szCs w:val="28"/>
        </w:rPr>
        <w:t>[4].</w:t>
      </w:r>
    </w:p>
    <w:p w:rsidR="00EF209E" w:rsidRPr="002830DD" w:rsidRDefault="00EF209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Селедец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В</w:t>
      </w:r>
      <w:r w:rsidR="00945EEA" w:rsidRPr="002830DD">
        <w:rPr>
          <w:rFonts w:ascii="Times New Roman" w:hAnsi="Times New Roman" w:cs="Times New Roman"/>
          <w:sz w:val="28"/>
          <w:szCs w:val="28"/>
        </w:rPr>
        <w:t>.</w:t>
      </w:r>
      <w:r w:rsidRPr="002830DD">
        <w:rPr>
          <w:rFonts w:ascii="Times New Roman" w:hAnsi="Times New Roman" w:cs="Times New Roman"/>
          <w:sz w:val="28"/>
          <w:szCs w:val="28"/>
        </w:rPr>
        <w:t xml:space="preserve"> П</w:t>
      </w:r>
      <w:r w:rsidR="00945EEA" w:rsidRPr="002830DD">
        <w:rPr>
          <w:rFonts w:ascii="Times New Roman" w:hAnsi="Times New Roman" w:cs="Times New Roman"/>
          <w:sz w:val="28"/>
          <w:szCs w:val="28"/>
        </w:rPr>
        <w:t>.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DB4E46" w:rsidRPr="002830DD">
        <w:rPr>
          <w:rFonts w:ascii="Times New Roman" w:hAnsi="Times New Roman" w:cs="Times New Roman"/>
          <w:sz w:val="28"/>
          <w:szCs w:val="28"/>
        </w:rPr>
        <w:t>исследовал</w:t>
      </w:r>
      <w:r w:rsidRPr="002830DD">
        <w:rPr>
          <w:rFonts w:ascii="Times New Roman" w:hAnsi="Times New Roman" w:cs="Times New Roman"/>
          <w:sz w:val="28"/>
          <w:szCs w:val="28"/>
        </w:rPr>
        <w:t xml:space="preserve">: опустынивание — это лишь одна из фаз естественного климатического процесса, который происходит очень медленно. Аргументом к такому выводу, по мнению ученого, послужили данные: нерациональное землепользование приводит к падению продуктивности почвы, падению урожаев, высыханию поверхностного слоя почвы, увеличению смыва плодородного слоя почвы, эрозии почвы,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оврагообразованию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, ветровой эрозии, наступлению песчаных дюн на орошаемые земли и уничтожению урожаев песчаными бурями. Одна из причин опустынивания —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перевыпас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. С увеличением поголовья скота увеличивается нагрузка на пастбища и падает их продуктивность. Специалисты считают, что засухи только провоцируют процесс опустынивания, но не являются его причиной. Они полагают, что именно нерациональное землепользование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перевыпас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являются истинной причиной опустынивания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[5].</w:t>
      </w:r>
    </w:p>
    <w:p w:rsidR="00EF209E" w:rsidRPr="002830DD" w:rsidRDefault="0067096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Международном научном журнале</w:t>
      </w:r>
      <w:r w:rsidR="00D9064B" w:rsidRPr="002830DD">
        <w:rPr>
          <w:rFonts w:ascii="Times New Roman" w:hAnsi="Times New Roman" w:cs="Times New Roman"/>
          <w:sz w:val="28"/>
          <w:szCs w:val="28"/>
        </w:rPr>
        <w:t xml:space="preserve"> «Молодой учёный»,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D9064B" w:rsidRPr="002830DD">
        <w:rPr>
          <w:rFonts w:ascii="Times New Roman" w:hAnsi="Times New Roman" w:cs="Times New Roman"/>
          <w:sz w:val="28"/>
          <w:szCs w:val="28"/>
        </w:rPr>
        <w:t>проблема опустынивания характ</w:t>
      </w:r>
      <w:r w:rsidR="00E34F10" w:rsidRPr="002830DD">
        <w:rPr>
          <w:rFonts w:ascii="Times New Roman" w:hAnsi="Times New Roman" w:cs="Times New Roman"/>
          <w:sz w:val="28"/>
          <w:szCs w:val="28"/>
        </w:rPr>
        <w:t>еризуется</w:t>
      </w:r>
      <w:r w:rsidR="00D9064B" w:rsidRPr="002830DD">
        <w:rPr>
          <w:rFonts w:ascii="Times New Roman" w:hAnsi="Times New Roman" w:cs="Times New Roman"/>
          <w:sz w:val="28"/>
          <w:szCs w:val="28"/>
        </w:rPr>
        <w:t>: опустынивание-это процесс, с помощью которого плодородные почвы деградируют вследствие изменения климата и деятельности человека, таких как чрезмерный выпас скота, чрезмерная эксплуатация путём интенсивного ведения сельского хозяйства и использования лесов для производства топлива.</w:t>
      </w:r>
    </w:p>
    <w:p w:rsidR="00D9064B" w:rsidRPr="002830DD" w:rsidRDefault="00D9064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Деградация земель и опустынивание приводят к ухудшению качества почвы (особенно сельскохозяйственные земли с годовым количеством осадков менее 250 мм) вследствие: ускоренной эрозии,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салинизации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, потери органического вещества почвы, снижения структуры почвы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тиллов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вызванных уменьшением величины и стабильности агрегатов; добычи полезных ископаемых и дисбаланса, снижения способности впитывать и удерживать воду, вследствие чего корневая система растений испытывает острый дефицит влаги.</w:t>
      </w:r>
    </w:p>
    <w:p w:rsidR="00D9064B" w:rsidRPr="002830DD" w:rsidRDefault="00D9064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Засушливые земли особенно уязвимы к деградации земель из-за грубой текстуры грунта, низкого содержания органических веществ, низкой способности удерживать воду и питательные вещества и низкой эластичности. Эта уязвимость усугубляется неправомерным использованием земли, неправильным использованием почвы и неустойчивой эксплуатацией.</w:t>
      </w:r>
    </w:p>
    <w:p w:rsidR="00D9064B" w:rsidRPr="002830DD" w:rsidRDefault="00D9064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Почвы</w:t>
      </w:r>
      <w:r w:rsidR="00B02895" w:rsidRPr="002830DD">
        <w:rPr>
          <w:rFonts w:ascii="Times New Roman" w:hAnsi="Times New Roman" w:cs="Times New Roman"/>
          <w:sz w:val="28"/>
          <w:szCs w:val="28"/>
        </w:rPr>
        <w:t xml:space="preserve"> России (Краснодарского края) </w:t>
      </w:r>
      <w:r w:rsidRPr="002830DD">
        <w:rPr>
          <w:rFonts w:ascii="Times New Roman" w:hAnsi="Times New Roman" w:cs="Times New Roman"/>
          <w:sz w:val="28"/>
          <w:szCs w:val="28"/>
        </w:rPr>
        <w:t>претерпевают развитие эрозии, заболачивания, засоления, опустынивания, подтопления, зарастания сельскохозяйственных угодий кустарником и мелколесьем и других негативных процессов. Учитывая чрезвычайно медленные темпы формирования почв, когда физические, биологические и химические свойства почв начинают ухудшаться, их естественная скорость регенерации практически недостижима. Гидрологический баланс, характеристики почвы и растительный покров указывают на деградацию земель и опустынивание. На гидрологический баланс влияют осадки и снег,</w:t>
      </w:r>
      <w:r w:rsidR="000E0A1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характеристики местности, радиация, а также характеристики почвы и растительный покров. Почвенное органическое вещество, полученное из растительности, произрастающей на почве, является основным компонентом, который контролирует плодородие почв. Удаление растительного покрова вызвано антропогенными факторами, в том числе обезлесением, чрезмерной и неуместной пахотой и чрезмерным выпасом, и часто усугубляется природными причинами, такими как засуха и спонтанные пожары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B02895" w:rsidRPr="002830DD">
        <w:rPr>
          <w:rFonts w:ascii="Times New Roman" w:hAnsi="Times New Roman" w:cs="Times New Roman"/>
          <w:sz w:val="28"/>
          <w:szCs w:val="28"/>
        </w:rPr>
        <w:t>[6].</w:t>
      </w:r>
    </w:p>
    <w:p w:rsidR="00964677" w:rsidRPr="002830DD" w:rsidRDefault="00945EE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964677" w:rsidRPr="002830DD">
        <w:rPr>
          <w:rFonts w:ascii="Times New Roman" w:hAnsi="Times New Roman" w:cs="Times New Roman"/>
          <w:sz w:val="28"/>
          <w:szCs w:val="28"/>
        </w:rPr>
        <w:t>Г.С. Стародубцев</w:t>
      </w:r>
      <w:r w:rsidRPr="002830DD">
        <w:rPr>
          <w:rFonts w:ascii="Times New Roman" w:hAnsi="Times New Roman" w:cs="Times New Roman"/>
          <w:sz w:val="28"/>
          <w:szCs w:val="28"/>
        </w:rPr>
        <w:t>а</w:t>
      </w:r>
      <w:r w:rsidR="00964677" w:rsidRPr="002830DD">
        <w:rPr>
          <w:rFonts w:ascii="Times New Roman" w:hAnsi="Times New Roman" w:cs="Times New Roman"/>
          <w:sz w:val="28"/>
          <w:szCs w:val="28"/>
        </w:rPr>
        <w:t>: опустынивание — это деградация земель в засушливых, полузасушливых и сухих районах в результате действия раз</w:t>
      </w:r>
      <w:r w:rsidR="00964677" w:rsidRPr="002830DD">
        <w:rPr>
          <w:rFonts w:ascii="Times New Roman" w:hAnsi="Times New Roman" w:cs="Times New Roman"/>
          <w:sz w:val="28"/>
          <w:szCs w:val="28"/>
        </w:rPr>
        <w:lastRenderedPageBreak/>
        <w:t>личных факторов, включая изменение климата и деятельность человека. Опустынивание не означает расширение пустынь, как думают многие. Это процесс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964677" w:rsidRPr="002830DD">
        <w:rPr>
          <w:rFonts w:ascii="Times New Roman" w:hAnsi="Times New Roman" w:cs="Times New Roman"/>
          <w:sz w:val="28"/>
          <w:szCs w:val="28"/>
        </w:rPr>
        <w:t>деградации земли в засушливых регионах, где окружающая среда была разрушена деятельностью человека из-за эрозии, чрезмерного землепользования, чрезмерного выпаса, неадекватных методов полива, вырубки леса. В результате антропогенной деятельности пустыни занимают 43% общей площади суши. Ярким примером того, как влияет процесс опустынивания на окружающую среду, является пересыхание Аральского моря. За последние 50 лет его площадь сократилась более чем в три раза [7]</w:t>
      </w:r>
      <w:r w:rsidR="00E67F3A" w:rsidRPr="002830DD">
        <w:rPr>
          <w:rFonts w:ascii="Times New Roman" w:hAnsi="Times New Roman" w:cs="Times New Roman"/>
          <w:sz w:val="28"/>
          <w:szCs w:val="28"/>
        </w:rPr>
        <w:t>.</w:t>
      </w:r>
    </w:p>
    <w:p w:rsidR="00AF41F4" w:rsidRPr="002830DD" w:rsidRDefault="00AF41F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Д. 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Отерман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считает, что процесс опустынивания связан с повышением альбедо поверхности и одновременным понижением ее температуры. Над поверхностью формируется «термическая депрессия» с заметными эффектами ослабления в ней конвективной облачности и выпадения</w:t>
      </w:r>
      <w:r w:rsidRPr="002830DD">
        <w:rPr>
          <w:rFonts w:ascii="Times New Roman" w:hAnsi="Times New Roman" w:cs="Times New Roman"/>
          <w:sz w:val="28"/>
          <w:szCs w:val="28"/>
        </w:rPr>
        <w:br/>
        <w:t xml:space="preserve">осадков. Уменьшение осадков вызывает дальнейшее увеличение альбедо. Таким образом, опустынивание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самоподдерживается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благодаря положительной обратной связи. Напротив, при уменьшении альбедо поверхности ее температура возрастает и возникают условия для формирования «термических гор»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</w:t>
      </w:r>
      <w:r w:rsidR="00FE15B5" w:rsidRPr="002830DD">
        <w:rPr>
          <w:rFonts w:ascii="Times New Roman" w:hAnsi="Times New Roman" w:cs="Times New Roman"/>
          <w:sz w:val="28"/>
          <w:szCs w:val="28"/>
        </w:rPr>
        <w:t>8</w:t>
      </w:r>
      <w:r w:rsidRPr="002830DD">
        <w:rPr>
          <w:rFonts w:ascii="Times New Roman" w:hAnsi="Times New Roman" w:cs="Times New Roman"/>
          <w:sz w:val="28"/>
          <w:szCs w:val="28"/>
        </w:rPr>
        <w:t>].</w:t>
      </w:r>
    </w:p>
    <w:p w:rsidR="004A70A3" w:rsidRPr="002830DD" w:rsidRDefault="00341D9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От интерпретации термина и обоснования проблемы, необходимо перейти непосредственно к причинам данного явления.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Процесс опустынивания вызывается совокупным действием природы и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человека. Особенно губительно это действие в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аридных районах со свойственными им хрупкими, легко разрушающимися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экосистемами. Уничтожение скудной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растительности из-за чрезмерного выпаса скота, вырубка деревьев и кустарников, распашка земель, малопригодных для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земледелия, и другие виды хозяйственной деятельности значительно усиливают действие ветровой эрозии и иссушение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верхних слоев почвы.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Систематизация различных антропогенных воздействий,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выводящих хрупкие природные комплексы аридных территорий из состояния равновесия и превращение в примитивно организованные пустынные ландшафты, показала, что </w:t>
      </w:r>
      <w:r w:rsidRPr="002830D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территории Российской Федерации наиболее распространены следующие причины опустынивания: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 пастбищная дигрессия на почвах легкого гранулометрического состава (распространение воздействий, повышающих риск дефляции, формирования незакрепленных поверхностей). Перегрузка пастбищ на почвах тяжелого</w:t>
      </w:r>
      <w:r w:rsidRPr="002830DD">
        <w:rPr>
          <w:rFonts w:ascii="Times New Roman" w:hAnsi="Times New Roman" w:cs="Times New Roman"/>
          <w:sz w:val="28"/>
          <w:szCs w:val="28"/>
        </w:rPr>
        <w:br/>
        <w:t xml:space="preserve">гранулометрического состава и (или) на почвах, формирующихся в условиях повышенного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гидроморфизма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-геохимическая миграция солей к периферии орошаемых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массивов;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 распашка степных почв легкого гранулометрического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состава (распространение воздействий, повышающих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риск дефляции, формирование незакрепленных поверхностей);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-распашка солонцов и засоленных почв (распространение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воздействий,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повышающих риск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осолонцевания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засоления почв);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 иссушение поверхности, вызванное опусканием уровня</w:t>
      </w:r>
      <w:r w:rsidR="000E0A1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грунтовых вод в результате искусственного зарегулирования стока рек или строительства дренажных систем;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-снижение геохимической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отточности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территории в результате заиливания русел (распространение воздействий, повышающих риск засоления и (или)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осолонцевания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почв);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-орошение минерализованными водами, распространение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воздействий, повышающих риск засоления и (или)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осолонцевания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;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 степные пожары (снижение продуктивности естественной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растительности);</w:t>
      </w:r>
    </w:p>
    <w:p w:rsidR="0095214D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-сведение лесов (распространение воздействий, повышающих риск снижения продуктивности естественной растительности);</w:t>
      </w:r>
    </w:p>
    <w:p w:rsidR="0095214D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-техногенные нарушения почвенного и растительного покрова.</w:t>
      </w:r>
    </w:p>
    <w:p w:rsidR="00B344D4" w:rsidRPr="002830DD" w:rsidRDefault="00B344D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Среди естественных процессов, приводящих к опустыниванию, наиболее опасными являются: 1)климатические – увеличение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аридности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сокращение запасов влаги, вызываемых изменением макро- и микроклимата; 2) гидрогеологи</w:t>
      </w:r>
      <w:r w:rsidRPr="002830DD">
        <w:rPr>
          <w:rFonts w:ascii="Times New Roman" w:hAnsi="Times New Roman" w:cs="Times New Roman"/>
          <w:sz w:val="28"/>
          <w:szCs w:val="28"/>
        </w:rPr>
        <w:lastRenderedPageBreak/>
        <w:t>ческие – осадки становятся нерегулярными, питание подземных вод – эпизодическим; 3) морфодинамические – геоморфологические процессы становятся более активными (эрозия, дефляция и т. д.); 4) почвенные – усыхание почв и их засоление; 5) фитогенные – деградация почвенного покрова; 6) зоогенные – сокращение популяции и численности животных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904B5B" w:rsidRPr="002830DD">
        <w:rPr>
          <w:rFonts w:ascii="Times New Roman" w:hAnsi="Times New Roman" w:cs="Times New Roman"/>
          <w:sz w:val="28"/>
          <w:szCs w:val="28"/>
        </w:rPr>
        <w:t>[</w:t>
      </w:r>
      <w:r w:rsidR="00B4302D" w:rsidRPr="002830DD">
        <w:rPr>
          <w:rFonts w:ascii="Times New Roman" w:hAnsi="Times New Roman" w:cs="Times New Roman"/>
          <w:sz w:val="28"/>
          <w:szCs w:val="28"/>
        </w:rPr>
        <w:t>9</w:t>
      </w:r>
      <w:r w:rsidR="00904B5B" w:rsidRPr="002830DD">
        <w:rPr>
          <w:rFonts w:ascii="Times New Roman" w:hAnsi="Times New Roman" w:cs="Times New Roman"/>
          <w:sz w:val="28"/>
          <w:szCs w:val="28"/>
        </w:rPr>
        <w:t>]</w:t>
      </w:r>
      <w:r w:rsidR="00BE5D98" w:rsidRPr="002830DD">
        <w:rPr>
          <w:rFonts w:ascii="Times New Roman" w:hAnsi="Times New Roman" w:cs="Times New Roman"/>
          <w:sz w:val="28"/>
          <w:szCs w:val="28"/>
        </w:rPr>
        <w:t>.</w:t>
      </w:r>
    </w:p>
    <w:p w:rsidR="0095214D" w:rsidRPr="002830DD" w:rsidRDefault="00BB29A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Признаками опустынивания являются: сокращение степени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покрытост</w:t>
      </w:r>
      <w:r w:rsidR="00FE15B5" w:rsidRPr="002830D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почвы растительностью, увеличение отражательной способности (альбедо) поверхности почвы, значительная потеря многолетних растений, особенно деревьев и кустарников, деградация и эрозия почвы,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на</w:t>
      </w:r>
      <w:r w:rsidRPr="002830DD">
        <w:rPr>
          <w:rFonts w:ascii="Times New Roman" w:hAnsi="Times New Roman" w:cs="Times New Roman"/>
          <w:sz w:val="28"/>
          <w:szCs w:val="28"/>
        </w:rPr>
        <w:softHyphen/>
        <w:t>ступание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песков и засоление почв. Все эти природные процессы типич</w:t>
      </w:r>
      <w:r w:rsidRPr="002830DD">
        <w:rPr>
          <w:rFonts w:ascii="Times New Roman" w:hAnsi="Times New Roman" w:cs="Times New Roman"/>
          <w:sz w:val="28"/>
          <w:szCs w:val="28"/>
        </w:rPr>
        <w:softHyphen/>
        <w:t>ны для аридных ландшафтов, и они регулируются естественным обра</w:t>
      </w:r>
      <w:r w:rsidRPr="002830DD">
        <w:rPr>
          <w:rFonts w:ascii="Times New Roman" w:hAnsi="Times New Roman" w:cs="Times New Roman"/>
          <w:sz w:val="28"/>
          <w:szCs w:val="28"/>
        </w:rPr>
        <w:softHyphen/>
        <w:t>зом. Но когда они взаимосвязаны с действиями человека, многие изме</w:t>
      </w:r>
      <w:r w:rsidRPr="002830DD">
        <w:rPr>
          <w:rFonts w:ascii="Times New Roman" w:hAnsi="Times New Roman" w:cs="Times New Roman"/>
          <w:sz w:val="28"/>
          <w:szCs w:val="28"/>
        </w:rPr>
        <w:softHyphen/>
        <w:t>нения становятся необратимыми </w:t>
      </w:r>
      <w:r w:rsidR="00B344D4" w:rsidRPr="002830DD">
        <w:rPr>
          <w:rFonts w:ascii="Times New Roman" w:hAnsi="Times New Roman" w:cs="Times New Roman"/>
          <w:sz w:val="28"/>
          <w:szCs w:val="28"/>
        </w:rPr>
        <w:t>[</w:t>
      </w:r>
      <w:bookmarkStart w:id="4" w:name="_Hlk513234097"/>
      <w:r w:rsidR="00BE5D98" w:rsidRPr="002830DD">
        <w:rPr>
          <w:rFonts w:ascii="Times New Roman" w:hAnsi="Times New Roman" w:cs="Times New Roman"/>
          <w:sz w:val="28"/>
          <w:szCs w:val="28"/>
        </w:rPr>
        <w:t>10</w:t>
      </w:r>
      <w:r w:rsidR="00B344D4" w:rsidRPr="002830DD">
        <w:rPr>
          <w:rFonts w:ascii="Times New Roman" w:hAnsi="Times New Roman" w:cs="Times New Roman"/>
          <w:sz w:val="28"/>
          <w:szCs w:val="28"/>
        </w:rPr>
        <w:t>].</w:t>
      </w:r>
    </w:p>
    <w:bookmarkEnd w:id="4"/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Российской Федерации примерно 7,2% общей площади подвержено воздействию опустынивания, а актуальные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процессы опустынивания в разной степени охватывают более 80% засушливой территории России. Более 10% территории относится к области риска, где интенсивность антропогенных воздействий не превысила критического уровня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устойчивости почв и ландшафтов.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Наиболее распространенное (около 38% территории) воздействие — распашка почв. Второе по значимости воздействие — пастбищная дигрессия (более 25%), третье — сведение лесов (9%). Вместе с тем на территории около 80 тыс. км2(или 6% общей исследованной площади) отмечаются явления, связанные в основном с восстановлением естественной растительности.</w:t>
      </w:r>
    </w:p>
    <w:p w:rsidR="00236BFA" w:rsidRPr="002830DD" w:rsidRDefault="00236BF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Важно отметить, что из деградирующих земель большая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ч</w:t>
      </w:r>
      <w:r w:rsidRPr="002830DD">
        <w:rPr>
          <w:rFonts w:ascii="Times New Roman" w:hAnsi="Times New Roman" w:cs="Times New Roman"/>
          <w:sz w:val="28"/>
          <w:szCs w:val="28"/>
        </w:rPr>
        <w:t>асть (более 50%) подвержена слабой и умеренной деградации, а очень сильной </w:t>
      </w:r>
      <w:r w:rsidR="00586A83" w:rsidRPr="002830DD">
        <w:rPr>
          <w:rFonts w:ascii="Times New Roman" w:hAnsi="Times New Roman" w:cs="Times New Roman"/>
          <w:sz w:val="28"/>
          <w:szCs w:val="28"/>
        </w:rPr>
        <w:t>–</w:t>
      </w:r>
      <w:r w:rsidRPr="002830DD">
        <w:rPr>
          <w:rFonts w:ascii="Times New Roman" w:hAnsi="Times New Roman" w:cs="Times New Roman"/>
          <w:sz w:val="28"/>
          <w:szCs w:val="28"/>
        </w:rPr>
        <w:t xml:space="preserve"> менее 5%. К наиболее значимым проявлениям деградации относится водная эрозия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(более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33%),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затем следует формирование незакрепленных поверхностей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(в основном связанных с ветровой эрозией) — более 18%, далее 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осолонцевание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засоление (9 и 7% соответственно)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862CFF" w:rsidRPr="002830DD">
        <w:rPr>
          <w:rFonts w:ascii="Times New Roman" w:hAnsi="Times New Roman" w:cs="Times New Roman"/>
          <w:sz w:val="28"/>
          <w:szCs w:val="28"/>
        </w:rPr>
        <w:t>[</w:t>
      </w:r>
      <w:r w:rsidR="00BE5D98" w:rsidRPr="002830DD">
        <w:rPr>
          <w:rFonts w:ascii="Times New Roman" w:hAnsi="Times New Roman" w:cs="Times New Roman"/>
          <w:sz w:val="28"/>
          <w:szCs w:val="28"/>
        </w:rPr>
        <w:t>11</w:t>
      </w:r>
      <w:r w:rsidR="00862CFF" w:rsidRPr="002830DD">
        <w:rPr>
          <w:rFonts w:ascii="Times New Roman" w:hAnsi="Times New Roman" w:cs="Times New Roman"/>
          <w:sz w:val="28"/>
          <w:szCs w:val="28"/>
        </w:rPr>
        <w:t>].</w:t>
      </w:r>
    </w:p>
    <w:p w:rsidR="00E34F10" w:rsidRPr="002830DD" w:rsidRDefault="00E34F1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Опустынивание земель происходит вследствие их нерационального хозяйственного использования. Из-за чрезмерной антропогенной нагрузки почвы засоляются, пески оголяются и приходят в движение, пастбища теряют биологическую продуктивность. Масштабы и степень опустынивания зависят от соотношения интенсивности естественных и антропогенных факторов. Сегодня интенсивные процессы опустынивания земель отмечаются в большей части на территориях Калмыкии, Дагестана, Астраханской, Волгоградской, Ростовской (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Сальская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степь) областей, Алтайского края (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степь), Тувы, а также в Красн</w:t>
      </w:r>
      <w:r w:rsidR="00586A83" w:rsidRPr="002830DD">
        <w:rPr>
          <w:rFonts w:ascii="Times New Roman" w:hAnsi="Times New Roman" w:cs="Times New Roman"/>
          <w:sz w:val="28"/>
          <w:szCs w:val="28"/>
        </w:rPr>
        <w:t>одарском и Ставропольском краях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</w:t>
      </w:r>
      <w:r w:rsidR="00BE5D98" w:rsidRPr="002830DD">
        <w:rPr>
          <w:rFonts w:ascii="Times New Roman" w:hAnsi="Times New Roman" w:cs="Times New Roman"/>
          <w:sz w:val="28"/>
          <w:szCs w:val="28"/>
        </w:rPr>
        <w:t>12</w:t>
      </w:r>
      <w:r w:rsidRPr="002830DD">
        <w:rPr>
          <w:rFonts w:ascii="Times New Roman" w:hAnsi="Times New Roman" w:cs="Times New Roman"/>
          <w:sz w:val="28"/>
          <w:szCs w:val="28"/>
        </w:rPr>
        <w:t>]</w:t>
      </w:r>
      <w:r w:rsidR="00BE5D98" w:rsidRPr="002830DD">
        <w:rPr>
          <w:rFonts w:ascii="Times New Roman" w:hAnsi="Times New Roman" w:cs="Times New Roman"/>
          <w:sz w:val="28"/>
          <w:szCs w:val="28"/>
        </w:rPr>
        <w:t>.</w:t>
      </w:r>
    </w:p>
    <w:p w:rsidR="000814D1" w:rsidRPr="002830DD" w:rsidRDefault="00712C2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связи с противоречивыми данными, встречающимися в исследованиях учёных</w:t>
      </w:r>
      <w:r w:rsidR="00070454" w:rsidRPr="002830DD">
        <w:rPr>
          <w:rFonts w:ascii="Times New Roman" w:hAnsi="Times New Roman" w:cs="Times New Roman"/>
          <w:sz w:val="28"/>
          <w:szCs w:val="28"/>
        </w:rPr>
        <w:t xml:space="preserve">, касающихся формулировки </w:t>
      </w:r>
      <w:r w:rsidRPr="002830DD">
        <w:rPr>
          <w:rFonts w:ascii="Times New Roman" w:hAnsi="Times New Roman" w:cs="Times New Roman"/>
          <w:sz w:val="28"/>
          <w:szCs w:val="28"/>
        </w:rPr>
        <w:t xml:space="preserve">термина опустынивания, </w:t>
      </w:r>
      <w:r w:rsidR="00070454" w:rsidRPr="002830DD"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2830DD">
        <w:rPr>
          <w:rFonts w:ascii="Times New Roman" w:hAnsi="Times New Roman" w:cs="Times New Roman"/>
          <w:sz w:val="28"/>
          <w:szCs w:val="28"/>
        </w:rPr>
        <w:t>опустынивания, фактор</w:t>
      </w:r>
      <w:r w:rsidR="0040594C" w:rsidRPr="002830DD">
        <w:rPr>
          <w:rFonts w:ascii="Times New Roman" w:hAnsi="Times New Roman" w:cs="Times New Roman"/>
          <w:sz w:val="28"/>
          <w:szCs w:val="28"/>
        </w:rPr>
        <w:t>ов</w:t>
      </w:r>
      <w:r w:rsidRPr="002830DD">
        <w:rPr>
          <w:rFonts w:ascii="Times New Roman" w:hAnsi="Times New Roman" w:cs="Times New Roman"/>
          <w:sz w:val="28"/>
          <w:szCs w:val="28"/>
        </w:rPr>
        <w:t xml:space="preserve"> провоцирующих </w:t>
      </w:r>
      <w:r w:rsidR="00070454" w:rsidRPr="002830DD">
        <w:rPr>
          <w:rFonts w:ascii="Times New Roman" w:hAnsi="Times New Roman" w:cs="Times New Roman"/>
          <w:sz w:val="28"/>
          <w:szCs w:val="28"/>
        </w:rPr>
        <w:t>данный вид деградации земель</w:t>
      </w:r>
      <w:r w:rsidRPr="002830DD">
        <w:rPr>
          <w:rFonts w:ascii="Times New Roman" w:hAnsi="Times New Roman" w:cs="Times New Roman"/>
          <w:sz w:val="28"/>
          <w:szCs w:val="28"/>
        </w:rPr>
        <w:t xml:space="preserve">, необходимо дальнейшее изучение проблемы </w:t>
      </w:r>
      <w:r w:rsidR="00070454" w:rsidRPr="002830DD">
        <w:rPr>
          <w:rFonts w:ascii="Times New Roman" w:hAnsi="Times New Roman" w:cs="Times New Roman"/>
          <w:sz w:val="28"/>
          <w:szCs w:val="28"/>
        </w:rPr>
        <w:t xml:space="preserve">относительно юга </w:t>
      </w:r>
      <w:r w:rsidRPr="002830DD">
        <w:rPr>
          <w:rFonts w:ascii="Times New Roman" w:hAnsi="Times New Roman" w:cs="Times New Roman"/>
          <w:sz w:val="28"/>
          <w:szCs w:val="28"/>
        </w:rPr>
        <w:t>России.</w:t>
      </w:r>
      <w:bookmarkStart w:id="5" w:name="_Toc513393436"/>
    </w:p>
    <w:p w:rsidR="000814D1" w:rsidRPr="002830DD" w:rsidRDefault="000814D1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B5" w:rsidRPr="002830DD" w:rsidRDefault="00FE15B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2C1" w:rsidRDefault="006142C1" w:rsidP="006142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4D1" w:rsidRPr="002830DD" w:rsidRDefault="006142C1" w:rsidP="006142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2B79E2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4D3F87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Природно-климатически</w:t>
      </w:r>
      <w:r w:rsidR="002B79E2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е ландшафты Краснодарского края</w:t>
      </w:r>
      <w:bookmarkStart w:id="6" w:name="_Toc513393437"/>
      <w:bookmarkEnd w:id="5"/>
    </w:p>
    <w:p w:rsidR="002B79E2" w:rsidRPr="002830DD" w:rsidRDefault="004D3F87" w:rsidP="00FE52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2B79E2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Многообразие ландшафтов Краснодарского края, их основные характеристики</w:t>
      </w:r>
      <w:bookmarkEnd w:id="6"/>
    </w:p>
    <w:p w:rsidR="00584824" w:rsidRPr="002830DD" w:rsidRDefault="004B0AF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Среди регионов России </w:t>
      </w:r>
      <w:r w:rsidR="00584824" w:rsidRPr="002830DD">
        <w:rPr>
          <w:rFonts w:ascii="Times New Roman" w:hAnsi="Times New Roman" w:cs="Times New Roman"/>
          <w:sz w:val="28"/>
          <w:szCs w:val="28"/>
        </w:rPr>
        <w:t>ландшафты Краснодарского края поистине уникальны по многообразию и контрастам: на относительно небольшой площади сосредоточились аридные ландшафты степей, составляющие основной колорит Кубани, влажные черноморские субтропики, вертикаль горных ландшафтов от смешанных лесов до нивально -</w:t>
      </w:r>
      <w:r w:rsidR="0046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824" w:rsidRPr="002830DD">
        <w:rPr>
          <w:rFonts w:ascii="Times New Roman" w:hAnsi="Times New Roman" w:cs="Times New Roman"/>
          <w:sz w:val="28"/>
          <w:szCs w:val="28"/>
        </w:rPr>
        <w:t>гляциональной</w:t>
      </w:r>
      <w:proofErr w:type="spellEnd"/>
      <w:r w:rsidR="00584824" w:rsidRPr="002830DD">
        <w:rPr>
          <w:rFonts w:ascii="Times New Roman" w:hAnsi="Times New Roman" w:cs="Times New Roman"/>
          <w:sz w:val="28"/>
          <w:szCs w:val="28"/>
        </w:rPr>
        <w:t xml:space="preserve"> зоны. Степи здесь соседствуют с плавнями, освоенная полоса побережья – с ледниками в осевой зоне Большого Кавказа.</w:t>
      </w:r>
    </w:p>
    <w:p w:rsidR="00584824" w:rsidRPr="002830DD" w:rsidRDefault="0058482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К объединяющим природным чертам можно отнести преобладание равнинного рельефа, горного рельефа на складчатых структурах альпийского возраста, а также господство умеренно-континентального климата.</w:t>
      </w:r>
    </w:p>
    <w:p w:rsidR="00584824" w:rsidRPr="002830DD" w:rsidRDefault="0058482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Доминантно физико-географической чертой территории служит степной тип ландшафтов. Однако значительная часть площади относится к горным ландшафтам с вертикальной зональностью и небольшая (причерноморская полоса) – к субтропическим.</w:t>
      </w:r>
    </w:p>
    <w:p w:rsidR="00584824" w:rsidRPr="002830DD" w:rsidRDefault="0058482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Всё многообразие ландшафтов Краснодарского края обусловлено: 1)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морфоструктурами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высшего порядка и типам природной зональности; 2) ярусной дифференциацией ландшафтной структуры; 3)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почвенно-биохимическими различиями основных типов почв и растительных формаций.</w:t>
      </w:r>
    </w:p>
    <w:p w:rsidR="00584824" w:rsidRPr="002830DD" w:rsidRDefault="0058482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Все ландшафты края можно объединить по морфотектоническим показателям в два класса: а) равнинные </w:t>
      </w:r>
      <w:r w:rsidR="005E74A6" w:rsidRPr="002830DD">
        <w:rPr>
          <w:rFonts w:ascii="Times New Roman" w:hAnsi="Times New Roman" w:cs="Times New Roman"/>
          <w:sz w:val="28"/>
          <w:szCs w:val="28"/>
        </w:rPr>
        <w:t>и предгорно-холмистые; б) горные.</w:t>
      </w:r>
    </w:p>
    <w:p w:rsidR="005E74A6" w:rsidRPr="002830DD" w:rsidRDefault="005E74A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По почвенно-биоклиматическим факторам (типам почв и классам растительных формаций) выделяется 13 типов ландшафтов. Низшей таксономической единицей классификации ландшафтов является их вид, объединяющий совокупность однотипных по генезису и структуре индивидуальных ландшафтов и отличающихся сходством доминирующих урочищ. Всего в пределах территории края выделяется 26 видов ландшафтов.</w:t>
      </w:r>
    </w:p>
    <w:p w:rsidR="00A556AB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Равнинные и предгорно-холмистые ландшафты</w:t>
      </w:r>
    </w:p>
    <w:p w:rsidR="00B0197F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теплоумеренные и умеренные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семиаридные</w:t>
      </w:r>
      <w:proofErr w:type="spellEnd"/>
    </w:p>
    <w:p w:rsidR="005E74A6" w:rsidRPr="002830DD" w:rsidRDefault="005E74A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Степные</w:t>
      </w:r>
    </w:p>
    <w:p w:rsidR="005E74A6" w:rsidRPr="002830DD" w:rsidRDefault="005E74A6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Равнинно-западинный аккумулятивно- лессовый с разнотравно-злаковой растительностью на обыкновенных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слабогумидных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чернозёмах.</w:t>
      </w:r>
    </w:p>
    <w:p w:rsidR="005E74A6" w:rsidRPr="002830DD" w:rsidRDefault="005E74A6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Равнинно-эрозионный аккумулятивно -лессовый с разнотравно-злаковой растительностью на обыкновенных мало-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слабогумидных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чернозёмах.</w:t>
      </w:r>
    </w:p>
    <w:p w:rsidR="005E74A6" w:rsidRPr="002830DD" w:rsidRDefault="005E74A6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Равнинно-эрозионный холмистый аккумулятивно-лессовый с разнотравно-злаковой растительностью на обыкновенных мало-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слабогумусных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чернозёмах.</w:t>
      </w:r>
    </w:p>
    <w:p w:rsidR="005E74A6" w:rsidRPr="002830DD" w:rsidRDefault="00B0197F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Равнинный и эрозионно-равнинный аккумулятивно-аллювиально-лессовый с разнотравно-злаковой растительностью на обыкновенных мало-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слабогумусных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чернозёмах.</w:t>
      </w:r>
    </w:p>
    <w:p w:rsidR="00B0197F" w:rsidRPr="002830DD" w:rsidRDefault="00B0197F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Равнинный аллювиально-лессовый с разнотравно-злаковой растительностью на выщелоченных и типичных мало-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слабогумусных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сверхмощных чернозёмах.</w:t>
      </w:r>
    </w:p>
    <w:p w:rsidR="00B0197F" w:rsidRPr="002830DD" w:rsidRDefault="00B0197F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Аллювиально-лессовый равнинный правобережных террас реки Кубань с разнотравно-злаковой растительностью на обыкновенных и типичных мало-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слабогумусных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сверхмощных чернозёмах.</w:t>
      </w:r>
    </w:p>
    <w:p w:rsidR="00B0197F" w:rsidRPr="002830DD" w:rsidRDefault="00B0197F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Равнинный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террасированно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-равнинный с злаково-разнотравно-кустарниковыми степями и лугостепями на чернозёмах типичных и обыкновенных.</w:t>
      </w:r>
    </w:p>
    <w:p w:rsidR="00B0197F" w:rsidRPr="002830DD" w:rsidRDefault="00B0197F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Равнинно-холмистый денудационно-аккумулятивный со злаковыми и разнотравно-злаковыми степями на обыкновенных чернозёмах.</w:t>
      </w:r>
    </w:p>
    <w:p w:rsidR="00B0197F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 Теплоумеренные и умеренные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симигумидные</w:t>
      </w:r>
      <w:proofErr w:type="spellEnd"/>
    </w:p>
    <w:p w:rsidR="007F15DC" w:rsidRPr="002830DD" w:rsidRDefault="007F15D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Лугостепные, луговые, кустарниковые</w:t>
      </w:r>
    </w:p>
    <w:p w:rsidR="005E74A6" w:rsidRPr="002830DD" w:rsidRDefault="007F15DC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Равнинный грядово-холмистый (с грязевым вулканизмом) с разнотравно-дерновинно-злаковыми степями и ксерофильными деревьями и кустарниками на чернозёмах южных, солонцеватых почвах.</w:t>
      </w:r>
    </w:p>
    <w:p w:rsidR="007F15DC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Теплоумеренные аридные</w:t>
      </w:r>
    </w:p>
    <w:p w:rsidR="005E74A6" w:rsidRPr="002830DD" w:rsidRDefault="007F15D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Переходные умеренные, лесостепные</w:t>
      </w:r>
    </w:p>
    <w:p w:rsidR="007F15DC" w:rsidRPr="002830DD" w:rsidRDefault="007F15DC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Равнинно-холмистый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пологонаклонный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 злаково-разнотравно-кустарниковой степью и широколиственными лесами на чернозёмах обыкновенных, типичных и выщелоченных разной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гумусированности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мощности.</w:t>
      </w:r>
    </w:p>
    <w:p w:rsidR="00EE584E" w:rsidRPr="002830DD" w:rsidRDefault="007F15DC" w:rsidP="00FE5204">
      <w:pPr>
        <w:pStyle w:val="af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Равнинно-террасированный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пологонаклонный</w:t>
      </w:r>
      <w:proofErr w:type="spellEnd"/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аккумулятивный и денудационно-аккумулятивный преимущественно с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черешчато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-дубовыми лесами и пос</w:t>
      </w:r>
      <w:r w:rsidR="00EE584E" w:rsidRPr="002830DD">
        <w:rPr>
          <w:rFonts w:ascii="Times New Roman" w:hAnsi="Times New Roman" w:cs="Times New Roman"/>
          <w:sz w:val="28"/>
          <w:szCs w:val="28"/>
        </w:rPr>
        <w:t>лелесными лугами на слитых и выщелоченных чернозёмах.</w:t>
      </w:r>
    </w:p>
    <w:p w:rsidR="00EE584E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Гидромарфные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субгидроморфные</w:t>
      </w:r>
      <w:proofErr w:type="spellEnd"/>
    </w:p>
    <w:p w:rsidR="00EE584E" w:rsidRPr="002830DD" w:rsidRDefault="00EE584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Болотистые, солонцевато-солончаковые, луговые</w:t>
      </w:r>
    </w:p>
    <w:p w:rsidR="00EE584E" w:rsidRPr="002830DD" w:rsidRDefault="00EE584E" w:rsidP="00FE5204">
      <w:pPr>
        <w:pStyle w:val="af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Долинный низменно-равнинный аллювиальный с пойменными лугами и древесно-кустарниковыми зарослями на лугово-черноземных и луговых почвах.</w:t>
      </w:r>
    </w:p>
    <w:p w:rsidR="00EE584E" w:rsidRPr="002830DD" w:rsidRDefault="00EE584E" w:rsidP="00FE5204">
      <w:pPr>
        <w:pStyle w:val="af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Стародельтовый</w:t>
      </w:r>
      <w:proofErr w:type="spellEnd"/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равнинно-аллювиальный с распаханными разнотравно-злаковыми степями на лугово-чернозёмных почвах.</w:t>
      </w:r>
    </w:p>
    <w:p w:rsidR="00EE584E" w:rsidRPr="002830DD" w:rsidRDefault="00EE584E" w:rsidP="00FE5204">
      <w:pPr>
        <w:pStyle w:val="af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Дельтовый равнинно-аллювиальный с распаханной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плавнено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-луговой растительностью на луговых, лугово-болотных почвах.</w:t>
      </w:r>
    </w:p>
    <w:p w:rsidR="00F57D93" w:rsidRPr="002830DD" w:rsidRDefault="00EE584E" w:rsidP="00FE5204">
      <w:pPr>
        <w:pStyle w:val="af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Современный дельтовый низменно-равнинный аллювиальный с плавнями и лугово-болотными комплексами., солончаковатыми и болотно-солончаковатыми лугами на аллювиальных лугово-болотных,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аллювиальн</w:t>
      </w:r>
      <w:r w:rsidR="009862B9" w:rsidRPr="002830DD">
        <w:rPr>
          <w:rFonts w:ascii="Times New Roman" w:hAnsi="Times New Roman" w:cs="Times New Roman"/>
          <w:sz w:val="28"/>
          <w:szCs w:val="28"/>
        </w:rPr>
        <w:t>ых болотных перегнойно-глеевых и иловато-торфяно-глеевых почвах.</w:t>
      </w:r>
    </w:p>
    <w:p w:rsidR="009862B9" w:rsidRPr="002830DD" w:rsidRDefault="00A556AB" w:rsidP="00FE5204">
      <w:pPr>
        <w:pStyle w:val="af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Горные ландшафт</w:t>
      </w:r>
      <w:r w:rsidR="00737574" w:rsidRPr="002830DD">
        <w:rPr>
          <w:rFonts w:ascii="Times New Roman" w:hAnsi="Times New Roman" w:cs="Times New Roman"/>
          <w:sz w:val="28"/>
          <w:szCs w:val="28"/>
        </w:rPr>
        <w:t>ы</w:t>
      </w:r>
      <w:r w:rsidRPr="002830DD">
        <w:rPr>
          <w:rFonts w:ascii="Times New Roman" w:hAnsi="Times New Roman" w:cs="Times New Roman"/>
          <w:sz w:val="28"/>
          <w:szCs w:val="28"/>
        </w:rPr>
        <w:t xml:space="preserve"> умеренно-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гумидные</w:t>
      </w:r>
      <w:proofErr w:type="spellEnd"/>
    </w:p>
    <w:p w:rsidR="009862B9" w:rsidRPr="002830DD" w:rsidRDefault="009862B9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Низкогорно-лесные</w:t>
      </w:r>
    </w:p>
    <w:p w:rsidR="009862B9" w:rsidRPr="002830DD" w:rsidRDefault="009862B9" w:rsidP="00A3356A">
      <w:pPr>
        <w:pStyle w:val="af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Низкогорный и холмистый эрозионно-тектонический с широколиственными лесами из дуба черешчатого и скального на темно-серых, серых лесных и бурых лесных оподзоленных почвах.</w:t>
      </w:r>
    </w:p>
    <w:p w:rsidR="009862B9" w:rsidRPr="002830DD" w:rsidRDefault="009862B9" w:rsidP="00A3356A">
      <w:pPr>
        <w:pStyle w:val="af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Низкогорный грядово-депрессионный с низкогорными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остепнёнными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лугами и широколиственными смешанными дубовыми лесами на выщелоченных черноземах.</w:t>
      </w:r>
    </w:p>
    <w:p w:rsidR="00EE584E" w:rsidRPr="002830DD" w:rsidRDefault="009862B9" w:rsidP="00A3356A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Среднегорно-лесные</w:t>
      </w:r>
    </w:p>
    <w:p w:rsidR="009862B9" w:rsidRPr="002830DD" w:rsidRDefault="009862B9" w:rsidP="00FE5204">
      <w:pPr>
        <w:pStyle w:val="af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Среднегорно-карстовый и эрозионно-тектонический с буковыми, буково-дубовыми лесами на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бурых и перегнойно-карбонатных почвах.</w:t>
      </w:r>
    </w:p>
    <w:p w:rsidR="009862B9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Холодноумеренные</w:t>
      </w:r>
      <w:proofErr w:type="spellEnd"/>
    </w:p>
    <w:p w:rsidR="009862B9" w:rsidRPr="002830DD" w:rsidRDefault="009862B9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Среднегорно-темнохвойные лесные</w:t>
      </w:r>
    </w:p>
    <w:p w:rsidR="009862B9" w:rsidRPr="002830DD" w:rsidRDefault="00A75501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Среднегорный эрозионно-денудационный с буково-темнохвойными лесами и с подлеском из рододендрона понтийского, падуба на бурых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и горно-луговых почвах.</w:t>
      </w:r>
    </w:p>
    <w:p w:rsidR="00A75501" w:rsidRPr="002830DD" w:rsidRDefault="00A75501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Высокогорные субальпийские и альпийские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-кустарниково-луговые</w:t>
      </w:r>
    </w:p>
    <w:p w:rsidR="00A75501" w:rsidRPr="002830DD" w:rsidRDefault="00A75501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Высокогорный эрозионно-денудационный и ледниково-тектонический с редколесьем, субальпийскими и альпийскими лугами на горно- луговых и бурых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почвах.</w:t>
      </w:r>
    </w:p>
    <w:p w:rsidR="00A75501" w:rsidRPr="002830DD" w:rsidRDefault="00A75501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01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Субсредиземноморские</w:t>
      </w:r>
      <w:proofErr w:type="spellEnd"/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семигумидные</w:t>
      </w:r>
      <w:proofErr w:type="spellEnd"/>
    </w:p>
    <w:p w:rsidR="00A75501" w:rsidRPr="002830DD" w:rsidRDefault="00A75501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Низкогорные переходные влажно-субтропические к теплоумеренным, лесные </w:t>
      </w:r>
    </w:p>
    <w:p w:rsidR="00A75501" w:rsidRPr="002830DD" w:rsidRDefault="00A75501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Низкогорный эрозионно-денудационный со смешанно-дубовыми и сосновыми лесами и можжевеловым редколесьем с ксерофильными кустарниками на перегнойно-карбонатных почвах.</w:t>
      </w:r>
    </w:p>
    <w:p w:rsidR="00A75501" w:rsidRPr="002830DD" w:rsidRDefault="00A75501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</w:t>
      </w:r>
      <w:r w:rsidR="005A5EAD" w:rsidRPr="002830DD">
        <w:rPr>
          <w:rFonts w:ascii="Times New Roman" w:hAnsi="Times New Roman" w:cs="Times New Roman"/>
          <w:sz w:val="28"/>
          <w:szCs w:val="28"/>
        </w:rPr>
        <w:t xml:space="preserve">обственно-средиземноморские лесные, аридно-редколесные </w:t>
      </w:r>
    </w:p>
    <w:p w:rsidR="00A75501" w:rsidRPr="002830DD" w:rsidRDefault="005A5EAD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Холмистый и низкогорный тектонический с широколиственными лесами из дуба пушистого,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грабинника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кустарниками на бурых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оподзоленных и перегнойно-карбонатных типичных почвах.</w:t>
      </w:r>
    </w:p>
    <w:p w:rsidR="005A5EAD" w:rsidRPr="002830DD" w:rsidRDefault="005A5EAD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Прибрежно-морской террасовый и предгорно-холмистый эрозионный с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субсредиземноморскими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смешанными дубовыми, сосновыми и можжевеловыми лесами на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ерегнойно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-карбонатных почвах.</w:t>
      </w:r>
    </w:p>
    <w:p w:rsidR="005A5EAD" w:rsidRPr="002830DD" w:rsidRDefault="005A5EAD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AD" w:rsidRPr="002830DD" w:rsidRDefault="00A556AB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Теплоумеренные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гумидные</w:t>
      </w:r>
      <w:proofErr w:type="spellEnd"/>
    </w:p>
    <w:p w:rsidR="005A5EAD" w:rsidRPr="002830DD" w:rsidRDefault="005A5EA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Низкогорно-колхидские лесные</w:t>
      </w:r>
    </w:p>
    <w:p w:rsidR="005A5EAD" w:rsidRPr="002830DD" w:rsidRDefault="005A5EAD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Низкогорный и среднегорный карстовый с влажными лиственными лесами колхидского типа с вечнозелёным подлеском на перегнойно-карбонатных и бурых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почвах.</w:t>
      </w:r>
    </w:p>
    <w:p w:rsidR="005A5EAD" w:rsidRPr="002830DD" w:rsidRDefault="005A5EAD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Среднегорно-лесные колхидские</w:t>
      </w:r>
    </w:p>
    <w:p w:rsidR="005A5EAD" w:rsidRPr="002830DD" w:rsidRDefault="005A5EAD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Среднегорный эрозионно-тектонический и карстовый с широколиственными лесами из бука и буково-темнохвойных формаций с зарослями рододендрона кавказского на бурых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и горно-луговых почвах.</w:t>
      </w:r>
    </w:p>
    <w:p w:rsidR="005A5EAD" w:rsidRPr="002830DD" w:rsidRDefault="00737574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Субтропические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гумидные</w:t>
      </w:r>
      <w:proofErr w:type="spellEnd"/>
    </w:p>
    <w:p w:rsidR="00CF0B79" w:rsidRPr="002830DD" w:rsidRDefault="00CF0B79" w:rsidP="00FE5204">
      <w:pPr>
        <w:pStyle w:val="af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Колхидские лесные </w:t>
      </w:r>
    </w:p>
    <w:p w:rsidR="00CF0B79" w:rsidRPr="002830DD" w:rsidRDefault="00CF0B79" w:rsidP="00FE5204">
      <w:pPr>
        <w:pStyle w:val="af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Прибрежно-морской террасовый и предгорно-холмистый эрозионно-денудационный с влажными лиственными лесами колхидского типа с вечнозеленым подлеском на бурых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горно-лесных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и горно-луговых почвах.</w:t>
      </w:r>
    </w:p>
    <w:p w:rsidR="00CE7B98" w:rsidRPr="002830DD" w:rsidRDefault="004D3F87" w:rsidP="00FE520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3393438"/>
      <w:r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E7B98" w:rsidRPr="00283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Природно-климатические условия данных ландшафтов</w:t>
      </w:r>
      <w:bookmarkEnd w:id="7"/>
    </w:p>
    <w:p w:rsidR="00CF0B79" w:rsidRPr="002830DD" w:rsidRDefault="00CF0B79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Равнинные степные ландшафты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сформировались главным образом в пределах Западно-Кубанской равнины и занимают Кубано-Приазовскую низменность,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Прикубанскую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наклонную равнину и западные склоны Ставропольской возвышенности. Поверхность ландшафтов плоская, волнистая, осложненная долинами степных рек, повышающаяся в восточном направлении.</w:t>
      </w:r>
    </w:p>
    <w:p w:rsidR="00CF0B79" w:rsidRPr="002830DD" w:rsidRDefault="00CF0B79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Климат умеренно-континентальный. Коэффициент увлажнения изменяется от 0,25 до 0,7. Годовое количество осадков составляет </w:t>
      </w:r>
      <w:r w:rsidR="00346A78" w:rsidRPr="002830DD">
        <w:rPr>
          <w:rFonts w:ascii="Times New Roman" w:hAnsi="Times New Roman" w:cs="Times New Roman"/>
          <w:sz w:val="28"/>
          <w:szCs w:val="28"/>
        </w:rPr>
        <w:t>450-550 мм в северной части о 650 мм в центральной части.</w:t>
      </w:r>
    </w:p>
    <w:p w:rsidR="00346A78" w:rsidRPr="002830DD" w:rsidRDefault="00346A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Почвенный покров представлен черноземами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малогумусными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, типичными,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слабовыщелоченными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обыкновенными сформировавшимися на глинистых и тяжелосуглинистых лессовидных суглинках.</w:t>
      </w:r>
    </w:p>
    <w:p w:rsidR="00346A78" w:rsidRPr="002830DD" w:rsidRDefault="00346A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Растительность в естественном виде не сохранилась. В настоящее время территория ландшафтов почти полностью распахана. Пространства ландшафтов в прошлом были заняты разнотравно-злаковыми степями, где господствовали ковыли, типчак, и прочие растения. В настоящее время здесь сформировались степные равнинные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агроландшафты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 зерново-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подсолнечниково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свекловичн</w:t>
      </w:r>
      <w:r w:rsidR="00967F2B" w:rsidRPr="002830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кормовым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агроценозом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</w:t>
      </w:r>
    </w:p>
    <w:p w:rsidR="00346A78" w:rsidRPr="002830DD" w:rsidRDefault="00346A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Равнинный грядово-холмистый ландшафт (с грязевым вулканизмом) Сформировался в пределах Таманского полуостров. Своеобразие рельефа определяется чередованием холмов и гряд с обширными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межгрядовыми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понижениями. Гряды и холмы сложены плотными коренными глинами и перекрыты делювиально-элювиальными отложениями. С этими структурами чаще всего связаны грязевые вулканы и покровы вулканической брекчии. Характерной особенностью являются лиманы, отдельные от моря </w:t>
      </w:r>
      <w:r w:rsidR="00D61CB9" w:rsidRPr="002830DD">
        <w:rPr>
          <w:rFonts w:ascii="Times New Roman" w:hAnsi="Times New Roman" w:cs="Times New Roman"/>
          <w:sz w:val="28"/>
          <w:szCs w:val="28"/>
        </w:rPr>
        <w:t>узкими песчаными пересыпями и окруженные низкими, порой заболоченными равнинами.</w:t>
      </w:r>
    </w:p>
    <w:p w:rsidR="00D61CB9" w:rsidRPr="002830DD" w:rsidRDefault="00D61CB9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Климат умеренно-континентальный. Среднегодовое количество осадков- 400-800мм. Ландшафт расположен в засушливом, умеренно-жарком климатом с коэффициентом увлажнения 0,25-0,30. Среднемесячная температура воздуха в январе колеблется в пределах от -1,5 до +1,5°С, июле 22-24 С°. Часты засухи и суховеи. Постоянные водотоки отсутствуют, в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межгрядовых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понижениях располагаются лиманы.</w:t>
      </w:r>
    </w:p>
    <w:p w:rsidR="004D52D1" w:rsidRPr="002830DD" w:rsidRDefault="00D61CB9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Почвенный покров </w:t>
      </w:r>
      <w:r w:rsidR="00D103B3" w:rsidRPr="002830DD">
        <w:rPr>
          <w:rFonts w:ascii="Times New Roman" w:hAnsi="Times New Roman" w:cs="Times New Roman"/>
          <w:sz w:val="28"/>
          <w:szCs w:val="28"/>
        </w:rPr>
        <w:t xml:space="preserve">образован черноземами южными, </w:t>
      </w:r>
      <w:proofErr w:type="spellStart"/>
      <w:r w:rsidR="00D103B3" w:rsidRPr="002830DD">
        <w:rPr>
          <w:rFonts w:ascii="Times New Roman" w:hAnsi="Times New Roman" w:cs="Times New Roman"/>
          <w:sz w:val="28"/>
          <w:szCs w:val="28"/>
        </w:rPr>
        <w:t>малогумусированными</w:t>
      </w:r>
      <w:proofErr w:type="spellEnd"/>
      <w:r w:rsidR="00D103B3" w:rsidRPr="002830DD">
        <w:rPr>
          <w:rFonts w:ascii="Times New Roman" w:hAnsi="Times New Roman" w:cs="Times New Roman"/>
          <w:sz w:val="28"/>
          <w:szCs w:val="28"/>
        </w:rPr>
        <w:t>.</w:t>
      </w:r>
      <w:r w:rsidR="004D52D1" w:rsidRPr="002830DD">
        <w:rPr>
          <w:rFonts w:ascii="Times New Roman" w:hAnsi="Times New Roman" w:cs="Times New Roman"/>
          <w:sz w:val="28"/>
          <w:szCs w:val="28"/>
        </w:rPr>
        <w:t xml:space="preserve"> Локально распространены солонцеватые почвы, в западной части встречаются каштановые почвы. Естественная растительность представлена разнотравно-дерновинно-злаковыми степями с зарослями ксерофильных деревьев и кустарников. На солонцеватых почвах произрастают полынно-солянковые ассоциации. Освоенность территории в настоящее время составляет около 50 %.</w:t>
      </w:r>
    </w:p>
    <w:p w:rsidR="004D52D1" w:rsidRPr="002830DD" w:rsidRDefault="004D52D1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 пределах рассматриваемого ландшафта преобладающими являются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агроландшафты</w:t>
      </w:r>
      <w:proofErr w:type="spellEnd"/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с виноградными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агроценозами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 Удельный вес виноградных насаждений колеблется от 17% до 53% от площади сельхозугодий хозяйств.</w:t>
      </w:r>
    </w:p>
    <w:p w:rsidR="004D52D1" w:rsidRPr="002830DD" w:rsidRDefault="004D52D1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Лесостепные ландшафты неширокой полосой простираются в предгорной части Краснодарского края и представляют собой сочетание в одном ландшафте лесных и степных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ценозов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 Они занимают предгорные наклонные равнины и окаймляющие их с юга кустовые низкогорья примерно до 200-450м.</w:t>
      </w:r>
    </w:p>
    <w:p w:rsidR="00C26473" w:rsidRPr="002830DD" w:rsidRDefault="004D52D1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Климат умеренный, достаточно влажный. Лето теплое (средняя температура июля 20-22°С). Зима умеренно мягкая (температура января </w:t>
      </w:r>
      <w:r w:rsidR="00C26473" w:rsidRPr="002830DD">
        <w:rPr>
          <w:rFonts w:ascii="Times New Roman" w:hAnsi="Times New Roman" w:cs="Times New Roman"/>
          <w:sz w:val="28"/>
          <w:szCs w:val="28"/>
        </w:rPr>
        <w:t xml:space="preserve">-4,0…  +0,5°С). </w:t>
      </w:r>
      <w:r w:rsidR="00C26473" w:rsidRPr="00EE4EE8">
        <w:rPr>
          <w:rFonts w:ascii="Times New Roman" w:hAnsi="Times New Roman" w:cs="Times New Roman"/>
          <w:sz w:val="28"/>
          <w:szCs w:val="28"/>
        </w:rPr>
        <w:lastRenderedPageBreak/>
        <w:t>Территория хорошо увлажнена, коэффициент увлажнения 04,-0,6. За год выпадает 650-800мм осадков.</w:t>
      </w:r>
    </w:p>
    <w:p w:rsidR="00C26473" w:rsidRPr="002830DD" w:rsidRDefault="00C2647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Почвы- серые лесные и чернозёмы выщелоченные слитые, имеющие разную мощность. Лесные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ценозы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чаще всего располагаются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на водоразделах и состоят в основном из дуба с примесью ясеня, граба, яблони, груши, вяза, клёна. Степные участки распаханы и заняты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агроландшафтами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 зерново-масличным,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табаководческо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-плодоводческим, эфиромасличным, зерново-картофеле-кормовым и в западной части с виноградными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агроценозами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</w:t>
      </w:r>
    </w:p>
    <w:p w:rsidR="00C26473" w:rsidRPr="002830DD" w:rsidRDefault="00C2647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Долинные ландшафты формируются в долинах крупных рек и простираются полосами 10-15 км шириной вдоль русел рек Кубани, ее левобережных притоков. Рельеф на большей части- плоский равнинный. Почвы аллювиально-луговые, глинистые, встречаются лугово-болотные и лугово-черноземные. Естественная растительность была представлена луговыми и кустарниковыми формациями. В настоящее время на значительной площ</w:t>
      </w:r>
      <w:r w:rsidR="00DB4E46" w:rsidRPr="002830DD">
        <w:rPr>
          <w:rFonts w:ascii="Times New Roman" w:hAnsi="Times New Roman" w:cs="Times New Roman"/>
          <w:sz w:val="28"/>
          <w:szCs w:val="28"/>
        </w:rPr>
        <w:t>а</w:t>
      </w:r>
      <w:r w:rsidRPr="002830DD">
        <w:rPr>
          <w:rFonts w:ascii="Times New Roman" w:hAnsi="Times New Roman" w:cs="Times New Roman"/>
          <w:sz w:val="28"/>
          <w:szCs w:val="28"/>
        </w:rPr>
        <w:t xml:space="preserve">ди сформированы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агроландшафты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 овоще-зерново-кормовыми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агроценозами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а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также с овоще</w:t>
      </w:r>
      <w:r w:rsidR="00907BFC" w:rsidRPr="002830DD">
        <w:rPr>
          <w:rFonts w:ascii="Times New Roman" w:hAnsi="Times New Roman" w:cs="Times New Roman"/>
          <w:sz w:val="28"/>
          <w:szCs w:val="28"/>
        </w:rPr>
        <w:t xml:space="preserve">-плодово-зерновыми </w:t>
      </w:r>
      <w:proofErr w:type="spellStart"/>
      <w:r w:rsidR="00907BFC" w:rsidRPr="002830DD">
        <w:rPr>
          <w:rFonts w:ascii="Times New Roman" w:hAnsi="Times New Roman" w:cs="Times New Roman"/>
          <w:sz w:val="28"/>
          <w:szCs w:val="28"/>
        </w:rPr>
        <w:t>агроценозами</w:t>
      </w:r>
      <w:proofErr w:type="spellEnd"/>
      <w:r w:rsidR="00907BFC" w:rsidRPr="002830DD">
        <w:rPr>
          <w:rFonts w:ascii="Times New Roman" w:hAnsi="Times New Roman" w:cs="Times New Roman"/>
          <w:sz w:val="28"/>
          <w:szCs w:val="28"/>
        </w:rPr>
        <w:t>. Кроме того,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907BFC" w:rsidRPr="002830DD">
        <w:rPr>
          <w:rFonts w:ascii="Times New Roman" w:hAnsi="Times New Roman" w:cs="Times New Roman"/>
          <w:sz w:val="28"/>
          <w:szCs w:val="28"/>
        </w:rPr>
        <w:t xml:space="preserve">на территории данных ландшафтов возникли водные антропогенные ландшафты, представленные водохранилищами, прудами, инженерными системами с оросительными каналами и рисовыми полями. Отмечается сильная степень антропогенного нарушения экологического равновесия и очень сильная деградация почв (уплотнение, </w:t>
      </w:r>
      <w:proofErr w:type="spellStart"/>
      <w:r w:rsidR="00907BFC" w:rsidRPr="002830DD">
        <w:rPr>
          <w:rFonts w:ascii="Times New Roman" w:hAnsi="Times New Roman" w:cs="Times New Roman"/>
          <w:sz w:val="28"/>
          <w:szCs w:val="28"/>
        </w:rPr>
        <w:t>слитизация</w:t>
      </w:r>
      <w:proofErr w:type="spellEnd"/>
      <w:r w:rsidR="00907BFC" w:rsidRPr="002830DD">
        <w:rPr>
          <w:rFonts w:ascii="Times New Roman" w:hAnsi="Times New Roman" w:cs="Times New Roman"/>
          <w:sz w:val="28"/>
          <w:szCs w:val="28"/>
        </w:rPr>
        <w:t>, минерализация гумуса и его потеря).</w:t>
      </w:r>
    </w:p>
    <w:p w:rsidR="00907BFC" w:rsidRPr="002830DD" w:rsidRDefault="00907BF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Дельтово-плавневые ландшафты с лугово-болотными комплексами сформировались на территории современной аллювиально-лиманной дельты реки Кубани.</w:t>
      </w:r>
    </w:p>
    <w:p w:rsidR="00907BFC" w:rsidRPr="002830DD" w:rsidRDefault="00907BF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Климат умеренно-влажный с коэффициентом увлажнения 0,3-0,4. За год выпадает 600-700 мм осадков. Зима умеренно-мягкая, средняя температура января -1,5°С, лето жаркое, средняя температура июля 22-24°С, с кратковременными ливневыми осадками.</w:t>
      </w:r>
    </w:p>
    <w:p w:rsidR="00907BFC" w:rsidRPr="002830DD" w:rsidRDefault="00907BF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Дельтово-плавневые ландшафты характеризуются обилием водоемов. Более240 лиманов связаны с дельтой. За счет естественных процессов и антропогенного воздействия происходит сокращение площади водного зеркала лиманов.</w:t>
      </w:r>
      <w:r w:rsidR="00DB4E46" w:rsidRPr="002830DD">
        <w:rPr>
          <w:rFonts w:ascii="Times New Roman" w:hAnsi="Times New Roman" w:cs="Times New Roman"/>
          <w:sz w:val="28"/>
          <w:szCs w:val="28"/>
        </w:rPr>
        <w:t xml:space="preserve"> В последнее время все лиманы сократили свои размеры на 20-25%. Поверхность дельты в значительной мере заболочена.</w:t>
      </w:r>
    </w:p>
    <w:p w:rsidR="00DB4E46" w:rsidRPr="002830DD" w:rsidRDefault="00DB4E4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Своеобразие почвообразующих факторов привело к формированию гидроморфных почв, которые фактически являются интразональными. Широко распространены торфяно-глеевые, перегнойно-глеевые и лугово-заболоченные почвы. Из-за высокого уровня залегания грунтовых вод ландшафты отличаются засоленностью почв.</w:t>
      </w:r>
    </w:p>
    <w:p w:rsidR="00DB4E46" w:rsidRPr="002830DD" w:rsidRDefault="00DB4E4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Естественная растительность дельты представлена плавневыми и лугово-болотными комплексами. Тростниковые плавни располагаются в прибрежной зоне Азовского моря и вокруг лиманов. В настоящее врем они на значительных пространствах сменились солончаковыми и болотно-солончаковыми лугами.</w:t>
      </w:r>
    </w:p>
    <w:p w:rsidR="00DB4E46" w:rsidRPr="002830DD" w:rsidRDefault="00DB4E4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Низкогорно-лесные ландшафты северного </w:t>
      </w:r>
      <w:r w:rsidR="00A34F90" w:rsidRPr="002830DD">
        <w:rPr>
          <w:rFonts w:ascii="Times New Roman" w:hAnsi="Times New Roman" w:cs="Times New Roman"/>
          <w:sz w:val="28"/>
          <w:szCs w:val="28"/>
        </w:rPr>
        <w:t xml:space="preserve">склона занимают </w:t>
      </w:r>
      <w:proofErr w:type="spellStart"/>
      <w:r w:rsidR="000233F3" w:rsidRPr="002830DD">
        <w:rPr>
          <w:rFonts w:ascii="Times New Roman" w:hAnsi="Times New Roman" w:cs="Times New Roman"/>
          <w:sz w:val="28"/>
          <w:szCs w:val="28"/>
        </w:rPr>
        <w:t>куэстовые</w:t>
      </w:r>
      <w:proofErr w:type="spellEnd"/>
      <w:r w:rsidR="000233F3" w:rsidRPr="002830DD">
        <w:rPr>
          <w:rFonts w:ascii="Times New Roman" w:hAnsi="Times New Roman" w:cs="Times New Roman"/>
          <w:sz w:val="28"/>
          <w:szCs w:val="28"/>
        </w:rPr>
        <w:t xml:space="preserve"> хребты с развитыми карстовыми </w:t>
      </w:r>
      <w:r w:rsidR="00DE0CE0" w:rsidRPr="002830DD">
        <w:rPr>
          <w:rFonts w:ascii="Times New Roman" w:hAnsi="Times New Roman" w:cs="Times New Roman"/>
          <w:sz w:val="28"/>
          <w:szCs w:val="28"/>
        </w:rPr>
        <w:t>явлениями неогенового возраста, а также низкогорные эрозионно-денудационные массивы северо-западной части гор. Рельеф отличается значительной эрозионной расчленённостью, что определяет дифференциацию территории ландшафтов на отдельные массивы. Климат-умеренно-влажный со средним годовым количеством осадков от 500 до 900 мм. Коэффициент увлажнения составляет 0,4-0,6.</w:t>
      </w:r>
    </w:p>
    <w:p w:rsidR="00DE0CE0" w:rsidRPr="002830DD" w:rsidRDefault="00DE0CE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Почвы- серые лесные и бурые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горно-лесные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>. Растительность представлена дубовыми лесами с примесью граба, вяза, груши, яблони, ольхи, тополя. В основном ландшафты используются в лесохозяйственных целях.</w:t>
      </w:r>
      <w:r w:rsidR="00D80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621">
        <w:rPr>
          <w:rFonts w:ascii="Times New Roman" w:hAnsi="Times New Roman" w:cs="Times New Roman"/>
          <w:sz w:val="28"/>
          <w:szCs w:val="28"/>
        </w:rPr>
        <w:t>Помимо</w:t>
      </w:r>
      <w:r w:rsidRPr="002830DD">
        <w:rPr>
          <w:rFonts w:ascii="Times New Roman" w:hAnsi="Times New Roman" w:cs="Times New Roman"/>
          <w:sz w:val="28"/>
          <w:szCs w:val="28"/>
        </w:rPr>
        <w:t xml:space="preserve"> этого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сельскохозяйственное использование ландшафтов привело к формированию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табаководческо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-плодоводческим,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эфиро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-масличным и зерново-картофеле-кормовым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агроценозами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</w:t>
      </w:r>
    </w:p>
    <w:p w:rsidR="00DE0CE0" w:rsidRPr="002830DD" w:rsidRDefault="00DE0CE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Низкогорно-колхидские лесные ландшафты южного склона протягиваются узкой полосой на скалистых горных хребтах.</w:t>
      </w:r>
    </w:p>
    <w:p w:rsidR="00DE0CE0" w:rsidRPr="002830DD" w:rsidRDefault="00DE0CE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Климат умеренно-влажный, с прохладной зимой. Количество осадков 1500 мм и более. Почвы-бурые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горно-лесные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3E4E78" w:rsidRPr="002830DD">
        <w:rPr>
          <w:rFonts w:ascii="Times New Roman" w:hAnsi="Times New Roman" w:cs="Times New Roman"/>
          <w:sz w:val="28"/>
          <w:szCs w:val="28"/>
        </w:rPr>
        <w:t>и перегнойно-карбонатные. Основные лесообразующие породы: каштан, бук, дуб, граб, ольха.</w:t>
      </w:r>
    </w:p>
    <w:p w:rsidR="003E4E78" w:rsidRPr="002830DD" w:rsidRDefault="003E4E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Среднегорные-лесные и среднегорно-темнохвойные ландшафты северного склона. На северном склоне среднегорные ландшафты занимают большую часть Северо-Кавказской моноклинали из мезозойских и кайнозойских осадочных пород, слои которых имеют общий уклон к северо-востоку. </w:t>
      </w:r>
    </w:p>
    <w:p w:rsidR="003E4E78" w:rsidRPr="002830DD" w:rsidRDefault="003E4E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Климат-умеренно-влажный с годовым количеством осадков 500-900мм. Почвы-бурые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горно-лесные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и серые лесные. Растительность представлена дубовыми и буковыми лесами, в восточной части края леса сменяются луговыми степями. В субальпийских лугах встречаются разные виды борщевиков, щавель альпийский, черемша, колокольчики.</w:t>
      </w:r>
    </w:p>
    <w:p w:rsidR="003E4E78" w:rsidRPr="002830DD" w:rsidRDefault="003E4E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Среднегорно-лесные колхидские ландшафты. Среднегорные ландшафты северного и южного склонов отличаются своим высотным положением. На южном склоне границы их смещены, что связано с более теплым климатом, большим нагревом южного склона и близостью Черного моря.</w:t>
      </w:r>
    </w:p>
    <w:p w:rsidR="003E4E78" w:rsidRPr="002830DD" w:rsidRDefault="003E4E7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Климат-прохладный и влажный. Осадков выпадает </w:t>
      </w:r>
      <w:r w:rsidR="008C7C73" w:rsidRPr="002830DD">
        <w:rPr>
          <w:rFonts w:ascii="Times New Roman" w:hAnsi="Times New Roman" w:cs="Times New Roman"/>
          <w:sz w:val="28"/>
          <w:szCs w:val="28"/>
        </w:rPr>
        <w:t xml:space="preserve">2000 мм в год и более. Растительность представлена широколиственными лесами из бука и буково-темнохвойных формаций с подлеском из рододендрона кавказского. Под лесами сформировались бурые </w:t>
      </w:r>
      <w:proofErr w:type="gramStart"/>
      <w:r w:rsidR="008C7C73" w:rsidRPr="002830DD">
        <w:rPr>
          <w:rFonts w:ascii="Times New Roman" w:hAnsi="Times New Roman" w:cs="Times New Roman"/>
          <w:sz w:val="28"/>
          <w:szCs w:val="28"/>
        </w:rPr>
        <w:t>горно-лесные</w:t>
      </w:r>
      <w:proofErr w:type="gramEnd"/>
      <w:r w:rsidR="008C7C73" w:rsidRPr="002830DD">
        <w:rPr>
          <w:rFonts w:ascii="Times New Roman" w:hAnsi="Times New Roman" w:cs="Times New Roman"/>
          <w:sz w:val="28"/>
          <w:szCs w:val="28"/>
        </w:rPr>
        <w:t xml:space="preserve"> почвы.</w:t>
      </w:r>
    </w:p>
    <w:p w:rsidR="008C7C73" w:rsidRPr="002830DD" w:rsidRDefault="008C7C7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Верхнюю часть горных хребтов занимают высокогорные ландшафты, представленные субальпийскими, альпийскими луговыми и гляциально-нивальными ландшафтами.</w:t>
      </w:r>
    </w:p>
    <w:p w:rsidR="008C7C73" w:rsidRPr="002830DD" w:rsidRDefault="008C7C7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Рельеф-высокогорный эрозионно-денудационный и ледниково-тектонический. Он характеризуется сложным эрозионно-тектоническим расчленением с элементами гляциальных форм. В высокогорьях представлены альпийские формы рельефа: редкие гребни, пики, древнеледниковые формы рельефа.</w:t>
      </w:r>
    </w:p>
    <w:p w:rsidR="008C7C73" w:rsidRPr="002830DD" w:rsidRDefault="008C7C7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Климат-высокогорный влажный (осадков за год выпадает 1500-3000 мм и более). Основную часть высокогорных ландшафтов занимают субальпийские и альпийские луга на горно-луговых почвах. Основу лугов составляют ветреница </w:t>
      </w:r>
      <w:r w:rsidRPr="002830DD">
        <w:rPr>
          <w:rFonts w:ascii="Times New Roman" w:hAnsi="Times New Roman" w:cs="Times New Roman"/>
          <w:sz w:val="28"/>
          <w:szCs w:val="28"/>
        </w:rPr>
        <w:lastRenderedPageBreak/>
        <w:t>пучковатая,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буквица крупноцветковая, девясил высокий, лютик кавказский и другие виды разнотравья- злаки и бобовые.</w:t>
      </w:r>
    </w:p>
    <w:p w:rsidR="008C7C73" w:rsidRPr="002830DD" w:rsidRDefault="008C7C73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Выше 2800-3000 м растительность почти </w:t>
      </w:r>
      <w:r w:rsidR="00A15004" w:rsidRPr="002830D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2830DD">
        <w:rPr>
          <w:rFonts w:ascii="Times New Roman" w:hAnsi="Times New Roman" w:cs="Times New Roman"/>
          <w:sz w:val="28"/>
          <w:szCs w:val="28"/>
        </w:rPr>
        <w:t>отсутствует</w:t>
      </w:r>
      <w:r w:rsidR="00A15004" w:rsidRPr="002830DD">
        <w:rPr>
          <w:rFonts w:ascii="Times New Roman" w:hAnsi="Times New Roman" w:cs="Times New Roman"/>
          <w:sz w:val="28"/>
          <w:szCs w:val="28"/>
        </w:rPr>
        <w:t>. Здесь широко распространены скалы, моренные отложения, осыпи, снега и льды. Территория луговых ландшафтов используется в качестве пастбищ, здесь проходят туристические маршруты.</w:t>
      </w:r>
    </w:p>
    <w:p w:rsidR="00A15004" w:rsidRPr="002830DD" w:rsidRDefault="00A1500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Средиземноморские лесные и аридно-редколесные ландшафты расположены в западной части черноморского побережья края и протягиваются полосой от города Анапа до города Туапсе. Ландшафты отнесены к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субсредиземному</w:t>
      </w:r>
      <w:proofErr w:type="spellEnd"/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семигумидному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типу.</w:t>
      </w:r>
    </w:p>
    <w:p w:rsidR="00A15004" w:rsidRPr="002830DD" w:rsidRDefault="00A1500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Они занимают морские террасы, а также территории с предгорным холмистым и низкогорным рельефом эрозионно-тектонического генезиса до высоты 700-800м.</w:t>
      </w:r>
    </w:p>
    <w:p w:rsidR="00A15004" w:rsidRPr="002830DD" w:rsidRDefault="00A1500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Ландшафты характеризуются средиземноморским климатическим режимом. Ясное, сухое теплое лето сменяется дождливой, сравнительно мягкой зимой. Вторжение холодных воздушных масс с северо-востока резко понижает температуру и сопровождается сильным ветром. Средняя температура июля 22-24°С, января -0...-1-4°С. Коэффициент увлажнения -около 0,3-0,4. За год выпадает 600-700 мм осадков, большая их часть приходится на холодное время года. Почвы перегнойно-карбонатные типичные,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встречаются бурые </w:t>
      </w:r>
      <w:proofErr w:type="gramStart"/>
      <w:r w:rsidRPr="002830DD">
        <w:rPr>
          <w:rFonts w:ascii="Times New Roman" w:hAnsi="Times New Roman" w:cs="Times New Roman"/>
          <w:sz w:val="28"/>
          <w:szCs w:val="28"/>
        </w:rPr>
        <w:t>го</w:t>
      </w:r>
      <w:r w:rsidR="00453B00" w:rsidRPr="002830DD">
        <w:rPr>
          <w:rFonts w:ascii="Times New Roman" w:hAnsi="Times New Roman" w:cs="Times New Roman"/>
          <w:sz w:val="28"/>
          <w:szCs w:val="28"/>
        </w:rPr>
        <w:t>р</w:t>
      </w:r>
      <w:r w:rsidRPr="002830DD">
        <w:rPr>
          <w:rFonts w:ascii="Times New Roman" w:hAnsi="Times New Roman" w:cs="Times New Roman"/>
          <w:sz w:val="28"/>
          <w:szCs w:val="28"/>
        </w:rPr>
        <w:t>но-лесные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оподзоленные, а иногда и горные коричневые</w:t>
      </w:r>
      <w:r w:rsidR="00453B00" w:rsidRPr="002830DD">
        <w:rPr>
          <w:rFonts w:ascii="Times New Roman" w:hAnsi="Times New Roman" w:cs="Times New Roman"/>
          <w:sz w:val="28"/>
          <w:szCs w:val="28"/>
        </w:rPr>
        <w:t>.</w:t>
      </w:r>
    </w:p>
    <w:p w:rsidR="00453B00" w:rsidRPr="002830DD" w:rsidRDefault="00453B0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Растительность представлена смешанными широколиственными лесами из дуба скального и пушистого с примесью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грабинника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скумпии, кизила, жасмина, жимолости. Сухость лета определяет ксерофитный характер растительности.</w:t>
      </w:r>
    </w:p>
    <w:p w:rsidR="00453B00" w:rsidRPr="002830DD" w:rsidRDefault="00453B0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 настоящее время территории ландшафтов активно используются человеком. Здесь ведется добыча цементного сырья, расположены курортные и портовые комплексы, развито сельское хозяйство. В пределах сельскохозяйственных земель сформировались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агроландшафты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с виноградным и садовым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агроценозом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</w:t>
      </w:r>
    </w:p>
    <w:p w:rsidR="00453B00" w:rsidRPr="002830DD" w:rsidRDefault="00453B0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Субтропические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гумидные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выражены колхидскими лесными ландшафтами. Они занимают морские террасы и холмистые предгорья с эрозионно-денудационным рельефом, сложенные слоистыми песчано-глинистыми породами палеогена. Протягиваются ландшафты неширокой полосой вдоль побережья от города Туапсе до границы с Абхазией.</w:t>
      </w:r>
    </w:p>
    <w:p w:rsidR="00453B00" w:rsidRPr="002830DD" w:rsidRDefault="00453B00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За счет увеличения высоты гор усиливается бартерное влияние и формируется климат влажный субтропический. За год выпадает 1500 мм и более осадков. Зима очень мягкая. Средняя температура воздуха в январе на побережье равна 3-6°С. Лето продолжительное </w:t>
      </w:r>
      <w:r w:rsidR="00577AD8" w:rsidRPr="002830DD">
        <w:rPr>
          <w:rFonts w:ascii="Times New Roman" w:hAnsi="Times New Roman" w:cs="Times New Roman"/>
          <w:sz w:val="28"/>
          <w:szCs w:val="28"/>
        </w:rPr>
        <w:t>жаркое и влажное. Средняя температура июля 23°С. Коэффициент увлажнения -более 0,6.</w:t>
      </w:r>
    </w:p>
    <w:p w:rsidR="00577AD8" w:rsidRPr="002830DD" w:rsidRDefault="00577AD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Почвы желтоземы и подзолисто-желтоземные на древних морских террасах и примыкающих 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к </w:t>
      </w:r>
      <w:r w:rsidRPr="002830DD">
        <w:rPr>
          <w:rFonts w:ascii="Times New Roman" w:hAnsi="Times New Roman" w:cs="Times New Roman"/>
          <w:sz w:val="28"/>
          <w:szCs w:val="28"/>
        </w:rPr>
        <w:t>ним предгорьях до высоты около 450 м над уровнем моря, а перегнойно-карбонатные и коричневые почвы.</w:t>
      </w:r>
    </w:p>
    <w:p w:rsidR="00577AD8" w:rsidRPr="002830DD" w:rsidRDefault="00577AD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Растительность лесная, колхидского типа из дуба, бука, граба, каштана с вечнозеленым подлеском из лавровишни, рододендрона понтийского, падуба и лиан. </w:t>
      </w:r>
    </w:p>
    <w:p w:rsidR="00577AD8" w:rsidRPr="002830DD" w:rsidRDefault="00577AD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Основной вид использования территории ландшафтов- рекреация. Сельскохозяйственная освоенность земель весьма низкая.</w:t>
      </w:r>
    </w:p>
    <w:p w:rsidR="00DB4E46" w:rsidRPr="002830DD" w:rsidRDefault="00577AD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Часть горных ландшафтов в меньшей степени подверглась антропогенному воздействию. Это, прежде всего лесные и луговые ландшафты Кавказского биосферного заповедника, выполняющего важную роль по сохранению природного генофонда.</w:t>
      </w:r>
    </w:p>
    <w:p w:rsidR="001F6A8E" w:rsidRPr="002830DD" w:rsidRDefault="001F6A8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Учитывая высокое ландшафтное ценотическое и видовое разнообразие региона, число и площадь природоохранных территорий, существующих в настоящее время, следует отметить их недостаток для сохранения этого разнообразия. Необходимо выделение новых охраняемых территорий для охраны остатков степных ландшафтов. Все эти районы характеризуются разной степенью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нарушенности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природных комплексов, и охраняемые территории должны состоять из изолированных участков, занятых охраняемыми биоценозами.</w:t>
      </w:r>
    </w:p>
    <w:p w:rsidR="006D5C17" w:rsidRPr="002830DD" w:rsidRDefault="001F6A8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Ландшафтные различия территории изначально определяли направления основных видов использования ландшафтов. Сельскохозяйственная деятельность вначале регламентировалась во многом морфологической структурой, и только позже произошло сглаживание структурных различий ландшафтов и полное игнорирование их при размещении возделываемых культур. В итоге такого интенсивного землепользования появились многие негативные процессы. Проблема ландшафтной адаптации сельскохозяйственного производства становится всё более актуальной в современных экологических условиях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[1</w:t>
      </w:r>
      <w:r w:rsidR="00942B02" w:rsidRPr="002830DD">
        <w:rPr>
          <w:rFonts w:ascii="Times New Roman" w:hAnsi="Times New Roman" w:cs="Times New Roman"/>
          <w:sz w:val="28"/>
          <w:szCs w:val="28"/>
        </w:rPr>
        <w:t>3</w:t>
      </w:r>
      <w:r w:rsidR="00C65500" w:rsidRPr="002830DD">
        <w:rPr>
          <w:rFonts w:ascii="Times New Roman" w:hAnsi="Times New Roman" w:cs="Times New Roman"/>
          <w:sz w:val="28"/>
          <w:szCs w:val="28"/>
        </w:rPr>
        <w:t>]</w:t>
      </w:r>
      <w:r w:rsidR="00E67F3A" w:rsidRPr="002830DD">
        <w:rPr>
          <w:rFonts w:ascii="Times New Roman" w:hAnsi="Times New Roman" w:cs="Times New Roman"/>
          <w:sz w:val="28"/>
          <w:szCs w:val="28"/>
        </w:rPr>
        <w:t>.</w:t>
      </w: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513393439"/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3A" w:rsidRPr="002830DD" w:rsidRDefault="00E67F3A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46" w:rsidRDefault="004C1C46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F87" w:rsidRPr="002830DD" w:rsidRDefault="00CE7B9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4D3F87" w:rsidRPr="002830DD">
        <w:rPr>
          <w:rFonts w:ascii="Times New Roman" w:hAnsi="Times New Roman" w:cs="Times New Roman"/>
          <w:sz w:val="28"/>
          <w:szCs w:val="28"/>
        </w:rPr>
        <w:t xml:space="preserve">Современное состояние ландшафтов Краснодарского края, </w:t>
      </w:r>
      <w:r w:rsidRPr="002830DD">
        <w:rPr>
          <w:rFonts w:ascii="Times New Roman" w:hAnsi="Times New Roman" w:cs="Times New Roman"/>
          <w:sz w:val="28"/>
          <w:szCs w:val="28"/>
        </w:rPr>
        <w:t>их подверженность опустыниванию</w:t>
      </w:r>
      <w:bookmarkEnd w:id="8"/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Под засушливыми, полузасушливыми и сухими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субгумидными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районами понимаются районы (помимо полярных и субполярных),</w:t>
      </w:r>
      <w:r w:rsidR="004660E4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в которых отношение среднего ежегодного уровня осадков к потенциальной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эвапотранспирации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(индекс сухости,</w:t>
      </w:r>
      <w:r w:rsidR="004C1C46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по М.И.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Будыко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) колеблется в диапазоне от 0,05 до 0,65.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Для биоклиматической оценки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аридности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засушливого пояса Росси</w:t>
      </w:r>
      <w:r w:rsidR="00AB775E" w:rsidRPr="002830DD">
        <w:rPr>
          <w:rFonts w:ascii="Times New Roman" w:hAnsi="Times New Roman" w:cs="Times New Roman"/>
          <w:sz w:val="28"/>
          <w:szCs w:val="28"/>
        </w:rPr>
        <w:t>и</w:t>
      </w:r>
      <w:r w:rsidRPr="002830DD">
        <w:rPr>
          <w:rFonts w:ascii="Times New Roman" w:hAnsi="Times New Roman" w:cs="Times New Roman"/>
          <w:sz w:val="28"/>
          <w:szCs w:val="28"/>
        </w:rPr>
        <w:t xml:space="preserve"> используют индекс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аридности</w:t>
      </w:r>
      <w:proofErr w:type="spellEnd"/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830DD">
        <w:rPr>
          <w:rFonts w:ascii="Times New Roman" w:hAnsi="Times New Roman" w:cs="Times New Roman"/>
          <w:sz w:val="28"/>
          <w:szCs w:val="28"/>
        </w:rPr>
        <w:t>, определяемый по формуле, адаптированной к засушливым районам: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IA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Ι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∑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XII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5,12∑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IV-X 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t+306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den>
          </m:f>
        </m:oMath>
      </m:oMathPara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Ι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XII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2830DD">
        <w:rPr>
          <w:rFonts w:ascii="Times New Roman" w:hAnsi="Times New Roman" w:cs="Times New Roman"/>
          <w:sz w:val="28"/>
          <w:szCs w:val="28"/>
        </w:rPr>
        <w:t>-годовая сумма атмосферных осадков;</w:t>
      </w:r>
    </w:p>
    <w:p w:rsidR="009B0CDD" w:rsidRPr="002830DD" w:rsidRDefault="00626445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IV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</m:sub>
        </m:sSub>
      </m:oMath>
      <w:r w:rsidR="009B0CDD" w:rsidRPr="002830DD">
        <w:rPr>
          <w:rFonts w:ascii="Times New Roman" w:hAnsi="Times New Roman" w:cs="Times New Roman"/>
          <w:sz w:val="28"/>
          <w:szCs w:val="28"/>
        </w:rPr>
        <w:t xml:space="preserve"> -сумма среднемесячных температур с апреля по октябрь.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830DD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830DD">
        <w:rPr>
          <w:rFonts w:ascii="Times New Roman" w:hAnsi="Times New Roman" w:cs="Times New Roman"/>
          <w:sz w:val="28"/>
          <w:szCs w:val="28"/>
        </w:rPr>
        <w:t xml:space="preserve"> приводят в нормализованный вид (</w:t>
      </w:r>
      <w:r w:rsidRPr="002830DD">
        <w:rPr>
          <w:rFonts w:ascii="Times New Roman" w:hAnsi="Times New Roman" w:cs="Times New Roman"/>
          <w:sz w:val="28"/>
          <w:szCs w:val="28"/>
          <w:lang w:val="en-US"/>
        </w:rPr>
        <w:t>NIA</w:t>
      </w:r>
      <w:r w:rsidRPr="002830DD">
        <w:rPr>
          <w:rFonts w:ascii="Times New Roman" w:hAnsi="Times New Roman" w:cs="Times New Roman"/>
          <w:sz w:val="28"/>
          <w:szCs w:val="28"/>
        </w:rPr>
        <w:t>);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  <w:lang w:val="en-US"/>
        </w:rPr>
        <w:t>NIA</w:t>
      </w:r>
      <w:r w:rsidRPr="002830DD">
        <w:rPr>
          <w:rFonts w:ascii="Times New Roman" w:hAnsi="Times New Roman" w:cs="Times New Roman"/>
          <w:sz w:val="28"/>
          <w:szCs w:val="28"/>
        </w:rPr>
        <w:t>=1-</w:t>
      </w:r>
      <w:r w:rsidRPr="002830DD">
        <w:rPr>
          <w:rFonts w:ascii="Times New Roman" w:hAnsi="Times New Roman" w:cs="Times New Roman"/>
          <w:sz w:val="28"/>
          <w:szCs w:val="28"/>
          <w:lang w:val="en-US"/>
        </w:rPr>
        <w:t>IA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Тогда показатель </w:t>
      </w:r>
      <w:r w:rsidRPr="002830DD">
        <w:rPr>
          <w:rFonts w:ascii="Times New Roman" w:hAnsi="Times New Roman" w:cs="Times New Roman"/>
          <w:sz w:val="28"/>
          <w:szCs w:val="28"/>
          <w:lang w:val="en-US"/>
        </w:rPr>
        <w:t>NIA</w:t>
      </w:r>
      <w:r w:rsidRPr="002830DD">
        <w:rPr>
          <w:rFonts w:ascii="Times New Roman" w:hAnsi="Times New Roman" w:cs="Times New Roman"/>
          <w:sz w:val="28"/>
          <w:szCs w:val="28"/>
        </w:rPr>
        <w:t xml:space="preserve"> будет закономерно возрастать по мере усиления засушливости территорий,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а не снижаться,</w:t>
      </w:r>
      <w:r w:rsidR="0027464D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как индекс сухости по формуле М.И.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Будыко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Индикаторы опустынивания-явления и статистические данные, наличие, количество или перемена состояния которых указывают на характер или изменение процесса опустынивания. На уровне зонально-регионально-ландшафтного и территориально-хозяйственного пространственного охвата применяются в динамической и статической интерпретации физические, биологические и социальные индикаторы опустынивания. Они были выработаны Международным семинаром по проблемам опустынивания (21-25 августа 1977г, в Найроби).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 качестве основных физических индикаторов опустынивания приняты степень засоленности,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эродированности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дефлированности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земель, а также глубина залегания и качество грунтовых вод. В эту категорию индикаторов включены гранулометрические характеристики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почвогрунтов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геоморфологические показатели, определяющие податливость земель дефляции и эрозии.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 xml:space="preserve">В состав биологических индикаторов вошли характеристики флоры и фауны (виды, жизненные формы,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фитопродуктивность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др.), дающие интегральную информацию об эдафическом состоянии территории и определяющих его ключевых факторах.</w:t>
      </w:r>
    </w:p>
    <w:p w:rsidR="009B0CDD" w:rsidRPr="002830DD" w:rsidRDefault="009B0CD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Из социальных индикаторов, рекомендуемых международными нормативами к использованию совместно с указанными выше диагностическими признаками, для объективной многофакторной оценки причин и последствий опустынивания чаще всего используются два: техногенный вклад в экологию через инфраструктуру и демографические индексы</w:t>
      </w:r>
      <w:r w:rsidR="004660E4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(рождаемость, смертность, естественный прирост населения)</w:t>
      </w:r>
      <w:r w:rsidR="00586A83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[1].</w:t>
      </w:r>
    </w:p>
    <w:p w:rsidR="00737574" w:rsidRPr="002830DD" w:rsidRDefault="002A46CE" w:rsidP="00FE5204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7524" cy="551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174" cy="55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AB" w:rsidRPr="002830DD" w:rsidRDefault="00737574" w:rsidP="00FE5204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830D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Рисунок 1</w:t>
      </w:r>
      <w:r w:rsidR="00586A83" w:rsidRPr="002830D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</w:t>
      </w:r>
      <w:r w:rsidR="000E0A1A" w:rsidRPr="002830D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Карта</w:t>
      </w:r>
      <w:r w:rsidR="002A46CE" w:rsidRPr="002830D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распределения </w:t>
      </w:r>
      <w:r w:rsidR="00586A83" w:rsidRPr="002830D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увлажнения в Краснодарском крае</w:t>
      </w:r>
    </w:p>
    <w:p w:rsidR="00586A83" w:rsidRPr="002830DD" w:rsidRDefault="00586A83" w:rsidP="00FE5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Аридизация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почвы – это сложный и разнообразный комплекс процессов уменьшения увлажненности обширных территорий и вызванных этим сокращения биологической продуктивности экологических систем «почва – растения»</w:t>
      </w:r>
    </w:p>
    <w:p w:rsidR="006D5C17" w:rsidRPr="002830DD" w:rsidRDefault="00B344D4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Проявления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аридизации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крайне обостряют проблемы продовольствия, кормов, воды, топлива, вызывают глубокие изменения экосистемы. Угодья, окаймлявшие пустыни, не выдерживают нагрузки и сами превращаются в пустыни, что приводит к ежегодной потере тысяч гектаров пригодных для сельского хозяйства земель. Процесс усугубляют и примитивное земледелие, нерациональное использование пастбищ и других сельскохозяйственных угодий, хищническая эксплуатация огромных территорий, которые возделываются без всякого севооборота или ухода за почвами</w:t>
      </w:r>
      <w:r w:rsidR="00E67F3A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942B02" w:rsidRPr="002830DD">
        <w:rPr>
          <w:rFonts w:ascii="Times New Roman" w:hAnsi="Times New Roman" w:cs="Times New Roman"/>
          <w:sz w:val="28"/>
          <w:szCs w:val="28"/>
        </w:rPr>
        <w:t>[14].</w:t>
      </w:r>
    </w:p>
    <w:p w:rsidR="00586A83" w:rsidRPr="002830DD" w:rsidRDefault="00586A83" w:rsidP="00FE5204">
      <w:pPr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br w:type="page"/>
      </w:r>
    </w:p>
    <w:p w:rsidR="004D3F87" w:rsidRPr="002830DD" w:rsidRDefault="006D5C17" w:rsidP="00FE520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513393440"/>
      <w:r w:rsidRPr="002830D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 </w:t>
      </w:r>
      <w:r w:rsidR="004D3F87" w:rsidRPr="002830DD">
        <w:rPr>
          <w:rFonts w:ascii="Times New Roman" w:hAnsi="Times New Roman" w:cs="Times New Roman"/>
          <w:color w:val="auto"/>
          <w:sz w:val="28"/>
          <w:szCs w:val="28"/>
        </w:rPr>
        <w:t>Системы мероприятий по бо</w:t>
      </w:r>
      <w:r w:rsidRPr="002830DD">
        <w:rPr>
          <w:rFonts w:ascii="Times New Roman" w:hAnsi="Times New Roman" w:cs="Times New Roman"/>
          <w:color w:val="auto"/>
          <w:sz w:val="28"/>
          <w:szCs w:val="28"/>
        </w:rPr>
        <w:t>рьбе с процессами опустынивания</w:t>
      </w:r>
      <w:bookmarkEnd w:id="9"/>
    </w:p>
    <w:p w:rsidR="006D5C17" w:rsidRPr="002830DD" w:rsidRDefault="006D5C17" w:rsidP="00FE520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13393441"/>
      <w:r w:rsidRPr="002830DD">
        <w:rPr>
          <w:rFonts w:ascii="Times New Roman" w:hAnsi="Times New Roman" w:cs="Times New Roman"/>
          <w:color w:val="auto"/>
          <w:sz w:val="28"/>
          <w:szCs w:val="28"/>
        </w:rPr>
        <w:t>Стратегии по борьбе с опустыниванием</w:t>
      </w:r>
      <w:bookmarkEnd w:id="10"/>
    </w:p>
    <w:p w:rsidR="00B20A7E" w:rsidRPr="002830DD" w:rsidRDefault="00B20A7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Масштабы деградации почв и опустынивания земель приобрели глобальный характер, в связи с чем, по Конвенции ООН, эта проблема признана не только социальной, но и имеющей политические и технологические аспекты.</w:t>
      </w:r>
    </w:p>
    <w:p w:rsidR="00B20A7E" w:rsidRPr="002830DD" w:rsidRDefault="00B20A7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настоящее время в России реализуется значительное количество национальных и международных программ, работает ряд межправительственных комиссий, ряд важных и интересных проектов осуществляется неправительственными организациями.</w:t>
      </w:r>
    </w:p>
    <w:p w:rsidR="00B20A7E" w:rsidRPr="002830DD" w:rsidRDefault="00B20A7E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Активно действуют ЮНЕП, ПРООН, ЮНЕСКО, ВОЗ, ВМО, ФАО, Комиссариат ООН по делам беженцев и др. В последние годы интенсивно развиваются научные программы НАТО. Ряд международных научных программ (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Тасис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Коперникус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и др.,) плодотворно работают в регионе, поддерживая перспективные научные исследования. В регионе осуществляет свои проекты Всемирный Фонд дикой природы, Фонд Сороса, Фонд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Макартуров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Фонд Форда, Фонд Рокфеллера, Фонд Глобальной Инфраструктуры, Международный союз охраны природы, Британский экологический фонд ноу-хау и многие другие.</w:t>
      </w:r>
    </w:p>
    <w:p w:rsidR="00BE7A08" w:rsidRPr="002830DD" w:rsidRDefault="00BE7A0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Борьба с опустыниванием — задача, требующая выполнения в ближайшее время. Острота проблемы наглядно была продемонстрирована в 2010 г., когда наблюдалась затяжная и длительная засуха, охватившая более 40 регионов России. Это существенно осложнило производство сельскохозяйственной продукции, а в ряде мест поставило на грань выживания животноводческую отрасль.</w:t>
      </w:r>
    </w:p>
    <w:p w:rsidR="00BE7A08" w:rsidRPr="002830DD" w:rsidRDefault="00BE7A0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Основные целевые индикаторы борьбы с деградацией и опустыниванием нашли отражение в документах, подготовленных научно-исследовательскими институтами Россельхозакадемии: «</w:t>
      </w:r>
      <w:bookmarkStart w:id="11" w:name="_Hlk513234756"/>
      <w:r w:rsidRPr="002830DD">
        <w:rPr>
          <w:rFonts w:ascii="Times New Roman" w:hAnsi="Times New Roman" w:cs="Times New Roman"/>
          <w:sz w:val="28"/>
          <w:szCs w:val="28"/>
        </w:rPr>
        <w:t>Стратегия развития мелиорации сельскохозяйственных земель в России до 2020 года</w:t>
      </w:r>
      <w:bookmarkEnd w:id="11"/>
      <w:r w:rsidRPr="002830DD">
        <w:rPr>
          <w:rFonts w:ascii="Times New Roman" w:hAnsi="Times New Roman" w:cs="Times New Roman"/>
          <w:sz w:val="28"/>
          <w:szCs w:val="28"/>
        </w:rPr>
        <w:t>» [1</w:t>
      </w:r>
      <w:r w:rsidR="00E733E6" w:rsidRPr="002830DD">
        <w:rPr>
          <w:rFonts w:ascii="Times New Roman" w:hAnsi="Times New Roman" w:cs="Times New Roman"/>
          <w:sz w:val="28"/>
          <w:szCs w:val="28"/>
        </w:rPr>
        <w:t>5</w:t>
      </w:r>
      <w:r w:rsidRPr="002830DD">
        <w:rPr>
          <w:rFonts w:ascii="Times New Roman" w:hAnsi="Times New Roman" w:cs="Times New Roman"/>
          <w:sz w:val="28"/>
          <w:szCs w:val="28"/>
        </w:rPr>
        <w:t>],</w:t>
      </w:r>
    </w:p>
    <w:p w:rsidR="00BE7A08" w:rsidRPr="002830DD" w:rsidRDefault="00BE7A08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 «Стратегия развития защитного лесоразведения в Российской Федерации на период до 2020 года», [1</w:t>
      </w:r>
      <w:r w:rsidR="00E733E6" w:rsidRPr="002830DD">
        <w:rPr>
          <w:rFonts w:ascii="Times New Roman" w:hAnsi="Times New Roman" w:cs="Times New Roman"/>
          <w:sz w:val="28"/>
          <w:szCs w:val="28"/>
        </w:rPr>
        <w:t>6</w:t>
      </w:r>
      <w:r w:rsidRPr="002830DD">
        <w:rPr>
          <w:rFonts w:ascii="Times New Roman" w:hAnsi="Times New Roman" w:cs="Times New Roman"/>
          <w:sz w:val="28"/>
          <w:szCs w:val="28"/>
        </w:rPr>
        <w:t xml:space="preserve">] </w:t>
      </w:r>
      <w:bookmarkStart w:id="12" w:name="_Hlk513236070"/>
      <w:r w:rsidRPr="002830DD">
        <w:rPr>
          <w:rFonts w:ascii="Times New Roman" w:hAnsi="Times New Roman" w:cs="Times New Roman"/>
          <w:sz w:val="28"/>
          <w:szCs w:val="28"/>
        </w:rPr>
        <w:t xml:space="preserve">«Водная стратегия агропромышленного комплекса России на период до 2020 года», </w:t>
      </w:r>
      <w:bookmarkEnd w:id="12"/>
      <w:r w:rsidRPr="002830DD">
        <w:rPr>
          <w:rFonts w:ascii="Times New Roman" w:hAnsi="Times New Roman" w:cs="Times New Roman"/>
          <w:sz w:val="28"/>
          <w:szCs w:val="28"/>
        </w:rPr>
        <w:t>[1</w:t>
      </w:r>
      <w:r w:rsidR="00E733E6" w:rsidRPr="002830DD">
        <w:rPr>
          <w:rFonts w:ascii="Times New Roman" w:hAnsi="Times New Roman" w:cs="Times New Roman"/>
          <w:sz w:val="28"/>
          <w:szCs w:val="28"/>
        </w:rPr>
        <w:t>7</w:t>
      </w:r>
      <w:r w:rsidRPr="002830DD">
        <w:rPr>
          <w:rFonts w:ascii="Times New Roman" w:hAnsi="Times New Roman" w:cs="Times New Roman"/>
          <w:sz w:val="28"/>
          <w:szCs w:val="28"/>
        </w:rPr>
        <w:t>] региональных федеральных программах по борьбе с опустыниванием в аридной зоне России.</w:t>
      </w:r>
    </w:p>
    <w:p w:rsidR="0001728C" w:rsidRPr="002830DD" w:rsidRDefault="0001728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Для стабилизации процессов опустынивания в России считается целесообразным создать дополнительно 2 млн 77 тыс. га лесонасаждений различного назначения на деградированных землях. Определено, что реализация мелиоративных мероприятий на территориях, подверженных</w:t>
      </w:r>
      <w:r w:rsidRPr="002830DD">
        <w:rPr>
          <w:rFonts w:ascii="Times New Roman" w:hAnsi="Times New Roman" w:cs="Times New Roman"/>
          <w:sz w:val="28"/>
          <w:szCs w:val="28"/>
        </w:rPr>
        <w:br/>
        <w:t>опустыниванию, позволит стабилизировать процессы деградации земель на площади более 200 млн га, даст возможность избежать потерь сельскохозяйственной продукции в объеме более 7 млн т/год в зерновом эквиваленте, а также вернуть в активный хозяйственный оборот около</w:t>
      </w:r>
      <w:r w:rsidRPr="002830DD">
        <w:rPr>
          <w:rFonts w:ascii="Times New Roman" w:hAnsi="Times New Roman" w:cs="Times New Roman"/>
          <w:sz w:val="28"/>
          <w:szCs w:val="28"/>
        </w:rPr>
        <w:br/>
        <w:t>7 млн га кормовых угодий, повысить в полтора-два раза продуктивность сенокосов, пастбищ, богарных и орошаемых земель. Комплексно мелиорированные земли будут давать ежегодно до 70–80 млрд к. е. растениеводческой продукции. В этих местах будет снижен дискомфорт и</w:t>
      </w:r>
      <w:r w:rsidRPr="002830DD">
        <w:rPr>
          <w:rFonts w:ascii="Times New Roman" w:hAnsi="Times New Roman" w:cs="Times New Roman"/>
          <w:sz w:val="28"/>
          <w:szCs w:val="28"/>
        </w:rPr>
        <w:br/>
        <w:t xml:space="preserve">повышен рекреационный потенциал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.</w:t>
      </w:r>
    </w:p>
    <w:p w:rsidR="0001728C" w:rsidRPr="002830DD" w:rsidRDefault="0001728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iCs/>
          <w:sz w:val="28"/>
          <w:szCs w:val="28"/>
        </w:rPr>
        <w:t>Водная мелиорация</w:t>
      </w:r>
      <w:r w:rsidRPr="002830DD">
        <w:rPr>
          <w:rFonts w:ascii="Times New Roman" w:hAnsi="Times New Roman" w:cs="Times New Roman"/>
          <w:sz w:val="28"/>
          <w:szCs w:val="28"/>
        </w:rPr>
        <w:t>,</w:t>
      </w:r>
      <w:r w:rsidR="00D80621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орошение, — один из главных движителей процесса. Она обеспечивает шестикратное увеличение урожаев зерновых и четырехкратное — технических культур. Обводнение отдаленных пастбищ — гарант их рационального использования в целом. В развитых странах темпы прироста орошаемых земель составляют 2,9% в год, богарных — 0,7%.</w:t>
      </w:r>
    </w:p>
    <w:p w:rsidR="0001728C" w:rsidRPr="002830DD" w:rsidRDefault="0001728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Основные направления технического прогресса в поверхностном орошении, которое в аридной зоне обычно осуществляется по бороздам, предусматривает внедрение средств механизации и автоматизации распределения влаги по полям, возврат и повторное использование сбросных</w:t>
      </w:r>
      <w:r w:rsidRPr="002830DD">
        <w:rPr>
          <w:rFonts w:ascii="Times New Roman" w:hAnsi="Times New Roman" w:cs="Times New Roman"/>
          <w:sz w:val="28"/>
          <w:szCs w:val="28"/>
        </w:rPr>
        <w:br/>
        <w:t>вод. Особого внимания заслуживают ресурсосберегающие</w:t>
      </w:r>
      <w:r w:rsidRPr="002830DD">
        <w:rPr>
          <w:rFonts w:ascii="Times New Roman" w:hAnsi="Times New Roman" w:cs="Times New Roman"/>
          <w:sz w:val="28"/>
          <w:szCs w:val="28"/>
        </w:rPr>
        <w:br/>
        <w:t>способы — дождевание, капельное и подпочвенное орошение.</w:t>
      </w:r>
    </w:p>
    <w:p w:rsidR="0001728C" w:rsidRPr="002830DD" w:rsidRDefault="0001728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iCs/>
          <w:sz w:val="28"/>
          <w:szCs w:val="28"/>
        </w:rPr>
        <w:t>Подпочвенное орошение</w:t>
      </w:r>
      <w:r w:rsidR="00586A83" w:rsidRPr="002830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6A83" w:rsidRPr="002830DD">
        <w:rPr>
          <w:rFonts w:ascii="Times New Roman" w:hAnsi="Times New Roman" w:cs="Times New Roman"/>
          <w:sz w:val="28"/>
          <w:szCs w:val="28"/>
        </w:rPr>
        <w:t>–</w:t>
      </w:r>
      <w:r w:rsidRPr="002830DD">
        <w:rPr>
          <w:rFonts w:ascii="Times New Roman" w:hAnsi="Times New Roman" w:cs="Times New Roman"/>
          <w:sz w:val="28"/>
          <w:szCs w:val="28"/>
        </w:rPr>
        <w:t xml:space="preserve"> способ подачи воды непосредственно в поверхностный слой почвы. Его преимущество — возможность непрерывного поддержания необходимой величины влажности корнеобитаемого слоя, исключается образование корки, сохраняется структура почвы, резко снижается количество сорняков, создаются условия для механизированного ухода за растениями.</w:t>
      </w:r>
    </w:p>
    <w:p w:rsidR="006858FD" w:rsidRPr="002830DD" w:rsidRDefault="0001728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При капельном орошении предусмотрена подача воды непосредственно к корневым системам по надземным и подземным напорным трубопроводам. В ограниченных масштабах практикуется орошение за счет сбора периодически выпадающих осадков, влаги туманов, а также конденсата влаги в корнеобитаемых горизонтах. В отдельных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аридных районах, где расположены крупные города и подземные воды используются для водоснабжения, для орошения сельскохозяйственных культур используют сточные воды, прошедшие предварительную очистку</w:t>
      </w:r>
      <w:r w:rsidR="006858FD" w:rsidRPr="002830DD">
        <w:rPr>
          <w:rFonts w:ascii="Times New Roman" w:hAnsi="Times New Roman" w:cs="Times New Roman"/>
          <w:sz w:val="28"/>
          <w:szCs w:val="28"/>
        </w:rPr>
        <w:t>.</w:t>
      </w:r>
    </w:p>
    <w:p w:rsidR="00DD65AC" w:rsidRPr="002830DD" w:rsidRDefault="00DD65A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Борьба с опустыниванием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 xml:space="preserve">включает в себя деятельность, которая является частью комплексного развития земельных ресурсов в засушливых, полузасушливых и сухих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субгумидных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районах в интересах</w:t>
      </w:r>
      <w:r w:rsidR="00E2211E" w:rsidRPr="00283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621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2830D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830DD">
        <w:rPr>
          <w:rFonts w:ascii="Times New Roman" w:hAnsi="Times New Roman" w:cs="Times New Roman"/>
          <w:sz w:val="28"/>
          <w:szCs w:val="28"/>
        </w:rPr>
        <w:t xml:space="preserve"> и которая направлена на:</w:t>
      </w:r>
    </w:p>
    <w:p w:rsidR="00DD65AC" w:rsidRPr="002830DD" w:rsidRDefault="00DD65A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-предотвращение и/или сокращение масштабов деградации земель;</w:t>
      </w:r>
    </w:p>
    <w:p w:rsidR="00DD65AC" w:rsidRPr="002830DD" w:rsidRDefault="00DD65A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-восстановление частично деградировавших земель;</w:t>
      </w:r>
    </w:p>
    <w:p w:rsidR="006A5446" w:rsidRPr="002830DD" w:rsidRDefault="00DD65AC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-восстановление пострадавших от опустынивания земель;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Борьба с процессами опустынивания ведется в следующих направлениях: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раннее выявление процессов опустынивания с целью их предотвращения и ликвидации, ориентирование на формирование условий рационального природопользования;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создание защитных лесных полос по окраинам оазисов, границам полей и вдоль каналов;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- создание лесных массивов и зеленых </w:t>
      </w:r>
      <w:r w:rsidR="00586A83" w:rsidRPr="002830DD">
        <w:rPr>
          <w:rFonts w:ascii="Times New Roman" w:hAnsi="Times New Roman" w:cs="Times New Roman"/>
          <w:sz w:val="28"/>
          <w:szCs w:val="28"/>
        </w:rPr>
        <w:t>«</w:t>
      </w:r>
      <w:r w:rsidRPr="002830DD">
        <w:rPr>
          <w:rFonts w:ascii="Times New Roman" w:hAnsi="Times New Roman" w:cs="Times New Roman"/>
          <w:sz w:val="28"/>
          <w:szCs w:val="28"/>
        </w:rPr>
        <w:t>зонтов</w:t>
      </w:r>
      <w:r w:rsidR="00586A83" w:rsidRPr="002830DD">
        <w:rPr>
          <w:rFonts w:ascii="Times New Roman" w:hAnsi="Times New Roman" w:cs="Times New Roman"/>
          <w:sz w:val="28"/>
          <w:szCs w:val="28"/>
        </w:rPr>
        <w:t>»</w:t>
      </w:r>
      <w:r w:rsidRPr="002830DD">
        <w:rPr>
          <w:rFonts w:ascii="Times New Roman" w:hAnsi="Times New Roman" w:cs="Times New Roman"/>
          <w:sz w:val="28"/>
          <w:szCs w:val="28"/>
        </w:rPr>
        <w:t xml:space="preserve"> из местных пород –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псамофитов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 xml:space="preserve"> в глубине пустынь для защиты скота от сильных ветров, палящих лучей солнца и укрепления кормовой базы;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восстановление растительного покрова на территориях открытых горных разработок, вдоль строительства ирригационной сети, дорог, трубопроводов и всех мест, где он уничтожен;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- закрепление и облесение подвижных песков с целью защиты от песчаных заносов и выдувания орошаемых земель, каналов, населенных пунктов, железных и шоссейных дорог,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- и газопроводов, промышленных предприятий.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Главный рычаг успешного решения этой глобальной проблемы – международное сотрудничество в области охраны природы и борьбы с опустыниванием. От того, насколько своевременно и безотлагательно будут решаться задачи по контролю и управлению природными процессами, во многом зависит жизнь Земли и жизнь на Земле.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Охрана природы – понятие очень широкое. Оно включает в себя не только мероприятия по охране конкретных районов пустыни или отдельных видов животных и растений. В современных условиях в это понятие входят и мероприятия по разработке рациональных методов природопользования, восстановление разрушенных человеком экосистемы, прогнозирование физико-географических процессов при освоении новых территорий, создание управляемых природных систем</w:t>
      </w:r>
      <w:r w:rsidR="00581A47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</w:t>
      </w:r>
      <w:r w:rsidR="0027170A" w:rsidRPr="002830DD">
        <w:rPr>
          <w:rFonts w:ascii="Times New Roman" w:hAnsi="Times New Roman" w:cs="Times New Roman"/>
          <w:sz w:val="28"/>
          <w:szCs w:val="28"/>
        </w:rPr>
        <w:t>18</w:t>
      </w:r>
      <w:r w:rsidRPr="002830DD">
        <w:rPr>
          <w:rFonts w:ascii="Times New Roman" w:hAnsi="Times New Roman" w:cs="Times New Roman"/>
          <w:sz w:val="28"/>
          <w:szCs w:val="28"/>
        </w:rPr>
        <w:t>]</w:t>
      </w:r>
      <w:r w:rsidR="0027170A" w:rsidRPr="002830DD">
        <w:rPr>
          <w:rFonts w:ascii="Times New Roman" w:hAnsi="Times New Roman" w:cs="Times New Roman"/>
          <w:sz w:val="28"/>
          <w:szCs w:val="28"/>
        </w:rPr>
        <w:t>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России разработан «Комплекс мер по борьбе с опустыниванием» Министерством природных ресурсов и экологии России, одобренный правительством Российской Федерации.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Комплекс мер включает в себя мероприятия по двум направлениям на федеральном и региональном уровне с учётом предложений субъектов Российской Федерации, для которых характерна проблема опустынивания. Он предлагает провести анализ состояния, оценить масштабы опустынивания и составить прогнозы развития процессов опустынивания на территории РФ. Кроме того, программа предусматривает проведение практических мероприятий по борьбе с деградацией почв и опустыниванием на территории страны. В комплекс мер включены гидротехнические, противоэрозионные, </w:t>
      </w:r>
      <w:proofErr w:type="spellStart"/>
      <w:r w:rsidRPr="002830DD">
        <w:rPr>
          <w:rFonts w:ascii="Times New Roman" w:hAnsi="Times New Roman" w:cs="Times New Roman"/>
          <w:sz w:val="28"/>
          <w:szCs w:val="28"/>
        </w:rPr>
        <w:t>агролесомелиоративные</w:t>
      </w:r>
      <w:proofErr w:type="spellEnd"/>
      <w:r w:rsidRPr="002830DD">
        <w:rPr>
          <w:rFonts w:ascii="Times New Roman" w:hAnsi="Times New Roman" w:cs="Times New Roman"/>
          <w:sz w:val="28"/>
          <w:szCs w:val="28"/>
        </w:rPr>
        <w:t>, фитомелиоративные мероприятия, мероприятия по предотвращению выбытия земель из сельскохозяйственного оборота и по восстановлению плодородия почв.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Комплекс мер учитывает и необходимость выполнения международных обязательств по Конвенции ООН по борьбе с опустыниванием, к которой Российская Федерация присоединилась в 2003 г.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 xml:space="preserve">Во Всемирный день борьбы 17 июня с опустыниванием и засухой в нашей стране, наряду с другими государствами, экологи и борцы за окружающую среду </w:t>
      </w:r>
      <w:r w:rsidRPr="002830DD">
        <w:rPr>
          <w:rFonts w:ascii="Times New Roman" w:hAnsi="Times New Roman" w:cs="Times New Roman"/>
          <w:sz w:val="28"/>
          <w:szCs w:val="28"/>
        </w:rPr>
        <w:lastRenderedPageBreak/>
        <w:t>укрепляют почвы, высаживают лесные насаждения, и также проводят занятия с молодежью по информированности о необходимости борьбы с опустыниванием и последствиями засухи</w:t>
      </w:r>
      <w:r w:rsidR="005953C4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Pr="002830DD">
        <w:rPr>
          <w:rFonts w:ascii="Times New Roman" w:hAnsi="Times New Roman" w:cs="Times New Roman"/>
          <w:sz w:val="28"/>
          <w:szCs w:val="28"/>
        </w:rPr>
        <w:t>[</w:t>
      </w:r>
      <w:r w:rsidR="0027170A" w:rsidRPr="002830DD">
        <w:rPr>
          <w:rFonts w:ascii="Times New Roman" w:hAnsi="Times New Roman" w:cs="Times New Roman"/>
          <w:sz w:val="28"/>
          <w:szCs w:val="28"/>
        </w:rPr>
        <w:t>19</w:t>
      </w:r>
      <w:r w:rsidRPr="002830DD">
        <w:rPr>
          <w:rFonts w:ascii="Times New Roman" w:hAnsi="Times New Roman" w:cs="Times New Roman"/>
          <w:sz w:val="28"/>
          <w:szCs w:val="28"/>
        </w:rPr>
        <w:t>]</w:t>
      </w:r>
      <w:r w:rsidR="0027170A" w:rsidRPr="002830DD">
        <w:rPr>
          <w:rFonts w:ascii="Times New Roman" w:hAnsi="Times New Roman" w:cs="Times New Roman"/>
          <w:sz w:val="28"/>
          <w:szCs w:val="28"/>
        </w:rPr>
        <w:t>.</w:t>
      </w:r>
    </w:p>
    <w:p w:rsidR="006D5C17" w:rsidRPr="002830DD" w:rsidRDefault="004660E4" w:rsidP="004660E4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513393442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6D5C17" w:rsidRPr="002830DD">
        <w:rPr>
          <w:rFonts w:ascii="Times New Roman" w:hAnsi="Times New Roman" w:cs="Times New Roman"/>
          <w:color w:val="auto"/>
          <w:sz w:val="28"/>
          <w:szCs w:val="28"/>
        </w:rPr>
        <w:t>Международная конвенция по борьбе с опустыниванием</w:t>
      </w:r>
      <w:bookmarkEnd w:id="13"/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Конференция обратилась в Организацию Объединенных Наций с призывом о создании комитета для разработки Конвенции по борьбе с опустыниванием, которая была принята в Париже 17 июня 1994 г. и вступила в силу 26 декабря 1996 г. в странах, серьезно затронутых засухой и/или опустыниванием, особенно в Африке. В настоящее время к Конвенции присоединились 139 стран.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Цель Конвенции - борьба с опустыниванием и смягчение последствий засухи в странах, которые испытывают серьезную засуху и/или опустынивание, путем принятия эффективных действий- на всех уровнях, поддерживаемых соглашениями о международном сотрудничестве и партнерстве в рамках комплексного подхода, соответствующего Повестке дня на XXI век, направленного на достижение устойчивого развития в затрагиваемых районах.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Согласно Конвенции стороны - затрагиваемые страны обязуются: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уделять первоочередное внимание борьбе с опустыниванием, смягчению последствий засухи и выделять соответствующие ресурсы по их обстоятельствам и возможностям;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разрабатывать стратегии и устанавливать приоритеты в рамках планов, политики борьбы с опустыниванием; - создавать благоприятную основу путем оптимизации по необходимости законодательства в области охраны окружающей среды, в том числе принятия новых законов, формирования долгосрочной политики и программ действий.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создавать благоприятную основу путем оптимизации по необходимости законодательства в области охраны окружающей среды, в том числе принятия новых законов, формирования долгосрочной политики и программ действий.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Помимо общих обязательств стороны - развитые страны обязуются: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- предоставлять существенные финансовые ресурсы и другие формы поддержки для оказания конкретной помощи затрагиваемым сторонам - развивающимся странам;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разрабатывать и применять собственные долгосрочные планы и стратегии по борьбе с опустыниванием;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содействовать и способствовать доступу сторон к соответствующим технологиям, знаниям и результатам ноу-хау.</w:t>
      </w:r>
    </w:p>
    <w:p w:rsidR="0095214D" w:rsidRPr="002830DD" w:rsidRDefault="0095214D" w:rsidP="00FE5204">
      <w:pPr>
        <w:tabs>
          <w:tab w:val="left" w:pos="4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Стороны - страны будут поощрять:</w:t>
      </w:r>
      <w:r w:rsidR="006D5C17" w:rsidRPr="002830DD">
        <w:rPr>
          <w:rFonts w:ascii="Times New Roman" w:hAnsi="Times New Roman" w:cs="Times New Roman"/>
          <w:sz w:val="28"/>
          <w:szCs w:val="28"/>
        </w:rPr>
        <w:tab/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координацию деятельности, осуществляемой в соответствии с Конвенцией и другими международными соглашениями, в частности, Рамочной конвенцией Организации Объединенных Наций об изменении климата и Конвенцией о биологическом разнообразии, в целях извлечения максимальной выгоды из деятельности, осуществляемой в рамках каждого соглашения, избегая при этом дублирования усилий;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реализацию совместных программ, подготовку научных и технических кадров, проведение систематических наблюдений и обмен информацией в данной области.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Через Конвенцию был учрежден высший орган Конвенции- Конференция сторон, которая принимает в пределах своих полномочий решения, необходимые для содействия эффективному применению Конвенции.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Национальная программа действий по борьбе с опустыниванием включает следующие задачи: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определение факторов, способствующих опустыниванию, разработка и реализация практических мер по борьбе с опустыниванием и смягчению последствий засухи;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определяет задачи Правительства, местных общин и землепользователей, а также имеющиеся и требуемые ресурсы для внедрения намеченных мер.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этих целях Национальная программа: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а) предусматривает долгосрочную стратегию борьбы с опустыниванием и смягчения последствий засухи, увязывая ее с национальной политикой устойчивого развития;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в) позволяет вносить изменения в соответствии с изменением обстоятельств, является достаточно гибкой для ее адаптации на местном уровне к различным социально-экономическим, биологическим и геофизическим условиям;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с) особое внимание уделяет осуществлению превентивных мер в отношении земель, которые еще не подверглись деградации или подверглись ей лишь в незначительной степени;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d) консолидирует национальные климатические, метеорологические и гидрологические возможности и средства для обеспечения своевременного предупреждения о засухе;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e) проводит политику и укрепляет институциональные структуры, направленные на развитие сотрудничества и координацию на всех уровнях в духе партнерства между сообществом доноров, правительством, местным населением и общинами, облегчает доступ местного населения к соответствующей информации и технологиям;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f) предусматривает эффективное участие на местном, национальном и региональном уровнях неправительственных организаций и местного населения, в 3 особенности пользователей ресурсами, в планировании, принятии решений, а также в осуществлении и анализе Программы;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g) требует от участников регулярного анализа и представления докладов о достижениях в этой работе.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Конечной целью Программы является сохранение и повышение плодородия почв в засушливых районах, зависимых от процессов опустынивания.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В этом контексте основными мерами в области окружающей среды являются: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сохранение плодородия земель, затрагиваемых процессами опустынивания, путем внедрения социально приемлемых и экономически реализуемых экологических систем использования почв;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lastRenderedPageBreak/>
        <w:t>- охрана земель, не подвергшихся деградации или подвергшихся деградации в незначительной степени, и/или их консервация для природного восстановления;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осуществление мероприятий обеспечивающих предупреждение засух и других явлений, дестабилизирующих экономику;</w:t>
      </w:r>
    </w:p>
    <w:p w:rsidR="0095214D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повышение уровня жизни населения районов, затрагиваемых опустыниванием, в том числе охрана общественного здоровья, улучшение санитарных условий и планирование семьи;</w:t>
      </w:r>
    </w:p>
    <w:p w:rsidR="00F86C52" w:rsidRPr="002830DD" w:rsidRDefault="0095214D" w:rsidP="00FE5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t>- предупреждение отрицательного влияния процессов опустынивания на климатические изменения и изменение биоразнообразия</w:t>
      </w:r>
      <w:r w:rsidR="00967F2B" w:rsidRPr="002830DD">
        <w:rPr>
          <w:rFonts w:ascii="Times New Roman" w:hAnsi="Times New Roman" w:cs="Times New Roman"/>
          <w:sz w:val="28"/>
          <w:szCs w:val="28"/>
        </w:rPr>
        <w:t xml:space="preserve"> </w:t>
      </w:r>
      <w:r w:rsidR="00320786" w:rsidRPr="002830DD">
        <w:rPr>
          <w:rFonts w:ascii="Times New Roman" w:hAnsi="Times New Roman" w:cs="Times New Roman"/>
          <w:sz w:val="28"/>
          <w:szCs w:val="28"/>
        </w:rPr>
        <w:t>[</w:t>
      </w:r>
      <w:r w:rsidR="0027170A" w:rsidRPr="002830DD">
        <w:rPr>
          <w:rFonts w:ascii="Times New Roman" w:hAnsi="Times New Roman" w:cs="Times New Roman"/>
          <w:sz w:val="28"/>
          <w:szCs w:val="28"/>
        </w:rPr>
        <w:t>20</w:t>
      </w:r>
      <w:r w:rsidR="00320786" w:rsidRPr="002830DD">
        <w:rPr>
          <w:rFonts w:ascii="Times New Roman" w:hAnsi="Times New Roman" w:cs="Times New Roman"/>
          <w:sz w:val="28"/>
          <w:szCs w:val="28"/>
        </w:rPr>
        <w:t>].</w:t>
      </w:r>
    </w:p>
    <w:p w:rsidR="00586A83" w:rsidRPr="002830DD" w:rsidRDefault="00586A83" w:rsidP="00FE5204">
      <w:pPr>
        <w:jc w:val="both"/>
        <w:rPr>
          <w:rFonts w:ascii="Times New Roman" w:hAnsi="Times New Roman" w:cs="Times New Roman"/>
          <w:sz w:val="28"/>
          <w:szCs w:val="28"/>
        </w:rPr>
      </w:pPr>
      <w:r w:rsidRPr="002830DD">
        <w:rPr>
          <w:rFonts w:ascii="Times New Roman" w:hAnsi="Times New Roman" w:cs="Times New Roman"/>
          <w:sz w:val="28"/>
          <w:szCs w:val="28"/>
        </w:rPr>
        <w:br w:type="page"/>
      </w:r>
    </w:p>
    <w:p w:rsidR="006B1E63" w:rsidRPr="00F86C52" w:rsidRDefault="000814D1" w:rsidP="00946C93">
      <w:pPr>
        <w:pStyle w:val="1"/>
        <w:spacing w:before="0" w:line="360" w:lineRule="auto"/>
        <w:ind w:firstLine="709"/>
        <w:rPr>
          <w:rFonts w:ascii="Times New Roman" w:hAnsi="Times New Roman" w:cs="Times New Roman"/>
        </w:rPr>
      </w:pPr>
      <w:bookmarkStart w:id="14" w:name="_Toc513393443"/>
      <w:r>
        <w:lastRenderedPageBreak/>
        <w:t xml:space="preserve">                                           </w:t>
      </w:r>
      <w:r w:rsidR="00F86C52" w:rsidRPr="00F86C52">
        <w:rPr>
          <w:rFonts w:ascii="Times New Roman" w:hAnsi="Times New Roman" w:cs="Times New Roman"/>
          <w:color w:val="auto"/>
          <w:sz w:val="28"/>
        </w:rPr>
        <w:t>З</w:t>
      </w:r>
      <w:r w:rsidR="007F13C3">
        <w:rPr>
          <w:rFonts w:ascii="Times New Roman" w:hAnsi="Times New Roman" w:cs="Times New Roman"/>
          <w:color w:val="auto"/>
          <w:sz w:val="28"/>
        </w:rPr>
        <w:t>АКЛЮЧЕНИЕ</w:t>
      </w:r>
      <w:bookmarkEnd w:id="14"/>
    </w:p>
    <w:p w:rsidR="006B1E63" w:rsidRDefault="006B1E63" w:rsidP="00946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Краснодарского края слабо подвержены </w:t>
      </w:r>
      <w:r w:rsidR="002F25AA">
        <w:rPr>
          <w:rFonts w:ascii="Times New Roman" w:hAnsi="Times New Roman" w:cs="Times New Roman"/>
          <w:sz w:val="28"/>
          <w:szCs w:val="28"/>
        </w:rPr>
        <w:t>з</w:t>
      </w:r>
      <w:r w:rsidR="00967F2B">
        <w:rPr>
          <w:rFonts w:ascii="Times New Roman" w:hAnsi="Times New Roman" w:cs="Times New Roman"/>
          <w:sz w:val="28"/>
          <w:szCs w:val="28"/>
        </w:rPr>
        <w:t>а</w:t>
      </w:r>
      <w:r w:rsidR="002F25AA">
        <w:rPr>
          <w:rFonts w:ascii="Times New Roman" w:hAnsi="Times New Roman" w:cs="Times New Roman"/>
          <w:sz w:val="28"/>
          <w:szCs w:val="28"/>
        </w:rPr>
        <w:t xml:space="preserve">сухе. </w:t>
      </w:r>
      <w:r w:rsidR="00D27469">
        <w:rPr>
          <w:rFonts w:ascii="Times New Roman" w:hAnsi="Times New Roman" w:cs="Times New Roman"/>
          <w:sz w:val="28"/>
          <w:szCs w:val="28"/>
        </w:rPr>
        <w:t xml:space="preserve">Незначительная </w:t>
      </w:r>
      <w:proofErr w:type="spellStart"/>
      <w:r w:rsidR="00D274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ридизация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наблюдается на </w:t>
      </w:r>
      <w:r w:rsidR="00D27469">
        <w:rPr>
          <w:rFonts w:ascii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2F25AA">
        <w:rPr>
          <w:rFonts w:ascii="Times New Roman" w:hAnsi="Times New Roman" w:cs="Times New Roman"/>
          <w:sz w:val="28"/>
          <w:szCs w:val="28"/>
        </w:rPr>
        <w:t xml:space="preserve">, но тем не менее требует мер по устранению.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1E63">
        <w:rPr>
          <w:rFonts w:ascii="Times New Roman" w:hAnsi="Times New Roman" w:cs="Times New Roman"/>
          <w:sz w:val="28"/>
          <w:szCs w:val="28"/>
        </w:rPr>
        <w:t xml:space="preserve">наиболее значительными по своим негативным последствиям процессами, протекающими на земельных угодьях, являются почвенная эрозия, подтопление и засоление земель. Общая площадь, подверженных эрозии сельскохозяйственных земель в крае, составляет 1845 тыс. га, в том числе ветровой – 1051 и водной – 794 тыс. га. Неблагоприятным явлением, ухудшающим физические свойства почв, является и </w:t>
      </w:r>
      <w:proofErr w:type="spellStart"/>
      <w:r w:rsidRPr="006B1E63">
        <w:rPr>
          <w:rFonts w:ascii="Times New Roman" w:hAnsi="Times New Roman" w:cs="Times New Roman"/>
          <w:sz w:val="28"/>
          <w:szCs w:val="28"/>
        </w:rPr>
        <w:t>просадочность</w:t>
      </w:r>
      <w:proofErr w:type="spellEnd"/>
      <w:r w:rsidRPr="006B1E63">
        <w:rPr>
          <w:rFonts w:ascii="Times New Roman" w:hAnsi="Times New Roman" w:cs="Times New Roman"/>
          <w:sz w:val="28"/>
          <w:szCs w:val="28"/>
        </w:rPr>
        <w:t xml:space="preserve"> грунтов, которая представляет собой вынос фильтрующейся водой из рыхлых пород легких минеральных частиц, что обусловливает оседание верхних грунтов.</w:t>
      </w:r>
    </w:p>
    <w:p w:rsidR="006B1E63" w:rsidRDefault="006B1E63" w:rsidP="00946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63">
        <w:rPr>
          <w:rFonts w:ascii="Times New Roman" w:hAnsi="Times New Roman" w:cs="Times New Roman"/>
          <w:sz w:val="28"/>
          <w:szCs w:val="28"/>
        </w:rPr>
        <w:t>Отчетливо прослеживается тенденция к увеличению площадей переувлажненных и заболоченных земель. Значительные площади черноземов выщелоченных, сформировавшихся в замкнутых понижениях, со временем под влиянием грунтовых и поверхностных вод перешли в почвы лугово- и лугово</w:t>
      </w:r>
      <w:r w:rsidR="000814D1">
        <w:rPr>
          <w:rFonts w:ascii="Times New Roman" w:hAnsi="Times New Roman" w:cs="Times New Roman"/>
          <w:sz w:val="28"/>
          <w:szCs w:val="28"/>
        </w:rPr>
        <w:t>-</w:t>
      </w:r>
      <w:r w:rsidRPr="006B1E63">
        <w:rPr>
          <w:rFonts w:ascii="Times New Roman" w:hAnsi="Times New Roman" w:cs="Times New Roman"/>
          <w:sz w:val="28"/>
          <w:szCs w:val="28"/>
        </w:rPr>
        <w:t>черноземные уплотненные и слитые. Это имеет место в Динском, Тимашевском, Калининском районах.</w:t>
      </w:r>
    </w:p>
    <w:p w:rsidR="00F86C52" w:rsidRDefault="009E5879" w:rsidP="00946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Методами борьбы с деградацией почв, преимущественно с засушливостью, которая имеет место на небольшой площади края, </w:t>
      </w:r>
      <w:r w:rsidRPr="009E5879">
        <w:rPr>
          <w:rFonts w:ascii="Times New Roman" w:hAnsi="Times New Roman" w:cs="Times New Roman"/>
          <w:sz w:val="28"/>
          <w:szCs w:val="28"/>
        </w:rPr>
        <w:t xml:space="preserve">являются оптимизация использования природных ресурсов, оптимизация структуры сельскохозяйственных угодий, специализация хозяйств, совершенствование структуры посевных площадей, нормированное использование пастбищ, расширение запасов водных ресурсов, государственный контроль за </w:t>
      </w:r>
      <w:proofErr w:type="spellStart"/>
      <w:r w:rsidRPr="009E5879">
        <w:rPr>
          <w:rFonts w:ascii="Times New Roman" w:hAnsi="Times New Roman" w:cs="Times New Roman"/>
          <w:sz w:val="28"/>
          <w:szCs w:val="28"/>
        </w:rPr>
        <w:t>природозатратным</w:t>
      </w:r>
      <w:proofErr w:type="spellEnd"/>
      <w:r w:rsidRPr="009E5879">
        <w:rPr>
          <w:rFonts w:ascii="Times New Roman" w:hAnsi="Times New Roman" w:cs="Times New Roman"/>
          <w:sz w:val="28"/>
          <w:szCs w:val="28"/>
        </w:rPr>
        <w:t xml:space="preserve"> пользованием, стимулирование </w:t>
      </w:r>
      <w:proofErr w:type="spellStart"/>
      <w:r w:rsidRPr="009E5879">
        <w:rPr>
          <w:rFonts w:ascii="Times New Roman" w:hAnsi="Times New Roman" w:cs="Times New Roman"/>
          <w:sz w:val="28"/>
          <w:szCs w:val="28"/>
        </w:rPr>
        <w:t>природозащитных</w:t>
      </w:r>
      <w:proofErr w:type="spellEnd"/>
      <w:r w:rsidRPr="009E5879">
        <w:rPr>
          <w:rFonts w:ascii="Times New Roman" w:hAnsi="Times New Roman" w:cs="Times New Roman"/>
          <w:sz w:val="28"/>
          <w:szCs w:val="28"/>
        </w:rPr>
        <w:t xml:space="preserve"> производств.</w:t>
      </w:r>
    </w:p>
    <w:p w:rsidR="00586A83" w:rsidRDefault="00586A83" w:rsidP="00946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5B5" w:rsidRDefault="00FE15B5" w:rsidP="00E63CE2">
      <w:pPr>
        <w:pStyle w:val="1"/>
        <w:spacing w:before="0" w:line="360" w:lineRule="auto"/>
        <w:ind w:left="708"/>
        <w:jc w:val="center"/>
        <w:rPr>
          <w:rFonts w:ascii="Times New Roman" w:hAnsi="Times New Roman" w:cs="Times New Roman"/>
          <w:color w:val="auto"/>
          <w:sz w:val="28"/>
        </w:rPr>
      </w:pPr>
      <w:bookmarkStart w:id="15" w:name="_Toc513393444"/>
    </w:p>
    <w:p w:rsidR="00EE4EE8" w:rsidRDefault="00EE4EE8" w:rsidP="00E63CE2">
      <w:pPr>
        <w:pStyle w:val="1"/>
        <w:spacing w:before="0" w:line="360" w:lineRule="auto"/>
        <w:ind w:left="708"/>
        <w:jc w:val="center"/>
        <w:rPr>
          <w:rFonts w:ascii="Times New Roman" w:hAnsi="Times New Roman" w:cs="Times New Roman"/>
          <w:color w:val="auto"/>
          <w:sz w:val="28"/>
        </w:rPr>
      </w:pPr>
    </w:p>
    <w:p w:rsidR="001E0A5E" w:rsidRDefault="001E0A5E" w:rsidP="00E63CE2">
      <w:pPr>
        <w:pStyle w:val="1"/>
        <w:spacing w:before="0" w:line="360" w:lineRule="auto"/>
        <w:ind w:left="708"/>
        <w:jc w:val="center"/>
        <w:rPr>
          <w:rFonts w:ascii="Times New Roman" w:hAnsi="Times New Roman" w:cs="Times New Roman"/>
          <w:color w:val="auto"/>
          <w:sz w:val="28"/>
        </w:rPr>
      </w:pPr>
      <w:r w:rsidRPr="001E0A5E">
        <w:rPr>
          <w:rFonts w:ascii="Times New Roman" w:hAnsi="Times New Roman" w:cs="Times New Roman"/>
          <w:color w:val="auto"/>
          <w:sz w:val="28"/>
        </w:rPr>
        <w:t>С</w:t>
      </w:r>
      <w:bookmarkEnd w:id="15"/>
      <w:r w:rsidR="00084759">
        <w:rPr>
          <w:rFonts w:ascii="Times New Roman" w:hAnsi="Times New Roman" w:cs="Times New Roman"/>
          <w:color w:val="auto"/>
          <w:sz w:val="28"/>
        </w:rPr>
        <w:t>ПИСОК ИСПОЛЬЗОВАННЫХ ИСТОЧНИКОВ</w:t>
      </w:r>
    </w:p>
    <w:p w:rsidR="001E0A5E" w:rsidRDefault="006F7853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1 -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="001E0A5E" w:rsidRPr="001E0A5E">
        <w:rPr>
          <w:rFonts w:ascii="Times New Roman" w:hAnsi="Times New Roman" w:cs="Times New Roman"/>
          <w:i/>
          <w:sz w:val="28"/>
        </w:rPr>
        <w:t>Павловский Е.С., Кулик К.Н</w:t>
      </w:r>
      <w:r w:rsidR="001E0A5E" w:rsidRPr="001E0A5E">
        <w:rPr>
          <w:rFonts w:ascii="Times New Roman" w:hAnsi="Times New Roman" w:cs="Times New Roman"/>
          <w:sz w:val="28"/>
        </w:rPr>
        <w:t xml:space="preserve">. Субрегиональная национальная программа действий по борьбе с опустыниванием (НПДО) для Западной Сибири. -Волгоград: Изд. «ВНИАЛМИ»,2000. С.55. </w:t>
      </w:r>
    </w:p>
    <w:p w:rsid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F7853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0A5E">
        <w:rPr>
          <w:rFonts w:ascii="Times New Roman" w:hAnsi="Times New Roman" w:cs="Times New Roman"/>
          <w:i/>
          <w:sz w:val="28"/>
        </w:rPr>
        <w:t>Енджиевский</w:t>
      </w:r>
      <w:proofErr w:type="spellEnd"/>
      <w:r w:rsidRPr="001E0A5E">
        <w:rPr>
          <w:rFonts w:ascii="Times New Roman" w:hAnsi="Times New Roman" w:cs="Times New Roman"/>
          <w:i/>
          <w:sz w:val="28"/>
        </w:rPr>
        <w:t>, Л. В.</w:t>
      </w:r>
      <w:r w:rsidRPr="001E0A5E">
        <w:rPr>
          <w:rFonts w:ascii="Times New Roman" w:hAnsi="Times New Roman" w:cs="Times New Roman"/>
          <w:sz w:val="28"/>
        </w:rPr>
        <w:t xml:space="preserve"> История аварий и катастроф: монография / Л. В. </w:t>
      </w:r>
      <w:proofErr w:type="spellStart"/>
      <w:r w:rsidRPr="001E0A5E">
        <w:rPr>
          <w:rFonts w:ascii="Times New Roman" w:hAnsi="Times New Roman" w:cs="Times New Roman"/>
          <w:sz w:val="28"/>
        </w:rPr>
        <w:t>Енджиевский</w:t>
      </w:r>
      <w:proofErr w:type="spellEnd"/>
      <w:r w:rsidRPr="001E0A5E">
        <w:rPr>
          <w:rFonts w:ascii="Times New Roman" w:hAnsi="Times New Roman" w:cs="Times New Roman"/>
          <w:sz w:val="28"/>
        </w:rPr>
        <w:t xml:space="preserve">, А. В. Терешкова. - Красноярск: </w:t>
      </w:r>
      <w:proofErr w:type="spellStart"/>
      <w:r w:rsidRPr="001E0A5E">
        <w:rPr>
          <w:rFonts w:ascii="Times New Roman" w:hAnsi="Times New Roman" w:cs="Times New Roman"/>
          <w:sz w:val="28"/>
        </w:rPr>
        <w:t>Сиб</w:t>
      </w:r>
      <w:proofErr w:type="spellEnd"/>
      <w:r w:rsidRPr="001E0A5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E0A5E">
        <w:rPr>
          <w:rFonts w:ascii="Times New Roman" w:hAnsi="Times New Roman" w:cs="Times New Roman"/>
          <w:sz w:val="28"/>
        </w:rPr>
        <w:t>федер</w:t>
      </w:r>
      <w:proofErr w:type="spellEnd"/>
      <w:r w:rsidRPr="001E0A5E">
        <w:rPr>
          <w:rFonts w:ascii="Times New Roman" w:hAnsi="Times New Roman" w:cs="Times New Roman"/>
          <w:sz w:val="28"/>
        </w:rPr>
        <w:t xml:space="preserve">. ун-т, 2013. С.139. </w:t>
      </w:r>
    </w:p>
    <w:p w:rsid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F7853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i/>
          <w:sz w:val="28"/>
        </w:rPr>
        <w:t>Вальков В.Ф., Денисова Т.В.</w:t>
      </w:r>
      <w:r w:rsidRPr="001E0A5E">
        <w:rPr>
          <w:rFonts w:ascii="Times New Roman" w:hAnsi="Times New Roman" w:cs="Times New Roman"/>
          <w:sz w:val="28"/>
        </w:rPr>
        <w:t xml:space="preserve"> Плодородие почв: экологические, социальные и почвенно-генетические особенности. -</w:t>
      </w:r>
      <w:r w:rsidR="00EB2B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0A5E">
        <w:rPr>
          <w:rFonts w:ascii="Times New Roman" w:hAnsi="Times New Roman" w:cs="Times New Roman"/>
          <w:sz w:val="28"/>
        </w:rPr>
        <w:t>Ростов</w:t>
      </w:r>
      <w:proofErr w:type="spellEnd"/>
      <w:r w:rsidRPr="001E0A5E">
        <w:rPr>
          <w:rFonts w:ascii="Times New Roman" w:hAnsi="Times New Roman" w:cs="Times New Roman"/>
          <w:sz w:val="28"/>
        </w:rPr>
        <w:t xml:space="preserve">-на-Дону: Издательство Южного федерального университета (ЮФУ), 2013. С.273-274. 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F7853">
        <w:rPr>
          <w:rFonts w:ascii="Times New Roman" w:hAnsi="Times New Roman" w:cs="Times New Roman"/>
          <w:sz w:val="28"/>
        </w:rPr>
        <w:t xml:space="preserve"> -</w:t>
      </w:r>
      <w:r w:rsidR="000847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0A5E">
        <w:rPr>
          <w:rFonts w:ascii="Times New Roman" w:hAnsi="Times New Roman" w:cs="Times New Roman"/>
          <w:i/>
          <w:sz w:val="28"/>
        </w:rPr>
        <w:t>Айзман</w:t>
      </w:r>
      <w:proofErr w:type="spellEnd"/>
      <w:r w:rsidRPr="001E0A5E">
        <w:rPr>
          <w:rFonts w:ascii="Times New Roman" w:hAnsi="Times New Roman" w:cs="Times New Roman"/>
          <w:i/>
          <w:sz w:val="28"/>
        </w:rPr>
        <w:t xml:space="preserve"> Р.И., Иашвили М.В.</w:t>
      </w:r>
      <w:r w:rsidRPr="001E0A5E">
        <w:rPr>
          <w:rFonts w:ascii="Times New Roman" w:hAnsi="Times New Roman" w:cs="Times New Roman"/>
          <w:sz w:val="28"/>
        </w:rPr>
        <w:t xml:space="preserve"> Экологическая и продовольственная безопасность.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-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Москва: Научно-издательский центр ИНФРА-М, 2016. С.75-76.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5</w:t>
      </w:r>
      <w:r w:rsidR="006F7853">
        <w:rPr>
          <w:rFonts w:ascii="Times New Roman" w:hAnsi="Times New Roman" w:cs="Times New Roman"/>
          <w:sz w:val="28"/>
        </w:rPr>
        <w:t xml:space="preserve"> -</w:t>
      </w:r>
      <w:r w:rsidR="000847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0A5E">
        <w:rPr>
          <w:rFonts w:ascii="Times New Roman" w:hAnsi="Times New Roman" w:cs="Times New Roman"/>
          <w:i/>
          <w:sz w:val="28"/>
        </w:rPr>
        <w:t>Селедец</w:t>
      </w:r>
      <w:proofErr w:type="spellEnd"/>
      <w:r w:rsidRPr="001E0A5E">
        <w:rPr>
          <w:rFonts w:ascii="Times New Roman" w:hAnsi="Times New Roman" w:cs="Times New Roman"/>
          <w:i/>
          <w:sz w:val="28"/>
        </w:rPr>
        <w:t xml:space="preserve"> В.П.</w:t>
      </w:r>
      <w:r w:rsidRPr="001E0A5E">
        <w:rPr>
          <w:rFonts w:ascii="Times New Roman" w:hAnsi="Times New Roman" w:cs="Times New Roman"/>
          <w:sz w:val="28"/>
        </w:rPr>
        <w:t xml:space="preserve"> Системы обеспечения экологической безопасности природопользования.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-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Москва: Издательство "ФОРУМ",2016. С.27.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6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="006F7853">
        <w:rPr>
          <w:rFonts w:ascii="Times New Roman" w:hAnsi="Times New Roman" w:cs="Times New Roman"/>
          <w:sz w:val="28"/>
        </w:rPr>
        <w:t xml:space="preserve">- </w:t>
      </w:r>
      <w:r w:rsidRPr="001E0A5E">
        <w:rPr>
          <w:rFonts w:ascii="Times New Roman" w:hAnsi="Times New Roman" w:cs="Times New Roman"/>
          <w:i/>
          <w:sz w:val="28"/>
        </w:rPr>
        <w:t>Курбанов С.А., Магомедова Д.С.</w:t>
      </w:r>
      <w:r w:rsidR="00EB2B9C">
        <w:rPr>
          <w:rFonts w:ascii="Times New Roman" w:hAnsi="Times New Roman" w:cs="Times New Roman"/>
          <w:i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Почвоведение с основами геологии.</w:t>
      </w:r>
      <w:r w:rsidR="004437D8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E0A5E">
        <w:rPr>
          <w:rFonts w:ascii="Times New Roman" w:hAnsi="Times New Roman" w:cs="Times New Roman"/>
          <w:sz w:val="28"/>
        </w:rPr>
        <w:t>Спб</w:t>
      </w:r>
      <w:proofErr w:type="spellEnd"/>
      <w:r w:rsidRPr="001E0A5E">
        <w:rPr>
          <w:rFonts w:ascii="Times New Roman" w:hAnsi="Times New Roman" w:cs="Times New Roman"/>
          <w:sz w:val="28"/>
        </w:rPr>
        <w:t>.: Издательство «Лань»,2016. С.128-130.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7</w:t>
      </w:r>
      <w:r w:rsidR="006F7853">
        <w:rPr>
          <w:rFonts w:ascii="Times New Roman" w:hAnsi="Times New Roman" w:cs="Times New Roman"/>
          <w:sz w:val="28"/>
        </w:rPr>
        <w:t xml:space="preserve"> - </w:t>
      </w:r>
      <w:r w:rsidRPr="001E0A5E">
        <w:rPr>
          <w:rFonts w:ascii="Times New Roman" w:hAnsi="Times New Roman" w:cs="Times New Roman"/>
          <w:i/>
          <w:sz w:val="28"/>
        </w:rPr>
        <w:t>Стародубцев Г.С.</w:t>
      </w:r>
      <w:r w:rsidRPr="001E0A5E">
        <w:rPr>
          <w:rFonts w:ascii="Times New Roman" w:hAnsi="Times New Roman" w:cs="Times New Roman"/>
          <w:sz w:val="28"/>
        </w:rPr>
        <w:t xml:space="preserve"> Международное право.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-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Москва: ИНФРА-М,2015.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С.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331.</w:t>
      </w:r>
    </w:p>
    <w:p w:rsidR="001E0A5E" w:rsidRPr="000E0A1A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E0A5E">
        <w:rPr>
          <w:rFonts w:ascii="Times New Roman" w:hAnsi="Times New Roman" w:cs="Times New Roman"/>
          <w:sz w:val="28"/>
        </w:rPr>
        <w:t>8</w:t>
      </w:r>
      <w:r w:rsidR="006F7853">
        <w:rPr>
          <w:rFonts w:ascii="Times New Roman" w:hAnsi="Times New Roman" w:cs="Times New Roman"/>
          <w:sz w:val="28"/>
        </w:rPr>
        <w:t xml:space="preserve"> -</w:t>
      </w:r>
      <w:r w:rsidR="000E0A1A">
        <w:rPr>
          <w:rFonts w:ascii="Times New Roman" w:hAnsi="Times New Roman" w:cs="Times New Roman"/>
          <w:sz w:val="28"/>
        </w:rPr>
        <w:t xml:space="preserve"> 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="000E0A1A">
        <w:rPr>
          <w:rFonts w:ascii="Times New Roman" w:hAnsi="Times New Roman" w:cs="Times New Roman"/>
          <w:i/>
          <w:sz w:val="28"/>
        </w:rPr>
        <w:t xml:space="preserve">Григорьева И.Ю. </w:t>
      </w:r>
      <w:r w:rsidR="000E0A1A" w:rsidRPr="000E0A1A">
        <w:rPr>
          <w:rFonts w:ascii="Times New Roman" w:hAnsi="Times New Roman" w:cs="Times New Roman"/>
          <w:sz w:val="28"/>
        </w:rPr>
        <w:t>Геоэкология.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="000E0A1A" w:rsidRPr="000E0A1A">
        <w:rPr>
          <w:rFonts w:ascii="Times New Roman" w:hAnsi="Times New Roman" w:cs="Times New Roman"/>
          <w:sz w:val="28"/>
        </w:rPr>
        <w:t>-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="000E0A1A" w:rsidRPr="000E0A1A">
        <w:rPr>
          <w:rFonts w:ascii="Times New Roman" w:hAnsi="Times New Roman" w:cs="Times New Roman"/>
          <w:sz w:val="28"/>
        </w:rPr>
        <w:t>Москва: ИНФРА-М,2013. С.202.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9</w:t>
      </w:r>
      <w:r w:rsidR="006F7853">
        <w:rPr>
          <w:rFonts w:ascii="Times New Roman" w:hAnsi="Times New Roman" w:cs="Times New Roman"/>
          <w:sz w:val="28"/>
        </w:rPr>
        <w:t xml:space="preserve"> - 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i/>
          <w:sz w:val="28"/>
        </w:rPr>
        <w:t xml:space="preserve">Коробкин В.И., </w:t>
      </w:r>
      <w:proofErr w:type="spellStart"/>
      <w:r w:rsidRPr="00FF6E3D">
        <w:rPr>
          <w:rFonts w:ascii="Times New Roman" w:hAnsi="Times New Roman" w:cs="Times New Roman"/>
          <w:i/>
          <w:sz w:val="28"/>
        </w:rPr>
        <w:t>Передельский</w:t>
      </w:r>
      <w:proofErr w:type="spellEnd"/>
      <w:r w:rsidRPr="00FF6E3D">
        <w:rPr>
          <w:rFonts w:ascii="Times New Roman" w:hAnsi="Times New Roman" w:cs="Times New Roman"/>
          <w:i/>
          <w:sz w:val="28"/>
        </w:rPr>
        <w:t xml:space="preserve"> Л.В.</w:t>
      </w:r>
      <w:r w:rsidRPr="001E0A5E">
        <w:rPr>
          <w:rFonts w:ascii="Times New Roman" w:hAnsi="Times New Roman" w:cs="Times New Roman"/>
          <w:sz w:val="28"/>
        </w:rPr>
        <w:t xml:space="preserve"> Экология: учебник для вузов.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-</w:t>
      </w:r>
      <w:proofErr w:type="spellStart"/>
      <w:r w:rsidRPr="001E0A5E">
        <w:rPr>
          <w:rFonts w:ascii="Times New Roman" w:hAnsi="Times New Roman" w:cs="Times New Roman"/>
          <w:sz w:val="28"/>
        </w:rPr>
        <w:t>Ростов</w:t>
      </w:r>
      <w:proofErr w:type="spellEnd"/>
      <w:r w:rsidRPr="001E0A5E">
        <w:rPr>
          <w:rFonts w:ascii="Times New Roman" w:hAnsi="Times New Roman" w:cs="Times New Roman"/>
          <w:sz w:val="28"/>
        </w:rPr>
        <w:t xml:space="preserve"> н/Д: Феникс, 2007. С.173.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10</w:t>
      </w:r>
      <w:r w:rsidR="006F7853">
        <w:rPr>
          <w:rFonts w:ascii="Times New Roman" w:hAnsi="Times New Roman" w:cs="Times New Roman"/>
          <w:sz w:val="28"/>
        </w:rPr>
        <w:t xml:space="preserve"> - 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i/>
          <w:sz w:val="28"/>
        </w:rPr>
        <w:t>Голубев Г. Н.</w:t>
      </w:r>
      <w:r w:rsidRPr="001E0A5E">
        <w:rPr>
          <w:rFonts w:ascii="Times New Roman" w:hAnsi="Times New Roman" w:cs="Times New Roman"/>
          <w:sz w:val="28"/>
        </w:rPr>
        <w:t xml:space="preserve"> Геоэкология.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- М.: Изд-во ГЕОС, 1999.</w:t>
      </w:r>
      <w:r w:rsidR="004660E4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С.</w:t>
      </w:r>
      <w:r w:rsidR="004660E4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34.</w:t>
      </w:r>
    </w:p>
    <w:p w:rsidR="001E0A5E" w:rsidRPr="000E0A1A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1</w:t>
      </w:r>
      <w:r w:rsidR="006F7853">
        <w:rPr>
          <w:rFonts w:ascii="Times New Roman" w:hAnsi="Times New Roman" w:cs="Times New Roman"/>
          <w:sz w:val="28"/>
        </w:rPr>
        <w:t xml:space="preserve">1 - </w:t>
      </w:r>
      <w:r w:rsidR="000E0A1A">
        <w:rPr>
          <w:rFonts w:ascii="Times New Roman" w:hAnsi="Times New Roman" w:cs="Times New Roman"/>
          <w:i/>
          <w:sz w:val="28"/>
        </w:rPr>
        <w:t>Гальперин</w:t>
      </w:r>
      <w:r w:rsidR="004C6500">
        <w:rPr>
          <w:rFonts w:ascii="Times New Roman" w:hAnsi="Times New Roman" w:cs="Times New Roman"/>
          <w:i/>
          <w:sz w:val="28"/>
        </w:rPr>
        <w:t xml:space="preserve"> </w:t>
      </w:r>
      <w:r w:rsidR="000E0A1A">
        <w:rPr>
          <w:rFonts w:ascii="Times New Roman" w:hAnsi="Times New Roman" w:cs="Times New Roman"/>
          <w:i/>
          <w:sz w:val="28"/>
        </w:rPr>
        <w:t>М.В.-</w:t>
      </w:r>
      <w:r w:rsidR="004C6500">
        <w:rPr>
          <w:rFonts w:ascii="Times New Roman" w:hAnsi="Times New Roman" w:cs="Times New Roman"/>
          <w:sz w:val="28"/>
        </w:rPr>
        <w:t>Экологические основы природопользования</w:t>
      </w:r>
      <w:r w:rsidR="00EB2B9C">
        <w:rPr>
          <w:rFonts w:ascii="Times New Roman" w:hAnsi="Times New Roman" w:cs="Times New Roman"/>
          <w:sz w:val="28"/>
        </w:rPr>
        <w:t>. -</w:t>
      </w:r>
      <w:r w:rsidR="004C6500">
        <w:rPr>
          <w:rFonts w:ascii="Times New Roman" w:hAnsi="Times New Roman" w:cs="Times New Roman"/>
          <w:sz w:val="28"/>
        </w:rPr>
        <w:t>Москва: ИНФРА-М,2014.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="004C6500">
        <w:rPr>
          <w:rFonts w:ascii="Times New Roman" w:hAnsi="Times New Roman" w:cs="Times New Roman"/>
          <w:sz w:val="28"/>
        </w:rPr>
        <w:t>С.</w:t>
      </w:r>
      <w:r w:rsidR="004C6500" w:rsidRPr="004C6500">
        <w:rPr>
          <w:rFonts w:ascii="Times New Roman" w:hAnsi="Times New Roman" w:cs="Times New Roman"/>
          <w:sz w:val="28"/>
          <w:szCs w:val="28"/>
        </w:rPr>
        <w:t xml:space="preserve"> </w:t>
      </w:r>
      <w:r w:rsidR="004C6500" w:rsidRPr="004C6500">
        <w:rPr>
          <w:rFonts w:ascii="Times New Roman" w:hAnsi="Times New Roman" w:cs="Times New Roman"/>
          <w:sz w:val="28"/>
        </w:rPr>
        <w:t>274-276</w:t>
      </w:r>
      <w:r w:rsidR="004C6500">
        <w:rPr>
          <w:rFonts w:ascii="Times New Roman" w:hAnsi="Times New Roman" w:cs="Times New Roman"/>
          <w:sz w:val="28"/>
        </w:rPr>
        <w:t>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12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="006F7853" w:rsidRPr="00EB2B9C">
        <w:rPr>
          <w:rFonts w:ascii="Times New Roman" w:hAnsi="Times New Roman" w:cs="Times New Roman"/>
          <w:i/>
          <w:sz w:val="28"/>
        </w:rPr>
        <w:t>-</w:t>
      </w:r>
      <w:r w:rsidR="00084759" w:rsidRPr="00EB2B9C">
        <w:rPr>
          <w:rFonts w:ascii="Times New Roman" w:hAnsi="Times New Roman" w:cs="Times New Roman"/>
          <w:i/>
          <w:sz w:val="28"/>
        </w:rPr>
        <w:t xml:space="preserve"> </w:t>
      </w:r>
      <w:r w:rsidRPr="00EB2B9C">
        <w:rPr>
          <w:rFonts w:ascii="Times New Roman" w:hAnsi="Times New Roman" w:cs="Times New Roman"/>
          <w:i/>
          <w:sz w:val="28"/>
        </w:rPr>
        <w:t>Тихонова И.О</w:t>
      </w:r>
      <w:r w:rsidRPr="00FF6E3D">
        <w:rPr>
          <w:rFonts w:ascii="Times New Roman" w:hAnsi="Times New Roman" w:cs="Times New Roman"/>
          <w:i/>
          <w:sz w:val="28"/>
        </w:rPr>
        <w:t xml:space="preserve">., Кручинина Н.Е. </w:t>
      </w:r>
      <w:r w:rsidRPr="001E0A5E">
        <w:rPr>
          <w:rFonts w:ascii="Times New Roman" w:hAnsi="Times New Roman" w:cs="Times New Roman"/>
          <w:sz w:val="28"/>
        </w:rPr>
        <w:t>Основы экологического мониторинга.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-Москва: Издательство «Форум»,2015.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С.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177.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13</w:t>
      </w:r>
      <w:r w:rsidR="006F7853">
        <w:rPr>
          <w:rFonts w:ascii="Times New Roman" w:hAnsi="Times New Roman" w:cs="Times New Roman"/>
          <w:sz w:val="28"/>
        </w:rPr>
        <w:t xml:space="preserve"> –</w:t>
      </w:r>
      <w:r w:rsidR="000E0A1A">
        <w:rPr>
          <w:rFonts w:ascii="Times New Roman" w:hAnsi="Times New Roman" w:cs="Times New Roman"/>
          <w:sz w:val="28"/>
        </w:rPr>
        <w:t xml:space="preserve"> </w:t>
      </w:r>
      <w:r w:rsidR="006F7853" w:rsidRPr="00EB2B9C">
        <w:rPr>
          <w:rFonts w:ascii="Times New Roman" w:hAnsi="Times New Roman" w:cs="Times New Roman"/>
          <w:i/>
          <w:sz w:val="28"/>
        </w:rPr>
        <w:t>Морева Л.А.</w:t>
      </w:r>
      <w:r w:rsidR="006F7853">
        <w:rPr>
          <w:rFonts w:ascii="Times New Roman" w:hAnsi="Times New Roman" w:cs="Times New Roman"/>
          <w:sz w:val="28"/>
        </w:rPr>
        <w:t xml:space="preserve"> Сельскохо</w:t>
      </w:r>
      <w:r w:rsidR="00EB2B9C">
        <w:rPr>
          <w:rFonts w:ascii="Times New Roman" w:hAnsi="Times New Roman" w:cs="Times New Roman"/>
          <w:sz w:val="28"/>
        </w:rPr>
        <w:t>зяйственное районирование на основе применения ландшафтно-географических аналогов: на примере Краснодарского края: диссертация кандидата географических наук. – Краснодар, 2001. С. 7-20.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lastRenderedPageBreak/>
        <w:t>14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="006F7853">
        <w:rPr>
          <w:rFonts w:ascii="Times New Roman" w:hAnsi="Times New Roman" w:cs="Times New Roman"/>
          <w:sz w:val="28"/>
        </w:rPr>
        <w:t xml:space="preserve">- </w:t>
      </w:r>
      <w:r w:rsidRPr="00FF6E3D">
        <w:rPr>
          <w:rFonts w:ascii="Times New Roman" w:hAnsi="Times New Roman" w:cs="Times New Roman"/>
          <w:i/>
          <w:sz w:val="28"/>
        </w:rPr>
        <w:t>Вронский В. Н.</w:t>
      </w:r>
      <w:r w:rsidRPr="001E0A5E">
        <w:rPr>
          <w:rFonts w:ascii="Times New Roman" w:hAnsi="Times New Roman" w:cs="Times New Roman"/>
          <w:sz w:val="28"/>
        </w:rPr>
        <w:t xml:space="preserve"> Прикладная экология.</w:t>
      </w:r>
      <w:r w:rsidR="00EB2B9C">
        <w:rPr>
          <w:rFonts w:ascii="Times New Roman" w:hAnsi="Times New Roman" w:cs="Times New Roman"/>
          <w:sz w:val="28"/>
        </w:rPr>
        <w:t xml:space="preserve"> - </w:t>
      </w:r>
      <w:r w:rsidRPr="001E0A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0A5E">
        <w:rPr>
          <w:rFonts w:ascii="Times New Roman" w:hAnsi="Times New Roman" w:cs="Times New Roman"/>
          <w:sz w:val="28"/>
        </w:rPr>
        <w:t>Ростов</w:t>
      </w:r>
      <w:proofErr w:type="spellEnd"/>
      <w:r w:rsidRPr="001E0A5E">
        <w:rPr>
          <w:rFonts w:ascii="Times New Roman" w:hAnsi="Times New Roman" w:cs="Times New Roman"/>
          <w:sz w:val="28"/>
        </w:rPr>
        <w:t xml:space="preserve"> н/Д.: Изд-во «Феникс», 1996.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С.</w:t>
      </w:r>
      <w:r w:rsidR="00EB2B9C">
        <w:rPr>
          <w:rFonts w:ascii="Times New Roman" w:hAnsi="Times New Roman" w:cs="Times New Roman"/>
          <w:sz w:val="28"/>
        </w:rPr>
        <w:t xml:space="preserve"> </w:t>
      </w:r>
      <w:r w:rsidRPr="001E0A5E">
        <w:rPr>
          <w:rFonts w:ascii="Times New Roman" w:hAnsi="Times New Roman" w:cs="Times New Roman"/>
          <w:sz w:val="28"/>
        </w:rPr>
        <w:t>327.</w:t>
      </w:r>
    </w:p>
    <w:p w:rsidR="001E0A5E" w:rsidRPr="001E0A5E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15</w:t>
      </w:r>
      <w:r w:rsidR="006F7853">
        <w:rPr>
          <w:rFonts w:ascii="Times New Roman" w:hAnsi="Times New Roman" w:cs="Times New Roman"/>
          <w:sz w:val="28"/>
        </w:rPr>
        <w:t xml:space="preserve"> - 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i/>
          <w:sz w:val="28"/>
        </w:rPr>
        <w:t>Горнов Г.С., Кочеткова Л.П.</w:t>
      </w:r>
      <w:r w:rsidRPr="001E0A5E">
        <w:rPr>
          <w:rFonts w:ascii="Times New Roman" w:hAnsi="Times New Roman" w:cs="Times New Roman"/>
          <w:sz w:val="28"/>
        </w:rPr>
        <w:t xml:space="preserve"> Отчет о реализации I этапа (2014-2016 годы) федеральной целевой программы «Развитие мелиорации земель сельскохозяйственного назначения на 2014-2020 годы». -Москва: </w:t>
      </w:r>
      <w:r w:rsidR="00FF6E3D">
        <w:rPr>
          <w:rFonts w:ascii="Times New Roman" w:hAnsi="Times New Roman" w:cs="Times New Roman"/>
          <w:sz w:val="28"/>
        </w:rPr>
        <w:t xml:space="preserve">ФГБНУ «Росинформагротех»,2017. С.  </w:t>
      </w:r>
      <w:r w:rsidRPr="001E0A5E">
        <w:rPr>
          <w:rFonts w:ascii="Times New Roman" w:hAnsi="Times New Roman" w:cs="Times New Roman"/>
          <w:sz w:val="28"/>
        </w:rPr>
        <w:t>88.</w:t>
      </w:r>
    </w:p>
    <w:p w:rsidR="001E0A5E" w:rsidRPr="001E0A5E" w:rsidRDefault="00FF6E3D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6F7853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</w:t>
      </w:r>
      <w:r w:rsidR="001E0A5E" w:rsidRPr="00FF6E3D">
        <w:rPr>
          <w:rFonts w:ascii="Times New Roman" w:hAnsi="Times New Roman" w:cs="Times New Roman"/>
          <w:i/>
          <w:sz w:val="28"/>
        </w:rPr>
        <w:t>Кулик К.Н., Иванов А.Л.,</w:t>
      </w:r>
      <w:r w:rsidR="001E0A5E" w:rsidRPr="001E0A5E">
        <w:rPr>
          <w:rFonts w:ascii="Times New Roman" w:hAnsi="Times New Roman" w:cs="Times New Roman"/>
          <w:sz w:val="28"/>
        </w:rPr>
        <w:t xml:space="preserve"> Стратегия развития защитного лесоразведения в Российской Федерации на период до 2020 г</w:t>
      </w:r>
      <w:r>
        <w:rPr>
          <w:rFonts w:ascii="Times New Roman" w:hAnsi="Times New Roman" w:cs="Times New Roman"/>
          <w:sz w:val="28"/>
        </w:rPr>
        <w:t>ода.</w:t>
      </w:r>
      <w:r w:rsidR="006F7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6F7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Волгоград «ВНИАЛМИ»,2008. С </w:t>
      </w:r>
      <w:r w:rsidR="001E0A5E" w:rsidRPr="001E0A5E">
        <w:rPr>
          <w:rFonts w:ascii="Times New Roman" w:hAnsi="Times New Roman" w:cs="Times New Roman"/>
          <w:sz w:val="28"/>
        </w:rPr>
        <w:t>24.</w:t>
      </w:r>
    </w:p>
    <w:p w:rsidR="00FF6E3D" w:rsidRDefault="001E0A5E" w:rsidP="00586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0A5E">
        <w:rPr>
          <w:rFonts w:ascii="Times New Roman" w:hAnsi="Times New Roman" w:cs="Times New Roman"/>
          <w:sz w:val="28"/>
        </w:rPr>
        <w:t>1</w:t>
      </w:r>
      <w:r w:rsidR="001A0B54">
        <w:rPr>
          <w:rFonts w:ascii="Times New Roman" w:hAnsi="Times New Roman" w:cs="Times New Roman"/>
          <w:sz w:val="28"/>
        </w:rPr>
        <w:t>7</w:t>
      </w:r>
      <w:r w:rsidR="006F7853">
        <w:rPr>
          <w:rFonts w:ascii="Times New Roman" w:hAnsi="Times New Roman" w:cs="Times New Roman"/>
          <w:sz w:val="28"/>
        </w:rPr>
        <w:t xml:space="preserve"> -</w:t>
      </w:r>
      <w:r w:rsidR="001A0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6E3D">
        <w:rPr>
          <w:rFonts w:ascii="Times New Roman" w:hAnsi="Times New Roman" w:cs="Times New Roman"/>
          <w:i/>
          <w:sz w:val="28"/>
        </w:rPr>
        <w:t>Кизяев</w:t>
      </w:r>
      <w:proofErr w:type="spellEnd"/>
      <w:r w:rsidRPr="00FF6E3D">
        <w:rPr>
          <w:rFonts w:ascii="Times New Roman" w:hAnsi="Times New Roman" w:cs="Times New Roman"/>
          <w:i/>
          <w:sz w:val="28"/>
        </w:rPr>
        <w:t xml:space="preserve"> Б.М.</w:t>
      </w:r>
      <w:r w:rsidRPr="001E0A5E">
        <w:rPr>
          <w:rFonts w:ascii="Times New Roman" w:hAnsi="Times New Roman" w:cs="Times New Roman"/>
          <w:sz w:val="28"/>
        </w:rPr>
        <w:t xml:space="preserve"> Природно-ресурсные ведомости №2 (341) «Водная стратегия агропромышленного комплекса России на период до 2020 года», Москва: в ред. распоряжений Правительства РФ,2009. С</w:t>
      </w:r>
      <w:r w:rsidR="00FF6E3D">
        <w:rPr>
          <w:rFonts w:ascii="Times New Roman" w:hAnsi="Times New Roman" w:cs="Times New Roman"/>
          <w:sz w:val="28"/>
        </w:rPr>
        <w:t xml:space="preserve">. </w:t>
      </w:r>
      <w:r w:rsidRPr="001E0A5E">
        <w:rPr>
          <w:rFonts w:ascii="Times New Roman" w:hAnsi="Times New Roman" w:cs="Times New Roman"/>
          <w:sz w:val="28"/>
        </w:rPr>
        <w:t xml:space="preserve">10. </w:t>
      </w:r>
    </w:p>
    <w:p w:rsidR="00FF6E3D" w:rsidRPr="00FF6E3D" w:rsidRDefault="00FF6E3D" w:rsidP="001A0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3D">
        <w:rPr>
          <w:rFonts w:ascii="Times New Roman" w:hAnsi="Times New Roman" w:cs="Times New Roman"/>
          <w:sz w:val="28"/>
        </w:rPr>
        <w:t>18</w:t>
      </w:r>
      <w:r w:rsidR="006F7853">
        <w:rPr>
          <w:rFonts w:ascii="Times New Roman" w:hAnsi="Times New Roman" w:cs="Times New Roman"/>
          <w:sz w:val="28"/>
        </w:rPr>
        <w:t xml:space="preserve"> -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sz w:val="28"/>
        </w:rPr>
        <w:t>Опустынивание и охрана природы [Электронны</w:t>
      </w:r>
      <w:r w:rsidR="00FD4B06">
        <w:rPr>
          <w:rFonts w:ascii="Times New Roman" w:hAnsi="Times New Roman" w:cs="Times New Roman"/>
          <w:sz w:val="28"/>
        </w:rPr>
        <w:t>й</w:t>
      </w:r>
      <w:r w:rsidRPr="00FF6E3D">
        <w:rPr>
          <w:rFonts w:ascii="Times New Roman" w:hAnsi="Times New Roman" w:cs="Times New Roman"/>
          <w:sz w:val="28"/>
        </w:rPr>
        <w:t xml:space="preserve"> ресурс].</w:t>
      </w:r>
      <w:r w:rsidR="00FD4B06">
        <w:rPr>
          <w:rFonts w:ascii="Times New Roman" w:hAnsi="Times New Roman" w:cs="Times New Roman"/>
          <w:sz w:val="28"/>
        </w:rPr>
        <w:t xml:space="preserve"> Режим</w:t>
      </w:r>
      <w:r w:rsidR="006F7853">
        <w:rPr>
          <w:rFonts w:ascii="Times New Roman" w:hAnsi="Times New Roman" w:cs="Times New Roman"/>
          <w:sz w:val="28"/>
        </w:rPr>
        <w:t xml:space="preserve"> </w:t>
      </w:r>
      <w:r w:rsidR="00FD4B06">
        <w:rPr>
          <w:rFonts w:ascii="Times New Roman" w:hAnsi="Times New Roman" w:cs="Times New Roman"/>
          <w:sz w:val="28"/>
        </w:rPr>
        <w:t>доступа</w:t>
      </w:r>
      <w:r w:rsidRPr="00FF6E3D">
        <w:rPr>
          <w:rFonts w:ascii="Times New Roman" w:hAnsi="Times New Roman" w:cs="Times New Roman"/>
          <w:sz w:val="28"/>
        </w:rPr>
        <w:t>:</w:t>
      </w:r>
      <w:r w:rsidR="001A0B54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sz w:val="28"/>
        </w:rPr>
        <w:t xml:space="preserve">http://www.treeland.ru/article/home/kaktu/bleak/pu/opuctynivanie_i_ohrana_prirody.htm. </w:t>
      </w:r>
      <w:r w:rsidR="00FD4B06">
        <w:rPr>
          <w:rFonts w:ascii="Times New Roman" w:hAnsi="Times New Roman" w:cs="Times New Roman"/>
          <w:sz w:val="28"/>
        </w:rPr>
        <w:t>- Дата доступа 15.04.2018</w:t>
      </w:r>
    </w:p>
    <w:p w:rsidR="00FF6E3D" w:rsidRPr="00FF6E3D" w:rsidRDefault="00FF6E3D" w:rsidP="004660E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F6E3D">
        <w:rPr>
          <w:rFonts w:ascii="Times New Roman" w:hAnsi="Times New Roman" w:cs="Times New Roman"/>
          <w:sz w:val="28"/>
        </w:rPr>
        <w:t>1</w:t>
      </w:r>
      <w:r w:rsidR="001A0B54">
        <w:rPr>
          <w:rFonts w:ascii="Times New Roman" w:hAnsi="Times New Roman" w:cs="Times New Roman"/>
          <w:sz w:val="28"/>
        </w:rPr>
        <w:t>9</w:t>
      </w:r>
      <w:r w:rsidR="006F7853">
        <w:rPr>
          <w:rFonts w:ascii="Times New Roman" w:hAnsi="Times New Roman" w:cs="Times New Roman"/>
          <w:sz w:val="28"/>
        </w:rPr>
        <w:t xml:space="preserve"> -</w:t>
      </w:r>
      <w:r w:rsidR="00084759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sz w:val="28"/>
        </w:rPr>
        <w:t>Комплекс мер по борьбе с опустыниван</w:t>
      </w:r>
      <w:r w:rsidR="006E6CA4">
        <w:rPr>
          <w:rFonts w:ascii="Times New Roman" w:hAnsi="Times New Roman" w:cs="Times New Roman"/>
          <w:sz w:val="28"/>
        </w:rPr>
        <w:t>ием [Электронны</w:t>
      </w:r>
      <w:r w:rsidR="00FD4B06">
        <w:rPr>
          <w:rFonts w:ascii="Times New Roman" w:hAnsi="Times New Roman" w:cs="Times New Roman"/>
          <w:sz w:val="28"/>
        </w:rPr>
        <w:t>й</w:t>
      </w:r>
      <w:r w:rsidR="006E6CA4">
        <w:rPr>
          <w:rFonts w:ascii="Times New Roman" w:hAnsi="Times New Roman" w:cs="Times New Roman"/>
          <w:sz w:val="28"/>
        </w:rPr>
        <w:t xml:space="preserve"> ресурс]. </w:t>
      </w:r>
      <w:bookmarkStart w:id="16" w:name="_Hlk513400604"/>
      <w:r w:rsidR="00FD4B06">
        <w:rPr>
          <w:rFonts w:ascii="Times New Roman" w:hAnsi="Times New Roman" w:cs="Times New Roman"/>
          <w:sz w:val="28"/>
        </w:rPr>
        <w:t>Режим доступа</w:t>
      </w:r>
      <w:r w:rsidR="006E6CA4">
        <w:rPr>
          <w:rFonts w:ascii="Times New Roman" w:hAnsi="Times New Roman" w:cs="Times New Roman"/>
          <w:sz w:val="28"/>
        </w:rPr>
        <w:t>:</w:t>
      </w:r>
      <w:bookmarkEnd w:id="16"/>
      <w:r w:rsidR="006E6CA4">
        <w:rPr>
          <w:rFonts w:ascii="Times New Roman" w:hAnsi="Times New Roman" w:cs="Times New Roman"/>
          <w:sz w:val="28"/>
        </w:rPr>
        <w:t xml:space="preserve"> </w:t>
      </w:r>
      <w:r w:rsidRPr="00FF6E3D">
        <w:rPr>
          <w:rFonts w:ascii="Times New Roman" w:hAnsi="Times New Roman" w:cs="Times New Roman"/>
          <w:sz w:val="28"/>
        </w:rPr>
        <w:t>http://www.rgo.ru/2010/11/kompleks-mer-po-borbe-s-opustynivaniem/</w:t>
      </w:r>
      <w:r w:rsidR="00FD4B06">
        <w:rPr>
          <w:rFonts w:ascii="Times New Roman" w:hAnsi="Times New Roman" w:cs="Times New Roman"/>
          <w:sz w:val="28"/>
        </w:rPr>
        <w:t>. - Дата доступа: 15.04.2018</w:t>
      </w:r>
    </w:p>
    <w:p w:rsidR="004C6500" w:rsidRPr="00FD4B06" w:rsidRDefault="00FF6E3D" w:rsidP="004E4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3D">
        <w:rPr>
          <w:rFonts w:ascii="Times New Roman" w:hAnsi="Times New Roman" w:cs="Times New Roman"/>
          <w:sz w:val="28"/>
        </w:rPr>
        <w:t>20</w:t>
      </w:r>
      <w:r w:rsidR="006F7853">
        <w:rPr>
          <w:rFonts w:ascii="Times New Roman" w:hAnsi="Times New Roman" w:cs="Times New Roman"/>
          <w:sz w:val="28"/>
        </w:rPr>
        <w:t xml:space="preserve"> - </w:t>
      </w:r>
      <w:r w:rsidRPr="00FF6E3D">
        <w:rPr>
          <w:rFonts w:ascii="Times New Roman" w:hAnsi="Times New Roman" w:cs="Times New Roman"/>
          <w:sz w:val="28"/>
        </w:rPr>
        <w:t xml:space="preserve"> Конвенция Организации Объединенных Наций по борьбе с опустыниванием в тех странах, которые испытывают серьезную засуху и/или опустынивание.</w:t>
      </w:r>
      <w:r w:rsidR="004C6500">
        <w:rPr>
          <w:rFonts w:ascii="Times New Roman" w:hAnsi="Times New Roman" w:cs="Times New Roman"/>
          <w:sz w:val="28"/>
        </w:rPr>
        <w:t xml:space="preserve"> </w:t>
      </w:r>
      <w:r w:rsidR="004C6500" w:rsidRPr="004C6500">
        <w:rPr>
          <w:rFonts w:ascii="Times New Roman" w:hAnsi="Times New Roman" w:cs="Times New Roman"/>
          <w:sz w:val="28"/>
        </w:rPr>
        <w:t>[</w:t>
      </w:r>
      <w:r w:rsidR="004C6500">
        <w:rPr>
          <w:rFonts w:ascii="Times New Roman" w:hAnsi="Times New Roman" w:cs="Times New Roman"/>
          <w:sz w:val="28"/>
        </w:rPr>
        <w:t>Электронны</w:t>
      </w:r>
      <w:r w:rsidR="00FD4B06">
        <w:rPr>
          <w:rFonts w:ascii="Times New Roman" w:hAnsi="Times New Roman" w:cs="Times New Roman"/>
          <w:sz w:val="28"/>
        </w:rPr>
        <w:t>й</w:t>
      </w:r>
      <w:r w:rsidR="004C6500">
        <w:rPr>
          <w:rFonts w:ascii="Times New Roman" w:hAnsi="Times New Roman" w:cs="Times New Roman"/>
          <w:sz w:val="28"/>
        </w:rPr>
        <w:t xml:space="preserve"> ресурс</w:t>
      </w:r>
      <w:r w:rsidR="004C6500" w:rsidRPr="004C6500">
        <w:rPr>
          <w:rFonts w:ascii="Times New Roman" w:hAnsi="Times New Roman" w:cs="Times New Roman"/>
          <w:sz w:val="28"/>
        </w:rPr>
        <w:t>]</w:t>
      </w:r>
      <w:r w:rsidR="004C6500">
        <w:rPr>
          <w:rFonts w:ascii="Times New Roman" w:hAnsi="Times New Roman" w:cs="Times New Roman"/>
          <w:sz w:val="28"/>
        </w:rPr>
        <w:t>.</w:t>
      </w:r>
      <w:r w:rsidR="004C6500" w:rsidRPr="004C6500">
        <w:t xml:space="preserve"> </w:t>
      </w:r>
      <w:r w:rsidR="00FD4B06">
        <w:rPr>
          <w:rFonts w:ascii="Times New Roman" w:hAnsi="Times New Roman" w:cs="Times New Roman"/>
          <w:sz w:val="28"/>
          <w:szCs w:val="28"/>
        </w:rPr>
        <w:t>Режим доступа:</w:t>
      </w:r>
      <w:r w:rsidR="00FD4B06">
        <w:rPr>
          <w:rFonts w:ascii="Times New Roman" w:hAnsi="Times New Roman" w:cs="Times New Roman"/>
          <w:sz w:val="28"/>
        </w:rPr>
        <w:t xml:space="preserve"> </w:t>
      </w:r>
      <w:r w:rsidR="004C6500" w:rsidRPr="004C6500">
        <w:rPr>
          <w:rFonts w:ascii="Times New Roman" w:hAnsi="Times New Roman" w:cs="Times New Roman"/>
          <w:sz w:val="28"/>
          <w:lang w:val="en-US"/>
        </w:rPr>
        <w:t>http</w:t>
      </w:r>
      <w:r w:rsidR="004C6500" w:rsidRPr="004C6500">
        <w:rPr>
          <w:rFonts w:ascii="Times New Roman" w:hAnsi="Times New Roman" w:cs="Times New Roman"/>
          <w:sz w:val="28"/>
        </w:rPr>
        <w:t>://</w:t>
      </w:r>
      <w:proofErr w:type="spellStart"/>
      <w:r w:rsidR="004C6500" w:rsidRPr="004C6500">
        <w:rPr>
          <w:rFonts w:ascii="Times New Roman" w:hAnsi="Times New Roman" w:cs="Times New Roman"/>
          <w:sz w:val="28"/>
          <w:lang w:val="en-US"/>
        </w:rPr>
        <w:t>lgal</w:t>
      </w:r>
      <w:proofErr w:type="spellEnd"/>
      <w:r w:rsidR="004C6500" w:rsidRPr="004C6500">
        <w:rPr>
          <w:rFonts w:ascii="Times New Roman" w:hAnsi="Times New Roman" w:cs="Times New Roman"/>
          <w:sz w:val="28"/>
        </w:rPr>
        <w:t>.</w:t>
      </w:r>
      <w:r w:rsidR="004C6500" w:rsidRPr="004C6500">
        <w:rPr>
          <w:rFonts w:ascii="Times New Roman" w:hAnsi="Times New Roman" w:cs="Times New Roman"/>
          <w:sz w:val="28"/>
          <w:lang w:val="en-US"/>
        </w:rPr>
        <w:t>un</w:t>
      </w:r>
      <w:r w:rsidR="004C6500" w:rsidRPr="004C6500">
        <w:rPr>
          <w:rFonts w:ascii="Times New Roman" w:hAnsi="Times New Roman" w:cs="Times New Roman"/>
          <w:sz w:val="28"/>
        </w:rPr>
        <w:t>.</w:t>
      </w:r>
      <w:r w:rsidR="004C6500" w:rsidRPr="004C6500">
        <w:rPr>
          <w:rFonts w:ascii="Times New Roman" w:hAnsi="Times New Roman" w:cs="Times New Roman"/>
          <w:sz w:val="28"/>
          <w:lang w:val="en-US"/>
        </w:rPr>
        <w:t>org</w:t>
      </w:r>
      <w:r w:rsidR="004C6500" w:rsidRPr="004C6500">
        <w:rPr>
          <w:rFonts w:ascii="Times New Roman" w:hAnsi="Times New Roman" w:cs="Times New Roman"/>
          <w:sz w:val="28"/>
        </w:rPr>
        <w:t>/</w:t>
      </w:r>
      <w:proofErr w:type="spellStart"/>
      <w:r w:rsidR="004C6500" w:rsidRPr="004C6500">
        <w:rPr>
          <w:rFonts w:ascii="Times New Roman" w:hAnsi="Times New Roman" w:cs="Times New Roman"/>
          <w:sz w:val="28"/>
          <w:lang w:val="en-US"/>
        </w:rPr>
        <w:t>avl</w:t>
      </w:r>
      <w:proofErr w:type="spellEnd"/>
      <w:r w:rsidR="004C6500" w:rsidRPr="004C6500">
        <w:rPr>
          <w:rFonts w:ascii="Times New Roman" w:hAnsi="Times New Roman" w:cs="Times New Roman"/>
          <w:sz w:val="28"/>
        </w:rPr>
        <w:t>/</w:t>
      </w:r>
      <w:r w:rsidR="004C6500" w:rsidRPr="004C6500">
        <w:rPr>
          <w:rFonts w:ascii="Times New Roman" w:hAnsi="Times New Roman" w:cs="Times New Roman"/>
          <w:sz w:val="28"/>
          <w:lang w:val="en-US"/>
        </w:rPr>
        <w:t>pdf</w:t>
      </w:r>
      <w:r w:rsidR="004C6500" w:rsidRPr="004C6500">
        <w:rPr>
          <w:rFonts w:ascii="Times New Roman" w:hAnsi="Times New Roman" w:cs="Times New Roman"/>
          <w:sz w:val="28"/>
        </w:rPr>
        <w:t>/</w:t>
      </w:r>
      <w:r w:rsidR="004C6500" w:rsidRPr="004C6500">
        <w:rPr>
          <w:rFonts w:ascii="Times New Roman" w:hAnsi="Times New Roman" w:cs="Times New Roman"/>
          <w:sz w:val="28"/>
          <w:lang w:val="en-US"/>
        </w:rPr>
        <w:t>ha</w:t>
      </w:r>
      <w:r w:rsidR="004C6500" w:rsidRPr="004C6500">
        <w:rPr>
          <w:rFonts w:ascii="Times New Roman" w:hAnsi="Times New Roman" w:cs="Times New Roman"/>
          <w:sz w:val="28"/>
        </w:rPr>
        <w:t>/</w:t>
      </w:r>
      <w:proofErr w:type="spellStart"/>
      <w:r w:rsidR="004C6500" w:rsidRPr="004C6500">
        <w:rPr>
          <w:rFonts w:ascii="Times New Roman" w:hAnsi="Times New Roman" w:cs="Times New Roman"/>
          <w:sz w:val="28"/>
          <w:lang w:val="en-US"/>
        </w:rPr>
        <w:t>unccd</w:t>
      </w:r>
      <w:proofErr w:type="spellEnd"/>
      <w:r w:rsidR="004C6500" w:rsidRPr="004C6500">
        <w:rPr>
          <w:rFonts w:ascii="Times New Roman" w:hAnsi="Times New Roman" w:cs="Times New Roman"/>
          <w:sz w:val="28"/>
        </w:rPr>
        <w:t>/</w:t>
      </w:r>
      <w:proofErr w:type="spellStart"/>
      <w:r w:rsidR="004C6500" w:rsidRPr="004C6500">
        <w:rPr>
          <w:rFonts w:ascii="Times New Roman" w:hAnsi="Times New Roman" w:cs="Times New Roman"/>
          <w:sz w:val="28"/>
          <w:lang w:val="en-US"/>
        </w:rPr>
        <w:t>unccd</w:t>
      </w:r>
      <w:proofErr w:type="spellEnd"/>
      <w:r w:rsidR="004C6500" w:rsidRPr="004C6500">
        <w:rPr>
          <w:rFonts w:ascii="Times New Roman" w:hAnsi="Times New Roman" w:cs="Times New Roman"/>
          <w:sz w:val="28"/>
        </w:rPr>
        <w:t>_</w:t>
      </w:r>
      <w:proofErr w:type="spellStart"/>
      <w:r w:rsidR="004C6500" w:rsidRPr="004C6500">
        <w:rPr>
          <w:rFonts w:ascii="Times New Roman" w:hAnsi="Times New Roman" w:cs="Times New Roman"/>
          <w:sz w:val="28"/>
          <w:lang w:val="en-US"/>
        </w:rPr>
        <w:t>ph</w:t>
      </w:r>
      <w:proofErr w:type="spellEnd"/>
      <w:r w:rsidR="004C6500" w:rsidRPr="004C6500">
        <w:rPr>
          <w:rFonts w:ascii="Times New Roman" w:hAnsi="Times New Roman" w:cs="Times New Roman"/>
          <w:sz w:val="28"/>
        </w:rPr>
        <w:t>_</w:t>
      </w:r>
      <w:r w:rsidR="004C6500" w:rsidRPr="004C6500">
        <w:rPr>
          <w:rFonts w:ascii="Times New Roman" w:hAnsi="Times New Roman" w:cs="Times New Roman"/>
          <w:sz w:val="28"/>
          <w:lang w:val="en-US"/>
        </w:rPr>
        <w:t>r</w:t>
      </w:r>
      <w:r w:rsidR="004C6500" w:rsidRPr="004C6500">
        <w:rPr>
          <w:rFonts w:ascii="Times New Roman" w:hAnsi="Times New Roman" w:cs="Times New Roman"/>
          <w:sz w:val="28"/>
        </w:rPr>
        <w:t>.</w:t>
      </w:r>
      <w:r w:rsidR="00FD4B06">
        <w:rPr>
          <w:rFonts w:ascii="Times New Roman" w:hAnsi="Times New Roman" w:cs="Times New Roman"/>
          <w:sz w:val="28"/>
        </w:rPr>
        <w:t>- Дата доступа: 15.04.2018</w:t>
      </w:r>
    </w:p>
    <w:p w:rsidR="001E0A5E" w:rsidRPr="004C6500" w:rsidRDefault="001E0A5E" w:rsidP="003C0F05">
      <w:pPr>
        <w:spacing w:after="0" w:line="360" w:lineRule="auto"/>
        <w:ind w:left="1077" w:hanging="357"/>
        <w:jc w:val="both"/>
        <w:rPr>
          <w:rFonts w:ascii="Times New Roman" w:eastAsiaTheme="majorEastAsia" w:hAnsi="Times New Roman" w:cs="Times New Roman"/>
          <w:sz w:val="32"/>
        </w:rPr>
      </w:pPr>
      <w:r w:rsidRPr="004C6500">
        <w:rPr>
          <w:rFonts w:ascii="Times New Roman" w:hAnsi="Times New Roman" w:cs="Times New Roman"/>
        </w:rPr>
        <w:br w:type="page"/>
      </w:r>
    </w:p>
    <w:p w:rsidR="00D27469" w:rsidRDefault="00E63CE2" w:rsidP="00E63CE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ПРИЛОЖЕНИЕ</w:t>
      </w:r>
    </w:p>
    <w:p w:rsidR="00276A4C" w:rsidRPr="00276A4C" w:rsidRDefault="00276A4C" w:rsidP="0027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Распределение увлажнения в Краснодарском крае.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8"/>
        <w:gridCol w:w="706"/>
        <w:gridCol w:w="714"/>
      </w:tblGrid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района</w:t>
            </w:r>
          </w:p>
        </w:tc>
        <w:tc>
          <w:tcPr>
            <w:tcW w:w="0" w:type="auto"/>
          </w:tcPr>
          <w:p w:rsidR="00D918A9" w:rsidRPr="00F86C52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</w:p>
        </w:tc>
        <w:tc>
          <w:tcPr>
            <w:tcW w:w="0" w:type="auto"/>
          </w:tcPr>
          <w:p w:rsidR="00D918A9" w:rsidRPr="00F86C52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NIA</w:t>
            </w:r>
          </w:p>
        </w:tc>
      </w:tr>
      <w:tr w:rsidR="00D918A9" w:rsidTr="00D918A9">
        <w:tc>
          <w:tcPr>
            <w:tcW w:w="0" w:type="auto"/>
          </w:tcPr>
          <w:p w:rsidR="00D918A9" w:rsidRP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1.Ейский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2.Щербиновский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3.Староминский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4.Кущевский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5.Каневской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6.Ленинградский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7.Павловский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8.Приморско-Ахтарский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9.Брюховецкий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10.Выселковский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11.Тихорецкий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12.Новопокровский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13.Белоглинский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14.Славянский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15.Красноармейский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16.Тимашевский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17.Кореновский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18.Динской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19.Усть-Лабинский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20.Тбилиский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21.Кавказский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22.Темрюкский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23.Анапский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24.Крымский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25.Абинский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26.Северский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27.Апшеронский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28.Белореченский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29.Курганинский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30.Новокубанский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31.Туапсинский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32.Лабинский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33.Отрадненский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34.Гулькевичский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D918A9" w:rsidTr="00D918A9">
        <w:tc>
          <w:tcPr>
            <w:tcW w:w="0" w:type="auto"/>
          </w:tcPr>
          <w:p w:rsidR="00D918A9" w:rsidRDefault="00D918A9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="008815E5">
              <w:rPr>
                <w:rFonts w:ascii="Times New Roman" w:hAnsi="Times New Roman" w:cs="Times New Roman"/>
                <w:sz w:val="28"/>
                <w:szCs w:val="28"/>
              </w:rPr>
              <w:t>Калининский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D918A9" w:rsidTr="00D918A9"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36.Крыловской </w:t>
            </w:r>
          </w:p>
        </w:tc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0" w:type="auto"/>
          </w:tcPr>
          <w:p w:rsidR="00D918A9" w:rsidRDefault="002F25AA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D918A9" w:rsidTr="00D918A9"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37.Мостовской</w:t>
            </w:r>
          </w:p>
        </w:tc>
        <w:tc>
          <w:tcPr>
            <w:tcW w:w="0" w:type="auto"/>
          </w:tcPr>
          <w:p w:rsidR="00D918A9" w:rsidRDefault="002F25AA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0" w:type="auto"/>
          </w:tcPr>
          <w:p w:rsidR="00D918A9" w:rsidRDefault="002F25AA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D918A9" w:rsidTr="00D918A9">
        <w:tc>
          <w:tcPr>
            <w:tcW w:w="0" w:type="auto"/>
          </w:tcPr>
          <w:p w:rsidR="00D918A9" w:rsidRDefault="008815E5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38.Успенский</w:t>
            </w:r>
          </w:p>
        </w:tc>
        <w:tc>
          <w:tcPr>
            <w:tcW w:w="0" w:type="auto"/>
          </w:tcPr>
          <w:p w:rsidR="00D918A9" w:rsidRDefault="002F25AA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0" w:type="auto"/>
          </w:tcPr>
          <w:p w:rsidR="00D918A9" w:rsidRDefault="002F25AA" w:rsidP="006B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</w:tbl>
    <w:p w:rsidR="006B1E63" w:rsidRDefault="006B1E63" w:rsidP="006B1E63">
      <w:pPr>
        <w:rPr>
          <w:rFonts w:ascii="Times New Roman" w:hAnsi="Times New Roman" w:cs="Times New Roman"/>
          <w:sz w:val="28"/>
          <w:szCs w:val="28"/>
        </w:rPr>
      </w:pPr>
    </w:p>
    <w:p w:rsidR="0095214D" w:rsidRPr="0095214D" w:rsidRDefault="0095214D" w:rsidP="00DD65AC">
      <w:pPr>
        <w:rPr>
          <w:rFonts w:ascii="Times New Roman" w:hAnsi="Times New Roman" w:cs="Times New Roman"/>
          <w:sz w:val="28"/>
          <w:szCs w:val="28"/>
        </w:rPr>
      </w:pPr>
    </w:p>
    <w:p w:rsidR="002830DD" w:rsidRPr="0095214D" w:rsidRDefault="002830DD">
      <w:pPr>
        <w:rPr>
          <w:rFonts w:ascii="Times New Roman" w:hAnsi="Times New Roman" w:cs="Times New Roman"/>
          <w:sz w:val="28"/>
          <w:szCs w:val="28"/>
        </w:rPr>
      </w:pPr>
    </w:p>
    <w:sectPr w:rsidR="002830DD" w:rsidRPr="0095214D" w:rsidSect="00276A4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45" w:rsidRDefault="00626445" w:rsidP="00250440">
      <w:pPr>
        <w:spacing w:after="0" w:line="240" w:lineRule="auto"/>
      </w:pPr>
      <w:r>
        <w:separator/>
      </w:r>
    </w:p>
  </w:endnote>
  <w:endnote w:type="continuationSeparator" w:id="0">
    <w:p w:rsidR="00626445" w:rsidRDefault="00626445" w:rsidP="0025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626901"/>
      <w:docPartObj>
        <w:docPartGallery w:val="Page Numbers (Bottom of Page)"/>
        <w:docPartUnique/>
      </w:docPartObj>
    </w:sdtPr>
    <w:sdtEndPr/>
    <w:sdtContent>
      <w:p w:rsidR="00FE15B5" w:rsidRDefault="00FE15B5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FE15B5" w:rsidRDefault="00FE15B5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45" w:rsidRDefault="00626445" w:rsidP="00250440">
      <w:pPr>
        <w:spacing w:after="0" w:line="240" w:lineRule="auto"/>
      </w:pPr>
      <w:r>
        <w:separator/>
      </w:r>
    </w:p>
  </w:footnote>
  <w:footnote w:type="continuationSeparator" w:id="0">
    <w:p w:rsidR="00626445" w:rsidRDefault="00626445" w:rsidP="0025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700"/>
    <w:multiLevelType w:val="hybridMultilevel"/>
    <w:tmpl w:val="29085B16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022E"/>
    <w:multiLevelType w:val="hybridMultilevel"/>
    <w:tmpl w:val="A9ACB2E8"/>
    <w:lvl w:ilvl="0" w:tplc="73E226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930"/>
    <w:multiLevelType w:val="hybridMultilevel"/>
    <w:tmpl w:val="46DAADF4"/>
    <w:lvl w:ilvl="0" w:tplc="35487AEC">
      <w:start w:val="16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976"/>
    <w:multiLevelType w:val="hybridMultilevel"/>
    <w:tmpl w:val="BCCA1AB6"/>
    <w:lvl w:ilvl="0" w:tplc="73E2269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A0091"/>
    <w:multiLevelType w:val="hybridMultilevel"/>
    <w:tmpl w:val="CE947B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079D"/>
    <w:multiLevelType w:val="hybridMultilevel"/>
    <w:tmpl w:val="C9B6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D15"/>
    <w:multiLevelType w:val="hybridMultilevel"/>
    <w:tmpl w:val="02A26A04"/>
    <w:lvl w:ilvl="0" w:tplc="97CE354E">
      <w:start w:val="19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016A"/>
    <w:multiLevelType w:val="hybridMultilevel"/>
    <w:tmpl w:val="C63C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7B4A"/>
    <w:multiLevelType w:val="hybridMultilevel"/>
    <w:tmpl w:val="3DFEB160"/>
    <w:lvl w:ilvl="0" w:tplc="F5E880E4">
      <w:start w:val="1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7593"/>
    <w:multiLevelType w:val="hybridMultilevel"/>
    <w:tmpl w:val="EC3EBE34"/>
    <w:lvl w:ilvl="0" w:tplc="D6E472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E6BB9"/>
    <w:multiLevelType w:val="hybridMultilevel"/>
    <w:tmpl w:val="CCA2083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16490"/>
    <w:multiLevelType w:val="hybridMultilevel"/>
    <w:tmpl w:val="62942E94"/>
    <w:lvl w:ilvl="0" w:tplc="0419001B">
      <w:start w:val="1"/>
      <w:numFmt w:val="low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34415"/>
    <w:multiLevelType w:val="hybridMultilevel"/>
    <w:tmpl w:val="42DA327C"/>
    <w:lvl w:ilvl="0" w:tplc="8FB23EF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9E4917"/>
    <w:multiLevelType w:val="hybridMultilevel"/>
    <w:tmpl w:val="6248C7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2053"/>
    <w:multiLevelType w:val="hybridMultilevel"/>
    <w:tmpl w:val="AF9C6272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6623FD"/>
    <w:multiLevelType w:val="hybridMultilevel"/>
    <w:tmpl w:val="11A6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4791A"/>
    <w:multiLevelType w:val="hybridMultilevel"/>
    <w:tmpl w:val="9F7E3EAC"/>
    <w:lvl w:ilvl="0" w:tplc="D7C89E64">
      <w:start w:val="19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15585"/>
    <w:multiLevelType w:val="hybridMultilevel"/>
    <w:tmpl w:val="512EA4D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24F98"/>
    <w:multiLevelType w:val="hybridMultilevel"/>
    <w:tmpl w:val="670826CE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B43DD1"/>
    <w:multiLevelType w:val="hybridMultilevel"/>
    <w:tmpl w:val="7D8493C4"/>
    <w:lvl w:ilvl="0" w:tplc="19F895E8">
      <w:start w:val="18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407D"/>
    <w:multiLevelType w:val="hybridMultilevel"/>
    <w:tmpl w:val="695E9A1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398C"/>
    <w:multiLevelType w:val="hybridMultilevel"/>
    <w:tmpl w:val="F1F4BB18"/>
    <w:lvl w:ilvl="0" w:tplc="73E226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1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8"/>
  </w:num>
  <w:num w:numId="16">
    <w:abstractNumId w:val="4"/>
  </w:num>
  <w:num w:numId="17">
    <w:abstractNumId w:val="19"/>
  </w:num>
  <w:num w:numId="18">
    <w:abstractNumId w:val="16"/>
  </w:num>
  <w:num w:numId="19">
    <w:abstractNumId w:val="0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97"/>
    <w:rsid w:val="00016BEF"/>
    <w:rsid w:val="0001728C"/>
    <w:rsid w:val="000233F3"/>
    <w:rsid w:val="00024C5D"/>
    <w:rsid w:val="00070454"/>
    <w:rsid w:val="000814D1"/>
    <w:rsid w:val="00084759"/>
    <w:rsid w:val="000A5748"/>
    <w:rsid w:val="000D1FAB"/>
    <w:rsid w:val="000E0A1A"/>
    <w:rsid w:val="000F3C33"/>
    <w:rsid w:val="00101227"/>
    <w:rsid w:val="0011320E"/>
    <w:rsid w:val="001312C4"/>
    <w:rsid w:val="0013638F"/>
    <w:rsid w:val="001A0B54"/>
    <w:rsid w:val="001D3E0A"/>
    <w:rsid w:val="001E0A5E"/>
    <w:rsid w:val="001E7EA7"/>
    <w:rsid w:val="001F6A8E"/>
    <w:rsid w:val="00205054"/>
    <w:rsid w:val="002167C2"/>
    <w:rsid w:val="00236BFA"/>
    <w:rsid w:val="00246C95"/>
    <w:rsid w:val="00250440"/>
    <w:rsid w:val="0027170A"/>
    <w:rsid w:val="0027464D"/>
    <w:rsid w:val="00276A4C"/>
    <w:rsid w:val="002830DD"/>
    <w:rsid w:val="002A26E1"/>
    <w:rsid w:val="002A46CE"/>
    <w:rsid w:val="002B79E2"/>
    <w:rsid w:val="002F1CC2"/>
    <w:rsid w:val="002F25AA"/>
    <w:rsid w:val="00303DA9"/>
    <w:rsid w:val="00320786"/>
    <w:rsid w:val="00341D9B"/>
    <w:rsid w:val="00346A78"/>
    <w:rsid w:val="003554D9"/>
    <w:rsid w:val="003C0F05"/>
    <w:rsid w:val="003D2CCF"/>
    <w:rsid w:val="003E4E78"/>
    <w:rsid w:val="003F0D25"/>
    <w:rsid w:val="003F1F0A"/>
    <w:rsid w:val="0040594C"/>
    <w:rsid w:val="00415813"/>
    <w:rsid w:val="00423313"/>
    <w:rsid w:val="004437D8"/>
    <w:rsid w:val="00453B00"/>
    <w:rsid w:val="004660E4"/>
    <w:rsid w:val="004867C8"/>
    <w:rsid w:val="00497BFF"/>
    <w:rsid w:val="004A2211"/>
    <w:rsid w:val="004A70A3"/>
    <w:rsid w:val="004B0AF4"/>
    <w:rsid w:val="004B3125"/>
    <w:rsid w:val="004C1C46"/>
    <w:rsid w:val="004C6500"/>
    <w:rsid w:val="004D2293"/>
    <w:rsid w:val="004D3F87"/>
    <w:rsid w:val="004D52D1"/>
    <w:rsid w:val="004E4CCD"/>
    <w:rsid w:val="004E6DAB"/>
    <w:rsid w:val="004F11A0"/>
    <w:rsid w:val="004F2464"/>
    <w:rsid w:val="004F749F"/>
    <w:rsid w:val="00540CCA"/>
    <w:rsid w:val="00542903"/>
    <w:rsid w:val="0055283A"/>
    <w:rsid w:val="00553202"/>
    <w:rsid w:val="005742AF"/>
    <w:rsid w:val="00577AD8"/>
    <w:rsid w:val="00581A47"/>
    <w:rsid w:val="00584824"/>
    <w:rsid w:val="00586A83"/>
    <w:rsid w:val="00593399"/>
    <w:rsid w:val="005953C4"/>
    <w:rsid w:val="005A5EAD"/>
    <w:rsid w:val="005D7BA0"/>
    <w:rsid w:val="005E5E5C"/>
    <w:rsid w:val="005E74A6"/>
    <w:rsid w:val="006142C1"/>
    <w:rsid w:val="00623307"/>
    <w:rsid w:val="00626445"/>
    <w:rsid w:val="00642BF4"/>
    <w:rsid w:val="00645CBD"/>
    <w:rsid w:val="00661AF9"/>
    <w:rsid w:val="00670963"/>
    <w:rsid w:val="006858FD"/>
    <w:rsid w:val="006A5446"/>
    <w:rsid w:val="006B1E63"/>
    <w:rsid w:val="006D5C17"/>
    <w:rsid w:val="006E1D5F"/>
    <w:rsid w:val="006E1D6C"/>
    <w:rsid w:val="006E5AC2"/>
    <w:rsid w:val="006E6CA4"/>
    <w:rsid w:val="006F7853"/>
    <w:rsid w:val="00712C2C"/>
    <w:rsid w:val="00737574"/>
    <w:rsid w:val="007570AE"/>
    <w:rsid w:val="00764091"/>
    <w:rsid w:val="00793278"/>
    <w:rsid w:val="007974DE"/>
    <w:rsid w:val="007B6947"/>
    <w:rsid w:val="007F13C3"/>
    <w:rsid w:val="007F15DC"/>
    <w:rsid w:val="007F4B04"/>
    <w:rsid w:val="00801750"/>
    <w:rsid w:val="00820786"/>
    <w:rsid w:val="00853655"/>
    <w:rsid w:val="0086215E"/>
    <w:rsid w:val="00862CFF"/>
    <w:rsid w:val="00870D6C"/>
    <w:rsid w:val="00872716"/>
    <w:rsid w:val="008806D7"/>
    <w:rsid w:val="008815E5"/>
    <w:rsid w:val="00884B34"/>
    <w:rsid w:val="008A559D"/>
    <w:rsid w:val="008C3C9F"/>
    <w:rsid w:val="008C6FC7"/>
    <w:rsid w:val="008C741B"/>
    <w:rsid w:val="008C7C73"/>
    <w:rsid w:val="008E12CE"/>
    <w:rsid w:val="00904B5B"/>
    <w:rsid w:val="00907BFC"/>
    <w:rsid w:val="00941B52"/>
    <w:rsid w:val="00942B02"/>
    <w:rsid w:val="00945EEA"/>
    <w:rsid w:val="00946C93"/>
    <w:rsid w:val="0095214D"/>
    <w:rsid w:val="00964677"/>
    <w:rsid w:val="00967F2B"/>
    <w:rsid w:val="009862B9"/>
    <w:rsid w:val="009B0CDD"/>
    <w:rsid w:val="009C3C4C"/>
    <w:rsid w:val="009C6863"/>
    <w:rsid w:val="009E5879"/>
    <w:rsid w:val="00A15004"/>
    <w:rsid w:val="00A3356A"/>
    <w:rsid w:val="00A34F90"/>
    <w:rsid w:val="00A50FC9"/>
    <w:rsid w:val="00A556AB"/>
    <w:rsid w:val="00A625B8"/>
    <w:rsid w:val="00A75501"/>
    <w:rsid w:val="00A81C75"/>
    <w:rsid w:val="00A81D43"/>
    <w:rsid w:val="00A97435"/>
    <w:rsid w:val="00AA48CD"/>
    <w:rsid w:val="00AB775E"/>
    <w:rsid w:val="00AC617A"/>
    <w:rsid w:val="00AD7297"/>
    <w:rsid w:val="00AF41F4"/>
    <w:rsid w:val="00AF41FE"/>
    <w:rsid w:val="00AF50CE"/>
    <w:rsid w:val="00B0197F"/>
    <w:rsid w:val="00B02895"/>
    <w:rsid w:val="00B052CE"/>
    <w:rsid w:val="00B13618"/>
    <w:rsid w:val="00B20A7E"/>
    <w:rsid w:val="00B344D4"/>
    <w:rsid w:val="00B37C4D"/>
    <w:rsid w:val="00B4302D"/>
    <w:rsid w:val="00B51989"/>
    <w:rsid w:val="00B639C6"/>
    <w:rsid w:val="00B662E4"/>
    <w:rsid w:val="00BA0D39"/>
    <w:rsid w:val="00BA3D96"/>
    <w:rsid w:val="00BA6DAC"/>
    <w:rsid w:val="00BB29A8"/>
    <w:rsid w:val="00BC204F"/>
    <w:rsid w:val="00BD2FA1"/>
    <w:rsid w:val="00BE5D98"/>
    <w:rsid w:val="00BE7A08"/>
    <w:rsid w:val="00BF5D3A"/>
    <w:rsid w:val="00C26473"/>
    <w:rsid w:val="00C65500"/>
    <w:rsid w:val="00C712FC"/>
    <w:rsid w:val="00CA0A43"/>
    <w:rsid w:val="00CB276E"/>
    <w:rsid w:val="00CE00F5"/>
    <w:rsid w:val="00CE7B98"/>
    <w:rsid w:val="00CF0B79"/>
    <w:rsid w:val="00D07A3F"/>
    <w:rsid w:val="00D103B3"/>
    <w:rsid w:val="00D26A6C"/>
    <w:rsid w:val="00D27469"/>
    <w:rsid w:val="00D61CB9"/>
    <w:rsid w:val="00D80621"/>
    <w:rsid w:val="00D9064B"/>
    <w:rsid w:val="00D9086A"/>
    <w:rsid w:val="00D918A9"/>
    <w:rsid w:val="00DB4E46"/>
    <w:rsid w:val="00DC1117"/>
    <w:rsid w:val="00DD65AC"/>
    <w:rsid w:val="00DE0219"/>
    <w:rsid w:val="00DE0CE0"/>
    <w:rsid w:val="00E11AB0"/>
    <w:rsid w:val="00E2211E"/>
    <w:rsid w:val="00E34F10"/>
    <w:rsid w:val="00E379E6"/>
    <w:rsid w:val="00E51FA0"/>
    <w:rsid w:val="00E63CE2"/>
    <w:rsid w:val="00E67F3A"/>
    <w:rsid w:val="00E733E6"/>
    <w:rsid w:val="00E936EE"/>
    <w:rsid w:val="00EA3E89"/>
    <w:rsid w:val="00EB2B9C"/>
    <w:rsid w:val="00EE4EE8"/>
    <w:rsid w:val="00EE584E"/>
    <w:rsid w:val="00EF209E"/>
    <w:rsid w:val="00EF2883"/>
    <w:rsid w:val="00F16AA3"/>
    <w:rsid w:val="00F302E8"/>
    <w:rsid w:val="00F47E90"/>
    <w:rsid w:val="00F57D93"/>
    <w:rsid w:val="00F64E38"/>
    <w:rsid w:val="00F86C52"/>
    <w:rsid w:val="00F900A0"/>
    <w:rsid w:val="00FD4B06"/>
    <w:rsid w:val="00FE068E"/>
    <w:rsid w:val="00FE15B5"/>
    <w:rsid w:val="00FE5204"/>
    <w:rsid w:val="00FF0B2F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411FD"/>
  <w15:docId w15:val="{8A48473D-BCF3-429C-8877-B63AF36C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89"/>
  </w:style>
  <w:style w:type="paragraph" w:styleId="1">
    <w:name w:val="heading 1"/>
    <w:basedOn w:val="a"/>
    <w:next w:val="a"/>
    <w:link w:val="10"/>
    <w:uiPriority w:val="9"/>
    <w:qFormat/>
    <w:rsid w:val="00B5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1B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1B5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1B5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1B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1B5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98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198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9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9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98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5198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5198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5198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unhideWhenUsed/>
    <w:qFormat/>
    <w:rsid w:val="00B5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519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B5198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B5198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B5198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B51989"/>
    <w:rPr>
      <w:b/>
      <w:bCs/>
      <w:color w:val="auto"/>
    </w:rPr>
  </w:style>
  <w:style w:type="character" w:styleId="af0">
    <w:name w:val="Emphasis"/>
    <w:basedOn w:val="a0"/>
    <w:uiPriority w:val="20"/>
    <w:qFormat/>
    <w:rsid w:val="00B51989"/>
    <w:rPr>
      <w:i/>
      <w:iCs/>
      <w:color w:val="auto"/>
    </w:rPr>
  </w:style>
  <w:style w:type="paragraph" w:styleId="af1">
    <w:name w:val="No Spacing"/>
    <w:uiPriority w:val="1"/>
    <w:qFormat/>
    <w:rsid w:val="00B519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5198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989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B5198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B51989"/>
    <w:rPr>
      <w:i/>
      <w:iCs/>
      <w:color w:val="4472C4" w:themeColor="accent1"/>
    </w:rPr>
  </w:style>
  <w:style w:type="character" w:styleId="af4">
    <w:name w:val="Subtle Emphasis"/>
    <w:basedOn w:val="a0"/>
    <w:uiPriority w:val="19"/>
    <w:qFormat/>
    <w:rsid w:val="00B5198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51989"/>
    <w:rPr>
      <w:i/>
      <w:iCs/>
      <w:color w:val="4472C4" w:themeColor="accent1"/>
    </w:rPr>
  </w:style>
  <w:style w:type="character" w:styleId="af6">
    <w:name w:val="Subtle Reference"/>
    <w:basedOn w:val="a0"/>
    <w:uiPriority w:val="31"/>
    <w:qFormat/>
    <w:rsid w:val="00B5198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B51989"/>
    <w:rPr>
      <w:b/>
      <w:bCs/>
      <w:smallCaps/>
      <w:color w:val="4472C4" w:themeColor="accent1"/>
      <w:spacing w:val="5"/>
    </w:rPr>
  </w:style>
  <w:style w:type="character" w:styleId="af8">
    <w:name w:val="Book Title"/>
    <w:basedOn w:val="a0"/>
    <w:uiPriority w:val="33"/>
    <w:qFormat/>
    <w:rsid w:val="00B5198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B51989"/>
    <w:pPr>
      <w:outlineLvl w:val="9"/>
    </w:pPr>
  </w:style>
  <w:style w:type="character" w:styleId="afa">
    <w:name w:val="Placeholder Text"/>
    <w:basedOn w:val="a0"/>
    <w:uiPriority w:val="99"/>
    <w:semiHidden/>
    <w:rsid w:val="00B51989"/>
    <w:rPr>
      <w:color w:val="808080"/>
    </w:rPr>
  </w:style>
  <w:style w:type="paragraph" w:styleId="afb">
    <w:name w:val="List Paragraph"/>
    <w:basedOn w:val="a"/>
    <w:uiPriority w:val="34"/>
    <w:qFormat/>
    <w:rsid w:val="005E74A6"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rsid w:val="0025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250440"/>
  </w:style>
  <w:style w:type="paragraph" w:styleId="afe">
    <w:name w:val="footer"/>
    <w:basedOn w:val="a"/>
    <w:link w:val="aff"/>
    <w:uiPriority w:val="99"/>
    <w:unhideWhenUsed/>
    <w:rsid w:val="0025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250440"/>
  </w:style>
  <w:style w:type="paragraph" w:styleId="aff0">
    <w:name w:val="table of figures"/>
    <w:basedOn w:val="a"/>
    <w:next w:val="a"/>
    <w:uiPriority w:val="99"/>
    <w:unhideWhenUsed/>
    <w:rsid w:val="00A556AB"/>
    <w:pPr>
      <w:spacing w:after="0"/>
      <w:ind w:left="440" w:hanging="440"/>
      <w:jc w:val="center"/>
    </w:pPr>
    <w:rPr>
      <w:rFonts w:cstheme="minorHAnsi"/>
      <w:b/>
      <w:bCs/>
      <w:i/>
      <w:iCs/>
      <w:sz w:val="20"/>
      <w:szCs w:val="20"/>
    </w:rPr>
  </w:style>
  <w:style w:type="table" w:styleId="aff1">
    <w:name w:val="Table Grid"/>
    <w:basedOn w:val="a1"/>
    <w:uiPriority w:val="39"/>
    <w:rsid w:val="00D9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84759"/>
    <w:pPr>
      <w:tabs>
        <w:tab w:val="right" w:leader="dot" w:pos="9344"/>
      </w:tabs>
      <w:spacing w:after="0" w:line="360" w:lineRule="auto"/>
      <w:jc w:val="both"/>
    </w:pPr>
  </w:style>
  <w:style w:type="character" w:styleId="aff2">
    <w:name w:val="Hyperlink"/>
    <w:basedOn w:val="a0"/>
    <w:uiPriority w:val="99"/>
    <w:unhideWhenUsed/>
    <w:rsid w:val="00F86C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C6500"/>
    <w:rPr>
      <w:color w:val="808080"/>
      <w:shd w:val="clear" w:color="auto" w:fill="E6E6E6"/>
    </w:rPr>
  </w:style>
  <w:style w:type="character" w:styleId="aff3">
    <w:name w:val="Unresolved Mention"/>
    <w:basedOn w:val="a0"/>
    <w:uiPriority w:val="99"/>
    <w:semiHidden/>
    <w:unhideWhenUsed/>
    <w:rsid w:val="00FD4B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DAF7-32AD-443C-879A-612D68A3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Крупинова</dc:creator>
  <cp:lastModifiedBy>МАРИЯ Крупинова</cp:lastModifiedBy>
  <cp:revision>2</cp:revision>
  <dcterms:created xsi:type="dcterms:W3CDTF">2018-05-10T04:34:00Z</dcterms:created>
  <dcterms:modified xsi:type="dcterms:W3CDTF">2018-05-10T04:34:00Z</dcterms:modified>
</cp:coreProperties>
</file>