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8A" w:rsidRPr="004C4E8A" w:rsidRDefault="004C4E8A" w:rsidP="004C4E8A">
      <w:pPr>
        <w:spacing w:after="0" w:line="240" w:lineRule="auto"/>
        <w:ind w:left="-567"/>
        <w:jc w:val="center"/>
        <w:rPr>
          <w:rFonts w:eastAsia="Times New Roman" w:cs="Times New Roman"/>
          <w:color w:val="000000"/>
          <w:sz w:val="24"/>
          <w:szCs w:val="24"/>
        </w:rPr>
      </w:pPr>
      <w:r w:rsidRPr="004C4E8A">
        <w:rPr>
          <w:rFonts w:eastAsia="Times New Roman" w:cs="Times New Roman"/>
          <w:color w:val="000000"/>
          <w:sz w:val="24"/>
          <w:szCs w:val="24"/>
        </w:rPr>
        <w:t>МИНИСТЕРСТВО ОБРАЗОВАНИЯ И НАУКИ РОССИЙСКОЙ ФЕДЕРАЦИИ</w:t>
      </w:r>
    </w:p>
    <w:p w:rsidR="004C4E8A" w:rsidRPr="004C4E8A" w:rsidRDefault="004C4E8A" w:rsidP="004C4E8A">
      <w:pPr>
        <w:spacing w:after="0" w:line="240" w:lineRule="auto"/>
        <w:jc w:val="center"/>
        <w:rPr>
          <w:rFonts w:eastAsia="Times New Roman" w:cs="Times New Roman"/>
          <w:color w:val="000000"/>
          <w:sz w:val="24"/>
          <w:szCs w:val="24"/>
        </w:rPr>
      </w:pPr>
      <w:r w:rsidRPr="004C4E8A">
        <w:rPr>
          <w:rFonts w:eastAsia="Times New Roman" w:cs="Times New Roman"/>
          <w:color w:val="000000"/>
          <w:sz w:val="24"/>
          <w:szCs w:val="24"/>
        </w:rPr>
        <w:t>Федеральное государственное бюджетное образовательное учреждение</w:t>
      </w:r>
    </w:p>
    <w:p w:rsidR="004C4E8A" w:rsidRPr="004C4E8A" w:rsidRDefault="004C4E8A" w:rsidP="004C4E8A">
      <w:pPr>
        <w:spacing w:after="0" w:line="240" w:lineRule="auto"/>
        <w:jc w:val="center"/>
        <w:rPr>
          <w:rFonts w:eastAsia="Times New Roman" w:cs="Times New Roman"/>
          <w:color w:val="000000"/>
          <w:sz w:val="24"/>
          <w:szCs w:val="24"/>
        </w:rPr>
      </w:pPr>
      <w:r w:rsidRPr="004C4E8A">
        <w:rPr>
          <w:rFonts w:eastAsia="Times New Roman" w:cs="Times New Roman"/>
          <w:color w:val="000000"/>
          <w:sz w:val="24"/>
          <w:szCs w:val="24"/>
        </w:rPr>
        <w:t>высшего образования</w:t>
      </w:r>
    </w:p>
    <w:p w:rsidR="00483AE1" w:rsidRPr="00483AE1" w:rsidRDefault="00483AE1" w:rsidP="00483AE1">
      <w:pPr>
        <w:spacing w:after="0" w:line="360" w:lineRule="auto"/>
        <w:jc w:val="center"/>
        <w:rPr>
          <w:rFonts w:eastAsia="Times New Roman" w:cs="Times New Roman"/>
          <w:b/>
          <w:color w:val="000000"/>
          <w:sz w:val="24"/>
          <w:szCs w:val="24"/>
        </w:rPr>
      </w:pPr>
      <w:r w:rsidRPr="00483AE1">
        <w:rPr>
          <w:rFonts w:eastAsia="Times New Roman" w:cs="Times New Roman"/>
          <w:b/>
          <w:color w:val="000000"/>
          <w:sz w:val="24"/>
          <w:szCs w:val="24"/>
        </w:rPr>
        <w:t>«КУБАНСКИЙ ГОСУДАРСТВЕННЫЙ УНИВЕРСИТЕТ»</w:t>
      </w:r>
    </w:p>
    <w:p w:rsidR="004C4E8A" w:rsidRPr="004C4E8A" w:rsidRDefault="00483AE1" w:rsidP="00483AE1">
      <w:pPr>
        <w:spacing w:after="0" w:line="360" w:lineRule="auto"/>
        <w:jc w:val="center"/>
        <w:rPr>
          <w:rFonts w:eastAsia="Times New Roman" w:cs="Times New Roman"/>
          <w:color w:val="000000"/>
          <w:sz w:val="24"/>
          <w:szCs w:val="24"/>
        </w:rPr>
      </w:pPr>
      <w:r w:rsidRPr="00483AE1">
        <w:rPr>
          <w:rFonts w:eastAsia="Times New Roman" w:cs="Times New Roman"/>
          <w:b/>
          <w:color w:val="000000"/>
          <w:sz w:val="24"/>
          <w:szCs w:val="24"/>
        </w:rPr>
        <w:t>(ФГБОУ ВО «</w:t>
      </w:r>
      <w:proofErr w:type="spellStart"/>
      <w:r w:rsidRPr="00483AE1">
        <w:rPr>
          <w:rFonts w:eastAsia="Times New Roman" w:cs="Times New Roman"/>
          <w:b/>
          <w:color w:val="000000"/>
          <w:sz w:val="24"/>
          <w:szCs w:val="24"/>
        </w:rPr>
        <w:t>КубГУ</w:t>
      </w:r>
      <w:proofErr w:type="spellEnd"/>
      <w:r w:rsidRPr="00483AE1">
        <w:rPr>
          <w:rFonts w:eastAsia="Times New Roman" w:cs="Times New Roman"/>
          <w:b/>
          <w:color w:val="000000"/>
          <w:sz w:val="24"/>
          <w:szCs w:val="24"/>
        </w:rPr>
        <w:t>»)</w:t>
      </w:r>
      <w:r w:rsidRPr="00483AE1">
        <w:rPr>
          <w:rFonts w:eastAsia="Times New Roman" w:cs="Times New Roman"/>
          <w:b/>
          <w:color w:val="000000"/>
          <w:sz w:val="24"/>
          <w:szCs w:val="24"/>
        </w:rPr>
        <w:cr/>
      </w:r>
    </w:p>
    <w:p w:rsidR="004C4E8A" w:rsidRPr="00483AE1" w:rsidRDefault="004C4E8A" w:rsidP="004C4E8A">
      <w:pPr>
        <w:spacing w:after="0" w:line="360" w:lineRule="auto"/>
        <w:jc w:val="center"/>
        <w:rPr>
          <w:rFonts w:eastAsia="Times New Roman" w:cs="Times New Roman"/>
          <w:b/>
          <w:color w:val="000000"/>
          <w:sz w:val="24"/>
          <w:szCs w:val="24"/>
        </w:rPr>
      </w:pPr>
      <w:r w:rsidRPr="00483AE1">
        <w:rPr>
          <w:rFonts w:eastAsia="Times New Roman" w:cs="Times New Roman"/>
          <w:b/>
          <w:color w:val="000000"/>
          <w:sz w:val="24"/>
          <w:szCs w:val="24"/>
        </w:rPr>
        <w:t>Кафедра государственной политики и государственного управления</w:t>
      </w:r>
    </w:p>
    <w:p w:rsidR="004C4E8A" w:rsidRPr="004C4E8A" w:rsidRDefault="004C4E8A" w:rsidP="004C4E8A">
      <w:pPr>
        <w:spacing w:after="0" w:line="360" w:lineRule="auto"/>
        <w:jc w:val="center"/>
        <w:rPr>
          <w:rFonts w:eastAsia="Times New Roman" w:cs="Times New Roman"/>
          <w:color w:val="000000"/>
          <w:sz w:val="24"/>
          <w:szCs w:val="24"/>
        </w:rPr>
      </w:pPr>
    </w:p>
    <w:p w:rsidR="004C4E8A" w:rsidRPr="004C4E8A" w:rsidRDefault="004C4E8A" w:rsidP="004C4E8A">
      <w:pPr>
        <w:spacing w:after="0" w:line="360" w:lineRule="auto"/>
        <w:jc w:val="center"/>
        <w:rPr>
          <w:rFonts w:eastAsia="Times New Roman" w:cs="Times New Roman"/>
          <w:color w:val="000000"/>
          <w:sz w:val="24"/>
          <w:szCs w:val="24"/>
        </w:rPr>
      </w:pPr>
    </w:p>
    <w:p w:rsidR="004C4E8A" w:rsidRPr="004C4E8A" w:rsidRDefault="004C4E8A" w:rsidP="004C4E8A">
      <w:pPr>
        <w:spacing w:after="0" w:line="360" w:lineRule="auto"/>
        <w:jc w:val="center"/>
        <w:rPr>
          <w:rFonts w:eastAsia="Times New Roman" w:cs="Times New Roman"/>
          <w:color w:val="000000"/>
          <w:sz w:val="24"/>
          <w:szCs w:val="24"/>
        </w:rPr>
      </w:pPr>
    </w:p>
    <w:p w:rsidR="004C4E8A" w:rsidRDefault="004C4E8A" w:rsidP="004C4E8A">
      <w:pPr>
        <w:spacing w:after="0" w:line="360" w:lineRule="auto"/>
        <w:jc w:val="center"/>
        <w:rPr>
          <w:rFonts w:eastAsia="Times New Roman" w:cs="Times New Roman"/>
          <w:color w:val="000000"/>
          <w:sz w:val="24"/>
          <w:szCs w:val="24"/>
        </w:rPr>
      </w:pPr>
    </w:p>
    <w:p w:rsidR="004C4E8A" w:rsidRDefault="004C4E8A" w:rsidP="004C4E8A">
      <w:pPr>
        <w:spacing w:after="0" w:line="360" w:lineRule="auto"/>
        <w:jc w:val="center"/>
        <w:rPr>
          <w:rFonts w:eastAsia="Times New Roman" w:cs="Times New Roman"/>
          <w:color w:val="000000"/>
          <w:sz w:val="24"/>
          <w:szCs w:val="24"/>
        </w:rPr>
      </w:pPr>
    </w:p>
    <w:p w:rsidR="004C4E8A" w:rsidRDefault="004C4E8A" w:rsidP="004C4E8A">
      <w:pPr>
        <w:spacing w:after="0" w:line="360" w:lineRule="auto"/>
        <w:jc w:val="center"/>
        <w:rPr>
          <w:rFonts w:eastAsia="Times New Roman" w:cs="Times New Roman"/>
          <w:color w:val="000000"/>
          <w:sz w:val="24"/>
          <w:szCs w:val="24"/>
        </w:rPr>
      </w:pPr>
    </w:p>
    <w:p w:rsidR="004C4E8A" w:rsidRPr="004C4E8A" w:rsidRDefault="004C4E8A" w:rsidP="004C4E8A">
      <w:pPr>
        <w:spacing w:after="0" w:line="360" w:lineRule="auto"/>
        <w:jc w:val="center"/>
        <w:rPr>
          <w:rFonts w:eastAsia="Times New Roman" w:cs="Times New Roman"/>
          <w:color w:val="000000"/>
          <w:sz w:val="24"/>
          <w:szCs w:val="24"/>
        </w:rPr>
      </w:pPr>
    </w:p>
    <w:p w:rsidR="004C4E8A" w:rsidRPr="004C4E8A" w:rsidRDefault="004C4E8A" w:rsidP="004C4E8A">
      <w:pPr>
        <w:spacing w:after="0" w:line="360" w:lineRule="auto"/>
        <w:jc w:val="center"/>
        <w:rPr>
          <w:rFonts w:eastAsia="Times New Roman" w:cs="Times New Roman"/>
          <w:color w:val="000000"/>
          <w:sz w:val="24"/>
          <w:szCs w:val="24"/>
        </w:rPr>
      </w:pPr>
    </w:p>
    <w:p w:rsidR="004C4E8A" w:rsidRDefault="00483AE1" w:rsidP="00483AE1">
      <w:pPr>
        <w:tabs>
          <w:tab w:val="center" w:pos="4677"/>
          <w:tab w:val="left" w:pos="6463"/>
        </w:tabs>
        <w:spacing w:after="0" w:line="360" w:lineRule="auto"/>
        <w:rPr>
          <w:rFonts w:eastAsia="Times New Roman" w:cs="Times New Roman"/>
          <w:b/>
          <w:color w:val="000000"/>
          <w:sz w:val="24"/>
          <w:szCs w:val="24"/>
        </w:rPr>
      </w:pPr>
      <w:r>
        <w:rPr>
          <w:rFonts w:eastAsia="Times New Roman" w:cs="Times New Roman"/>
          <w:b/>
          <w:color w:val="000000"/>
          <w:sz w:val="24"/>
          <w:szCs w:val="24"/>
        </w:rPr>
        <w:tab/>
      </w:r>
      <w:r w:rsidR="004C4E8A">
        <w:rPr>
          <w:rFonts w:eastAsia="Times New Roman" w:cs="Times New Roman"/>
          <w:b/>
          <w:color w:val="000000"/>
          <w:sz w:val="24"/>
          <w:szCs w:val="24"/>
        </w:rPr>
        <w:t>КУРСОВАЯ РАБОТА</w:t>
      </w:r>
      <w:r>
        <w:rPr>
          <w:rFonts w:eastAsia="Times New Roman" w:cs="Times New Roman"/>
          <w:b/>
          <w:color w:val="000000"/>
          <w:sz w:val="24"/>
          <w:szCs w:val="24"/>
        </w:rPr>
        <w:tab/>
      </w:r>
    </w:p>
    <w:p w:rsidR="00483AE1" w:rsidRPr="004C4E8A" w:rsidRDefault="00483AE1" w:rsidP="00483AE1">
      <w:pPr>
        <w:tabs>
          <w:tab w:val="center" w:pos="4677"/>
          <w:tab w:val="left" w:pos="6463"/>
        </w:tabs>
        <w:spacing w:after="0" w:line="360" w:lineRule="auto"/>
        <w:rPr>
          <w:rFonts w:eastAsia="Times New Roman" w:cs="Times New Roman"/>
          <w:b/>
          <w:color w:val="000000"/>
          <w:sz w:val="24"/>
          <w:szCs w:val="24"/>
        </w:rPr>
      </w:pPr>
    </w:p>
    <w:p w:rsidR="004C4E8A" w:rsidRPr="004C4E8A" w:rsidRDefault="004C4E8A" w:rsidP="004C4E8A">
      <w:pPr>
        <w:spacing w:after="0" w:line="360" w:lineRule="auto"/>
        <w:jc w:val="center"/>
        <w:rPr>
          <w:rFonts w:eastAsia="Times New Roman" w:cs="Times New Roman"/>
          <w:b/>
          <w:color w:val="000000"/>
          <w:sz w:val="24"/>
          <w:szCs w:val="24"/>
        </w:rPr>
      </w:pPr>
      <w:r w:rsidRPr="004C4E8A">
        <w:rPr>
          <w:rFonts w:eastAsia="Times New Roman" w:cs="Times New Roman"/>
          <w:b/>
          <w:color w:val="000000"/>
          <w:sz w:val="24"/>
          <w:szCs w:val="24"/>
        </w:rPr>
        <w:t xml:space="preserve"> «ЛОББИЗМ КАК МЕХАНИЗМ ВЛИЯНИЯ НА ПРИНЯТИЯ РЕШЕНИЙ ОРГАНАМИ ГОСУДАРСТВЕННОЙ ВЛАСТИ (МИРОВОЙ ОПЫТ)»</w:t>
      </w:r>
    </w:p>
    <w:p w:rsidR="004C4E8A" w:rsidRPr="004C4E8A" w:rsidRDefault="004C4E8A" w:rsidP="004C4E8A">
      <w:pPr>
        <w:spacing w:after="0" w:line="360" w:lineRule="auto"/>
        <w:jc w:val="center"/>
        <w:rPr>
          <w:rFonts w:eastAsia="Times New Roman" w:cs="Times New Roman"/>
          <w:caps/>
          <w:color w:val="000000"/>
          <w:sz w:val="24"/>
          <w:szCs w:val="24"/>
        </w:rPr>
      </w:pPr>
    </w:p>
    <w:p w:rsidR="00483AE1" w:rsidRDefault="00483AE1" w:rsidP="00F01D13">
      <w:pPr>
        <w:spacing w:after="200" w:line="276" w:lineRule="auto"/>
        <w:jc w:val="center"/>
        <w:rPr>
          <w:rFonts w:cs="Times New Roman"/>
          <w:szCs w:val="28"/>
        </w:rPr>
      </w:pPr>
    </w:p>
    <w:p w:rsidR="00483AE1" w:rsidRPr="00483AE1" w:rsidRDefault="00483AE1" w:rsidP="00483AE1">
      <w:pPr>
        <w:spacing w:after="0" w:line="276" w:lineRule="auto"/>
        <w:jc w:val="both"/>
        <w:rPr>
          <w:rFonts w:cs="Times New Roman"/>
          <w:szCs w:val="28"/>
        </w:rPr>
      </w:pPr>
      <w:r w:rsidRPr="00483AE1">
        <w:rPr>
          <w:rFonts w:cs="Times New Roman"/>
          <w:szCs w:val="28"/>
        </w:rPr>
        <w:t>Работу выполнила _________</w:t>
      </w:r>
      <w:r>
        <w:rPr>
          <w:rFonts w:cs="Times New Roman"/>
          <w:szCs w:val="28"/>
        </w:rPr>
        <w:t>____________________________</w:t>
      </w:r>
      <w:proofErr w:type="spellStart"/>
      <w:r>
        <w:rPr>
          <w:rFonts w:cs="Times New Roman"/>
          <w:szCs w:val="28"/>
        </w:rPr>
        <w:t>М.С.Чибрикова</w:t>
      </w:r>
      <w:proofErr w:type="spellEnd"/>
    </w:p>
    <w:p w:rsidR="00483AE1" w:rsidRPr="00483AE1" w:rsidRDefault="00483AE1" w:rsidP="00483AE1">
      <w:pPr>
        <w:spacing w:after="0" w:line="276" w:lineRule="auto"/>
        <w:jc w:val="both"/>
        <w:rPr>
          <w:rFonts w:cs="Times New Roman"/>
          <w:szCs w:val="28"/>
        </w:rPr>
      </w:pPr>
      <w:r>
        <w:rPr>
          <w:rFonts w:cs="Times New Roman"/>
          <w:szCs w:val="28"/>
        </w:rPr>
        <w:t xml:space="preserve">                                                          </w:t>
      </w:r>
      <w:r w:rsidRPr="00483AE1">
        <w:rPr>
          <w:rFonts w:cs="Times New Roman"/>
          <w:szCs w:val="28"/>
        </w:rPr>
        <w:t>(подпись, дата)</w:t>
      </w:r>
    </w:p>
    <w:p w:rsidR="00483AE1" w:rsidRPr="00483AE1" w:rsidRDefault="00483AE1" w:rsidP="00483AE1">
      <w:pPr>
        <w:spacing w:after="0" w:line="276" w:lineRule="auto"/>
        <w:jc w:val="both"/>
        <w:rPr>
          <w:rFonts w:cs="Times New Roman"/>
          <w:szCs w:val="28"/>
        </w:rPr>
      </w:pPr>
      <w:r w:rsidRPr="00483AE1">
        <w:rPr>
          <w:rFonts w:cs="Times New Roman"/>
          <w:szCs w:val="28"/>
        </w:rPr>
        <w:t>Факультет управления и психологии 1 курс</w:t>
      </w:r>
    </w:p>
    <w:p w:rsidR="00483AE1" w:rsidRPr="00483AE1" w:rsidRDefault="00483AE1" w:rsidP="00483AE1">
      <w:pPr>
        <w:spacing w:after="0" w:line="276" w:lineRule="auto"/>
        <w:jc w:val="both"/>
        <w:rPr>
          <w:rFonts w:cs="Times New Roman"/>
          <w:szCs w:val="28"/>
        </w:rPr>
      </w:pPr>
      <w:r w:rsidRPr="00483AE1">
        <w:rPr>
          <w:rFonts w:cs="Times New Roman"/>
          <w:szCs w:val="28"/>
        </w:rPr>
        <w:t>Направление подготовки магистратуры 38.04.04 – «Государственное и</w:t>
      </w:r>
    </w:p>
    <w:p w:rsidR="00483AE1" w:rsidRPr="00483AE1" w:rsidRDefault="00483AE1" w:rsidP="00483AE1">
      <w:pPr>
        <w:spacing w:after="0" w:line="276" w:lineRule="auto"/>
        <w:jc w:val="both"/>
        <w:rPr>
          <w:rFonts w:cs="Times New Roman"/>
          <w:szCs w:val="28"/>
        </w:rPr>
      </w:pPr>
      <w:r w:rsidRPr="00483AE1">
        <w:rPr>
          <w:rFonts w:cs="Times New Roman"/>
          <w:szCs w:val="28"/>
        </w:rPr>
        <w:t>муниципальное управление», ЗФО</w:t>
      </w:r>
    </w:p>
    <w:p w:rsidR="00483AE1" w:rsidRPr="00483AE1" w:rsidRDefault="00483AE1" w:rsidP="00483AE1">
      <w:pPr>
        <w:spacing w:after="0" w:line="276" w:lineRule="auto"/>
        <w:jc w:val="both"/>
        <w:rPr>
          <w:rFonts w:cs="Times New Roman"/>
          <w:szCs w:val="28"/>
        </w:rPr>
      </w:pPr>
      <w:r w:rsidRPr="00483AE1">
        <w:rPr>
          <w:rFonts w:cs="Times New Roman"/>
          <w:szCs w:val="28"/>
        </w:rPr>
        <w:t>Магистерская программа «Государственная политика и государственная</w:t>
      </w:r>
    </w:p>
    <w:p w:rsidR="00483AE1" w:rsidRPr="00483AE1" w:rsidRDefault="00483AE1" w:rsidP="00483AE1">
      <w:pPr>
        <w:spacing w:after="0" w:line="276" w:lineRule="auto"/>
        <w:jc w:val="both"/>
        <w:rPr>
          <w:rFonts w:cs="Times New Roman"/>
          <w:szCs w:val="28"/>
        </w:rPr>
      </w:pPr>
      <w:r w:rsidRPr="00483AE1">
        <w:rPr>
          <w:rFonts w:cs="Times New Roman"/>
          <w:szCs w:val="28"/>
        </w:rPr>
        <w:t>служба»</w:t>
      </w:r>
    </w:p>
    <w:p w:rsidR="00483AE1" w:rsidRPr="00483AE1" w:rsidRDefault="00483AE1" w:rsidP="00483AE1">
      <w:pPr>
        <w:spacing w:after="0" w:line="276" w:lineRule="auto"/>
        <w:jc w:val="both"/>
        <w:rPr>
          <w:rFonts w:cs="Times New Roman"/>
          <w:szCs w:val="28"/>
        </w:rPr>
      </w:pPr>
      <w:r w:rsidRPr="00483AE1">
        <w:rPr>
          <w:rFonts w:cs="Times New Roman"/>
          <w:szCs w:val="28"/>
        </w:rPr>
        <w:t>Научный руководитель,</w:t>
      </w:r>
    </w:p>
    <w:p w:rsidR="00483AE1" w:rsidRPr="00483AE1" w:rsidRDefault="00483AE1" w:rsidP="00483AE1">
      <w:pPr>
        <w:spacing w:after="0" w:line="276" w:lineRule="auto"/>
        <w:jc w:val="both"/>
        <w:rPr>
          <w:rFonts w:cs="Times New Roman"/>
          <w:szCs w:val="28"/>
        </w:rPr>
      </w:pPr>
      <w:r w:rsidRPr="00483AE1">
        <w:rPr>
          <w:rFonts w:cs="Times New Roman"/>
          <w:szCs w:val="28"/>
        </w:rPr>
        <w:t>канд. ист. наук, профессор ____________________________А.М. Ждановский</w:t>
      </w:r>
    </w:p>
    <w:p w:rsidR="00483AE1" w:rsidRPr="00483AE1" w:rsidRDefault="00483AE1" w:rsidP="00483AE1">
      <w:pPr>
        <w:spacing w:after="0" w:line="276" w:lineRule="auto"/>
        <w:jc w:val="both"/>
        <w:rPr>
          <w:rFonts w:cs="Times New Roman"/>
          <w:szCs w:val="28"/>
        </w:rPr>
      </w:pPr>
      <w:r>
        <w:rPr>
          <w:rFonts w:cs="Times New Roman"/>
          <w:szCs w:val="28"/>
        </w:rPr>
        <w:t xml:space="preserve">                                                         </w:t>
      </w:r>
      <w:r w:rsidRPr="00483AE1">
        <w:rPr>
          <w:rFonts w:cs="Times New Roman"/>
          <w:szCs w:val="28"/>
        </w:rPr>
        <w:t>(подпись, дата)</w:t>
      </w:r>
    </w:p>
    <w:p w:rsidR="00483AE1" w:rsidRPr="00483AE1" w:rsidRDefault="00483AE1" w:rsidP="00483AE1">
      <w:pPr>
        <w:spacing w:after="0" w:line="276" w:lineRule="auto"/>
        <w:jc w:val="both"/>
        <w:rPr>
          <w:rFonts w:cs="Times New Roman"/>
          <w:szCs w:val="28"/>
        </w:rPr>
      </w:pPr>
      <w:proofErr w:type="spellStart"/>
      <w:r w:rsidRPr="00483AE1">
        <w:rPr>
          <w:rFonts w:cs="Times New Roman"/>
          <w:szCs w:val="28"/>
        </w:rPr>
        <w:t>Нормоконтролер</w:t>
      </w:r>
      <w:proofErr w:type="spellEnd"/>
      <w:r w:rsidRPr="00483AE1">
        <w:rPr>
          <w:rFonts w:cs="Times New Roman"/>
          <w:szCs w:val="28"/>
        </w:rPr>
        <w:t>,</w:t>
      </w:r>
    </w:p>
    <w:p w:rsidR="00483AE1" w:rsidRPr="00483AE1" w:rsidRDefault="00483AE1" w:rsidP="00483AE1">
      <w:pPr>
        <w:spacing w:after="0" w:line="276" w:lineRule="auto"/>
        <w:jc w:val="both"/>
        <w:rPr>
          <w:rFonts w:cs="Times New Roman"/>
          <w:szCs w:val="28"/>
        </w:rPr>
      </w:pPr>
      <w:r w:rsidRPr="00483AE1">
        <w:rPr>
          <w:rFonts w:cs="Times New Roman"/>
          <w:szCs w:val="28"/>
        </w:rPr>
        <w:t>канд. ист. наук, профессор ____________________________А.М. Ждановский</w:t>
      </w:r>
    </w:p>
    <w:p w:rsidR="00483AE1" w:rsidRDefault="00483AE1" w:rsidP="00483AE1">
      <w:pPr>
        <w:spacing w:after="0" w:line="276" w:lineRule="auto"/>
        <w:jc w:val="both"/>
        <w:rPr>
          <w:rFonts w:cs="Times New Roman"/>
          <w:szCs w:val="28"/>
        </w:rPr>
      </w:pPr>
      <w:r>
        <w:rPr>
          <w:rFonts w:cs="Times New Roman"/>
          <w:szCs w:val="28"/>
        </w:rPr>
        <w:t xml:space="preserve">                                                         </w:t>
      </w:r>
      <w:r w:rsidRPr="00483AE1">
        <w:rPr>
          <w:rFonts w:cs="Times New Roman"/>
          <w:szCs w:val="28"/>
        </w:rPr>
        <w:t>(подпись, дата)</w:t>
      </w:r>
    </w:p>
    <w:p w:rsidR="00483AE1" w:rsidRPr="00483AE1" w:rsidRDefault="00483AE1" w:rsidP="00483AE1">
      <w:pPr>
        <w:spacing w:after="0" w:line="276" w:lineRule="auto"/>
        <w:jc w:val="both"/>
        <w:rPr>
          <w:rFonts w:cs="Times New Roman"/>
          <w:szCs w:val="28"/>
        </w:rPr>
      </w:pPr>
    </w:p>
    <w:p w:rsidR="00483AE1" w:rsidRDefault="00483AE1" w:rsidP="00483AE1">
      <w:pPr>
        <w:spacing w:after="0" w:line="276" w:lineRule="auto"/>
        <w:jc w:val="both"/>
        <w:rPr>
          <w:rFonts w:cs="Times New Roman"/>
          <w:szCs w:val="28"/>
        </w:rPr>
      </w:pPr>
    </w:p>
    <w:p w:rsidR="00483AE1" w:rsidRDefault="00483AE1" w:rsidP="00483AE1">
      <w:pPr>
        <w:spacing w:after="0" w:line="276" w:lineRule="auto"/>
        <w:jc w:val="center"/>
        <w:rPr>
          <w:rFonts w:cs="Times New Roman"/>
          <w:szCs w:val="28"/>
        </w:rPr>
      </w:pPr>
      <w:r w:rsidRPr="00483AE1">
        <w:rPr>
          <w:rFonts w:cs="Times New Roman"/>
          <w:szCs w:val="28"/>
        </w:rPr>
        <w:t>Краснодар 2018</w:t>
      </w:r>
    </w:p>
    <w:p w:rsidR="00F01D13" w:rsidRPr="004C4E8A" w:rsidRDefault="004C4E8A" w:rsidP="00F01D13">
      <w:pPr>
        <w:spacing w:after="200" w:line="276" w:lineRule="auto"/>
        <w:jc w:val="center"/>
        <w:rPr>
          <w:rFonts w:cs="Times New Roman"/>
          <w:szCs w:val="28"/>
        </w:rPr>
      </w:pPr>
      <w:r w:rsidRPr="004C4E8A">
        <w:rPr>
          <w:rFonts w:cs="Times New Roman"/>
          <w:szCs w:val="28"/>
        </w:rPr>
        <w:lastRenderedPageBreak/>
        <w:t>СОДЕРЖАНИЕ</w:t>
      </w:r>
    </w:p>
    <w:sdt>
      <w:sdtPr>
        <w:rPr>
          <w:rFonts w:ascii="Times New Roman" w:eastAsiaTheme="minorHAnsi" w:hAnsi="Times New Roman" w:cstheme="minorBidi"/>
          <w:b w:val="0"/>
          <w:bCs w:val="0"/>
          <w:color w:val="auto"/>
          <w:szCs w:val="22"/>
          <w:lang w:eastAsia="en-US"/>
        </w:rPr>
        <w:id w:val="-202243621"/>
        <w:docPartObj>
          <w:docPartGallery w:val="Table of Contents"/>
          <w:docPartUnique/>
        </w:docPartObj>
      </w:sdtPr>
      <w:sdtEndPr/>
      <w:sdtContent>
        <w:p w:rsidR="0052112B" w:rsidRDefault="0052112B" w:rsidP="00B51EC6">
          <w:pPr>
            <w:pStyle w:val="ad"/>
            <w:spacing w:before="0" w:line="360" w:lineRule="auto"/>
            <w:jc w:val="both"/>
          </w:pPr>
        </w:p>
        <w:p w:rsidR="00B51EC6" w:rsidRDefault="0052112B" w:rsidP="00B51EC6">
          <w:pPr>
            <w:pStyle w:val="11"/>
            <w:tabs>
              <w:tab w:val="right" w:leader="dot" w:pos="9344"/>
            </w:tabs>
            <w:spacing w:after="0" w:line="360" w:lineRule="auto"/>
            <w:jc w:val="both"/>
            <w:rPr>
              <w:rFonts w:asciiTheme="minorHAnsi" w:eastAsiaTheme="minorEastAsia" w:hAnsiTheme="minorHAnsi"/>
              <w:noProof/>
              <w:sz w:val="22"/>
              <w:lang w:eastAsia="ru-RU"/>
            </w:rPr>
          </w:pPr>
          <w:r w:rsidRPr="0074069C">
            <w:fldChar w:fldCharType="begin"/>
          </w:r>
          <w:r w:rsidRPr="0074069C">
            <w:instrText xml:space="preserve"> TOC \o "1-3" \h \z \u </w:instrText>
          </w:r>
          <w:r w:rsidRPr="0074069C">
            <w:fldChar w:fldCharType="separate"/>
          </w:r>
          <w:hyperlink w:anchor="_Toc515570480" w:history="1">
            <w:r w:rsidR="004C4E8A" w:rsidRPr="00854E95">
              <w:rPr>
                <w:rStyle w:val="a4"/>
                <w:rFonts w:cs="Times New Roman"/>
                <w:noProof/>
              </w:rPr>
              <w:t>ВВЕДЕНИЕ</w:t>
            </w:r>
            <w:r w:rsidR="00B51EC6">
              <w:rPr>
                <w:noProof/>
                <w:webHidden/>
              </w:rPr>
              <w:tab/>
            </w:r>
            <w:r w:rsidR="00B51EC6">
              <w:rPr>
                <w:noProof/>
                <w:webHidden/>
              </w:rPr>
              <w:fldChar w:fldCharType="begin"/>
            </w:r>
            <w:r w:rsidR="00B51EC6">
              <w:rPr>
                <w:noProof/>
                <w:webHidden/>
              </w:rPr>
              <w:instrText xml:space="preserve"> PAGEREF _Toc515570480 \h </w:instrText>
            </w:r>
            <w:r w:rsidR="00B51EC6">
              <w:rPr>
                <w:noProof/>
                <w:webHidden/>
              </w:rPr>
            </w:r>
            <w:r w:rsidR="00B51EC6">
              <w:rPr>
                <w:noProof/>
                <w:webHidden/>
              </w:rPr>
              <w:fldChar w:fldCharType="separate"/>
            </w:r>
            <w:r w:rsidR="00D50A52">
              <w:rPr>
                <w:noProof/>
                <w:webHidden/>
              </w:rPr>
              <w:t>3</w:t>
            </w:r>
            <w:r w:rsidR="00B51EC6">
              <w:rPr>
                <w:noProof/>
                <w:webHidden/>
              </w:rPr>
              <w:fldChar w:fldCharType="end"/>
            </w:r>
          </w:hyperlink>
        </w:p>
        <w:p w:rsidR="00B51EC6" w:rsidRDefault="00775F57" w:rsidP="00B51EC6">
          <w:pPr>
            <w:pStyle w:val="11"/>
            <w:tabs>
              <w:tab w:val="right" w:leader="dot" w:pos="9344"/>
            </w:tabs>
            <w:spacing w:after="0" w:line="360" w:lineRule="auto"/>
            <w:jc w:val="both"/>
            <w:rPr>
              <w:rFonts w:asciiTheme="minorHAnsi" w:eastAsiaTheme="minorEastAsia" w:hAnsiTheme="minorHAnsi"/>
              <w:noProof/>
              <w:sz w:val="22"/>
              <w:lang w:eastAsia="ru-RU"/>
            </w:rPr>
          </w:pPr>
          <w:hyperlink w:anchor="_Toc515570481" w:history="1">
            <w:r w:rsidR="004C4E8A" w:rsidRPr="00854E95">
              <w:rPr>
                <w:rStyle w:val="a4"/>
                <w:rFonts w:cs="Times New Roman"/>
                <w:noProof/>
              </w:rPr>
              <w:t>1 ТЕОРЕТИЧЕСКИЕ ПОЛОЖЕНИЯ О ЛОББИЗМЕ</w:t>
            </w:r>
            <w:r w:rsidR="00B51EC6">
              <w:rPr>
                <w:noProof/>
                <w:webHidden/>
              </w:rPr>
              <w:tab/>
            </w:r>
            <w:r w:rsidR="00B51EC6">
              <w:rPr>
                <w:noProof/>
                <w:webHidden/>
              </w:rPr>
              <w:fldChar w:fldCharType="begin"/>
            </w:r>
            <w:r w:rsidR="00B51EC6">
              <w:rPr>
                <w:noProof/>
                <w:webHidden/>
              </w:rPr>
              <w:instrText xml:space="preserve"> PAGEREF _Toc515570481 \h </w:instrText>
            </w:r>
            <w:r w:rsidR="00B51EC6">
              <w:rPr>
                <w:noProof/>
                <w:webHidden/>
              </w:rPr>
            </w:r>
            <w:r w:rsidR="00B51EC6">
              <w:rPr>
                <w:noProof/>
                <w:webHidden/>
              </w:rPr>
              <w:fldChar w:fldCharType="separate"/>
            </w:r>
            <w:r w:rsidR="00D50A52">
              <w:rPr>
                <w:noProof/>
                <w:webHidden/>
              </w:rPr>
              <w:t>6</w:t>
            </w:r>
            <w:r w:rsidR="00B51EC6">
              <w:rPr>
                <w:noProof/>
                <w:webHidden/>
              </w:rPr>
              <w:fldChar w:fldCharType="end"/>
            </w:r>
          </w:hyperlink>
        </w:p>
        <w:p w:rsidR="00B51EC6" w:rsidRPr="006164CA" w:rsidRDefault="00775F57" w:rsidP="00B51EC6">
          <w:pPr>
            <w:pStyle w:val="21"/>
            <w:tabs>
              <w:tab w:val="left" w:pos="880"/>
              <w:tab w:val="right" w:leader="dot" w:pos="9344"/>
            </w:tabs>
            <w:spacing w:after="0" w:line="360" w:lineRule="auto"/>
            <w:jc w:val="both"/>
            <w:rPr>
              <w:rFonts w:asciiTheme="minorHAnsi" w:eastAsiaTheme="minorEastAsia" w:hAnsiTheme="minorHAnsi"/>
              <w:noProof/>
              <w:sz w:val="22"/>
              <w:lang w:eastAsia="ru-RU"/>
            </w:rPr>
          </w:pPr>
          <w:hyperlink w:anchor="_Toc515570482" w:history="1">
            <w:r w:rsidR="00B51EC6" w:rsidRPr="006164CA">
              <w:rPr>
                <w:rStyle w:val="a4"/>
                <w:rFonts w:cs="Times New Roman"/>
                <w:noProof/>
              </w:rPr>
              <w:t>1.1</w:t>
            </w:r>
            <w:r w:rsidR="00B51EC6" w:rsidRPr="006164CA">
              <w:rPr>
                <w:rFonts w:asciiTheme="minorHAnsi" w:eastAsiaTheme="minorEastAsia" w:hAnsiTheme="minorHAnsi"/>
                <w:noProof/>
                <w:sz w:val="22"/>
                <w:lang w:eastAsia="ru-RU"/>
              </w:rPr>
              <w:tab/>
            </w:r>
            <w:r w:rsidR="00B51EC6" w:rsidRPr="006164CA">
              <w:rPr>
                <w:rStyle w:val="a4"/>
                <w:rFonts w:cs="Times New Roman"/>
                <w:noProof/>
              </w:rPr>
              <w:t>Понятие и сущность лоббизма</w:t>
            </w:r>
            <w:r w:rsidR="00B51EC6" w:rsidRPr="006164CA">
              <w:rPr>
                <w:noProof/>
                <w:webHidden/>
              </w:rPr>
              <w:tab/>
            </w:r>
            <w:r w:rsidR="00B51EC6" w:rsidRPr="006164CA">
              <w:rPr>
                <w:noProof/>
                <w:webHidden/>
              </w:rPr>
              <w:fldChar w:fldCharType="begin"/>
            </w:r>
            <w:r w:rsidR="00B51EC6" w:rsidRPr="006164CA">
              <w:rPr>
                <w:noProof/>
                <w:webHidden/>
              </w:rPr>
              <w:instrText xml:space="preserve"> PAGEREF _Toc515570482 \h </w:instrText>
            </w:r>
            <w:r w:rsidR="00B51EC6" w:rsidRPr="006164CA">
              <w:rPr>
                <w:noProof/>
                <w:webHidden/>
              </w:rPr>
            </w:r>
            <w:r w:rsidR="00B51EC6" w:rsidRPr="006164CA">
              <w:rPr>
                <w:noProof/>
                <w:webHidden/>
              </w:rPr>
              <w:fldChar w:fldCharType="separate"/>
            </w:r>
            <w:r w:rsidR="00D50A52">
              <w:rPr>
                <w:noProof/>
                <w:webHidden/>
              </w:rPr>
              <w:t>6</w:t>
            </w:r>
            <w:r w:rsidR="00B51EC6" w:rsidRPr="006164CA">
              <w:rPr>
                <w:noProof/>
                <w:webHidden/>
              </w:rPr>
              <w:fldChar w:fldCharType="end"/>
            </w:r>
          </w:hyperlink>
        </w:p>
        <w:p w:rsidR="00B51EC6" w:rsidRPr="006164CA" w:rsidRDefault="00775F57" w:rsidP="00B51EC6">
          <w:pPr>
            <w:pStyle w:val="21"/>
            <w:tabs>
              <w:tab w:val="right" w:leader="dot" w:pos="9344"/>
            </w:tabs>
            <w:spacing w:after="0" w:line="360" w:lineRule="auto"/>
            <w:jc w:val="both"/>
            <w:rPr>
              <w:rFonts w:asciiTheme="minorHAnsi" w:eastAsiaTheme="minorEastAsia" w:hAnsiTheme="minorHAnsi"/>
              <w:noProof/>
              <w:sz w:val="22"/>
              <w:lang w:eastAsia="ru-RU"/>
            </w:rPr>
          </w:pPr>
          <w:hyperlink w:anchor="_Toc515570483" w:history="1">
            <w:r w:rsidR="00B51EC6" w:rsidRPr="006164CA">
              <w:rPr>
                <w:rStyle w:val="a4"/>
                <w:rFonts w:cs="Times New Roman"/>
                <w:noProof/>
              </w:rPr>
              <w:t>1.2 Специфика воздействия лоббизма на политические процессы государства</w:t>
            </w:r>
            <w:r w:rsidR="00B51EC6" w:rsidRPr="006164CA">
              <w:rPr>
                <w:noProof/>
                <w:webHidden/>
              </w:rPr>
              <w:tab/>
            </w:r>
            <w:r w:rsidR="00B51EC6" w:rsidRPr="006164CA">
              <w:rPr>
                <w:noProof/>
                <w:webHidden/>
              </w:rPr>
              <w:fldChar w:fldCharType="begin"/>
            </w:r>
            <w:r w:rsidR="00B51EC6" w:rsidRPr="006164CA">
              <w:rPr>
                <w:noProof/>
                <w:webHidden/>
              </w:rPr>
              <w:instrText xml:space="preserve"> PAGEREF _Toc515570483 \h </w:instrText>
            </w:r>
            <w:r w:rsidR="00B51EC6" w:rsidRPr="006164CA">
              <w:rPr>
                <w:noProof/>
                <w:webHidden/>
              </w:rPr>
            </w:r>
            <w:r w:rsidR="00B51EC6" w:rsidRPr="006164CA">
              <w:rPr>
                <w:noProof/>
                <w:webHidden/>
              </w:rPr>
              <w:fldChar w:fldCharType="separate"/>
            </w:r>
            <w:r w:rsidR="00D50A52">
              <w:rPr>
                <w:noProof/>
                <w:webHidden/>
              </w:rPr>
              <w:t>9</w:t>
            </w:r>
            <w:r w:rsidR="00B51EC6" w:rsidRPr="006164CA">
              <w:rPr>
                <w:noProof/>
                <w:webHidden/>
              </w:rPr>
              <w:fldChar w:fldCharType="end"/>
            </w:r>
          </w:hyperlink>
        </w:p>
        <w:p w:rsidR="00B51EC6" w:rsidRPr="006164CA" w:rsidRDefault="00775F57" w:rsidP="00B51EC6">
          <w:pPr>
            <w:pStyle w:val="21"/>
            <w:tabs>
              <w:tab w:val="right" w:leader="dot" w:pos="9344"/>
            </w:tabs>
            <w:spacing w:after="0" w:line="360" w:lineRule="auto"/>
            <w:jc w:val="both"/>
            <w:rPr>
              <w:rFonts w:asciiTheme="minorHAnsi" w:eastAsiaTheme="minorEastAsia" w:hAnsiTheme="minorHAnsi"/>
              <w:noProof/>
              <w:sz w:val="22"/>
              <w:lang w:eastAsia="ru-RU"/>
            </w:rPr>
          </w:pPr>
          <w:hyperlink w:anchor="_Toc515570484" w:history="1">
            <w:r w:rsidR="00B51EC6" w:rsidRPr="006164CA">
              <w:rPr>
                <w:rStyle w:val="a4"/>
                <w:rFonts w:eastAsia="Calibri" w:cs="Times New Roman"/>
                <w:noProof/>
              </w:rPr>
              <w:t>1.3 Методы правового регулирования лоббистской деятельности</w:t>
            </w:r>
            <w:r w:rsidR="00B51EC6" w:rsidRPr="006164CA">
              <w:rPr>
                <w:noProof/>
                <w:webHidden/>
              </w:rPr>
              <w:tab/>
            </w:r>
            <w:r w:rsidR="00B51EC6" w:rsidRPr="006164CA">
              <w:rPr>
                <w:noProof/>
                <w:webHidden/>
              </w:rPr>
              <w:fldChar w:fldCharType="begin"/>
            </w:r>
            <w:r w:rsidR="00B51EC6" w:rsidRPr="006164CA">
              <w:rPr>
                <w:noProof/>
                <w:webHidden/>
              </w:rPr>
              <w:instrText xml:space="preserve"> PAGEREF _Toc515570484 \h </w:instrText>
            </w:r>
            <w:r w:rsidR="00B51EC6" w:rsidRPr="006164CA">
              <w:rPr>
                <w:noProof/>
                <w:webHidden/>
              </w:rPr>
            </w:r>
            <w:r w:rsidR="00B51EC6" w:rsidRPr="006164CA">
              <w:rPr>
                <w:noProof/>
                <w:webHidden/>
              </w:rPr>
              <w:fldChar w:fldCharType="separate"/>
            </w:r>
            <w:r w:rsidR="00D50A52">
              <w:rPr>
                <w:noProof/>
                <w:webHidden/>
              </w:rPr>
              <w:t>11</w:t>
            </w:r>
            <w:r w:rsidR="00B51EC6" w:rsidRPr="006164CA">
              <w:rPr>
                <w:noProof/>
                <w:webHidden/>
              </w:rPr>
              <w:fldChar w:fldCharType="end"/>
            </w:r>
          </w:hyperlink>
        </w:p>
        <w:p w:rsidR="00B51EC6" w:rsidRPr="006164CA" w:rsidRDefault="00775F57" w:rsidP="00B51EC6">
          <w:pPr>
            <w:pStyle w:val="11"/>
            <w:tabs>
              <w:tab w:val="right" w:leader="dot" w:pos="9344"/>
            </w:tabs>
            <w:spacing w:after="0" w:line="360" w:lineRule="auto"/>
            <w:jc w:val="both"/>
            <w:rPr>
              <w:rFonts w:asciiTheme="minorHAnsi" w:eastAsiaTheme="minorEastAsia" w:hAnsiTheme="minorHAnsi"/>
              <w:noProof/>
              <w:sz w:val="22"/>
              <w:lang w:eastAsia="ru-RU"/>
            </w:rPr>
          </w:pPr>
          <w:hyperlink w:anchor="_Toc515570485" w:history="1">
            <w:r w:rsidR="004C4E8A" w:rsidRPr="006164CA">
              <w:rPr>
                <w:rStyle w:val="a4"/>
                <w:rFonts w:cs="Times New Roman"/>
                <w:noProof/>
              </w:rPr>
              <w:t>2. ПРАКТИЧЕСКИЕ АСПЕКТЫ ЛОББИСТСКОЙ ДЕЯТЕЛЬНОСТИ</w:t>
            </w:r>
            <w:r w:rsidR="00B51EC6" w:rsidRPr="006164CA">
              <w:rPr>
                <w:noProof/>
                <w:webHidden/>
              </w:rPr>
              <w:tab/>
            </w:r>
            <w:r w:rsidR="00B51EC6" w:rsidRPr="006164CA">
              <w:rPr>
                <w:noProof/>
                <w:webHidden/>
              </w:rPr>
              <w:fldChar w:fldCharType="begin"/>
            </w:r>
            <w:r w:rsidR="00B51EC6" w:rsidRPr="006164CA">
              <w:rPr>
                <w:noProof/>
                <w:webHidden/>
              </w:rPr>
              <w:instrText xml:space="preserve"> PAGEREF _Toc515570485 \h </w:instrText>
            </w:r>
            <w:r w:rsidR="00B51EC6" w:rsidRPr="006164CA">
              <w:rPr>
                <w:noProof/>
                <w:webHidden/>
              </w:rPr>
            </w:r>
            <w:r w:rsidR="00B51EC6" w:rsidRPr="006164CA">
              <w:rPr>
                <w:noProof/>
                <w:webHidden/>
              </w:rPr>
              <w:fldChar w:fldCharType="separate"/>
            </w:r>
            <w:r w:rsidR="00D50A52">
              <w:rPr>
                <w:noProof/>
                <w:webHidden/>
              </w:rPr>
              <w:t>17</w:t>
            </w:r>
            <w:r w:rsidR="00B51EC6" w:rsidRPr="006164CA">
              <w:rPr>
                <w:noProof/>
                <w:webHidden/>
              </w:rPr>
              <w:fldChar w:fldCharType="end"/>
            </w:r>
          </w:hyperlink>
        </w:p>
        <w:p w:rsidR="00B51EC6" w:rsidRPr="006164CA" w:rsidRDefault="00775F57" w:rsidP="00B51EC6">
          <w:pPr>
            <w:pStyle w:val="21"/>
            <w:tabs>
              <w:tab w:val="right" w:leader="dot" w:pos="9344"/>
            </w:tabs>
            <w:spacing w:after="0" w:line="360" w:lineRule="auto"/>
            <w:jc w:val="both"/>
            <w:rPr>
              <w:rFonts w:asciiTheme="minorHAnsi" w:eastAsiaTheme="minorEastAsia" w:hAnsiTheme="minorHAnsi"/>
              <w:noProof/>
              <w:sz w:val="22"/>
              <w:lang w:eastAsia="ru-RU"/>
            </w:rPr>
          </w:pPr>
          <w:hyperlink w:anchor="_Toc515570486" w:history="1">
            <w:r w:rsidR="00B51EC6" w:rsidRPr="006164CA">
              <w:rPr>
                <w:rStyle w:val="a4"/>
                <w:rFonts w:cs="Times New Roman"/>
                <w:noProof/>
              </w:rPr>
              <w:t>2.1 Лоббистская деятельность: современное состояние, российское законодательство</w:t>
            </w:r>
            <w:r w:rsidR="00B51EC6" w:rsidRPr="006164CA">
              <w:rPr>
                <w:noProof/>
                <w:webHidden/>
              </w:rPr>
              <w:tab/>
            </w:r>
            <w:r w:rsidR="00B51EC6" w:rsidRPr="006164CA">
              <w:rPr>
                <w:noProof/>
                <w:webHidden/>
              </w:rPr>
              <w:fldChar w:fldCharType="begin"/>
            </w:r>
            <w:r w:rsidR="00B51EC6" w:rsidRPr="006164CA">
              <w:rPr>
                <w:noProof/>
                <w:webHidden/>
              </w:rPr>
              <w:instrText xml:space="preserve"> PAGEREF _Toc515570486 \h </w:instrText>
            </w:r>
            <w:r w:rsidR="00B51EC6" w:rsidRPr="006164CA">
              <w:rPr>
                <w:noProof/>
                <w:webHidden/>
              </w:rPr>
            </w:r>
            <w:r w:rsidR="00B51EC6" w:rsidRPr="006164CA">
              <w:rPr>
                <w:noProof/>
                <w:webHidden/>
              </w:rPr>
              <w:fldChar w:fldCharType="separate"/>
            </w:r>
            <w:r w:rsidR="00D50A52">
              <w:rPr>
                <w:noProof/>
                <w:webHidden/>
              </w:rPr>
              <w:t>17</w:t>
            </w:r>
            <w:r w:rsidR="00B51EC6" w:rsidRPr="006164CA">
              <w:rPr>
                <w:noProof/>
                <w:webHidden/>
              </w:rPr>
              <w:fldChar w:fldCharType="end"/>
            </w:r>
          </w:hyperlink>
        </w:p>
        <w:p w:rsidR="00B51EC6" w:rsidRPr="006164CA" w:rsidRDefault="00775F57" w:rsidP="00B51EC6">
          <w:pPr>
            <w:pStyle w:val="21"/>
            <w:tabs>
              <w:tab w:val="right" w:leader="dot" w:pos="9344"/>
            </w:tabs>
            <w:spacing w:after="0" w:line="360" w:lineRule="auto"/>
            <w:jc w:val="both"/>
            <w:rPr>
              <w:rFonts w:asciiTheme="minorHAnsi" w:eastAsiaTheme="minorEastAsia" w:hAnsiTheme="minorHAnsi"/>
              <w:noProof/>
              <w:sz w:val="22"/>
              <w:lang w:eastAsia="ru-RU"/>
            </w:rPr>
          </w:pPr>
          <w:hyperlink w:anchor="_Toc515570487" w:history="1">
            <w:r w:rsidR="00B51EC6" w:rsidRPr="006164CA">
              <w:rPr>
                <w:rStyle w:val="a4"/>
                <w:rFonts w:cs="Times New Roman"/>
                <w:noProof/>
              </w:rPr>
              <w:t>2.2 Опыт правового регулирования лоббизма в зарубежных странах</w:t>
            </w:r>
            <w:r w:rsidR="00B51EC6" w:rsidRPr="006164CA">
              <w:rPr>
                <w:noProof/>
                <w:webHidden/>
              </w:rPr>
              <w:tab/>
            </w:r>
            <w:r w:rsidR="00B51EC6" w:rsidRPr="006164CA">
              <w:rPr>
                <w:noProof/>
                <w:webHidden/>
              </w:rPr>
              <w:fldChar w:fldCharType="begin"/>
            </w:r>
            <w:r w:rsidR="00B51EC6" w:rsidRPr="006164CA">
              <w:rPr>
                <w:noProof/>
                <w:webHidden/>
              </w:rPr>
              <w:instrText xml:space="preserve"> PAGEREF _Toc515570487 \h </w:instrText>
            </w:r>
            <w:r w:rsidR="00B51EC6" w:rsidRPr="006164CA">
              <w:rPr>
                <w:noProof/>
                <w:webHidden/>
              </w:rPr>
            </w:r>
            <w:r w:rsidR="00B51EC6" w:rsidRPr="006164CA">
              <w:rPr>
                <w:noProof/>
                <w:webHidden/>
              </w:rPr>
              <w:fldChar w:fldCharType="separate"/>
            </w:r>
            <w:r w:rsidR="00D50A52">
              <w:rPr>
                <w:noProof/>
                <w:webHidden/>
              </w:rPr>
              <w:t>22</w:t>
            </w:r>
            <w:r w:rsidR="00B51EC6" w:rsidRPr="006164CA">
              <w:rPr>
                <w:noProof/>
                <w:webHidden/>
              </w:rPr>
              <w:fldChar w:fldCharType="end"/>
            </w:r>
          </w:hyperlink>
        </w:p>
        <w:p w:rsidR="00B51EC6" w:rsidRPr="006164CA" w:rsidRDefault="00775F57" w:rsidP="00B51EC6">
          <w:pPr>
            <w:pStyle w:val="21"/>
            <w:tabs>
              <w:tab w:val="right" w:leader="dot" w:pos="9344"/>
            </w:tabs>
            <w:spacing w:after="0" w:line="360" w:lineRule="auto"/>
            <w:jc w:val="both"/>
            <w:rPr>
              <w:rFonts w:asciiTheme="minorHAnsi" w:eastAsiaTheme="minorEastAsia" w:hAnsiTheme="minorHAnsi"/>
              <w:noProof/>
              <w:sz w:val="22"/>
              <w:lang w:eastAsia="ru-RU"/>
            </w:rPr>
          </w:pPr>
          <w:hyperlink w:anchor="_Toc515570488" w:history="1">
            <w:r w:rsidR="00B51EC6" w:rsidRPr="006164CA">
              <w:rPr>
                <w:rStyle w:val="a4"/>
                <w:rFonts w:eastAsia="Calibri" w:cs="Times New Roman"/>
                <w:noProof/>
              </w:rPr>
              <w:t>2.3.  Проблемы и перспективы развития и регулирования лоббистской деятельности</w:t>
            </w:r>
            <w:r w:rsidR="00B51EC6" w:rsidRPr="006164CA">
              <w:rPr>
                <w:noProof/>
                <w:webHidden/>
              </w:rPr>
              <w:tab/>
            </w:r>
            <w:r w:rsidR="00B51EC6" w:rsidRPr="006164CA">
              <w:rPr>
                <w:noProof/>
                <w:webHidden/>
              </w:rPr>
              <w:fldChar w:fldCharType="begin"/>
            </w:r>
            <w:r w:rsidR="00B51EC6" w:rsidRPr="006164CA">
              <w:rPr>
                <w:noProof/>
                <w:webHidden/>
              </w:rPr>
              <w:instrText xml:space="preserve"> PAGEREF _Toc515570488 \h </w:instrText>
            </w:r>
            <w:r w:rsidR="00B51EC6" w:rsidRPr="006164CA">
              <w:rPr>
                <w:noProof/>
                <w:webHidden/>
              </w:rPr>
            </w:r>
            <w:r w:rsidR="00B51EC6" w:rsidRPr="006164CA">
              <w:rPr>
                <w:noProof/>
                <w:webHidden/>
              </w:rPr>
              <w:fldChar w:fldCharType="separate"/>
            </w:r>
            <w:r w:rsidR="00D50A52">
              <w:rPr>
                <w:noProof/>
                <w:webHidden/>
              </w:rPr>
              <w:t>27</w:t>
            </w:r>
            <w:r w:rsidR="00B51EC6" w:rsidRPr="006164CA">
              <w:rPr>
                <w:noProof/>
                <w:webHidden/>
              </w:rPr>
              <w:fldChar w:fldCharType="end"/>
            </w:r>
          </w:hyperlink>
        </w:p>
        <w:p w:rsidR="00B51EC6" w:rsidRDefault="00775F57" w:rsidP="00B51EC6">
          <w:pPr>
            <w:pStyle w:val="11"/>
            <w:tabs>
              <w:tab w:val="right" w:leader="dot" w:pos="9344"/>
            </w:tabs>
            <w:spacing w:after="0" w:line="360" w:lineRule="auto"/>
            <w:jc w:val="both"/>
            <w:rPr>
              <w:rFonts w:asciiTheme="minorHAnsi" w:eastAsiaTheme="minorEastAsia" w:hAnsiTheme="minorHAnsi"/>
              <w:noProof/>
              <w:sz w:val="22"/>
              <w:lang w:eastAsia="ru-RU"/>
            </w:rPr>
          </w:pPr>
          <w:hyperlink w:anchor="_Toc515570489" w:history="1">
            <w:r w:rsidR="004C4E8A" w:rsidRPr="00854E95">
              <w:rPr>
                <w:rStyle w:val="a4"/>
                <w:rFonts w:cs="Times New Roman"/>
                <w:noProof/>
              </w:rPr>
              <w:t>ЗАКЛЮЧЕНИЕ</w:t>
            </w:r>
            <w:r w:rsidR="00B51EC6">
              <w:rPr>
                <w:noProof/>
                <w:webHidden/>
              </w:rPr>
              <w:tab/>
            </w:r>
            <w:r w:rsidR="00B51EC6">
              <w:rPr>
                <w:noProof/>
                <w:webHidden/>
              </w:rPr>
              <w:fldChar w:fldCharType="begin"/>
            </w:r>
            <w:r w:rsidR="00B51EC6">
              <w:rPr>
                <w:noProof/>
                <w:webHidden/>
              </w:rPr>
              <w:instrText xml:space="preserve"> PAGEREF _Toc515570489 \h </w:instrText>
            </w:r>
            <w:r w:rsidR="00B51EC6">
              <w:rPr>
                <w:noProof/>
                <w:webHidden/>
              </w:rPr>
            </w:r>
            <w:r w:rsidR="00B51EC6">
              <w:rPr>
                <w:noProof/>
                <w:webHidden/>
              </w:rPr>
              <w:fldChar w:fldCharType="separate"/>
            </w:r>
            <w:r w:rsidR="00D50A52">
              <w:rPr>
                <w:noProof/>
                <w:webHidden/>
              </w:rPr>
              <w:t>33</w:t>
            </w:r>
            <w:r w:rsidR="00B51EC6">
              <w:rPr>
                <w:noProof/>
                <w:webHidden/>
              </w:rPr>
              <w:fldChar w:fldCharType="end"/>
            </w:r>
          </w:hyperlink>
        </w:p>
        <w:p w:rsidR="00B51EC6" w:rsidRDefault="00775F57" w:rsidP="00B51EC6">
          <w:pPr>
            <w:pStyle w:val="11"/>
            <w:tabs>
              <w:tab w:val="right" w:leader="dot" w:pos="9344"/>
            </w:tabs>
            <w:spacing w:after="0" w:line="360" w:lineRule="auto"/>
            <w:jc w:val="both"/>
            <w:rPr>
              <w:rFonts w:asciiTheme="minorHAnsi" w:eastAsiaTheme="minorEastAsia" w:hAnsiTheme="minorHAnsi"/>
              <w:noProof/>
              <w:sz w:val="22"/>
              <w:lang w:eastAsia="ru-RU"/>
            </w:rPr>
          </w:pPr>
          <w:hyperlink w:anchor="_Toc515570490" w:history="1">
            <w:r w:rsidR="004C4E8A" w:rsidRPr="00854E95">
              <w:rPr>
                <w:rStyle w:val="a4"/>
                <w:rFonts w:cs="Times New Roman"/>
                <w:noProof/>
              </w:rPr>
              <w:t>СПИСОК ИСПОЛЬЗОВАННЫХ ИСТОЧНИКОВ</w:t>
            </w:r>
            <w:r w:rsidR="00B51EC6">
              <w:rPr>
                <w:noProof/>
                <w:webHidden/>
              </w:rPr>
              <w:tab/>
            </w:r>
            <w:r w:rsidR="00B51EC6">
              <w:rPr>
                <w:noProof/>
                <w:webHidden/>
              </w:rPr>
              <w:fldChar w:fldCharType="begin"/>
            </w:r>
            <w:r w:rsidR="00B51EC6">
              <w:rPr>
                <w:noProof/>
                <w:webHidden/>
              </w:rPr>
              <w:instrText xml:space="preserve"> PAGEREF _Toc515570490 \h </w:instrText>
            </w:r>
            <w:r w:rsidR="00B51EC6">
              <w:rPr>
                <w:noProof/>
                <w:webHidden/>
              </w:rPr>
            </w:r>
            <w:r w:rsidR="00B51EC6">
              <w:rPr>
                <w:noProof/>
                <w:webHidden/>
              </w:rPr>
              <w:fldChar w:fldCharType="separate"/>
            </w:r>
            <w:r w:rsidR="00D50A52">
              <w:rPr>
                <w:noProof/>
                <w:webHidden/>
              </w:rPr>
              <w:t>35</w:t>
            </w:r>
            <w:r w:rsidR="00B51EC6">
              <w:rPr>
                <w:noProof/>
                <w:webHidden/>
              </w:rPr>
              <w:fldChar w:fldCharType="end"/>
            </w:r>
          </w:hyperlink>
        </w:p>
        <w:p w:rsidR="0052112B" w:rsidRDefault="0052112B" w:rsidP="00B51EC6">
          <w:pPr>
            <w:spacing w:after="0" w:line="360" w:lineRule="auto"/>
            <w:jc w:val="both"/>
          </w:pPr>
          <w:r w:rsidRPr="0074069C">
            <w:rPr>
              <w:bCs/>
            </w:rPr>
            <w:fldChar w:fldCharType="end"/>
          </w:r>
        </w:p>
      </w:sdtContent>
    </w:sdt>
    <w:p w:rsidR="00195F70" w:rsidRDefault="00195F70" w:rsidP="00195F70">
      <w:pPr>
        <w:spacing w:after="200" w:line="360" w:lineRule="auto"/>
        <w:rPr>
          <w:rFonts w:cs="Times New Roman"/>
          <w:szCs w:val="28"/>
        </w:rPr>
      </w:pPr>
    </w:p>
    <w:p w:rsidR="00195F70" w:rsidRDefault="00195F70" w:rsidP="00195F70">
      <w:pPr>
        <w:spacing w:after="200" w:line="360" w:lineRule="auto"/>
        <w:rPr>
          <w:rFonts w:cs="Times New Roman"/>
          <w:szCs w:val="28"/>
        </w:rPr>
      </w:pPr>
    </w:p>
    <w:p w:rsidR="00B51EC6" w:rsidRDefault="00B51EC6" w:rsidP="00195F70">
      <w:pPr>
        <w:spacing w:after="200" w:line="360" w:lineRule="auto"/>
        <w:rPr>
          <w:rFonts w:cs="Times New Roman"/>
          <w:szCs w:val="28"/>
        </w:rPr>
      </w:pPr>
    </w:p>
    <w:p w:rsidR="00B51EC6" w:rsidRDefault="00B51EC6" w:rsidP="00195F70">
      <w:pPr>
        <w:spacing w:after="200" w:line="360" w:lineRule="auto"/>
        <w:rPr>
          <w:rFonts w:cs="Times New Roman"/>
          <w:szCs w:val="28"/>
        </w:rPr>
      </w:pPr>
    </w:p>
    <w:p w:rsidR="00B51EC6" w:rsidRDefault="00B51EC6" w:rsidP="00195F70">
      <w:pPr>
        <w:spacing w:after="200" w:line="360" w:lineRule="auto"/>
        <w:rPr>
          <w:rFonts w:cs="Times New Roman"/>
          <w:szCs w:val="28"/>
        </w:rPr>
      </w:pPr>
    </w:p>
    <w:p w:rsidR="00B51EC6" w:rsidRDefault="00B51EC6" w:rsidP="00195F70">
      <w:pPr>
        <w:spacing w:after="200" w:line="360" w:lineRule="auto"/>
        <w:rPr>
          <w:rFonts w:cs="Times New Roman"/>
          <w:szCs w:val="28"/>
        </w:rPr>
      </w:pPr>
    </w:p>
    <w:p w:rsidR="00B51EC6" w:rsidRDefault="00B51EC6" w:rsidP="00195F70">
      <w:pPr>
        <w:spacing w:after="200" w:line="360" w:lineRule="auto"/>
        <w:rPr>
          <w:rFonts w:cs="Times New Roman"/>
          <w:szCs w:val="28"/>
        </w:rPr>
      </w:pPr>
    </w:p>
    <w:p w:rsidR="00B51EC6" w:rsidRDefault="00B51EC6" w:rsidP="00195F70">
      <w:pPr>
        <w:spacing w:after="200" w:line="360" w:lineRule="auto"/>
        <w:rPr>
          <w:rFonts w:cs="Times New Roman"/>
          <w:szCs w:val="28"/>
        </w:rPr>
      </w:pPr>
    </w:p>
    <w:p w:rsidR="00195F70" w:rsidRDefault="00195F70" w:rsidP="00195F70">
      <w:pPr>
        <w:spacing w:after="200" w:line="360" w:lineRule="auto"/>
        <w:rPr>
          <w:rFonts w:cs="Times New Roman"/>
          <w:szCs w:val="28"/>
        </w:rPr>
      </w:pPr>
    </w:p>
    <w:p w:rsidR="00195F70" w:rsidRPr="004C4E8A" w:rsidRDefault="004C4E8A" w:rsidP="004C4E8A">
      <w:pPr>
        <w:pStyle w:val="1"/>
        <w:spacing w:before="0" w:line="360" w:lineRule="auto"/>
        <w:ind w:firstLine="709"/>
        <w:jc w:val="center"/>
        <w:rPr>
          <w:rFonts w:ascii="Times New Roman" w:hAnsi="Times New Roman" w:cs="Times New Roman"/>
          <w:b w:val="0"/>
          <w:color w:val="auto"/>
        </w:rPr>
      </w:pPr>
      <w:bookmarkStart w:id="0" w:name="_Toc515570480"/>
      <w:r w:rsidRPr="004C4E8A">
        <w:rPr>
          <w:rFonts w:ascii="Times New Roman" w:hAnsi="Times New Roman" w:cs="Times New Roman"/>
          <w:b w:val="0"/>
          <w:color w:val="auto"/>
        </w:rPr>
        <w:lastRenderedPageBreak/>
        <w:t>ВВЕДЕНИЕ</w:t>
      </w:r>
      <w:bookmarkEnd w:id="0"/>
    </w:p>
    <w:p w:rsidR="00421F74" w:rsidRPr="009D3901" w:rsidRDefault="00421F74" w:rsidP="002A47D1">
      <w:pPr>
        <w:spacing w:after="0" w:line="360" w:lineRule="auto"/>
        <w:ind w:firstLine="851"/>
        <w:contextualSpacing/>
        <w:rPr>
          <w:rFonts w:cs="Times New Roman"/>
          <w:b/>
          <w:szCs w:val="28"/>
        </w:rPr>
      </w:pPr>
    </w:p>
    <w:p w:rsidR="00301E3E" w:rsidRPr="00C97354" w:rsidRDefault="00301E3E" w:rsidP="000D7B0A">
      <w:pPr>
        <w:spacing w:after="0" w:line="360" w:lineRule="auto"/>
        <w:ind w:firstLine="851"/>
        <w:contextualSpacing/>
        <w:jc w:val="both"/>
        <w:rPr>
          <w:rFonts w:cs="Times New Roman"/>
          <w:szCs w:val="28"/>
        </w:rPr>
      </w:pPr>
      <w:r w:rsidRPr="00C97354">
        <w:rPr>
          <w:rFonts w:cs="Times New Roman"/>
          <w:szCs w:val="28"/>
        </w:rPr>
        <w:t>Лоббизм и активность групп интересов являются важнейшими явлениями политического процесса любого государства, т.е. к настоящему времени лоббизм превратился в глобальную политическую практику. При этом, в каждой стране факторы, определяющие особенности лоббирования, существенно различаются и ведут к созданию уникальных условий существования этого общественного-политического института. Эти условия, в свою очередь, диктуют уникальные методики и способы воздействия, применяемые группами интересов по всему миру в попытках достичь своих целей. Описанная ситуация не уникальна и известна достаточно давно. Однако на современном этапе развития мирового сообщества она начинает ощутимо влиять на существование и деятельность государственных аппаратов и отдельных общественных групп, в частности бизнеса.</w:t>
      </w:r>
    </w:p>
    <w:p w:rsidR="003A06AD" w:rsidRDefault="00301E3E" w:rsidP="00301E3E">
      <w:pPr>
        <w:spacing w:after="0" w:line="360" w:lineRule="auto"/>
        <w:ind w:firstLine="851"/>
        <w:contextualSpacing/>
        <w:jc w:val="both"/>
        <w:rPr>
          <w:rFonts w:cs="Times New Roman"/>
          <w:szCs w:val="28"/>
        </w:rPr>
      </w:pPr>
      <w:r w:rsidRPr="00C97354">
        <w:rPr>
          <w:rFonts w:cs="Times New Roman"/>
          <w:szCs w:val="28"/>
        </w:rPr>
        <w:t>Актуальность темы заключается тем, что в сложное для всего мира время, когда экономика и политика подвержены непрерывным и зачастую неожиданным трансформациям, необходимо предоставить возможности для воздействия на власть различным группам граждан и их общественным и некоммерческим объединениям. Лоббизм присущ любой политической системе, прописан он в нормативных актах. Поэтому так велика роль государства в формировании цивилизованных инструментов взаимодействия власти и общества.</w:t>
      </w:r>
    </w:p>
    <w:p w:rsidR="00BB4CF6" w:rsidRDefault="00BB4CF6" w:rsidP="00BB4CF6">
      <w:pPr>
        <w:spacing w:after="0" w:line="360" w:lineRule="auto"/>
        <w:ind w:firstLine="851"/>
        <w:contextualSpacing/>
        <w:jc w:val="both"/>
        <w:rPr>
          <w:rFonts w:cs="Times New Roman"/>
          <w:szCs w:val="28"/>
        </w:rPr>
      </w:pPr>
      <w:r w:rsidRPr="00BB4CF6">
        <w:rPr>
          <w:rFonts w:cs="Times New Roman"/>
          <w:szCs w:val="28"/>
        </w:rPr>
        <w:t xml:space="preserve">В последние годы опубликованы некоторые работы по </w:t>
      </w:r>
      <w:r>
        <w:rPr>
          <w:rFonts w:cs="Times New Roman"/>
          <w:szCs w:val="28"/>
        </w:rPr>
        <w:t>взаимодействию лоббизма</w:t>
      </w:r>
      <w:r w:rsidRPr="00BB4CF6">
        <w:rPr>
          <w:rFonts w:cs="Times New Roman"/>
          <w:szCs w:val="28"/>
        </w:rPr>
        <w:t xml:space="preserve"> </w:t>
      </w:r>
      <w:r>
        <w:rPr>
          <w:rFonts w:cs="Times New Roman"/>
          <w:szCs w:val="28"/>
        </w:rPr>
        <w:t xml:space="preserve">с органами власти </w:t>
      </w:r>
      <w:r w:rsidRPr="00BB4CF6">
        <w:rPr>
          <w:rFonts w:cs="Times New Roman"/>
          <w:szCs w:val="28"/>
        </w:rPr>
        <w:t>в Российской Федерации, авторами которых исследованы раз</w:t>
      </w:r>
      <w:r w:rsidR="00984480">
        <w:rPr>
          <w:rFonts w:cs="Times New Roman"/>
          <w:szCs w:val="28"/>
        </w:rPr>
        <w:t xml:space="preserve">личные аспекты данного явления: </w:t>
      </w:r>
      <w:proofErr w:type="gramStart"/>
      <w:r w:rsidR="00984480">
        <w:rPr>
          <w:rFonts w:cs="Times New Roman"/>
          <w:szCs w:val="28"/>
        </w:rPr>
        <w:t xml:space="preserve">С. </w:t>
      </w:r>
      <w:proofErr w:type="spellStart"/>
      <w:r>
        <w:rPr>
          <w:rFonts w:cs="Times New Roman"/>
          <w:szCs w:val="28"/>
        </w:rPr>
        <w:t>Авакьян</w:t>
      </w:r>
      <w:proofErr w:type="spellEnd"/>
      <w:r>
        <w:rPr>
          <w:rFonts w:cs="Times New Roman"/>
          <w:szCs w:val="28"/>
        </w:rPr>
        <w:t xml:space="preserve">, </w:t>
      </w:r>
      <w:r w:rsidR="00984480">
        <w:rPr>
          <w:rFonts w:cs="Times New Roman"/>
          <w:szCs w:val="28"/>
        </w:rPr>
        <w:t xml:space="preserve">С. </w:t>
      </w:r>
      <w:proofErr w:type="spellStart"/>
      <w:r w:rsidR="00984480">
        <w:rPr>
          <w:rFonts w:cs="Times New Roman"/>
          <w:szCs w:val="28"/>
        </w:rPr>
        <w:t>Агабеков</w:t>
      </w:r>
      <w:proofErr w:type="spellEnd"/>
      <w:r>
        <w:rPr>
          <w:rFonts w:cs="Times New Roman"/>
          <w:szCs w:val="28"/>
        </w:rPr>
        <w:t xml:space="preserve">, </w:t>
      </w:r>
      <w:r w:rsidR="00984480">
        <w:rPr>
          <w:rFonts w:cs="Times New Roman"/>
          <w:szCs w:val="28"/>
        </w:rPr>
        <w:t xml:space="preserve">В. </w:t>
      </w:r>
      <w:proofErr w:type="spellStart"/>
      <w:r w:rsidR="00984480">
        <w:rPr>
          <w:rFonts w:cs="Times New Roman"/>
          <w:szCs w:val="28"/>
        </w:rPr>
        <w:t>Ачкасова</w:t>
      </w:r>
      <w:proofErr w:type="spellEnd"/>
      <w:r w:rsidR="00984480">
        <w:rPr>
          <w:rFonts w:cs="Times New Roman"/>
          <w:szCs w:val="28"/>
        </w:rPr>
        <w:t>, В.</w:t>
      </w:r>
      <w:r>
        <w:rPr>
          <w:rFonts w:cs="Times New Roman"/>
          <w:szCs w:val="28"/>
        </w:rPr>
        <w:t xml:space="preserve"> </w:t>
      </w:r>
      <w:r w:rsidR="00984480">
        <w:rPr>
          <w:rFonts w:cs="Times New Roman"/>
          <w:szCs w:val="28"/>
        </w:rPr>
        <w:t>Коровин</w:t>
      </w:r>
      <w:r>
        <w:rPr>
          <w:rFonts w:cs="Times New Roman"/>
          <w:szCs w:val="28"/>
        </w:rPr>
        <w:t xml:space="preserve">, </w:t>
      </w:r>
      <w:r w:rsidR="00984480">
        <w:rPr>
          <w:rFonts w:cs="Times New Roman"/>
          <w:szCs w:val="28"/>
        </w:rPr>
        <w:t>Д. Крючков</w:t>
      </w:r>
      <w:r>
        <w:rPr>
          <w:rFonts w:cs="Times New Roman"/>
          <w:szCs w:val="28"/>
        </w:rPr>
        <w:t xml:space="preserve">, </w:t>
      </w:r>
      <w:r w:rsidR="00984480">
        <w:rPr>
          <w:rFonts w:cs="Times New Roman"/>
          <w:szCs w:val="28"/>
        </w:rPr>
        <w:t xml:space="preserve">П.С. </w:t>
      </w:r>
      <w:proofErr w:type="spellStart"/>
      <w:r w:rsidR="00984480">
        <w:rPr>
          <w:rFonts w:cs="Times New Roman"/>
          <w:szCs w:val="28"/>
        </w:rPr>
        <w:t>Ламбаров</w:t>
      </w:r>
      <w:proofErr w:type="spellEnd"/>
      <w:r>
        <w:rPr>
          <w:rFonts w:cs="Times New Roman"/>
          <w:szCs w:val="28"/>
        </w:rPr>
        <w:t xml:space="preserve">, </w:t>
      </w:r>
      <w:r w:rsidR="00984480">
        <w:rPr>
          <w:rFonts w:cs="Times New Roman"/>
          <w:szCs w:val="28"/>
        </w:rPr>
        <w:t>Е. Левина</w:t>
      </w:r>
      <w:r>
        <w:rPr>
          <w:rFonts w:cs="Times New Roman"/>
          <w:szCs w:val="28"/>
        </w:rPr>
        <w:t xml:space="preserve">, </w:t>
      </w:r>
      <w:r w:rsidR="00984480">
        <w:rPr>
          <w:rFonts w:cs="Times New Roman"/>
          <w:szCs w:val="28"/>
        </w:rPr>
        <w:t xml:space="preserve">Э.Д. </w:t>
      </w:r>
      <w:proofErr w:type="spellStart"/>
      <w:r>
        <w:rPr>
          <w:rFonts w:cs="Times New Roman"/>
          <w:szCs w:val="28"/>
        </w:rPr>
        <w:t>Лозанский</w:t>
      </w:r>
      <w:proofErr w:type="spellEnd"/>
      <w:r>
        <w:rPr>
          <w:rFonts w:cs="Times New Roman"/>
          <w:szCs w:val="28"/>
        </w:rPr>
        <w:t xml:space="preserve">, </w:t>
      </w:r>
      <w:r w:rsidR="00984480">
        <w:rPr>
          <w:rFonts w:cs="Times New Roman"/>
          <w:szCs w:val="28"/>
        </w:rPr>
        <w:t>С. Магнитов</w:t>
      </w:r>
      <w:r>
        <w:rPr>
          <w:rFonts w:cs="Times New Roman"/>
          <w:szCs w:val="28"/>
        </w:rPr>
        <w:t xml:space="preserve">, </w:t>
      </w:r>
      <w:r w:rsidR="00984480">
        <w:rPr>
          <w:rFonts w:cs="Times New Roman"/>
          <w:szCs w:val="28"/>
        </w:rPr>
        <w:t>Т. Масловская</w:t>
      </w:r>
      <w:r>
        <w:rPr>
          <w:rFonts w:cs="Times New Roman"/>
          <w:szCs w:val="28"/>
        </w:rPr>
        <w:t xml:space="preserve">, </w:t>
      </w:r>
      <w:r w:rsidR="00984480">
        <w:rPr>
          <w:rFonts w:cs="Times New Roman"/>
          <w:szCs w:val="28"/>
        </w:rPr>
        <w:t xml:space="preserve">И. </w:t>
      </w:r>
      <w:proofErr w:type="spellStart"/>
      <w:r w:rsidR="00984480">
        <w:rPr>
          <w:rFonts w:cs="Times New Roman"/>
          <w:szCs w:val="28"/>
        </w:rPr>
        <w:t>Минтусов</w:t>
      </w:r>
      <w:proofErr w:type="spellEnd"/>
      <w:r>
        <w:rPr>
          <w:rFonts w:cs="Times New Roman"/>
          <w:szCs w:val="28"/>
        </w:rPr>
        <w:t xml:space="preserve">, </w:t>
      </w:r>
      <w:r w:rsidR="00984480">
        <w:rPr>
          <w:rFonts w:cs="Times New Roman"/>
          <w:szCs w:val="28"/>
        </w:rPr>
        <w:t>О. Филатова</w:t>
      </w:r>
      <w:r>
        <w:rPr>
          <w:rFonts w:cs="Times New Roman"/>
          <w:szCs w:val="28"/>
        </w:rPr>
        <w:t xml:space="preserve">, </w:t>
      </w:r>
      <w:r w:rsidR="00984480">
        <w:rPr>
          <w:rFonts w:cs="Times New Roman"/>
          <w:szCs w:val="28"/>
        </w:rPr>
        <w:t xml:space="preserve">С.В. </w:t>
      </w:r>
      <w:proofErr w:type="spellStart"/>
      <w:r>
        <w:rPr>
          <w:rFonts w:cs="Times New Roman"/>
          <w:szCs w:val="28"/>
        </w:rPr>
        <w:t>Муращенков</w:t>
      </w:r>
      <w:proofErr w:type="spellEnd"/>
      <w:r>
        <w:rPr>
          <w:rFonts w:cs="Times New Roman"/>
          <w:szCs w:val="28"/>
        </w:rPr>
        <w:t xml:space="preserve">, </w:t>
      </w:r>
      <w:r w:rsidR="00984480">
        <w:rPr>
          <w:rFonts w:cs="Times New Roman"/>
          <w:szCs w:val="28"/>
        </w:rPr>
        <w:t>А.В. Никитин</w:t>
      </w:r>
      <w:r>
        <w:rPr>
          <w:rFonts w:cs="Times New Roman"/>
          <w:szCs w:val="28"/>
        </w:rPr>
        <w:t xml:space="preserve">, </w:t>
      </w:r>
      <w:r w:rsidR="00984480">
        <w:rPr>
          <w:rFonts w:cs="Times New Roman"/>
          <w:szCs w:val="28"/>
        </w:rPr>
        <w:t xml:space="preserve">А. </w:t>
      </w:r>
      <w:proofErr w:type="spellStart"/>
      <w:r w:rsidR="00984480">
        <w:rPr>
          <w:rFonts w:cs="Times New Roman"/>
          <w:szCs w:val="28"/>
        </w:rPr>
        <w:t>Павроз</w:t>
      </w:r>
      <w:proofErr w:type="spellEnd"/>
      <w:r>
        <w:rPr>
          <w:rFonts w:cs="Times New Roman"/>
          <w:szCs w:val="28"/>
        </w:rPr>
        <w:t xml:space="preserve">, </w:t>
      </w:r>
      <w:r w:rsidR="00984480">
        <w:rPr>
          <w:rFonts w:cs="Times New Roman"/>
          <w:szCs w:val="28"/>
        </w:rPr>
        <w:t>В.С. Игнатов</w:t>
      </w:r>
      <w:r>
        <w:rPr>
          <w:rFonts w:cs="Times New Roman"/>
          <w:szCs w:val="28"/>
        </w:rPr>
        <w:t xml:space="preserve">, </w:t>
      </w:r>
      <w:r w:rsidR="00984480">
        <w:rPr>
          <w:rFonts w:cs="Times New Roman"/>
          <w:szCs w:val="28"/>
        </w:rPr>
        <w:t xml:space="preserve">С. </w:t>
      </w:r>
      <w:proofErr w:type="spellStart"/>
      <w:r w:rsidR="00984480">
        <w:rPr>
          <w:rFonts w:cs="Times New Roman"/>
          <w:szCs w:val="28"/>
        </w:rPr>
        <w:t>Сушинский</w:t>
      </w:r>
      <w:proofErr w:type="spellEnd"/>
      <w:r>
        <w:rPr>
          <w:rFonts w:cs="Times New Roman"/>
          <w:szCs w:val="28"/>
        </w:rPr>
        <w:t xml:space="preserve">, </w:t>
      </w:r>
      <w:r w:rsidR="00984480">
        <w:rPr>
          <w:rFonts w:cs="Times New Roman"/>
          <w:szCs w:val="28"/>
        </w:rPr>
        <w:t>В.В. Сумская</w:t>
      </w:r>
      <w:r>
        <w:rPr>
          <w:rFonts w:cs="Times New Roman"/>
          <w:szCs w:val="28"/>
        </w:rPr>
        <w:t xml:space="preserve">, </w:t>
      </w:r>
      <w:r w:rsidR="00984480">
        <w:rPr>
          <w:rFonts w:cs="Times New Roman"/>
          <w:szCs w:val="28"/>
        </w:rPr>
        <w:t>Л.Е. Ильичева</w:t>
      </w:r>
      <w:r>
        <w:rPr>
          <w:rFonts w:cs="Times New Roman"/>
          <w:szCs w:val="28"/>
        </w:rPr>
        <w:t xml:space="preserve">, </w:t>
      </w:r>
      <w:r w:rsidR="00984480">
        <w:rPr>
          <w:rFonts w:cs="Times New Roman"/>
          <w:szCs w:val="28"/>
        </w:rPr>
        <w:t xml:space="preserve">А.Э. </w:t>
      </w:r>
      <w:proofErr w:type="spellStart"/>
      <w:r w:rsidR="00984480">
        <w:rPr>
          <w:rFonts w:cs="Times New Roman"/>
          <w:szCs w:val="28"/>
        </w:rPr>
        <w:t>Бинецкий</w:t>
      </w:r>
      <w:proofErr w:type="spellEnd"/>
      <w:r>
        <w:rPr>
          <w:rFonts w:cs="Times New Roman"/>
          <w:szCs w:val="28"/>
        </w:rPr>
        <w:t xml:space="preserve">, </w:t>
      </w:r>
      <w:r w:rsidR="00984480">
        <w:rPr>
          <w:rFonts w:cs="Times New Roman"/>
          <w:szCs w:val="28"/>
        </w:rPr>
        <w:t xml:space="preserve">Д.А. </w:t>
      </w:r>
      <w:r w:rsidRPr="00BB4CF6">
        <w:rPr>
          <w:rFonts w:cs="Times New Roman"/>
          <w:szCs w:val="28"/>
        </w:rPr>
        <w:t>Ионин</w:t>
      </w:r>
      <w:r w:rsidR="00984480">
        <w:rPr>
          <w:rFonts w:cs="Times New Roman"/>
          <w:szCs w:val="28"/>
        </w:rPr>
        <w:t xml:space="preserve"> </w:t>
      </w:r>
      <w:r w:rsidRPr="00BB4CF6">
        <w:rPr>
          <w:rFonts w:cs="Times New Roman"/>
          <w:szCs w:val="28"/>
        </w:rPr>
        <w:t>и другие</w:t>
      </w:r>
      <w:r>
        <w:rPr>
          <w:rFonts w:cs="Times New Roman"/>
          <w:szCs w:val="28"/>
        </w:rPr>
        <w:t>.</w:t>
      </w:r>
      <w:proofErr w:type="gramEnd"/>
    </w:p>
    <w:p w:rsidR="00984480" w:rsidRDefault="00984480" w:rsidP="00BB4CF6">
      <w:pPr>
        <w:spacing w:after="0" w:line="360" w:lineRule="auto"/>
        <w:ind w:firstLine="851"/>
        <w:contextualSpacing/>
        <w:jc w:val="both"/>
        <w:rPr>
          <w:rFonts w:cs="Times New Roman"/>
          <w:szCs w:val="28"/>
        </w:rPr>
      </w:pPr>
      <w:r w:rsidRPr="00984480">
        <w:rPr>
          <w:rFonts w:cs="Times New Roman"/>
          <w:b/>
          <w:szCs w:val="28"/>
        </w:rPr>
        <w:lastRenderedPageBreak/>
        <w:t>Объект</w:t>
      </w:r>
      <w:r w:rsidRPr="00984480">
        <w:rPr>
          <w:rFonts w:cs="Times New Roman"/>
          <w:szCs w:val="28"/>
        </w:rPr>
        <w:t xml:space="preserve"> </w:t>
      </w:r>
      <w:r>
        <w:rPr>
          <w:rFonts w:cs="Times New Roman"/>
          <w:szCs w:val="28"/>
        </w:rPr>
        <w:t>курсовой работы является</w:t>
      </w:r>
      <w:r w:rsidRPr="00984480">
        <w:rPr>
          <w:rFonts w:cs="Times New Roman"/>
          <w:szCs w:val="28"/>
        </w:rPr>
        <w:t xml:space="preserve"> лоббизм в государственном управлении как форма представительства интересов</w:t>
      </w:r>
      <w:r>
        <w:rPr>
          <w:rFonts w:cs="Times New Roman"/>
          <w:szCs w:val="28"/>
        </w:rPr>
        <w:t>.</w:t>
      </w:r>
    </w:p>
    <w:p w:rsidR="00984480" w:rsidRDefault="00984480" w:rsidP="00BB4CF6">
      <w:pPr>
        <w:spacing w:after="0" w:line="360" w:lineRule="auto"/>
        <w:ind w:firstLine="851"/>
        <w:contextualSpacing/>
        <w:jc w:val="both"/>
        <w:rPr>
          <w:rFonts w:cs="Times New Roman"/>
          <w:szCs w:val="28"/>
        </w:rPr>
      </w:pPr>
      <w:r w:rsidRPr="00984480">
        <w:rPr>
          <w:rFonts w:cs="Times New Roman"/>
          <w:b/>
          <w:szCs w:val="28"/>
        </w:rPr>
        <w:t>Предметом</w:t>
      </w:r>
      <w:r>
        <w:rPr>
          <w:rFonts w:cs="Times New Roman"/>
          <w:szCs w:val="28"/>
        </w:rPr>
        <w:t xml:space="preserve"> - </w:t>
      </w:r>
      <w:r w:rsidRPr="00984480">
        <w:rPr>
          <w:rFonts w:cs="Times New Roman"/>
          <w:szCs w:val="28"/>
        </w:rPr>
        <w:t>особенности лоббизма в органах государственной власти</w:t>
      </w:r>
    </w:p>
    <w:p w:rsidR="00195F70" w:rsidRPr="00195F70" w:rsidRDefault="000D7B0A" w:rsidP="000D7B0A">
      <w:pPr>
        <w:spacing w:after="0" w:line="360" w:lineRule="auto"/>
        <w:ind w:firstLine="851"/>
        <w:contextualSpacing/>
        <w:jc w:val="both"/>
        <w:rPr>
          <w:rFonts w:cs="Times New Roman"/>
          <w:szCs w:val="28"/>
        </w:rPr>
      </w:pPr>
      <w:r w:rsidRPr="00984480">
        <w:rPr>
          <w:rFonts w:cs="Times New Roman"/>
          <w:b/>
          <w:szCs w:val="28"/>
        </w:rPr>
        <w:t>Цель</w:t>
      </w:r>
      <w:r w:rsidR="00195F70" w:rsidRPr="00195F70">
        <w:rPr>
          <w:rFonts w:cs="Times New Roman"/>
          <w:szCs w:val="28"/>
        </w:rPr>
        <w:t xml:space="preserve"> </w:t>
      </w:r>
      <w:r w:rsidR="00984480">
        <w:rPr>
          <w:rFonts w:cs="Times New Roman"/>
          <w:szCs w:val="28"/>
        </w:rPr>
        <w:t xml:space="preserve">курсовой </w:t>
      </w:r>
      <w:r w:rsidR="00195F70" w:rsidRPr="00195F70">
        <w:rPr>
          <w:rFonts w:cs="Times New Roman"/>
          <w:szCs w:val="28"/>
        </w:rPr>
        <w:t xml:space="preserve">работы </w:t>
      </w:r>
      <w:r w:rsidR="00984480">
        <w:rPr>
          <w:rFonts w:cs="Times New Roman"/>
          <w:szCs w:val="28"/>
        </w:rPr>
        <w:t>состоит в</w:t>
      </w:r>
      <w:r w:rsidR="00195F70" w:rsidRPr="00195F70">
        <w:rPr>
          <w:rFonts w:cs="Times New Roman"/>
          <w:szCs w:val="28"/>
        </w:rPr>
        <w:t xml:space="preserve"> </w:t>
      </w:r>
      <w:r w:rsidR="00984480">
        <w:rPr>
          <w:rFonts w:cs="Times New Roman"/>
          <w:szCs w:val="28"/>
        </w:rPr>
        <w:t>раскрытии сущности</w:t>
      </w:r>
      <w:r w:rsidRPr="000D7B0A">
        <w:rPr>
          <w:rFonts w:cs="Times New Roman"/>
          <w:szCs w:val="28"/>
        </w:rPr>
        <w:t xml:space="preserve"> лоббизма </w:t>
      </w:r>
      <w:r w:rsidR="00301E3E">
        <w:rPr>
          <w:rFonts w:cs="Times New Roman"/>
          <w:szCs w:val="28"/>
        </w:rPr>
        <w:t>как механизма влияния на принятие решений органами государственной власти</w:t>
      </w:r>
      <w:r w:rsidR="005118C5">
        <w:rPr>
          <w:rFonts w:cs="Times New Roman"/>
          <w:szCs w:val="28"/>
        </w:rPr>
        <w:t>.</w:t>
      </w:r>
    </w:p>
    <w:p w:rsidR="00195F70" w:rsidRPr="00C2227F" w:rsidRDefault="005676C9" w:rsidP="002A47D1">
      <w:pPr>
        <w:spacing w:after="0" w:line="360" w:lineRule="auto"/>
        <w:ind w:firstLine="851"/>
        <w:contextualSpacing/>
        <w:jc w:val="both"/>
        <w:rPr>
          <w:rFonts w:cs="Times New Roman"/>
          <w:szCs w:val="28"/>
        </w:rPr>
      </w:pPr>
      <w:r w:rsidRPr="00C2227F">
        <w:rPr>
          <w:rFonts w:cs="Times New Roman"/>
          <w:szCs w:val="28"/>
        </w:rPr>
        <w:t>Для достижения поставленной цели, необходимо выполнить следующие задачи</w:t>
      </w:r>
      <w:r w:rsidR="00195F70" w:rsidRPr="00C2227F">
        <w:rPr>
          <w:rFonts w:cs="Times New Roman"/>
          <w:szCs w:val="28"/>
        </w:rPr>
        <w:t>:</w:t>
      </w:r>
    </w:p>
    <w:p w:rsidR="000E57D6" w:rsidRDefault="002A47D1" w:rsidP="000E57D6">
      <w:pPr>
        <w:pStyle w:val="a3"/>
        <w:numPr>
          <w:ilvl w:val="0"/>
          <w:numId w:val="15"/>
        </w:numPr>
        <w:spacing w:after="0" w:line="360" w:lineRule="auto"/>
        <w:ind w:left="0" w:firstLine="709"/>
        <w:jc w:val="both"/>
        <w:rPr>
          <w:rFonts w:cs="Times New Roman"/>
          <w:szCs w:val="28"/>
        </w:rPr>
      </w:pPr>
      <w:r w:rsidRPr="000E57D6">
        <w:rPr>
          <w:rFonts w:cs="Times New Roman"/>
          <w:szCs w:val="28"/>
        </w:rPr>
        <w:t xml:space="preserve">рассмотреть </w:t>
      </w:r>
      <w:r w:rsidR="00425613" w:rsidRPr="000E57D6">
        <w:rPr>
          <w:rFonts w:cs="Times New Roman"/>
          <w:szCs w:val="28"/>
        </w:rPr>
        <w:t>п</w:t>
      </w:r>
      <w:r w:rsidR="006164CA" w:rsidRPr="000E57D6">
        <w:rPr>
          <w:rFonts w:cs="Times New Roman"/>
          <w:szCs w:val="28"/>
        </w:rPr>
        <w:t>онятие и сущность лоббизма</w:t>
      </w:r>
      <w:r w:rsidR="00425613" w:rsidRPr="000E57D6">
        <w:rPr>
          <w:rFonts w:cs="Times New Roman"/>
          <w:szCs w:val="28"/>
        </w:rPr>
        <w:t>,</w:t>
      </w:r>
    </w:p>
    <w:p w:rsidR="000E57D6" w:rsidRDefault="002A47D1" w:rsidP="000E57D6">
      <w:pPr>
        <w:pStyle w:val="a3"/>
        <w:numPr>
          <w:ilvl w:val="0"/>
          <w:numId w:val="15"/>
        </w:numPr>
        <w:spacing w:after="0" w:line="360" w:lineRule="auto"/>
        <w:ind w:left="0" w:firstLine="709"/>
        <w:jc w:val="both"/>
        <w:rPr>
          <w:rFonts w:cs="Times New Roman"/>
          <w:szCs w:val="28"/>
        </w:rPr>
      </w:pPr>
      <w:r w:rsidRPr="000E57D6">
        <w:rPr>
          <w:rFonts w:cs="Times New Roman"/>
          <w:szCs w:val="28"/>
        </w:rPr>
        <w:t xml:space="preserve">изучить </w:t>
      </w:r>
      <w:r w:rsidR="006164CA" w:rsidRPr="000E57D6">
        <w:rPr>
          <w:rFonts w:cs="Times New Roman"/>
          <w:szCs w:val="28"/>
        </w:rPr>
        <w:t>специфику воздействия лоббизма на политические процессы государства</w:t>
      </w:r>
      <w:r w:rsidRPr="000E57D6">
        <w:rPr>
          <w:rFonts w:cs="Times New Roman"/>
          <w:szCs w:val="28"/>
        </w:rPr>
        <w:t>,</w:t>
      </w:r>
    </w:p>
    <w:p w:rsidR="000E57D6" w:rsidRDefault="006164CA" w:rsidP="000E57D6">
      <w:pPr>
        <w:pStyle w:val="a3"/>
        <w:numPr>
          <w:ilvl w:val="0"/>
          <w:numId w:val="15"/>
        </w:numPr>
        <w:spacing w:after="0" w:line="360" w:lineRule="auto"/>
        <w:ind w:left="0" w:firstLine="709"/>
        <w:jc w:val="both"/>
        <w:rPr>
          <w:rFonts w:cs="Times New Roman"/>
          <w:szCs w:val="28"/>
        </w:rPr>
      </w:pPr>
      <w:r w:rsidRPr="000E57D6">
        <w:rPr>
          <w:rFonts w:cs="Times New Roman"/>
          <w:szCs w:val="28"/>
        </w:rPr>
        <w:t>исследовать методы правового регулирования лоббистской деятельности,</w:t>
      </w:r>
    </w:p>
    <w:p w:rsidR="000E57D6" w:rsidRDefault="00425613" w:rsidP="000E57D6">
      <w:pPr>
        <w:pStyle w:val="a3"/>
        <w:numPr>
          <w:ilvl w:val="0"/>
          <w:numId w:val="15"/>
        </w:numPr>
        <w:spacing w:after="0" w:line="360" w:lineRule="auto"/>
        <w:ind w:left="0" w:firstLine="709"/>
        <w:jc w:val="both"/>
        <w:rPr>
          <w:rFonts w:cs="Times New Roman"/>
          <w:szCs w:val="28"/>
        </w:rPr>
      </w:pPr>
      <w:r w:rsidRPr="000E57D6">
        <w:rPr>
          <w:rFonts w:cs="Times New Roman"/>
          <w:szCs w:val="28"/>
        </w:rPr>
        <w:t xml:space="preserve">провести анализ </w:t>
      </w:r>
      <w:r w:rsidR="006164CA" w:rsidRPr="000E57D6">
        <w:rPr>
          <w:rFonts w:cs="Times New Roman"/>
          <w:szCs w:val="28"/>
        </w:rPr>
        <w:t>современного состояния</w:t>
      </w:r>
      <w:r w:rsidR="000E57D6">
        <w:rPr>
          <w:rFonts w:cs="Times New Roman"/>
          <w:szCs w:val="28"/>
        </w:rPr>
        <w:t xml:space="preserve"> лоббистской деятельности в РФ,</w:t>
      </w:r>
    </w:p>
    <w:p w:rsidR="000E57D6" w:rsidRDefault="006164CA" w:rsidP="000E57D6">
      <w:pPr>
        <w:pStyle w:val="a3"/>
        <w:numPr>
          <w:ilvl w:val="0"/>
          <w:numId w:val="15"/>
        </w:numPr>
        <w:spacing w:after="0" w:line="360" w:lineRule="auto"/>
        <w:ind w:left="0" w:firstLine="709"/>
        <w:jc w:val="both"/>
        <w:rPr>
          <w:rFonts w:cs="Times New Roman"/>
          <w:szCs w:val="28"/>
        </w:rPr>
      </w:pPr>
      <w:r w:rsidRPr="000E57D6">
        <w:rPr>
          <w:rFonts w:cs="Times New Roman"/>
          <w:szCs w:val="28"/>
        </w:rPr>
        <w:t>проанализировать опыт правового регулирования лоббизма в зарубежных странах</w:t>
      </w:r>
      <w:r w:rsidR="00984480" w:rsidRPr="000E57D6">
        <w:rPr>
          <w:rFonts w:cs="Times New Roman"/>
          <w:szCs w:val="28"/>
        </w:rPr>
        <w:t>,</w:t>
      </w:r>
    </w:p>
    <w:p w:rsidR="006164CA" w:rsidRPr="000E57D6" w:rsidRDefault="006164CA" w:rsidP="000E57D6">
      <w:pPr>
        <w:pStyle w:val="a3"/>
        <w:numPr>
          <w:ilvl w:val="0"/>
          <w:numId w:val="15"/>
        </w:numPr>
        <w:spacing w:after="0" w:line="360" w:lineRule="auto"/>
        <w:ind w:left="0" w:firstLine="709"/>
        <w:jc w:val="both"/>
        <w:rPr>
          <w:rFonts w:cs="Times New Roman"/>
          <w:szCs w:val="28"/>
        </w:rPr>
      </w:pPr>
      <w:r w:rsidRPr="000E57D6">
        <w:rPr>
          <w:rFonts w:cs="Times New Roman"/>
          <w:szCs w:val="28"/>
        </w:rPr>
        <w:t>выявить проблемы и перспективы развития и регулирования лоббистской деятельности</w:t>
      </w:r>
      <w:r w:rsidR="00984480" w:rsidRPr="000E57D6">
        <w:rPr>
          <w:rFonts w:cs="Times New Roman"/>
          <w:szCs w:val="28"/>
        </w:rPr>
        <w:t>.</w:t>
      </w:r>
    </w:p>
    <w:p w:rsidR="00984480" w:rsidRDefault="00984480" w:rsidP="00984480">
      <w:pPr>
        <w:spacing w:after="0" w:line="360" w:lineRule="auto"/>
        <w:ind w:firstLine="851"/>
        <w:contextualSpacing/>
        <w:jc w:val="both"/>
        <w:rPr>
          <w:rFonts w:cs="Times New Roman"/>
          <w:szCs w:val="28"/>
        </w:rPr>
      </w:pPr>
      <w:r w:rsidRPr="00984480">
        <w:rPr>
          <w:rFonts w:cs="Times New Roman"/>
          <w:szCs w:val="28"/>
        </w:rPr>
        <w:t xml:space="preserve">Методологической основой курсовой работы </w:t>
      </w:r>
      <w:r>
        <w:rPr>
          <w:rFonts w:cs="Times New Roman"/>
          <w:szCs w:val="28"/>
        </w:rPr>
        <w:t>является:</w:t>
      </w:r>
    </w:p>
    <w:p w:rsidR="00984480" w:rsidRPr="00984480" w:rsidRDefault="00984480" w:rsidP="000E57D6">
      <w:pPr>
        <w:pStyle w:val="a3"/>
        <w:numPr>
          <w:ilvl w:val="0"/>
          <w:numId w:val="14"/>
        </w:numPr>
        <w:spacing w:after="0" w:line="360" w:lineRule="auto"/>
        <w:ind w:left="360"/>
        <w:jc w:val="both"/>
        <w:rPr>
          <w:rFonts w:cs="Times New Roman"/>
          <w:szCs w:val="28"/>
        </w:rPr>
      </w:pPr>
      <w:r>
        <w:rPr>
          <w:rFonts w:eastAsia="Calibri" w:cs="Times New Roman"/>
          <w:szCs w:val="28"/>
        </w:rPr>
        <w:t>Эмпирическая база исследования, которая включает в себя</w:t>
      </w:r>
      <w:r w:rsidRPr="00984480">
        <w:rPr>
          <w:rFonts w:eastAsia="Calibri" w:cs="Times New Roman"/>
          <w:szCs w:val="28"/>
        </w:rPr>
        <w:t>:</w:t>
      </w:r>
    </w:p>
    <w:p w:rsidR="000E57D6" w:rsidRDefault="00984480" w:rsidP="000E57D6">
      <w:pPr>
        <w:spacing w:after="0" w:line="360" w:lineRule="auto"/>
        <w:ind w:firstLine="709"/>
        <w:jc w:val="both"/>
        <w:rPr>
          <w:rFonts w:eastAsia="Calibri" w:cs="Times New Roman"/>
          <w:szCs w:val="28"/>
        </w:rPr>
      </w:pPr>
      <w:r w:rsidRPr="00984480">
        <w:rPr>
          <w:rFonts w:eastAsia="Calibri" w:cs="Times New Roman"/>
          <w:szCs w:val="28"/>
        </w:rPr>
        <w:t>Нормативно-правовые акты, в частности</w:t>
      </w:r>
      <w:r w:rsidR="000E57D6">
        <w:rPr>
          <w:rFonts w:eastAsia="Calibri" w:cs="Times New Roman"/>
          <w:szCs w:val="28"/>
        </w:rPr>
        <w:t>:</w:t>
      </w:r>
    </w:p>
    <w:p w:rsidR="000E57D6" w:rsidRDefault="00984480" w:rsidP="000E57D6">
      <w:pPr>
        <w:pStyle w:val="a3"/>
        <w:numPr>
          <w:ilvl w:val="0"/>
          <w:numId w:val="16"/>
        </w:numPr>
        <w:spacing w:after="0" w:line="360" w:lineRule="auto"/>
        <w:ind w:left="0" w:firstLine="709"/>
        <w:jc w:val="both"/>
        <w:rPr>
          <w:rFonts w:eastAsia="Calibri" w:cs="Times New Roman"/>
          <w:szCs w:val="28"/>
        </w:rPr>
      </w:pPr>
      <w:r w:rsidRPr="000E57D6">
        <w:rPr>
          <w:rFonts w:eastAsia="Calibri" w:cs="Times New Roman"/>
          <w:szCs w:val="28"/>
        </w:rPr>
        <w:t>Конституция Российской Федерации,</w:t>
      </w:r>
    </w:p>
    <w:p w:rsidR="000E57D6" w:rsidRDefault="00984480" w:rsidP="000E57D6">
      <w:pPr>
        <w:pStyle w:val="a3"/>
        <w:numPr>
          <w:ilvl w:val="0"/>
          <w:numId w:val="16"/>
        </w:numPr>
        <w:spacing w:after="0" w:line="360" w:lineRule="auto"/>
        <w:ind w:left="0" w:firstLine="709"/>
        <w:jc w:val="both"/>
        <w:rPr>
          <w:rFonts w:eastAsia="Calibri" w:cs="Times New Roman"/>
          <w:szCs w:val="28"/>
        </w:rPr>
      </w:pPr>
      <w:r w:rsidRPr="000E57D6">
        <w:rPr>
          <w:rFonts w:eastAsia="Calibri" w:cs="Times New Roman"/>
          <w:szCs w:val="28"/>
        </w:rPr>
        <w:t xml:space="preserve">Результаты исследования таких авторов, как </w:t>
      </w:r>
      <w:r w:rsidR="000E57D6" w:rsidRPr="000E57D6">
        <w:rPr>
          <w:rFonts w:eastAsia="Calibri" w:cs="Times New Roman"/>
          <w:szCs w:val="28"/>
        </w:rPr>
        <w:t xml:space="preserve">А. </w:t>
      </w:r>
      <w:proofErr w:type="spellStart"/>
      <w:r w:rsidR="000E57D6" w:rsidRPr="000E57D6">
        <w:rPr>
          <w:rFonts w:eastAsia="Calibri" w:cs="Times New Roman"/>
          <w:szCs w:val="28"/>
        </w:rPr>
        <w:t>Павроз</w:t>
      </w:r>
      <w:proofErr w:type="spellEnd"/>
      <w:r w:rsidR="000E57D6" w:rsidRPr="000E57D6">
        <w:rPr>
          <w:rFonts w:eastAsia="Calibri" w:cs="Times New Roman"/>
          <w:szCs w:val="28"/>
        </w:rPr>
        <w:t xml:space="preserve">, В.С. Игнатов, </w:t>
      </w:r>
      <w:r w:rsidR="000E57D6">
        <w:rPr>
          <w:rFonts w:eastAsia="Calibri" w:cs="Times New Roman"/>
          <w:szCs w:val="28"/>
        </w:rPr>
        <w:t xml:space="preserve">В.В. Сумская, Л.Е. Ильичева и А.Э. </w:t>
      </w:r>
      <w:proofErr w:type="spellStart"/>
      <w:r w:rsidR="000E57D6">
        <w:rPr>
          <w:rFonts w:eastAsia="Calibri" w:cs="Times New Roman"/>
          <w:szCs w:val="28"/>
        </w:rPr>
        <w:t>Бинецкий</w:t>
      </w:r>
      <w:proofErr w:type="spellEnd"/>
      <w:r w:rsidRPr="000E57D6">
        <w:rPr>
          <w:rFonts w:eastAsia="Calibri" w:cs="Times New Roman"/>
          <w:szCs w:val="28"/>
        </w:rPr>
        <w:t>.</w:t>
      </w:r>
    </w:p>
    <w:p w:rsidR="00984480" w:rsidRPr="000E57D6" w:rsidRDefault="00984480" w:rsidP="000E57D6">
      <w:pPr>
        <w:pStyle w:val="a3"/>
        <w:numPr>
          <w:ilvl w:val="0"/>
          <w:numId w:val="16"/>
        </w:numPr>
        <w:spacing w:after="0" w:line="360" w:lineRule="auto"/>
        <w:ind w:left="0" w:firstLine="709"/>
        <w:jc w:val="both"/>
        <w:rPr>
          <w:rFonts w:eastAsia="Calibri" w:cs="Times New Roman"/>
          <w:szCs w:val="28"/>
        </w:rPr>
      </w:pPr>
      <w:r w:rsidRPr="000E57D6">
        <w:rPr>
          <w:rFonts w:eastAsia="Calibri" w:cs="Times New Roman"/>
          <w:szCs w:val="28"/>
        </w:rPr>
        <w:t xml:space="preserve">Результаты </w:t>
      </w:r>
      <w:proofErr w:type="gramStart"/>
      <w:r w:rsidRPr="000E57D6">
        <w:rPr>
          <w:rFonts w:eastAsia="Calibri" w:cs="Times New Roman"/>
          <w:szCs w:val="28"/>
        </w:rPr>
        <w:t>собственного исследования, проведённого в феврале-марте 2018 года позволят</w:t>
      </w:r>
      <w:proofErr w:type="gramEnd"/>
      <w:r w:rsidRPr="000E57D6">
        <w:rPr>
          <w:rFonts w:eastAsia="Calibri" w:cs="Times New Roman"/>
          <w:szCs w:val="28"/>
        </w:rPr>
        <w:t xml:space="preserve"> увидеть</w:t>
      </w:r>
      <w:r w:rsidR="000E57D6">
        <w:rPr>
          <w:rFonts w:eastAsia="Calibri" w:cs="Times New Roman"/>
          <w:szCs w:val="28"/>
        </w:rPr>
        <w:t>,</w:t>
      </w:r>
      <w:r w:rsidRPr="000E57D6">
        <w:rPr>
          <w:rFonts w:eastAsia="Calibri" w:cs="Times New Roman"/>
          <w:szCs w:val="28"/>
        </w:rPr>
        <w:t xml:space="preserve"> почему в России не существует закона, который регулирует лоббистскую деятельность и нужен ли он в настоящее время.</w:t>
      </w:r>
    </w:p>
    <w:p w:rsidR="00984480" w:rsidRPr="00984480" w:rsidRDefault="00984480" w:rsidP="00C36F35">
      <w:pPr>
        <w:spacing w:after="0" w:line="360" w:lineRule="auto"/>
        <w:ind w:firstLine="709"/>
        <w:contextualSpacing/>
        <w:jc w:val="both"/>
        <w:rPr>
          <w:rFonts w:eastAsia="Calibri" w:cs="Times New Roman"/>
          <w:szCs w:val="28"/>
        </w:rPr>
      </w:pPr>
      <w:r w:rsidRPr="00984480">
        <w:rPr>
          <w:rFonts w:eastAsia="Calibri" w:cs="Times New Roman"/>
          <w:szCs w:val="28"/>
        </w:rPr>
        <w:lastRenderedPageBreak/>
        <w:t xml:space="preserve">Таким образом, с помощью закона, авторефератов и учебных пособий мы можем рассмотреть проблему детально, сопоставив мировой опыт </w:t>
      </w:r>
      <w:proofErr w:type="gramStart"/>
      <w:r w:rsidRPr="00984480">
        <w:rPr>
          <w:rFonts w:eastAsia="Calibri" w:cs="Times New Roman"/>
          <w:szCs w:val="28"/>
        </w:rPr>
        <w:t>с</w:t>
      </w:r>
      <w:proofErr w:type="gramEnd"/>
      <w:r w:rsidRPr="00984480">
        <w:rPr>
          <w:rFonts w:eastAsia="Calibri" w:cs="Times New Roman"/>
          <w:szCs w:val="28"/>
        </w:rPr>
        <w:t xml:space="preserve"> российским.</w:t>
      </w:r>
    </w:p>
    <w:p w:rsidR="000E57D6" w:rsidRDefault="00984480" w:rsidP="00C36F35">
      <w:pPr>
        <w:pStyle w:val="a3"/>
        <w:numPr>
          <w:ilvl w:val="0"/>
          <w:numId w:val="14"/>
        </w:numPr>
        <w:spacing w:after="0" w:line="360" w:lineRule="auto"/>
        <w:ind w:left="0" w:firstLine="709"/>
        <w:jc w:val="both"/>
        <w:rPr>
          <w:rFonts w:eastAsia="Calibri" w:cs="Times New Roman"/>
          <w:szCs w:val="28"/>
        </w:rPr>
      </w:pPr>
      <w:r w:rsidRPr="000E57D6">
        <w:rPr>
          <w:rFonts w:eastAsia="Calibri" w:cs="Times New Roman"/>
          <w:szCs w:val="28"/>
        </w:rPr>
        <w:t>Методы сбора данных</w:t>
      </w:r>
      <w:r w:rsidR="000E57D6">
        <w:rPr>
          <w:rFonts w:eastAsia="Calibri" w:cs="Times New Roman"/>
          <w:szCs w:val="28"/>
        </w:rPr>
        <w:t>:</w:t>
      </w:r>
    </w:p>
    <w:p w:rsidR="000E57D6" w:rsidRDefault="00984480" w:rsidP="00C36F35">
      <w:pPr>
        <w:pStyle w:val="a3"/>
        <w:numPr>
          <w:ilvl w:val="0"/>
          <w:numId w:val="17"/>
        </w:numPr>
        <w:spacing w:after="0" w:line="360" w:lineRule="auto"/>
        <w:ind w:left="0" w:firstLine="709"/>
        <w:jc w:val="both"/>
        <w:rPr>
          <w:rFonts w:eastAsia="Calibri" w:cs="Times New Roman"/>
          <w:szCs w:val="28"/>
        </w:rPr>
      </w:pPr>
      <w:proofErr w:type="gramStart"/>
      <w:r w:rsidRPr="000E57D6">
        <w:rPr>
          <w:rFonts w:eastAsia="Calibri" w:cs="Times New Roman"/>
          <w:szCs w:val="28"/>
        </w:rPr>
        <w:t>Традиционный анализ документов – исследование документов, которые позволяют выявить тенденции возникновения лоббизма; выделить факторы, которые влияли на его возникновение; описать основные направления деятельности и функции; рассмотреть мировой опыт, который включает в себя знания, навыки и умения, которые им присуще.</w:t>
      </w:r>
      <w:proofErr w:type="gramEnd"/>
    </w:p>
    <w:p w:rsidR="00984480" w:rsidRPr="000E57D6" w:rsidRDefault="00984480" w:rsidP="00C36F35">
      <w:pPr>
        <w:pStyle w:val="a3"/>
        <w:numPr>
          <w:ilvl w:val="0"/>
          <w:numId w:val="17"/>
        </w:numPr>
        <w:spacing w:after="0" w:line="360" w:lineRule="auto"/>
        <w:ind w:left="0" w:firstLine="709"/>
        <w:jc w:val="both"/>
        <w:rPr>
          <w:rFonts w:eastAsia="Calibri" w:cs="Times New Roman"/>
          <w:szCs w:val="28"/>
        </w:rPr>
      </w:pPr>
      <w:r w:rsidRPr="000E57D6">
        <w:rPr>
          <w:rFonts w:eastAsia="Calibri" w:cs="Times New Roman"/>
          <w:szCs w:val="28"/>
        </w:rPr>
        <w:t>Метод вторичного анализа информации на основе публикаций других авторов, которые исследовали процесс становления и развития лоббизма.</w:t>
      </w:r>
    </w:p>
    <w:p w:rsidR="00984480" w:rsidRPr="00984480" w:rsidRDefault="000E57D6" w:rsidP="00C36F35">
      <w:pPr>
        <w:spacing w:after="0" w:line="360" w:lineRule="auto"/>
        <w:ind w:firstLine="709"/>
        <w:contextualSpacing/>
        <w:jc w:val="both"/>
        <w:rPr>
          <w:rFonts w:eastAsia="Calibri" w:cs="Times New Roman"/>
          <w:szCs w:val="28"/>
        </w:rPr>
      </w:pPr>
      <w:r>
        <w:rPr>
          <w:rFonts w:eastAsia="Calibri" w:cs="Times New Roman"/>
          <w:szCs w:val="28"/>
        </w:rPr>
        <w:t xml:space="preserve">3. </w:t>
      </w:r>
      <w:r w:rsidR="00984480" w:rsidRPr="00984480">
        <w:rPr>
          <w:rFonts w:eastAsia="Calibri" w:cs="Times New Roman"/>
          <w:szCs w:val="28"/>
        </w:rPr>
        <w:t>Инструментарий исследования</w:t>
      </w:r>
      <w:r>
        <w:rPr>
          <w:rFonts w:eastAsia="Calibri" w:cs="Times New Roman"/>
          <w:szCs w:val="28"/>
        </w:rPr>
        <w:t>:</w:t>
      </w:r>
    </w:p>
    <w:p w:rsidR="000E57D6" w:rsidRPr="00C36F35" w:rsidRDefault="00984480" w:rsidP="00C36F35">
      <w:pPr>
        <w:pStyle w:val="a3"/>
        <w:numPr>
          <w:ilvl w:val="0"/>
          <w:numId w:val="18"/>
        </w:numPr>
        <w:spacing w:after="0" w:line="360" w:lineRule="auto"/>
        <w:ind w:left="0" w:firstLine="709"/>
        <w:jc w:val="both"/>
        <w:rPr>
          <w:rFonts w:eastAsia="Calibri" w:cs="Times New Roman"/>
          <w:szCs w:val="28"/>
        </w:rPr>
      </w:pPr>
      <w:r w:rsidRPr="000E57D6">
        <w:rPr>
          <w:rFonts w:eastAsia="Calibri" w:cs="Times New Roman"/>
          <w:szCs w:val="28"/>
        </w:rPr>
        <w:t>Для анализа документов – (список вопросов для анализа</w:t>
      </w:r>
      <w:r w:rsidR="00C36F35">
        <w:rPr>
          <w:rFonts w:eastAsia="Calibri" w:cs="Times New Roman"/>
          <w:szCs w:val="28"/>
        </w:rPr>
        <w:t xml:space="preserve"> </w:t>
      </w:r>
      <w:r w:rsidRPr="00C36F35">
        <w:rPr>
          <w:rFonts w:eastAsia="Calibri" w:cs="Times New Roman"/>
          <w:szCs w:val="28"/>
        </w:rPr>
        <w:t>документов);</w:t>
      </w:r>
    </w:p>
    <w:p w:rsidR="00984480" w:rsidRPr="000E57D6" w:rsidRDefault="00984480" w:rsidP="00C36F35">
      <w:pPr>
        <w:pStyle w:val="a3"/>
        <w:numPr>
          <w:ilvl w:val="0"/>
          <w:numId w:val="18"/>
        </w:numPr>
        <w:spacing w:after="0" w:line="360" w:lineRule="auto"/>
        <w:ind w:left="0" w:firstLine="709"/>
        <w:jc w:val="both"/>
        <w:rPr>
          <w:rFonts w:eastAsia="Calibri" w:cs="Times New Roman"/>
          <w:szCs w:val="28"/>
        </w:rPr>
      </w:pPr>
      <w:r w:rsidRPr="000E57D6">
        <w:rPr>
          <w:rFonts w:eastAsia="Calibri" w:cs="Times New Roman"/>
          <w:szCs w:val="28"/>
        </w:rPr>
        <w:t>Для анализа вторичной информации – (список вопросов).</w:t>
      </w:r>
    </w:p>
    <w:p w:rsidR="00D31C27" w:rsidRPr="006164CA" w:rsidRDefault="005118C5" w:rsidP="00C36F35">
      <w:pPr>
        <w:spacing w:after="0" w:line="360" w:lineRule="auto"/>
        <w:ind w:firstLine="709"/>
        <w:contextualSpacing/>
        <w:jc w:val="both"/>
        <w:rPr>
          <w:rFonts w:cs="Times New Roman"/>
          <w:b/>
          <w:szCs w:val="28"/>
        </w:rPr>
      </w:pPr>
      <w:r w:rsidRPr="006164CA">
        <w:rPr>
          <w:rFonts w:cs="Times New Roman"/>
          <w:szCs w:val="28"/>
        </w:rPr>
        <w:t xml:space="preserve">Структурно работа состоит из введения, </w:t>
      </w:r>
      <w:r w:rsidR="00301E3E" w:rsidRPr="006164CA">
        <w:rPr>
          <w:rFonts w:cs="Times New Roman"/>
          <w:szCs w:val="28"/>
        </w:rPr>
        <w:t>2</w:t>
      </w:r>
      <w:r w:rsidRPr="006164CA">
        <w:rPr>
          <w:rFonts w:cs="Times New Roman"/>
          <w:szCs w:val="28"/>
        </w:rPr>
        <w:t>х глав</w:t>
      </w:r>
      <w:r w:rsidR="00425613" w:rsidRPr="006164CA">
        <w:rPr>
          <w:rFonts w:cs="Times New Roman"/>
          <w:szCs w:val="28"/>
        </w:rPr>
        <w:t>, заключения</w:t>
      </w:r>
      <w:r w:rsidRPr="006164CA">
        <w:rPr>
          <w:rFonts w:cs="Times New Roman"/>
          <w:szCs w:val="28"/>
        </w:rPr>
        <w:t xml:space="preserve"> и списка использованной литературы.</w:t>
      </w:r>
    </w:p>
    <w:p w:rsidR="00D31C27" w:rsidRPr="006164CA" w:rsidRDefault="00D31C27" w:rsidP="009D3901">
      <w:pPr>
        <w:spacing w:after="0" w:line="360" w:lineRule="auto"/>
        <w:ind w:left="709"/>
        <w:jc w:val="both"/>
        <w:rPr>
          <w:rFonts w:cs="Times New Roman"/>
          <w:b/>
          <w:szCs w:val="28"/>
        </w:rPr>
      </w:pPr>
    </w:p>
    <w:p w:rsidR="00D31C27" w:rsidRDefault="00D31C27" w:rsidP="009D3901">
      <w:pPr>
        <w:spacing w:after="0" w:line="360" w:lineRule="auto"/>
        <w:ind w:left="709"/>
        <w:jc w:val="both"/>
        <w:rPr>
          <w:rFonts w:cs="Times New Roman"/>
          <w:b/>
          <w:szCs w:val="28"/>
        </w:rPr>
      </w:pPr>
    </w:p>
    <w:p w:rsidR="002A47D1" w:rsidRDefault="002A47D1" w:rsidP="009D3901">
      <w:pPr>
        <w:spacing w:after="0" w:line="360" w:lineRule="auto"/>
        <w:ind w:left="709"/>
        <w:jc w:val="both"/>
        <w:rPr>
          <w:rFonts w:cs="Times New Roman"/>
          <w:b/>
          <w:szCs w:val="28"/>
        </w:rPr>
      </w:pPr>
    </w:p>
    <w:p w:rsidR="002A47D1" w:rsidRDefault="002A47D1" w:rsidP="009D3901">
      <w:pPr>
        <w:spacing w:after="0" w:line="360" w:lineRule="auto"/>
        <w:ind w:left="709"/>
        <w:jc w:val="both"/>
        <w:rPr>
          <w:rFonts w:cs="Times New Roman"/>
          <w:b/>
          <w:szCs w:val="28"/>
        </w:rPr>
      </w:pPr>
    </w:p>
    <w:p w:rsidR="002A47D1" w:rsidRDefault="002A47D1" w:rsidP="009D3901">
      <w:pPr>
        <w:spacing w:after="0" w:line="360" w:lineRule="auto"/>
        <w:ind w:left="709"/>
        <w:jc w:val="both"/>
        <w:rPr>
          <w:rFonts w:cs="Times New Roman"/>
          <w:b/>
          <w:szCs w:val="28"/>
        </w:rPr>
      </w:pPr>
    </w:p>
    <w:p w:rsidR="002A47D1" w:rsidRDefault="002A47D1" w:rsidP="009D3901">
      <w:pPr>
        <w:spacing w:after="0" w:line="360" w:lineRule="auto"/>
        <w:ind w:left="709"/>
        <w:jc w:val="both"/>
        <w:rPr>
          <w:rFonts w:cs="Times New Roman"/>
          <w:b/>
          <w:szCs w:val="28"/>
        </w:rPr>
      </w:pPr>
    </w:p>
    <w:p w:rsidR="00425613" w:rsidRDefault="00425613" w:rsidP="009D3901">
      <w:pPr>
        <w:spacing w:after="0" w:line="360" w:lineRule="auto"/>
        <w:ind w:left="709"/>
        <w:jc w:val="both"/>
        <w:rPr>
          <w:rFonts w:cs="Times New Roman"/>
          <w:b/>
          <w:szCs w:val="28"/>
        </w:rPr>
      </w:pPr>
    </w:p>
    <w:p w:rsidR="00425613" w:rsidRDefault="00425613" w:rsidP="009D3901">
      <w:pPr>
        <w:spacing w:after="0" w:line="360" w:lineRule="auto"/>
        <w:ind w:left="709"/>
        <w:jc w:val="both"/>
        <w:rPr>
          <w:rFonts w:cs="Times New Roman"/>
          <w:b/>
          <w:szCs w:val="28"/>
        </w:rPr>
      </w:pPr>
    </w:p>
    <w:p w:rsidR="00425613" w:rsidRDefault="00301E3E" w:rsidP="009D3901">
      <w:pPr>
        <w:spacing w:after="0" w:line="360" w:lineRule="auto"/>
        <w:ind w:left="709"/>
        <w:jc w:val="both"/>
        <w:rPr>
          <w:rFonts w:cs="Times New Roman"/>
          <w:b/>
          <w:szCs w:val="28"/>
        </w:rPr>
      </w:pPr>
      <w:r>
        <w:rPr>
          <w:rFonts w:cs="Times New Roman"/>
          <w:b/>
          <w:szCs w:val="28"/>
        </w:rPr>
        <w:t xml:space="preserve"> </w:t>
      </w:r>
    </w:p>
    <w:p w:rsidR="00425613" w:rsidRDefault="00425613" w:rsidP="009D3901">
      <w:pPr>
        <w:spacing w:after="0" w:line="360" w:lineRule="auto"/>
        <w:ind w:left="709"/>
        <w:jc w:val="both"/>
        <w:rPr>
          <w:rFonts w:cs="Times New Roman"/>
          <w:b/>
          <w:szCs w:val="28"/>
        </w:rPr>
      </w:pPr>
    </w:p>
    <w:p w:rsidR="000D7B0A" w:rsidRDefault="000D7B0A" w:rsidP="009D3901">
      <w:pPr>
        <w:spacing w:after="0" w:line="360" w:lineRule="auto"/>
        <w:ind w:left="709"/>
        <w:jc w:val="both"/>
        <w:rPr>
          <w:rFonts w:cs="Times New Roman"/>
          <w:b/>
          <w:szCs w:val="28"/>
        </w:rPr>
      </w:pPr>
    </w:p>
    <w:p w:rsidR="000D7B0A" w:rsidRDefault="000D7B0A" w:rsidP="006164CA">
      <w:pPr>
        <w:spacing w:after="0" w:line="360" w:lineRule="auto"/>
        <w:jc w:val="both"/>
        <w:rPr>
          <w:rFonts w:cs="Times New Roman"/>
          <w:b/>
          <w:szCs w:val="28"/>
        </w:rPr>
      </w:pPr>
    </w:p>
    <w:p w:rsidR="008A6EB7" w:rsidRPr="004C4E8A" w:rsidRDefault="004C4E8A" w:rsidP="004C4E8A">
      <w:pPr>
        <w:pStyle w:val="1"/>
        <w:spacing w:line="360" w:lineRule="auto"/>
        <w:ind w:firstLine="709"/>
        <w:jc w:val="center"/>
        <w:rPr>
          <w:rFonts w:ascii="Times New Roman" w:hAnsi="Times New Roman" w:cs="Times New Roman"/>
          <w:b w:val="0"/>
          <w:color w:val="auto"/>
        </w:rPr>
      </w:pPr>
      <w:bookmarkStart w:id="1" w:name="_Toc515570481"/>
      <w:r w:rsidRPr="004C4E8A">
        <w:rPr>
          <w:rFonts w:ascii="Times New Roman" w:hAnsi="Times New Roman" w:cs="Times New Roman"/>
          <w:b w:val="0"/>
          <w:color w:val="auto"/>
        </w:rPr>
        <w:lastRenderedPageBreak/>
        <w:t>1 ТЕОРЕТИЧЕСКИЕ ПОЛОЖЕНИЯ О ЛОББИЗМЕ</w:t>
      </w:r>
      <w:bookmarkEnd w:id="1"/>
    </w:p>
    <w:p w:rsidR="008A6EB7" w:rsidRPr="004C4E8A" w:rsidRDefault="002220B3" w:rsidP="004C4E8A">
      <w:pPr>
        <w:pStyle w:val="a3"/>
        <w:numPr>
          <w:ilvl w:val="1"/>
          <w:numId w:val="8"/>
        </w:numPr>
        <w:spacing w:after="0" w:line="360" w:lineRule="auto"/>
        <w:ind w:left="0" w:firstLine="709"/>
        <w:jc w:val="center"/>
        <w:outlineLvl w:val="1"/>
        <w:rPr>
          <w:rFonts w:cs="Times New Roman"/>
          <w:szCs w:val="28"/>
        </w:rPr>
      </w:pPr>
      <w:bookmarkStart w:id="2" w:name="_Toc515570482"/>
      <w:r w:rsidRPr="004C4E8A">
        <w:rPr>
          <w:rFonts w:cs="Times New Roman"/>
          <w:szCs w:val="28"/>
        </w:rPr>
        <w:t>Поняти</w:t>
      </w:r>
      <w:r w:rsidR="00BE6BC8" w:rsidRPr="004C4E8A">
        <w:rPr>
          <w:rFonts w:cs="Times New Roman"/>
          <w:szCs w:val="28"/>
        </w:rPr>
        <w:t>е и сущность лоббизма</w:t>
      </w:r>
      <w:bookmarkEnd w:id="2"/>
    </w:p>
    <w:p w:rsidR="00AD6A64" w:rsidRDefault="00AD6A64" w:rsidP="006164CA">
      <w:pPr>
        <w:spacing w:after="0" w:line="360" w:lineRule="auto"/>
        <w:ind w:firstLine="709"/>
        <w:contextualSpacing/>
        <w:jc w:val="both"/>
        <w:rPr>
          <w:rFonts w:eastAsia="Times New Roman" w:cs="Times New Roman"/>
          <w:szCs w:val="28"/>
          <w:lang w:eastAsia="ru-RU"/>
        </w:rPr>
      </w:pPr>
    </w:p>
    <w:p w:rsidR="00BE6BC8" w:rsidRPr="00C97354" w:rsidRDefault="00BE6BC8" w:rsidP="006164CA">
      <w:pPr>
        <w:spacing w:after="0" w:line="360" w:lineRule="auto"/>
        <w:ind w:firstLine="709"/>
        <w:contextualSpacing/>
        <w:jc w:val="both"/>
        <w:rPr>
          <w:rFonts w:eastAsia="Times New Roman" w:cs="Times New Roman"/>
          <w:szCs w:val="28"/>
          <w:lang w:eastAsia="ru-RU"/>
        </w:rPr>
      </w:pPr>
      <w:r w:rsidRPr="00C97354">
        <w:rPr>
          <w:rFonts w:eastAsia="Times New Roman" w:cs="Times New Roman"/>
          <w:szCs w:val="28"/>
          <w:lang w:eastAsia="ru-RU"/>
        </w:rPr>
        <w:t>Лоббизм является одним из значимых механизмов взаимосвязи общества и государства. Предельным основанием для возникновения лоббистского отношения является наличие в структуре общества социально оформленных интересов. Оформление интереса предполагает наличие в структуре гражданского общества групп, имеющих один или несколько интересов и выдвигающих требования к другим группам для реализации этих интересов. Соответственно группы интересов, продвигающие свои интересы через структуры государства, выступают как группы давления и приобретают политический характер. В большинстве случаев конкуренция групп давления проявляется как конкуренция элит.</w:t>
      </w:r>
    </w:p>
    <w:p w:rsidR="00847596" w:rsidRPr="00847596" w:rsidRDefault="00847596" w:rsidP="00847596">
      <w:pPr>
        <w:spacing w:after="0" w:line="360" w:lineRule="auto"/>
        <w:ind w:firstLine="851"/>
        <w:contextualSpacing/>
        <w:jc w:val="both"/>
        <w:rPr>
          <w:rFonts w:eastAsia="Times New Roman" w:cs="Times New Roman"/>
          <w:szCs w:val="28"/>
          <w:lang w:eastAsia="ru-RU"/>
        </w:rPr>
      </w:pPr>
      <w:proofErr w:type="gramStart"/>
      <w:r w:rsidRPr="00C97354">
        <w:rPr>
          <w:rFonts w:eastAsia="Times New Roman" w:cs="Times New Roman"/>
          <w:szCs w:val="28"/>
          <w:lang w:eastAsia="ru-RU"/>
        </w:rPr>
        <w:t xml:space="preserve">Изначально лоббизм, </w:t>
      </w:r>
      <w:r w:rsidRPr="00C97354">
        <w:rPr>
          <w:rFonts w:eastAsia="Times New Roman" w:cs="Times New Roman"/>
          <w:color w:val="FFFFFF"/>
          <w:spacing w:val="-2000"/>
          <w:w w:val="1"/>
          <w:sz w:val="2"/>
          <w:szCs w:val="28"/>
          <w:lang w:eastAsia="ru-RU"/>
        </w:rPr>
        <w:fldChar w:fldCharType="begin"/>
      </w:r>
      <w:r w:rsidRPr="00C97354">
        <w:rPr>
          <w:rFonts w:eastAsia="Times New Roman" w:cs="Times New Roman"/>
          <w:color w:val="FFFFFF"/>
          <w:spacing w:val="-2000"/>
          <w:w w:val="1"/>
          <w:sz w:val="2"/>
          <w:szCs w:val="28"/>
          <w:lang w:eastAsia="ru-RU"/>
        </w:rPr>
        <w:instrText xml:space="preserve"> eq правового выделить решении </w:instrText>
      </w:r>
      <w:r w:rsidRPr="00C97354">
        <w:rPr>
          <w:rFonts w:eastAsia="Times New Roman" w:cs="Times New Roman"/>
          <w:szCs w:val="28"/>
          <w:lang w:eastAsia="ru-RU"/>
        </w:rPr>
        <w:instrText>как</w:instrText>
      </w:r>
      <w:r w:rsidRPr="00C97354">
        <w:rPr>
          <w:rFonts w:eastAsia="Times New Roman" w:cs="Times New Roman"/>
          <w:color w:val="FFFFFF"/>
          <w:spacing w:val="-2000"/>
          <w:w w:val="1"/>
          <w:sz w:val="2"/>
          <w:szCs w:val="28"/>
          <w:lang w:eastAsia="ru-RU"/>
        </w:rPr>
        <w:instrText xml:space="preserve"> </w:instrText>
      </w:r>
      <w:r w:rsidRPr="00C97354">
        <w:rPr>
          <w:rFonts w:eastAsia="Times New Roman" w:cs="Times New Roman"/>
          <w:color w:val="FFFFFF"/>
          <w:spacing w:val="-2000"/>
          <w:w w:val="1"/>
          <w:sz w:val="2"/>
          <w:szCs w:val="28"/>
          <w:lang w:eastAsia="ru-RU"/>
        </w:rPr>
        <w:fldChar w:fldCharType="end"/>
      </w:r>
      <w:r w:rsidRPr="00C97354">
        <w:rPr>
          <w:rFonts w:eastAsia="Times New Roman" w:cs="Times New Roman"/>
          <w:szCs w:val="28"/>
          <w:lang w:eastAsia="ru-RU"/>
        </w:rPr>
        <w:t xml:space="preserve"> политическое</w:t>
      </w:r>
      <w:r w:rsidRPr="00847596">
        <w:rPr>
          <w:rFonts w:eastAsia="Times New Roman" w:cs="Times New Roman"/>
          <w:szCs w:val="28"/>
          <w:lang w:eastAsia="ru-RU"/>
        </w:rPr>
        <w:t xml:space="preserve"> явление,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политическое выделить включающим </w:instrText>
      </w:r>
      <w:r w:rsidRPr="00847596">
        <w:rPr>
          <w:rFonts w:eastAsia="Times New Roman" w:cs="Times New Roman"/>
          <w:szCs w:val="28"/>
          <w:highlight w:val="white"/>
          <w:lang w:eastAsia="ru-RU"/>
        </w:rPr>
        <w:instrText>имел</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как минимум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политическое возможна институциональные </w:instrText>
      </w:r>
      <w:r w:rsidRPr="00847596">
        <w:rPr>
          <w:rFonts w:eastAsia="Times New Roman" w:cs="Times New Roman"/>
          <w:szCs w:val="28"/>
          <w:highlight w:val="white"/>
          <w:lang w:eastAsia="ru-RU"/>
        </w:rPr>
        <w:instrText>оттенок</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чего-то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механизм коррупции широкое </w:instrText>
      </w:r>
      <w:r w:rsidRPr="00847596">
        <w:rPr>
          <w:rFonts w:eastAsia="Times New Roman" w:cs="Times New Roman"/>
          <w:szCs w:val="28"/>
          <w:highlight w:val="white"/>
          <w:lang w:eastAsia="ru-RU"/>
        </w:rPr>
        <w:instrText>закрытого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тайного, закулисного,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не решения коррупции </w:instrText>
      </w:r>
      <w:r w:rsidRPr="00847596">
        <w:rPr>
          <w:rFonts w:eastAsia="Times New Roman" w:cs="Times New Roman"/>
          <w:szCs w:val="28"/>
          <w:highlight w:val="white"/>
          <w:lang w:eastAsia="ru-RU"/>
        </w:rPr>
        <w:instrText>связывался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 выгодой и для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коррупции правовом закрытого </w:instrText>
      </w:r>
      <w:r w:rsidRPr="00847596">
        <w:rPr>
          <w:rFonts w:eastAsia="Times New Roman" w:cs="Times New Roman"/>
          <w:szCs w:val="28"/>
          <w:highlight w:val="white"/>
          <w:lang w:eastAsia="ru-RU"/>
        </w:rPr>
        <w:instrText>того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кто лоббирует, 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то ими лоббируются </w:instrText>
      </w:r>
      <w:r w:rsidRPr="00847596">
        <w:rPr>
          <w:rFonts w:eastAsia="Times New Roman" w:cs="Times New Roman"/>
          <w:szCs w:val="28"/>
          <w:highlight w:val="white"/>
          <w:lang w:eastAsia="ru-RU"/>
        </w:rPr>
        <w:instrText>для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того, чьи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странам профессиональной странам </w:instrText>
      </w:r>
      <w:r w:rsidRPr="00847596">
        <w:rPr>
          <w:rFonts w:eastAsia="Times New Roman" w:cs="Times New Roman"/>
          <w:szCs w:val="28"/>
          <w:highlight w:val="white"/>
          <w:lang w:eastAsia="ru-RU"/>
        </w:rPr>
        <w:instrText>решения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лоббируются.</w:t>
      </w:r>
      <w:proofErr w:type="gramEnd"/>
      <w:r w:rsidRPr="00847596">
        <w:rPr>
          <w:rFonts w:eastAsia="Times New Roman" w:cs="Times New Roman"/>
          <w:szCs w:val="28"/>
          <w:lang w:eastAsia="ru-RU"/>
        </w:rPr>
        <w:t xml:space="preserve"> Наконец,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аспекты основных лоббируются </w:instrText>
      </w:r>
      <w:r w:rsidRPr="00847596">
        <w:rPr>
          <w:rFonts w:eastAsia="Times New Roman" w:cs="Times New Roman"/>
          <w:szCs w:val="28"/>
          <w:highlight w:val="white"/>
          <w:lang w:eastAsia="ru-RU"/>
        </w:rPr>
        <w:instrText>лоббистская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деятельность всегда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фактическое можно его </w:instrText>
      </w:r>
      <w:r w:rsidRPr="00847596">
        <w:rPr>
          <w:rFonts w:eastAsia="Times New Roman" w:cs="Times New Roman"/>
          <w:szCs w:val="28"/>
          <w:highlight w:val="white"/>
          <w:lang w:eastAsia="ru-RU"/>
        </w:rPr>
        <w:instrText>связывалась</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 деятельностью, направленной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безусловно выгодой уже </w:instrText>
      </w:r>
      <w:r w:rsidRPr="00847596">
        <w:rPr>
          <w:rFonts w:eastAsia="Times New Roman" w:cs="Times New Roman"/>
          <w:szCs w:val="28"/>
          <w:highlight w:val="white"/>
          <w:lang w:eastAsia="ru-RU"/>
        </w:rPr>
        <w:instrText>на</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представителей официальной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те позиций тогда </w:instrText>
      </w:r>
      <w:r w:rsidRPr="00847596">
        <w:rPr>
          <w:rFonts w:eastAsia="Times New Roman" w:cs="Times New Roman"/>
          <w:szCs w:val="28"/>
          <w:highlight w:val="white"/>
          <w:lang w:eastAsia="ru-RU"/>
        </w:rPr>
        <w:instrText>власти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 Италии, Франции,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поле мешает целью </w:instrText>
      </w:r>
      <w:r w:rsidRPr="00847596">
        <w:rPr>
          <w:rFonts w:eastAsia="Times New Roman" w:cs="Times New Roman"/>
          <w:szCs w:val="28"/>
          <w:highlight w:val="white"/>
          <w:lang w:eastAsia="ru-RU"/>
        </w:rPr>
        <w:instrText>других</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странах лоббизм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широкое лоббистскими граждан </w:instrText>
      </w:r>
      <w:r w:rsidRPr="00847596">
        <w:rPr>
          <w:rFonts w:eastAsia="Times New Roman" w:cs="Times New Roman"/>
          <w:szCs w:val="28"/>
          <w:highlight w:val="white"/>
          <w:lang w:eastAsia="ru-RU"/>
        </w:rPr>
        <w:instrText>воспринимается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как чт</w:t>
      </w:r>
      <w:proofErr w:type="gramStart"/>
      <w:r w:rsidRPr="00847596">
        <w:rPr>
          <w:rFonts w:eastAsia="Times New Roman" w:cs="Times New Roman"/>
          <w:szCs w:val="28"/>
          <w:lang w:eastAsia="ru-RU"/>
        </w:rPr>
        <w:t>о-</w:t>
      </w:r>
      <w:proofErr w:type="gramEnd"/>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иметь деятельности власти </w:instrText>
      </w:r>
      <w:r w:rsidRPr="00847596">
        <w:rPr>
          <w:rFonts w:eastAsia="Times New Roman" w:cs="Times New Roman"/>
          <w:szCs w:val="28"/>
          <w:highlight w:val="white"/>
          <w:lang w:eastAsia="ru-RU"/>
        </w:rPr>
        <w:instrText>то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нечистое и нечестное.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следует практика рамках </w:instrText>
      </w:r>
      <w:r w:rsidRPr="00847596">
        <w:rPr>
          <w:rFonts w:eastAsia="Times New Roman" w:cs="Times New Roman"/>
          <w:szCs w:val="28"/>
          <w:highlight w:val="white"/>
          <w:lang w:eastAsia="ru-RU"/>
        </w:rPr>
        <w:instrText>Однако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это не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несмотря целью иные </w:instrText>
      </w:r>
      <w:r w:rsidRPr="00847596">
        <w:rPr>
          <w:rFonts w:eastAsia="Times New Roman" w:cs="Times New Roman"/>
          <w:szCs w:val="28"/>
          <w:highlight w:val="white"/>
          <w:lang w:eastAsia="ru-RU"/>
        </w:rPr>
        <w:instrText>мешает</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этим странам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есть иметь первого </w:instrText>
      </w:r>
      <w:r w:rsidRPr="00847596">
        <w:rPr>
          <w:rFonts w:eastAsia="Times New Roman" w:cs="Times New Roman"/>
          <w:szCs w:val="28"/>
          <w:highlight w:val="white"/>
          <w:lang w:eastAsia="ru-RU"/>
        </w:rPr>
        <w:instrText>иметь</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законодательство, регулирующее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однако безусловно попыток </w:instrText>
      </w:r>
      <w:r w:rsidRPr="00847596">
        <w:rPr>
          <w:rFonts w:eastAsia="Times New Roman" w:cs="Times New Roman"/>
          <w:szCs w:val="28"/>
          <w:highlight w:val="white"/>
          <w:lang w:eastAsia="ru-RU"/>
        </w:rPr>
        <w:instrText>те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или иные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иметь включающим индия </w:instrText>
      </w:r>
      <w:r w:rsidRPr="00847596">
        <w:rPr>
          <w:rFonts w:eastAsia="Times New Roman" w:cs="Times New Roman"/>
          <w:szCs w:val="28"/>
          <w:highlight w:val="white"/>
          <w:lang w:eastAsia="ru-RU"/>
        </w:rPr>
        <w:instrText>аспекты</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лоббистской деятельности</w:t>
      </w:r>
      <w:r w:rsidR="00AC2147">
        <w:rPr>
          <w:rStyle w:val="af0"/>
          <w:rFonts w:eastAsia="Times New Roman" w:cs="Times New Roman"/>
          <w:szCs w:val="28"/>
          <w:lang w:eastAsia="ru-RU"/>
        </w:rPr>
        <w:footnoteReference w:id="1"/>
      </w:r>
      <w:r w:rsidRPr="00847596">
        <w:rPr>
          <w:rFonts w:eastAsia="Times New Roman" w:cs="Times New Roman"/>
          <w:szCs w:val="28"/>
          <w:lang w:eastAsia="ru-RU"/>
        </w:rPr>
        <w:t xml:space="preserve">. </w:t>
      </w:r>
    </w:p>
    <w:p w:rsidR="00847596" w:rsidRPr="00847596" w:rsidRDefault="00847596" w:rsidP="00847596">
      <w:pPr>
        <w:spacing w:after="0" w:line="360" w:lineRule="auto"/>
        <w:ind w:firstLine="851"/>
        <w:contextualSpacing/>
        <w:jc w:val="both"/>
        <w:rPr>
          <w:rFonts w:eastAsia="Times New Roman" w:cs="Times New Roman"/>
          <w:szCs w:val="28"/>
          <w:lang w:eastAsia="ru-RU"/>
        </w:rPr>
      </w:pP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акции двух лиц </w:instrText>
      </w:r>
      <w:r w:rsidRPr="00847596">
        <w:rPr>
          <w:rFonts w:eastAsia="Times New Roman" w:cs="Times New Roman"/>
          <w:szCs w:val="28"/>
          <w:highlight w:val="white"/>
          <w:lang w:eastAsia="ru-RU"/>
        </w:rPr>
        <w:instrText>Можно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выделить два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подход то отметить </w:instrText>
      </w:r>
      <w:r w:rsidRPr="00847596">
        <w:rPr>
          <w:rFonts w:eastAsia="Times New Roman" w:cs="Times New Roman"/>
          <w:szCs w:val="28"/>
          <w:highlight w:val="white"/>
          <w:lang w:eastAsia="ru-RU"/>
        </w:rPr>
        <w:instrText>основных</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подхода к определению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закрытого одних гражданские </w:instrText>
      </w:r>
      <w:r w:rsidRPr="00847596">
        <w:rPr>
          <w:rFonts w:eastAsia="Times New Roman" w:cs="Times New Roman"/>
          <w:szCs w:val="28"/>
          <w:highlight w:val="white"/>
          <w:lang w:eastAsia="ru-RU"/>
        </w:rPr>
        <w:instrText>лоббизма</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 рамках первого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основных представителей аномические </w:instrText>
      </w:r>
      <w:r w:rsidRPr="00847596">
        <w:rPr>
          <w:rFonts w:eastAsia="Times New Roman" w:cs="Times New Roman"/>
          <w:szCs w:val="28"/>
          <w:highlight w:val="white"/>
          <w:lang w:eastAsia="ru-RU"/>
        </w:rPr>
        <w:instrText>лоббизм</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понимается как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политико деятельность правовом </w:instrText>
      </w:r>
      <w:r w:rsidRPr="00847596">
        <w:rPr>
          <w:rFonts w:eastAsia="Times New Roman" w:cs="Times New Roman"/>
          <w:szCs w:val="28"/>
          <w:highlight w:val="white"/>
          <w:lang w:eastAsia="ru-RU"/>
        </w:rPr>
        <w:instrText>деятельность</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субъектов, влияющих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признавать индия лоббистская </w:instrText>
      </w:r>
      <w:r w:rsidRPr="00847596">
        <w:rPr>
          <w:rFonts w:eastAsia="Times New Roman" w:cs="Times New Roman"/>
          <w:szCs w:val="28"/>
          <w:highlight w:val="white"/>
          <w:lang w:eastAsia="ru-RU"/>
        </w:rPr>
        <w:instrText>на</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структуры государственной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выгодой ими целью </w:instrText>
      </w:r>
      <w:r w:rsidRPr="00847596">
        <w:rPr>
          <w:rFonts w:eastAsia="Times New Roman" w:cs="Times New Roman"/>
          <w:szCs w:val="28"/>
          <w:highlight w:val="white"/>
          <w:lang w:eastAsia="ru-RU"/>
        </w:rPr>
        <w:instrText>власти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 целью принятия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содержательная петиции широкое </w:instrText>
      </w:r>
      <w:r w:rsidRPr="00847596">
        <w:rPr>
          <w:rFonts w:eastAsia="Times New Roman" w:cs="Times New Roman"/>
          <w:szCs w:val="28"/>
          <w:highlight w:val="white"/>
          <w:lang w:eastAsia="ru-RU"/>
        </w:rPr>
        <w:instrText>ими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необходимых решений</w:t>
      </w:r>
      <w:proofErr w:type="gramStart"/>
      <w:r w:rsidRPr="00847596">
        <w:rPr>
          <w:rFonts w:eastAsia="Times New Roman" w:cs="Times New Roman"/>
          <w:szCs w:val="28"/>
          <w:lang w:eastAsia="ru-RU"/>
        </w:rPr>
        <w:t>.</w:t>
      </w:r>
      <w:proofErr w:type="gramEnd"/>
      <w:r w:rsidRPr="00847596">
        <w:rPr>
          <w:rFonts w:eastAsia="Times New Roman" w:cs="Times New Roman"/>
          <w:szCs w:val="28"/>
          <w:lang w:eastAsia="ru-RU"/>
        </w:rPr>
        <w:t xml:space="preserve">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находятся мировая правовом </w:instrText>
      </w:r>
      <w:r w:rsidRPr="00847596">
        <w:rPr>
          <w:rFonts w:eastAsia="Times New Roman" w:cs="Times New Roman"/>
          <w:szCs w:val="28"/>
          <w:highlight w:val="white"/>
          <w:lang w:eastAsia="ru-RU"/>
        </w:rPr>
        <w:instrText>Сторонники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w:t>
      </w:r>
      <w:proofErr w:type="gramStart"/>
      <w:r w:rsidRPr="00847596">
        <w:rPr>
          <w:rFonts w:eastAsia="Times New Roman" w:cs="Times New Roman"/>
          <w:szCs w:val="28"/>
          <w:lang w:eastAsia="ru-RU"/>
        </w:rPr>
        <w:t>в</w:t>
      </w:r>
      <w:proofErr w:type="gramEnd"/>
      <w:r w:rsidRPr="00847596">
        <w:rPr>
          <w:rFonts w:eastAsia="Times New Roman" w:cs="Times New Roman"/>
          <w:szCs w:val="28"/>
          <w:lang w:eastAsia="ru-RU"/>
        </w:rPr>
        <w:t xml:space="preserve">торого подхода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интересов чего возникла </w:instrText>
      </w:r>
      <w:r w:rsidRPr="00847596">
        <w:rPr>
          <w:rFonts w:eastAsia="Times New Roman" w:cs="Times New Roman"/>
          <w:szCs w:val="28"/>
          <w:highlight w:val="white"/>
          <w:lang w:eastAsia="ru-RU"/>
        </w:rPr>
        <w:instrText>связывают</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лоббизм исключительно с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оценка вопроса решении </w:instrText>
      </w:r>
      <w:r w:rsidRPr="00847596">
        <w:rPr>
          <w:rFonts w:eastAsia="Times New Roman" w:cs="Times New Roman"/>
          <w:szCs w:val="28"/>
          <w:highlight w:val="white"/>
          <w:lang w:eastAsia="ru-RU"/>
        </w:rPr>
        <w:instrText>профессиональной</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деятельностью физических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ими деятельности для </w:instrText>
      </w:r>
      <w:r w:rsidRPr="00847596">
        <w:rPr>
          <w:rFonts w:eastAsia="Times New Roman" w:cs="Times New Roman"/>
          <w:szCs w:val="28"/>
          <w:highlight w:val="white"/>
          <w:lang w:eastAsia="ru-RU"/>
        </w:rPr>
        <w:instrText>лиц</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или организаций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чьи жалобы странам </w:instrText>
      </w:r>
      <w:r w:rsidRPr="00847596">
        <w:rPr>
          <w:rFonts w:eastAsia="Times New Roman" w:cs="Times New Roman"/>
          <w:szCs w:val="28"/>
          <w:highlight w:val="white"/>
          <w:lang w:eastAsia="ru-RU"/>
        </w:rPr>
        <w:instrText>по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продвижению интересов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регулирующее регулирования он </w:instrText>
      </w:r>
      <w:r w:rsidRPr="00847596">
        <w:rPr>
          <w:rFonts w:eastAsia="Times New Roman" w:cs="Times New Roman"/>
          <w:szCs w:val="28"/>
          <w:highlight w:val="white"/>
          <w:lang w:eastAsia="ru-RU"/>
        </w:rPr>
        <w:instrText>клиентов</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 структурах государственной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содержательная жалобы нечестное </w:instrText>
      </w:r>
      <w:r w:rsidRPr="00847596">
        <w:rPr>
          <w:rFonts w:eastAsia="Times New Roman" w:cs="Times New Roman"/>
          <w:szCs w:val="28"/>
          <w:highlight w:val="white"/>
          <w:lang w:eastAsia="ru-RU"/>
        </w:rPr>
        <w:instrText>власти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w:t>
      </w:r>
    </w:p>
    <w:p w:rsidR="00847596" w:rsidRPr="00847596" w:rsidRDefault="00847596" w:rsidP="00847596">
      <w:pPr>
        <w:spacing w:after="0" w:line="360" w:lineRule="auto"/>
        <w:ind w:firstLine="851"/>
        <w:contextualSpacing/>
        <w:jc w:val="both"/>
        <w:rPr>
          <w:rFonts w:eastAsia="Times New Roman" w:cs="Times New Roman"/>
          <w:szCs w:val="28"/>
          <w:lang w:eastAsia="ru-RU"/>
        </w:rPr>
      </w:pPr>
      <w:r w:rsidRPr="00847596">
        <w:rPr>
          <w:rFonts w:eastAsia="Times New Roman" w:cs="Times New Roman"/>
          <w:szCs w:val="28"/>
          <w:lang w:eastAsia="ru-RU"/>
        </w:rPr>
        <w:lastRenderedPageBreak/>
        <w:t xml:space="preserve">Фактическое различие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технология кто лоббистская </w:instrText>
      </w:r>
      <w:r w:rsidRPr="00847596">
        <w:rPr>
          <w:rFonts w:eastAsia="Times New Roman" w:cs="Times New Roman"/>
          <w:szCs w:val="28"/>
          <w:highlight w:val="white"/>
          <w:lang w:eastAsia="ru-RU"/>
        </w:rPr>
        <w:instrText>этих</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двух позиций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спонтанные безусловно первый </w:instrText>
      </w:r>
      <w:r w:rsidRPr="00847596">
        <w:rPr>
          <w:rFonts w:eastAsia="Times New Roman" w:cs="Times New Roman"/>
          <w:szCs w:val="28"/>
          <w:highlight w:val="white"/>
          <w:lang w:eastAsia="ru-RU"/>
        </w:rPr>
        <w:instrText>заключается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 решении вопроса, —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технология италии аспекты </w:instrText>
      </w:r>
      <w:r w:rsidRPr="00847596">
        <w:rPr>
          <w:rFonts w:eastAsia="Times New Roman" w:cs="Times New Roman"/>
          <w:szCs w:val="28"/>
          <w:highlight w:val="white"/>
          <w:lang w:eastAsia="ru-RU"/>
        </w:rPr>
        <w:instrText>признавать</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w:t>
      </w:r>
      <w:proofErr w:type="spellStart"/>
      <w:r w:rsidRPr="00847596">
        <w:rPr>
          <w:rFonts w:eastAsia="Times New Roman" w:cs="Times New Roman"/>
          <w:szCs w:val="28"/>
          <w:lang w:eastAsia="ru-RU"/>
        </w:rPr>
        <w:t>аномические</w:t>
      </w:r>
      <w:proofErr w:type="spellEnd"/>
      <w:r w:rsidRPr="00847596">
        <w:rPr>
          <w:rFonts w:eastAsia="Times New Roman" w:cs="Times New Roman"/>
          <w:szCs w:val="28"/>
          <w:lang w:eastAsia="ru-RU"/>
        </w:rPr>
        <w:t xml:space="preserve"> (спонтанные)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петиции регулирования мировая </w:instrText>
      </w:r>
      <w:r w:rsidRPr="00847596">
        <w:rPr>
          <w:rFonts w:eastAsia="Times New Roman" w:cs="Times New Roman"/>
          <w:szCs w:val="28"/>
          <w:highlight w:val="white"/>
          <w:lang w:eastAsia="ru-RU"/>
        </w:rPr>
        <w:instrText>выступления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граждан, жалобы,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вопроса чего лоббируются </w:instrText>
      </w:r>
      <w:r w:rsidRPr="00847596">
        <w:rPr>
          <w:rFonts w:eastAsia="Times New Roman" w:cs="Times New Roman"/>
          <w:szCs w:val="28"/>
          <w:highlight w:val="white"/>
          <w:lang w:eastAsia="ru-RU"/>
        </w:rPr>
        <w:instrText>обращения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w:t>
      </w:r>
      <w:r w:rsidR="00B66E40" w:rsidRPr="00B66E40">
        <w:rPr>
          <w:rFonts w:eastAsia="Times New Roman" w:cs="Times New Roman"/>
          <w:szCs w:val="28"/>
          <w:lang w:eastAsia="ru-RU"/>
        </w:rPr>
        <w:t xml:space="preserve"> </w:t>
      </w:r>
      <w:r w:rsidRPr="00847596">
        <w:rPr>
          <w:rFonts w:eastAsia="Times New Roman" w:cs="Times New Roman"/>
          <w:szCs w:val="28"/>
          <w:lang w:eastAsia="ru-RU"/>
        </w:rPr>
        <w:t xml:space="preserve">петиции и т.п. гражданские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того жалобы несмотря </w:instrText>
      </w:r>
      <w:r w:rsidRPr="00847596">
        <w:rPr>
          <w:rFonts w:eastAsia="Times New Roman" w:cs="Times New Roman"/>
          <w:szCs w:val="28"/>
          <w:highlight w:val="white"/>
          <w:lang w:eastAsia="ru-RU"/>
        </w:rPr>
        <w:instrText>акции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лоббистскими или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есть выступления юридико </w:instrText>
      </w:r>
      <w:r w:rsidRPr="00847596">
        <w:rPr>
          <w:rFonts w:eastAsia="Times New Roman" w:cs="Times New Roman"/>
          <w:szCs w:val="28"/>
          <w:highlight w:val="white"/>
          <w:lang w:eastAsia="ru-RU"/>
        </w:rPr>
        <w:instrText>нет</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Понятно, что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политическое это проблема </w:instrText>
      </w:r>
      <w:r w:rsidRPr="00847596">
        <w:rPr>
          <w:rFonts w:eastAsia="Times New Roman" w:cs="Times New Roman"/>
          <w:szCs w:val="28"/>
          <w:highlight w:val="white"/>
          <w:lang w:eastAsia="ru-RU"/>
        </w:rPr>
        <w:instrText>все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юридико-институциональные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включающим второго необходимых </w:instrText>
      </w:r>
      <w:r w:rsidRPr="00847596">
        <w:rPr>
          <w:rFonts w:eastAsia="Times New Roman" w:cs="Times New Roman"/>
          <w:szCs w:val="28"/>
          <w:highlight w:val="white"/>
          <w:lang w:eastAsia="ru-RU"/>
        </w:rPr>
        <w:instrText>определения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лоббизма находятся в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историю ситуации жалобы </w:instrText>
      </w:r>
      <w:r w:rsidRPr="00847596">
        <w:rPr>
          <w:rFonts w:eastAsia="Times New Roman" w:cs="Times New Roman"/>
          <w:szCs w:val="28"/>
          <w:highlight w:val="white"/>
          <w:lang w:eastAsia="ru-RU"/>
        </w:rPr>
        <w:instrText>рамках</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второго подхода,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сторонники признае лоббизм </w:instrText>
      </w:r>
      <w:r w:rsidRPr="00847596">
        <w:rPr>
          <w:rFonts w:eastAsia="Times New Roman" w:cs="Times New Roman"/>
          <w:szCs w:val="28"/>
          <w:highlight w:val="white"/>
          <w:lang w:eastAsia="ru-RU"/>
        </w:rPr>
        <w:instrText>тогда</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как политик</w:t>
      </w:r>
      <w:proofErr w:type="gramStart"/>
      <w:r w:rsidRPr="00847596">
        <w:rPr>
          <w:rFonts w:eastAsia="Times New Roman" w:cs="Times New Roman"/>
          <w:szCs w:val="28"/>
          <w:lang w:eastAsia="ru-RU"/>
        </w:rPr>
        <w:t>о-</w:t>
      </w:r>
      <w:proofErr w:type="gramEnd"/>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первый сразу регулирования </w:instrText>
      </w:r>
      <w:r w:rsidRPr="00847596">
        <w:rPr>
          <w:rFonts w:eastAsia="Times New Roman" w:cs="Times New Roman"/>
          <w:szCs w:val="28"/>
          <w:highlight w:val="white"/>
          <w:lang w:eastAsia="ru-RU"/>
        </w:rPr>
        <w:instrText>социологические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 в основном, в рамках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этом мировая первого </w:instrText>
      </w:r>
      <w:r w:rsidRPr="00847596">
        <w:rPr>
          <w:rFonts w:eastAsia="Times New Roman" w:cs="Times New Roman"/>
          <w:szCs w:val="28"/>
          <w:highlight w:val="white"/>
          <w:lang w:eastAsia="ru-RU"/>
        </w:rPr>
        <w:instrText>первого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При этом,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связывалась явление лоббизма </w:instrText>
      </w:r>
      <w:r w:rsidRPr="00847596">
        <w:rPr>
          <w:rFonts w:eastAsia="Times New Roman" w:cs="Times New Roman"/>
          <w:szCs w:val="28"/>
          <w:highlight w:val="white"/>
          <w:lang w:eastAsia="ru-RU"/>
        </w:rPr>
        <w:instrText>безусловно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первый подход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нечестное проблема интересов </w:instrText>
      </w:r>
      <w:r w:rsidRPr="00847596">
        <w:rPr>
          <w:rFonts w:eastAsia="Times New Roman" w:cs="Times New Roman"/>
          <w:szCs w:val="28"/>
          <w:highlight w:val="white"/>
          <w:lang w:eastAsia="ru-RU"/>
        </w:rPr>
        <w:instrText>является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более широким,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деятельностью граждан позиций </w:instrText>
      </w:r>
      <w:r w:rsidRPr="00847596">
        <w:rPr>
          <w:rFonts w:eastAsia="Times New Roman" w:cs="Times New Roman"/>
          <w:szCs w:val="28"/>
          <w:highlight w:val="white"/>
          <w:lang w:eastAsia="ru-RU"/>
        </w:rPr>
        <w:instrText>включающим</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все определения,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деятельность власти этим </w:instrText>
      </w:r>
      <w:r w:rsidRPr="00847596">
        <w:rPr>
          <w:rFonts w:eastAsia="Times New Roman" w:cs="Times New Roman"/>
          <w:szCs w:val="28"/>
          <w:highlight w:val="white"/>
          <w:lang w:eastAsia="ru-RU"/>
        </w:rPr>
        <w:instrText>возможные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 рамках второго. </w:t>
      </w:r>
    </w:p>
    <w:p w:rsidR="00847596" w:rsidRPr="00847596" w:rsidRDefault="00847596" w:rsidP="00847596">
      <w:pPr>
        <w:spacing w:after="0" w:line="360" w:lineRule="auto"/>
        <w:ind w:firstLine="851"/>
        <w:contextualSpacing/>
        <w:jc w:val="both"/>
        <w:rPr>
          <w:rFonts w:eastAsia="Times New Roman" w:cs="Times New Roman"/>
          <w:szCs w:val="28"/>
          <w:lang w:eastAsia="ru-RU"/>
        </w:rPr>
      </w:pP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то как лоббизм </w:instrText>
      </w:r>
      <w:r w:rsidRPr="00847596">
        <w:rPr>
          <w:rFonts w:eastAsia="Times New Roman" w:cs="Times New Roman"/>
          <w:szCs w:val="28"/>
          <w:highlight w:val="white"/>
          <w:lang w:eastAsia="ru-RU"/>
        </w:rPr>
        <w:instrText>Лоббизм</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как некий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лоббистскими возможные уже </w:instrText>
      </w:r>
      <w:r w:rsidRPr="00847596">
        <w:rPr>
          <w:rFonts w:eastAsia="Times New Roman" w:cs="Times New Roman"/>
          <w:szCs w:val="28"/>
          <w:highlight w:val="white"/>
          <w:lang w:eastAsia="ru-RU"/>
        </w:rPr>
        <w:instrText>механизм</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как технология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лоббистской возникла мешает </w:instrText>
      </w:r>
      <w:r w:rsidRPr="00847596">
        <w:rPr>
          <w:rFonts w:eastAsia="Times New Roman" w:cs="Times New Roman"/>
          <w:szCs w:val="28"/>
          <w:highlight w:val="white"/>
          <w:lang w:eastAsia="ru-RU"/>
        </w:rPr>
        <w:instrText>представительства</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интересов есть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иметь историю структуры </w:instrText>
      </w:r>
      <w:r w:rsidRPr="00847596">
        <w:rPr>
          <w:rFonts w:eastAsia="Times New Roman" w:cs="Times New Roman"/>
          <w:szCs w:val="28"/>
          <w:highlight w:val="white"/>
          <w:lang w:eastAsia="ru-RU"/>
        </w:rPr>
        <w:instrText>явление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нейтральное, содержательная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некий деятельностью возникла </w:instrText>
      </w:r>
      <w:r w:rsidRPr="00847596">
        <w:rPr>
          <w:rFonts w:eastAsia="Times New Roman" w:cs="Times New Roman"/>
          <w:szCs w:val="28"/>
          <w:highlight w:val="white"/>
          <w:lang w:eastAsia="ru-RU"/>
        </w:rPr>
        <w:instrText>оценка</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которого возможна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широкое имеет всегда </w:instrText>
      </w:r>
      <w:r w:rsidRPr="00847596">
        <w:rPr>
          <w:rFonts w:eastAsia="Times New Roman" w:cs="Times New Roman"/>
          <w:szCs w:val="28"/>
          <w:highlight w:val="white"/>
          <w:lang w:eastAsia="ru-RU"/>
        </w:rPr>
        <w:instrText>лишь</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 конкретной ситуации</w:t>
      </w:r>
      <w:proofErr w:type="gramStart"/>
      <w:r w:rsidRPr="00847596">
        <w:rPr>
          <w:rFonts w:eastAsia="Times New Roman" w:cs="Times New Roman"/>
          <w:szCs w:val="28"/>
          <w:lang w:eastAsia="ru-RU"/>
        </w:rPr>
        <w:t>.</w:t>
      </w:r>
      <w:proofErr w:type="gramEnd"/>
      <w:r w:rsidRPr="00847596">
        <w:rPr>
          <w:rFonts w:eastAsia="Times New Roman" w:cs="Times New Roman"/>
          <w:szCs w:val="28"/>
          <w:lang w:eastAsia="ru-RU"/>
        </w:rPr>
        <w:t xml:space="preserve">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те необходимых находятся </w:instrText>
      </w:r>
      <w:r w:rsidRPr="00847596">
        <w:rPr>
          <w:rFonts w:eastAsia="Times New Roman" w:cs="Times New Roman"/>
          <w:szCs w:val="28"/>
          <w:highlight w:val="white"/>
          <w:lang w:eastAsia="ru-RU"/>
        </w:rPr>
        <w:instrText>При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w:t>
      </w:r>
      <w:proofErr w:type="gramStart"/>
      <w:r w:rsidRPr="00847596">
        <w:rPr>
          <w:rFonts w:eastAsia="Times New Roman" w:cs="Times New Roman"/>
          <w:szCs w:val="28"/>
          <w:lang w:eastAsia="ru-RU"/>
        </w:rPr>
        <w:t>э</w:t>
      </w:r>
      <w:proofErr w:type="gramEnd"/>
      <w:r w:rsidRPr="00847596">
        <w:rPr>
          <w:rFonts w:eastAsia="Times New Roman" w:cs="Times New Roman"/>
          <w:szCs w:val="28"/>
          <w:lang w:eastAsia="ru-RU"/>
        </w:rPr>
        <w:t xml:space="preserve">том лоббизм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признавать лоббистскими вопроса </w:instrText>
      </w:r>
      <w:r w:rsidRPr="00847596">
        <w:rPr>
          <w:rFonts w:eastAsia="Times New Roman" w:cs="Times New Roman"/>
          <w:szCs w:val="28"/>
          <w:highlight w:val="white"/>
          <w:lang w:eastAsia="ru-RU"/>
        </w:rPr>
        <w:instrText>есть</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явление, находящееся в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законодательство лишь решений </w:instrText>
      </w:r>
      <w:r w:rsidRPr="00847596">
        <w:rPr>
          <w:rFonts w:eastAsia="Times New Roman" w:cs="Times New Roman"/>
          <w:szCs w:val="28"/>
          <w:highlight w:val="white"/>
          <w:lang w:eastAsia="ru-RU"/>
        </w:rPr>
        <w:instrText>правовом</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поле</w:t>
      </w:r>
      <w:r w:rsidR="00AC2147">
        <w:rPr>
          <w:rStyle w:val="af0"/>
          <w:rFonts w:eastAsia="Times New Roman" w:cs="Times New Roman"/>
          <w:szCs w:val="28"/>
          <w:lang w:eastAsia="ru-RU"/>
        </w:rPr>
        <w:footnoteReference w:id="2"/>
      </w:r>
      <w:r w:rsidRPr="00847596">
        <w:rPr>
          <w:rFonts w:eastAsia="Times New Roman" w:cs="Times New Roman"/>
          <w:szCs w:val="28"/>
          <w:lang w:eastAsia="ru-RU"/>
        </w:rPr>
        <w:t>.</w:t>
      </w:r>
    </w:p>
    <w:p w:rsidR="00BE6BC8" w:rsidRPr="00847596" w:rsidRDefault="00847596" w:rsidP="00847596">
      <w:pPr>
        <w:spacing w:after="0" w:line="360" w:lineRule="auto"/>
        <w:ind w:firstLine="851"/>
        <w:contextualSpacing/>
        <w:jc w:val="both"/>
        <w:rPr>
          <w:rFonts w:eastAsia="Times New Roman" w:cs="Times New Roman"/>
          <w:szCs w:val="28"/>
          <w:lang w:eastAsia="ru-RU"/>
        </w:rPr>
      </w:pPr>
      <w:r w:rsidRPr="00847596">
        <w:rPr>
          <w:rFonts w:eastAsia="Times New Roman" w:cs="Times New Roman"/>
          <w:szCs w:val="28"/>
          <w:lang w:eastAsia="ru-RU"/>
        </w:rPr>
        <w:t xml:space="preserve">Проблема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основных выступления длительную </w:instrText>
      </w:r>
      <w:r w:rsidRPr="00847596">
        <w:rPr>
          <w:rFonts w:eastAsia="Times New Roman" w:cs="Times New Roman"/>
          <w:szCs w:val="28"/>
          <w:highlight w:val="white"/>
          <w:lang w:eastAsia="ru-RU"/>
        </w:rPr>
        <w:instrText>законодательного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регулирования лоббизма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следует механизм понятно </w:instrText>
      </w:r>
      <w:r w:rsidRPr="00847596">
        <w:rPr>
          <w:rFonts w:eastAsia="Times New Roman" w:cs="Times New Roman"/>
          <w:szCs w:val="28"/>
          <w:highlight w:val="white"/>
          <w:lang w:eastAsia="ru-RU"/>
        </w:rPr>
        <w:instrText>возникла</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не вдруг 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можно понимается коррупции </w:instrText>
      </w:r>
      <w:r w:rsidRPr="00847596">
        <w:rPr>
          <w:rFonts w:eastAsia="Times New Roman" w:cs="Times New Roman"/>
          <w:szCs w:val="28"/>
          <w:highlight w:val="white"/>
          <w:lang w:eastAsia="ru-RU"/>
        </w:rPr>
        <w:instrText>имеет</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уже довольно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изначально для официальной </w:instrText>
      </w:r>
      <w:r w:rsidRPr="00847596">
        <w:rPr>
          <w:rFonts w:eastAsia="Times New Roman" w:cs="Times New Roman"/>
          <w:szCs w:val="28"/>
          <w:highlight w:val="white"/>
          <w:lang w:eastAsia="ru-RU"/>
        </w:rPr>
        <w:instrText>длительную</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историю попыток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формой понимается для </w:instrText>
      </w:r>
      <w:r w:rsidRPr="00847596">
        <w:rPr>
          <w:rFonts w:eastAsia="Times New Roman" w:cs="Times New Roman"/>
          <w:szCs w:val="28"/>
          <w:highlight w:val="white"/>
          <w:lang w:eastAsia="ru-RU"/>
        </w:rPr>
        <w:instrText>ее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юридического решения</w:t>
      </w:r>
      <w:proofErr w:type="gramStart"/>
      <w:r w:rsidRPr="00847596">
        <w:rPr>
          <w:rFonts w:eastAsia="Times New Roman" w:cs="Times New Roman"/>
          <w:szCs w:val="28"/>
          <w:lang w:eastAsia="ru-RU"/>
        </w:rPr>
        <w:t>.</w:t>
      </w:r>
      <w:proofErr w:type="gramEnd"/>
      <w:r w:rsidRPr="00847596">
        <w:rPr>
          <w:rFonts w:eastAsia="Times New Roman" w:cs="Times New Roman"/>
          <w:szCs w:val="28"/>
          <w:lang w:eastAsia="ru-RU"/>
        </w:rPr>
        <w:t xml:space="preserve">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чьи попыток деятельностью </w:instrText>
      </w:r>
      <w:r w:rsidRPr="00847596">
        <w:rPr>
          <w:rFonts w:eastAsia="Times New Roman" w:cs="Times New Roman"/>
          <w:szCs w:val="28"/>
          <w:highlight w:val="white"/>
          <w:lang w:eastAsia="ru-RU"/>
        </w:rPr>
        <w:instrText>Следует</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w:t>
      </w:r>
      <w:proofErr w:type="gramStart"/>
      <w:r w:rsidRPr="00847596">
        <w:rPr>
          <w:rFonts w:eastAsia="Times New Roman" w:cs="Times New Roman"/>
          <w:szCs w:val="28"/>
          <w:lang w:eastAsia="ru-RU"/>
        </w:rPr>
        <w:t>с</w:t>
      </w:r>
      <w:proofErr w:type="gramEnd"/>
      <w:r w:rsidRPr="00847596">
        <w:rPr>
          <w:rFonts w:eastAsia="Times New Roman" w:cs="Times New Roman"/>
          <w:szCs w:val="28"/>
          <w:lang w:eastAsia="ru-RU"/>
        </w:rPr>
        <w:t xml:space="preserve">разу отметить,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одних фактическое основном </w:instrText>
      </w:r>
      <w:r w:rsidRPr="00847596">
        <w:rPr>
          <w:rFonts w:eastAsia="Times New Roman" w:cs="Times New Roman"/>
          <w:szCs w:val="28"/>
          <w:highlight w:val="white"/>
          <w:lang w:eastAsia="ru-RU"/>
        </w:rPr>
        <w:instrText>что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несмотря на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находятся это включающим </w:instrText>
      </w:r>
      <w:r w:rsidRPr="00847596">
        <w:rPr>
          <w:rFonts w:eastAsia="Times New Roman" w:cs="Times New Roman"/>
          <w:szCs w:val="28"/>
          <w:highlight w:val="white"/>
          <w:lang w:eastAsia="ru-RU"/>
        </w:rPr>
        <w:instrText>широкое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распространение лоббизма,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субъектов имеет содержательная </w:instrText>
      </w:r>
      <w:r w:rsidRPr="00847596">
        <w:rPr>
          <w:rFonts w:eastAsia="Times New Roman" w:cs="Times New Roman"/>
          <w:szCs w:val="28"/>
          <w:highlight w:val="white"/>
          <w:lang w:eastAsia="ru-RU"/>
        </w:rPr>
        <w:instrText>мировая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практика его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нет различие принятия </w:instrText>
      </w:r>
      <w:r w:rsidRPr="00847596">
        <w:rPr>
          <w:rFonts w:eastAsia="Times New Roman" w:cs="Times New Roman"/>
          <w:szCs w:val="28"/>
          <w:highlight w:val="white"/>
          <w:lang w:eastAsia="ru-RU"/>
        </w:rPr>
        <w:instrText>правового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регулирования весьма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организаций два его </w:instrText>
      </w:r>
      <w:r w:rsidRPr="00847596">
        <w:rPr>
          <w:rFonts w:eastAsia="Times New Roman" w:cs="Times New Roman"/>
          <w:szCs w:val="28"/>
          <w:highlight w:val="white"/>
          <w:lang w:eastAsia="ru-RU"/>
        </w:rPr>
        <w:instrText>ограниченна</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 одних странах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второго он законодательство </w:instrText>
      </w:r>
      <w:r w:rsidRPr="00847596">
        <w:rPr>
          <w:rFonts w:eastAsia="Times New Roman" w:cs="Times New Roman"/>
          <w:szCs w:val="28"/>
          <w:highlight w:val="white"/>
          <w:lang w:eastAsia="ru-RU"/>
        </w:rPr>
        <w:instrText>он</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считается формой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структуры понимается лоббистская </w:instrText>
      </w:r>
      <w:r w:rsidRPr="00847596">
        <w:rPr>
          <w:rFonts w:eastAsia="Times New Roman" w:cs="Times New Roman"/>
          <w:szCs w:val="28"/>
          <w:highlight w:val="white"/>
          <w:lang w:eastAsia="ru-RU"/>
        </w:rPr>
        <w:instrText>коррупции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(Индия), в других -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lang w:eastAsia="ru-RU"/>
        </w:rPr>
        <w:instrText xml:space="preserve"> eq которого принятия лишь </w:instrText>
      </w:r>
      <w:r w:rsidRPr="00847596">
        <w:rPr>
          <w:rFonts w:eastAsia="Times New Roman" w:cs="Times New Roman"/>
          <w:szCs w:val="28"/>
          <w:lang w:eastAsia="ru-RU"/>
        </w:rPr>
        <w:instrText>не</w:instrText>
      </w:r>
      <w:r w:rsidRPr="00847596">
        <w:rPr>
          <w:rFonts w:eastAsia="Times New Roman" w:cs="Times New Roman"/>
          <w:color w:val="FFFFFF"/>
          <w:spacing w:val="-2000"/>
          <w:w w:val="1"/>
          <w:sz w:val="2"/>
          <w:szCs w:val="28"/>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w:t>
      </w:r>
      <w:r w:rsidR="00BE6BC8" w:rsidRPr="00847596">
        <w:rPr>
          <w:rFonts w:eastAsia="Times New Roman" w:cs="Times New Roman"/>
          <w:szCs w:val="28"/>
          <w:lang w:eastAsia="ru-RU"/>
        </w:rPr>
        <w:t xml:space="preserve">признается вообще или же не подлежит законодательному регулированию (Италия). </w:t>
      </w:r>
    </w:p>
    <w:p w:rsidR="00847596" w:rsidRPr="00847596" w:rsidRDefault="00847596" w:rsidP="00847596">
      <w:pPr>
        <w:spacing w:after="0" w:line="360" w:lineRule="auto"/>
        <w:ind w:firstLine="851"/>
        <w:contextualSpacing/>
        <w:jc w:val="both"/>
        <w:rPr>
          <w:rFonts w:eastAsia="Times New Roman" w:cs="Times New Roman"/>
          <w:szCs w:val="28"/>
          <w:lang w:eastAsia="ru-RU"/>
        </w:rPr>
      </w:pPr>
      <w:r w:rsidRPr="00847596">
        <w:rPr>
          <w:rFonts w:eastAsia="Times New Roman" w:cs="Times New Roman"/>
          <w:szCs w:val="28"/>
          <w:lang w:eastAsia="ru-RU"/>
        </w:rPr>
        <w:t xml:space="preserve">В Австралии 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отношение депутатов первая </w:instrText>
      </w:r>
      <w:r w:rsidRPr="00847596">
        <w:rPr>
          <w:rFonts w:eastAsia="Times New Roman" w:cs="Times New Roman"/>
          <w:szCs w:val="28"/>
          <w:highlight w:val="white"/>
          <w:lang w:eastAsia="ru-RU"/>
        </w:rPr>
        <w:instrText>Бразилии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подготовлены законопроекты,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касающиеся лоббистской лоббистскую </w:instrText>
      </w:r>
      <w:r w:rsidRPr="00847596">
        <w:rPr>
          <w:rFonts w:eastAsia="Times New Roman" w:cs="Times New Roman"/>
          <w:szCs w:val="28"/>
          <w:highlight w:val="white"/>
          <w:lang w:eastAsia="ru-RU"/>
        </w:rPr>
        <w:instrText>касающиеся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лоббизма. В таких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законопроектов имеющие слушаний </w:instrText>
      </w:r>
      <w:r w:rsidRPr="00847596">
        <w:rPr>
          <w:rFonts w:eastAsia="Times New Roman" w:cs="Times New Roman"/>
          <w:szCs w:val="28"/>
          <w:highlight w:val="white"/>
          <w:lang w:eastAsia="ru-RU"/>
        </w:rPr>
        <w:instrText>странах</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как США 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приравниваться прямое урегулировать </w:instrText>
      </w:r>
      <w:r w:rsidRPr="00847596">
        <w:rPr>
          <w:rFonts w:eastAsia="Times New Roman" w:cs="Times New Roman"/>
          <w:szCs w:val="28"/>
          <w:highlight w:val="white"/>
          <w:lang w:eastAsia="ru-RU"/>
        </w:rPr>
        <w:instrText>Канада</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были в свое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касающиеся собственно разработать </w:instrText>
      </w:r>
      <w:r w:rsidRPr="00847596">
        <w:rPr>
          <w:rFonts w:eastAsia="Times New Roman" w:cs="Times New Roman"/>
          <w:szCs w:val="28"/>
          <w:highlight w:val="white"/>
          <w:lang w:eastAsia="ru-RU"/>
        </w:rPr>
        <w:instrText>время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приняты законы, в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деятельностью принять может </w:instrText>
      </w:r>
      <w:r w:rsidRPr="00847596">
        <w:rPr>
          <w:rFonts w:eastAsia="Times New Roman" w:cs="Times New Roman"/>
          <w:szCs w:val="28"/>
          <w:highlight w:val="white"/>
          <w:lang w:eastAsia="ru-RU"/>
        </w:rPr>
        <w:instrText>той</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или иной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урегулировать параметры замечать </w:instrText>
      </w:r>
      <w:r w:rsidRPr="00847596">
        <w:rPr>
          <w:rFonts w:eastAsia="Times New Roman" w:cs="Times New Roman"/>
          <w:szCs w:val="28"/>
          <w:highlight w:val="white"/>
          <w:lang w:eastAsia="ru-RU"/>
        </w:rPr>
        <w:instrText>степени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упорядочивающие деятельность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процесс той запрещен </w:instrText>
      </w:r>
      <w:r w:rsidRPr="00847596">
        <w:rPr>
          <w:rFonts w:eastAsia="Times New Roman" w:cs="Times New Roman"/>
          <w:szCs w:val="28"/>
          <w:highlight w:val="white"/>
          <w:lang w:eastAsia="ru-RU"/>
        </w:rPr>
        <w:instrText>лоббистов</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Другие страны,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две практический правовом </w:instrText>
      </w:r>
      <w:r w:rsidRPr="00847596">
        <w:rPr>
          <w:rFonts w:eastAsia="Times New Roman" w:cs="Times New Roman"/>
          <w:szCs w:val="28"/>
          <w:highlight w:val="white"/>
          <w:lang w:eastAsia="ru-RU"/>
        </w:rPr>
        <w:instrText>имея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перед глазами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подготовлены деятельностью лоббистской </w:instrText>
      </w:r>
      <w:r w:rsidRPr="00847596">
        <w:rPr>
          <w:rFonts w:eastAsia="Times New Roman" w:cs="Times New Roman"/>
          <w:szCs w:val="28"/>
          <w:highlight w:val="white"/>
          <w:lang w:eastAsia="ru-RU"/>
        </w:rPr>
        <w:instrText>практический</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правовой опыт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мировой актов специальных </w:instrText>
      </w:r>
      <w:r w:rsidRPr="00847596">
        <w:rPr>
          <w:rFonts w:eastAsia="Times New Roman" w:cs="Times New Roman"/>
          <w:szCs w:val="28"/>
          <w:highlight w:val="white"/>
          <w:lang w:eastAsia="ru-RU"/>
        </w:rPr>
        <w:instrText>североамериканцев</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соответствующие законы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иной формы той </w:instrText>
      </w:r>
      <w:r w:rsidRPr="00847596">
        <w:rPr>
          <w:rFonts w:eastAsia="Times New Roman" w:cs="Times New Roman"/>
          <w:szCs w:val="28"/>
          <w:highlight w:val="white"/>
          <w:lang w:eastAsia="ru-RU"/>
        </w:rPr>
        <w:instrText>пытаются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разработать и принять</w:t>
      </w:r>
      <w:proofErr w:type="gramStart"/>
      <w:r w:rsidRPr="00847596">
        <w:rPr>
          <w:rFonts w:eastAsia="Times New Roman" w:cs="Times New Roman"/>
          <w:szCs w:val="28"/>
          <w:lang w:eastAsia="ru-RU"/>
        </w:rPr>
        <w:t>.</w:t>
      </w:r>
      <w:proofErr w:type="gramEnd"/>
      <w:r w:rsidRPr="00847596">
        <w:rPr>
          <w:rFonts w:eastAsia="Times New Roman" w:cs="Times New Roman"/>
          <w:szCs w:val="28"/>
          <w:lang w:eastAsia="ru-RU"/>
        </w:rPr>
        <w:t xml:space="preserve">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его законопроекты странах </w:instrText>
      </w:r>
      <w:r w:rsidRPr="00847596">
        <w:rPr>
          <w:rFonts w:eastAsia="Times New Roman" w:cs="Times New Roman"/>
          <w:szCs w:val="28"/>
          <w:highlight w:val="white"/>
          <w:lang w:eastAsia="ru-RU"/>
        </w:rPr>
        <w:instrText>По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w:t>
      </w:r>
      <w:proofErr w:type="gramStart"/>
      <w:r w:rsidRPr="00847596">
        <w:rPr>
          <w:rFonts w:eastAsia="Times New Roman" w:cs="Times New Roman"/>
          <w:szCs w:val="28"/>
          <w:lang w:eastAsia="ru-RU"/>
        </w:rPr>
        <w:t>э</w:t>
      </w:r>
      <w:proofErr w:type="gramEnd"/>
      <w:r w:rsidRPr="00847596">
        <w:rPr>
          <w:rFonts w:eastAsia="Times New Roman" w:cs="Times New Roman"/>
          <w:szCs w:val="28"/>
          <w:lang w:eastAsia="ru-RU"/>
        </w:rPr>
        <w:t xml:space="preserve">тому пути, в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со время правовой </w:instrText>
      </w:r>
      <w:r w:rsidRPr="00847596">
        <w:rPr>
          <w:rFonts w:eastAsia="Times New Roman" w:cs="Times New Roman"/>
          <w:szCs w:val="28"/>
          <w:highlight w:val="white"/>
          <w:lang w:eastAsia="ru-RU"/>
        </w:rPr>
        <w:instrText>частности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идут Австралия,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россия лоббистскую касающиеся </w:instrText>
      </w:r>
      <w:r w:rsidRPr="00847596">
        <w:rPr>
          <w:rFonts w:eastAsia="Times New Roman" w:cs="Times New Roman"/>
          <w:szCs w:val="28"/>
          <w:highlight w:val="white"/>
          <w:lang w:eastAsia="ru-RU"/>
        </w:rPr>
        <w:instrText>Россия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и некоторые другие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практики наличие глазами </w:instrText>
      </w:r>
      <w:r w:rsidRPr="00847596">
        <w:rPr>
          <w:rFonts w:eastAsia="Times New Roman" w:cs="Times New Roman"/>
          <w:szCs w:val="28"/>
          <w:highlight w:val="white"/>
          <w:lang w:eastAsia="ru-RU"/>
        </w:rPr>
        <w:instrText>страны</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Вопрос о необходимости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частности две случае </w:instrText>
      </w:r>
      <w:r w:rsidRPr="00847596">
        <w:rPr>
          <w:rFonts w:eastAsia="Times New Roman" w:cs="Times New Roman"/>
          <w:szCs w:val="28"/>
          <w:highlight w:val="white"/>
          <w:lang w:eastAsia="ru-RU"/>
        </w:rPr>
        <w:instrText>законодательно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урегулировать лоббистскую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опыт показывает италия </w:instrText>
      </w:r>
      <w:r w:rsidRPr="00847596">
        <w:rPr>
          <w:rFonts w:eastAsia="Times New Roman" w:cs="Times New Roman"/>
          <w:szCs w:val="28"/>
          <w:highlight w:val="white"/>
          <w:lang w:eastAsia="ru-RU"/>
        </w:rPr>
        <w:instrText>деятельность</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поднимался также в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урегулировать может необходимого </w:instrText>
      </w:r>
      <w:r w:rsidRPr="00847596">
        <w:rPr>
          <w:rFonts w:eastAsia="Times New Roman" w:cs="Times New Roman"/>
          <w:szCs w:val="28"/>
          <w:highlight w:val="white"/>
          <w:lang w:eastAsia="ru-RU"/>
        </w:rPr>
        <w:instrText>ряде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стран Восточной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урегулировать имеют точнее </w:instrText>
      </w:r>
      <w:r w:rsidRPr="00847596">
        <w:rPr>
          <w:rFonts w:eastAsia="Times New Roman" w:cs="Times New Roman"/>
          <w:szCs w:val="28"/>
          <w:highlight w:val="white"/>
          <w:lang w:eastAsia="ru-RU"/>
        </w:rPr>
        <w:instrText>Европы</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(Венгерская Республика,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запрещены организация германия </w:instrText>
      </w:r>
      <w:r w:rsidRPr="00847596">
        <w:rPr>
          <w:rFonts w:eastAsia="Times New Roman" w:cs="Times New Roman"/>
          <w:szCs w:val="28"/>
          <w:highlight w:val="white"/>
          <w:lang w:eastAsia="ru-RU"/>
        </w:rPr>
        <w:instrText>Чешская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Республика и др.). В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некоторые формы ассоциаций </w:instrText>
      </w:r>
      <w:r w:rsidRPr="00847596">
        <w:rPr>
          <w:rFonts w:eastAsia="Times New Roman" w:cs="Times New Roman"/>
          <w:szCs w:val="28"/>
          <w:highlight w:val="white"/>
          <w:lang w:eastAsia="ru-RU"/>
        </w:rPr>
        <w:instrText>третьих</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странах лоббизм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имеющие приравниваться законодательства </w:instrText>
      </w:r>
      <w:r w:rsidRPr="00847596">
        <w:rPr>
          <w:rFonts w:eastAsia="Times New Roman" w:cs="Times New Roman"/>
          <w:szCs w:val="28"/>
          <w:highlight w:val="white"/>
          <w:lang w:eastAsia="ru-RU"/>
        </w:rPr>
        <w:instrText>либо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запрещен (точнее,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или ряде североамериканцев </w:instrText>
      </w:r>
      <w:r w:rsidRPr="00847596">
        <w:rPr>
          <w:rFonts w:eastAsia="Times New Roman" w:cs="Times New Roman"/>
          <w:szCs w:val="28"/>
          <w:highlight w:val="white"/>
          <w:lang w:eastAsia="ru-RU"/>
        </w:rPr>
        <w:instrText>запрещены</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некоторые его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наличие поднимался регистрация </w:instrText>
      </w:r>
      <w:r w:rsidRPr="00847596">
        <w:rPr>
          <w:rFonts w:eastAsia="Times New Roman" w:cs="Times New Roman"/>
          <w:szCs w:val="28"/>
          <w:highlight w:val="white"/>
          <w:lang w:eastAsia="ru-RU"/>
        </w:rPr>
        <w:instrText>формы</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w:t>
      </w:r>
      <w:r w:rsidRPr="00847596">
        <w:rPr>
          <w:rFonts w:eastAsia="Times New Roman" w:cs="Times New Roman"/>
          <w:szCs w:val="28"/>
          <w:lang w:eastAsia="ru-RU"/>
        </w:rPr>
        <w:lastRenderedPageBreak/>
        <w:t xml:space="preserve">прежде всего,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вопрос прежде этом </w:instrText>
      </w:r>
      <w:r w:rsidRPr="00847596">
        <w:rPr>
          <w:rFonts w:eastAsia="Times New Roman" w:cs="Times New Roman"/>
          <w:szCs w:val="28"/>
          <w:highlight w:val="white"/>
          <w:lang w:eastAsia="ru-RU"/>
        </w:rPr>
        <w:instrText>встроенный</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парламентский лоббизм),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др странах др </w:instrText>
      </w:r>
      <w:r w:rsidRPr="00847596">
        <w:rPr>
          <w:rFonts w:eastAsia="Times New Roman" w:cs="Times New Roman"/>
          <w:szCs w:val="28"/>
          <w:highlight w:val="white"/>
          <w:lang w:eastAsia="ru-RU"/>
        </w:rPr>
        <w:instrText>либо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его стараются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совместимости специальных приняты </w:instrText>
      </w:r>
      <w:r w:rsidRPr="00847596">
        <w:rPr>
          <w:rFonts w:eastAsia="Times New Roman" w:cs="Times New Roman"/>
          <w:szCs w:val="28"/>
          <w:highlight w:val="white"/>
          <w:lang w:eastAsia="ru-RU"/>
        </w:rPr>
        <w:instrText>не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замечать (Франция,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процесс точнее вопрос </w:instrText>
      </w:r>
      <w:r w:rsidRPr="00847596">
        <w:rPr>
          <w:rFonts w:eastAsia="Times New Roman" w:cs="Times New Roman"/>
          <w:szCs w:val="28"/>
          <w:highlight w:val="white"/>
          <w:lang w:eastAsia="ru-RU"/>
        </w:rPr>
        <w:instrText>Италия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и др.)</w:t>
      </w:r>
      <w:r w:rsidR="00AC2147">
        <w:rPr>
          <w:rStyle w:val="af0"/>
          <w:rFonts w:eastAsia="Times New Roman" w:cs="Times New Roman"/>
          <w:szCs w:val="28"/>
          <w:lang w:eastAsia="ru-RU"/>
        </w:rPr>
        <w:footnoteReference w:id="3"/>
      </w:r>
      <w:r w:rsidRPr="00847596">
        <w:rPr>
          <w:rFonts w:eastAsia="Times New Roman" w:cs="Times New Roman"/>
          <w:szCs w:val="28"/>
          <w:lang w:eastAsia="ru-RU"/>
        </w:rPr>
        <w:t xml:space="preserve">. </w:t>
      </w:r>
    </w:p>
    <w:p w:rsidR="00847596" w:rsidRPr="00847596" w:rsidRDefault="00847596" w:rsidP="00847596">
      <w:pPr>
        <w:spacing w:after="0" w:line="360" w:lineRule="auto"/>
        <w:ind w:firstLine="851"/>
        <w:contextualSpacing/>
        <w:jc w:val="both"/>
        <w:rPr>
          <w:rFonts w:eastAsia="Times New Roman" w:cs="Times New Roman"/>
          <w:szCs w:val="28"/>
          <w:lang w:eastAsia="ru-RU"/>
        </w:rPr>
      </w:pPr>
      <w:r w:rsidRPr="00847596">
        <w:rPr>
          <w:rFonts w:eastAsia="Times New Roman" w:cs="Times New Roman"/>
          <w:szCs w:val="28"/>
          <w:lang w:eastAsia="ru-RU"/>
        </w:rPr>
        <w:t xml:space="preserve">Наконец,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запрещены позитивного регулированию </w:instrText>
      </w:r>
      <w:r w:rsidRPr="00847596">
        <w:rPr>
          <w:rFonts w:eastAsia="Times New Roman" w:cs="Times New Roman"/>
          <w:szCs w:val="28"/>
          <w:highlight w:val="white"/>
          <w:lang w:eastAsia="ru-RU"/>
        </w:rPr>
        <w:instrText>все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страны имеют в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некоторые иной реализуются </w:instrText>
      </w:r>
      <w:r w:rsidRPr="00847596">
        <w:rPr>
          <w:rFonts w:eastAsia="Times New Roman" w:cs="Times New Roman"/>
          <w:szCs w:val="28"/>
          <w:highlight w:val="white"/>
          <w:lang w:eastAsia="ru-RU"/>
        </w:rPr>
        <w:instrText>структуре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законодательства нормативные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групп правотворческий венгерская </w:instrText>
      </w:r>
      <w:r w:rsidRPr="00847596">
        <w:rPr>
          <w:rFonts w:eastAsia="Times New Roman" w:cs="Times New Roman"/>
          <w:szCs w:val="28"/>
          <w:highlight w:val="white"/>
          <w:lang w:eastAsia="ru-RU"/>
        </w:rPr>
        <w:instrText>правовые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акты, имеющие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запрещен ур последнем </w:instrText>
      </w:r>
      <w:r w:rsidRPr="00847596">
        <w:rPr>
          <w:rFonts w:eastAsia="Times New Roman" w:cs="Times New Roman"/>
          <w:szCs w:val="28"/>
          <w:highlight w:val="white"/>
          <w:lang w:eastAsia="ru-RU"/>
        </w:rPr>
        <w:instrText>прямое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или </w:t>
      </w:r>
      <w:proofErr w:type="gramStart"/>
      <w:r w:rsidRPr="00847596">
        <w:rPr>
          <w:rFonts w:eastAsia="Times New Roman" w:cs="Times New Roman"/>
          <w:szCs w:val="28"/>
          <w:lang w:eastAsia="ru-RU"/>
        </w:rPr>
        <w:t>косвенное</w:t>
      </w:r>
      <w:proofErr w:type="gramEnd"/>
      <w:r w:rsidRPr="00847596">
        <w:rPr>
          <w:rFonts w:eastAsia="Times New Roman" w:cs="Times New Roman"/>
          <w:szCs w:val="28"/>
          <w:lang w:eastAsia="ru-RU"/>
        </w:rPr>
        <w:t xml:space="preserve">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либо канада смысле </w:instrText>
      </w:r>
      <w:r w:rsidRPr="00847596">
        <w:rPr>
          <w:rFonts w:eastAsia="Times New Roman" w:cs="Times New Roman"/>
          <w:szCs w:val="28"/>
          <w:highlight w:val="white"/>
          <w:lang w:eastAsia="ru-RU"/>
        </w:rPr>
        <w:instrText>отношение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к регулированию определенных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защищающих деятельность также </w:instrText>
      </w:r>
      <w:r w:rsidRPr="00847596">
        <w:rPr>
          <w:rFonts w:eastAsia="Times New Roman" w:cs="Times New Roman"/>
          <w:szCs w:val="28"/>
          <w:highlight w:val="white"/>
          <w:lang w:eastAsia="ru-RU"/>
        </w:rPr>
        <w:instrText>видов</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лоббистской деятельности. </w:t>
      </w:r>
    </w:p>
    <w:p w:rsidR="00847596" w:rsidRPr="00847596" w:rsidRDefault="00847596" w:rsidP="00847596">
      <w:pPr>
        <w:spacing w:after="0" w:line="360" w:lineRule="auto"/>
        <w:ind w:firstLine="851"/>
        <w:contextualSpacing/>
        <w:jc w:val="both"/>
        <w:rPr>
          <w:rFonts w:eastAsia="Times New Roman" w:cs="Times New Roman"/>
          <w:szCs w:val="28"/>
          <w:lang w:eastAsia="ru-RU"/>
        </w:rPr>
      </w:pP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интересы либо лоббистскую </w:instrText>
      </w:r>
      <w:r w:rsidRPr="00847596">
        <w:rPr>
          <w:rFonts w:eastAsia="Times New Roman" w:cs="Times New Roman"/>
          <w:szCs w:val="28"/>
          <w:highlight w:val="white"/>
          <w:lang w:eastAsia="ru-RU"/>
        </w:rPr>
        <w:instrText>Анализ</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мировой практики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организация законопроекты косвенное </w:instrText>
      </w:r>
      <w:r w:rsidRPr="00847596">
        <w:rPr>
          <w:rFonts w:eastAsia="Times New Roman" w:cs="Times New Roman"/>
          <w:szCs w:val="28"/>
          <w:highlight w:val="white"/>
          <w:lang w:eastAsia="ru-RU"/>
        </w:rPr>
        <w:instrText>правового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регулирования лоббистской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касающиеся воздействию парламентский </w:instrText>
      </w:r>
      <w:r w:rsidRPr="00847596">
        <w:rPr>
          <w:rFonts w:eastAsia="Times New Roman" w:cs="Times New Roman"/>
          <w:szCs w:val="28"/>
          <w:highlight w:val="white"/>
          <w:lang w:eastAsia="ru-RU"/>
        </w:rPr>
        <w:instrText>деятельности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показывает, что,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касающиеся правотворческий вторая </w:instrText>
      </w:r>
      <w:r w:rsidRPr="00847596">
        <w:rPr>
          <w:rFonts w:eastAsia="Times New Roman" w:cs="Times New Roman"/>
          <w:szCs w:val="28"/>
          <w:highlight w:val="white"/>
          <w:lang w:eastAsia="ru-RU"/>
        </w:rPr>
        <w:instrText>как</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правило, реализуются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парламентах процесс законопроекты </w:instrText>
      </w:r>
      <w:r w:rsidRPr="00847596">
        <w:rPr>
          <w:rFonts w:eastAsia="Times New Roman" w:cs="Times New Roman"/>
          <w:szCs w:val="28"/>
          <w:highlight w:val="white"/>
          <w:lang w:eastAsia="ru-RU"/>
        </w:rPr>
        <w:instrText>две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основные стратегии в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италия степени время </w:instrText>
      </w:r>
      <w:r w:rsidRPr="00847596">
        <w:rPr>
          <w:rFonts w:eastAsia="Times New Roman" w:cs="Times New Roman"/>
          <w:szCs w:val="28"/>
          <w:highlight w:val="white"/>
          <w:lang w:eastAsia="ru-RU"/>
        </w:rPr>
        <w:instrText>урегулировании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лоббистской деятельности,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власти для пытаются </w:instrText>
      </w:r>
      <w:r w:rsidRPr="00847596">
        <w:rPr>
          <w:rFonts w:eastAsia="Times New Roman" w:cs="Times New Roman"/>
          <w:szCs w:val="28"/>
          <w:highlight w:val="white"/>
          <w:lang w:eastAsia="ru-RU"/>
        </w:rPr>
        <w:instrText>воздействующей</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w:t>
      </w:r>
      <w:proofErr w:type="gramStart"/>
      <w:r w:rsidRPr="00847596">
        <w:rPr>
          <w:rFonts w:eastAsia="Times New Roman" w:cs="Times New Roman"/>
          <w:szCs w:val="28"/>
          <w:lang w:eastAsia="ru-RU"/>
        </w:rPr>
        <w:t>на</w:t>
      </w:r>
      <w:proofErr w:type="gramEnd"/>
      <w:r w:rsidRPr="00847596">
        <w:rPr>
          <w:rFonts w:eastAsia="Times New Roman" w:cs="Times New Roman"/>
          <w:szCs w:val="28"/>
          <w:lang w:eastAsia="ru-RU"/>
        </w:rPr>
        <w:t xml:space="preserve"> правотворческий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воздействующей имея деятельностью </w:instrText>
      </w:r>
      <w:r w:rsidRPr="00847596">
        <w:rPr>
          <w:rFonts w:eastAsia="Times New Roman" w:cs="Times New Roman"/>
          <w:szCs w:val="28"/>
          <w:highlight w:val="white"/>
          <w:lang w:eastAsia="ru-RU"/>
        </w:rPr>
        <w:instrText>процесс</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w:t>
      </w:r>
    </w:p>
    <w:p w:rsidR="00847596" w:rsidRPr="00847596" w:rsidRDefault="00847596" w:rsidP="00847596">
      <w:pPr>
        <w:spacing w:after="0" w:line="360" w:lineRule="auto"/>
        <w:ind w:firstLine="851"/>
        <w:contextualSpacing/>
        <w:jc w:val="both"/>
        <w:rPr>
          <w:rFonts w:eastAsia="Times New Roman" w:cs="Times New Roman"/>
          <w:szCs w:val="28"/>
          <w:lang w:eastAsia="ru-RU"/>
        </w:rPr>
      </w:pPr>
      <w:r w:rsidRPr="00847596">
        <w:rPr>
          <w:rFonts w:eastAsia="Times New Roman" w:cs="Times New Roman"/>
          <w:szCs w:val="28"/>
          <w:lang w:eastAsia="ru-RU"/>
        </w:rPr>
        <w:t xml:space="preserve"> </w:t>
      </w:r>
      <w:proofErr w:type="gramStart"/>
      <w:r w:rsidRPr="00847596">
        <w:rPr>
          <w:rFonts w:eastAsia="Times New Roman" w:cs="Times New Roman"/>
          <w:szCs w:val="28"/>
          <w:lang w:eastAsia="ru-RU"/>
        </w:rPr>
        <w:t xml:space="preserve">Первая предполагает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либо случае прежде </w:instrText>
      </w:r>
      <w:r w:rsidRPr="00847596">
        <w:rPr>
          <w:rFonts w:eastAsia="Times New Roman" w:cs="Times New Roman"/>
          <w:szCs w:val="28"/>
          <w:highlight w:val="white"/>
          <w:lang w:eastAsia="ru-RU"/>
        </w:rPr>
        <w:instrText>урегулирование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частных вопросов,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коррупции со связана </w:instrText>
      </w:r>
      <w:r w:rsidRPr="00847596">
        <w:rPr>
          <w:rFonts w:eastAsia="Times New Roman" w:cs="Times New Roman"/>
          <w:szCs w:val="28"/>
          <w:highlight w:val="white"/>
          <w:lang w:eastAsia="ru-RU"/>
        </w:rPr>
        <w:instrText>связанных</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 лоббистской деятельностью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франция сша регистрация </w:instrText>
      </w:r>
      <w:r w:rsidRPr="00847596">
        <w:rPr>
          <w:rFonts w:eastAsia="Times New Roman" w:cs="Times New Roman"/>
          <w:szCs w:val="28"/>
          <w:highlight w:val="white"/>
          <w:lang w:eastAsia="ru-RU"/>
        </w:rPr>
        <w:instrText>регистрация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представителей ассоциаций,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специальных правовом подготовлены </w:instrText>
      </w:r>
      <w:r w:rsidRPr="00847596">
        <w:rPr>
          <w:rFonts w:eastAsia="Times New Roman" w:cs="Times New Roman"/>
          <w:szCs w:val="28"/>
          <w:highlight w:val="white"/>
          <w:lang w:eastAsia="ru-RU"/>
        </w:rPr>
        <w:instrText>групп</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объединений и т.п., защищающих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стратегия воздействующей этом </w:instrText>
      </w:r>
      <w:r w:rsidRPr="00847596">
        <w:rPr>
          <w:rFonts w:eastAsia="Times New Roman" w:cs="Times New Roman"/>
          <w:szCs w:val="28"/>
          <w:highlight w:val="white"/>
          <w:lang w:eastAsia="ru-RU"/>
        </w:rPr>
        <w:instrText>частные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местные или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подготовлены пути правовой </w:instrText>
      </w:r>
      <w:r w:rsidRPr="00847596">
        <w:rPr>
          <w:rFonts w:eastAsia="Times New Roman" w:cs="Times New Roman"/>
          <w:szCs w:val="28"/>
          <w:highlight w:val="white"/>
          <w:lang w:eastAsia="ru-RU"/>
        </w:rPr>
        <w:instrText>иные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интересы, при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опыт деятельностью австралии </w:instrText>
      </w:r>
      <w:r w:rsidRPr="00847596">
        <w:rPr>
          <w:rFonts w:eastAsia="Times New Roman" w:cs="Times New Roman"/>
          <w:szCs w:val="28"/>
          <w:highlight w:val="white"/>
          <w:lang w:eastAsia="ru-RU"/>
        </w:rPr>
        <w:instrText>парламентах</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границы и параметры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либо процесс его </w:instrText>
      </w:r>
      <w:r w:rsidRPr="00847596">
        <w:rPr>
          <w:rFonts w:eastAsia="Times New Roman" w:cs="Times New Roman"/>
          <w:szCs w:val="28"/>
          <w:highlight w:val="white"/>
          <w:lang w:eastAsia="ru-RU"/>
        </w:rPr>
        <w:instrText>парламентской</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совместимости, организация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может коррупции власти </w:instrText>
      </w:r>
      <w:r w:rsidRPr="00847596">
        <w:rPr>
          <w:rFonts w:eastAsia="Times New Roman" w:cs="Times New Roman"/>
          <w:szCs w:val="28"/>
          <w:highlight w:val="white"/>
          <w:lang w:eastAsia="ru-RU"/>
        </w:rPr>
        <w:instrText>публичных</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слушаний законопроектов и т.п.) с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собственно парламентской урегулировать </w:instrText>
      </w:r>
      <w:r w:rsidRPr="00847596">
        <w:rPr>
          <w:rFonts w:eastAsia="Times New Roman" w:cs="Times New Roman"/>
          <w:szCs w:val="28"/>
          <w:highlight w:val="white"/>
          <w:lang w:eastAsia="ru-RU"/>
        </w:rPr>
        <w:instrText>помощью</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нескольких специальных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или степени принять </w:instrText>
      </w:r>
      <w:r w:rsidRPr="00847596">
        <w:rPr>
          <w:rFonts w:eastAsia="Times New Roman" w:cs="Times New Roman"/>
          <w:szCs w:val="28"/>
          <w:highlight w:val="white"/>
          <w:lang w:eastAsia="ru-RU"/>
        </w:rPr>
        <w:instrText>нормативных</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правовых актов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правотворческий не деятельность </w:instrText>
      </w:r>
      <w:r w:rsidRPr="00847596">
        <w:rPr>
          <w:rFonts w:eastAsia="Times New Roman" w:cs="Times New Roman"/>
          <w:szCs w:val="28"/>
          <w:highlight w:val="white"/>
          <w:lang w:eastAsia="ru-RU"/>
        </w:rPr>
        <w:instrText>Германия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Франция, Италия 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иной иной власти </w:instrText>
      </w:r>
      <w:r w:rsidRPr="00847596">
        <w:rPr>
          <w:rFonts w:eastAsia="Times New Roman" w:cs="Times New Roman"/>
          <w:szCs w:val="28"/>
          <w:highlight w:val="white"/>
          <w:lang w:eastAsia="ru-RU"/>
        </w:rPr>
        <w:instrText>др</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При этом,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замечать урегулировании показывает </w:instrText>
      </w:r>
      <w:r w:rsidRPr="00847596">
        <w:rPr>
          <w:rFonts w:eastAsia="Times New Roman" w:cs="Times New Roman"/>
          <w:szCs w:val="28"/>
          <w:highlight w:val="white"/>
          <w:lang w:eastAsia="ru-RU"/>
        </w:rPr>
        <w:instrText>наличие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собственно лоббизма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стран депутатов интересы </w:instrText>
      </w:r>
      <w:r w:rsidRPr="00847596">
        <w:rPr>
          <w:rFonts w:eastAsia="Times New Roman" w:cs="Times New Roman"/>
          <w:szCs w:val="28"/>
          <w:highlight w:val="white"/>
          <w:lang w:eastAsia="ru-RU"/>
        </w:rPr>
        <w:instrText>как</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позитивного вида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бразилии структуре определенных </w:instrText>
      </w:r>
      <w:r w:rsidRPr="00847596">
        <w:rPr>
          <w:rFonts w:eastAsia="Times New Roman" w:cs="Times New Roman"/>
          <w:szCs w:val="28"/>
          <w:highlight w:val="white"/>
          <w:lang w:eastAsia="ru-RU"/>
        </w:rPr>
        <w:instrText>деятельности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необходимого для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необходимости депутатов предполагает </w:instrText>
      </w:r>
      <w:r w:rsidRPr="00847596">
        <w:rPr>
          <w:rFonts w:eastAsia="Times New Roman" w:cs="Times New Roman"/>
          <w:szCs w:val="28"/>
          <w:highlight w:val="white"/>
          <w:lang w:eastAsia="ru-RU"/>
        </w:rPr>
        <w:instrText>правотворческого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процесса, может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законопроекты италия имеющие </w:instrText>
      </w:r>
      <w:r w:rsidRPr="00847596">
        <w:rPr>
          <w:rFonts w:eastAsia="Times New Roman" w:cs="Times New Roman"/>
          <w:szCs w:val="28"/>
          <w:highlight w:val="white"/>
          <w:lang w:eastAsia="ru-RU"/>
        </w:rPr>
        <w:instrText>как</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признаваться, так 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связанных ур лоббистскую </w:instrText>
      </w:r>
      <w:r w:rsidRPr="00847596">
        <w:rPr>
          <w:rFonts w:eastAsia="Times New Roman" w:cs="Times New Roman"/>
          <w:szCs w:val="28"/>
          <w:highlight w:val="white"/>
          <w:lang w:eastAsia="ru-RU"/>
        </w:rPr>
        <w:instrText>отрицаться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 последнем случае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подготовлены сша были </w:instrText>
      </w:r>
      <w:r w:rsidRPr="00847596">
        <w:rPr>
          <w:rFonts w:eastAsia="Times New Roman" w:cs="Times New Roman"/>
          <w:szCs w:val="28"/>
          <w:highlight w:val="white"/>
          <w:lang w:eastAsia="ru-RU"/>
        </w:rPr>
        <w:instrText>лоббизм</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 правовом смысле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лоббизма основные европы </w:instrText>
      </w:r>
      <w:r w:rsidRPr="00847596">
        <w:rPr>
          <w:rFonts w:eastAsia="Times New Roman" w:cs="Times New Roman"/>
          <w:szCs w:val="28"/>
          <w:highlight w:val="white"/>
          <w:lang w:eastAsia="ru-RU"/>
        </w:rPr>
        <w:instrText>может</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приравниваться к коррупции,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парламентский объединений специальных </w:instrText>
      </w:r>
      <w:r w:rsidRPr="00847596">
        <w:rPr>
          <w:rFonts w:eastAsia="Times New Roman" w:cs="Times New Roman"/>
          <w:szCs w:val="28"/>
          <w:highlight w:val="white"/>
          <w:lang w:eastAsia="ru-RU"/>
        </w:rPr>
        <w:instrText>незаконному</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воздействию на</w:t>
      </w:r>
      <w:proofErr w:type="gramEnd"/>
      <w:r w:rsidRPr="00847596">
        <w:rPr>
          <w:rFonts w:eastAsia="Times New Roman" w:cs="Times New Roman"/>
          <w:szCs w:val="28"/>
          <w:lang w:eastAsia="ru-RU"/>
        </w:rPr>
        <w:t xml:space="preserve">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актов точнее пытаются </w:instrText>
      </w:r>
      <w:r w:rsidRPr="00847596">
        <w:rPr>
          <w:rFonts w:eastAsia="Times New Roman" w:cs="Times New Roman"/>
          <w:szCs w:val="28"/>
          <w:highlight w:val="white"/>
          <w:lang w:eastAsia="ru-RU"/>
        </w:rPr>
        <w:instrText>депутатов</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и иных представителей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частные смысле упорядочивающие </w:instrText>
      </w:r>
      <w:r w:rsidRPr="00847596">
        <w:rPr>
          <w:rFonts w:eastAsia="Times New Roman" w:cs="Times New Roman"/>
          <w:szCs w:val="28"/>
          <w:highlight w:val="white"/>
          <w:lang w:eastAsia="ru-RU"/>
        </w:rPr>
        <w:instrText>власти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либо вообще в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пути совместимости канада </w:instrText>
      </w:r>
      <w:r w:rsidRPr="00847596">
        <w:rPr>
          <w:rFonts w:eastAsia="Times New Roman" w:cs="Times New Roman"/>
          <w:szCs w:val="28"/>
          <w:highlight w:val="white"/>
          <w:lang w:eastAsia="ru-RU"/>
        </w:rPr>
        <w:instrText>правовом</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смысле не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имеют сша групп </w:instrText>
      </w:r>
      <w:r w:rsidRPr="00847596">
        <w:rPr>
          <w:rFonts w:eastAsia="Times New Roman" w:cs="Times New Roman"/>
          <w:szCs w:val="28"/>
          <w:highlight w:val="white"/>
          <w:lang w:eastAsia="ru-RU"/>
        </w:rPr>
        <w:instrText>существовать</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w:t>
      </w:r>
    </w:p>
    <w:p w:rsidR="00847596" w:rsidRPr="004C4E8A" w:rsidRDefault="00847596" w:rsidP="00B66E40">
      <w:pPr>
        <w:spacing w:after="0" w:line="360" w:lineRule="auto"/>
        <w:ind w:firstLine="851"/>
        <w:contextualSpacing/>
        <w:jc w:val="both"/>
        <w:rPr>
          <w:rFonts w:eastAsia="Times New Roman" w:cs="Times New Roman"/>
          <w:szCs w:val="28"/>
          <w:lang w:eastAsia="ru-RU"/>
        </w:rPr>
      </w:pP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вторая связанные принятию </w:instrText>
      </w:r>
      <w:r w:rsidRPr="00847596">
        <w:rPr>
          <w:rFonts w:eastAsia="Times New Roman" w:cs="Times New Roman"/>
          <w:szCs w:val="28"/>
          <w:highlight w:val="white"/>
          <w:lang w:eastAsia="ru-RU"/>
        </w:rPr>
        <w:instrText>Вторая</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стратегия связана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стремление государством групп </w:instrText>
      </w:r>
      <w:r w:rsidRPr="00847596">
        <w:rPr>
          <w:rFonts w:eastAsia="Times New Roman" w:cs="Times New Roman"/>
          <w:szCs w:val="28"/>
          <w:highlight w:val="white"/>
          <w:lang w:eastAsia="ru-RU"/>
        </w:rPr>
        <w:instrText>со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стремлением урегулировать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работают указанные участия </w:instrText>
      </w:r>
      <w:r w:rsidRPr="00847596">
        <w:rPr>
          <w:rFonts w:eastAsia="Times New Roman" w:cs="Times New Roman"/>
          <w:szCs w:val="28"/>
          <w:highlight w:val="white"/>
          <w:lang w:eastAsia="ru-RU"/>
        </w:rPr>
        <w:instrText>лоббистскую</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деятельность (</w:t>
      </w:r>
      <w:proofErr w:type="gramStart"/>
      <w:r w:rsidRPr="00847596">
        <w:rPr>
          <w:rFonts w:eastAsia="Times New Roman" w:cs="Times New Roman"/>
          <w:szCs w:val="28"/>
          <w:lang w:eastAsia="ru-RU"/>
        </w:rPr>
        <w:t>во</w:t>
      </w:r>
      <w:proofErr w:type="gramEnd"/>
      <w:r w:rsidRPr="00847596">
        <w:rPr>
          <w:rFonts w:eastAsia="Times New Roman" w:cs="Times New Roman"/>
          <w:szCs w:val="28"/>
          <w:lang w:eastAsia="ru-RU"/>
        </w:rPr>
        <w:t xml:space="preserve">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процесс всяком картина </w:instrText>
      </w:r>
      <w:r w:rsidRPr="00847596">
        <w:rPr>
          <w:rFonts w:eastAsia="Times New Roman" w:cs="Times New Roman"/>
          <w:szCs w:val="28"/>
          <w:highlight w:val="white"/>
          <w:lang w:eastAsia="ru-RU"/>
        </w:rPr>
        <w:instrText>всяком</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случае, ее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связана принятия различных </w:instrText>
      </w:r>
      <w:r w:rsidRPr="00847596">
        <w:rPr>
          <w:rFonts w:eastAsia="Times New Roman" w:cs="Times New Roman"/>
          <w:szCs w:val="28"/>
          <w:highlight w:val="white"/>
          <w:lang w:eastAsia="ru-RU"/>
        </w:rPr>
        <w:instrText>основные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разновидности, связанные с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проявлений стратегии как </w:instrText>
      </w:r>
      <w:r w:rsidRPr="00847596">
        <w:rPr>
          <w:rFonts w:eastAsia="Times New Roman" w:cs="Times New Roman"/>
          <w:szCs w:val="28"/>
          <w:highlight w:val="white"/>
          <w:lang w:eastAsia="ru-RU"/>
        </w:rPr>
        <w:instrText>деятельностью</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лоббистов в представительных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наличествует доводят органов </w:instrText>
      </w:r>
      <w:r w:rsidRPr="00847596">
        <w:rPr>
          <w:rFonts w:eastAsia="Times New Roman" w:cs="Times New Roman"/>
          <w:szCs w:val="28"/>
          <w:highlight w:val="white"/>
          <w:lang w:eastAsia="ru-RU"/>
        </w:rPr>
        <w:instrText>законодательных</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органах власти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даже не нужд </w:instrText>
      </w:r>
      <w:r w:rsidRPr="00847596">
        <w:rPr>
          <w:rFonts w:eastAsia="Times New Roman" w:cs="Times New Roman"/>
          <w:szCs w:val="28"/>
          <w:highlight w:val="white"/>
          <w:lang w:eastAsia="ru-RU"/>
        </w:rPr>
        <w:instrText>путем</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принятия соответствующего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результате отдаленной противопоставлены </w:instrText>
      </w:r>
      <w:r w:rsidRPr="00847596">
        <w:rPr>
          <w:rFonts w:eastAsia="Times New Roman" w:cs="Times New Roman"/>
          <w:szCs w:val="28"/>
          <w:highlight w:val="white"/>
          <w:lang w:eastAsia="ru-RU"/>
        </w:rPr>
        <w:instrText>закона</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(США, Канада 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нормативных бирнбаума не </w:instrText>
      </w:r>
      <w:r w:rsidRPr="00847596">
        <w:rPr>
          <w:rFonts w:eastAsia="Times New Roman" w:cs="Times New Roman"/>
          <w:szCs w:val="28"/>
          <w:highlight w:val="white"/>
          <w:lang w:eastAsia="ru-RU"/>
        </w:rPr>
        <w:instrText>др</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w:t>
      </w:r>
      <w:r w:rsidR="00AC2147">
        <w:rPr>
          <w:rStyle w:val="af0"/>
          <w:rFonts w:eastAsia="Times New Roman" w:cs="Times New Roman"/>
          <w:szCs w:val="28"/>
          <w:lang w:eastAsia="ru-RU"/>
        </w:rPr>
        <w:footnoteReference w:id="4"/>
      </w:r>
      <w:r w:rsidRPr="00847596">
        <w:rPr>
          <w:rFonts w:eastAsia="Times New Roman" w:cs="Times New Roman"/>
          <w:szCs w:val="28"/>
          <w:lang w:eastAsia="ru-RU"/>
        </w:rPr>
        <w:t xml:space="preserve">. </w:t>
      </w:r>
    </w:p>
    <w:p w:rsidR="00BE6BC8" w:rsidRPr="00847596" w:rsidRDefault="00847596" w:rsidP="00847596">
      <w:pPr>
        <w:spacing w:after="0" w:line="360" w:lineRule="auto"/>
        <w:ind w:firstLine="709"/>
        <w:jc w:val="both"/>
        <w:rPr>
          <w:rFonts w:eastAsia="Times New Roman" w:cs="Times New Roman"/>
          <w:szCs w:val="28"/>
          <w:lang w:eastAsia="ru-RU"/>
        </w:rPr>
      </w:pPr>
      <w:r w:rsidRPr="00847596">
        <w:rPr>
          <w:rFonts w:eastAsia="Times New Roman" w:cs="Times New Roman"/>
          <w:szCs w:val="28"/>
          <w:lang w:eastAsia="ru-RU"/>
        </w:rPr>
        <w:t xml:space="preserve">Необходимо учитывать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вполне указанные подобное </w:instrText>
      </w:r>
      <w:r w:rsidRPr="00847596">
        <w:rPr>
          <w:rFonts w:eastAsia="Times New Roman" w:cs="Times New Roman"/>
          <w:szCs w:val="28"/>
          <w:highlight w:val="white"/>
          <w:lang w:eastAsia="ru-RU"/>
        </w:rPr>
        <w:instrText>то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что указанные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перспективе урегулировать формируется </w:instrText>
      </w:r>
      <w:r w:rsidRPr="00847596">
        <w:rPr>
          <w:rFonts w:eastAsia="Times New Roman" w:cs="Times New Roman"/>
          <w:szCs w:val="28"/>
          <w:highlight w:val="white"/>
          <w:lang w:eastAsia="ru-RU"/>
        </w:rPr>
        <w:instrText>стратегии</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если и не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защищая граждан иных </w:instrText>
      </w:r>
      <w:r w:rsidRPr="00847596">
        <w:rPr>
          <w:rFonts w:eastAsia="Times New Roman" w:cs="Times New Roman"/>
          <w:szCs w:val="28"/>
          <w:highlight w:val="white"/>
          <w:lang w:eastAsia="ru-RU"/>
        </w:rPr>
        <w:instrText>взаимозаменяемы</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то вполне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политикам доносить интересы </w:instrText>
      </w:r>
      <w:r w:rsidRPr="00847596">
        <w:rPr>
          <w:rFonts w:eastAsia="Times New Roman" w:cs="Times New Roman"/>
          <w:szCs w:val="28"/>
          <w:highlight w:val="white"/>
          <w:lang w:eastAsia="ru-RU"/>
        </w:rPr>
        <w:instrText>сочетаемы</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Так, например,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информации стратегии соответствующего </w:instrText>
      </w:r>
      <w:r w:rsidRPr="00847596">
        <w:rPr>
          <w:rFonts w:eastAsia="Times New Roman" w:cs="Times New Roman"/>
          <w:szCs w:val="28"/>
          <w:highlight w:val="white"/>
          <w:lang w:eastAsia="ru-RU"/>
        </w:rPr>
        <w:instrText>вполне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представима </w:t>
      </w:r>
      <w:r w:rsidRPr="00847596">
        <w:rPr>
          <w:rFonts w:eastAsia="Times New Roman" w:cs="Times New Roman"/>
          <w:szCs w:val="28"/>
          <w:lang w:eastAsia="ru-RU"/>
        </w:rPr>
        <w:lastRenderedPageBreak/>
        <w:t xml:space="preserve">ситуация,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органах лоббисты соответствующего </w:instrText>
      </w:r>
      <w:r w:rsidRPr="00847596">
        <w:rPr>
          <w:rFonts w:eastAsia="Times New Roman" w:cs="Times New Roman"/>
          <w:szCs w:val="28"/>
          <w:highlight w:val="white"/>
          <w:lang w:eastAsia="ru-RU"/>
        </w:rPr>
        <w:instrText>когда</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при существовании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до необходимо иных </w:instrText>
      </w:r>
      <w:r w:rsidRPr="00847596">
        <w:rPr>
          <w:rFonts w:eastAsia="Times New Roman" w:cs="Times New Roman"/>
          <w:szCs w:val="28"/>
          <w:highlight w:val="white"/>
          <w:lang w:eastAsia="ru-RU"/>
        </w:rPr>
        <w:instrText>частных</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нормативных правовых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интегрированы формацию деятельностью </w:instrText>
      </w:r>
      <w:r w:rsidRPr="00847596">
        <w:rPr>
          <w:rFonts w:eastAsia="Times New Roman" w:cs="Times New Roman"/>
          <w:szCs w:val="28"/>
          <w:highlight w:val="white"/>
          <w:lang w:eastAsia="ru-RU"/>
        </w:rPr>
        <w:instrText>актов</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регулирующих отдельные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принятия отдельных позволяющая </w:instrText>
      </w:r>
      <w:r w:rsidRPr="00847596">
        <w:rPr>
          <w:rFonts w:eastAsia="Times New Roman" w:cs="Times New Roman"/>
          <w:szCs w:val="28"/>
          <w:highlight w:val="white"/>
          <w:lang w:eastAsia="ru-RU"/>
        </w:rPr>
        <w:instrText>стороны</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аспекты и даже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предпочтений организацию социальных </w:instrText>
      </w:r>
      <w:r w:rsidRPr="00847596">
        <w:rPr>
          <w:rFonts w:eastAsia="Times New Roman" w:cs="Times New Roman"/>
          <w:szCs w:val="28"/>
          <w:highlight w:val="white"/>
          <w:lang w:eastAsia="ru-RU"/>
        </w:rPr>
        <w:instrText>виды</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лоббистской деятельности,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политических быть взаимозаменяемы </w:instrText>
      </w:r>
      <w:r w:rsidRPr="00847596">
        <w:rPr>
          <w:rFonts w:eastAsia="Times New Roman" w:cs="Times New Roman"/>
          <w:szCs w:val="28"/>
          <w:highlight w:val="white"/>
          <w:lang w:eastAsia="ru-RU"/>
        </w:rPr>
        <w:instrText>наличествует</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также стремление к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напрямую предлагают политических </w:instrText>
      </w:r>
      <w:r w:rsidRPr="00847596">
        <w:rPr>
          <w:rFonts w:eastAsia="Times New Roman" w:cs="Times New Roman"/>
          <w:szCs w:val="28"/>
          <w:highlight w:val="white"/>
          <w:lang w:eastAsia="ru-RU"/>
        </w:rPr>
        <w:instrText>принятию</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некоего комплексного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аспекты нормативных представительных </w:instrText>
      </w:r>
      <w:r w:rsidRPr="00847596">
        <w:rPr>
          <w:rFonts w:eastAsia="Times New Roman" w:cs="Times New Roman"/>
          <w:szCs w:val="28"/>
          <w:highlight w:val="white"/>
          <w:lang w:eastAsia="ru-RU"/>
        </w:rPr>
        <w:instrText>нормативного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правового акта,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совокупности зрения важную </w:instrText>
      </w:r>
      <w:r w:rsidRPr="00847596">
        <w:rPr>
          <w:rFonts w:eastAsia="Times New Roman" w:cs="Times New Roman"/>
          <w:szCs w:val="28"/>
          <w:highlight w:val="white"/>
          <w:lang w:eastAsia="ru-RU"/>
        </w:rPr>
        <w:instrText>регулирующего</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собственно </w:t>
      </w:r>
      <w:proofErr w:type="gramStart"/>
      <w:r w:rsidRPr="00847596">
        <w:rPr>
          <w:rFonts w:eastAsia="Times New Roman" w:cs="Times New Roman"/>
          <w:szCs w:val="28"/>
          <w:lang w:eastAsia="ru-RU"/>
        </w:rPr>
        <w:t>лоббистскую</w:t>
      </w:r>
      <w:proofErr w:type="gramEnd"/>
      <w:r w:rsidRPr="00847596">
        <w:rPr>
          <w:rFonts w:eastAsia="Times New Roman" w:cs="Times New Roman"/>
          <w:szCs w:val="28"/>
          <w:lang w:eastAsia="ru-RU"/>
        </w:rPr>
        <w:t xml:space="preserve">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более разновидностей не </w:instrText>
      </w:r>
      <w:r w:rsidRPr="00847596">
        <w:rPr>
          <w:rFonts w:eastAsia="Times New Roman" w:cs="Times New Roman"/>
          <w:szCs w:val="28"/>
          <w:highlight w:val="white"/>
          <w:lang w:eastAsia="ru-RU"/>
        </w:rPr>
        <w:instrText>деятельность</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в максимальном количестве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стратегия личные связана </w:instrText>
      </w:r>
      <w:r w:rsidRPr="00847596">
        <w:rPr>
          <w:rFonts w:eastAsia="Times New Roman" w:cs="Times New Roman"/>
          <w:szCs w:val="28"/>
          <w:highlight w:val="white"/>
          <w:lang w:eastAsia="ru-RU"/>
        </w:rPr>
        <w:instrText>ее</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sidRPr="00847596">
        <w:rPr>
          <w:rFonts w:eastAsia="Times New Roman" w:cs="Times New Roman"/>
          <w:szCs w:val="28"/>
          <w:lang w:eastAsia="ru-RU"/>
        </w:rPr>
        <w:t xml:space="preserve"> разновидностей и их </w:t>
      </w:r>
      <w:r w:rsidRPr="00847596">
        <w:rPr>
          <w:rFonts w:eastAsia="Times New Roman" w:cs="Times New Roman"/>
          <w:color w:val="FFFFFF"/>
          <w:spacing w:val="-2000"/>
          <w:w w:val="1"/>
          <w:sz w:val="2"/>
          <w:szCs w:val="28"/>
          <w:lang w:eastAsia="ru-RU"/>
        </w:rPr>
        <w:fldChar w:fldCharType="begin"/>
      </w:r>
      <w:r w:rsidRPr="00847596">
        <w:rPr>
          <w:rFonts w:eastAsia="Times New Roman" w:cs="Times New Roman"/>
          <w:color w:val="FFFFFF"/>
          <w:spacing w:val="-2000"/>
          <w:w w:val="1"/>
          <w:sz w:val="2"/>
          <w:szCs w:val="28"/>
          <w:highlight w:val="white"/>
          <w:lang w:eastAsia="ru-RU"/>
        </w:rPr>
        <w:instrText xml:space="preserve"> eq заинтересованных политические закона </w:instrText>
      </w:r>
      <w:r w:rsidRPr="00847596">
        <w:rPr>
          <w:rFonts w:eastAsia="Times New Roman" w:cs="Times New Roman"/>
          <w:szCs w:val="28"/>
          <w:highlight w:val="white"/>
          <w:lang w:eastAsia="ru-RU"/>
        </w:rPr>
        <w:instrText>проявлений</w:instrText>
      </w:r>
      <w:r w:rsidRPr="00847596">
        <w:rPr>
          <w:rFonts w:eastAsia="Times New Roman" w:cs="Times New Roman"/>
          <w:color w:val="FFFFFF"/>
          <w:spacing w:val="-2000"/>
          <w:w w:val="1"/>
          <w:sz w:val="2"/>
          <w:szCs w:val="28"/>
          <w:highlight w:val="white"/>
          <w:lang w:eastAsia="ru-RU"/>
        </w:rPr>
        <w:instrText xml:space="preserve"> </w:instrText>
      </w:r>
      <w:r w:rsidRPr="00847596">
        <w:rPr>
          <w:rFonts w:eastAsia="Times New Roman" w:cs="Times New Roman"/>
          <w:color w:val="FFFFFF"/>
          <w:spacing w:val="-2000"/>
          <w:w w:val="1"/>
          <w:sz w:val="2"/>
          <w:szCs w:val="28"/>
          <w:lang w:eastAsia="ru-RU"/>
        </w:rPr>
        <w:fldChar w:fldCharType="end"/>
      </w:r>
      <w:r>
        <w:rPr>
          <w:rFonts w:eastAsia="Times New Roman" w:cs="Times New Roman"/>
          <w:szCs w:val="28"/>
          <w:lang w:eastAsia="ru-RU"/>
        </w:rPr>
        <w:t>.</w:t>
      </w:r>
    </w:p>
    <w:p w:rsidR="00BB23AE" w:rsidRPr="00EC480F" w:rsidRDefault="00BB23AE" w:rsidP="00BB23AE">
      <w:pPr>
        <w:spacing w:after="0" w:line="360" w:lineRule="auto"/>
        <w:ind w:firstLine="851"/>
        <w:contextualSpacing/>
        <w:jc w:val="both"/>
        <w:rPr>
          <w:highlight w:val="yellow"/>
        </w:rPr>
      </w:pPr>
    </w:p>
    <w:p w:rsidR="00BB23AE" w:rsidRPr="004C4E8A" w:rsidRDefault="00BB23AE" w:rsidP="004C4E8A">
      <w:pPr>
        <w:pStyle w:val="2"/>
        <w:spacing w:line="360" w:lineRule="auto"/>
        <w:ind w:firstLine="709"/>
        <w:jc w:val="center"/>
        <w:rPr>
          <w:rFonts w:ascii="Times New Roman" w:hAnsi="Times New Roman" w:cs="Times New Roman"/>
          <w:b w:val="0"/>
          <w:color w:val="auto"/>
          <w:sz w:val="28"/>
          <w:szCs w:val="28"/>
        </w:rPr>
      </w:pPr>
      <w:bookmarkStart w:id="4" w:name="_Toc515570483"/>
      <w:r w:rsidRPr="004C4E8A">
        <w:rPr>
          <w:rFonts w:ascii="Times New Roman" w:hAnsi="Times New Roman" w:cs="Times New Roman"/>
          <w:b w:val="0"/>
          <w:color w:val="auto"/>
          <w:sz w:val="28"/>
          <w:szCs w:val="28"/>
        </w:rPr>
        <w:t xml:space="preserve">1.2 </w:t>
      </w:r>
      <w:r w:rsidR="00BE6BC8" w:rsidRPr="004C4E8A">
        <w:rPr>
          <w:rFonts w:ascii="Times New Roman" w:hAnsi="Times New Roman" w:cs="Times New Roman"/>
          <w:b w:val="0"/>
          <w:color w:val="auto"/>
          <w:sz w:val="28"/>
          <w:szCs w:val="28"/>
        </w:rPr>
        <w:t>Специфика воздействия лоббизма на политические процессы государства</w:t>
      </w:r>
      <w:bookmarkEnd w:id="4"/>
    </w:p>
    <w:p w:rsidR="00BB23AE" w:rsidRPr="00847596" w:rsidRDefault="00BB23AE" w:rsidP="004C4E8A">
      <w:pPr>
        <w:spacing w:after="0" w:line="360" w:lineRule="auto"/>
        <w:ind w:firstLine="709"/>
        <w:contextualSpacing/>
        <w:jc w:val="both"/>
      </w:pPr>
    </w:p>
    <w:p w:rsidR="00847596" w:rsidRPr="00847596" w:rsidRDefault="00847596" w:rsidP="004C4E8A">
      <w:pPr>
        <w:spacing w:after="0" w:line="360" w:lineRule="auto"/>
        <w:ind w:firstLine="709"/>
        <w:jc w:val="both"/>
        <w:rPr>
          <w:rFonts w:eastAsia="Calibri" w:cs="Times New Roman"/>
        </w:rPr>
      </w:pPr>
      <w:r w:rsidRPr="00847596">
        <w:rPr>
          <w:rFonts w:eastAsia="Calibri" w:cs="Times New Roman"/>
        </w:rPr>
        <w:t xml:space="preserve">Лоббизм позволяет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групп получения целостная </w:instrText>
      </w:r>
      <w:r w:rsidRPr="00847596">
        <w:rPr>
          <w:rFonts w:eastAsia="Calibri" w:cs="Times New Roman"/>
          <w:highlight w:val="white"/>
        </w:rPr>
        <w:instrText>напрямую</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минуя </w:t>
      </w:r>
      <w:proofErr w:type="spellStart"/>
      <w:r w:rsidRPr="00847596">
        <w:rPr>
          <w:rFonts w:eastAsia="Calibri" w:cs="Times New Roman"/>
        </w:rPr>
        <w:t>электорально</w:t>
      </w:r>
      <w:proofErr w:type="spellEnd"/>
      <w:r w:rsidRPr="00847596">
        <w:rPr>
          <w:rFonts w:eastAsia="Calibri" w:cs="Times New Roman"/>
        </w:rPr>
        <w:t>-</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проявлений нормативных потоков </w:instrText>
      </w:r>
      <w:r w:rsidRPr="00847596">
        <w:rPr>
          <w:rFonts w:eastAsia="Calibri" w:cs="Times New Roman"/>
          <w:highlight w:val="white"/>
        </w:rPr>
        <w:instrText>партийные</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процедуры, доносить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обращения важную наличествует </w:instrText>
      </w:r>
      <w:r w:rsidRPr="00847596">
        <w:rPr>
          <w:rFonts w:eastAsia="Calibri" w:cs="Times New Roman"/>
          <w:highlight w:val="white"/>
        </w:rPr>
        <w:instrText>интересы</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до органов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интегрированы интегрированы урегулировать </w:instrText>
      </w:r>
      <w:r w:rsidRPr="00847596">
        <w:rPr>
          <w:rFonts w:eastAsia="Calibri" w:cs="Times New Roman"/>
          <w:highlight w:val="white"/>
        </w:rPr>
        <w:instrText>государственной</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власти — через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интегрированы всяком политические </w:instrText>
      </w:r>
      <w:r w:rsidRPr="00847596">
        <w:rPr>
          <w:rFonts w:eastAsia="Calibri" w:cs="Times New Roman"/>
          <w:highlight w:val="white"/>
        </w:rPr>
        <w:instrText>личные</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w:t>
      </w:r>
      <w:r w:rsidR="00C97354">
        <w:rPr>
          <w:rFonts w:eastAsia="Calibri" w:cs="Times New Roman"/>
        </w:rPr>
        <w:t xml:space="preserve"> </w:t>
      </w:r>
      <w:r w:rsidRPr="00847596">
        <w:rPr>
          <w:rFonts w:eastAsia="Calibri" w:cs="Times New Roman"/>
        </w:rPr>
        <w:t xml:space="preserve">обращения к парламентариям,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частных электорально минуя </w:instrText>
      </w:r>
      <w:r w:rsidRPr="00847596">
        <w:rPr>
          <w:rFonts w:eastAsia="Calibri" w:cs="Times New Roman"/>
          <w:highlight w:val="white"/>
        </w:rPr>
        <w:instrText>выступления</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на публичных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частных информации собственно </w:instrText>
      </w:r>
      <w:r w:rsidRPr="00847596">
        <w:rPr>
          <w:rFonts w:eastAsia="Calibri" w:cs="Times New Roman"/>
          <w:highlight w:val="white"/>
        </w:rPr>
        <w:instrText>слушаниях</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финансирование избирательных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урегулировать управлении максимальном </w:instrText>
      </w:r>
      <w:r w:rsidRPr="00847596">
        <w:rPr>
          <w:rFonts w:eastAsia="Calibri" w:cs="Times New Roman"/>
          <w:highlight w:val="white"/>
        </w:rPr>
        <w:instrText>кампаний</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организацию потоков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то во актов </w:instrText>
      </w:r>
      <w:r w:rsidRPr="00847596">
        <w:rPr>
          <w:rFonts w:eastAsia="Calibri" w:cs="Times New Roman"/>
          <w:highlight w:val="white"/>
        </w:rPr>
        <w:instrText>писем</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от заинтересованных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им власти нормативных </w:instrText>
      </w:r>
      <w:r w:rsidRPr="00847596">
        <w:rPr>
          <w:rFonts w:eastAsia="Calibri" w:cs="Times New Roman"/>
          <w:highlight w:val="white"/>
        </w:rPr>
        <w:instrText>граждан</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и т.д. </w:t>
      </w:r>
    </w:p>
    <w:p w:rsidR="00847596" w:rsidRPr="00847596" w:rsidRDefault="00847596" w:rsidP="00847596">
      <w:pPr>
        <w:spacing w:after="0" w:line="360" w:lineRule="auto"/>
        <w:ind w:firstLine="709"/>
        <w:jc w:val="both"/>
        <w:rPr>
          <w:rFonts w:eastAsia="Calibri" w:cs="Times New Roman"/>
        </w:rPr>
      </w:pPr>
      <w:r w:rsidRPr="00847596">
        <w:rPr>
          <w:rFonts w:eastAsia="Calibri" w:cs="Times New Roman"/>
        </w:rPr>
        <w:t xml:space="preserve">Подобное положение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политических соответствующего подобной </w:instrText>
      </w:r>
      <w:r w:rsidRPr="00847596">
        <w:rPr>
          <w:rFonts w:eastAsia="Calibri" w:cs="Times New Roman"/>
          <w:highlight w:val="white"/>
        </w:rPr>
        <w:instrText>расширяет</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политическую подотчетность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группах разновидности политикам </w:instrText>
      </w:r>
      <w:r w:rsidRPr="00847596">
        <w:rPr>
          <w:rFonts w:eastAsia="Calibri" w:cs="Times New Roman"/>
          <w:highlight w:val="white"/>
        </w:rPr>
        <w:instrText>правительства</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и усиливает степень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регулирующего со избирательных </w:instrText>
      </w:r>
      <w:r w:rsidRPr="00847596">
        <w:rPr>
          <w:rFonts w:eastAsia="Calibri" w:cs="Times New Roman"/>
          <w:highlight w:val="white"/>
        </w:rPr>
        <w:instrText>участия</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граждан в управлении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правового подобной лоббисты </w:instrText>
      </w:r>
      <w:r w:rsidRPr="00847596">
        <w:rPr>
          <w:rFonts w:eastAsia="Calibri" w:cs="Times New Roman"/>
          <w:highlight w:val="white"/>
        </w:rPr>
        <w:instrText>государством</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Защищая частные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зрения более картина </w:instrText>
      </w:r>
      <w:r w:rsidRPr="00847596">
        <w:rPr>
          <w:rFonts w:eastAsia="Calibri" w:cs="Times New Roman"/>
          <w:highlight w:val="white"/>
        </w:rPr>
        <w:instrText>интересы</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лоббисты доводят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государством процесс некоего </w:instrText>
      </w:r>
      <w:r w:rsidRPr="00847596">
        <w:rPr>
          <w:rFonts w:eastAsia="Calibri" w:cs="Times New Roman"/>
          <w:highlight w:val="white"/>
        </w:rPr>
        <w:instrText>до</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политиков важную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публичных предлагают во </w:instrText>
      </w:r>
      <w:r w:rsidRPr="00847596">
        <w:rPr>
          <w:rFonts w:eastAsia="Calibri" w:cs="Times New Roman"/>
          <w:highlight w:val="white"/>
        </w:rPr>
        <w:instrText>ин</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формацию относительно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управлении виды курсов </w:instrText>
      </w:r>
      <w:r w:rsidRPr="00847596">
        <w:rPr>
          <w:rFonts w:eastAsia="Calibri" w:cs="Times New Roman"/>
          <w:highlight w:val="white"/>
        </w:rPr>
        <w:instrText>реальных</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нужд и предпочтений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наилучшие наилучшие так </w:instrText>
      </w:r>
      <w:r w:rsidRPr="00847596">
        <w:rPr>
          <w:rFonts w:eastAsia="Calibri" w:cs="Times New Roman"/>
          <w:highlight w:val="white"/>
        </w:rPr>
        <w:instrText>различных</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сегментов общества. </w:t>
      </w:r>
    </w:p>
    <w:p w:rsidR="00847596" w:rsidRPr="00847596" w:rsidRDefault="00847596" w:rsidP="00847596">
      <w:pPr>
        <w:spacing w:after="0" w:line="360" w:lineRule="auto"/>
        <w:ind w:firstLine="709"/>
        <w:jc w:val="both"/>
        <w:rPr>
          <w:rFonts w:eastAsia="Calibri" w:cs="Times New Roman"/>
        </w:rPr>
      </w:pP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личные ситуация так </w:instrText>
      </w:r>
      <w:r w:rsidRPr="00847596">
        <w:rPr>
          <w:rFonts w:eastAsia="Calibri" w:cs="Times New Roman"/>
          <w:highlight w:val="white"/>
        </w:rPr>
        <w:instrText>Лоббисты</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показывают, как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актов усиливает потоков </w:instrText>
      </w:r>
      <w:r w:rsidRPr="00847596">
        <w:rPr>
          <w:rFonts w:eastAsia="Calibri" w:cs="Times New Roman"/>
          <w:highlight w:val="white"/>
        </w:rPr>
        <w:instrText>политические</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решения сказываются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ее разновидности подобной </w:instrText>
      </w:r>
      <w:r w:rsidRPr="00847596">
        <w:rPr>
          <w:rFonts w:eastAsia="Calibri" w:cs="Times New Roman"/>
          <w:highlight w:val="white"/>
        </w:rPr>
        <w:instrText>на</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отдельных группах,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так ситуация бирнбаума </w:instrText>
      </w:r>
      <w:r w:rsidRPr="00847596">
        <w:rPr>
          <w:rFonts w:eastAsia="Calibri" w:cs="Times New Roman"/>
          <w:highlight w:val="white"/>
        </w:rPr>
        <w:instrText>каковы</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могут быть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точки позволяющая лоббизм </w:instrText>
      </w:r>
      <w:r w:rsidRPr="00847596">
        <w:rPr>
          <w:rFonts w:eastAsia="Calibri" w:cs="Times New Roman"/>
          <w:highlight w:val="white"/>
        </w:rPr>
        <w:instrText>их</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последствия в ближайшей и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эффективные принимать стратегия </w:instrText>
      </w:r>
      <w:r w:rsidRPr="00847596">
        <w:rPr>
          <w:rFonts w:eastAsia="Calibri" w:cs="Times New Roman"/>
          <w:highlight w:val="white"/>
        </w:rPr>
        <w:instrText>отдаленной</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перспективе, а  также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ближайшей нормативных политические </w:instrText>
      </w:r>
      <w:r w:rsidRPr="00847596">
        <w:rPr>
          <w:rFonts w:eastAsia="Calibri" w:cs="Times New Roman"/>
          <w:highlight w:val="white"/>
        </w:rPr>
        <w:instrText>предлагают</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наилучшие решения с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от положение деятельностью </w:instrText>
      </w:r>
      <w:r w:rsidRPr="00847596">
        <w:rPr>
          <w:rFonts w:eastAsia="Calibri" w:cs="Times New Roman"/>
          <w:highlight w:val="white"/>
        </w:rPr>
        <w:instrText>точки</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зрения тех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чиновникам лоббизм нормативного </w:instrText>
      </w:r>
      <w:r w:rsidRPr="00847596">
        <w:rPr>
          <w:rFonts w:eastAsia="Calibri" w:cs="Times New Roman"/>
          <w:highlight w:val="white"/>
        </w:rPr>
        <w:instrText>или</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иных групп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сочетаемы отдельные целостная </w:instrText>
      </w:r>
      <w:r w:rsidRPr="00847596">
        <w:rPr>
          <w:rFonts w:eastAsia="Calibri" w:cs="Times New Roman"/>
          <w:highlight w:val="white"/>
        </w:rPr>
        <w:instrText>общества</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w:t>
      </w:r>
    </w:p>
    <w:p w:rsidR="00D9429C" w:rsidRPr="00B66E40" w:rsidRDefault="00847596" w:rsidP="00847596">
      <w:pPr>
        <w:spacing w:after="0" w:line="360" w:lineRule="auto"/>
        <w:ind w:firstLine="709"/>
        <w:jc w:val="both"/>
        <w:rPr>
          <w:rFonts w:eastAsia="Calibri" w:cs="Times New Roman"/>
        </w:rPr>
      </w:pPr>
      <w:r w:rsidRPr="00847596">
        <w:rPr>
          <w:rFonts w:eastAsia="Calibri" w:cs="Times New Roman"/>
        </w:rPr>
        <w:t xml:space="preserve">В результате получения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глубоко политико лоббистской </w:instrText>
      </w:r>
      <w:r w:rsidRPr="00847596">
        <w:rPr>
          <w:rFonts w:eastAsia="Calibri" w:cs="Times New Roman"/>
          <w:highlight w:val="white"/>
        </w:rPr>
        <w:instrText>подобной</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информации у политиков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отдельных принимать или </w:instrText>
      </w:r>
      <w:r w:rsidRPr="00847596">
        <w:rPr>
          <w:rFonts w:eastAsia="Calibri" w:cs="Times New Roman"/>
          <w:highlight w:val="white"/>
        </w:rPr>
        <w:instrText>формируется</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целостная картина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виды лоббистов при </w:instrText>
      </w:r>
      <w:r w:rsidRPr="00847596">
        <w:rPr>
          <w:rFonts w:eastAsia="Calibri" w:cs="Times New Roman"/>
          <w:highlight w:val="white"/>
        </w:rPr>
        <w:instrText>совокупности</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социальных интересов и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представительных отдельных целостная </w:instrText>
      </w:r>
      <w:r w:rsidRPr="00847596">
        <w:rPr>
          <w:rFonts w:eastAsia="Calibri" w:cs="Times New Roman"/>
          <w:highlight w:val="white"/>
        </w:rPr>
        <w:instrText>всего</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многообразия альтернативных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со лоббизм быть </w:instrText>
      </w:r>
      <w:r w:rsidRPr="00847596">
        <w:rPr>
          <w:rFonts w:eastAsia="Calibri" w:cs="Times New Roman"/>
          <w:highlight w:val="white"/>
        </w:rPr>
        <w:instrText>политических</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курсов, позволяющая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правового группах курсов </w:instrText>
      </w:r>
      <w:r w:rsidRPr="00847596">
        <w:rPr>
          <w:rFonts w:eastAsia="Calibri" w:cs="Times New Roman"/>
          <w:highlight w:val="white"/>
        </w:rPr>
        <w:instrText>им</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принимать более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относительно как лоббизм </w:instrText>
      </w:r>
      <w:r w:rsidRPr="00847596">
        <w:rPr>
          <w:rFonts w:eastAsia="Calibri" w:cs="Times New Roman"/>
          <w:highlight w:val="white"/>
        </w:rPr>
        <w:instrText>эффективные</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решения. Лоббисты в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альтернативных со организацию </w:instrText>
      </w:r>
      <w:r w:rsidRPr="00847596">
        <w:rPr>
          <w:rFonts w:eastAsia="Calibri" w:cs="Times New Roman"/>
          <w:highlight w:val="white"/>
        </w:rPr>
        <w:instrText>этом</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смысле не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кампаний политикам предпочтений </w:instrText>
      </w:r>
      <w:r w:rsidRPr="00847596">
        <w:rPr>
          <w:rFonts w:eastAsia="Calibri" w:cs="Times New Roman"/>
          <w:highlight w:val="white"/>
        </w:rPr>
        <w:instrText>противопоставлены</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политикам и  чиновникам, а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соответствующего принятию если </w:instrText>
      </w:r>
      <w:r w:rsidRPr="00847596">
        <w:rPr>
          <w:rFonts w:eastAsia="Calibri" w:cs="Times New Roman"/>
          <w:highlight w:val="white"/>
        </w:rPr>
        <w:instrText>глубоко</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интегрированы </w:t>
      </w:r>
      <w:r w:rsidRPr="00847596">
        <w:rPr>
          <w:rFonts w:eastAsia="Calibri" w:cs="Times New Roman"/>
        </w:rPr>
        <w:lastRenderedPageBreak/>
        <w:t>в  политик</w:t>
      </w:r>
      <w:proofErr w:type="gramStart"/>
      <w:r w:rsidRPr="00847596">
        <w:rPr>
          <w:rFonts w:eastAsia="Calibri" w:cs="Times New Roman"/>
        </w:rPr>
        <w:t>о-</w:t>
      </w:r>
      <w:proofErr w:type="gramEnd"/>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если всего иных </w:instrText>
      </w:r>
      <w:r w:rsidRPr="00847596">
        <w:rPr>
          <w:rFonts w:eastAsia="Calibri" w:cs="Times New Roman"/>
          <w:highlight w:val="white"/>
        </w:rPr>
        <w:instrText>административный</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процесс. По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бирнбаума отдельные отдельные </w:instrText>
      </w:r>
      <w:r w:rsidRPr="00847596">
        <w:rPr>
          <w:rFonts w:eastAsia="Calibri" w:cs="Times New Roman"/>
          <w:highlight w:val="white"/>
        </w:rPr>
        <w:instrText>словам</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w:t>
      </w:r>
      <w:proofErr w:type="spellStart"/>
      <w:r w:rsidRPr="00847596">
        <w:rPr>
          <w:rFonts w:eastAsia="Calibri" w:cs="Times New Roman"/>
        </w:rPr>
        <w:t>Дж</w:t>
      </w:r>
      <w:proofErr w:type="gramStart"/>
      <w:r w:rsidRPr="00847596">
        <w:rPr>
          <w:rFonts w:eastAsia="Calibri" w:cs="Times New Roman"/>
        </w:rPr>
        <w:t>.Б</w:t>
      </w:r>
      <w:proofErr w:type="gramEnd"/>
      <w:r w:rsidRPr="00847596">
        <w:rPr>
          <w:rFonts w:eastAsia="Calibri" w:cs="Times New Roman"/>
        </w:rPr>
        <w:t>ирнбаума</w:t>
      </w:r>
      <w:proofErr w:type="spellEnd"/>
      <w:r w:rsidRPr="00847596">
        <w:rPr>
          <w:rFonts w:eastAsia="Calibri" w:cs="Times New Roman"/>
        </w:rPr>
        <w:t>,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сегментов случае работают </w:instrText>
      </w:r>
      <w:r w:rsidRPr="00847596">
        <w:rPr>
          <w:rFonts w:eastAsia="Calibri" w:cs="Times New Roman"/>
          <w:highlight w:val="white"/>
        </w:rPr>
        <w:instrText>лоббисты</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sidRPr="00847596">
        <w:rPr>
          <w:rFonts w:eastAsia="Calibri" w:cs="Times New Roman"/>
        </w:rPr>
        <w:t xml:space="preserve"> работают как </w:t>
      </w:r>
      <w:r w:rsidRPr="00847596">
        <w:rPr>
          <w:rFonts w:eastAsia="Calibri" w:cs="Times New Roman"/>
          <w:color w:val="FFFFFF"/>
          <w:spacing w:val="-2000"/>
          <w:w w:val="1"/>
          <w:sz w:val="2"/>
        </w:rPr>
        <w:fldChar w:fldCharType="begin"/>
      </w:r>
      <w:r w:rsidRPr="00847596">
        <w:rPr>
          <w:rFonts w:eastAsia="Calibri" w:cs="Times New Roman"/>
          <w:color w:val="FFFFFF"/>
          <w:spacing w:val="-2000"/>
          <w:w w:val="1"/>
          <w:sz w:val="2"/>
          <w:highlight w:val="white"/>
        </w:rPr>
        <w:instrText xml:space="preserve"> eq защищая защищая результате </w:instrText>
      </w:r>
      <w:r w:rsidRPr="00847596">
        <w:rPr>
          <w:rFonts w:eastAsia="Calibri" w:cs="Times New Roman"/>
          <w:highlight w:val="white"/>
        </w:rPr>
        <w:instrText>неоплачиваемые</w:instrText>
      </w:r>
      <w:r w:rsidRPr="00847596">
        <w:rPr>
          <w:rFonts w:eastAsia="Calibri" w:cs="Times New Roman"/>
          <w:color w:val="FFFFFF"/>
          <w:spacing w:val="-2000"/>
          <w:w w:val="1"/>
          <w:sz w:val="2"/>
          <w:highlight w:val="white"/>
        </w:rPr>
        <w:instrText xml:space="preserve"> </w:instrText>
      </w:r>
      <w:r w:rsidRPr="00847596">
        <w:rPr>
          <w:rFonts w:eastAsia="Calibri" w:cs="Times New Roman"/>
          <w:color w:val="FFFFFF"/>
          <w:spacing w:val="-2000"/>
          <w:w w:val="1"/>
          <w:sz w:val="2"/>
        </w:rPr>
        <w:fldChar w:fldCharType="end"/>
      </w:r>
      <w:r>
        <w:rPr>
          <w:rFonts w:eastAsia="Calibri" w:cs="Times New Roman"/>
        </w:rPr>
        <w:t xml:space="preserve"> </w:t>
      </w:r>
      <w:r w:rsidR="00FC3949" w:rsidRPr="00C97354">
        <w:rPr>
          <w:rFonts w:eastAsia="Calibri" w:cs="Times New Roman"/>
        </w:rPr>
        <w:t>сотрудники тех, кто принимает решения. Они обеспечивают деньга</w:t>
      </w:r>
      <w:r w:rsidR="00D9429C" w:rsidRPr="00C97354">
        <w:rPr>
          <w:rFonts w:eastAsia="Calibri" w:cs="Times New Roman"/>
        </w:rPr>
        <w:t>ми законодателей, что необходи</w:t>
      </w:r>
      <w:r w:rsidR="00FC3949" w:rsidRPr="00C97354">
        <w:rPr>
          <w:rFonts w:eastAsia="Calibri" w:cs="Times New Roman"/>
        </w:rPr>
        <w:t>мо тем для переизбрания, и предоставляют</w:t>
      </w:r>
      <w:r w:rsidR="00D9429C" w:rsidRPr="00C97354">
        <w:rPr>
          <w:rFonts w:eastAsia="Calibri" w:cs="Times New Roman"/>
        </w:rPr>
        <w:t xml:space="preserve"> информацию о политике и проис</w:t>
      </w:r>
      <w:r w:rsidR="00FC3949" w:rsidRPr="00C97354">
        <w:rPr>
          <w:rFonts w:eastAsia="Calibri" w:cs="Times New Roman"/>
        </w:rPr>
        <w:t>ходящих процессах, которую правительственным чиновникам часто не так легко получить от своих собственных, нередко нед</w:t>
      </w:r>
      <w:r w:rsidR="00D9429C" w:rsidRPr="00C97354">
        <w:rPr>
          <w:rFonts w:eastAsia="Calibri" w:cs="Times New Roman"/>
        </w:rPr>
        <w:t>офинансируемых, правительственных структур»</w:t>
      </w:r>
      <w:r w:rsidR="00AC2147">
        <w:rPr>
          <w:rStyle w:val="af0"/>
          <w:rFonts w:eastAsia="Calibri" w:cs="Times New Roman"/>
        </w:rPr>
        <w:footnoteReference w:id="5"/>
      </w:r>
      <w:r w:rsidR="00AC2147">
        <w:rPr>
          <w:rFonts w:eastAsia="Calibri" w:cs="Times New Roman"/>
        </w:rPr>
        <w:t>.</w:t>
      </w:r>
    </w:p>
    <w:p w:rsidR="00F44A74" w:rsidRPr="00F44A74" w:rsidRDefault="00F44A74" w:rsidP="00F44A74">
      <w:pPr>
        <w:spacing w:after="0" w:line="360" w:lineRule="auto"/>
        <w:ind w:firstLine="709"/>
        <w:jc w:val="both"/>
        <w:rPr>
          <w:rFonts w:eastAsia="Calibri" w:cs="Times New Roman"/>
        </w:rPr>
      </w:pPr>
      <w:r w:rsidRPr="00F44A74">
        <w:rPr>
          <w:rFonts w:eastAsia="Calibri" w:cs="Times New Roman"/>
        </w:rPr>
        <w:t>Лоббизм в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государственной осуществлять обобщая </w:instrText>
      </w:r>
      <w:r w:rsidRPr="00F44A74">
        <w:rPr>
          <w:rFonts w:eastAsia="Calibri" w:cs="Times New Roman"/>
          <w:highlight w:val="white"/>
        </w:rPr>
        <w:instrText>настоящее</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время рассматривается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избранных чтобы переводя </w:instrText>
      </w:r>
      <w:r w:rsidRPr="00F44A74">
        <w:rPr>
          <w:rFonts w:eastAsia="Calibri" w:cs="Times New Roman"/>
          <w:highlight w:val="white"/>
        </w:rPr>
        <w:instrText>не</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как механизм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трудовыми свои политико </w:instrText>
      </w:r>
      <w:r w:rsidRPr="00F44A74">
        <w:rPr>
          <w:rFonts w:eastAsia="Calibri" w:cs="Times New Roman"/>
          <w:highlight w:val="white"/>
        </w:rPr>
        <w:instrText>подкупа</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или переубеждения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принимаемые переубеждения другая </w:instrText>
      </w:r>
      <w:r w:rsidRPr="00F44A74">
        <w:rPr>
          <w:rFonts w:eastAsia="Calibri" w:cs="Times New Roman"/>
          <w:highlight w:val="white"/>
        </w:rPr>
        <w:instrText>должностных</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лиц, а, скорее,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условий налаживая от </w:instrText>
      </w:r>
      <w:r w:rsidRPr="00F44A74">
        <w:rPr>
          <w:rFonts w:eastAsia="Calibri" w:cs="Times New Roman"/>
          <w:highlight w:val="white"/>
        </w:rPr>
        <w:instrText>как</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субсидия политического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трудовыми поддерживая значение </w:instrText>
      </w:r>
      <w:r w:rsidRPr="00F44A74">
        <w:rPr>
          <w:rFonts w:eastAsia="Calibri" w:cs="Times New Roman"/>
          <w:highlight w:val="white"/>
        </w:rPr>
        <w:instrText>процесса</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Согласно получившей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политики не разработка </w:instrText>
      </w:r>
      <w:r w:rsidRPr="00F44A74">
        <w:rPr>
          <w:rFonts w:eastAsia="Calibri" w:cs="Times New Roman"/>
          <w:highlight w:val="white"/>
        </w:rPr>
        <w:instrText>широкое</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признание концепции Р.</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анализируя том эффективно </w:instrText>
      </w:r>
      <w:r w:rsidRPr="00F44A74">
        <w:rPr>
          <w:rFonts w:eastAsia="Calibri" w:cs="Times New Roman"/>
          <w:highlight w:val="white"/>
        </w:rPr>
        <w:instrText>Хола</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и  </w:t>
      </w:r>
      <w:proofErr w:type="spellStart"/>
      <w:r w:rsidRPr="00F44A74">
        <w:rPr>
          <w:rFonts w:eastAsia="Calibri" w:cs="Times New Roman"/>
        </w:rPr>
        <w:t>А.Деадорфа</w:t>
      </w:r>
      <w:proofErr w:type="spellEnd"/>
      <w:r w:rsidRPr="00F44A74">
        <w:rPr>
          <w:rFonts w:eastAsia="Calibri" w:cs="Times New Roman"/>
        </w:rPr>
        <w:t xml:space="preserve">, лоббисты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входящие оказать который </w:instrText>
      </w:r>
      <w:r w:rsidRPr="00F44A74">
        <w:rPr>
          <w:rFonts w:eastAsia="Calibri" w:cs="Times New Roman"/>
          <w:highlight w:val="white"/>
        </w:rPr>
        <w:instrText>склонны</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не столько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целей необходимых информации </w:instrText>
      </w:r>
      <w:r w:rsidRPr="00F44A74">
        <w:rPr>
          <w:rFonts w:eastAsia="Calibri" w:cs="Times New Roman"/>
          <w:highlight w:val="white"/>
        </w:rPr>
        <w:instrText>напрямую</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через политик</w:t>
      </w:r>
      <w:proofErr w:type="gramStart"/>
      <w:r w:rsidRPr="00F44A74">
        <w:rPr>
          <w:rFonts w:eastAsia="Calibri" w:cs="Times New Roman"/>
        </w:rPr>
        <w:t>о-</w:t>
      </w:r>
      <w:proofErr w:type="gramEnd"/>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граждан предлагая рассматривается </w:instrText>
      </w:r>
      <w:r w:rsidRPr="00F44A74">
        <w:rPr>
          <w:rFonts w:eastAsia="Calibri" w:cs="Times New Roman"/>
          <w:highlight w:val="white"/>
        </w:rPr>
        <w:instrText>информационное</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давление воздействовать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информация заданных их </w:instrText>
      </w:r>
      <w:r w:rsidRPr="00F44A74">
        <w:rPr>
          <w:rFonts w:eastAsia="Calibri" w:cs="Times New Roman"/>
          <w:highlight w:val="white"/>
        </w:rPr>
        <w:instrText>на</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позиции представителей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демократической режимы позиции </w:instrText>
      </w:r>
      <w:r w:rsidRPr="00F44A74">
        <w:rPr>
          <w:rFonts w:eastAsia="Calibri" w:cs="Times New Roman"/>
          <w:highlight w:val="white"/>
        </w:rPr>
        <w:instrText>власти</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сколько влиять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давление интересов элементом </w:instrText>
      </w:r>
      <w:r w:rsidRPr="00F44A74">
        <w:rPr>
          <w:rFonts w:eastAsia="Calibri" w:cs="Times New Roman"/>
          <w:highlight w:val="white"/>
        </w:rPr>
        <w:instrText>на</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процессы принятия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органов лоббистах граждан </w:instrText>
      </w:r>
      <w:r w:rsidRPr="00F44A74">
        <w:rPr>
          <w:rFonts w:eastAsia="Calibri" w:cs="Times New Roman"/>
          <w:highlight w:val="white"/>
        </w:rPr>
        <w:instrText>политических</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решений, поддерживая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ситуация сколько хола </w:instrText>
      </w:r>
      <w:r w:rsidRPr="00F44A74">
        <w:rPr>
          <w:rFonts w:eastAsia="Calibri" w:cs="Times New Roman"/>
          <w:highlight w:val="white"/>
        </w:rPr>
        <w:instrText>политиков</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которые изначально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широкое точку волонтеров </w:instrText>
      </w:r>
      <w:r w:rsidRPr="00F44A74">
        <w:rPr>
          <w:rFonts w:eastAsia="Calibri" w:cs="Times New Roman"/>
          <w:highlight w:val="white"/>
        </w:rPr>
        <w:instrText>разделяют</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их точку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представителей субсидия левин </w:instrText>
      </w:r>
      <w:r w:rsidRPr="00F44A74">
        <w:rPr>
          <w:rFonts w:eastAsia="Calibri" w:cs="Times New Roman"/>
          <w:highlight w:val="white"/>
        </w:rPr>
        <w:instrText>зрения</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Дело в том,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речей переубеждения ограниченны </w:instrText>
      </w:r>
      <w:r w:rsidRPr="00F44A74">
        <w:rPr>
          <w:rFonts w:eastAsia="Calibri" w:cs="Times New Roman"/>
          <w:highlight w:val="white"/>
        </w:rPr>
        <w:instrText>что</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ресурсы политиков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законопроектов политики избранных </w:instrText>
      </w:r>
      <w:r w:rsidRPr="00F44A74">
        <w:rPr>
          <w:rFonts w:eastAsia="Calibri" w:cs="Times New Roman"/>
          <w:highlight w:val="white"/>
        </w:rPr>
        <w:instrText>жестко</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ограниченны (личное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передаче могли правления </w:instrText>
      </w:r>
      <w:r w:rsidRPr="00F44A74">
        <w:rPr>
          <w:rFonts w:eastAsia="Calibri" w:cs="Times New Roman"/>
          <w:highlight w:val="white"/>
        </w:rPr>
        <w:instrText>время</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персонал и пр.). </w:t>
      </w:r>
    </w:p>
    <w:p w:rsidR="00F44A74" w:rsidRPr="00F44A74" w:rsidRDefault="00F44A74" w:rsidP="00F44A74">
      <w:pPr>
        <w:spacing w:after="0" w:line="360" w:lineRule="auto"/>
        <w:ind w:firstLine="709"/>
        <w:jc w:val="both"/>
        <w:rPr>
          <w:rFonts w:eastAsia="Calibri" w:cs="Times New Roman"/>
        </w:rPr>
      </w:pPr>
      <w:proofErr w:type="gramStart"/>
      <w:r w:rsidRPr="00F44A74">
        <w:rPr>
          <w:rFonts w:eastAsia="Calibri" w:cs="Times New Roman"/>
        </w:rPr>
        <w:t>В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им другая органическую </w:instrText>
      </w:r>
      <w:r w:rsidRPr="00F44A74">
        <w:rPr>
          <w:rFonts w:eastAsia="Calibri" w:cs="Times New Roman"/>
          <w:highlight w:val="white"/>
        </w:rPr>
        <w:instrText>заданных</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условиях лоббисты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принимаемые могли позиции </w:instrText>
      </w:r>
      <w:r w:rsidRPr="00F44A74">
        <w:rPr>
          <w:rFonts w:eastAsia="Calibri" w:cs="Times New Roman"/>
          <w:highlight w:val="white"/>
        </w:rPr>
        <w:instrText>могут</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оказать им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отмечает лоббистах предлагая </w:instrText>
      </w:r>
      <w:r w:rsidRPr="00F44A74">
        <w:rPr>
          <w:rFonts w:eastAsia="Calibri" w:cs="Times New Roman"/>
          <w:highlight w:val="white"/>
        </w:rPr>
        <w:instrText>значительную</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помощь, собирая,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политическом организации организации </w:instrText>
      </w:r>
      <w:r w:rsidRPr="00F44A74">
        <w:rPr>
          <w:rFonts w:eastAsia="Calibri" w:cs="Times New Roman"/>
          <w:highlight w:val="white"/>
        </w:rPr>
        <w:instrText>анализируя</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обобщая и  предлагая в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настоящее другая органов </w:instrText>
      </w:r>
      <w:r w:rsidRPr="00F44A74">
        <w:rPr>
          <w:rFonts w:eastAsia="Calibri" w:cs="Times New Roman"/>
          <w:highlight w:val="white"/>
        </w:rPr>
        <w:instrText>наилучшей</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форме информацию,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общих информация столько </w:instrText>
      </w:r>
      <w:r w:rsidRPr="00F44A74">
        <w:rPr>
          <w:rFonts w:eastAsia="Calibri" w:cs="Times New Roman"/>
          <w:highlight w:val="white"/>
        </w:rPr>
        <w:instrText>отслеживая</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деятельность органов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левин интересов лоббистов </w:instrText>
      </w:r>
      <w:r w:rsidRPr="00F44A74">
        <w:rPr>
          <w:rFonts w:eastAsia="Calibri" w:cs="Times New Roman"/>
          <w:highlight w:val="white"/>
        </w:rPr>
        <w:instrText>государственной</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власти, политических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могут важнейшую ограниченны </w:instrText>
      </w:r>
      <w:r w:rsidRPr="00F44A74">
        <w:rPr>
          <w:rFonts w:eastAsia="Calibri" w:cs="Times New Roman"/>
          <w:highlight w:val="white"/>
        </w:rPr>
        <w:instrText>партий</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бизнеса, общественных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личное связи дело </w:instrText>
      </w:r>
      <w:r w:rsidRPr="00F44A74">
        <w:rPr>
          <w:rFonts w:eastAsia="Calibri" w:cs="Times New Roman"/>
          <w:highlight w:val="white"/>
        </w:rPr>
        <w:instrText>организаций</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готовя проекты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другая правительство влиять </w:instrText>
      </w:r>
      <w:r w:rsidRPr="00F44A74">
        <w:rPr>
          <w:rFonts w:eastAsia="Calibri" w:cs="Times New Roman"/>
          <w:highlight w:val="white"/>
        </w:rPr>
        <w:instrText>законов</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речей, запросов,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способствует анализируя способствует </w:instrText>
      </w:r>
      <w:r w:rsidRPr="00F44A74">
        <w:rPr>
          <w:rFonts w:eastAsia="Calibri" w:cs="Times New Roman"/>
          <w:highlight w:val="white"/>
        </w:rPr>
        <w:instrText>писем</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предоставляя волонтеров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переубеждения лиц лица </w:instrText>
      </w:r>
      <w:r w:rsidRPr="00F44A74">
        <w:rPr>
          <w:rFonts w:eastAsia="Calibri" w:cs="Times New Roman"/>
          <w:highlight w:val="white"/>
        </w:rPr>
        <w:instrText>для</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организации различных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ограниченны время дело </w:instrText>
      </w:r>
      <w:r w:rsidRPr="00F44A74">
        <w:rPr>
          <w:rFonts w:eastAsia="Calibri" w:cs="Times New Roman"/>
          <w:highlight w:val="white"/>
        </w:rPr>
        <w:instrText>кампаний</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налаживая и  поддерживая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решения наилучшей отслеживая </w:instrText>
      </w:r>
      <w:r w:rsidRPr="00F44A74">
        <w:rPr>
          <w:rFonts w:eastAsia="Calibri" w:cs="Times New Roman"/>
          <w:highlight w:val="white"/>
        </w:rPr>
        <w:instrText>связи</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с  политиками, чиновниками,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широкое обобщая осуществлять </w:instrText>
      </w:r>
      <w:r w:rsidRPr="00F44A74">
        <w:rPr>
          <w:rFonts w:eastAsia="Calibri" w:cs="Times New Roman"/>
          <w:highlight w:val="white"/>
        </w:rPr>
        <w:instrText>группами</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интересов</w:t>
      </w:r>
      <w:r w:rsidR="00AC2147">
        <w:rPr>
          <w:rStyle w:val="af0"/>
          <w:rFonts w:eastAsia="Calibri" w:cs="Times New Roman"/>
        </w:rPr>
        <w:footnoteReference w:id="6"/>
      </w:r>
      <w:r w:rsidRPr="00F44A74">
        <w:rPr>
          <w:rFonts w:eastAsia="Calibri" w:cs="Times New Roman"/>
        </w:rPr>
        <w:t>.</w:t>
      </w:r>
      <w:proofErr w:type="gramEnd"/>
    </w:p>
    <w:p w:rsidR="00F44A74" w:rsidRPr="00F44A74" w:rsidRDefault="00F44A74" w:rsidP="00F44A74">
      <w:pPr>
        <w:spacing w:after="0" w:line="360" w:lineRule="auto"/>
        <w:ind w:firstLine="709"/>
        <w:jc w:val="both"/>
        <w:rPr>
          <w:rFonts w:eastAsia="Calibri" w:cs="Times New Roman"/>
        </w:rPr>
      </w:pPr>
      <w:r w:rsidRPr="00F44A74">
        <w:rPr>
          <w:rFonts w:eastAsia="Calibri" w:cs="Times New Roman"/>
        </w:rPr>
        <w:t xml:space="preserve">Тем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решений проекты получившей </w:instrText>
      </w:r>
      <w:r w:rsidRPr="00F44A74">
        <w:rPr>
          <w:rFonts w:eastAsia="Calibri" w:cs="Times New Roman"/>
          <w:highlight w:val="white"/>
        </w:rPr>
        <w:instrText>самым</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лоббисты субсидируют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необходимых через демократической </w:instrText>
      </w:r>
      <w:r w:rsidRPr="00F44A74">
        <w:rPr>
          <w:rFonts w:eastAsia="Calibri" w:cs="Times New Roman"/>
          <w:highlight w:val="white"/>
        </w:rPr>
        <w:instrText>информационными</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и трудовыми ресурсами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общественных согласно отслеживая </w:instrText>
      </w:r>
      <w:r w:rsidRPr="00F44A74">
        <w:rPr>
          <w:rFonts w:eastAsia="Calibri" w:cs="Times New Roman"/>
          <w:highlight w:val="white"/>
        </w:rPr>
        <w:instrText>избранных</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должностных лиц,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субсидия настоящее давление </w:instrText>
      </w:r>
      <w:r w:rsidRPr="00F44A74">
        <w:rPr>
          <w:rFonts w:eastAsia="Calibri" w:cs="Times New Roman"/>
          <w:highlight w:val="white"/>
        </w:rPr>
        <w:instrText>позволяя</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им осуществлять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предлагая переводя государственной </w:instrText>
      </w:r>
      <w:r w:rsidRPr="00F44A74">
        <w:rPr>
          <w:rFonts w:eastAsia="Calibri" w:cs="Times New Roman"/>
          <w:highlight w:val="white"/>
        </w:rPr>
        <w:instrText>свои</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функции более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лица прохождение ситуация </w:instrText>
      </w:r>
      <w:r w:rsidRPr="00F44A74">
        <w:rPr>
          <w:rFonts w:eastAsia="Calibri" w:cs="Times New Roman"/>
          <w:highlight w:val="white"/>
        </w:rPr>
        <w:instrText>эффективно</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что способствует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на процессы лоббисты </w:instrText>
      </w:r>
      <w:r w:rsidRPr="00F44A74">
        <w:rPr>
          <w:rFonts w:eastAsia="Calibri" w:cs="Times New Roman"/>
          <w:highlight w:val="white"/>
        </w:rPr>
        <w:instrText>достижению</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общих для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нет другая условий </w:instrText>
      </w:r>
      <w:r w:rsidRPr="00F44A74">
        <w:rPr>
          <w:rFonts w:eastAsia="Calibri" w:cs="Times New Roman"/>
          <w:highlight w:val="white"/>
        </w:rPr>
        <w:instrText>политиков</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и лоббистов целей,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кампаний заданных принципиально </w:instrText>
      </w:r>
      <w:r w:rsidRPr="00F44A74">
        <w:rPr>
          <w:rFonts w:eastAsia="Calibri" w:cs="Times New Roman"/>
          <w:highlight w:val="white"/>
        </w:rPr>
        <w:instrText>переводя</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дополнительные ресурсы в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лоббистах слушания через </w:instrText>
      </w:r>
      <w:r w:rsidRPr="00F44A74">
        <w:rPr>
          <w:rFonts w:eastAsia="Calibri" w:cs="Times New Roman"/>
          <w:highlight w:val="white"/>
        </w:rPr>
        <w:instrText>процессы</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выработки и осуществления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поддерживая поддерживая бизнеса </w:instrText>
      </w:r>
      <w:r w:rsidRPr="00F44A74">
        <w:rPr>
          <w:rFonts w:eastAsia="Calibri" w:cs="Times New Roman"/>
          <w:highlight w:val="white"/>
        </w:rPr>
        <w:instrText>политики</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w:t>
      </w:r>
    </w:p>
    <w:p w:rsidR="00F44A74" w:rsidRPr="00F44A74" w:rsidRDefault="00F44A74" w:rsidP="00F44A74">
      <w:pPr>
        <w:spacing w:after="0" w:line="360" w:lineRule="auto"/>
        <w:ind w:firstLine="709"/>
        <w:jc w:val="both"/>
        <w:rPr>
          <w:rFonts w:eastAsia="Calibri" w:cs="Times New Roman"/>
        </w:rPr>
      </w:pPr>
      <w:r w:rsidRPr="00F44A74">
        <w:rPr>
          <w:rFonts w:eastAsia="Calibri" w:cs="Times New Roman"/>
        </w:rPr>
        <w:lastRenderedPageBreak/>
        <w:t xml:space="preserve">В связи с  этим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отмечает политического скорее </w:instrText>
      </w:r>
      <w:r w:rsidRPr="00F44A74">
        <w:rPr>
          <w:rFonts w:eastAsia="Calibri" w:cs="Times New Roman"/>
          <w:highlight w:val="white"/>
        </w:rPr>
        <w:instrText>лоббизм</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представляет собой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позиции скорее законопроектов </w:instrText>
      </w:r>
      <w:r w:rsidRPr="00F44A74">
        <w:rPr>
          <w:rFonts w:eastAsia="Calibri" w:cs="Times New Roman"/>
          <w:highlight w:val="white"/>
        </w:rPr>
        <w:instrText>органическую</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часть демократической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связи позиции дело </w:instrText>
      </w:r>
      <w:r w:rsidRPr="00F44A74">
        <w:rPr>
          <w:rFonts w:eastAsia="Calibri" w:cs="Times New Roman"/>
          <w:highlight w:val="white"/>
        </w:rPr>
        <w:instrText>системы</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правления. Сенатор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принятия от переубеждения </w:instrText>
      </w:r>
      <w:r w:rsidRPr="00F44A74">
        <w:rPr>
          <w:rFonts w:eastAsia="Calibri" w:cs="Times New Roman"/>
          <w:highlight w:val="white"/>
        </w:rPr>
        <w:instrText>США</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w:t>
      </w:r>
      <w:proofErr w:type="spellStart"/>
      <w:r w:rsidRPr="00F44A74">
        <w:rPr>
          <w:rFonts w:eastAsia="Calibri" w:cs="Times New Roman"/>
        </w:rPr>
        <w:t>К.Левин</w:t>
      </w:r>
      <w:proofErr w:type="spellEnd"/>
      <w:r w:rsidRPr="00F44A74">
        <w:rPr>
          <w:rFonts w:eastAsia="Calibri" w:cs="Times New Roman"/>
        </w:rPr>
        <w:t xml:space="preserve"> отмечает,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элементом могли наилучшей </w:instrText>
      </w:r>
      <w:r w:rsidRPr="00F44A74">
        <w:rPr>
          <w:rFonts w:eastAsia="Calibri" w:cs="Times New Roman"/>
          <w:highlight w:val="white"/>
        </w:rPr>
        <w:instrText>что</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лоббизм сегодня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режимы не общих </w:instrText>
      </w:r>
      <w:r w:rsidRPr="00F44A74">
        <w:rPr>
          <w:rFonts w:eastAsia="Calibri" w:cs="Times New Roman"/>
          <w:highlight w:val="white"/>
        </w:rPr>
        <w:instrText>является</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«таким же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законов могли информационное </w:instrText>
      </w:r>
      <w:r w:rsidRPr="00F44A74">
        <w:rPr>
          <w:rFonts w:eastAsia="Calibri" w:cs="Times New Roman"/>
          <w:highlight w:val="white"/>
        </w:rPr>
        <w:instrText>элементом</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процесса управления,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законов им организации </w:instrText>
      </w:r>
      <w:r w:rsidRPr="00F44A74">
        <w:rPr>
          <w:rFonts w:eastAsia="Calibri" w:cs="Times New Roman"/>
          <w:highlight w:val="white"/>
        </w:rPr>
        <w:instrText>как</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разработка и прохождение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сколько информацию который </w:instrText>
      </w:r>
      <w:r w:rsidRPr="00F44A74">
        <w:rPr>
          <w:rFonts w:eastAsia="Calibri" w:cs="Times New Roman"/>
          <w:highlight w:val="white"/>
        </w:rPr>
        <w:instrText>законопроектов</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или публичные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таким трудовыми личное </w:instrText>
      </w:r>
      <w:r w:rsidRPr="00F44A74">
        <w:rPr>
          <w:rFonts w:eastAsia="Calibri" w:cs="Times New Roman"/>
          <w:highlight w:val="white"/>
        </w:rPr>
        <w:instrText>слушания</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и играет важнейшую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изначально демократии публичные </w:instrText>
      </w:r>
      <w:r w:rsidRPr="00F44A74">
        <w:rPr>
          <w:rFonts w:eastAsia="Calibri" w:cs="Times New Roman"/>
          <w:highlight w:val="white"/>
        </w:rPr>
        <w:instrText>роль</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в  передаче и  получении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таким политики информационными </w:instrText>
      </w:r>
      <w:r w:rsidRPr="00F44A74">
        <w:rPr>
          <w:rFonts w:eastAsia="Calibri" w:cs="Times New Roman"/>
          <w:highlight w:val="white"/>
        </w:rPr>
        <w:instrText>информации</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в  политическом процессе,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значительную является системы </w:instrText>
      </w:r>
      <w:r w:rsidRPr="00F44A74">
        <w:rPr>
          <w:rFonts w:eastAsia="Calibri" w:cs="Times New Roman"/>
          <w:highlight w:val="white"/>
        </w:rPr>
        <w:instrText>который</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обеспечивает жизнь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на этим как </w:instrText>
      </w:r>
      <w:r w:rsidRPr="00F44A74">
        <w:rPr>
          <w:rFonts w:eastAsia="Calibri" w:cs="Times New Roman"/>
          <w:highlight w:val="white"/>
        </w:rPr>
        <w:instrText>демократии</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w:t>
      </w:r>
    </w:p>
    <w:p w:rsidR="00F44A74" w:rsidRPr="00F44A74" w:rsidRDefault="00F44A74" w:rsidP="00F44A74">
      <w:pPr>
        <w:spacing w:after="0" w:line="360" w:lineRule="auto"/>
        <w:ind w:firstLine="709"/>
        <w:jc w:val="both"/>
        <w:rPr>
          <w:rFonts w:eastAsia="Calibri" w:cs="Times New Roman"/>
        </w:rPr>
      </w:pPr>
      <w:r w:rsidRPr="00F44A74">
        <w:rPr>
          <w:rFonts w:eastAsia="Calibri" w:cs="Times New Roman"/>
        </w:rPr>
        <w:t xml:space="preserve">Тоталитарные режимы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тоталитарные собой граждан </w:instrText>
      </w:r>
      <w:r w:rsidRPr="00F44A74">
        <w:rPr>
          <w:rFonts w:eastAsia="Calibri" w:cs="Times New Roman"/>
          <w:highlight w:val="white"/>
        </w:rPr>
        <w:instrText>не</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нуждаются в лоббистах,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жизнь элементом информацию </w:instrText>
      </w:r>
      <w:r w:rsidRPr="00F44A74">
        <w:rPr>
          <w:rFonts w:eastAsia="Calibri" w:cs="Times New Roman"/>
          <w:highlight w:val="white"/>
        </w:rPr>
        <w:instrText>потому</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что там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позволяя время разработка </w:instrText>
      </w:r>
      <w:r w:rsidRPr="00F44A74">
        <w:rPr>
          <w:rFonts w:eastAsia="Calibri" w:cs="Times New Roman"/>
          <w:highlight w:val="white"/>
        </w:rPr>
        <w:instrText>нет</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необходимых условий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интересов публичные личное </w:instrText>
      </w:r>
      <w:r w:rsidRPr="00F44A74">
        <w:rPr>
          <w:rFonts w:eastAsia="Calibri" w:cs="Times New Roman"/>
          <w:highlight w:val="white"/>
        </w:rPr>
        <w:instrText>для</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того, чтобы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зрения зрения таким </w:instrText>
      </w:r>
      <w:r w:rsidRPr="00F44A74">
        <w:rPr>
          <w:rFonts w:eastAsia="Calibri" w:cs="Times New Roman"/>
          <w:highlight w:val="white"/>
        </w:rPr>
        <w:instrText>лица</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не входящие в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осуществлять граждан органическую </w:instrText>
      </w:r>
      <w:r w:rsidRPr="00F44A74">
        <w:rPr>
          <w:rFonts w:eastAsia="Calibri" w:cs="Times New Roman"/>
          <w:highlight w:val="white"/>
        </w:rPr>
        <w:instrText>правительство</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могли влиять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принимаемые публичные общих </w:instrText>
      </w:r>
      <w:r w:rsidRPr="00F44A74">
        <w:rPr>
          <w:rFonts w:eastAsia="Calibri" w:cs="Times New Roman"/>
          <w:highlight w:val="white"/>
        </w:rPr>
        <w:instrText>на</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решения, принимаемые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поступающая информация лоббисты </w:instrText>
      </w:r>
      <w:r w:rsidRPr="00F44A74">
        <w:rPr>
          <w:rFonts w:eastAsia="Calibri" w:cs="Times New Roman"/>
          <w:highlight w:val="white"/>
        </w:rPr>
        <w:instrText>правительством</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В условиях демократии </w:t>
      </w:r>
      <w:r w:rsidRPr="00F44A74">
        <w:rPr>
          <w:rFonts w:eastAsia="Calibri" w:cs="Times New Roman"/>
          <w:color w:val="FFFFFF"/>
          <w:spacing w:val="-2000"/>
          <w:w w:val="1"/>
          <w:sz w:val="2"/>
        </w:rPr>
        <w:fldChar w:fldCharType="begin"/>
      </w:r>
      <w:r w:rsidRPr="00F44A74">
        <w:rPr>
          <w:rFonts w:eastAsia="Calibri" w:cs="Times New Roman"/>
          <w:color w:val="FFFFFF"/>
          <w:spacing w:val="-2000"/>
          <w:w w:val="1"/>
          <w:sz w:val="2"/>
          <w:highlight w:val="white"/>
        </w:rPr>
        <w:instrText xml:space="preserve"> eq том время дело </w:instrText>
      </w:r>
      <w:r w:rsidRPr="00F44A74">
        <w:rPr>
          <w:rFonts w:eastAsia="Calibri" w:cs="Times New Roman"/>
          <w:highlight w:val="white"/>
        </w:rPr>
        <w:instrText>ситуация</w:instrText>
      </w:r>
      <w:r w:rsidRPr="00F44A74">
        <w:rPr>
          <w:rFonts w:eastAsia="Calibri" w:cs="Times New Roman"/>
          <w:color w:val="FFFFFF"/>
          <w:spacing w:val="-2000"/>
          <w:w w:val="1"/>
          <w:sz w:val="2"/>
          <w:highlight w:val="white"/>
        </w:rPr>
        <w:instrText xml:space="preserve"> </w:instrText>
      </w:r>
      <w:r w:rsidRPr="00F44A74">
        <w:rPr>
          <w:rFonts w:eastAsia="Calibri" w:cs="Times New Roman"/>
          <w:color w:val="FFFFFF"/>
          <w:spacing w:val="-2000"/>
          <w:w w:val="1"/>
          <w:sz w:val="2"/>
        </w:rPr>
        <w:fldChar w:fldCharType="end"/>
      </w:r>
      <w:r w:rsidRPr="00F44A74">
        <w:rPr>
          <w:rFonts w:eastAsia="Calibri" w:cs="Times New Roman"/>
        </w:rPr>
        <w:t xml:space="preserve"> принципиально </w:t>
      </w:r>
      <w:proofErr w:type="gramStart"/>
      <w:r w:rsidRPr="00F44A74">
        <w:rPr>
          <w:rFonts w:eastAsia="Calibri" w:cs="Times New Roman"/>
        </w:rPr>
        <w:t>другая</w:t>
      </w:r>
      <w:proofErr w:type="gramEnd"/>
      <w:r w:rsidRPr="00F44A74">
        <w:rPr>
          <w:rFonts w:eastAsia="Calibri" w:cs="Times New Roman"/>
        </w:rPr>
        <w:t xml:space="preserve">. </w:t>
      </w:r>
    </w:p>
    <w:p w:rsidR="00621004" w:rsidRPr="00621004" w:rsidRDefault="00621004" w:rsidP="00621004">
      <w:pPr>
        <w:spacing w:after="0" w:line="360" w:lineRule="auto"/>
        <w:ind w:firstLine="709"/>
        <w:jc w:val="both"/>
        <w:rPr>
          <w:rFonts w:eastAsia="Calibri" w:cs="Times New Roman"/>
        </w:rPr>
      </w:pPr>
      <w:r w:rsidRPr="00621004">
        <w:rPr>
          <w:rFonts w:eastAsia="Calibri" w:cs="Times New Roman"/>
        </w:rPr>
        <w:t xml:space="preserve">Информация,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такая важного институтом </w:instrText>
      </w:r>
      <w:r w:rsidRPr="00621004">
        <w:rPr>
          <w:rFonts w:eastAsia="Calibri" w:cs="Times New Roman"/>
          <w:highlight w:val="white"/>
        </w:rPr>
        <w:instrText>поступающая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от граждан,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демократического согласно субъектом </w:instrText>
      </w:r>
      <w:r w:rsidRPr="00621004">
        <w:rPr>
          <w:rFonts w:eastAsia="Calibri" w:cs="Times New Roman"/>
          <w:highlight w:val="white"/>
        </w:rPr>
        <w:instrText>имеет</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первостепенное значение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первостепенное такая интересов </w:instrText>
      </w:r>
      <w:r w:rsidRPr="00621004">
        <w:rPr>
          <w:rFonts w:eastAsia="Calibri" w:cs="Times New Roman"/>
          <w:highlight w:val="white"/>
        </w:rPr>
        <w:instrText>для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принятия законов,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согласно диалог исходя </w:instrText>
      </w:r>
      <w:r w:rsidRPr="00621004">
        <w:rPr>
          <w:rFonts w:eastAsia="Calibri" w:cs="Times New Roman"/>
          <w:highlight w:val="white"/>
        </w:rPr>
        <w:instrText>отражающих</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волю народа, и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лоббирование влияний преобразованию </w:instrText>
      </w:r>
      <w:r w:rsidRPr="00621004">
        <w:rPr>
          <w:rFonts w:eastAsia="Calibri" w:cs="Times New Roman"/>
          <w:highlight w:val="white"/>
        </w:rPr>
        <w:instrText>поддержания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жизнеспособного демократического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деятельность деятельности социальных </w:instrText>
      </w:r>
      <w:r w:rsidRPr="00621004">
        <w:rPr>
          <w:rFonts w:eastAsia="Calibri" w:cs="Times New Roman"/>
          <w:highlight w:val="white"/>
        </w:rPr>
        <w:instrText>процесса</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(Закон </w:t>
      </w:r>
      <w:proofErr w:type="gramStart"/>
      <w:r w:rsidRPr="00621004">
        <w:rPr>
          <w:rFonts w:eastAsia="Calibri" w:cs="Times New Roman"/>
        </w:rPr>
        <w:t>об</w:t>
      </w:r>
      <w:proofErr w:type="gramEnd"/>
      <w:r w:rsidRPr="00621004">
        <w:rPr>
          <w:rFonts w:eastAsia="Calibri" w:cs="Times New Roman"/>
        </w:rPr>
        <w:t xml:space="preserve">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решения от образом </w:instrText>
      </w:r>
      <w:r w:rsidRPr="00621004">
        <w:rPr>
          <w:rFonts w:eastAsia="Calibri" w:cs="Times New Roman"/>
          <w:highlight w:val="white"/>
        </w:rPr>
        <w:instrText>открытости</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лоббистской деятельности 1995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согласно англосаксонской нормативной </w:instrText>
      </w:r>
      <w:r w:rsidRPr="00621004">
        <w:rPr>
          <w:rFonts w:eastAsia="Calibri" w:cs="Times New Roman"/>
          <w:highlight w:val="white"/>
        </w:rPr>
        <w:instrText>года</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1998, с.8)</w:t>
      </w:r>
      <w:r w:rsidR="00AC2147">
        <w:rPr>
          <w:rStyle w:val="af0"/>
          <w:rFonts w:eastAsia="Calibri" w:cs="Times New Roman"/>
        </w:rPr>
        <w:footnoteReference w:id="7"/>
      </w:r>
      <w:r w:rsidRPr="00621004">
        <w:rPr>
          <w:rFonts w:eastAsia="Calibri" w:cs="Times New Roman"/>
        </w:rPr>
        <w:t xml:space="preserve">. </w:t>
      </w:r>
    </w:p>
    <w:p w:rsidR="00621004" w:rsidRPr="00621004" w:rsidRDefault="00621004" w:rsidP="00621004">
      <w:pPr>
        <w:spacing w:after="0" w:line="360" w:lineRule="auto"/>
        <w:ind w:firstLine="709"/>
        <w:jc w:val="both"/>
        <w:rPr>
          <w:rFonts w:eastAsia="Calibri" w:cs="Times New Roman"/>
        </w:rPr>
      </w:pPr>
      <w:r w:rsidRPr="00621004">
        <w:rPr>
          <w:rFonts w:eastAsia="Calibri" w:cs="Times New Roman"/>
        </w:rPr>
        <w:t xml:space="preserve">Таким образом,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франция механизма лоббистской </w:instrText>
      </w:r>
      <w:r w:rsidRPr="00621004">
        <w:rPr>
          <w:rFonts w:eastAsia="Calibri" w:cs="Times New Roman"/>
          <w:highlight w:val="white"/>
        </w:rPr>
        <w:instrText>лоббизм</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выступает в  качестве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группами общественным сбалансированного </w:instrText>
      </w:r>
      <w:r w:rsidRPr="00621004">
        <w:rPr>
          <w:rFonts w:eastAsia="Calibri" w:cs="Times New Roman"/>
          <w:highlight w:val="white"/>
        </w:rPr>
        <w:instrText>важного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элемента демократического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изучается англосаксонская года </w:instrText>
      </w:r>
      <w:r w:rsidRPr="00621004">
        <w:rPr>
          <w:rFonts w:eastAsia="Calibri" w:cs="Times New Roman"/>
          <w:highlight w:val="white"/>
        </w:rPr>
        <w:instrText>механизма</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управления. </w:t>
      </w:r>
      <w:proofErr w:type="gramStart"/>
      <w:r w:rsidRPr="00621004">
        <w:rPr>
          <w:rFonts w:eastAsia="Calibri" w:cs="Times New Roman"/>
        </w:rPr>
        <w:t>Лоббистская</w:t>
      </w:r>
      <w:proofErr w:type="gramEnd"/>
      <w:r w:rsidRPr="00621004">
        <w:rPr>
          <w:rFonts w:eastAsia="Calibri" w:cs="Times New Roman"/>
        </w:rPr>
        <w:t xml:space="preserve">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принимаются между сбалансированного </w:instrText>
      </w:r>
      <w:r w:rsidRPr="00621004">
        <w:rPr>
          <w:rFonts w:eastAsia="Calibri" w:cs="Times New Roman"/>
          <w:highlight w:val="white"/>
        </w:rPr>
        <w:instrText>деятельность</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способствует эффективному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наиболее роли для </w:instrText>
      </w:r>
      <w:r w:rsidRPr="00621004">
        <w:rPr>
          <w:rFonts w:eastAsia="Calibri" w:cs="Times New Roman"/>
          <w:highlight w:val="white"/>
        </w:rPr>
        <w:instrText>согласованию</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всего многообразия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наиболее участия преобразованию </w:instrText>
      </w:r>
      <w:r w:rsidRPr="00621004">
        <w:rPr>
          <w:rFonts w:eastAsia="Calibri" w:cs="Times New Roman"/>
          <w:highlight w:val="white"/>
        </w:rPr>
        <w:instrText>общественных</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интересов. Институт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регулиров процессов деятельность </w:instrText>
      </w:r>
      <w:r w:rsidRPr="00621004">
        <w:rPr>
          <w:rFonts w:eastAsia="Calibri" w:cs="Times New Roman"/>
          <w:highlight w:val="white"/>
        </w:rPr>
        <w:instrText>лоббизма</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гарантирует и поддерживает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диалог точки борьбе </w:instrText>
      </w:r>
      <w:r w:rsidRPr="00621004">
        <w:rPr>
          <w:rFonts w:eastAsia="Calibri" w:cs="Times New Roman"/>
          <w:highlight w:val="white"/>
        </w:rPr>
        <w:instrText>плюралистическую</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модель социально-</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чтобы процессов важно </w:instrText>
      </w:r>
      <w:r w:rsidRPr="00621004">
        <w:rPr>
          <w:rFonts w:eastAsia="Calibri" w:cs="Times New Roman"/>
          <w:highlight w:val="white"/>
        </w:rPr>
        <w:instrText>политической</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организации общества,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одна системного вопрос </w:instrText>
      </w:r>
      <w:r w:rsidRPr="00621004">
        <w:rPr>
          <w:rFonts w:eastAsia="Calibri" w:cs="Times New Roman"/>
          <w:highlight w:val="white"/>
        </w:rPr>
        <w:instrText>базирующуюся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на конкурентной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современной первостепенное механизма </w:instrText>
      </w:r>
      <w:r w:rsidRPr="00621004">
        <w:rPr>
          <w:rFonts w:eastAsia="Calibri" w:cs="Times New Roman"/>
          <w:highlight w:val="white"/>
        </w:rPr>
        <w:instrText>борьбе</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множества оказывающих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др открытости лоббизма </w:instrText>
      </w:r>
      <w:r w:rsidRPr="00621004">
        <w:rPr>
          <w:rFonts w:eastAsia="Calibri" w:cs="Times New Roman"/>
          <w:highlight w:val="white"/>
        </w:rPr>
        <w:instrText>политическое</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давление социальных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частных многообразия между </w:instrText>
      </w:r>
      <w:r w:rsidRPr="00621004">
        <w:rPr>
          <w:rFonts w:eastAsia="Calibri" w:cs="Times New Roman"/>
          <w:highlight w:val="white"/>
        </w:rPr>
        <w:instrText>групп</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где государство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преобразованию между зарубежной </w:instrText>
      </w:r>
      <w:r w:rsidRPr="00621004">
        <w:rPr>
          <w:rFonts w:eastAsia="Calibri" w:cs="Times New Roman"/>
          <w:highlight w:val="white"/>
        </w:rPr>
        <w:instrText>выступает</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в роли независимого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модель влияний изучается </w:instrText>
      </w:r>
      <w:r w:rsidRPr="00621004">
        <w:rPr>
          <w:rFonts w:eastAsia="Calibri" w:cs="Times New Roman"/>
          <w:highlight w:val="white"/>
        </w:rPr>
        <w:instrText>арбитра</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а решения принимаются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лиц важно сбалансированного </w:instrText>
      </w:r>
      <w:r w:rsidRPr="00621004">
        <w:rPr>
          <w:rFonts w:eastAsia="Calibri" w:cs="Times New Roman"/>
          <w:highlight w:val="white"/>
        </w:rPr>
        <w:instrText>исходя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из баланса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базирующуюся сложились гарантирует </w:instrText>
      </w:r>
      <w:r w:rsidRPr="00621004">
        <w:rPr>
          <w:rFonts w:eastAsia="Calibri" w:cs="Times New Roman"/>
          <w:highlight w:val="white"/>
        </w:rPr>
        <w:instrText>взаимнопересекающихся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влияний. </w:t>
      </w:r>
    </w:p>
    <w:p w:rsidR="00AC725A" w:rsidRPr="006803DD" w:rsidRDefault="00621004" w:rsidP="006803DD">
      <w:pPr>
        <w:spacing w:after="0" w:line="360" w:lineRule="auto"/>
        <w:ind w:firstLine="709"/>
        <w:jc w:val="both"/>
        <w:rPr>
          <w:rFonts w:eastAsia="Calibri" w:cs="Times New Roman"/>
        </w:rPr>
      </w:pPr>
      <w:r w:rsidRPr="00621004">
        <w:rPr>
          <w:rFonts w:eastAsia="Calibri" w:cs="Times New Roman"/>
        </w:rPr>
        <w:t xml:space="preserve">Согласно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протекающих согласно политическое </w:instrText>
      </w:r>
      <w:r w:rsidRPr="00621004">
        <w:rPr>
          <w:rFonts w:eastAsia="Calibri" w:cs="Times New Roman"/>
          <w:highlight w:val="white"/>
        </w:rPr>
        <w:instrText>основополагающим</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теоретическим представлениям 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когда лоббистской это </w:instrText>
      </w:r>
      <w:r w:rsidRPr="00621004">
        <w:rPr>
          <w:rFonts w:eastAsia="Calibri" w:cs="Times New Roman"/>
          <w:highlight w:val="white"/>
        </w:rPr>
        <w:instrText>демократии</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такая модель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государственных поддержания лоббистская </w:instrText>
      </w:r>
      <w:r w:rsidRPr="00621004">
        <w:rPr>
          <w:rFonts w:eastAsia="Calibri" w:cs="Times New Roman"/>
          <w:highlight w:val="white"/>
        </w:rPr>
        <w:instrText>ведет</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к наиболее гармоничному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первостепенное способствует способствует </w:instrText>
      </w:r>
      <w:r w:rsidRPr="00621004">
        <w:rPr>
          <w:rFonts w:eastAsia="Calibri" w:cs="Times New Roman"/>
          <w:highlight w:val="white"/>
        </w:rPr>
        <w:instrText>преобразованию</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различных частных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давление различных это </w:instrText>
      </w:r>
      <w:r w:rsidRPr="00621004">
        <w:rPr>
          <w:rFonts w:eastAsia="Calibri" w:cs="Times New Roman"/>
          <w:highlight w:val="white"/>
        </w:rPr>
        <w:instrText>интересов</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в  </w:t>
      </w:r>
      <w:proofErr w:type="gramStart"/>
      <w:r w:rsidRPr="00621004">
        <w:rPr>
          <w:rFonts w:eastAsia="Calibri" w:cs="Times New Roman"/>
        </w:rPr>
        <w:t>единый</w:t>
      </w:r>
      <w:proofErr w:type="gramEnd"/>
      <w:r w:rsidRPr="00621004">
        <w:rPr>
          <w:rFonts w:eastAsia="Calibri" w:cs="Times New Roman"/>
        </w:rPr>
        <w:t xml:space="preserve"> общественный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государственной единый гарантирует </w:instrText>
      </w:r>
      <w:r w:rsidRPr="00621004">
        <w:rPr>
          <w:rFonts w:eastAsia="Calibri" w:cs="Times New Roman"/>
          <w:highlight w:val="white"/>
        </w:rPr>
        <w:instrText>интерес</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и к  формированию оптимальной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государственных франция преобразованию </w:instrText>
      </w:r>
      <w:r w:rsidRPr="00621004">
        <w:rPr>
          <w:rFonts w:eastAsia="Calibri" w:cs="Times New Roman"/>
          <w:highlight w:val="white"/>
        </w:rPr>
        <w:instrText>государственной</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политики с точки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требует ведет германия </w:instrText>
      </w:r>
      <w:r w:rsidRPr="00621004">
        <w:rPr>
          <w:rFonts w:eastAsia="Calibri" w:cs="Times New Roman"/>
          <w:highlight w:val="white"/>
        </w:rPr>
        <w:instrText>зрения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максимизации благосостояния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организации политики открытости </w:instrText>
      </w:r>
      <w:r w:rsidRPr="00621004">
        <w:rPr>
          <w:rFonts w:eastAsia="Calibri" w:cs="Times New Roman"/>
          <w:highlight w:val="white"/>
        </w:rPr>
        <w:instrText>всего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общества.</w:t>
      </w:r>
    </w:p>
    <w:p w:rsidR="004E3D49" w:rsidRPr="004C4E8A" w:rsidRDefault="004E3D49" w:rsidP="004C4E8A">
      <w:pPr>
        <w:pStyle w:val="2"/>
        <w:spacing w:line="360" w:lineRule="auto"/>
        <w:ind w:firstLine="709"/>
        <w:jc w:val="center"/>
        <w:rPr>
          <w:rFonts w:ascii="Times New Roman" w:eastAsia="Calibri" w:hAnsi="Times New Roman" w:cs="Times New Roman"/>
          <w:b w:val="0"/>
          <w:color w:val="auto"/>
          <w:sz w:val="28"/>
          <w:szCs w:val="28"/>
        </w:rPr>
      </w:pPr>
      <w:bookmarkStart w:id="5" w:name="_Toc515570484"/>
      <w:r w:rsidRPr="004C4E8A">
        <w:rPr>
          <w:rFonts w:ascii="Times New Roman" w:eastAsia="Calibri" w:hAnsi="Times New Roman" w:cs="Times New Roman"/>
          <w:b w:val="0"/>
          <w:color w:val="auto"/>
          <w:sz w:val="28"/>
          <w:szCs w:val="28"/>
        </w:rPr>
        <w:lastRenderedPageBreak/>
        <w:t xml:space="preserve">1.3 </w:t>
      </w:r>
      <w:r w:rsidR="00FC5FAA" w:rsidRPr="004C4E8A">
        <w:rPr>
          <w:rFonts w:ascii="Times New Roman" w:eastAsia="Calibri" w:hAnsi="Times New Roman" w:cs="Times New Roman"/>
          <w:b w:val="0"/>
          <w:color w:val="auto"/>
          <w:sz w:val="28"/>
          <w:szCs w:val="28"/>
        </w:rPr>
        <w:t>Модели</w:t>
      </w:r>
      <w:r w:rsidR="00BE6BC8" w:rsidRPr="004C4E8A">
        <w:rPr>
          <w:rFonts w:ascii="Times New Roman" w:eastAsia="Calibri" w:hAnsi="Times New Roman" w:cs="Times New Roman"/>
          <w:b w:val="0"/>
          <w:color w:val="auto"/>
          <w:sz w:val="28"/>
          <w:szCs w:val="28"/>
        </w:rPr>
        <w:t xml:space="preserve"> регулирования </w:t>
      </w:r>
      <w:r w:rsidR="00EC29AC" w:rsidRPr="004C4E8A">
        <w:rPr>
          <w:rFonts w:ascii="Times New Roman" w:eastAsia="Calibri" w:hAnsi="Times New Roman" w:cs="Times New Roman"/>
          <w:b w:val="0"/>
          <w:color w:val="auto"/>
          <w:sz w:val="28"/>
          <w:szCs w:val="28"/>
        </w:rPr>
        <w:t>лоббистской деятельности</w:t>
      </w:r>
      <w:bookmarkEnd w:id="5"/>
    </w:p>
    <w:p w:rsidR="00AC725A" w:rsidRPr="00EC480F" w:rsidRDefault="00AC725A" w:rsidP="004C4E8A">
      <w:pPr>
        <w:spacing w:after="0" w:line="360" w:lineRule="auto"/>
        <w:ind w:firstLine="709"/>
        <w:contextualSpacing/>
        <w:jc w:val="both"/>
        <w:rPr>
          <w:highlight w:val="yellow"/>
        </w:rPr>
      </w:pPr>
    </w:p>
    <w:p w:rsidR="00621004" w:rsidRPr="00621004" w:rsidRDefault="00621004" w:rsidP="004C4E8A">
      <w:pPr>
        <w:spacing w:after="0" w:line="360" w:lineRule="auto"/>
        <w:ind w:firstLine="709"/>
        <w:jc w:val="both"/>
        <w:rPr>
          <w:rFonts w:eastAsia="Calibri" w:cs="Times New Roman"/>
        </w:rPr>
      </w:pPr>
      <w:proofErr w:type="gramStart"/>
      <w:r w:rsidRPr="00621004">
        <w:rPr>
          <w:rFonts w:eastAsia="Calibri" w:cs="Times New Roman"/>
        </w:rPr>
        <w:t xml:space="preserve">Одна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общественный англосаксонская модели </w:instrText>
      </w:r>
      <w:r w:rsidRPr="00621004">
        <w:rPr>
          <w:rFonts w:eastAsia="Calibri" w:cs="Times New Roman"/>
          <w:highlight w:val="white"/>
        </w:rPr>
        <w:instrText>из</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основных целей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др плюралистическую проблематики </w:instrText>
      </w:r>
      <w:r w:rsidRPr="00621004">
        <w:rPr>
          <w:rFonts w:eastAsia="Calibri" w:cs="Times New Roman"/>
          <w:highlight w:val="white"/>
        </w:rPr>
        <w:instrText>управления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 это координация и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преобразованию институт зрения </w:instrText>
      </w:r>
      <w:r w:rsidRPr="00621004">
        <w:rPr>
          <w:rFonts w:eastAsia="Calibri" w:cs="Times New Roman"/>
          <w:highlight w:val="white"/>
        </w:rPr>
        <w:instrText>регулирование</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процессов, протекающих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выступая организации регулиров </w:instrText>
      </w:r>
      <w:r w:rsidRPr="00621004">
        <w:rPr>
          <w:rFonts w:eastAsia="Calibri" w:cs="Times New Roman"/>
          <w:highlight w:val="white"/>
        </w:rPr>
        <w:instrText>между</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субъектом и объектом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между результатом лоббизм </w:instrText>
      </w:r>
      <w:r w:rsidRPr="00621004">
        <w:rPr>
          <w:rFonts w:eastAsia="Calibri" w:cs="Times New Roman"/>
          <w:highlight w:val="white"/>
        </w:rPr>
        <w:instrText>управления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Когда в качестве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взаимнопересекающихся представлениям баланса </w:instrText>
      </w:r>
      <w:r w:rsidRPr="00621004">
        <w:rPr>
          <w:rFonts w:eastAsia="Calibri" w:cs="Times New Roman"/>
          <w:highlight w:val="white"/>
        </w:rPr>
        <w:instrText>субъекта</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управления выступает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представленное две модели </w:instrText>
      </w:r>
      <w:r w:rsidRPr="00621004">
        <w:rPr>
          <w:rFonts w:eastAsia="Calibri" w:cs="Times New Roman"/>
          <w:highlight w:val="white"/>
        </w:rPr>
        <w:instrText>государство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а в качестве объекта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управления деятельность важного </w:instrText>
      </w:r>
      <w:r w:rsidRPr="00621004">
        <w:rPr>
          <w:rFonts w:eastAsia="Calibri" w:cs="Times New Roman"/>
          <w:highlight w:val="white"/>
        </w:rPr>
        <w:instrText>общество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представленное различными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представлениям общественный регулирования </w:instrText>
      </w:r>
      <w:r w:rsidRPr="00621004">
        <w:rPr>
          <w:rFonts w:eastAsia="Calibri" w:cs="Times New Roman"/>
          <w:highlight w:val="white"/>
        </w:rPr>
        <w:instrText>интересами</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социальных групп,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всех вопрос канада </w:instrText>
      </w:r>
      <w:r w:rsidRPr="00621004">
        <w:rPr>
          <w:rFonts w:eastAsia="Calibri" w:cs="Times New Roman"/>
          <w:highlight w:val="white"/>
        </w:rPr>
        <w:instrText>важно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чтобы государственные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групп давление государственной </w:instrText>
      </w:r>
      <w:r w:rsidRPr="00621004">
        <w:rPr>
          <w:rFonts w:eastAsia="Calibri" w:cs="Times New Roman"/>
          <w:highlight w:val="white"/>
        </w:rPr>
        <w:instrText>решения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являлись результатом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наиболее институт деятельности </w:instrText>
      </w:r>
      <w:r w:rsidRPr="00621004">
        <w:rPr>
          <w:rFonts w:eastAsia="Calibri" w:cs="Times New Roman"/>
          <w:highlight w:val="white"/>
        </w:rPr>
        <w:instrText>системного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и сбалансированного участия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поддерживает волю модели </w:instrText>
      </w:r>
      <w:r w:rsidRPr="00621004">
        <w:rPr>
          <w:rFonts w:eastAsia="Calibri" w:cs="Times New Roman"/>
          <w:highlight w:val="white"/>
        </w:rPr>
        <w:instrText>всех</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заинтересованных лиц. </w:t>
      </w:r>
      <w:proofErr w:type="gramEnd"/>
    </w:p>
    <w:p w:rsidR="00621004" w:rsidRPr="00621004" w:rsidRDefault="00621004" w:rsidP="00621004">
      <w:pPr>
        <w:spacing w:after="0" w:line="360" w:lineRule="auto"/>
        <w:ind w:firstLine="851"/>
        <w:jc w:val="both"/>
        <w:rPr>
          <w:rFonts w:eastAsia="Calibri" w:cs="Times New Roman"/>
        </w:rPr>
      </w:pP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независимого диалог институт </w:instrText>
      </w:r>
      <w:r w:rsidRPr="00621004">
        <w:rPr>
          <w:rFonts w:eastAsia="Calibri" w:cs="Times New Roman"/>
          <w:highlight w:val="white"/>
        </w:rPr>
        <w:instrText>Вопрос</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о взаимоотношениях государственных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первостепенное результатом согласованию </w:instrText>
      </w:r>
      <w:r w:rsidRPr="00621004">
        <w:rPr>
          <w:rFonts w:eastAsia="Calibri" w:cs="Times New Roman"/>
          <w:highlight w:val="white"/>
        </w:rPr>
        <w:instrText>органов</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с группами интересов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поддерживает года общественных </w:instrText>
      </w:r>
      <w:r w:rsidRPr="00621004">
        <w:rPr>
          <w:rFonts w:eastAsia="Calibri" w:cs="Times New Roman"/>
          <w:highlight w:val="white"/>
        </w:rPr>
        <w:instrText>изучается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в рамках проблематики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политическое исходя граждан </w:instrText>
      </w:r>
      <w:r w:rsidRPr="00621004">
        <w:rPr>
          <w:rFonts w:eastAsia="Calibri" w:cs="Times New Roman"/>
          <w:highlight w:val="white"/>
        </w:rPr>
        <w:instrText>лоббирования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Выступая </w:t>
      </w:r>
      <w:proofErr w:type="gramStart"/>
      <w:r w:rsidRPr="00621004">
        <w:rPr>
          <w:rFonts w:eastAsia="Calibri" w:cs="Times New Roman"/>
        </w:rPr>
        <w:t>общественным</w:t>
      </w:r>
      <w:proofErr w:type="gramEnd"/>
      <w:r w:rsidRPr="00621004">
        <w:rPr>
          <w:rFonts w:eastAsia="Calibri" w:cs="Times New Roman"/>
        </w:rPr>
        <w:t xml:space="preserve">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оптимальной это протекающих </w:instrText>
      </w:r>
      <w:r w:rsidRPr="00621004">
        <w:rPr>
          <w:rFonts w:eastAsia="Calibri" w:cs="Times New Roman"/>
          <w:highlight w:val="white"/>
        </w:rPr>
        <w:instrText>институтом</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обеспечивающим диалог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механизма множества сбалансированного </w:instrText>
      </w:r>
      <w:r w:rsidRPr="00621004">
        <w:rPr>
          <w:rFonts w:eastAsia="Calibri" w:cs="Times New Roman"/>
          <w:highlight w:val="white"/>
        </w:rPr>
        <w:instrText>государственных</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органов и различных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участия ведет сбалансированного </w:instrText>
      </w:r>
      <w:r w:rsidRPr="00621004">
        <w:rPr>
          <w:rFonts w:eastAsia="Calibri" w:cs="Times New Roman"/>
          <w:highlight w:val="white"/>
        </w:rPr>
        <w:instrText>социальных</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групп, лоббирование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регламентации участия такая </w:instrText>
      </w:r>
      <w:r w:rsidRPr="00621004">
        <w:rPr>
          <w:rFonts w:eastAsia="Calibri" w:cs="Times New Roman"/>
          <w:highlight w:val="white"/>
        </w:rPr>
        <w:instrText>требует</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нормативной регламентации.</w:t>
      </w:r>
    </w:p>
    <w:p w:rsidR="00621004" w:rsidRPr="00621004" w:rsidRDefault="00621004" w:rsidP="00621004">
      <w:pPr>
        <w:spacing w:after="0" w:line="360" w:lineRule="auto"/>
        <w:ind w:firstLine="851"/>
        <w:jc w:val="both"/>
        <w:rPr>
          <w:rFonts w:eastAsia="Calibri" w:cs="Times New Roman"/>
        </w:rPr>
      </w:pPr>
      <w:r w:rsidRPr="00621004">
        <w:rPr>
          <w:rFonts w:eastAsia="Calibri" w:cs="Times New Roman"/>
        </w:rPr>
        <w:t xml:space="preserve">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координация основополагающим регулирования </w:instrText>
      </w:r>
      <w:r w:rsidRPr="00621004">
        <w:rPr>
          <w:rFonts w:eastAsia="Calibri" w:cs="Times New Roman"/>
          <w:highlight w:val="white"/>
        </w:rPr>
        <w:instrText>На</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данный момент в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баланса образом демократии </w:instrText>
      </w:r>
      <w:r w:rsidRPr="00621004">
        <w:rPr>
          <w:rFonts w:eastAsia="Calibri" w:cs="Times New Roman"/>
          <w:highlight w:val="white"/>
        </w:rPr>
        <w:instrText>современной</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зарубежной практике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граждан качестве арбитра </w:instrText>
      </w:r>
      <w:r w:rsidRPr="00621004">
        <w:rPr>
          <w:rFonts w:eastAsia="Calibri" w:cs="Times New Roman"/>
          <w:highlight w:val="white"/>
        </w:rPr>
        <w:instrText>сложились</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две модели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гармоничному социально волю </w:instrText>
      </w:r>
      <w:r w:rsidRPr="00621004">
        <w:rPr>
          <w:rFonts w:eastAsia="Calibri" w:cs="Times New Roman"/>
          <w:highlight w:val="white"/>
        </w:rPr>
        <w:instrText>правового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регулирования лоббистской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объекта лоббизм демократии </w:instrText>
      </w:r>
      <w:r w:rsidRPr="00621004">
        <w:rPr>
          <w:rFonts w:eastAsia="Calibri" w:cs="Times New Roman"/>
          <w:highlight w:val="white"/>
        </w:rPr>
        <w:instrText>деятельности</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 англосаксонская (США,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сша лоббистская роли </w:instrText>
      </w:r>
      <w:r w:rsidRPr="00621004">
        <w:rPr>
          <w:rFonts w:eastAsia="Calibri" w:cs="Times New Roman"/>
          <w:highlight w:val="white"/>
        </w:rPr>
        <w:instrText>Канада</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и др.) и континентальная</w:t>
      </w:r>
      <w:proofErr w:type="gramStart"/>
      <w:r w:rsidRPr="00621004">
        <w:rPr>
          <w:rFonts w:eastAsia="Calibri" w:cs="Times New Roman"/>
        </w:rPr>
        <w:t xml:space="preserve">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различными арбитра оказывающих </w:instrText>
      </w:r>
      <w:r w:rsidRPr="00621004">
        <w:rPr>
          <w:rFonts w:eastAsia="Calibri" w:cs="Times New Roman"/>
          <w:highlight w:val="white"/>
        </w:rPr>
        <w:instrText>Франция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w:t>
      </w:r>
      <w:proofErr w:type="gramEnd"/>
      <w:r w:rsidRPr="00621004">
        <w:rPr>
          <w:rFonts w:eastAsia="Calibri" w:cs="Times New Roman"/>
        </w:rPr>
        <w:t xml:space="preserve">Германия и др.). </w:t>
      </w:r>
    </w:p>
    <w:p w:rsidR="00C74AEB" w:rsidRPr="00C97354" w:rsidRDefault="00C74AEB" w:rsidP="00C74AEB">
      <w:pPr>
        <w:spacing w:after="0" w:line="360" w:lineRule="auto"/>
        <w:ind w:firstLine="851"/>
        <w:contextualSpacing/>
        <w:jc w:val="both"/>
      </w:pPr>
      <w:r w:rsidRPr="00C97354">
        <w:t xml:space="preserve">Англосаксонской модели регулирования лоббистской деятельности присуще наличие единого специального закона о лоббирование в стране. На сегодняшний день такие законы есть в США Канаде, Австралии. </w:t>
      </w:r>
    </w:p>
    <w:p w:rsidR="00C74AEB" w:rsidRPr="00C97354" w:rsidRDefault="00C74AEB" w:rsidP="00C74AEB">
      <w:pPr>
        <w:spacing w:after="0" w:line="360" w:lineRule="auto"/>
        <w:ind w:firstLine="851"/>
        <w:contextualSpacing/>
        <w:jc w:val="both"/>
      </w:pPr>
      <w:r w:rsidRPr="00C97354">
        <w:t xml:space="preserve">Особенностью данной модели является </w:t>
      </w:r>
      <w:proofErr w:type="gramStart"/>
      <w:r w:rsidRPr="00C97354">
        <w:t>то</w:t>
      </w:r>
      <w:proofErr w:type="gramEnd"/>
      <w:r w:rsidRPr="00C97354">
        <w:t xml:space="preserve"> что она представляет собой развивается трехзвенная схему лоббирования интересов: группа интересов — посредник (профессиональный лоббист) — законодатель (рис. 1) В такой модели группы давления не допускаются к рычагам власти и вынуждены действовать через посредников, деятельность которых в свою очередь жестко регулируется законодательством, которое определяет: лиц, имеющих право осуществлять лоббистскую деятельность; порядок регистрации лоббистов; </w:t>
      </w:r>
      <w:r w:rsidRPr="00C97354">
        <w:lastRenderedPageBreak/>
        <w:t>механизм взаимодействия лоббистов с органами власти; санкции за нарушение порядка введения лоббистской деятельности</w:t>
      </w:r>
      <w:r w:rsidR="00AC2147">
        <w:rPr>
          <w:rStyle w:val="af0"/>
        </w:rPr>
        <w:footnoteReference w:id="8"/>
      </w:r>
      <w:r w:rsidRPr="00C97354">
        <w:t>.</w:t>
      </w:r>
    </w:p>
    <w:p w:rsidR="00C74AEB" w:rsidRPr="00EC480F" w:rsidRDefault="00C74AEB" w:rsidP="00C74AEB">
      <w:pPr>
        <w:spacing w:after="0" w:line="360" w:lineRule="auto"/>
        <w:ind w:firstLine="851"/>
        <w:contextualSpacing/>
        <w:jc w:val="both"/>
        <w:rPr>
          <w:highlight w:val="yellow"/>
        </w:rPr>
      </w:pPr>
    </w:p>
    <w:p w:rsidR="000378BB" w:rsidRPr="00850936" w:rsidRDefault="00FC5FAA" w:rsidP="00BB23AE">
      <w:pPr>
        <w:spacing w:after="0" w:line="360" w:lineRule="auto"/>
        <w:ind w:firstLine="851"/>
        <w:contextualSpacing/>
        <w:jc w:val="both"/>
      </w:pPr>
      <w:r w:rsidRPr="00850936">
        <w:rPr>
          <w:noProof/>
          <w:lang w:eastAsia="ru-RU"/>
        </w:rPr>
        <w:drawing>
          <wp:inline distT="0" distB="0" distL="0" distR="0" wp14:anchorId="29B9AD4D" wp14:editId="533A3D7C">
            <wp:extent cx="5191125" cy="1323975"/>
            <wp:effectExtent l="0" t="0" r="9525" b="9525"/>
            <wp:docPr id="5" name="Рисунок 5" descr="https://moluch.ru/blmcbn/28550/2855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luch.ru/blmcbn/28550/28550.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1323975"/>
                    </a:xfrm>
                    <a:prstGeom prst="rect">
                      <a:avLst/>
                    </a:prstGeom>
                    <a:noFill/>
                    <a:ln>
                      <a:noFill/>
                    </a:ln>
                  </pic:spPr>
                </pic:pic>
              </a:graphicData>
            </a:graphic>
          </wp:inline>
        </w:drawing>
      </w:r>
    </w:p>
    <w:p w:rsidR="00FC5FAA" w:rsidRPr="00850936" w:rsidRDefault="00C74AEB" w:rsidP="00C74AEB">
      <w:pPr>
        <w:spacing w:after="0" w:line="360" w:lineRule="auto"/>
        <w:ind w:firstLine="851"/>
        <w:contextualSpacing/>
        <w:jc w:val="center"/>
      </w:pPr>
      <w:r w:rsidRPr="00850936">
        <w:t>Рисунок 1 -</w:t>
      </w:r>
      <w:r w:rsidR="00FC5FAA" w:rsidRPr="00850936">
        <w:t xml:space="preserve"> Трехзвенная модель лоббирования</w:t>
      </w:r>
    </w:p>
    <w:p w:rsidR="00FC5FAA" w:rsidRPr="00EC480F" w:rsidRDefault="00FC5FAA" w:rsidP="00FC5FAA">
      <w:pPr>
        <w:spacing w:after="0" w:line="360" w:lineRule="auto"/>
        <w:ind w:firstLine="851"/>
        <w:contextualSpacing/>
        <w:jc w:val="both"/>
        <w:rPr>
          <w:highlight w:val="yellow"/>
        </w:rPr>
      </w:pPr>
    </w:p>
    <w:p w:rsidR="00850936" w:rsidRPr="00850936" w:rsidRDefault="00850936" w:rsidP="00850936">
      <w:pPr>
        <w:spacing w:after="0" w:line="360" w:lineRule="auto"/>
        <w:ind w:firstLine="851"/>
        <w:contextualSpacing/>
        <w:jc w:val="both"/>
        <w:rPr>
          <w:rFonts w:eastAsia="Calibri" w:cs="Times New Roman"/>
        </w:rPr>
      </w:pPr>
      <w:r w:rsidRPr="00850936">
        <w:rPr>
          <w:rFonts w:eastAsia="Calibri" w:cs="Times New Roman"/>
        </w:rPr>
        <w:t xml:space="preserve">Классическим примером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определенный многостороннему министров </w:instrText>
      </w:r>
      <w:r w:rsidRPr="00850936">
        <w:rPr>
          <w:rFonts w:eastAsia="Calibri" w:cs="Times New Roman"/>
          <w:highlight w:val="white"/>
        </w:rPr>
        <w:instrText>осуществления</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трехзвенной модели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регулированию соединенные основ </w:instrText>
      </w:r>
      <w:r w:rsidRPr="00850936">
        <w:rPr>
          <w:rFonts w:eastAsia="Calibri" w:cs="Times New Roman"/>
          <w:highlight w:val="white"/>
        </w:rPr>
        <w:instrText>регулирования</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лоббирования считаются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даже представителей личных </w:instrText>
      </w:r>
      <w:r w:rsidRPr="00850936">
        <w:rPr>
          <w:rFonts w:eastAsia="Calibri" w:cs="Times New Roman"/>
          <w:highlight w:val="white"/>
        </w:rPr>
        <w:instrText>Соединенные</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Штаты Америки. </w:t>
      </w:r>
    </w:p>
    <w:p w:rsidR="00850936" w:rsidRPr="00850936" w:rsidRDefault="00850936" w:rsidP="00850936">
      <w:pPr>
        <w:spacing w:after="0" w:line="360" w:lineRule="auto"/>
        <w:ind w:firstLine="851"/>
        <w:contextualSpacing/>
        <w:jc w:val="both"/>
        <w:rPr>
          <w:rFonts w:eastAsia="Calibri" w:cs="Times New Roman"/>
        </w:rPr>
      </w:pP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регулирования занимается услугам </w:instrText>
      </w:r>
      <w:r w:rsidRPr="00850936">
        <w:rPr>
          <w:rFonts w:eastAsia="Calibri" w:cs="Times New Roman"/>
          <w:highlight w:val="white"/>
        </w:rPr>
        <w:instrText>Американская</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модель регулирования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во государственной по </w:instrText>
      </w:r>
      <w:r w:rsidRPr="00850936">
        <w:rPr>
          <w:rFonts w:eastAsia="Calibri" w:cs="Times New Roman"/>
          <w:highlight w:val="white"/>
        </w:rPr>
        <w:instrText>лоббирования</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базируется на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штате услугам глубокие </w:instrText>
      </w:r>
      <w:r w:rsidRPr="00850936">
        <w:rPr>
          <w:rFonts w:eastAsia="Calibri" w:cs="Times New Roman"/>
          <w:highlight w:val="white"/>
        </w:rPr>
        <w:instrText>идее</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посредничества: группы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которые сената напрямую </w:instrText>
      </w:r>
      <w:r w:rsidRPr="00850936">
        <w:rPr>
          <w:rFonts w:eastAsia="Calibri" w:cs="Times New Roman"/>
          <w:highlight w:val="white"/>
        </w:rPr>
        <w:instrText>интересов</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не могут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министров сторон об </w:instrText>
      </w:r>
      <w:r w:rsidRPr="00850936">
        <w:rPr>
          <w:rFonts w:eastAsia="Calibri" w:cs="Times New Roman"/>
          <w:highlight w:val="white"/>
        </w:rPr>
        <w:instrText>напрямую</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участвовать в политической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депутатов встать уровне </w:instrText>
      </w:r>
      <w:r w:rsidRPr="00850936">
        <w:rPr>
          <w:rFonts w:eastAsia="Calibri" w:cs="Times New Roman"/>
          <w:highlight w:val="white"/>
        </w:rPr>
        <w:instrText>жизни</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для этой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сторон штаты многочисленные </w:instrText>
      </w:r>
      <w:r w:rsidRPr="00850936">
        <w:rPr>
          <w:rFonts w:eastAsia="Calibri" w:cs="Times New Roman"/>
          <w:highlight w:val="white"/>
        </w:rPr>
        <w:instrText>цели</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им необходимо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служащих при членов </w:instrText>
      </w:r>
      <w:r w:rsidRPr="00850936">
        <w:rPr>
          <w:rFonts w:eastAsia="Calibri" w:cs="Times New Roman"/>
          <w:highlight w:val="white"/>
        </w:rPr>
        <w:instrText>прибегать</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к услугам специальных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под штаты штаты </w:instrText>
      </w:r>
      <w:r w:rsidRPr="00850936">
        <w:rPr>
          <w:rFonts w:eastAsia="Calibri" w:cs="Times New Roman"/>
          <w:highlight w:val="white"/>
        </w:rPr>
        <w:instrText>посредников</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 профессиональных лоббистов,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трехзвенной трехзвенной модель </w:instrText>
      </w:r>
      <w:r w:rsidRPr="00850936">
        <w:rPr>
          <w:rFonts w:eastAsia="Calibri" w:cs="Times New Roman"/>
          <w:highlight w:val="white"/>
        </w:rPr>
        <w:instrText>деятельность</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которых подвергается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два службы напрямую </w:instrText>
      </w:r>
      <w:r w:rsidRPr="00850936">
        <w:rPr>
          <w:rFonts w:eastAsia="Calibri" w:cs="Times New Roman"/>
          <w:highlight w:val="white"/>
        </w:rPr>
        <w:instrText>жесткому</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и многостороннему контролю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приняла встать двух </w:instrText>
      </w:r>
      <w:r w:rsidRPr="00850936">
        <w:rPr>
          <w:rFonts w:eastAsia="Calibri" w:cs="Times New Roman"/>
          <w:highlight w:val="white"/>
        </w:rPr>
        <w:instrText>со</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стороны государства.</w:t>
      </w:r>
    </w:p>
    <w:p w:rsidR="00850936" w:rsidRPr="00850936" w:rsidRDefault="00850936" w:rsidP="00850936">
      <w:pPr>
        <w:spacing w:after="0" w:line="360" w:lineRule="auto"/>
        <w:ind w:firstLine="851"/>
        <w:contextualSpacing/>
        <w:jc w:val="both"/>
        <w:rPr>
          <w:rFonts w:eastAsia="Calibri" w:cs="Times New Roman"/>
        </w:rPr>
      </w:pP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прав определенный специальному </w:instrText>
      </w:r>
      <w:r w:rsidRPr="00850936">
        <w:rPr>
          <w:rFonts w:eastAsia="Calibri" w:cs="Times New Roman"/>
          <w:highlight w:val="white"/>
        </w:rPr>
        <w:instrText>Законодательное</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регулирование лоббирования в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этой министерских услугам </w:instrText>
      </w:r>
      <w:r w:rsidRPr="00850936">
        <w:rPr>
          <w:rFonts w:eastAsia="Calibri" w:cs="Times New Roman"/>
          <w:highlight w:val="white"/>
        </w:rPr>
        <w:instrText>США</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имеет глубокие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два права зрения </w:instrText>
      </w:r>
      <w:r w:rsidRPr="00850936">
        <w:rPr>
          <w:rFonts w:eastAsia="Calibri" w:cs="Times New Roman"/>
          <w:highlight w:val="white"/>
        </w:rPr>
        <w:instrText>корни</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которые формировались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их деятельность многолетнюю </w:instrText>
      </w:r>
      <w:r w:rsidRPr="00850936">
        <w:rPr>
          <w:rFonts w:eastAsia="Calibri" w:cs="Times New Roman"/>
          <w:highlight w:val="white"/>
        </w:rPr>
        <w:instrText>под</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влиянием ряда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служащих сторон этом </w:instrText>
      </w:r>
      <w:r w:rsidRPr="00850936">
        <w:rPr>
          <w:rFonts w:eastAsia="Calibri" w:cs="Times New Roman"/>
          <w:highlight w:val="white"/>
        </w:rPr>
        <w:instrText>объективных</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факторов</w:t>
      </w:r>
      <w:proofErr w:type="gramStart"/>
      <w:r w:rsidRPr="00850936">
        <w:rPr>
          <w:rFonts w:eastAsia="Calibri" w:cs="Times New Roman"/>
        </w:rPr>
        <w:t xml:space="preserve"> .</w:t>
      </w:r>
      <w:proofErr w:type="gramEnd"/>
      <w:r w:rsidRPr="00850936">
        <w:rPr>
          <w:rFonts w:eastAsia="Calibri" w:cs="Times New Roman"/>
        </w:rPr>
        <w:t xml:space="preserve"> Первый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стороны прибегать правовому </w:instrText>
      </w:r>
      <w:r w:rsidRPr="00850936">
        <w:rPr>
          <w:rFonts w:eastAsia="Calibri" w:cs="Times New Roman"/>
          <w:highlight w:val="white"/>
        </w:rPr>
        <w:instrText>шаг</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к специальному правовому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жизни многостороннему об </w:instrText>
      </w:r>
      <w:r w:rsidRPr="00850936">
        <w:rPr>
          <w:rFonts w:eastAsia="Calibri" w:cs="Times New Roman"/>
          <w:highlight w:val="white"/>
        </w:rPr>
        <w:instrText>регулированию</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деятельности заинтересованных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представителей правовому запрещается </w:instrText>
      </w:r>
      <w:r w:rsidRPr="00850936">
        <w:rPr>
          <w:rFonts w:eastAsia="Calibri" w:cs="Times New Roman"/>
          <w:highlight w:val="white"/>
        </w:rPr>
        <w:instrText>групп</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был сделан в 1876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частности служащих им </w:instrText>
      </w:r>
      <w:r w:rsidRPr="00850936">
        <w:rPr>
          <w:rFonts w:eastAsia="Calibri" w:cs="Times New Roman"/>
          <w:highlight w:val="white"/>
        </w:rPr>
        <w:instrText>года</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когда Палата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которых первых действуют </w:instrText>
      </w:r>
      <w:r w:rsidRPr="00850936">
        <w:rPr>
          <w:rFonts w:eastAsia="Calibri" w:cs="Times New Roman"/>
          <w:highlight w:val="white"/>
        </w:rPr>
        <w:instrText>Представителей</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Конгресса США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определенный специальному напрямую </w:instrText>
      </w:r>
      <w:r w:rsidRPr="00850936">
        <w:rPr>
          <w:rFonts w:eastAsia="Calibri" w:cs="Times New Roman"/>
          <w:highlight w:val="white"/>
        </w:rPr>
        <w:instrText>приняла</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специальную резолюцию,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объективных осуществления учет </w:instrText>
      </w:r>
      <w:r w:rsidRPr="00850936">
        <w:rPr>
          <w:rFonts w:eastAsia="Calibri" w:cs="Times New Roman"/>
          <w:highlight w:val="white"/>
        </w:rPr>
        <w:instrText>требующую</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регистрации лоббистов у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напрямую этом регулирование </w:instrText>
      </w:r>
      <w:r w:rsidRPr="00850936">
        <w:rPr>
          <w:rFonts w:eastAsia="Calibri" w:cs="Times New Roman"/>
          <w:highlight w:val="white"/>
        </w:rPr>
        <w:instrText>клерка</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палаты. </w:t>
      </w:r>
    </w:p>
    <w:p w:rsidR="00850936" w:rsidRPr="00850936" w:rsidRDefault="00850936" w:rsidP="00850936">
      <w:pPr>
        <w:spacing w:after="0" w:line="360" w:lineRule="auto"/>
        <w:ind w:firstLine="851"/>
        <w:contextualSpacing/>
        <w:jc w:val="both"/>
        <w:rPr>
          <w:rFonts w:eastAsia="Calibri" w:cs="Times New Roman"/>
        </w:rPr>
      </w:pPr>
      <w:proofErr w:type="gramStart"/>
      <w:r w:rsidRPr="00850936">
        <w:rPr>
          <w:rFonts w:eastAsia="Calibri" w:cs="Times New Roman"/>
        </w:rPr>
        <w:t xml:space="preserve">На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практика им области </w:instrText>
      </w:r>
      <w:r w:rsidRPr="00850936">
        <w:rPr>
          <w:rFonts w:eastAsia="Calibri" w:cs="Times New Roman"/>
          <w:highlight w:val="white"/>
        </w:rPr>
        <w:instrText>федеральном</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уровне регистрацией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соединенные клерка даже </w:instrText>
      </w:r>
      <w:r w:rsidRPr="00850936">
        <w:rPr>
          <w:rFonts w:eastAsia="Calibri" w:cs="Times New Roman"/>
          <w:highlight w:val="white"/>
        </w:rPr>
        <w:instrText>лоббистов</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занимается Министерство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уровне подвергается специальному </w:instrText>
      </w:r>
      <w:r w:rsidRPr="00850936">
        <w:rPr>
          <w:rFonts w:eastAsia="Calibri" w:cs="Times New Roman"/>
          <w:highlight w:val="white"/>
        </w:rPr>
        <w:instrText>юстиции</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при этом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практика деятельности кодексы </w:instrText>
      </w:r>
      <w:r w:rsidRPr="00850936">
        <w:rPr>
          <w:rFonts w:eastAsia="Calibri" w:cs="Times New Roman"/>
          <w:highlight w:val="white"/>
        </w:rPr>
        <w:instrText>лоббист</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обязан также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этики имеет корни </w:instrText>
      </w:r>
      <w:r w:rsidRPr="00850936">
        <w:rPr>
          <w:rFonts w:eastAsia="Calibri" w:cs="Times New Roman"/>
          <w:highlight w:val="white"/>
        </w:rPr>
        <w:instrText>встать</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на учет у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во регулирование ключевых </w:instrText>
      </w:r>
      <w:r w:rsidRPr="00850936">
        <w:rPr>
          <w:rFonts w:eastAsia="Calibri" w:cs="Times New Roman"/>
          <w:highlight w:val="white"/>
        </w:rPr>
        <w:instrText>секретаря</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Сената США 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занимается глубокие своих </w:instrText>
      </w:r>
      <w:r w:rsidRPr="00850936">
        <w:rPr>
          <w:rFonts w:eastAsia="Calibri" w:cs="Times New Roman"/>
          <w:highlight w:val="white"/>
        </w:rPr>
        <w:instrText>клерка</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Палаты представителей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трехзвенной палата для </w:instrText>
      </w:r>
      <w:r w:rsidRPr="00850936">
        <w:rPr>
          <w:rFonts w:eastAsia="Calibri" w:cs="Times New Roman"/>
          <w:highlight w:val="white"/>
        </w:rPr>
        <w:instrText>Конгресса</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США. </w:t>
      </w:r>
      <w:proofErr w:type="gramEnd"/>
    </w:p>
    <w:p w:rsidR="00850936" w:rsidRPr="00850936" w:rsidRDefault="00850936" w:rsidP="00850936">
      <w:pPr>
        <w:spacing w:after="0" w:line="360" w:lineRule="auto"/>
        <w:ind w:firstLine="851"/>
        <w:contextualSpacing/>
        <w:jc w:val="both"/>
        <w:rPr>
          <w:rFonts w:eastAsia="Calibri" w:cs="Times New Roman"/>
        </w:rPr>
      </w:pPr>
      <w:r w:rsidRPr="00850936">
        <w:rPr>
          <w:rFonts w:eastAsia="Calibri" w:cs="Times New Roman"/>
        </w:rPr>
        <w:t xml:space="preserve">Практика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посредничества семей семей </w:instrText>
      </w:r>
      <w:r w:rsidRPr="00850936">
        <w:rPr>
          <w:rFonts w:eastAsia="Calibri" w:cs="Times New Roman"/>
          <w:highlight w:val="white"/>
        </w:rPr>
        <w:instrText>законодательного</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регулирования деятельности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требующую клерка регулируют </w:instrText>
      </w:r>
      <w:r w:rsidRPr="00850936">
        <w:rPr>
          <w:rFonts w:eastAsia="Calibri" w:cs="Times New Roman"/>
          <w:highlight w:val="white"/>
        </w:rPr>
        <w:instrText>групп</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интересов в Австралии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обязуют участвовать во </w:instrText>
      </w:r>
      <w:r w:rsidRPr="00850936">
        <w:rPr>
          <w:rFonts w:eastAsia="Calibri" w:cs="Times New Roman"/>
          <w:highlight w:val="white"/>
        </w:rPr>
        <w:instrText>имеет</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многолетнюю историю,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идее историю модель </w:instrText>
      </w:r>
      <w:r w:rsidRPr="00850936">
        <w:rPr>
          <w:rFonts w:eastAsia="Calibri" w:cs="Times New Roman"/>
          <w:highlight w:val="white"/>
        </w:rPr>
        <w:instrText>начиная</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с принятой в </w:t>
      </w:r>
      <w:r w:rsidRPr="00850936">
        <w:rPr>
          <w:rFonts w:eastAsia="Calibri" w:cs="Times New Roman"/>
        </w:rPr>
        <w:lastRenderedPageBreak/>
        <w:t>1983 году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формировались регулированию рекомендуется </w:instrText>
      </w:r>
      <w:r w:rsidRPr="00850936">
        <w:rPr>
          <w:rFonts w:eastAsia="Calibri" w:cs="Times New Roman"/>
          <w:highlight w:val="white"/>
        </w:rPr>
        <w:instrText>Программы</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регистрации лоббистов».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трехзвенной был законодательного </w:instrText>
      </w:r>
      <w:r w:rsidRPr="00850936">
        <w:rPr>
          <w:rFonts w:eastAsia="Calibri" w:cs="Times New Roman"/>
          <w:highlight w:val="white"/>
        </w:rPr>
        <w:instrText>На</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сегодняшний день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штате двух которые </w:instrText>
      </w:r>
      <w:r w:rsidRPr="00850936">
        <w:rPr>
          <w:rFonts w:eastAsia="Calibri" w:cs="Times New Roman"/>
          <w:highlight w:val="white"/>
        </w:rPr>
        <w:instrText>действуют</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два ключевых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использовать жесткому американская </w:instrText>
      </w:r>
      <w:r w:rsidRPr="00850936">
        <w:rPr>
          <w:rFonts w:eastAsia="Calibri" w:cs="Times New Roman"/>
          <w:highlight w:val="white"/>
        </w:rPr>
        <w:instrText>блока</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законов, которые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парламентариев сторон законной </w:instrText>
      </w:r>
      <w:r w:rsidRPr="00850936">
        <w:rPr>
          <w:rFonts w:eastAsia="Calibri" w:cs="Times New Roman"/>
          <w:highlight w:val="white"/>
        </w:rPr>
        <w:instrText>регулируют</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деятельность лоббистов с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иметь блока подвергается </w:instrText>
      </w:r>
      <w:r w:rsidRPr="00850936">
        <w:rPr>
          <w:rFonts w:eastAsia="Calibri" w:cs="Times New Roman"/>
          <w:highlight w:val="white"/>
        </w:rPr>
        <w:instrText>двух</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сторон: в</w:t>
      </w:r>
      <w:proofErr w:type="gramStart"/>
      <w:r w:rsidRPr="00850936">
        <w:rPr>
          <w:rFonts w:eastAsia="Calibri" w:cs="Times New Roman"/>
        </w:rPr>
        <w:t>о-</w:t>
      </w:r>
      <w:proofErr w:type="gramEnd"/>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сша учет поведения </w:instrText>
      </w:r>
      <w:r w:rsidRPr="00850936">
        <w:rPr>
          <w:rFonts w:eastAsia="Calibri" w:cs="Times New Roman"/>
          <w:highlight w:val="white"/>
        </w:rPr>
        <w:instrText>первых</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в области прав 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встать ближайших программы </w:instrText>
      </w:r>
      <w:r w:rsidRPr="00850936">
        <w:rPr>
          <w:rFonts w:eastAsia="Calibri" w:cs="Times New Roman"/>
          <w:highlight w:val="white"/>
        </w:rPr>
        <w:instrText>обязанностей</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депутатов и чиновников 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об модели членов </w:instrText>
      </w:r>
      <w:r w:rsidRPr="00850936">
        <w:rPr>
          <w:rFonts w:eastAsia="Calibri" w:cs="Times New Roman"/>
          <w:highlight w:val="white"/>
        </w:rPr>
        <w:instrText>во</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-вторых, с точки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чиновников начиная контролю </w:instrText>
      </w:r>
      <w:r w:rsidRPr="00850936">
        <w:rPr>
          <w:rFonts w:eastAsia="Calibri" w:cs="Times New Roman"/>
          <w:highlight w:val="white"/>
        </w:rPr>
        <w:instrText>зрения</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порядка регистрации 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базируется первых депутатов </w:instrText>
      </w:r>
      <w:r w:rsidRPr="00850936">
        <w:rPr>
          <w:rFonts w:eastAsia="Calibri" w:cs="Times New Roman"/>
          <w:highlight w:val="white"/>
        </w:rPr>
        <w:instrText>основ</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законной деятельности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подвергается регулированию рекомендуется </w:instrText>
      </w:r>
      <w:r w:rsidRPr="00850936">
        <w:rPr>
          <w:rFonts w:eastAsia="Calibri" w:cs="Times New Roman"/>
          <w:highlight w:val="white"/>
        </w:rPr>
        <w:instrText>лоббистов</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00B66E40" w:rsidRPr="00B66E40">
        <w:rPr>
          <w:rFonts w:eastAsia="Calibri" w:cs="Times New Roman"/>
          <w:color w:val="FFFFFF"/>
          <w:spacing w:val="-2000"/>
          <w:w w:val="1"/>
          <w:sz w:val="2"/>
        </w:rPr>
        <w:t xml:space="preserve"> [2, </w:t>
      </w:r>
      <w:r w:rsidR="00B66E40">
        <w:rPr>
          <w:rFonts w:eastAsia="Calibri" w:cs="Times New Roman"/>
          <w:color w:val="FFFFFF"/>
          <w:spacing w:val="-2000"/>
          <w:w w:val="1"/>
          <w:sz w:val="2"/>
          <w:lang w:val="en-US"/>
        </w:rPr>
        <w:t>c</w:t>
      </w:r>
      <w:r w:rsidR="00B66E40" w:rsidRPr="00B66E40">
        <w:rPr>
          <w:rFonts w:eastAsia="Calibri" w:cs="Times New Roman"/>
          <w:color w:val="FFFFFF"/>
          <w:spacing w:val="-2000"/>
          <w:w w:val="1"/>
          <w:sz w:val="2"/>
        </w:rPr>
        <w:t>. 105]</w:t>
      </w:r>
      <w:r w:rsidRPr="00850936">
        <w:rPr>
          <w:rFonts w:eastAsia="Calibri" w:cs="Times New Roman"/>
        </w:rPr>
        <w:t xml:space="preserve">. </w:t>
      </w:r>
    </w:p>
    <w:p w:rsidR="00C74AEB" w:rsidRPr="00C97354" w:rsidRDefault="00850936" w:rsidP="00850936">
      <w:pPr>
        <w:spacing w:after="0" w:line="360" w:lineRule="auto"/>
        <w:ind w:firstLine="851"/>
        <w:contextualSpacing/>
        <w:jc w:val="both"/>
        <w:rPr>
          <w:rFonts w:eastAsia="Calibri" w:cs="Times New Roman"/>
          <w:szCs w:val="20"/>
          <w:lang w:eastAsia="ru-RU"/>
        </w:rPr>
      </w:pPr>
      <w:r w:rsidRPr="00850936">
        <w:rPr>
          <w:rFonts w:eastAsia="Calibri" w:cs="Times New Roman"/>
        </w:rPr>
        <w:t xml:space="preserve">Многочисленные кодексы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основ палаты целях </w:instrText>
      </w:r>
      <w:r w:rsidRPr="00850936">
        <w:rPr>
          <w:rFonts w:eastAsia="Calibri" w:cs="Times New Roman"/>
          <w:highlight w:val="white"/>
        </w:rPr>
        <w:instrText>поведения</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и этики членов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приняла лоббистов поведения </w:instrText>
      </w:r>
      <w:r w:rsidRPr="00850936">
        <w:rPr>
          <w:rFonts w:eastAsia="Calibri" w:cs="Times New Roman"/>
          <w:highlight w:val="white"/>
        </w:rPr>
        <w:instrText>Парламента</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министров и министерских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даже которых действуют </w:instrText>
      </w:r>
      <w:r w:rsidRPr="00850936">
        <w:rPr>
          <w:rFonts w:eastAsia="Calibri" w:cs="Times New Roman"/>
          <w:highlight w:val="white"/>
        </w:rPr>
        <w:instrText>служащих</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которые приняты в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служащих день приняты </w:instrText>
      </w:r>
      <w:r w:rsidRPr="00850936">
        <w:rPr>
          <w:rFonts w:eastAsia="Calibri" w:cs="Times New Roman"/>
          <w:highlight w:val="white"/>
        </w:rPr>
        <w:instrText>каждом</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штате Австралии,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иметь американская министерство </w:instrText>
      </w:r>
      <w:r w:rsidRPr="00850936">
        <w:rPr>
          <w:rFonts w:eastAsia="Calibri" w:cs="Times New Roman"/>
          <w:highlight w:val="white"/>
        </w:rPr>
        <w:instrText>регламентируют</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права и обязанности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требующую регламентируют считаются </w:instrText>
      </w:r>
      <w:r w:rsidRPr="00850936">
        <w:rPr>
          <w:rFonts w:eastAsia="Calibri" w:cs="Times New Roman"/>
          <w:highlight w:val="white"/>
        </w:rPr>
        <w:instrText>парламентариев</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министров, государственных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влиянием членов палата </w:instrText>
      </w:r>
      <w:r w:rsidRPr="00850936">
        <w:rPr>
          <w:rFonts w:eastAsia="Calibri" w:cs="Times New Roman"/>
          <w:highlight w:val="white"/>
        </w:rPr>
        <w:instrText>служащих</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и даже членов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которые лоббирования регулированию </w:instrText>
      </w:r>
      <w:r w:rsidRPr="00850936">
        <w:rPr>
          <w:rFonts w:eastAsia="Calibri" w:cs="Times New Roman"/>
          <w:highlight w:val="white"/>
        </w:rPr>
        <w:instrText>их</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семей. В частности,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приняты интересов американская </w:instrText>
      </w:r>
      <w:r w:rsidRPr="00850936">
        <w:rPr>
          <w:rFonts w:eastAsia="Calibri" w:cs="Times New Roman"/>
          <w:highlight w:val="white"/>
        </w:rPr>
        <w:instrText>им</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запрещается использовать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америки служащих практика </w:instrText>
      </w:r>
      <w:r w:rsidRPr="00850936">
        <w:rPr>
          <w:rFonts w:eastAsia="Calibri" w:cs="Times New Roman"/>
          <w:highlight w:val="white"/>
        </w:rPr>
        <w:instrText>служебное</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положение в личных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регулированию сегодняшний корни </w:instrText>
      </w:r>
      <w:r w:rsidRPr="00850936">
        <w:rPr>
          <w:rFonts w:eastAsia="Calibri" w:cs="Times New Roman"/>
          <w:highlight w:val="white"/>
        </w:rPr>
        <w:instrText>целях</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не рекомендуется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государственных необходимо необходимо </w:instrText>
      </w:r>
      <w:r w:rsidRPr="00850936">
        <w:rPr>
          <w:rFonts w:eastAsia="Calibri" w:cs="Times New Roman"/>
          <w:highlight w:val="white"/>
        </w:rPr>
        <w:instrText>иметь</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по линии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ряда даже объективных </w:instrText>
      </w:r>
      <w:r w:rsidRPr="00850936">
        <w:rPr>
          <w:rFonts w:eastAsia="Calibri" w:cs="Times New Roman"/>
          <w:highlight w:val="white"/>
        </w:rPr>
        <w:instrText>государственной</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службы пересечения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классическим прав основ </w:instrText>
      </w:r>
      <w:r w:rsidRPr="00850936">
        <w:rPr>
          <w:rFonts w:eastAsia="Calibri" w:cs="Times New Roman"/>
          <w:highlight w:val="white"/>
        </w:rPr>
        <w:instrText>со</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сферой деятельности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заявить посредников когда </w:instrText>
      </w:r>
      <w:r w:rsidRPr="00850936">
        <w:rPr>
          <w:rFonts w:eastAsia="Calibri" w:cs="Times New Roman"/>
          <w:highlight w:val="white"/>
        </w:rPr>
        <w:instrText>ближайших</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родственников. Вновь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избранных служащих обязан </w:instrText>
      </w:r>
      <w:r w:rsidRPr="00850936">
        <w:rPr>
          <w:rFonts w:eastAsia="Calibri" w:cs="Times New Roman"/>
          <w:highlight w:val="white"/>
        </w:rPr>
        <w:instrText>избранных</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парламентариев обязуют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многочисленные ключевых частности </w:instrText>
      </w:r>
      <w:r w:rsidRPr="00850936">
        <w:rPr>
          <w:rFonts w:eastAsia="Calibri" w:cs="Times New Roman"/>
          <w:highlight w:val="white"/>
        </w:rPr>
        <w:instrText>заявить</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sidRPr="00850936">
        <w:rPr>
          <w:rFonts w:eastAsia="Calibri" w:cs="Times New Roman"/>
        </w:rPr>
        <w:t xml:space="preserve"> об области </w:t>
      </w:r>
      <w:r w:rsidRPr="00850936">
        <w:rPr>
          <w:rFonts w:eastAsia="Calibri" w:cs="Times New Roman"/>
          <w:color w:val="FFFFFF"/>
          <w:spacing w:val="-2000"/>
          <w:w w:val="1"/>
          <w:sz w:val="2"/>
        </w:rPr>
        <w:fldChar w:fldCharType="begin"/>
      </w:r>
      <w:r w:rsidRPr="00850936">
        <w:rPr>
          <w:rFonts w:eastAsia="Calibri" w:cs="Times New Roman"/>
          <w:color w:val="FFFFFF"/>
          <w:spacing w:val="-2000"/>
          <w:w w:val="1"/>
          <w:sz w:val="2"/>
          <w:highlight w:val="white"/>
        </w:rPr>
        <w:instrText xml:space="preserve"> eq двух иметь принятой </w:instrText>
      </w:r>
      <w:r w:rsidRPr="00850936">
        <w:rPr>
          <w:rFonts w:eastAsia="Calibri" w:cs="Times New Roman"/>
          <w:highlight w:val="white"/>
        </w:rPr>
        <w:instrText>своих</w:instrText>
      </w:r>
      <w:r w:rsidRPr="00850936">
        <w:rPr>
          <w:rFonts w:eastAsia="Calibri" w:cs="Times New Roman"/>
          <w:color w:val="FFFFFF"/>
          <w:spacing w:val="-2000"/>
          <w:w w:val="1"/>
          <w:sz w:val="2"/>
          <w:highlight w:val="white"/>
        </w:rPr>
        <w:instrText xml:space="preserve"> </w:instrText>
      </w:r>
      <w:r w:rsidRPr="00850936">
        <w:rPr>
          <w:rFonts w:eastAsia="Calibri" w:cs="Times New Roman"/>
          <w:color w:val="FFFFFF"/>
          <w:spacing w:val="-2000"/>
          <w:w w:val="1"/>
          <w:sz w:val="2"/>
        </w:rPr>
        <w:fldChar w:fldCharType="end"/>
      </w:r>
      <w:r>
        <w:rPr>
          <w:rFonts w:eastAsia="Calibri" w:cs="Times New Roman"/>
        </w:rPr>
        <w:t xml:space="preserve"> интересов в определенный </w:t>
      </w:r>
      <w:r w:rsidR="00FC5FAA" w:rsidRPr="00C97354">
        <w:t>срок у клерка каждой из палат парламента, в противном случае штраф может достигать 10 тысяч долларов. Такая информация фиксируется в регистре интересов, который ведется отдельно в каждом штате. Второй блок законов, принятых в каждом штате Австралии — это «Правила поведения и порядок регистрации лоббистов».</w:t>
      </w:r>
    </w:p>
    <w:p w:rsidR="00C74AEB" w:rsidRPr="00B66E40" w:rsidRDefault="00FC5FAA" w:rsidP="00FC5FAA">
      <w:pPr>
        <w:spacing w:after="0" w:line="360" w:lineRule="auto"/>
        <w:ind w:firstLine="851"/>
        <w:contextualSpacing/>
        <w:jc w:val="both"/>
      </w:pPr>
      <w:r w:rsidRPr="00C97354">
        <w:t>Здесь речь идет о регулировании деятельности субъектов лоббирования. Лоббистами могут быть физические лицо, компания или организация, которые в предусмотренном законом порядке должны сообщить свои регистрационные данные, своего клиента, текущие лоббистские контакты и область интересов, в которой они взаимодействуют с представителями власти. В июле 2008 года в Австралии запущен Реестр лоббистов. По состоянию на 23 сентября 201</w:t>
      </w:r>
      <w:r w:rsidR="00C74AEB" w:rsidRPr="00C97354">
        <w:t>7</w:t>
      </w:r>
      <w:r w:rsidRPr="00C97354">
        <w:t xml:space="preserve"> г. в нем содержится информация о 253 лоббистских организациях, 588 индивидуальных лоббистах и 1663 клиентах</w:t>
      </w:r>
      <w:r w:rsidR="00AC2147">
        <w:rPr>
          <w:rStyle w:val="af0"/>
        </w:rPr>
        <w:footnoteReference w:id="9"/>
      </w:r>
      <w:r w:rsidR="00AC2147">
        <w:t>.</w:t>
      </w:r>
    </w:p>
    <w:p w:rsidR="00C74AEB" w:rsidRPr="00C97354" w:rsidRDefault="00FC5FAA" w:rsidP="00FC5FAA">
      <w:pPr>
        <w:spacing w:after="0" w:line="360" w:lineRule="auto"/>
        <w:ind w:firstLine="851"/>
        <w:contextualSpacing/>
        <w:jc w:val="both"/>
      </w:pPr>
      <w:r w:rsidRPr="00C97354">
        <w:lastRenderedPageBreak/>
        <w:t xml:space="preserve">Таким образом, англосаксонская модель регулирования лоббирования направлена на </w:t>
      </w:r>
      <w:proofErr w:type="gramStart"/>
      <w:r w:rsidRPr="00C97354">
        <w:t>контроль за</w:t>
      </w:r>
      <w:proofErr w:type="gramEnd"/>
      <w:r w:rsidRPr="00C97354">
        <w:t xml:space="preserve"> деятельностью лоббистских групп, отделяя их от власти и трансформируя в социально-политический институт. </w:t>
      </w:r>
    </w:p>
    <w:p w:rsidR="00FC5FAA" w:rsidRPr="00C97354" w:rsidRDefault="00FC5FAA" w:rsidP="00FC5FAA">
      <w:pPr>
        <w:spacing w:after="0" w:line="360" w:lineRule="auto"/>
        <w:ind w:firstLine="851"/>
        <w:contextualSpacing/>
        <w:jc w:val="both"/>
      </w:pPr>
      <w:r w:rsidRPr="00C97354">
        <w:t>В отличие от англосаксонской основа континентальной модели заключается в том, что законодатель предпочитает регулировать не деятельность групп интересов, а работу политиков и государственных служащих, представляя собой двухзвенную модель. В данном случае группы интересов имеют возможность на прямую влиять на представителей власти.</w:t>
      </w:r>
    </w:p>
    <w:p w:rsidR="009019C2" w:rsidRPr="00850936" w:rsidRDefault="009019C2" w:rsidP="00FC5FAA">
      <w:pPr>
        <w:spacing w:after="0" w:line="360" w:lineRule="auto"/>
        <w:ind w:firstLine="851"/>
        <w:contextualSpacing/>
        <w:jc w:val="both"/>
      </w:pPr>
    </w:p>
    <w:p w:rsidR="00FC5FAA" w:rsidRPr="00850936" w:rsidRDefault="00FC5FAA" w:rsidP="00FC5FAA">
      <w:pPr>
        <w:spacing w:after="0" w:line="360" w:lineRule="auto"/>
        <w:ind w:firstLine="851"/>
        <w:contextualSpacing/>
        <w:jc w:val="both"/>
      </w:pPr>
      <w:r w:rsidRPr="00850936">
        <w:rPr>
          <w:noProof/>
          <w:lang w:eastAsia="ru-RU"/>
        </w:rPr>
        <w:drawing>
          <wp:inline distT="0" distB="0" distL="0" distR="0" wp14:anchorId="0A807D38" wp14:editId="7E5086E3">
            <wp:extent cx="5543550" cy="762000"/>
            <wp:effectExtent l="0" t="0" r="0" b="0"/>
            <wp:docPr id="8" name="Рисунок 8" descr="https://moluch.ru/blmcbn/28550/2855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oluch.ru/blmcbn/28550/28550.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762000"/>
                    </a:xfrm>
                    <a:prstGeom prst="rect">
                      <a:avLst/>
                    </a:prstGeom>
                    <a:noFill/>
                    <a:ln>
                      <a:noFill/>
                    </a:ln>
                  </pic:spPr>
                </pic:pic>
              </a:graphicData>
            </a:graphic>
          </wp:inline>
        </w:drawing>
      </w:r>
    </w:p>
    <w:p w:rsidR="009019C2" w:rsidRPr="00850936" w:rsidRDefault="009019C2" w:rsidP="00FC5FAA">
      <w:pPr>
        <w:spacing w:after="0" w:line="360" w:lineRule="auto"/>
        <w:ind w:firstLine="851"/>
        <w:contextualSpacing/>
        <w:jc w:val="center"/>
      </w:pPr>
    </w:p>
    <w:p w:rsidR="009019C2" w:rsidRPr="00C97354" w:rsidRDefault="00FC5FAA" w:rsidP="00C97354">
      <w:pPr>
        <w:spacing w:after="0" w:line="360" w:lineRule="auto"/>
        <w:ind w:firstLine="851"/>
        <w:contextualSpacing/>
        <w:jc w:val="center"/>
      </w:pPr>
      <w:r w:rsidRPr="00850936">
        <w:t>Рис</w:t>
      </w:r>
      <w:r w:rsidR="00C2227F" w:rsidRPr="00850936">
        <w:t xml:space="preserve">унок 2 - </w:t>
      </w:r>
      <w:r w:rsidRPr="00850936">
        <w:t xml:space="preserve"> Двухзвенная модель лоббирования </w:t>
      </w:r>
      <w:r w:rsidR="00C2227F" w:rsidRPr="00850936">
        <w:t xml:space="preserve"> </w:t>
      </w:r>
    </w:p>
    <w:p w:rsidR="005F4FDA" w:rsidRPr="00C97354" w:rsidRDefault="00FC5FAA" w:rsidP="00C74AEB">
      <w:pPr>
        <w:spacing w:after="0" w:line="360" w:lineRule="auto"/>
        <w:ind w:firstLine="851"/>
        <w:contextualSpacing/>
        <w:jc w:val="both"/>
      </w:pPr>
      <w:r w:rsidRPr="00C97354">
        <w:t>Такая модель применяется в Великобритании, которая является государством с одним из самых либеральных подходов к вопросу регулирования лоббирования, так как оно считается столь же естественным институтом, как и парламент. Этому способствует устоявшаяся практика проведения слушаний в Парламенте. Доступ в лобби и на галереи Парламента во время заседания палат за редким исключением открыт для всех заинтересованных лиц. В Палате общин и Палате лордов ведется подробный финансовый реестр членов Парламента, в котором фиксируются сведения обо всех договорных отношениях между парламентариями и консультантами, представителями консалтингов</w:t>
      </w:r>
      <w:r w:rsidR="00C74AEB" w:rsidRPr="00C97354">
        <w:t>ых компаний и юридических фирм</w:t>
      </w:r>
      <w:r w:rsidR="00AC2147">
        <w:rPr>
          <w:rStyle w:val="af0"/>
        </w:rPr>
        <w:footnoteReference w:id="10"/>
      </w:r>
      <w:r w:rsidR="00C74AEB" w:rsidRPr="00C97354">
        <w:t>.</w:t>
      </w:r>
    </w:p>
    <w:p w:rsidR="00D9429C" w:rsidRPr="00C97354" w:rsidRDefault="00D9429C" w:rsidP="00BB23AE">
      <w:pPr>
        <w:spacing w:after="0" w:line="360" w:lineRule="auto"/>
        <w:ind w:firstLine="851"/>
        <w:contextualSpacing/>
        <w:jc w:val="both"/>
      </w:pPr>
      <w:r w:rsidRPr="00C97354">
        <w:t>Таким образом, л</w:t>
      </w:r>
      <w:r w:rsidR="00FC3949" w:rsidRPr="00C97354">
        <w:t>оббизм  — один из  основополагающ</w:t>
      </w:r>
      <w:r w:rsidRPr="00C97354">
        <w:t>их институтов современных демо</w:t>
      </w:r>
      <w:r w:rsidR="00FC3949" w:rsidRPr="00C97354">
        <w:t xml:space="preserve">кратических обществ. Он дает возможность индивидам </w:t>
      </w:r>
      <w:r w:rsidR="00FC3949" w:rsidRPr="00C97354">
        <w:lastRenderedPageBreak/>
        <w:t>и  группам действенно защищать свои интересы, оказывая влияни</w:t>
      </w:r>
      <w:r w:rsidRPr="00C97354">
        <w:t>е на процессы выработки и  осу</w:t>
      </w:r>
      <w:r w:rsidR="00FC3949" w:rsidRPr="00C97354">
        <w:t xml:space="preserve">ществления государственной политики. </w:t>
      </w:r>
    </w:p>
    <w:p w:rsidR="00D9429C" w:rsidRPr="00C97354" w:rsidRDefault="00FC3949" w:rsidP="00BB23AE">
      <w:pPr>
        <w:spacing w:after="0" w:line="360" w:lineRule="auto"/>
        <w:ind w:firstLine="851"/>
        <w:contextualSpacing/>
        <w:jc w:val="both"/>
      </w:pPr>
      <w:r w:rsidRPr="00C97354">
        <w:t>Ло</w:t>
      </w:r>
      <w:r w:rsidR="00D9429C" w:rsidRPr="00C97354">
        <w:t>ббистская деятельность професси</w:t>
      </w:r>
      <w:r w:rsidRPr="00C97354">
        <w:t>онализировалась, приобрела развитые организационные формы, ее масштаб значительно увеличился. Лоббизм превратился в  полноценный общественный институт и  стал одним из  важнейших элемент</w:t>
      </w:r>
      <w:r w:rsidR="00D9429C" w:rsidRPr="00C97354">
        <w:t>ов в  системе социально-полити</w:t>
      </w:r>
      <w:r w:rsidRPr="00C97354">
        <w:t xml:space="preserve">ческого взаимодействия </w:t>
      </w:r>
      <w:proofErr w:type="gramStart"/>
      <w:r w:rsidRPr="00C97354">
        <w:t>демократических об</w:t>
      </w:r>
      <w:r w:rsidR="00D9429C" w:rsidRPr="00C97354">
        <w:t>ществ</w:t>
      </w:r>
      <w:proofErr w:type="gramEnd"/>
      <w:r w:rsidR="00D9429C" w:rsidRPr="00C97354">
        <w:t>, эффективно дополняя тра</w:t>
      </w:r>
      <w:r w:rsidRPr="00C97354">
        <w:t>диционные представительские институты демократии, содействуя вовлечению в  политический процесс всего множества со</w:t>
      </w:r>
      <w:r w:rsidR="00D9429C" w:rsidRPr="00C97354">
        <w:t>циальных интересов, что способс</w:t>
      </w:r>
      <w:r w:rsidRPr="00C97354">
        <w:t>твует формированию гармоничной и макси</w:t>
      </w:r>
      <w:r w:rsidR="00D9429C" w:rsidRPr="00C97354">
        <w:t>мально сбалансированной государ</w:t>
      </w:r>
      <w:r w:rsidRPr="00C97354">
        <w:t xml:space="preserve">ственной политики. </w:t>
      </w:r>
    </w:p>
    <w:p w:rsidR="009B19ED" w:rsidRPr="00EC480F" w:rsidRDefault="00FC3949" w:rsidP="00BB23AE">
      <w:pPr>
        <w:spacing w:after="0" w:line="360" w:lineRule="auto"/>
        <w:ind w:firstLine="851"/>
        <w:contextualSpacing/>
        <w:jc w:val="both"/>
      </w:pPr>
      <w:r w:rsidRPr="00C97354">
        <w:t>В  настоящее время лоббизм выступает в  качестве одного из центральных институтов демократических п</w:t>
      </w:r>
      <w:r w:rsidR="00D9429C" w:rsidRPr="00C97354">
        <w:t>олитических систем, по праву по</w:t>
      </w:r>
      <w:r w:rsidRPr="00C97354">
        <w:t>лучив неформальное определение «третьей палаты парламента» и «пятой ветви власти».</w:t>
      </w:r>
    </w:p>
    <w:p w:rsidR="009B19ED" w:rsidRDefault="009B19ED" w:rsidP="00EC29AC">
      <w:pPr>
        <w:spacing w:after="0" w:line="360" w:lineRule="auto"/>
        <w:contextualSpacing/>
        <w:jc w:val="both"/>
      </w:pPr>
    </w:p>
    <w:p w:rsidR="00F55DDF" w:rsidRPr="00507597" w:rsidRDefault="00F55DDF" w:rsidP="00EC29AC">
      <w:pPr>
        <w:spacing w:after="0" w:line="360" w:lineRule="auto"/>
        <w:contextualSpacing/>
        <w:jc w:val="both"/>
      </w:pPr>
    </w:p>
    <w:p w:rsidR="00B62407" w:rsidRDefault="00B62407" w:rsidP="00B62407">
      <w:pPr>
        <w:pStyle w:val="1"/>
        <w:spacing w:line="360" w:lineRule="auto"/>
        <w:ind w:firstLine="709"/>
        <w:rPr>
          <w:rFonts w:ascii="Times New Roman" w:hAnsi="Times New Roman" w:cs="Times New Roman"/>
          <w:b w:val="0"/>
          <w:color w:val="000000" w:themeColor="text1"/>
        </w:rPr>
      </w:pPr>
      <w:bookmarkStart w:id="6" w:name="_Toc515570485"/>
    </w:p>
    <w:p w:rsidR="00B62407" w:rsidRDefault="00B62407" w:rsidP="00B62407"/>
    <w:p w:rsidR="00B62407" w:rsidRDefault="00B62407" w:rsidP="00B62407"/>
    <w:p w:rsidR="00B62407" w:rsidRDefault="00B62407" w:rsidP="00B62407"/>
    <w:p w:rsidR="00B62407" w:rsidRDefault="00B62407" w:rsidP="00B62407"/>
    <w:p w:rsidR="00B62407" w:rsidRDefault="00B62407" w:rsidP="00B62407"/>
    <w:p w:rsidR="00B62407" w:rsidRDefault="00B62407" w:rsidP="00B62407"/>
    <w:p w:rsidR="00B62407" w:rsidRDefault="00B62407" w:rsidP="00B62407"/>
    <w:p w:rsidR="00B62407" w:rsidRDefault="00B62407" w:rsidP="00B62407"/>
    <w:p w:rsidR="006803DD" w:rsidRDefault="006803DD" w:rsidP="00B62407"/>
    <w:p w:rsidR="00B62407" w:rsidRPr="00B62407" w:rsidRDefault="00B62407" w:rsidP="00B62407"/>
    <w:p w:rsidR="00884C59" w:rsidRPr="00F55DDF" w:rsidRDefault="00F55DDF" w:rsidP="00F55DDF">
      <w:pPr>
        <w:pStyle w:val="1"/>
        <w:spacing w:line="360" w:lineRule="auto"/>
        <w:ind w:firstLine="709"/>
        <w:jc w:val="center"/>
        <w:rPr>
          <w:rFonts w:ascii="Times New Roman" w:hAnsi="Times New Roman" w:cs="Times New Roman"/>
          <w:b w:val="0"/>
          <w:color w:val="000000" w:themeColor="text1"/>
        </w:rPr>
      </w:pPr>
      <w:r w:rsidRPr="00F55DDF">
        <w:rPr>
          <w:rFonts w:ascii="Times New Roman" w:hAnsi="Times New Roman" w:cs="Times New Roman"/>
          <w:b w:val="0"/>
          <w:color w:val="000000" w:themeColor="text1"/>
        </w:rPr>
        <w:lastRenderedPageBreak/>
        <w:t>2. ПРАКТИЧЕСКИЕ АСПЕКТЫ ЛОББИСТСКОЙ ДЕЯТЕЛЬНОСТИ</w:t>
      </w:r>
      <w:bookmarkEnd w:id="6"/>
    </w:p>
    <w:p w:rsidR="0072406C" w:rsidRPr="00F55DDF" w:rsidRDefault="00884C59" w:rsidP="00F55DDF">
      <w:pPr>
        <w:pStyle w:val="2"/>
        <w:spacing w:before="0" w:line="360" w:lineRule="auto"/>
        <w:ind w:firstLine="709"/>
        <w:jc w:val="center"/>
        <w:rPr>
          <w:rFonts w:ascii="Times New Roman" w:hAnsi="Times New Roman" w:cs="Times New Roman"/>
          <w:b w:val="0"/>
          <w:color w:val="000000" w:themeColor="text1"/>
          <w:sz w:val="28"/>
          <w:szCs w:val="28"/>
        </w:rPr>
      </w:pPr>
      <w:bookmarkStart w:id="7" w:name="_Toc515570486"/>
      <w:r w:rsidRPr="00F55DDF">
        <w:rPr>
          <w:rFonts w:ascii="Times New Roman" w:hAnsi="Times New Roman" w:cs="Times New Roman"/>
          <w:b w:val="0"/>
          <w:color w:val="000000" w:themeColor="text1"/>
          <w:sz w:val="28"/>
          <w:szCs w:val="28"/>
        </w:rPr>
        <w:t xml:space="preserve">2.1 </w:t>
      </w:r>
      <w:r w:rsidR="00B22285" w:rsidRPr="00F55DDF">
        <w:rPr>
          <w:rFonts w:ascii="Times New Roman" w:hAnsi="Times New Roman" w:cs="Times New Roman"/>
          <w:b w:val="0"/>
          <w:color w:val="000000" w:themeColor="text1"/>
          <w:sz w:val="28"/>
          <w:szCs w:val="28"/>
        </w:rPr>
        <w:t>Л</w:t>
      </w:r>
      <w:r w:rsidR="002E6BCD" w:rsidRPr="00F55DDF">
        <w:rPr>
          <w:rFonts w:ascii="Times New Roman" w:hAnsi="Times New Roman" w:cs="Times New Roman"/>
          <w:b w:val="0"/>
          <w:color w:val="000000" w:themeColor="text1"/>
          <w:sz w:val="28"/>
          <w:szCs w:val="28"/>
        </w:rPr>
        <w:t>оббистск</w:t>
      </w:r>
      <w:r w:rsidR="00B22285" w:rsidRPr="00F55DDF">
        <w:rPr>
          <w:rFonts w:ascii="Times New Roman" w:hAnsi="Times New Roman" w:cs="Times New Roman"/>
          <w:b w:val="0"/>
          <w:color w:val="000000" w:themeColor="text1"/>
          <w:sz w:val="28"/>
          <w:szCs w:val="28"/>
        </w:rPr>
        <w:t xml:space="preserve">ая </w:t>
      </w:r>
      <w:r w:rsidR="002E6BCD" w:rsidRPr="00F55DDF">
        <w:rPr>
          <w:rFonts w:ascii="Times New Roman" w:hAnsi="Times New Roman" w:cs="Times New Roman"/>
          <w:b w:val="0"/>
          <w:color w:val="000000" w:themeColor="text1"/>
          <w:sz w:val="28"/>
          <w:szCs w:val="28"/>
        </w:rPr>
        <w:t>деятельность</w:t>
      </w:r>
      <w:r w:rsidR="00B22285" w:rsidRPr="00F55DDF">
        <w:rPr>
          <w:rFonts w:ascii="Times New Roman" w:hAnsi="Times New Roman" w:cs="Times New Roman"/>
          <w:b w:val="0"/>
          <w:color w:val="000000" w:themeColor="text1"/>
          <w:sz w:val="28"/>
          <w:szCs w:val="28"/>
        </w:rPr>
        <w:t>: современное состояние, российское законодательство</w:t>
      </w:r>
      <w:bookmarkEnd w:id="7"/>
      <w:r w:rsidR="00B22285" w:rsidRPr="00F55DDF">
        <w:rPr>
          <w:rFonts w:ascii="Times New Roman" w:hAnsi="Times New Roman" w:cs="Times New Roman"/>
          <w:b w:val="0"/>
          <w:color w:val="000000" w:themeColor="text1"/>
          <w:sz w:val="28"/>
          <w:szCs w:val="28"/>
        </w:rPr>
        <w:t xml:space="preserve"> </w:t>
      </w:r>
    </w:p>
    <w:p w:rsidR="0072406C" w:rsidRPr="00AF09EB" w:rsidRDefault="0072406C" w:rsidP="00BB23AE">
      <w:pPr>
        <w:spacing w:after="0" w:line="360" w:lineRule="auto"/>
        <w:ind w:firstLine="851"/>
        <w:contextualSpacing/>
        <w:jc w:val="both"/>
      </w:pPr>
    </w:p>
    <w:p w:rsidR="00FC5FAA" w:rsidRPr="00C97354" w:rsidRDefault="00FC5FAA" w:rsidP="00C74AEB">
      <w:pPr>
        <w:spacing w:after="0" w:line="360" w:lineRule="auto"/>
        <w:ind w:firstLine="851"/>
        <w:contextualSpacing/>
        <w:jc w:val="both"/>
      </w:pPr>
      <w:r w:rsidRPr="00C97354">
        <w:t>Работа  над  первым  законопроектом,  регулирующим  лоббистскую  деятельность,  началась  еще  в  1992—1993  годах  в  Верховном  Совете  РФ  и  продолжилась  в  Государственной  Думе  Федерального  Собрания  РФ.  Первоначально  результат  работы  рассматривался  Государственной  Думой  в  1995  году,  но  не  был  принят  в  связи  с  отсутствием  кворума.  В  дальнейшем  неоднократно  предпринимались  попытки  регулирования  лоббистской  деятельности,  но  о</w:t>
      </w:r>
      <w:r w:rsidR="00B62407">
        <w:t>ни  не  увенчались  успехом</w:t>
      </w:r>
      <w:r w:rsidR="00B62407">
        <w:rPr>
          <w:rStyle w:val="af0"/>
        </w:rPr>
        <w:footnoteReference w:id="11"/>
      </w:r>
      <w:r w:rsidR="00C74AEB" w:rsidRPr="00C97354">
        <w:t>.</w:t>
      </w:r>
    </w:p>
    <w:p w:rsidR="00621004" w:rsidRPr="00621004" w:rsidRDefault="00621004" w:rsidP="00621004">
      <w:pPr>
        <w:spacing w:after="0" w:line="360" w:lineRule="auto"/>
        <w:ind w:firstLine="851"/>
        <w:jc w:val="both"/>
        <w:rPr>
          <w:rFonts w:eastAsia="Calibri" w:cs="Times New Roman"/>
        </w:rPr>
      </w:pPr>
      <w:r w:rsidRPr="00621004">
        <w:rPr>
          <w:rFonts w:eastAsia="Calibri" w:cs="Times New Roman"/>
        </w:rPr>
        <w:t xml:space="preserve">Однако,  даже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возможно несмотря продвижения </w:instrText>
      </w:r>
      <w:r w:rsidRPr="00621004">
        <w:rPr>
          <w:rFonts w:eastAsia="Calibri" w:cs="Times New Roman"/>
          <w:highlight w:val="white"/>
        </w:rPr>
        <w:instrText>несмотря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на  то,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общественные имеет выбрать </w:instrText>
      </w:r>
      <w:r w:rsidRPr="00621004">
        <w:rPr>
          <w:rFonts w:eastAsia="Calibri" w:cs="Times New Roman"/>
          <w:highlight w:val="white"/>
        </w:rPr>
        <w:instrText>что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нормативный  правовой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то которая можно </w:instrText>
      </w:r>
      <w:r w:rsidRPr="00621004">
        <w:rPr>
          <w:rFonts w:eastAsia="Calibri" w:cs="Times New Roman"/>
          <w:highlight w:val="white"/>
        </w:rPr>
        <w:instrText>акт</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комплексно  регулирующий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того имеется занятие </w:instrText>
      </w:r>
      <w:r w:rsidRPr="00621004">
        <w:rPr>
          <w:rFonts w:eastAsia="Calibri" w:cs="Times New Roman"/>
          <w:highlight w:val="white"/>
        </w:rPr>
        <w:instrText>общественные</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отношения,  складывающиеся  в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части возможно что </w:instrText>
      </w:r>
      <w:r w:rsidRPr="00621004">
        <w:rPr>
          <w:rFonts w:eastAsia="Calibri" w:cs="Times New Roman"/>
          <w:highlight w:val="white"/>
        </w:rPr>
        <w:instrText>сфере</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лоббизма,  не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нормативный услуги этот </w:instrText>
      </w:r>
      <w:r w:rsidRPr="00621004">
        <w:rPr>
          <w:rFonts w:eastAsia="Calibri" w:cs="Times New Roman"/>
          <w:highlight w:val="white"/>
        </w:rPr>
        <w:instrText>был</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принят,  в  России  в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труду правовой использоваться </w:instrText>
      </w:r>
      <w:r w:rsidRPr="00621004">
        <w:rPr>
          <w:rFonts w:eastAsia="Calibri" w:cs="Times New Roman"/>
          <w:highlight w:val="white"/>
        </w:rPr>
        <w:instrText>настоящее</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время  имеется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отношения интересов этот </w:instrText>
      </w:r>
      <w:r w:rsidRPr="00621004">
        <w:rPr>
          <w:rFonts w:eastAsia="Calibri" w:cs="Times New Roman"/>
          <w:highlight w:val="white"/>
        </w:rPr>
        <w:instrText>правовая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основа  осуществления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этом занятие делами </w:instrText>
      </w:r>
      <w:r w:rsidRPr="00621004">
        <w:rPr>
          <w:rFonts w:eastAsia="Calibri" w:cs="Times New Roman"/>
          <w:highlight w:val="white"/>
        </w:rPr>
        <w:instrText>лоббистской</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деятельности.  </w:t>
      </w:r>
    </w:p>
    <w:p w:rsidR="00621004" w:rsidRPr="00621004" w:rsidRDefault="00621004" w:rsidP="00621004">
      <w:pPr>
        <w:spacing w:after="0" w:line="360" w:lineRule="auto"/>
        <w:ind w:firstLine="851"/>
        <w:jc w:val="both"/>
        <w:rPr>
          <w:rFonts w:eastAsia="Calibri" w:cs="Times New Roman"/>
        </w:rPr>
      </w:pPr>
      <w:r w:rsidRPr="00621004">
        <w:rPr>
          <w:rFonts w:eastAsia="Calibri" w:cs="Times New Roman"/>
        </w:rPr>
        <w:t xml:space="preserve">В  первую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деятельностью свободно предусматривает </w:instrText>
      </w:r>
      <w:r w:rsidRPr="00621004">
        <w:rPr>
          <w:rFonts w:eastAsia="Calibri" w:cs="Times New Roman"/>
          <w:highlight w:val="white"/>
        </w:rPr>
        <w:instrText>очередь</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лоббизм  имеет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делами которое правовой </w:instrText>
      </w:r>
      <w:r w:rsidRPr="00621004">
        <w:rPr>
          <w:rFonts w:eastAsia="Calibri" w:cs="Times New Roman"/>
          <w:highlight w:val="white"/>
        </w:rPr>
        <w:instrText>конституционные</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основы  регулирования</w:t>
      </w:r>
      <w:proofErr w:type="gramStart"/>
      <w:r w:rsidRPr="00621004">
        <w:rPr>
          <w:rFonts w:eastAsia="Calibri" w:cs="Times New Roman"/>
        </w:rPr>
        <w:t>.</w:t>
      </w:r>
      <w:proofErr w:type="gramEnd"/>
      <w:r w:rsidRPr="00621004">
        <w:rPr>
          <w:rFonts w:eastAsia="Calibri" w:cs="Times New Roman"/>
        </w:rPr>
        <w:t xml:space="preserve">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реализуя закона представительство </w:instrText>
      </w:r>
      <w:r w:rsidRPr="00621004">
        <w:rPr>
          <w:rFonts w:eastAsia="Calibri" w:cs="Times New Roman"/>
          <w:highlight w:val="white"/>
        </w:rPr>
        <w:instrText>Хотя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w:t>
      </w:r>
      <w:proofErr w:type="gramStart"/>
      <w:r w:rsidRPr="00621004">
        <w:rPr>
          <w:rFonts w:eastAsia="Calibri" w:cs="Times New Roman"/>
        </w:rPr>
        <w:t>н</w:t>
      </w:r>
      <w:proofErr w:type="gramEnd"/>
      <w:r w:rsidRPr="00621004">
        <w:rPr>
          <w:rFonts w:eastAsia="Calibri" w:cs="Times New Roman"/>
        </w:rPr>
        <w:t xml:space="preserve">и  одна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одна право регулирования </w:instrText>
      </w:r>
      <w:r w:rsidRPr="00621004">
        <w:rPr>
          <w:rFonts w:eastAsia="Calibri" w:cs="Times New Roman"/>
          <w:highlight w:val="white"/>
        </w:rPr>
        <w:instrText>из</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статей  Конституции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лоббистской рассмотрения даже </w:instrText>
      </w:r>
      <w:r w:rsidRPr="00621004">
        <w:rPr>
          <w:rFonts w:eastAsia="Calibri" w:cs="Times New Roman"/>
          <w:highlight w:val="white"/>
        </w:rPr>
        <w:instrText>Российской</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Федерации  непосредственно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организаций комплексно федеральном </w:instrText>
      </w:r>
      <w:r w:rsidRPr="00621004">
        <w:rPr>
          <w:rFonts w:eastAsia="Calibri" w:cs="Times New Roman"/>
          <w:highlight w:val="white"/>
        </w:rPr>
        <w:instrText>не</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формулирует  право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лоббистской правовой должностных </w:instrText>
      </w:r>
      <w:r w:rsidRPr="00621004">
        <w:rPr>
          <w:rFonts w:eastAsia="Calibri" w:cs="Times New Roman"/>
          <w:highlight w:val="white"/>
        </w:rPr>
        <w:instrText>на</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занятие  лоббистской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уже кроме представительство </w:instrText>
      </w:r>
      <w:r w:rsidRPr="00621004">
        <w:rPr>
          <w:rFonts w:eastAsia="Calibri" w:cs="Times New Roman"/>
          <w:highlight w:val="white"/>
        </w:rPr>
        <w:instrText>деятельностью</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этот  вывод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одна граждан законодательство </w:instrText>
      </w:r>
      <w:r w:rsidRPr="00621004">
        <w:rPr>
          <w:rFonts w:eastAsia="Calibri" w:cs="Times New Roman"/>
          <w:highlight w:val="white"/>
        </w:rPr>
        <w:instrText>можно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сделать  исходя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был субъектов распоряжаться </w:instrText>
      </w:r>
      <w:r w:rsidRPr="00621004">
        <w:rPr>
          <w:rFonts w:eastAsia="Calibri" w:cs="Times New Roman"/>
          <w:highlight w:val="white"/>
        </w:rPr>
        <w:instrText>из</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системного  толкования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представителей своими продвижение </w:instrText>
      </w:r>
      <w:r w:rsidRPr="00621004">
        <w:rPr>
          <w:rFonts w:eastAsia="Calibri" w:cs="Times New Roman"/>
          <w:highlight w:val="white"/>
        </w:rPr>
        <w:instrText>положений</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Основного  закона.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основы данные настоящее </w:instrText>
      </w:r>
      <w:r w:rsidRPr="00621004">
        <w:rPr>
          <w:rFonts w:eastAsia="Calibri" w:cs="Times New Roman"/>
          <w:highlight w:val="white"/>
        </w:rPr>
        <w:instrText>Так</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статья  30  Конституции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органов лоббизма предусматривает </w:instrText>
      </w:r>
      <w:r w:rsidRPr="00621004">
        <w:rPr>
          <w:rFonts w:eastAsia="Calibri" w:cs="Times New Roman"/>
          <w:highlight w:val="white"/>
        </w:rPr>
        <w:instrText>РФ</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предусматривает  право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статей адрес того </w:instrText>
      </w:r>
      <w:r w:rsidRPr="00621004">
        <w:rPr>
          <w:rFonts w:eastAsia="Calibri" w:cs="Times New Roman"/>
          <w:highlight w:val="white"/>
        </w:rPr>
        <w:instrText>граждан</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на  объединение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того достаточно делами </w:instrText>
      </w:r>
      <w:r w:rsidRPr="00621004">
        <w:rPr>
          <w:rFonts w:eastAsia="Calibri" w:cs="Times New Roman"/>
          <w:highlight w:val="white"/>
        </w:rPr>
        <w:instrText>для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защиты  своих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сфере управлении акт </w:instrText>
      </w:r>
      <w:r w:rsidRPr="00621004">
        <w:rPr>
          <w:rFonts w:eastAsia="Calibri" w:cs="Times New Roman"/>
          <w:highlight w:val="white"/>
        </w:rPr>
        <w:instrText>интересов</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статья  32  —  право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которое деятельности закона </w:instrText>
      </w:r>
      <w:r w:rsidRPr="00621004">
        <w:rPr>
          <w:rFonts w:eastAsia="Calibri" w:cs="Times New Roman"/>
          <w:highlight w:val="white"/>
        </w:rPr>
        <w:instrText>участвовать</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в  управлении  делами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системного вывод из </w:instrText>
      </w:r>
      <w:r w:rsidRPr="00621004">
        <w:rPr>
          <w:rFonts w:eastAsia="Calibri" w:cs="Times New Roman"/>
          <w:highlight w:val="white"/>
        </w:rPr>
        <w:instrText>государства</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как  непосредственно,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любой функциональное нормативный </w:instrText>
      </w:r>
      <w:r w:rsidRPr="00621004">
        <w:rPr>
          <w:rFonts w:eastAsia="Calibri" w:cs="Times New Roman"/>
          <w:highlight w:val="white"/>
        </w:rPr>
        <w:instrText>так</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и  через  своих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организациях основы положений </w:instrText>
      </w:r>
      <w:r w:rsidRPr="00621004">
        <w:rPr>
          <w:rFonts w:eastAsia="Calibri" w:cs="Times New Roman"/>
          <w:highlight w:val="white"/>
        </w:rPr>
        <w:instrText>представителей</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w:t>
      </w:r>
    </w:p>
    <w:p w:rsidR="00621004" w:rsidRPr="00621004" w:rsidRDefault="00621004" w:rsidP="00621004">
      <w:pPr>
        <w:spacing w:after="0" w:line="360" w:lineRule="auto"/>
        <w:ind w:firstLine="851"/>
        <w:jc w:val="both"/>
        <w:rPr>
          <w:rFonts w:eastAsia="Calibri" w:cs="Times New Roman"/>
        </w:rPr>
      </w:pPr>
      <w:r w:rsidRPr="00621004">
        <w:rPr>
          <w:rFonts w:eastAsia="Calibri" w:cs="Times New Roman"/>
        </w:rPr>
        <w:t xml:space="preserve">При  этом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деятельностью том функциональное </w:instrText>
      </w:r>
      <w:r w:rsidRPr="00621004">
        <w:rPr>
          <w:rFonts w:eastAsia="Calibri" w:cs="Times New Roman"/>
          <w:highlight w:val="white"/>
        </w:rPr>
        <w:instrText>представительство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может  носить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организаций уже пойти </w:instrText>
      </w:r>
      <w:r w:rsidRPr="00621004">
        <w:rPr>
          <w:rFonts w:eastAsia="Calibri" w:cs="Times New Roman"/>
          <w:highlight w:val="white"/>
        </w:rPr>
        <w:instrText>любой</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характер,  в  том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вывод предметно российской </w:instrText>
      </w:r>
      <w:r w:rsidRPr="00621004">
        <w:rPr>
          <w:rFonts w:eastAsia="Calibri" w:cs="Times New Roman"/>
          <w:highlight w:val="white"/>
        </w:rPr>
        <w:instrText>числе</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и  функциональное  представительство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политических законе урегулировано </w:instrText>
      </w:r>
      <w:r w:rsidRPr="00621004">
        <w:rPr>
          <w:rFonts w:eastAsia="Calibri" w:cs="Times New Roman"/>
          <w:highlight w:val="white"/>
        </w:rPr>
        <w:instrText>интересов</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Кроме  того,  в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распоряжаться обращения россии </w:instrText>
      </w:r>
      <w:r w:rsidRPr="00621004">
        <w:rPr>
          <w:rFonts w:eastAsia="Calibri" w:cs="Times New Roman"/>
          <w:highlight w:val="white"/>
        </w:rPr>
        <w:instrText>части</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1  статьи  37  Конституции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предусматривает регулирования услуги </w:instrText>
      </w:r>
      <w:r w:rsidRPr="00621004">
        <w:rPr>
          <w:rFonts w:eastAsia="Calibri" w:cs="Times New Roman"/>
          <w:highlight w:val="white"/>
        </w:rPr>
        <w:instrText>РФ</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00B62407">
        <w:rPr>
          <w:rStyle w:val="af0"/>
          <w:rFonts w:eastAsia="Calibri" w:cs="Times New Roman"/>
          <w:color w:val="FFFFFF"/>
          <w:spacing w:val="-2000"/>
          <w:w w:val="1"/>
          <w:sz w:val="2"/>
        </w:rPr>
        <w:footnoteReference w:id="12"/>
      </w:r>
      <w:r w:rsidR="00B62407">
        <w:rPr>
          <w:rFonts w:eastAsia="Calibri" w:cs="Times New Roman"/>
        </w:rPr>
        <w:t xml:space="preserve"> </w:t>
      </w:r>
      <w:r w:rsidRPr="00621004">
        <w:rPr>
          <w:rFonts w:eastAsia="Calibri" w:cs="Times New Roman"/>
        </w:rPr>
        <w:t xml:space="preserve">определено,  что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правовой правовая предметно </w:instrText>
      </w:r>
      <w:r w:rsidRPr="00621004">
        <w:rPr>
          <w:rFonts w:eastAsia="Calibri" w:cs="Times New Roman"/>
          <w:highlight w:val="white"/>
        </w:rPr>
        <w:instrText>каждый</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имеет  право  </w:t>
      </w:r>
      <w:r w:rsidRPr="00621004">
        <w:rPr>
          <w:rFonts w:eastAsia="Calibri" w:cs="Times New Roman"/>
          <w:color w:val="FFFFFF"/>
          <w:spacing w:val="-2000"/>
          <w:w w:val="1"/>
          <w:sz w:val="2"/>
        </w:rPr>
        <w:lastRenderedPageBreak/>
        <w:fldChar w:fldCharType="begin"/>
      </w:r>
      <w:r w:rsidRPr="00621004">
        <w:rPr>
          <w:rFonts w:eastAsia="Calibri" w:cs="Times New Roman"/>
          <w:color w:val="FFFFFF"/>
          <w:spacing w:val="-2000"/>
          <w:w w:val="1"/>
          <w:sz w:val="2"/>
          <w:highlight w:val="white"/>
        </w:rPr>
        <w:instrText xml:space="preserve"> eq или основного вид </w:instrText>
      </w:r>
      <w:r w:rsidRPr="00621004">
        <w:rPr>
          <w:rFonts w:eastAsia="Calibri" w:cs="Times New Roman"/>
          <w:highlight w:val="white"/>
        </w:rPr>
        <w:instrText>свободно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распоряжаться  </w:t>
      </w:r>
      <w:proofErr w:type="gramStart"/>
      <w:r w:rsidRPr="00621004">
        <w:rPr>
          <w:rFonts w:eastAsia="Calibri" w:cs="Times New Roman"/>
        </w:rPr>
        <w:t>своими</w:t>
      </w:r>
      <w:proofErr w:type="gramEnd"/>
      <w:r w:rsidRPr="00621004">
        <w:rPr>
          <w:rFonts w:eastAsia="Calibri" w:cs="Times New Roman"/>
        </w:rPr>
        <w:t xml:space="preserve">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регулирования время формулирует </w:instrText>
      </w:r>
      <w:r w:rsidRPr="00621004">
        <w:rPr>
          <w:rFonts w:eastAsia="Calibri" w:cs="Times New Roman"/>
          <w:highlight w:val="white"/>
        </w:rPr>
        <w:instrText>способностями</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к  труду,  выбирать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вид организацию лоббизм </w:instrText>
      </w:r>
      <w:r w:rsidRPr="00621004">
        <w:rPr>
          <w:rFonts w:eastAsia="Calibri" w:cs="Times New Roman"/>
          <w:highlight w:val="white"/>
        </w:rPr>
        <w:instrText>род</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деятельности  и  профессию </w:t>
      </w:r>
    </w:p>
    <w:p w:rsidR="00621004" w:rsidRPr="00621004" w:rsidRDefault="00621004" w:rsidP="00621004">
      <w:pPr>
        <w:spacing w:after="0" w:line="360" w:lineRule="auto"/>
        <w:ind w:firstLine="851"/>
        <w:jc w:val="both"/>
        <w:rPr>
          <w:rFonts w:eastAsia="Calibri" w:cs="Times New Roman"/>
        </w:rPr>
      </w:pP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складывающиеся нормативный некоммерческих </w:instrText>
      </w:r>
      <w:r w:rsidRPr="00621004">
        <w:rPr>
          <w:rFonts w:eastAsia="Calibri" w:cs="Times New Roman"/>
          <w:highlight w:val="white"/>
        </w:rPr>
        <w:instrText>Реализуя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это  конституционное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что лиц для </w:instrText>
      </w:r>
      <w:r w:rsidRPr="00621004">
        <w:rPr>
          <w:rFonts w:eastAsia="Calibri" w:cs="Times New Roman"/>
          <w:highlight w:val="white"/>
        </w:rPr>
        <w:instrText>право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гражданин  может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несмотря это правовой </w:instrText>
      </w:r>
      <w:r w:rsidRPr="00621004">
        <w:rPr>
          <w:rFonts w:eastAsia="Calibri" w:cs="Times New Roman"/>
          <w:highlight w:val="white"/>
        </w:rPr>
        <w:instrText>выбрать</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любой  вид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использоваться практике этом </w:instrText>
      </w:r>
      <w:r w:rsidRPr="00621004">
        <w:rPr>
          <w:rFonts w:eastAsia="Calibri" w:cs="Times New Roman"/>
          <w:highlight w:val="white"/>
        </w:rPr>
        <w:instrText>деятельности</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в  том  числе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органах объединениях лоббизм </w:instrText>
      </w:r>
      <w:r w:rsidRPr="00621004">
        <w:rPr>
          <w:rFonts w:eastAsia="Calibri" w:cs="Times New Roman"/>
          <w:highlight w:val="white"/>
        </w:rPr>
        <w:instrText>самостоятельную</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лоббистскую  деятельность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объединение которое граждан </w:instrText>
      </w:r>
      <w:r w:rsidRPr="00621004">
        <w:rPr>
          <w:rFonts w:eastAsia="Calibri" w:cs="Times New Roman"/>
          <w:highlight w:val="white"/>
        </w:rPr>
        <w:instrText>или</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пойти  работать  </w:t>
      </w:r>
      <w:proofErr w:type="gramStart"/>
      <w:r w:rsidRPr="00621004">
        <w:rPr>
          <w:rFonts w:eastAsia="Calibri" w:cs="Times New Roman"/>
        </w:rPr>
        <w:t>в</w:t>
      </w:r>
      <w:proofErr w:type="gramEnd"/>
      <w:r w:rsidRPr="00621004">
        <w:rPr>
          <w:rFonts w:eastAsia="Calibri" w:cs="Times New Roman"/>
        </w:rPr>
        <w:t xml:space="preserve">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россии принят можно </w:instrText>
      </w:r>
      <w:r w:rsidRPr="00621004">
        <w:rPr>
          <w:rFonts w:eastAsia="Calibri" w:cs="Times New Roman"/>
          <w:highlight w:val="white"/>
        </w:rPr>
        <w:instrText>организацию</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w:t>
      </w:r>
      <w:proofErr w:type="gramStart"/>
      <w:r w:rsidRPr="00621004">
        <w:rPr>
          <w:rFonts w:eastAsia="Calibri" w:cs="Times New Roman"/>
        </w:rPr>
        <w:t>которая</w:t>
      </w:r>
      <w:proofErr w:type="gramEnd"/>
      <w:r w:rsidRPr="00621004">
        <w:rPr>
          <w:rFonts w:eastAsia="Calibri" w:cs="Times New Roman"/>
        </w:rPr>
        <w:t xml:space="preserve">  оказывает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этот федеральными регулирующий </w:instrText>
      </w:r>
      <w:r w:rsidRPr="00621004">
        <w:rPr>
          <w:rFonts w:eastAsia="Calibri" w:cs="Times New Roman"/>
          <w:highlight w:val="white"/>
        </w:rPr>
        <w:instrText>данные</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услуги   </w:t>
      </w:r>
    </w:p>
    <w:p w:rsidR="00FC5FAA" w:rsidRPr="00B66E40" w:rsidRDefault="00621004" w:rsidP="00621004">
      <w:pPr>
        <w:spacing w:after="0" w:line="360" w:lineRule="auto"/>
        <w:ind w:firstLine="851"/>
        <w:contextualSpacing/>
        <w:jc w:val="both"/>
      </w:pPr>
      <w:proofErr w:type="gramStart"/>
      <w:r w:rsidRPr="00621004">
        <w:rPr>
          <w:rFonts w:eastAsia="Calibri" w:cs="Times New Roman"/>
        </w:rPr>
        <w:t>Российское</w:t>
      </w:r>
      <w:proofErr w:type="gramEnd"/>
      <w:r w:rsidRPr="00621004">
        <w:rPr>
          <w:rFonts w:eastAsia="Calibri" w:cs="Times New Roman"/>
        </w:rPr>
        <w:t xml:space="preserve">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граждан выбирать осуществления </w:instrText>
      </w:r>
      <w:r w:rsidRPr="00621004">
        <w:rPr>
          <w:rFonts w:eastAsia="Calibri" w:cs="Times New Roman"/>
          <w:highlight w:val="white"/>
        </w:rPr>
        <w:instrText>законодательство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которое  может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политических или профессию </w:instrText>
      </w:r>
      <w:r w:rsidRPr="00621004">
        <w:rPr>
          <w:rFonts w:eastAsia="Calibri" w:cs="Times New Roman"/>
          <w:highlight w:val="white"/>
        </w:rPr>
        <w:instrText>использоваться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и  уже  используется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для выбрать конституции </w:instrText>
      </w:r>
      <w:r w:rsidRPr="00621004">
        <w:rPr>
          <w:rFonts w:eastAsia="Calibri" w:cs="Times New Roman"/>
          <w:highlight w:val="white"/>
        </w:rPr>
        <w:instrText>на</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практике  для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общественные власти должностных </w:instrText>
      </w:r>
      <w:r w:rsidRPr="00621004">
        <w:rPr>
          <w:rFonts w:eastAsia="Calibri" w:cs="Times New Roman"/>
          <w:highlight w:val="white"/>
        </w:rPr>
        <w:instrText>продвижения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в  органах  власти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отношения того федеральном </w:instrText>
      </w:r>
      <w:r w:rsidRPr="00621004">
        <w:rPr>
          <w:rFonts w:eastAsia="Calibri" w:cs="Times New Roman"/>
          <w:highlight w:val="white"/>
        </w:rPr>
        <w:instrText>корпоративных</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интересов,  достаточно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оказывает так свободно </w:instrText>
      </w:r>
      <w:r w:rsidRPr="00621004">
        <w:rPr>
          <w:rFonts w:eastAsia="Calibri" w:cs="Times New Roman"/>
          <w:highlight w:val="white"/>
        </w:rPr>
        <w:instrText>обширно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Положения,  касающиеся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или право так </w:instrText>
      </w:r>
      <w:r w:rsidRPr="00621004">
        <w:rPr>
          <w:rFonts w:eastAsia="Calibri" w:cs="Times New Roman"/>
          <w:highlight w:val="white"/>
        </w:rPr>
        <w:instrText>деятельности</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субъектов  лоббизма,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представителей продвижение представительство </w:instrText>
      </w:r>
      <w:r w:rsidRPr="00621004">
        <w:rPr>
          <w:rFonts w:eastAsia="Calibri" w:cs="Times New Roman"/>
          <w:highlight w:val="white"/>
        </w:rPr>
        <w:instrText>предусмотрены</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Федеральными  законами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через обширно рф </w:instrText>
      </w:r>
      <w:r w:rsidRPr="00621004">
        <w:rPr>
          <w:rFonts w:eastAsia="Calibri" w:cs="Times New Roman"/>
          <w:highlight w:val="white"/>
        </w:rPr>
        <w:instrText>Об</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общественных  объединениях»,  «О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некоммерческих функциональное распоряжаться </w:instrText>
      </w:r>
      <w:r w:rsidRPr="00621004">
        <w:rPr>
          <w:rFonts w:eastAsia="Calibri" w:cs="Times New Roman"/>
          <w:highlight w:val="white"/>
        </w:rPr>
        <w:instrText>политических</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партиях»,  «О  некоммерческих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объединениях продвижения лоббизм </w:instrText>
      </w:r>
      <w:r w:rsidRPr="00621004">
        <w:rPr>
          <w:rFonts w:eastAsia="Calibri" w:cs="Times New Roman"/>
          <w:highlight w:val="white"/>
        </w:rPr>
        <w:instrText>организациях</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Продвижение  интересов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положения конституционное исходя </w:instrText>
      </w:r>
      <w:r w:rsidRPr="00621004">
        <w:rPr>
          <w:rFonts w:eastAsia="Calibri" w:cs="Times New Roman"/>
          <w:highlight w:val="white"/>
        </w:rPr>
        <w:instrText>организаций</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возможно  </w:t>
      </w:r>
      <w:proofErr w:type="gramStart"/>
      <w:r w:rsidRPr="00621004">
        <w:rPr>
          <w:rFonts w:eastAsia="Calibri" w:cs="Times New Roman"/>
        </w:rPr>
        <w:t>через</w:t>
      </w:r>
      <w:proofErr w:type="gramEnd"/>
      <w:r w:rsidRPr="00621004">
        <w:rPr>
          <w:rFonts w:eastAsia="Calibri" w:cs="Times New Roman"/>
        </w:rPr>
        <w:t xml:space="preserve">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из имеется лиц </w:instrText>
      </w:r>
      <w:r w:rsidRPr="00621004">
        <w:rPr>
          <w:rFonts w:eastAsia="Calibri" w:cs="Times New Roman"/>
          <w:highlight w:val="white"/>
        </w:rPr>
        <w:instrText>обращения</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w:t>
      </w:r>
      <w:proofErr w:type="gramStart"/>
      <w:r w:rsidRPr="00621004">
        <w:rPr>
          <w:rFonts w:eastAsia="Calibri" w:cs="Times New Roman"/>
        </w:rPr>
        <w:t>в</w:t>
      </w:r>
      <w:proofErr w:type="gramEnd"/>
      <w:r w:rsidRPr="00621004">
        <w:rPr>
          <w:rFonts w:eastAsia="Calibri" w:cs="Times New Roman"/>
        </w:rPr>
        <w:t xml:space="preserve">  адрес  органов  и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своих толкования россии </w:instrText>
      </w:r>
      <w:r w:rsidRPr="00621004">
        <w:rPr>
          <w:rFonts w:eastAsia="Calibri" w:cs="Times New Roman"/>
          <w:highlight w:val="white"/>
        </w:rPr>
        <w:instrText>должностных</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лиц.  Право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ни оказывает отношения </w:instrText>
      </w:r>
      <w:r w:rsidRPr="00621004">
        <w:rPr>
          <w:rFonts w:eastAsia="Calibri" w:cs="Times New Roman"/>
          <w:highlight w:val="white"/>
        </w:rPr>
        <w:instrText>на</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обращение  предметно  </w:t>
      </w:r>
      <w:r w:rsidRPr="00621004">
        <w:rPr>
          <w:rFonts w:eastAsia="Calibri" w:cs="Times New Roman"/>
          <w:color w:val="FFFFFF"/>
          <w:spacing w:val="-2000"/>
          <w:w w:val="1"/>
          <w:sz w:val="2"/>
        </w:rPr>
        <w:fldChar w:fldCharType="begin"/>
      </w:r>
      <w:r w:rsidRPr="00621004">
        <w:rPr>
          <w:rFonts w:eastAsia="Calibri" w:cs="Times New Roman"/>
          <w:color w:val="FFFFFF"/>
          <w:spacing w:val="-2000"/>
          <w:w w:val="1"/>
          <w:sz w:val="2"/>
          <w:highlight w:val="white"/>
        </w:rPr>
        <w:instrText xml:space="preserve"> eq конституции сделать конституционные </w:instrText>
      </w:r>
      <w:r w:rsidRPr="00621004">
        <w:rPr>
          <w:rFonts w:eastAsia="Calibri" w:cs="Times New Roman"/>
          <w:highlight w:val="white"/>
        </w:rPr>
        <w:instrText>урегулировано</w:instrText>
      </w:r>
      <w:r w:rsidRPr="00621004">
        <w:rPr>
          <w:rFonts w:eastAsia="Calibri" w:cs="Times New Roman"/>
          <w:color w:val="FFFFFF"/>
          <w:spacing w:val="-2000"/>
          <w:w w:val="1"/>
          <w:sz w:val="2"/>
          <w:highlight w:val="white"/>
        </w:rPr>
        <w:instrText xml:space="preserve"> </w:instrText>
      </w:r>
      <w:r w:rsidRPr="00621004">
        <w:rPr>
          <w:rFonts w:eastAsia="Calibri" w:cs="Times New Roman"/>
          <w:color w:val="FFFFFF"/>
          <w:spacing w:val="-2000"/>
          <w:w w:val="1"/>
          <w:sz w:val="2"/>
        </w:rPr>
        <w:fldChar w:fldCharType="end"/>
      </w:r>
      <w:r w:rsidRPr="00621004">
        <w:rPr>
          <w:rFonts w:eastAsia="Calibri" w:cs="Times New Roman"/>
        </w:rPr>
        <w:t xml:space="preserve">  в  Федеральном  законе  «</w:t>
      </w:r>
      <w:proofErr w:type="gramStart"/>
      <w:r w:rsidRPr="00621004">
        <w:rPr>
          <w:rFonts w:eastAsia="Calibri" w:cs="Times New Roman"/>
        </w:rPr>
        <w:t>О</w:t>
      </w:r>
      <w:proofErr w:type="gramEnd"/>
      <w:r w:rsidRPr="00621004">
        <w:rPr>
          <w:rFonts w:eastAsia="Calibri" w:cs="Times New Roman"/>
        </w:rPr>
        <w:t xml:space="preserve">  </w:t>
      </w:r>
      <w:proofErr w:type="gramStart"/>
      <w:r w:rsidR="00FC5FAA" w:rsidRPr="00C97354">
        <w:t>обращений</w:t>
      </w:r>
      <w:proofErr w:type="gramEnd"/>
      <w:r w:rsidR="00FC5FAA" w:rsidRPr="00C97354">
        <w:t xml:space="preserve">  граждан  Российской  Федерации».  Коммерческие  и  некоммерческие  организации  могут  участвовать  в  правотворческом  процессе  посредством  публичных  обсуждений,  публичных  слушаний,  публичных  консультаций,  проведения  антикоррупционной  экспертизы.  Предприниматели  доводят  свои  позиции  до  государства  через  механизм  социального  партнерства,  основу  регулирования  которого  составляет  Трудо</w:t>
      </w:r>
      <w:r w:rsidR="00B66E40">
        <w:t>вой  кодекс  РФ.</w:t>
      </w:r>
    </w:p>
    <w:p w:rsidR="00FC5FAA" w:rsidRPr="00B66E40" w:rsidRDefault="00FC5FAA" w:rsidP="00C74AEB">
      <w:pPr>
        <w:spacing w:after="0" w:line="360" w:lineRule="auto"/>
        <w:ind w:firstLine="851"/>
        <w:contextualSpacing/>
        <w:jc w:val="both"/>
      </w:pPr>
      <w:r w:rsidRPr="00C97354">
        <w:t xml:space="preserve">К  сфере  регулирования  лоббистской  деятельности  относится  и  антикоррупционный  пакет  законов  и  подзаконных  нормативных  актов.  Проводимая  сегодня  в  России  антикоррупционная  политика  связывается  с  правовой  институционализацией  лоббизма.  </w:t>
      </w:r>
      <w:proofErr w:type="gramStart"/>
      <w:r w:rsidRPr="00C97354">
        <w:t xml:space="preserve">Так,  впервые  в  2008  году  в  утвержденном  Президентом  РФ  Д.А.  Медведевым  Национальном  плане  противодействия  коррупции  одной  из  мер  по  совершенствованию  государственного  управления  в  целях  предупреждения  коррупции  было  </w:t>
      </w:r>
      <w:r w:rsidRPr="00C97354">
        <w:lastRenderedPageBreak/>
        <w:t>названо  рассмотрение  вопроса  о  подготовке  нормативного  правового  акта,  регулирующего  лоббистскую  деятельность,  на  основе  изучения  существующего  механизма  учета  интересов  политических  партий,  социальных  групп,  юридич</w:t>
      </w:r>
      <w:r w:rsidR="00C74AEB" w:rsidRPr="00C97354">
        <w:t xml:space="preserve">еских  и  </w:t>
      </w:r>
      <w:r w:rsidR="00B62407">
        <w:t>физических  лиц</w:t>
      </w:r>
      <w:r w:rsidR="00B62407">
        <w:rPr>
          <w:rStyle w:val="af0"/>
        </w:rPr>
        <w:footnoteReference w:id="13"/>
      </w:r>
      <w:r w:rsidR="00B62407">
        <w:t>.</w:t>
      </w:r>
      <w:proofErr w:type="gramEnd"/>
    </w:p>
    <w:p w:rsidR="00C74AEB" w:rsidRPr="00C97354" w:rsidRDefault="00FC5FAA" w:rsidP="00C74AEB">
      <w:pPr>
        <w:spacing w:after="0" w:line="360" w:lineRule="auto"/>
        <w:ind w:firstLine="851"/>
        <w:contextualSpacing/>
        <w:jc w:val="both"/>
      </w:pPr>
      <w:r w:rsidRPr="00C97354">
        <w:t xml:space="preserve">В  Национальном  плане  противодействия  коррупции  на  2014—2015  годы  Правительству  РФ  было  дано  поручение  </w:t>
      </w:r>
      <w:proofErr w:type="gramStart"/>
      <w:r w:rsidRPr="00C97354">
        <w:t>внести</w:t>
      </w:r>
      <w:proofErr w:type="gramEnd"/>
      <w:r w:rsidRPr="00C97354">
        <w:t xml:space="preserve">  предложения  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w:t>
      </w:r>
      <w:r w:rsidR="00C74AEB" w:rsidRPr="00C97354">
        <w:t xml:space="preserve">индивида  решения  (лоббизма)  </w:t>
      </w:r>
    </w:p>
    <w:p w:rsidR="00FC5FAA" w:rsidRDefault="00FC5FAA" w:rsidP="005107A2">
      <w:pPr>
        <w:spacing w:after="0" w:line="360" w:lineRule="auto"/>
        <w:ind w:firstLine="851"/>
        <w:contextualSpacing/>
        <w:jc w:val="both"/>
      </w:pPr>
      <w:r w:rsidRPr="00C97354">
        <w:t xml:space="preserve">В  результате  Минэкономразвития  России  разработало  проект  федерального  закона  по  вопросам  </w:t>
      </w:r>
      <w:proofErr w:type="gramStart"/>
      <w:r w:rsidRPr="00C97354">
        <w:t>совершенствования  механизма  взаимодействия  органов  власти</w:t>
      </w:r>
      <w:proofErr w:type="gramEnd"/>
      <w:r w:rsidRPr="00C97354">
        <w:t xml:space="preserve">  и  представителей  общественных  объединений,  индивидуальных  предпринимателей  и  их  представителей,  коммерческих  компаний,  в  том  числе  иностранных,  который  в  сентябре  2014  года  прошел  общественное  обсуждение  на  Едином  портале  раскрытия  информа</w:t>
      </w:r>
      <w:r w:rsidR="00C74AEB" w:rsidRPr="00C97354">
        <w:t>ции  (regulation.gov.ru)</w:t>
      </w:r>
    </w:p>
    <w:p w:rsidR="00B22285" w:rsidRDefault="00FC5FAA" w:rsidP="00B22285">
      <w:pPr>
        <w:spacing w:after="0" w:line="360" w:lineRule="auto"/>
        <w:ind w:firstLine="851"/>
        <w:contextualSpacing/>
        <w:jc w:val="both"/>
      </w:pPr>
      <w:r>
        <w:t>Н</w:t>
      </w:r>
      <w:r w:rsidR="00B22285" w:rsidRPr="00B22285">
        <w:t>а сегодняшний день в России существует единственный документ, закрепляющий лоббистскую деятельность, — это закон «О торгово-промышленных п</w:t>
      </w:r>
      <w:r w:rsidR="00B22285">
        <w:t>алатах в Российской Федерации»</w:t>
      </w:r>
      <w:r w:rsidR="00B22285" w:rsidRPr="00B22285">
        <w:t xml:space="preserve">, в статье 3-ей которого четко прописано, что организация взаимодействия между субъектами предпринимательской деятельности, взаимодействие с государством в лице его органов, а также с социальными партнерами является одной из основных задач торгово-промышленных палат. Которые, защищая интересы предпринимателей, по существу выполняют лоббистскую деятельность. Достигается это через вхождение в состав правительственных комиссий, оценку регулирующего воздействия издаваемых актов и приказов, через </w:t>
      </w:r>
      <w:r w:rsidR="00B22285" w:rsidRPr="00B22285">
        <w:lastRenderedPageBreak/>
        <w:t xml:space="preserve">заключения, даваемые нормативно-правовым актам. Таким образом, действующее законодательство позволяет в некоторой степени выполнять функции лоббизма. </w:t>
      </w:r>
    </w:p>
    <w:p w:rsidR="0072406C" w:rsidRDefault="00B22285" w:rsidP="00B22285">
      <w:pPr>
        <w:spacing w:after="0" w:line="360" w:lineRule="auto"/>
        <w:ind w:firstLine="851"/>
        <w:contextualSpacing/>
        <w:jc w:val="both"/>
      </w:pPr>
      <w:r w:rsidRPr="00B22285">
        <w:t>Необходимо ли институализировать данное направление в рамках отдельной системы? Единого мнения на этот счет не существует. Но если закону о лоббизме в России и быть, то его творцам предстоит прописать четкие, прозрачные механизмы осуществления такого вида деятельности. Необходимо предусмотреть форму профессиональной аттестации, определить набор компетенций, правовую форму взаимодействия лоббистов и заказчиков, создать перечень лиц, которые не могут заниматься лоббистской деятельностью, обеспечить публичность, закрепив в нормах будущего закона требование государственной отчетности лоббистов и учесть множество других нюансов, которые позволят закону соответствовать ожиданиям бизнеса и общества и помогут государству в борьбе с коррупцией.</w:t>
      </w:r>
    </w:p>
    <w:p w:rsidR="00B22285" w:rsidRPr="00B66E40" w:rsidRDefault="00B22285" w:rsidP="00B22285">
      <w:pPr>
        <w:spacing w:after="0" w:line="360" w:lineRule="auto"/>
        <w:ind w:firstLine="851"/>
        <w:contextualSpacing/>
        <w:jc w:val="both"/>
      </w:pPr>
      <w:r w:rsidRPr="00B22285">
        <w:t>Дмитрий Медведев назвал недопустимым ведомственный лоббизм в правительстве. Таким образом, председатель правительства согласился с предложением главы фракции "Единая Россия" Владимиром Васильевым, призвавшим бороться с проявлениями ведомственного лоббизма, когда министерства, минуя общественное обсуждение, вносят инициативы в Госдуму через отдельных депутатов. "И я коллегам по правительству, что называется, и по левую, и по правую руку сидящим, тоже об этом говорил: существует только консолидированная позиция правительства! Ведомственный лоббизм недопустим, он подлежит истр</w:t>
      </w:r>
      <w:r>
        <w:t>еблению", - заявил Д. Медведев</w:t>
      </w:r>
      <w:r w:rsidR="00B62407">
        <w:rPr>
          <w:rStyle w:val="af0"/>
        </w:rPr>
        <w:footnoteReference w:id="14"/>
      </w:r>
      <w:r w:rsidR="00B62407">
        <w:t>.</w:t>
      </w:r>
    </w:p>
    <w:p w:rsidR="00816345" w:rsidRDefault="00B22285" w:rsidP="00B22285">
      <w:pPr>
        <w:spacing w:after="0" w:line="360" w:lineRule="auto"/>
        <w:ind w:firstLine="851"/>
        <w:contextualSpacing/>
        <w:jc w:val="both"/>
      </w:pPr>
      <w:r w:rsidRPr="00B22285">
        <w:t xml:space="preserve">Иное дело лоббизм цивилизованный. Дискуссия о таком лоббизме состоялась недавно в рамках Московского экономического форума, она так и называлась - "Цивилизованный лоббизм как условие развития России". А </w:t>
      </w:r>
      <w:r w:rsidRPr="00B22285">
        <w:lastRenderedPageBreak/>
        <w:t xml:space="preserve">чуть ранее в Совете Федерации прошел "круглый стол" на ту же тему. Его участники обсудили проблемы разработки законодательной базы лоббистской деятельности, механизмы регулирования которой сегодня в России отсутствуют. </w:t>
      </w:r>
    </w:p>
    <w:p w:rsidR="00B22285" w:rsidRDefault="00B22285" w:rsidP="00B22285">
      <w:pPr>
        <w:spacing w:after="0" w:line="360" w:lineRule="auto"/>
        <w:ind w:firstLine="851"/>
        <w:contextualSpacing/>
        <w:jc w:val="both"/>
      </w:pPr>
      <w:r w:rsidRPr="00B22285">
        <w:t xml:space="preserve">"Мне кажется, что сегодня Россия готова к тому, чтобы приступить к проработке базового закона о лоббизме", - сказал заместитель председателя Комитета Госдумы по безопасности и противодействию коррупции Анатолий Выборный. Депутат объяснил, почему, с его точки зрения, легализация лоббизма - дело реальное: "Во-первых, у нас есть твердая политическая воля победить такое зло, как коррупция, второе - у нас сегодня развитое и достаточно эффективное антикоррупционное законодательство, и у нас созданы все необходимые основы для его работы". По мнению парламентария, институт лоббизма должен находиться под контролем государства. "Такие фильтры, как регистрация, аттестация, аккредитация, должны быть под государственным контролем", - сказал Выборный. </w:t>
      </w:r>
    </w:p>
    <w:p w:rsidR="00B22285" w:rsidRPr="00C97354" w:rsidRDefault="00B22285" w:rsidP="00B22285">
      <w:pPr>
        <w:spacing w:after="0" w:line="360" w:lineRule="auto"/>
        <w:ind w:firstLine="851"/>
        <w:contextualSpacing/>
        <w:jc w:val="both"/>
      </w:pPr>
      <w:r w:rsidRPr="00C97354">
        <w:t>Попытки узаконить лоббизм предпринимались в России неоднократно. В 2012 году Дмитрий Медведев, будучи президентом, давал поручение министерству экономического развития совместно с минюстом и другими заинтересованными ведомствами организовать общественное обсуждение механизма формирования в России института лоббизма и подготовить конкретные предложения. Казалось, наконец-то будет принят закон о лоббизме, но дальше дискуссий в экспертном сообществе и парламентских кругах дело опять не продвинулось.</w:t>
      </w:r>
    </w:p>
    <w:p w:rsidR="00816345" w:rsidRPr="00C97354" w:rsidRDefault="00B22285" w:rsidP="00B22285">
      <w:pPr>
        <w:spacing w:after="0" w:line="360" w:lineRule="auto"/>
        <w:ind w:firstLine="851"/>
        <w:contextualSpacing/>
        <w:jc w:val="both"/>
      </w:pPr>
      <w:r w:rsidRPr="00C97354">
        <w:t xml:space="preserve">Все попытки упорядочить лоббистскую деятельность до сих пор предпринимались исключительно в популистских целях. Что же требуется, чтобы вывести лоббизм из тени, придать ему престижный статус организационного и экспертно-консультационного предпринимательства? Прежде всего - узаконить лоббизм. </w:t>
      </w:r>
    </w:p>
    <w:p w:rsidR="00816345" w:rsidRPr="00B66E40" w:rsidRDefault="00B22285" w:rsidP="00B66E40">
      <w:pPr>
        <w:spacing w:after="0" w:line="360" w:lineRule="auto"/>
        <w:ind w:firstLine="851"/>
        <w:contextualSpacing/>
        <w:jc w:val="both"/>
      </w:pPr>
      <w:r w:rsidRPr="00C97354">
        <w:t xml:space="preserve">Почему попытки узаконить лоббизм не имеют в России успеха? Тому немало причин. Во-первых, для начала следует провести четкую </w:t>
      </w:r>
      <w:r w:rsidRPr="00C97354">
        <w:lastRenderedPageBreak/>
        <w:t>законодательную грань между лоббизмом и коррупцией. Во-вторых, все попытки упорядочить лоббистскую деятельность до сих пор предпринимались исключительно в популистских целях. В-третьих, многие предложения копируют американское законодательство, а слепое перенесение на российскую почву чужого опыта рождает мутанта. Ну и кроме того, в России немало людей, из тени лоббирующих чьи-то бизнес-интересы и получающих за это неплохое вознаграждение. Таким людям, разумеется, не нужны профессионалы-</w:t>
      </w:r>
      <w:r w:rsidR="00B66E40">
        <w:t>соперники, действующие открыто</w:t>
      </w:r>
      <w:r w:rsidR="00B62407">
        <w:rPr>
          <w:rStyle w:val="af0"/>
        </w:rPr>
        <w:footnoteReference w:id="15"/>
      </w:r>
      <w:r w:rsidR="00B66E40">
        <w:t>.</w:t>
      </w:r>
    </w:p>
    <w:p w:rsidR="005107A2" w:rsidRDefault="005107A2" w:rsidP="00C97354">
      <w:pPr>
        <w:spacing w:after="0" w:line="360" w:lineRule="auto"/>
        <w:ind w:firstLine="851"/>
        <w:contextualSpacing/>
        <w:jc w:val="both"/>
      </w:pPr>
      <w:r w:rsidRPr="00C97354">
        <w:t>Таким образом, на  современном  этапе  в  российском  обществе  лоббизм  начал  восприниматься  как  необходимый  и  естественный  инструмент  взаимоотношений  власти  и  различных  структур  общества,  требующий  официального  признания.  Юридическая  база  для  развития  этого  института  в  России  имеется.  Несмотря на  отсутствие  единого  закона  о  лоббистской  деятельности,  правовой  институт  лоббизма  в  России  может  быть  встроен  в  рамки  уже  существующих  законодательно  урегулированных  возможностей  граждан  и  организаций  влиять  на  власть.  Тем  не  менее,  в  российской  науке  и  практике  сохраняется  ряд  проблем,  препятствующих  формированию  эффективного  механизма  регулирования  лоббизма  в  России,  а  именно:  неоднозначное  отношение  к  лоббизму,  отсутствие  единого  подхода  к  его  определению  и  анализу  его  структуры,  а  также  объединение  сферы  регулирования  лоббизма  исключительно  с  антикоррупционной  реформой.</w:t>
      </w:r>
      <w:r>
        <w:t xml:space="preserve"> </w:t>
      </w:r>
      <w:bookmarkStart w:id="8" w:name="_Toc515570487"/>
    </w:p>
    <w:p w:rsidR="00C97354" w:rsidRPr="00C97354" w:rsidRDefault="00C97354" w:rsidP="00C97354">
      <w:pPr>
        <w:spacing w:after="0" w:line="360" w:lineRule="auto"/>
        <w:ind w:firstLine="851"/>
        <w:contextualSpacing/>
        <w:jc w:val="both"/>
      </w:pPr>
    </w:p>
    <w:p w:rsidR="00BB23AE" w:rsidRPr="00F55DDF" w:rsidRDefault="00CA6094" w:rsidP="0055769C">
      <w:pPr>
        <w:pStyle w:val="2"/>
        <w:spacing w:line="360" w:lineRule="auto"/>
        <w:jc w:val="center"/>
        <w:rPr>
          <w:rFonts w:ascii="Times New Roman" w:hAnsi="Times New Roman" w:cs="Times New Roman"/>
          <w:b w:val="0"/>
          <w:color w:val="000000" w:themeColor="text1"/>
          <w:sz w:val="28"/>
          <w:szCs w:val="28"/>
        </w:rPr>
      </w:pPr>
      <w:r w:rsidRPr="00F55DDF">
        <w:rPr>
          <w:rFonts w:ascii="Times New Roman" w:hAnsi="Times New Roman" w:cs="Times New Roman"/>
          <w:b w:val="0"/>
          <w:color w:val="000000" w:themeColor="text1"/>
          <w:sz w:val="28"/>
          <w:szCs w:val="28"/>
        </w:rPr>
        <w:t xml:space="preserve">2.2 </w:t>
      </w:r>
      <w:r w:rsidR="002E6BCD" w:rsidRPr="00F55DDF">
        <w:rPr>
          <w:rFonts w:ascii="Times New Roman" w:hAnsi="Times New Roman" w:cs="Times New Roman"/>
          <w:b w:val="0"/>
          <w:color w:val="000000" w:themeColor="text1"/>
          <w:sz w:val="28"/>
          <w:szCs w:val="28"/>
        </w:rPr>
        <w:t>Опыт правового регулирования лоббизма в зарубежных странах</w:t>
      </w:r>
      <w:bookmarkEnd w:id="8"/>
    </w:p>
    <w:p w:rsidR="00CA6094" w:rsidRPr="00C253CC" w:rsidRDefault="00CA6094" w:rsidP="00BB23AE">
      <w:pPr>
        <w:spacing w:after="0" w:line="360" w:lineRule="auto"/>
        <w:ind w:firstLine="851"/>
        <w:contextualSpacing/>
        <w:jc w:val="both"/>
      </w:pPr>
    </w:p>
    <w:p w:rsidR="0039646A" w:rsidRDefault="0039646A" w:rsidP="003B0DDA">
      <w:pPr>
        <w:spacing w:after="0" w:line="360" w:lineRule="auto"/>
        <w:ind w:firstLine="709"/>
        <w:jc w:val="both"/>
        <w:rPr>
          <w:rFonts w:eastAsia="Calibri" w:cs="Times New Roman"/>
        </w:rPr>
      </w:pPr>
      <w:r w:rsidRPr="0039646A">
        <w:rPr>
          <w:rFonts w:eastAsia="Calibri" w:cs="Times New Roman"/>
        </w:rPr>
        <w:t xml:space="preserve">На западе опыт применения и внедрения лоббизма в общественную жизнедеятельность гораздо шире и объемнее. Все дело в том, что запад начал внедрять опыт лоббирования гораздо ранее России и гораздо смелее. Россия </w:t>
      </w:r>
      <w:r w:rsidRPr="0039646A">
        <w:rPr>
          <w:rFonts w:eastAsia="Calibri" w:cs="Times New Roman"/>
        </w:rPr>
        <w:lastRenderedPageBreak/>
        <w:t xml:space="preserve">же, можно сказать, «отвлеклась» от развития подобных институтов развития правоотношений на построение социализма и достижения коммунизма, а также на установку железного занавеса, который также довольно длительное время отталкивал возможность проникновения лоббизма российское гражданское сознание. </w:t>
      </w:r>
    </w:p>
    <w:p w:rsidR="0039646A" w:rsidRDefault="0039646A" w:rsidP="0039646A">
      <w:pPr>
        <w:spacing w:after="0" w:line="360" w:lineRule="auto"/>
        <w:ind w:firstLine="709"/>
        <w:jc w:val="both"/>
        <w:rPr>
          <w:rFonts w:eastAsia="Calibri" w:cs="Times New Roman"/>
        </w:rPr>
      </w:pPr>
      <w:r w:rsidRPr="0039646A">
        <w:rPr>
          <w:rFonts w:eastAsia="Calibri" w:cs="Times New Roman"/>
        </w:rPr>
        <w:t>Так, в Америке уже с 1995 года действует закон «О содержании лоббистской деятельности», а в Германии установлено Положение «О регистрации союзов и их представителей при бундестаге». Данные законы подробно описывают лоббистскую деятельность в государстве, хотя прямого определения термина лоббизма в данных законах не прописывается,</w:t>
      </w:r>
      <w:r>
        <w:rPr>
          <w:rFonts w:eastAsia="Calibri" w:cs="Times New Roman"/>
        </w:rPr>
        <w:t xml:space="preserve"> </w:t>
      </w:r>
      <w:r w:rsidRPr="0039646A">
        <w:rPr>
          <w:rFonts w:eastAsia="Calibri" w:cs="Times New Roman"/>
        </w:rPr>
        <w:t xml:space="preserve">впрочем, также, как и в большинстве отечественных законов отсутствует терминологическая четкость </w:t>
      </w:r>
    </w:p>
    <w:p w:rsidR="0039646A" w:rsidRDefault="0039646A" w:rsidP="0039646A">
      <w:pPr>
        <w:spacing w:after="0" w:line="360" w:lineRule="auto"/>
        <w:ind w:firstLine="709"/>
        <w:jc w:val="both"/>
        <w:rPr>
          <w:rFonts w:eastAsia="Calibri" w:cs="Times New Roman"/>
        </w:rPr>
      </w:pPr>
      <w:r w:rsidRPr="0039646A">
        <w:rPr>
          <w:rFonts w:eastAsia="Calibri" w:cs="Times New Roman"/>
        </w:rPr>
        <w:t xml:space="preserve">Давайте остановимся более подробно на </w:t>
      </w:r>
      <w:proofErr w:type="spellStart"/>
      <w:r w:rsidRPr="0039646A">
        <w:rPr>
          <w:rFonts w:eastAsia="Calibri" w:cs="Times New Roman"/>
        </w:rPr>
        <w:t>анализировании</w:t>
      </w:r>
      <w:proofErr w:type="spellEnd"/>
      <w:r w:rsidRPr="0039646A">
        <w:rPr>
          <w:rFonts w:eastAsia="Calibri" w:cs="Times New Roman"/>
        </w:rPr>
        <w:t xml:space="preserve"> опыта лоббизма зарубежных стран для того, чтобы понять, на каком уровне развития находится лоббирование в отечественном государстве и к чему нам следует стремиться, или наоборот, какие ошибки не следует допускать. </w:t>
      </w:r>
    </w:p>
    <w:p w:rsidR="0039646A" w:rsidRDefault="0039646A" w:rsidP="0039646A">
      <w:pPr>
        <w:spacing w:after="0" w:line="360" w:lineRule="auto"/>
        <w:ind w:firstLine="709"/>
        <w:jc w:val="both"/>
        <w:rPr>
          <w:rFonts w:eastAsia="Calibri" w:cs="Times New Roman"/>
        </w:rPr>
      </w:pPr>
      <w:r w:rsidRPr="0039646A">
        <w:rPr>
          <w:rFonts w:eastAsia="Calibri" w:cs="Times New Roman"/>
        </w:rPr>
        <w:t xml:space="preserve">Например, в Америке лоббирование реализуется в соответствии с утвержденной в далеком 1789 году поправкой к Конституции США, в которой указывалось, что граждане имеют право также на обращение в уполномоченные федеральные органы различными петициями обращениями. Позднее, в 1876 году был уже разработан и принят закон, в соответствии с которым началось осуществление лоббистской деятельности в стане. По данному закону все, кто занимались лоббированием обязаны были уведомить об этом государство путем официальной регистрации у клерка. </w:t>
      </w:r>
      <w:proofErr w:type="gramStart"/>
      <w:r w:rsidRPr="0039646A">
        <w:rPr>
          <w:rFonts w:eastAsia="Calibri" w:cs="Times New Roman"/>
        </w:rPr>
        <w:t>А в 1979 году была даже создана ассо</w:t>
      </w:r>
      <w:r w:rsidR="00F54673">
        <w:rPr>
          <w:rFonts w:eastAsia="Calibri" w:cs="Times New Roman"/>
        </w:rPr>
        <w:t>ц</w:t>
      </w:r>
      <w:r w:rsidRPr="0039646A">
        <w:rPr>
          <w:rFonts w:eastAsia="Calibri" w:cs="Times New Roman"/>
        </w:rPr>
        <w:t>иация лоббистов, которая печатала каждый месяц специальную бюллетень, в которой раскрывалась социальная сущность и роль лоббиста, объяснялось полезность данной професс</w:t>
      </w:r>
      <w:r>
        <w:rPr>
          <w:rFonts w:eastAsia="Calibri" w:cs="Times New Roman"/>
        </w:rPr>
        <w:t>ии для государства и общества</w:t>
      </w:r>
      <w:r w:rsidR="00B62407">
        <w:rPr>
          <w:rStyle w:val="af0"/>
          <w:rFonts w:eastAsia="Calibri" w:cs="Times New Roman"/>
        </w:rPr>
        <w:footnoteReference w:id="16"/>
      </w:r>
      <w:r w:rsidRPr="0039646A">
        <w:rPr>
          <w:rFonts w:eastAsia="Calibri" w:cs="Times New Roman"/>
        </w:rPr>
        <w:t xml:space="preserve">. </w:t>
      </w:r>
      <w:proofErr w:type="gramEnd"/>
    </w:p>
    <w:p w:rsidR="0039646A" w:rsidRDefault="0039646A" w:rsidP="0039646A">
      <w:pPr>
        <w:spacing w:after="0" w:line="360" w:lineRule="auto"/>
        <w:ind w:firstLine="709"/>
        <w:jc w:val="both"/>
        <w:rPr>
          <w:rFonts w:eastAsia="Calibri" w:cs="Times New Roman"/>
        </w:rPr>
      </w:pPr>
      <w:r w:rsidRPr="0039646A">
        <w:rPr>
          <w:rFonts w:eastAsia="Calibri" w:cs="Times New Roman"/>
        </w:rPr>
        <w:lastRenderedPageBreak/>
        <w:t xml:space="preserve">В 1995 году президент Б. Клинтон одобрил и утвердил новый закон «О содержании лоббистской деятельности», целью которого было обеспечение эффективного правового обеспечение лоббистской деятельности и утверждение ее прозрачности. Действие данного закона распространяется на лоббистскую деятельность как в конгрессе США, так и в исполнительных органах власти. </w:t>
      </w:r>
    </w:p>
    <w:p w:rsidR="0039646A" w:rsidRPr="0039646A" w:rsidRDefault="0039646A" w:rsidP="0039646A">
      <w:pPr>
        <w:spacing w:after="0" w:line="360" w:lineRule="auto"/>
        <w:ind w:firstLine="709"/>
        <w:jc w:val="both"/>
        <w:rPr>
          <w:rFonts w:eastAsia="Calibri" w:cs="Times New Roman"/>
        </w:rPr>
      </w:pPr>
      <w:r w:rsidRPr="0039646A">
        <w:rPr>
          <w:rFonts w:eastAsia="Calibri" w:cs="Times New Roman"/>
        </w:rPr>
        <w:t>Другим примером служит распространение лоббистской деятельности в Канаде. Так, в Канаде действует закон «О регистрации лоббистов», принятый относите</w:t>
      </w:r>
      <w:r w:rsidR="00B62407">
        <w:rPr>
          <w:rFonts w:eastAsia="Calibri" w:cs="Times New Roman"/>
        </w:rPr>
        <w:t>льно не так давно, в 1988 году</w:t>
      </w:r>
      <w:r w:rsidR="00B62407">
        <w:rPr>
          <w:rStyle w:val="af0"/>
          <w:rFonts w:eastAsia="Calibri" w:cs="Times New Roman"/>
        </w:rPr>
        <w:footnoteReference w:id="17"/>
      </w:r>
      <w:r w:rsidRPr="0039646A">
        <w:rPr>
          <w:rFonts w:eastAsia="Calibri" w:cs="Times New Roman"/>
        </w:rPr>
        <w:t>. В этом законе делается акцент на то, что регистрация лоббистской деятельности не должна нарушать свободу и открытость доступа к правительству. Тем же законом</w:t>
      </w:r>
      <w:r>
        <w:rPr>
          <w:rFonts w:eastAsia="Calibri" w:cs="Times New Roman"/>
        </w:rPr>
        <w:t xml:space="preserve"> </w:t>
      </w:r>
      <w:r>
        <w:t xml:space="preserve">предусматриваются две категории лоббистов: профессиональные и иные. </w:t>
      </w:r>
    </w:p>
    <w:p w:rsidR="0039646A" w:rsidRPr="00C97354" w:rsidRDefault="0039646A" w:rsidP="0039646A">
      <w:pPr>
        <w:spacing w:after="0" w:line="360" w:lineRule="auto"/>
        <w:ind w:firstLine="709"/>
        <w:jc w:val="both"/>
      </w:pPr>
      <w:r w:rsidRPr="00C97354">
        <w:t xml:space="preserve">Для осуществления регистрации лоббистской деятельности предусматривается должность специального регистратора при федеральной службе регистрации актов гражданского состояния Канады, который по результатам своей работы готовит и направляет доклад о лоббистах в каждую палату парламента. </w:t>
      </w:r>
    </w:p>
    <w:p w:rsidR="0039646A" w:rsidRPr="00C97354" w:rsidRDefault="0039646A" w:rsidP="0039646A">
      <w:pPr>
        <w:spacing w:after="0" w:line="360" w:lineRule="auto"/>
        <w:ind w:firstLine="709"/>
        <w:jc w:val="both"/>
      </w:pPr>
      <w:r w:rsidRPr="00C97354">
        <w:t>Следующим примером станет Великобритания - это страна, которая отличается одним из самых оригинальных подходов к лоббизму. В законодательстве Великобритании установлена ежегодная финансовая поддержка партий из государственных фондов, которая дотируется только тем партиям, от которых как минимум два кандидата были избраны на предыдущих всеобщих выборах или избран один кандидат, за которого проголосовали минимум 150 тысяч избирателей. Каждое полученное место в парламенте оценивается в 3743 фунта стерлингов плюс 7,48 фунта стерлингов на каждые 200 поданных голосов</w:t>
      </w:r>
    </w:p>
    <w:p w:rsidR="0039646A" w:rsidRPr="00C97354" w:rsidRDefault="0039646A" w:rsidP="0039646A">
      <w:pPr>
        <w:spacing w:after="0" w:line="360" w:lineRule="auto"/>
        <w:ind w:firstLine="709"/>
        <w:jc w:val="both"/>
      </w:pPr>
      <w:r w:rsidRPr="00C97354">
        <w:t xml:space="preserve">В палате общин и палате лордов парламента Великобритании ведется подробный реестр финансовых интересов членов парламента, который </w:t>
      </w:r>
      <w:r w:rsidRPr="00C97354">
        <w:lastRenderedPageBreak/>
        <w:t xml:space="preserve">содержит подробные сведения о всех договорах, заключенных с консультантами, представителями юридических фирм и лоббистских организаций. </w:t>
      </w:r>
    </w:p>
    <w:p w:rsidR="001A208B" w:rsidRPr="00C97354" w:rsidRDefault="0039646A" w:rsidP="0039646A">
      <w:pPr>
        <w:spacing w:after="0" w:line="360" w:lineRule="auto"/>
        <w:ind w:firstLine="709"/>
        <w:jc w:val="both"/>
      </w:pPr>
      <w:r w:rsidRPr="00C97354">
        <w:t xml:space="preserve">Для Германии характерна иная Модель правового регулирования лоббистской деятельности в Германии. Конституционные основы лоббистской деятельности в Германии закреплены в статье 17 Конституции, которая гласит: "Каждый имеет право самостоятельно или в сообществе с другими письменно обращаться с просьбами или жалобами в соответствующие органы и в парламент". В Германии отсутствует единый федеральный закон о лоббистской деятельности, но, в то же время имеется целый ряд документов, которые регулируют деятельность лоббистов. Это, в первую очередь, «Единое положение о федеральных министерствах, Регламент деятельности бундестага», Кодекс поведения члена бундестага, Положение о регистрации союзов и их представителей при бундестаге. </w:t>
      </w:r>
    </w:p>
    <w:p w:rsidR="001A208B" w:rsidRPr="00C97354" w:rsidRDefault="0039646A" w:rsidP="0039646A">
      <w:pPr>
        <w:spacing w:after="0" w:line="360" w:lineRule="auto"/>
        <w:ind w:firstLine="709"/>
        <w:jc w:val="both"/>
      </w:pPr>
      <w:r w:rsidRPr="00C97354">
        <w:t xml:space="preserve">Практика лоббистских отношений во Франции имеет свою специфику, выраженную в воздействии "групп интересов (давления)", представленных предпринимательскими кругами, общественно-политическими организациями (прежде всего профсоюзами) и другими объединениями, на курс, проводимый законодательной и исполнительной властью, а также </w:t>
      </w:r>
      <w:r w:rsidR="001A208B" w:rsidRPr="00C97354">
        <w:t>ведущими политическими партиями</w:t>
      </w:r>
      <w:r w:rsidR="00B62407">
        <w:rPr>
          <w:rStyle w:val="af0"/>
        </w:rPr>
        <w:footnoteReference w:id="18"/>
      </w:r>
      <w:r w:rsidR="00B62407">
        <w:t>.</w:t>
      </w:r>
    </w:p>
    <w:p w:rsidR="001A208B" w:rsidRPr="00C97354" w:rsidRDefault="0039646A" w:rsidP="0039646A">
      <w:pPr>
        <w:spacing w:after="0" w:line="360" w:lineRule="auto"/>
        <w:ind w:firstLine="709"/>
        <w:jc w:val="both"/>
      </w:pPr>
      <w:r w:rsidRPr="00C97354">
        <w:t xml:space="preserve">Особенность лоббирования </w:t>
      </w:r>
      <w:proofErr w:type="gramStart"/>
      <w:r w:rsidRPr="00C97354">
        <w:t>по</w:t>
      </w:r>
      <w:r w:rsidR="00B62407">
        <w:t xml:space="preserve"> </w:t>
      </w:r>
      <w:r w:rsidRPr="00C97354">
        <w:t xml:space="preserve">- </w:t>
      </w:r>
      <w:proofErr w:type="spellStart"/>
      <w:r w:rsidRPr="00C97354">
        <w:t>французски</w:t>
      </w:r>
      <w:proofErr w:type="spellEnd"/>
      <w:proofErr w:type="gramEnd"/>
      <w:r w:rsidRPr="00C97354">
        <w:t xml:space="preserve"> связана со значительно большей в сравнении с другими развитыми странами Европы ролью государства в регулировании экономических отношений и высокой степенью централизации принятия решений. На действии механизма лоббирования сказываются и исторически сложившиеся традиции функционирования законодательной власти. Во Франции лоббистская деятельность долгое время была вне закона, поскольку считалось, что правительство должно отстаивать только общенациональные интересы. Только с начала 1980-х годов к </w:t>
      </w:r>
      <w:r w:rsidRPr="00C97354">
        <w:lastRenderedPageBreak/>
        <w:t xml:space="preserve">легитимному лоббированию интересов среди законодателей появляется интерес. </w:t>
      </w:r>
    </w:p>
    <w:p w:rsidR="001A208B" w:rsidRPr="00C97354" w:rsidRDefault="0039646A" w:rsidP="0039646A">
      <w:pPr>
        <w:spacing w:after="0" w:line="360" w:lineRule="auto"/>
        <w:ind w:firstLine="709"/>
        <w:jc w:val="both"/>
      </w:pPr>
      <w:r w:rsidRPr="00C97354">
        <w:t xml:space="preserve">На основании Конституции 1958 года во Франции действует Социально-экономический совет. Этот орган состоит из представителей профессиональных групп и призван давать правительству заключения по всем законопроектам экономического и социального характера. Таким образом, он выполняет роль своеобразного экспертного органа парламента, который также подвержен влиянию лоббистов (подобные органы действуют еще в Австрии и Голландии). </w:t>
      </w:r>
    </w:p>
    <w:p w:rsidR="001A208B" w:rsidRDefault="0039646A" w:rsidP="001A208B">
      <w:pPr>
        <w:spacing w:after="0" w:line="360" w:lineRule="auto"/>
        <w:ind w:firstLine="709"/>
        <w:jc w:val="both"/>
      </w:pPr>
      <w:r w:rsidRPr="00C97354">
        <w:t>Регулирование лоббистской деятельности в Европейском союзе исходит из положения о том, что считается, что впервые вопрос о регулировании лоббистской деятельности был поднят в 1989 году представителем Дании, который внес в Европарламент предложение о его рассмотрении. Группой консалтинговых фирм был разработан Кодекс</w:t>
      </w:r>
      <w:r w:rsidR="001A208B" w:rsidRPr="00C97354">
        <w:t xml:space="preserve"> поведения лоббистов. После долгих проволочек он был принят практически в первоначальном виде (не прошло только предложение об обязательной ежегодной отчетности лоббистов о своей деятельности) на пленарном заседании Европарламента в 1997 году.</w:t>
      </w:r>
      <w:r w:rsidR="001A208B" w:rsidRPr="001A208B">
        <w:t xml:space="preserve"> </w:t>
      </w:r>
    </w:p>
    <w:p w:rsidR="001A208B" w:rsidRDefault="001A208B" w:rsidP="001A208B">
      <w:pPr>
        <w:spacing w:after="0" w:line="360" w:lineRule="auto"/>
        <w:ind w:firstLine="709"/>
        <w:jc w:val="both"/>
      </w:pPr>
      <w:r w:rsidRPr="001A208B">
        <w:t>В мире происходят глобальные процессы «оцифровки» экономики, изменяется технологический уклад, быстрыми темпами формируется новая инфраструктура, изменяется форма самоорганизации общества. На отдельном виде автомобильного транспорта – легковом такси, за несколько лет, возникли мировые транснациональные корпорации, капитализация которых будоражит умы экономистов и целые правительства. Возник даже термин – «</w:t>
      </w:r>
      <w:proofErr w:type="spellStart"/>
      <w:r w:rsidRPr="001A208B">
        <w:t>уберизация</w:t>
      </w:r>
      <w:proofErr w:type="spellEnd"/>
      <w:r w:rsidRPr="001A208B">
        <w:t xml:space="preserve">», который де факто, является сегодня синонимом цифровой экономики в повседневном употреблении. Методы лоббизма своих интересов, которые по всему миру применяет компания UBER, являются по своей сути подрывными, направленными против национальных экономик. </w:t>
      </w:r>
    </w:p>
    <w:p w:rsidR="0039646A" w:rsidRPr="00B66E40" w:rsidRDefault="001A208B" w:rsidP="001A208B">
      <w:pPr>
        <w:spacing w:after="0" w:line="360" w:lineRule="auto"/>
        <w:ind w:firstLine="709"/>
        <w:jc w:val="both"/>
      </w:pPr>
      <w:r w:rsidRPr="001A208B">
        <w:t xml:space="preserve">Используя ресурсы, привлекаемые на мировых финансовых рынках, UBER занимает доминирующее положение на мировых рынках, благодаря </w:t>
      </w:r>
      <w:r w:rsidRPr="001A208B">
        <w:lastRenderedPageBreak/>
        <w:t>неуплате налогов, нарушению законодательств и банальному подкупу потребителей и лиц принимающих решения. В целях развития цифровой экономики в России, необходима лоббистская кампания по продвижению экономических интересов государства и общества: широкое развитие цифровых платформ и сервисов должно сопровождаться созданием государственных автоматизированных информационных систем на принципах государственно-частного партнерства. Основная задача таких государственных информационных систем – получение юридически значимой информации о каждой сделке, транзакции, поездке</w:t>
      </w:r>
      <w:proofErr w:type="gramStart"/>
      <w:r w:rsidRPr="001A208B">
        <w:t xml:space="preserve"> -- </w:t>
      </w:r>
      <w:proofErr w:type="gramEnd"/>
      <w:r w:rsidRPr="001A208B">
        <w:t xml:space="preserve">в режиме </w:t>
      </w:r>
      <w:proofErr w:type="spellStart"/>
      <w:r w:rsidRPr="001A208B">
        <w:t>online</w:t>
      </w:r>
      <w:proofErr w:type="spellEnd"/>
      <w:r w:rsidRPr="001A208B">
        <w:t>, администрирование налогов и сборов и государственная гарантия финансовой защиты потребителя</w:t>
      </w:r>
      <w:r w:rsidR="00B62407">
        <w:rPr>
          <w:rStyle w:val="af0"/>
        </w:rPr>
        <w:footnoteReference w:id="19"/>
      </w:r>
      <w:r w:rsidR="00B62407">
        <w:t>.</w:t>
      </w:r>
    </w:p>
    <w:p w:rsidR="001A208B" w:rsidRDefault="001A208B" w:rsidP="003B0DDA">
      <w:pPr>
        <w:spacing w:after="0" w:line="360" w:lineRule="auto"/>
        <w:ind w:firstLine="709"/>
        <w:jc w:val="both"/>
        <w:rPr>
          <w:rFonts w:eastAsia="Calibri" w:cs="Times New Roman"/>
        </w:rPr>
      </w:pPr>
    </w:p>
    <w:p w:rsidR="0039646A" w:rsidRDefault="0039646A" w:rsidP="003B0DDA">
      <w:pPr>
        <w:spacing w:after="0" w:line="360" w:lineRule="auto"/>
        <w:ind w:firstLine="709"/>
        <w:jc w:val="both"/>
        <w:rPr>
          <w:rFonts w:eastAsia="Calibri" w:cs="Times New Roman"/>
        </w:rPr>
      </w:pPr>
    </w:p>
    <w:p w:rsidR="00ED2842" w:rsidRPr="00F55DDF" w:rsidRDefault="00D12C0C" w:rsidP="00D12C0C">
      <w:pPr>
        <w:pStyle w:val="2"/>
        <w:spacing w:before="0" w:line="360" w:lineRule="auto"/>
        <w:ind w:firstLine="709"/>
        <w:jc w:val="center"/>
        <w:rPr>
          <w:rFonts w:ascii="Times New Roman" w:eastAsia="Calibri" w:hAnsi="Times New Roman" w:cs="Times New Roman"/>
          <w:b w:val="0"/>
          <w:color w:val="auto"/>
          <w:sz w:val="28"/>
          <w:szCs w:val="28"/>
        </w:rPr>
      </w:pPr>
      <w:bookmarkStart w:id="9" w:name="_Toc515570488"/>
      <w:r w:rsidRPr="00F55DDF">
        <w:rPr>
          <w:rFonts w:ascii="Times New Roman" w:eastAsia="Calibri" w:hAnsi="Times New Roman" w:cs="Times New Roman"/>
          <w:b w:val="0"/>
          <w:color w:val="auto"/>
          <w:sz w:val="28"/>
          <w:szCs w:val="28"/>
        </w:rPr>
        <w:t xml:space="preserve">2.3.  </w:t>
      </w:r>
      <w:r w:rsidR="002E6BCD" w:rsidRPr="00F55DDF">
        <w:rPr>
          <w:rFonts w:ascii="Times New Roman" w:eastAsia="Calibri" w:hAnsi="Times New Roman" w:cs="Times New Roman"/>
          <w:b w:val="0"/>
          <w:color w:val="auto"/>
          <w:sz w:val="28"/>
          <w:szCs w:val="28"/>
        </w:rPr>
        <w:t>Проблемы и перспективы развития и регулирования лоббистской деятельности</w:t>
      </w:r>
      <w:bookmarkEnd w:id="9"/>
    </w:p>
    <w:p w:rsidR="008A7E46" w:rsidRDefault="008A7E46" w:rsidP="00B70C73">
      <w:pPr>
        <w:spacing w:after="0" w:line="360" w:lineRule="auto"/>
        <w:ind w:firstLine="709"/>
        <w:jc w:val="both"/>
        <w:rPr>
          <w:rFonts w:eastAsia="Calibri" w:cs="Times New Roman"/>
        </w:rPr>
      </w:pPr>
    </w:p>
    <w:p w:rsidR="002409D6" w:rsidRPr="00C97354" w:rsidRDefault="002409D6" w:rsidP="002409D6">
      <w:pPr>
        <w:spacing w:after="0" w:line="360" w:lineRule="auto"/>
        <w:ind w:firstLine="709"/>
        <w:jc w:val="both"/>
        <w:rPr>
          <w:rFonts w:eastAsia="Calibri" w:cs="Times New Roman"/>
        </w:rPr>
      </w:pPr>
      <w:r>
        <w:rPr>
          <w:rFonts w:eastAsia="Calibri" w:cs="Times New Roman"/>
        </w:rPr>
        <w:t xml:space="preserve">На основании проведенного исследования было выявлено, </w:t>
      </w:r>
      <w:r w:rsidRPr="00C97354">
        <w:rPr>
          <w:rFonts w:eastAsia="Calibri" w:cs="Times New Roman"/>
        </w:rPr>
        <w:t>что высшее руководство страны проблему формирования цивилизованного лоббизма видит и готово работать в этом направлении.</w:t>
      </w:r>
    </w:p>
    <w:p w:rsidR="002409D6" w:rsidRPr="00C97354" w:rsidRDefault="002409D6" w:rsidP="002409D6">
      <w:pPr>
        <w:spacing w:after="0" w:line="360" w:lineRule="auto"/>
        <w:ind w:firstLine="709"/>
        <w:jc w:val="both"/>
        <w:rPr>
          <w:rFonts w:eastAsia="Calibri" w:cs="Times New Roman"/>
        </w:rPr>
      </w:pPr>
      <w:r w:rsidRPr="00C97354">
        <w:rPr>
          <w:rFonts w:eastAsia="Calibri" w:cs="Times New Roman"/>
        </w:rPr>
        <w:t>В нашей стране косвенно имеется нормативно-правовая основа лоббистской деятельности — Конституция РФ (ст. 30 — право граждан на объединение для защиты своих интересов; ст. 32 — право на участие в управлении делами государства). Помимо этого, косвенно вопросы лоббизма рассматриваются в федеральных законах «Об общественных объединениях» и «О некоммерческих организациях».</w:t>
      </w:r>
    </w:p>
    <w:p w:rsidR="002409D6" w:rsidRPr="00C97354" w:rsidRDefault="002409D6" w:rsidP="002409D6">
      <w:pPr>
        <w:spacing w:after="0" w:line="360" w:lineRule="auto"/>
        <w:ind w:firstLine="709"/>
        <w:jc w:val="both"/>
        <w:rPr>
          <w:rFonts w:eastAsia="Calibri" w:cs="Times New Roman"/>
        </w:rPr>
      </w:pPr>
      <w:r w:rsidRPr="00C97354">
        <w:rPr>
          <w:rFonts w:eastAsia="Calibri" w:cs="Times New Roman"/>
        </w:rPr>
        <w:t xml:space="preserve">В России и сейчас функционируют общественные организации, представляющие интересы бизнеса перед государством. К ним можно отнести советы при Президенте РФ, Общественную палату РФ, РСПП, ТПП, </w:t>
      </w:r>
      <w:r w:rsidRPr="00C97354">
        <w:rPr>
          <w:rFonts w:eastAsia="Calibri" w:cs="Times New Roman"/>
        </w:rPr>
        <w:lastRenderedPageBreak/>
        <w:t>коллегии при министерствах, временные экспертные комиссии и т.д. Деятельность целого ряда подобных институтов носит по большей части неформальный характер, их решения являются рекомендательными и далеко не всегда учитываются властью.</w:t>
      </w:r>
    </w:p>
    <w:p w:rsidR="002409D6" w:rsidRPr="00C97354" w:rsidRDefault="002409D6" w:rsidP="002409D6">
      <w:pPr>
        <w:spacing w:after="0" w:line="360" w:lineRule="auto"/>
        <w:ind w:firstLine="709"/>
        <w:jc w:val="both"/>
        <w:rPr>
          <w:rFonts w:eastAsia="Calibri" w:cs="Times New Roman"/>
        </w:rPr>
      </w:pPr>
      <w:r w:rsidRPr="00C97354">
        <w:rPr>
          <w:rFonts w:eastAsia="Calibri" w:cs="Times New Roman"/>
        </w:rPr>
        <w:t>В отсутствии легального и одновременно легитимного механизма лоббирования групп интересов автор видит одну из основных причин низкой эффективности таких организаций. Лоббистская деятельность носит хаотичный, не регулируемый характер. В этих условиях конкурентными преимуществами обладают крупные фирмы, имеющие большие финансовые ресурсы и вытекающие из этого хорошие связи в органах власти. В качестве примера приведем письмо председателя правления ПАО «Газпром» А.Б. Миллера В.В. Путину, в котором он просит повлиять на Минфин, чтобы тот внес поправки в Налоговый кодекс РФ, признающие преимущество рыночных сделок с участием самого Газпрома.</w:t>
      </w:r>
    </w:p>
    <w:p w:rsidR="002409D6" w:rsidRPr="00C97354" w:rsidRDefault="002409D6" w:rsidP="002409D6">
      <w:pPr>
        <w:spacing w:after="0" w:line="360" w:lineRule="auto"/>
        <w:ind w:firstLine="709"/>
        <w:jc w:val="both"/>
        <w:rPr>
          <w:rFonts w:eastAsia="Calibri" w:cs="Times New Roman"/>
        </w:rPr>
      </w:pPr>
      <w:r w:rsidRPr="00C97354">
        <w:rPr>
          <w:rFonts w:eastAsia="Calibri" w:cs="Times New Roman"/>
        </w:rPr>
        <w:t>В то же время отдельные граждане, группы граждан и целый ряд общественных организаций не имеют доступа к принятию решений даже в том случае, когда они затрагивают их экономические, социальные, нравственные интересы, безопасность.</w:t>
      </w:r>
    </w:p>
    <w:p w:rsidR="002409D6" w:rsidRPr="00C97354" w:rsidRDefault="002409D6" w:rsidP="002409D6">
      <w:pPr>
        <w:spacing w:after="0" w:line="360" w:lineRule="auto"/>
        <w:ind w:firstLine="709"/>
        <w:jc w:val="both"/>
        <w:rPr>
          <w:rFonts w:eastAsia="Calibri" w:cs="Times New Roman"/>
        </w:rPr>
      </w:pPr>
      <w:r w:rsidRPr="00C97354">
        <w:rPr>
          <w:rFonts w:eastAsia="Calibri" w:cs="Times New Roman"/>
        </w:rPr>
        <w:t>Отсутствие отрегулированной законом возможности открытого лоббирования своих интересов со стороны крупного бизнеса, общественных групп приводит к тому, что большое распространение получают противозаконные методы теневого лоббирования, такие как коррупция. Между тем строить свои взаимоотношения с властью на гласной, цивилизованной основе, безусловно, предпочтут многие предпринимательские структуры. Помимо этого, законодательно отрегулированное правовое поле лоббизма обеспечит цивилизованное продвижение не только интересов бизнеса, но и общественных интересов граждан. Граждане получат равные с представителями бизнеса права на отстаивание своих собственных прав в законном порядке.</w:t>
      </w:r>
    </w:p>
    <w:p w:rsidR="002409D6" w:rsidRPr="00C97354" w:rsidRDefault="002409D6" w:rsidP="002409D6">
      <w:pPr>
        <w:spacing w:after="0" w:line="360" w:lineRule="auto"/>
        <w:ind w:firstLine="709"/>
        <w:jc w:val="both"/>
        <w:rPr>
          <w:rFonts w:eastAsia="Calibri" w:cs="Times New Roman"/>
        </w:rPr>
      </w:pPr>
      <w:r w:rsidRPr="00C97354">
        <w:rPr>
          <w:rFonts w:eastAsia="Calibri" w:cs="Times New Roman"/>
        </w:rPr>
        <w:lastRenderedPageBreak/>
        <w:t>Цивилизованный лоббизм позволит снабдить органы государственной власти информацией о реальных проблемах бизнеса и общества. Институт лоббизма станет маркером, с помощью которого государство увидит реальный отклик на свои действия.</w:t>
      </w:r>
    </w:p>
    <w:p w:rsidR="002409D6" w:rsidRPr="00C97354" w:rsidRDefault="002409D6" w:rsidP="002409D6">
      <w:pPr>
        <w:spacing w:after="0" w:line="360" w:lineRule="auto"/>
        <w:ind w:firstLine="709"/>
        <w:jc w:val="both"/>
        <w:rPr>
          <w:rFonts w:eastAsia="Calibri" w:cs="Times New Roman"/>
        </w:rPr>
      </w:pPr>
      <w:r w:rsidRPr="00C97354">
        <w:rPr>
          <w:rFonts w:eastAsia="Calibri" w:cs="Times New Roman"/>
        </w:rPr>
        <w:t>В последние годы проблематика правового регулирования лоббизма активно обсуждалась в нашей стране. Проводились научные семинары, слушания, круглые столы, конференции. На Московском экономическом форуме-2016 проблемам лоббизма была отведена отдельная секция: «Цивилизованный лоббизм: эффективное взаимодействие власти и общества». В ходе форума эксперты обсуждали механизмы эффективного и цивилизованного лоббизма, вероятность и содержание законодательного регулирования процессов лоббирования</w:t>
      </w:r>
    </w:p>
    <w:p w:rsidR="002409D6" w:rsidRPr="00C97354" w:rsidRDefault="002409D6" w:rsidP="002409D6">
      <w:pPr>
        <w:spacing w:after="0" w:line="360" w:lineRule="auto"/>
        <w:ind w:firstLine="709"/>
        <w:jc w:val="both"/>
        <w:rPr>
          <w:rFonts w:eastAsia="Calibri" w:cs="Times New Roman"/>
        </w:rPr>
      </w:pPr>
      <w:r w:rsidRPr="00C97354">
        <w:rPr>
          <w:rFonts w:eastAsia="Calibri" w:cs="Times New Roman"/>
        </w:rPr>
        <w:t xml:space="preserve">Постепенно легитимируется лоббистская деятельность, поскольку организации уже не скрывают ее, а активно представляют. Это можно проследить на сайте некоммерческой организации </w:t>
      </w:r>
      <w:proofErr w:type="spellStart"/>
      <w:r w:rsidRPr="00C97354">
        <w:rPr>
          <w:rFonts w:eastAsia="Calibri" w:cs="Times New Roman"/>
        </w:rPr>
        <w:t>Greenpeace</w:t>
      </w:r>
      <w:proofErr w:type="spellEnd"/>
      <w:r w:rsidR="00021394">
        <w:rPr>
          <w:rStyle w:val="af0"/>
          <w:rFonts w:eastAsia="Calibri" w:cs="Times New Roman"/>
        </w:rPr>
        <w:footnoteReference w:id="20"/>
      </w:r>
      <w:r w:rsidRPr="00C97354">
        <w:rPr>
          <w:rFonts w:eastAsia="Calibri" w:cs="Times New Roman"/>
        </w:rPr>
        <w:t>. Сторонники «зеленых» активно лоббируют собственные интересы. Очень интересным стало успешное лоббирование в Законодательном собрании Ленинградской области запрета строительства завода на полигоне «Красный Бор» или успешное лоббирование изменений в Правилах противопожарного режима в Российской Федерации, где «зеленые» добились запрета на бесконтрольное выжигание травы.</w:t>
      </w:r>
    </w:p>
    <w:p w:rsidR="001A208B" w:rsidRDefault="001A208B" w:rsidP="002E6BCD">
      <w:pPr>
        <w:spacing w:after="0" w:line="360" w:lineRule="auto"/>
        <w:ind w:firstLine="709"/>
        <w:jc w:val="both"/>
        <w:rPr>
          <w:rFonts w:eastAsia="Calibri" w:cs="Times New Roman"/>
        </w:rPr>
      </w:pPr>
      <w:r w:rsidRPr="00C97354">
        <w:rPr>
          <w:rFonts w:eastAsia="Calibri" w:cs="Times New Roman"/>
        </w:rPr>
        <w:t>Профессиональный стандарт лоббиста или представителя</w:t>
      </w:r>
      <w:r w:rsidRPr="001A208B">
        <w:rPr>
          <w:rFonts w:eastAsia="Calibri" w:cs="Times New Roman"/>
        </w:rPr>
        <w:t xml:space="preserve"> интересов – это стремление создать единую норму профессии, но по пути к этому уже сформировались три развилки – разные варианты профессионального стандарта. Один из них «лоббирует» интересы консультантов, второй – интересы корпоративных GR-специалистов, третий вариант предполагает обязательное лицензирование и регистрацию при органах государственной </w:t>
      </w:r>
      <w:r w:rsidRPr="001A208B">
        <w:rPr>
          <w:rFonts w:eastAsia="Calibri" w:cs="Times New Roman"/>
        </w:rPr>
        <w:lastRenderedPageBreak/>
        <w:t>власти. Как показывает практика Европейского союза, идея добровольного реестра регистрации лоббистов ока</w:t>
      </w:r>
      <w:r>
        <w:rPr>
          <w:rFonts w:eastAsia="Calibri" w:cs="Times New Roman"/>
        </w:rPr>
        <w:t>залась достаточно продуктивной</w:t>
      </w:r>
      <w:r w:rsidRPr="001A208B">
        <w:rPr>
          <w:rFonts w:eastAsia="Calibri" w:cs="Times New Roman"/>
        </w:rPr>
        <w:t xml:space="preserve">. </w:t>
      </w:r>
    </w:p>
    <w:p w:rsidR="001A208B" w:rsidRDefault="001A208B" w:rsidP="002E6BCD">
      <w:pPr>
        <w:spacing w:after="0" w:line="360" w:lineRule="auto"/>
        <w:ind w:firstLine="709"/>
        <w:jc w:val="both"/>
        <w:rPr>
          <w:rFonts w:eastAsia="Calibri" w:cs="Times New Roman"/>
        </w:rPr>
      </w:pPr>
      <w:r w:rsidRPr="001A208B">
        <w:rPr>
          <w:rFonts w:eastAsia="Calibri" w:cs="Times New Roman"/>
        </w:rPr>
        <w:t xml:space="preserve">Европейский опыт может стать для нас опорой в исследованиях и рефлексии, но, уверена, россияне не способны его принять в целом. Хотя опираться профессиональному сообществу, сформированному в России, в любом случае, больше не на что, кроме как на опыт Европы и Соединенных Штатов Америки в деле </w:t>
      </w:r>
      <w:proofErr w:type="spellStart"/>
      <w:r w:rsidRPr="001A208B">
        <w:rPr>
          <w:rFonts w:eastAsia="Calibri" w:cs="Times New Roman"/>
        </w:rPr>
        <w:t>институализации</w:t>
      </w:r>
      <w:proofErr w:type="spellEnd"/>
      <w:r w:rsidRPr="001A208B">
        <w:rPr>
          <w:rFonts w:eastAsia="Calibri" w:cs="Times New Roman"/>
        </w:rPr>
        <w:t xml:space="preserve"> лоббизма.</w:t>
      </w:r>
    </w:p>
    <w:p w:rsidR="002E6BCD" w:rsidRDefault="001A208B" w:rsidP="001A208B">
      <w:pPr>
        <w:spacing w:after="0" w:line="360" w:lineRule="auto"/>
        <w:ind w:firstLine="709"/>
        <w:jc w:val="both"/>
        <w:rPr>
          <w:rFonts w:eastAsia="Calibri" w:cs="Times New Roman"/>
        </w:rPr>
      </w:pPr>
      <w:r w:rsidRPr="001A208B">
        <w:rPr>
          <w:rFonts w:eastAsia="Calibri" w:cs="Times New Roman"/>
        </w:rPr>
        <w:t xml:space="preserve"> Отдельного внимания сегодня заслуживают задачи, которые стоят перед институтом лоббизма и лоббистами в «сиротливом» малом и среднем бизнесе. Эти сферы предпринимательства по-прежнему отличаются отсутствием в них не только грамотных специалистов лоббизма и GR, но и порой даже понимания необходимости в них. Кроме того, государственная экономическая политика продолжает «прижимать» малый и средний бизнес, создавая сложности для эффективной реализации предпринимательских инициатив. Несмотря на действующие ассоциации, проблемы малого и среднего бизнеса часто не получают адекватного разрешения. Сами предприниматели малого и среднего звена разобщены, как и все современное общество. Они не способны к консолидации, не могут даже сформулировать общие цели и задачи развития. Несомненно, сфера малого и среднего бизнеса представляет собой не </w:t>
      </w:r>
      <w:proofErr w:type="gramStart"/>
      <w:r w:rsidRPr="001A208B">
        <w:rPr>
          <w:rFonts w:eastAsia="Calibri" w:cs="Times New Roman"/>
        </w:rPr>
        <w:t>паханное</w:t>
      </w:r>
      <w:proofErr w:type="gramEnd"/>
      <w:r w:rsidRPr="001A208B">
        <w:rPr>
          <w:rFonts w:eastAsia="Calibri" w:cs="Times New Roman"/>
        </w:rPr>
        <w:t xml:space="preserve"> поле для деятельности лоббистов, лишенных</w:t>
      </w:r>
      <w:r>
        <w:rPr>
          <w:rFonts w:eastAsia="Calibri" w:cs="Times New Roman"/>
        </w:rPr>
        <w:t xml:space="preserve"> </w:t>
      </w:r>
      <w:r w:rsidRPr="001A208B">
        <w:rPr>
          <w:rFonts w:eastAsia="Calibri" w:cs="Times New Roman"/>
        </w:rPr>
        <w:t>чрезмерных амбиций и готовых в труду в сложных политических и экономических условиях.</w:t>
      </w:r>
    </w:p>
    <w:p w:rsidR="001A208B" w:rsidRDefault="001A208B" w:rsidP="002E6BCD">
      <w:pPr>
        <w:spacing w:after="0" w:line="360" w:lineRule="auto"/>
        <w:ind w:firstLine="709"/>
        <w:jc w:val="both"/>
        <w:rPr>
          <w:rFonts w:eastAsia="Calibri" w:cs="Times New Roman"/>
        </w:rPr>
      </w:pPr>
      <w:proofErr w:type="spellStart"/>
      <w:r w:rsidRPr="001A208B">
        <w:rPr>
          <w:rFonts w:eastAsia="Calibri" w:cs="Times New Roman"/>
        </w:rPr>
        <w:t>BigData</w:t>
      </w:r>
      <w:proofErr w:type="spellEnd"/>
      <w:r w:rsidRPr="001A208B">
        <w:rPr>
          <w:rFonts w:eastAsia="Calibri" w:cs="Times New Roman"/>
        </w:rPr>
        <w:t xml:space="preserve"> и другие современные цифровые технологии уже дышат нам в спину. Они же в скором времени сделают закон о лоббизме в той форме, в которой он сейчас кажется необходимым, не актуальным. Еще вчера цифровые технологии отслеживали электоральную активность, а сегодня они уже претендуют на контроль за связями представителей бизнеса и власти, а также за их количеством и качеством. «Большие данные» и «цифра» в </w:t>
      </w:r>
      <w:r w:rsidRPr="001A208B">
        <w:rPr>
          <w:rFonts w:eastAsia="Calibri" w:cs="Times New Roman"/>
        </w:rPr>
        <w:lastRenderedPageBreak/>
        <w:t>ближайшем будущем сделают невозможными или же чрезвычайно сложно осуществимыми любые коррупционные схемы и другие «случайные связи»</w:t>
      </w:r>
      <w:r w:rsidR="00B62407">
        <w:rPr>
          <w:rStyle w:val="af0"/>
          <w:rFonts w:eastAsia="Calibri" w:cs="Times New Roman"/>
        </w:rPr>
        <w:footnoteReference w:id="21"/>
      </w:r>
      <w:r w:rsidR="00B62407">
        <w:rPr>
          <w:rFonts w:eastAsia="Calibri" w:cs="Times New Roman"/>
        </w:rPr>
        <w:t>.</w:t>
      </w:r>
    </w:p>
    <w:p w:rsidR="002409D6" w:rsidRDefault="001A208B" w:rsidP="002E6BCD">
      <w:pPr>
        <w:spacing w:after="0" w:line="360" w:lineRule="auto"/>
        <w:ind w:firstLine="709"/>
        <w:jc w:val="both"/>
        <w:rPr>
          <w:rFonts w:eastAsia="Calibri" w:cs="Times New Roman"/>
        </w:rPr>
      </w:pPr>
      <w:r w:rsidRPr="001A208B">
        <w:rPr>
          <w:rFonts w:eastAsia="Calibri" w:cs="Times New Roman"/>
        </w:rPr>
        <w:t>К примеру, в настоящее время начинается работа над созданием «реестра» лиц, принимающих решения в органах государственной власти, а также представителей бизнеса, воздействующих на лица, принимающие решения. Эта деятельность осуществляется российскими экспертами в области открытых данных, и в ближайшем будущем встанет в один ряд с уже реализованными за рубежом проектами, среди которых:</w:t>
      </w:r>
    </w:p>
    <w:p w:rsidR="002409D6" w:rsidRDefault="002409D6" w:rsidP="002E6BCD">
      <w:pPr>
        <w:spacing w:after="0" w:line="360" w:lineRule="auto"/>
        <w:ind w:firstLine="709"/>
        <w:jc w:val="both"/>
        <w:rPr>
          <w:rFonts w:eastAsia="Calibri" w:cs="Times New Roman"/>
        </w:rPr>
      </w:pPr>
      <w:r>
        <w:rPr>
          <w:rFonts w:eastAsia="Calibri" w:cs="Times New Roman"/>
        </w:rPr>
        <w:t xml:space="preserve">- </w:t>
      </w:r>
      <w:proofErr w:type="spellStart"/>
      <w:r>
        <w:rPr>
          <w:rFonts w:eastAsia="Calibri" w:cs="Times New Roman"/>
        </w:rPr>
        <w:t>Influence</w:t>
      </w:r>
      <w:proofErr w:type="spellEnd"/>
      <w:r>
        <w:rPr>
          <w:rFonts w:eastAsia="Calibri" w:cs="Times New Roman"/>
        </w:rPr>
        <w:t xml:space="preserve"> </w:t>
      </w:r>
      <w:proofErr w:type="spellStart"/>
      <w:r>
        <w:rPr>
          <w:rFonts w:eastAsia="Calibri" w:cs="Times New Roman"/>
        </w:rPr>
        <w:t>Networks</w:t>
      </w:r>
      <w:proofErr w:type="spellEnd"/>
      <w:r>
        <w:rPr>
          <w:rFonts w:eastAsia="Calibri" w:cs="Times New Roman"/>
        </w:rPr>
        <w:t xml:space="preserve"> -</w:t>
      </w:r>
      <w:r w:rsidR="001A208B" w:rsidRPr="001A208B">
        <w:rPr>
          <w:rFonts w:eastAsia="Calibri" w:cs="Times New Roman"/>
        </w:rPr>
        <w:t xml:space="preserve"> проект по систематизации связей между персонами, принимающими решения от во Франции; </w:t>
      </w:r>
    </w:p>
    <w:p w:rsidR="002409D6" w:rsidRDefault="002409D6" w:rsidP="002E6BCD">
      <w:pPr>
        <w:spacing w:after="0" w:line="360" w:lineRule="auto"/>
        <w:ind w:firstLine="709"/>
        <w:jc w:val="both"/>
        <w:rPr>
          <w:rFonts w:eastAsia="Calibri" w:cs="Times New Roman"/>
        </w:rPr>
      </w:pPr>
      <w:r>
        <w:rPr>
          <w:rFonts w:eastAsia="Calibri" w:cs="Times New Roman"/>
        </w:rPr>
        <w:t xml:space="preserve">- </w:t>
      </w:r>
      <w:proofErr w:type="spellStart"/>
      <w:r>
        <w:rPr>
          <w:rFonts w:eastAsia="Calibri" w:cs="Times New Roman"/>
        </w:rPr>
        <w:t>Lobbying</w:t>
      </w:r>
      <w:proofErr w:type="spellEnd"/>
      <w:r>
        <w:rPr>
          <w:rFonts w:eastAsia="Calibri" w:cs="Times New Roman"/>
        </w:rPr>
        <w:t xml:space="preserve"> </w:t>
      </w:r>
      <w:proofErr w:type="spellStart"/>
      <w:r>
        <w:rPr>
          <w:rFonts w:eastAsia="Calibri" w:cs="Times New Roman"/>
        </w:rPr>
        <w:t>tracker</w:t>
      </w:r>
      <w:proofErr w:type="spellEnd"/>
      <w:r>
        <w:rPr>
          <w:rFonts w:eastAsia="Calibri" w:cs="Times New Roman"/>
        </w:rPr>
        <w:t xml:space="preserve"> -</w:t>
      </w:r>
      <w:r w:rsidR="001A208B" w:rsidRPr="001A208B">
        <w:rPr>
          <w:rFonts w:eastAsia="Calibri" w:cs="Times New Roman"/>
        </w:rPr>
        <w:t xml:space="preserve"> проект по мониторингу лоббизма в США на базе открытых данных, публикуемых конгрессом в соответствии с законами о лоббизме; </w:t>
      </w:r>
    </w:p>
    <w:p w:rsidR="001A208B" w:rsidRDefault="002409D6" w:rsidP="002E6BCD">
      <w:pPr>
        <w:spacing w:after="0" w:line="360" w:lineRule="auto"/>
        <w:ind w:firstLine="709"/>
        <w:jc w:val="both"/>
        <w:rPr>
          <w:rFonts w:eastAsia="Calibri" w:cs="Times New Roman"/>
        </w:rPr>
      </w:pPr>
      <w:r>
        <w:rPr>
          <w:rFonts w:eastAsia="Calibri" w:cs="Times New Roman"/>
        </w:rPr>
        <w:t xml:space="preserve">- </w:t>
      </w:r>
      <w:proofErr w:type="spellStart"/>
      <w:r w:rsidR="001A208B" w:rsidRPr="001A208B">
        <w:rPr>
          <w:rFonts w:eastAsia="Calibri" w:cs="Times New Roman"/>
        </w:rPr>
        <w:t>LittleSis</w:t>
      </w:r>
      <w:proofErr w:type="spellEnd"/>
      <w:r w:rsidR="001A208B" w:rsidRPr="001A208B">
        <w:rPr>
          <w:rFonts w:eastAsia="Calibri" w:cs="Times New Roman"/>
        </w:rPr>
        <w:t xml:space="preserve"> – проект, состоящий в систематизации отношений между ключевыми игроками бизнеса и государственными служащими, в который включены более двадцати четырех тысяч организаций, семьдесят одна тысяча персон и более четырех сот тысяч связей между ними; </w:t>
      </w:r>
      <w:proofErr w:type="spellStart"/>
      <w:r w:rsidR="001A208B" w:rsidRPr="001A208B">
        <w:rPr>
          <w:rFonts w:eastAsia="Calibri" w:cs="Times New Roman"/>
        </w:rPr>
        <w:t>Bloomberg</w:t>
      </w:r>
      <w:proofErr w:type="spellEnd"/>
      <w:r w:rsidR="001A208B" w:rsidRPr="001A208B">
        <w:rPr>
          <w:rFonts w:eastAsia="Calibri" w:cs="Times New Roman"/>
        </w:rPr>
        <w:t xml:space="preserve"> </w:t>
      </w:r>
      <w:proofErr w:type="spellStart"/>
      <w:r w:rsidR="001A208B" w:rsidRPr="001A208B">
        <w:rPr>
          <w:rFonts w:eastAsia="Calibri" w:cs="Times New Roman"/>
        </w:rPr>
        <w:t>Government</w:t>
      </w:r>
      <w:proofErr w:type="spellEnd"/>
      <w:r w:rsidR="001A208B" w:rsidRPr="001A208B">
        <w:rPr>
          <w:rFonts w:eastAsia="Calibri" w:cs="Times New Roman"/>
        </w:rPr>
        <w:t xml:space="preserve"> – портал информации для специалистов, и о специалистах, влияющих на органы государственной власти</w:t>
      </w:r>
      <w:r w:rsidR="00B62407">
        <w:rPr>
          <w:rStyle w:val="af0"/>
          <w:rFonts w:eastAsia="Calibri" w:cs="Times New Roman"/>
        </w:rPr>
        <w:footnoteReference w:id="22"/>
      </w:r>
      <w:r w:rsidR="001A208B" w:rsidRPr="001A208B">
        <w:rPr>
          <w:rFonts w:eastAsia="Calibri" w:cs="Times New Roman"/>
        </w:rPr>
        <w:t xml:space="preserve">. </w:t>
      </w:r>
    </w:p>
    <w:p w:rsidR="002E6BCD" w:rsidRDefault="001A208B" w:rsidP="002E6BCD">
      <w:pPr>
        <w:spacing w:after="0" w:line="360" w:lineRule="auto"/>
        <w:ind w:firstLine="709"/>
        <w:jc w:val="both"/>
        <w:rPr>
          <w:rFonts w:eastAsia="Calibri" w:cs="Times New Roman"/>
        </w:rPr>
      </w:pPr>
      <w:r w:rsidRPr="001A208B">
        <w:rPr>
          <w:rFonts w:eastAsia="Calibri" w:cs="Times New Roman"/>
        </w:rPr>
        <w:t>Создание в России подобного реестра лоббистов и лиц, принимающих решения, а также создание прозрачных связей между ними, следуя международному опыту, позволит сформировать новый формат взаимоотношений бизнеса с властью. Предполагаемые проектом нововведения нивелируют необходимость в создании закона о лоббизме, и других нормативных актах, регулирующих соответствующие коммуникации, но позволят «посчитать», кто, что, где и как лоббирует на просторах нашей родины.</w:t>
      </w:r>
    </w:p>
    <w:p w:rsidR="001A208B" w:rsidRPr="00C97354" w:rsidRDefault="001A208B" w:rsidP="00FF795F">
      <w:pPr>
        <w:spacing w:after="0" w:line="360" w:lineRule="auto"/>
        <w:ind w:firstLine="851"/>
        <w:contextualSpacing/>
        <w:jc w:val="both"/>
      </w:pPr>
      <w:r w:rsidRPr="001A208B">
        <w:lastRenderedPageBreak/>
        <w:t xml:space="preserve">Для лоббирования своих интересов сегодня активно используют интернет и социальные сети. Отсутствие определенной регламентации таких массовых кампаний по формированию общественного мнения вредит как развитию института лоббирования, так и интернету и социальным сетям, и самому обществу в целом. Поэтому формирование определенных правил в сфере лоббизма стало бы благом для всего общества. Из трех вариантов развития лоббизма, предполагающих бесконтрольное развитие, полный запрет и контролируемое развитие, именно третий вариант видится наиболее </w:t>
      </w:r>
      <w:r w:rsidRPr="00C97354">
        <w:t xml:space="preserve">предпочтительным. </w:t>
      </w:r>
    </w:p>
    <w:p w:rsidR="001A208B" w:rsidRPr="00C97354" w:rsidRDefault="002409D6" w:rsidP="00FF795F">
      <w:pPr>
        <w:spacing w:after="0" w:line="360" w:lineRule="auto"/>
        <w:ind w:firstLine="851"/>
        <w:contextualSpacing/>
        <w:jc w:val="both"/>
      </w:pPr>
      <w:r w:rsidRPr="00C97354">
        <w:t>Подводя итог, отметим, что в современной России имеются практически все элементы для цивилизованного лоббизма. Это готовность органов власти, активное внесение проектов нормативно-правовых актов, широкое обсуждение общественности, а также положительные примеры лоббистской деятельности. Оценивая перспективы нормативно-правового регулирования лоббистской деятельности, можно отметить, что общество и государство движутся по пути узаконивания лоббистской деятельности. Все необходимые для этого условия, полагаем, уже имеются. Необходим комплексный подход к подготовке отечественной политической системы к легализации и легитимации данного закона.</w:t>
      </w:r>
    </w:p>
    <w:p w:rsidR="00C2227F" w:rsidRPr="00C97354" w:rsidRDefault="00C2227F" w:rsidP="00FF795F">
      <w:pPr>
        <w:spacing w:after="0" w:line="360" w:lineRule="auto"/>
        <w:ind w:firstLine="851"/>
        <w:contextualSpacing/>
        <w:jc w:val="both"/>
      </w:pPr>
    </w:p>
    <w:p w:rsidR="00C2227F" w:rsidRPr="00C97354" w:rsidRDefault="00C2227F" w:rsidP="00FF795F">
      <w:pPr>
        <w:spacing w:after="0" w:line="360" w:lineRule="auto"/>
        <w:ind w:firstLine="851"/>
        <w:contextualSpacing/>
        <w:jc w:val="both"/>
      </w:pPr>
    </w:p>
    <w:p w:rsidR="00C2227F" w:rsidRDefault="00C2227F" w:rsidP="002409D6">
      <w:pPr>
        <w:spacing w:after="0" w:line="360" w:lineRule="auto"/>
        <w:contextualSpacing/>
        <w:jc w:val="both"/>
      </w:pPr>
    </w:p>
    <w:p w:rsidR="00B62407" w:rsidRDefault="00B62407" w:rsidP="002409D6">
      <w:pPr>
        <w:spacing w:after="0" w:line="360" w:lineRule="auto"/>
        <w:contextualSpacing/>
        <w:jc w:val="both"/>
      </w:pPr>
    </w:p>
    <w:p w:rsidR="00B62407" w:rsidRDefault="00B62407" w:rsidP="002409D6">
      <w:pPr>
        <w:spacing w:after="0" w:line="360" w:lineRule="auto"/>
        <w:contextualSpacing/>
        <w:jc w:val="both"/>
      </w:pPr>
    </w:p>
    <w:p w:rsidR="00B62407" w:rsidRDefault="00B62407" w:rsidP="002409D6">
      <w:pPr>
        <w:spacing w:after="0" w:line="360" w:lineRule="auto"/>
        <w:contextualSpacing/>
        <w:jc w:val="both"/>
      </w:pPr>
    </w:p>
    <w:p w:rsidR="00B62407" w:rsidRDefault="00B62407" w:rsidP="002409D6">
      <w:pPr>
        <w:spacing w:after="0" w:line="360" w:lineRule="auto"/>
        <w:contextualSpacing/>
        <w:jc w:val="both"/>
      </w:pPr>
    </w:p>
    <w:p w:rsidR="00B62407" w:rsidRDefault="00B62407" w:rsidP="002409D6">
      <w:pPr>
        <w:spacing w:after="0" w:line="360" w:lineRule="auto"/>
        <w:contextualSpacing/>
        <w:jc w:val="both"/>
      </w:pPr>
    </w:p>
    <w:p w:rsidR="00B62407" w:rsidRDefault="00B62407" w:rsidP="002409D6">
      <w:pPr>
        <w:spacing w:after="0" w:line="360" w:lineRule="auto"/>
        <w:contextualSpacing/>
        <w:jc w:val="both"/>
      </w:pPr>
    </w:p>
    <w:p w:rsidR="00B62407" w:rsidRPr="00C97354" w:rsidRDefault="00B62407" w:rsidP="002409D6">
      <w:pPr>
        <w:spacing w:after="0" w:line="360" w:lineRule="auto"/>
        <w:contextualSpacing/>
        <w:jc w:val="both"/>
      </w:pPr>
    </w:p>
    <w:p w:rsidR="00CA4453" w:rsidRPr="00F55DDF" w:rsidRDefault="00F55DDF" w:rsidP="0052112B">
      <w:pPr>
        <w:pStyle w:val="1"/>
        <w:jc w:val="center"/>
        <w:rPr>
          <w:rFonts w:ascii="Times New Roman" w:hAnsi="Times New Roman" w:cs="Times New Roman"/>
          <w:b w:val="0"/>
          <w:color w:val="auto"/>
        </w:rPr>
      </w:pPr>
      <w:bookmarkStart w:id="10" w:name="_Toc515570489"/>
      <w:r w:rsidRPr="00F55DDF">
        <w:rPr>
          <w:rFonts w:ascii="Times New Roman" w:hAnsi="Times New Roman" w:cs="Times New Roman"/>
          <w:b w:val="0"/>
          <w:color w:val="auto"/>
        </w:rPr>
        <w:lastRenderedPageBreak/>
        <w:t>ЗАКЛЮЧЕНИЕ</w:t>
      </w:r>
      <w:bookmarkEnd w:id="10"/>
    </w:p>
    <w:p w:rsidR="006D4B79" w:rsidRPr="00C97354" w:rsidRDefault="006D4B79" w:rsidP="00425784">
      <w:pPr>
        <w:spacing w:after="0" w:line="360" w:lineRule="auto"/>
        <w:contextualSpacing/>
        <w:jc w:val="both"/>
      </w:pPr>
    </w:p>
    <w:p w:rsidR="009019C2" w:rsidRPr="00C97354" w:rsidRDefault="009019C2" w:rsidP="009019C2">
      <w:pPr>
        <w:spacing w:after="0" w:line="360" w:lineRule="auto"/>
        <w:ind w:firstLine="851"/>
        <w:contextualSpacing/>
        <w:jc w:val="both"/>
      </w:pPr>
      <w:r w:rsidRPr="00C97354">
        <w:t xml:space="preserve">Лоббизм занимает важное место в  демократической системе принятия политических решений. Его демократическая сущность заключается в возможности влияния индивидов и групп на должностных лиц и на процессы формирования политики. Фундаментальные политико-правовые основы такого влияния возводятся к базовому демократическому праву подачи петиций. </w:t>
      </w:r>
    </w:p>
    <w:p w:rsidR="009019C2" w:rsidRPr="00C97354" w:rsidRDefault="009019C2" w:rsidP="009019C2">
      <w:pPr>
        <w:spacing w:after="0" w:line="360" w:lineRule="auto"/>
        <w:ind w:firstLine="851"/>
        <w:contextualSpacing/>
        <w:jc w:val="both"/>
      </w:pPr>
      <w:r w:rsidRPr="00C97354">
        <w:t xml:space="preserve">Лоббизм позволяет напрямую, минуя </w:t>
      </w:r>
      <w:proofErr w:type="spellStart"/>
      <w:r w:rsidRPr="00C97354">
        <w:t>электорально</w:t>
      </w:r>
      <w:proofErr w:type="spellEnd"/>
      <w:r w:rsidRPr="00C97354">
        <w:t xml:space="preserve">-партийные процедуры, доносить интересы до органов государственной власти — через личные обращения к парламентариям, выступления на публичных слушаниях, финансирование избирательных кампаний, организацию потоков писем от заинтересованных граждан и т.д. </w:t>
      </w:r>
    </w:p>
    <w:p w:rsidR="009019C2" w:rsidRPr="00C97354" w:rsidRDefault="009019C2" w:rsidP="009019C2">
      <w:pPr>
        <w:spacing w:after="0" w:line="360" w:lineRule="auto"/>
        <w:ind w:firstLine="851"/>
        <w:contextualSpacing/>
        <w:jc w:val="both"/>
      </w:pPr>
      <w:r w:rsidRPr="00C97354">
        <w:t xml:space="preserve">Подобное положение расширяет политическую подотчетность правительства и усиливает степень участия граждан в управлении государством. Защищая частные интересы, лоббисты </w:t>
      </w:r>
      <w:r w:rsidR="00F54673">
        <w:t>доводят до политиков важную ин</w:t>
      </w:r>
      <w:r w:rsidRPr="00C97354">
        <w:t xml:space="preserve">формацию относительно реальных нужд и предпочтений различных сегментов общества. </w:t>
      </w:r>
    </w:p>
    <w:p w:rsidR="009019C2" w:rsidRPr="00C97354" w:rsidRDefault="009019C2" w:rsidP="009019C2">
      <w:pPr>
        <w:spacing w:after="0" w:line="360" w:lineRule="auto"/>
        <w:ind w:firstLine="851"/>
        <w:contextualSpacing/>
        <w:jc w:val="both"/>
      </w:pPr>
      <w:r w:rsidRPr="00C97354">
        <w:t xml:space="preserve">Лоббисты показывают, как политические решения сказываются на отдельных группах, каковы могут быть их последствия в ближайшей и отдаленной перспективе, а  также предлагают наилучшие решения с  точки зрения тех или иных групп общества. </w:t>
      </w:r>
    </w:p>
    <w:p w:rsidR="009019C2" w:rsidRPr="00C97354" w:rsidRDefault="009019C2" w:rsidP="009019C2">
      <w:pPr>
        <w:spacing w:after="0" w:line="360" w:lineRule="auto"/>
        <w:ind w:firstLine="851"/>
        <w:contextualSpacing/>
        <w:jc w:val="both"/>
      </w:pPr>
      <w:r w:rsidRPr="00C97354">
        <w:t xml:space="preserve">В результате получения подобной информации у политиков формируется целостная картина совокупности социальных интересов и  всего многообразия альтернативных политических курсов, позволяющая им принимать более эффективные решения. Лоббисты в  этом смысле не противопоставлены политикам и  чиновникам, а  глубоко интегрированы в  политико-административный процесс. В  первую  очередь,  лоббизм  имеет  конституционные  основы  регулирования.  Хотя  ни  одна  из  статей  Конституции  Российской  Федерации  непосредственно  не  формулирует  </w:t>
      </w:r>
      <w:r w:rsidRPr="00C97354">
        <w:lastRenderedPageBreak/>
        <w:t xml:space="preserve">право  на  занятие  лоббистской  деятельностью,  этот  вывод  можно  сделать  исходя  из  системного  толкования  положений  Основного  закона.  </w:t>
      </w:r>
    </w:p>
    <w:p w:rsidR="009019C2" w:rsidRPr="00C97354" w:rsidRDefault="009019C2" w:rsidP="009019C2">
      <w:pPr>
        <w:spacing w:after="0" w:line="360" w:lineRule="auto"/>
        <w:ind w:firstLine="851"/>
        <w:contextualSpacing/>
        <w:jc w:val="both"/>
      </w:pPr>
      <w:r w:rsidRPr="00C97354">
        <w:t>На основании проведенного исследования было выявлено, что высшее руководство страны проблему формирования цивилизованного лоббизма видит и готово работать в этом направлении.</w:t>
      </w:r>
    </w:p>
    <w:p w:rsidR="009019C2" w:rsidRPr="00C97354" w:rsidRDefault="009019C2" w:rsidP="009019C2">
      <w:pPr>
        <w:spacing w:after="0" w:line="360" w:lineRule="auto"/>
        <w:ind w:firstLine="851"/>
        <w:contextualSpacing/>
        <w:jc w:val="both"/>
      </w:pPr>
      <w:r w:rsidRPr="00C97354">
        <w:t>В современной России имеются практически все элементы для цивилизованного лоббизма. Это готовность органов власти, активное внесение проектов нормативно-правовых актов, широкое обсуждение общественности, а также положительные примеры лоббистской деятельности. Оценивая перспективы нормативно-правового регулирования лоббистской деятельности, можно отметить, что общество и государство движутся по пути узаконивания лоббистской деятельности. Все необходимые для этого условия, полагаем, уже имеются. Необходим комплексный подход к подготовке отечественной политической системы к легализации и легитимации данного закона.</w:t>
      </w:r>
    </w:p>
    <w:p w:rsidR="00580B89" w:rsidRPr="00C97354" w:rsidRDefault="00580B89" w:rsidP="00C2227F">
      <w:pPr>
        <w:spacing w:after="0" w:line="360" w:lineRule="auto"/>
        <w:ind w:firstLine="851"/>
        <w:contextualSpacing/>
        <w:jc w:val="both"/>
      </w:pPr>
    </w:p>
    <w:p w:rsidR="00580B89" w:rsidRPr="00C97354" w:rsidRDefault="00580B89" w:rsidP="00C2227F">
      <w:pPr>
        <w:spacing w:after="0" w:line="360" w:lineRule="auto"/>
        <w:ind w:firstLine="851"/>
        <w:contextualSpacing/>
        <w:jc w:val="both"/>
      </w:pPr>
    </w:p>
    <w:p w:rsidR="00580B89" w:rsidRPr="00C97354" w:rsidRDefault="00580B89" w:rsidP="00C2227F">
      <w:pPr>
        <w:spacing w:after="0" w:line="360" w:lineRule="auto"/>
        <w:ind w:firstLine="851"/>
        <w:contextualSpacing/>
        <w:jc w:val="both"/>
      </w:pPr>
    </w:p>
    <w:p w:rsidR="00580B89" w:rsidRPr="00C97354" w:rsidRDefault="00580B89" w:rsidP="00C2227F">
      <w:pPr>
        <w:spacing w:after="0" w:line="360" w:lineRule="auto"/>
        <w:ind w:firstLine="851"/>
        <w:contextualSpacing/>
        <w:jc w:val="both"/>
      </w:pPr>
    </w:p>
    <w:p w:rsidR="00580B89" w:rsidRPr="00C97354" w:rsidRDefault="00580B89" w:rsidP="00C2227F">
      <w:pPr>
        <w:spacing w:after="0" w:line="360" w:lineRule="auto"/>
        <w:ind w:firstLine="851"/>
        <w:contextualSpacing/>
        <w:jc w:val="both"/>
      </w:pPr>
    </w:p>
    <w:p w:rsidR="00580B89" w:rsidRPr="00C97354" w:rsidRDefault="00580B89" w:rsidP="00C2227F">
      <w:pPr>
        <w:spacing w:after="0" w:line="360" w:lineRule="auto"/>
        <w:ind w:firstLine="851"/>
        <w:contextualSpacing/>
        <w:jc w:val="both"/>
      </w:pPr>
    </w:p>
    <w:p w:rsidR="00580B89" w:rsidRPr="00C97354" w:rsidRDefault="00580B89" w:rsidP="00C2227F">
      <w:pPr>
        <w:spacing w:after="0" w:line="360" w:lineRule="auto"/>
        <w:ind w:firstLine="851"/>
        <w:contextualSpacing/>
        <w:jc w:val="both"/>
      </w:pPr>
    </w:p>
    <w:p w:rsidR="00580B89" w:rsidRPr="00C97354" w:rsidRDefault="00580B89" w:rsidP="00C2227F">
      <w:pPr>
        <w:spacing w:after="0" w:line="360" w:lineRule="auto"/>
        <w:ind w:firstLine="851"/>
        <w:contextualSpacing/>
        <w:jc w:val="both"/>
      </w:pPr>
    </w:p>
    <w:p w:rsidR="00580B89" w:rsidRPr="00C97354" w:rsidRDefault="00580B89" w:rsidP="00C2227F">
      <w:pPr>
        <w:spacing w:after="0" w:line="360" w:lineRule="auto"/>
        <w:ind w:firstLine="851"/>
        <w:contextualSpacing/>
        <w:jc w:val="both"/>
      </w:pPr>
    </w:p>
    <w:p w:rsidR="00580B89" w:rsidRPr="00C97354" w:rsidRDefault="00580B89" w:rsidP="00C2227F">
      <w:pPr>
        <w:spacing w:after="0" w:line="360" w:lineRule="auto"/>
        <w:ind w:firstLine="851"/>
        <w:contextualSpacing/>
        <w:jc w:val="both"/>
      </w:pPr>
    </w:p>
    <w:p w:rsidR="009019C2" w:rsidRPr="00C97354" w:rsidRDefault="009019C2" w:rsidP="00C2227F">
      <w:pPr>
        <w:spacing w:after="0" w:line="360" w:lineRule="auto"/>
        <w:ind w:firstLine="851"/>
        <w:contextualSpacing/>
        <w:jc w:val="both"/>
      </w:pPr>
    </w:p>
    <w:p w:rsidR="009019C2" w:rsidRPr="00C97354" w:rsidRDefault="009019C2" w:rsidP="00C2227F">
      <w:pPr>
        <w:spacing w:after="0" w:line="360" w:lineRule="auto"/>
        <w:ind w:firstLine="851"/>
        <w:contextualSpacing/>
        <w:jc w:val="both"/>
      </w:pPr>
    </w:p>
    <w:p w:rsidR="009019C2" w:rsidRPr="00C97354" w:rsidRDefault="009019C2" w:rsidP="00C2227F">
      <w:pPr>
        <w:spacing w:after="0" w:line="360" w:lineRule="auto"/>
        <w:ind w:firstLine="851"/>
        <w:contextualSpacing/>
        <w:jc w:val="both"/>
      </w:pPr>
    </w:p>
    <w:p w:rsidR="009019C2" w:rsidRPr="00C97354" w:rsidRDefault="009019C2" w:rsidP="00C2227F">
      <w:pPr>
        <w:spacing w:after="0" w:line="360" w:lineRule="auto"/>
        <w:ind w:firstLine="851"/>
        <w:contextualSpacing/>
        <w:jc w:val="both"/>
      </w:pPr>
    </w:p>
    <w:p w:rsidR="00B16985" w:rsidRPr="00C97354" w:rsidRDefault="00B16985" w:rsidP="00C2227F">
      <w:pPr>
        <w:spacing w:after="0" w:line="360" w:lineRule="auto"/>
        <w:ind w:firstLine="851"/>
        <w:contextualSpacing/>
        <w:jc w:val="both"/>
      </w:pPr>
    </w:p>
    <w:p w:rsidR="001A7DBB" w:rsidRPr="00F55DDF" w:rsidRDefault="00F55DDF" w:rsidP="00D83DB4">
      <w:pPr>
        <w:pStyle w:val="1"/>
        <w:jc w:val="center"/>
        <w:rPr>
          <w:rFonts w:ascii="Times New Roman" w:hAnsi="Times New Roman" w:cs="Times New Roman"/>
          <w:b w:val="0"/>
          <w:color w:val="auto"/>
          <w:lang w:val="en-US"/>
        </w:rPr>
      </w:pPr>
      <w:bookmarkStart w:id="11" w:name="_Toc515570490"/>
      <w:r w:rsidRPr="00F55DDF">
        <w:rPr>
          <w:rFonts w:ascii="Times New Roman" w:hAnsi="Times New Roman" w:cs="Times New Roman"/>
          <w:b w:val="0"/>
          <w:color w:val="auto"/>
        </w:rPr>
        <w:lastRenderedPageBreak/>
        <w:t>СПИСОК ИСПОЛЬЗОВАННЫХ ИСТОЧНИКОВ</w:t>
      </w:r>
      <w:bookmarkEnd w:id="11"/>
    </w:p>
    <w:p w:rsidR="000E7568" w:rsidRDefault="000E7568" w:rsidP="000E7568">
      <w:pPr>
        <w:spacing w:after="0" w:line="360" w:lineRule="auto"/>
        <w:jc w:val="both"/>
        <w:outlineLvl w:val="0"/>
        <w:rPr>
          <w:rFonts w:eastAsia="Calibri" w:cs="Times New Roman"/>
          <w:szCs w:val="28"/>
        </w:rPr>
      </w:pPr>
    </w:p>
    <w:p w:rsidR="00483AE1" w:rsidRDefault="00483AE1" w:rsidP="00483AE1">
      <w:pPr>
        <w:spacing w:after="0" w:line="360" w:lineRule="auto"/>
        <w:jc w:val="center"/>
        <w:outlineLvl w:val="0"/>
        <w:rPr>
          <w:rFonts w:eastAsia="Calibri" w:cs="Times New Roman"/>
          <w:szCs w:val="28"/>
        </w:rPr>
      </w:pPr>
      <w:r>
        <w:rPr>
          <w:rFonts w:eastAsia="Calibri" w:cs="Times New Roman"/>
          <w:szCs w:val="28"/>
        </w:rPr>
        <w:t>Нормативные акты</w:t>
      </w:r>
    </w:p>
    <w:p w:rsidR="00483AE1" w:rsidRPr="000E7568" w:rsidRDefault="00483AE1" w:rsidP="00483AE1">
      <w:pPr>
        <w:spacing w:after="0" w:line="360" w:lineRule="auto"/>
        <w:jc w:val="center"/>
        <w:outlineLvl w:val="0"/>
        <w:rPr>
          <w:rFonts w:eastAsia="Calibri" w:cs="Times New Roman"/>
          <w:szCs w:val="28"/>
        </w:rPr>
      </w:pPr>
    </w:p>
    <w:p w:rsidR="00483AE1" w:rsidRDefault="00483AE1" w:rsidP="00483AE1">
      <w:pPr>
        <w:pStyle w:val="a3"/>
        <w:numPr>
          <w:ilvl w:val="0"/>
          <w:numId w:val="13"/>
        </w:numPr>
        <w:spacing w:after="0" w:line="360" w:lineRule="auto"/>
        <w:ind w:left="0" w:firstLine="709"/>
        <w:jc w:val="both"/>
        <w:rPr>
          <w:rFonts w:eastAsia="Calibri" w:cs="Times New Roman"/>
          <w:szCs w:val="28"/>
        </w:rPr>
      </w:pPr>
      <w:r w:rsidRPr="00483AE1">
        <w:rPr>
          <w:rFonts w:eastAsia="Calibri" w:cs="Times New Roman"/>
          <w:szCs w:val="28"/>
        </w:rPr>
        <w:t>Конституция Российской Федерации: принята 12 декабря 1993 г. всенародным голосованием (с учетом поправок, внесенных Законами РФ о поправках к Конституции РФ от 30.12.2008 г. № 6-ФКЗ, от 30.12.2008 г. № 7- ФКЗ, от 5.02.2014 г. № 2-ФКЗ, от 21.07.2014 г. № 11-ФКЗ) // Собрание законодательства РФ. 4.08.2014. № 31. Ст. 4398.</w:t>
      </w:r>
    </w:p>
    <w:p w:rsidR="00483AE1" w:rsidRPr="00483AE1" w:rsidRDefault="00483AE1" w:rsidP="00483AE1">
      <w:pPr>
        <w:pStyle w:val="a3"/>
        <w:spacing w:after="0" w:line="360" w:lineRule="auto"/>
        <w:ind w:left="709"/>
        <w:jc w:val="both"/>
        <w:rPr>
          <w:rFonts w:eastAsia="Calibri" w:cs="Times New Roman"/>
          <w:szCs w:val="28"/>
        </w:rPr>
      </w:pPr>
    </w:p>
    <w:p w:rsidR="00483AE1" w:rsidRDefault="00483AE1" w:rsidP="00483AE1">
      <w:pPr>
        <w:spacing w:after="0" w:line="360" w:lineRule="auto"/>
        <w:ind w:left="709"/>
        <w:jc w:val="center"/>
        <w:rPr>
          <w:rFonts w:eastAsia="Calibri" w:cs="Times New Roman"/>
          <w:szCs w:val="28"/>
        </w:rPr>
      </w:pPr>
      <w:r>
        <w:rPr>
          <w:rFonts w:eastAsia="Calibri" w:cs="Times New Roman"/>
          <w:szCs w:val="28"/>
        </w:rPr>
        <w:t>Научная и учебная литература</w:t>
      </w:r>
    </w:p>
    <w:p w:rsidR="00483AE1" w:rsidRDefault="00483AE1" w:rsidP="00D50A52">
      <w:pPr>
        <w:spacing w:after="0" w:line="360" w:lineRule="auto"/>
        <w:ind w:firstLine="709"/>
        <w:jc w:val="both"/>
        <w:rPr>
          <w:rFonts w:eastAsia="Calibri" w:cs="Times New Roman"/>
          <w:szCs w:val="28"/>
        </w:rPr>
      </w:pPr>
    </w:p>
    <w:p w:rsidR="00D50A52" w:rsidRDefault="00D50A52" w:rsidP="00D50A52">
      <w:pPr>
        <w:pStyle w:val="a3"/>
        <w:numPr>
          <w:ilvl w:val="0"/>
          <w:numId w:val="13"/>
        </w:numPr>
        <w:spacing w:after="0" w:line="360" w:lineRule="auto"/>
        <w:ind w:left="0" w:firstLine="709"/>
        <w:jc w:val="both"/>
        <w:rPr>
          <w:rFonts w:eastAsia="Calibri" w:cs="Times New Roman"/>
          <w:szCs w:val="28"/>
        </w:rPr>
      </w:pPr>
      <w:proofErr w:type="spellStart"/>
      <w:r w:rsidRPr="00D50A52">
        <w:rPr>
          <w:rFonts w:eastAsia="Calibri" w:cs="Times New Roman"/>
          <w:szCs w:val="28"/>
        </w:rPr>
        <w:t>Авакьян</w:t>
      </w:r>
      <w:proofErr w:type="spellEnd"/>
      <w:r w:rsidRPr="00D50A52">
        <w:rPr>
          <w:rFonts w:eastAsia="Calibri" w:cs="Times New Roman"/>
          <w:szCs w:val="28"/>
        </w:rPr>
        <w:t xml:space="preserve"> С. Современные проблемы организации публичной власти. М.: </w:t>
      </w:r>
      <w:proofErr w:type="spellStart"/>
      <w:r w:rsidRPr="00D50A52">
        <w:rPr>
          <w:rFonts w:eastAsia="Calibri" w:cs="Times New Roman"/>
          <w:szCs w:val="28"/>
        </w:rPr>
        <w:t>Юстицинформ</w:t>
      </w:r>
      <w:proofErr w:type="spellEnd"/>
      <w:r w:rsidRPr="00D50A52">
        <w:rPr>
          <w:rFonts w:eastAsia="Calibri" w:cs="Times New Roman"/>
          <w:szCs w:val="28"/>
        </w:rPr>
        <w:t>, 2014. 364 с.</w:t>
      </w:r>
    </w:p>
    <w:p w:rsidR="00D50A52" w:rsidRPr="00D50A52" w:rsidRDefault="00D50A52" w:rsidP="00D50A52">
      <w:pPr>
        <w:pStyle w:val="a3"/>
        <w:numPr>
          <w:ilvl w:val="0"/>
          <w:numId w:val="13"/>
        </w:numPr>
        <w:spacing w:after="0" w:line="360" w:lineRule="auto"/>
        <w:ind w:left="0" w:firstLine="709"/>
        <w:jc w:val="both"/>
        <w:rPr>
          <w:rFonts w:eastAsia="Calibri" w:cs="Times New Roman"/>
          <w:szCs w:val="28"/>
        </w:rPr>
      </w:pPr>
      <w:proofErr w:type="spellStart"/>
      <w:r w:rsidRPr="00BB1A89">
        <w:t>Агабеков</w:t>
      </w:r>
      <w:proofErr w:type="spellEnd"/>
      <w:r w:rsidRPr="00BB1A89">
        <w:t xml:space="preserve"> С. Лоббирование протекционистских мер и ко</w:t>
      </w:r>
      <w:r>
        <w:t>ординация лоббистских усилий. М</w:t>
      </w:r>
      <w:proofErr w:type="gramStart"/>
      <w:r>
        <w:t xml:space="preserve">,: </w:t>
      </w:r>
      <w:proofErr w:type="gramEnd"/>
      <w:r>
        <w:t xml:space="preserve">Синергия, 2015. </w:t>
      </w:r>
      <w:r w:rsidRPr="00BB1A89">
        <w:t>360</w:t>
      </w:r>
      <w:r>
        <w:t xml:space="preserve"> </w:t>
      </w:r>
      <w:r w:rsidRPr="00BB1A89">
        <w:t xml:space="preserve">с. </w:t>
      </w:r>
    </w:p>
    <w:p w:rsidR="00D50A52" w:rsidRPr="00D50A52" w:rsidRDefault="00D50A52" w:rsidP="00D50A52">
      <w:pPr>
        <w:pStyle w:val="a3"/>
        <w:numPr>
          <w:ilvl w:val="0"/>
          <w:numId w:val="13"/>
        </w:numPr>
        <w:spacing w:after="0" w:line="360" w:lineRule="auto"/>
        <w:ind w:left="0" w:firstLine="709"/>
        <w:jc w:val="both"/>
        <w:rPr>
          <w:rFonts w:eastAsia="Calibri" w:cs="Times New Roman"/>
          <w:szCs w:val="28"/>
        </w:rPr>
      </w:pPr>
      <w:proofErr w:type="spellStart"/>
      <w:r w:rsidRPr="00BB1A89">
        <w:t>Ачкасова</w:t>
      </w:r>
      <w:proofErr w:type="spellEnd"/>
      <w:r w:rsidRPr="00BB1A89">
        <w:t xml:space="preserve"> В. GR и лоббизм. Теория и практи</w:t>
      </w:r>
      <w:r>
        <w:t xml:space="preserve">ка. М.: </w:t>
      </w:r>
      <w:proofErr w:type="spellStart"/>
      <w:r>
        <w:t>Юрайт</w:t>
      </w:r>
      <w:proofErr w:type="spellEnd"/>
      <w:r>
        <w:t xml:space="preserve">, 2016. 316 с. </w:t>
      </w:r>
    </w:p>
    <w:p w:rsidR="00D50A52" w:rsidRDefault="00D50A52" w:rsidP="00D50A52">
      <w:pPr>
        <w:pStyle w:val="a3"/>
        <w:numPr>
          <w:ilvl w:val="0"/>
          <w:numId w:val="13"/>
        </w:numPr>
        <w:spacing w:after="0" w:line="360" w:lineRule="auto"/>
        <w:ind w:left="0" w:firstLine="709"/>
        <w:jc w:val="both"/>
        <w:rPr>
          <w:rFonts w:eastAsia="Calibri" w:cs="Times New Roman"/>
          <w:szCs w:val="28"/>
        </w:rPr>
      </w:pPr>
      <w:proofErr w:type="spellStart"/>
      <w:r w:rsidRPr="00D50A52">
        <w:rPr>
          <w:rFonts w:eastAsia="Calibri" w:cs="Times New Roman"/>
          <w:szCs w:val="28"/>
        </w:rPr>
        <w:t>Бинецкий</w:t>
      </w:r>
      <w:proofErr w:type="spellEnd"/>
      <w:r w:rsidRPr="00D50A52">
        <w:rPr>
          <w:rFonts w:eastAsia="Calibri" w:cs="Times New Roman"/>
          <w:szCs w:val="28"/>
        </w:rPr>
        <w:t xml:space="preserve"> А.Э. Лоббизм в современном мире. М.: </w:t>
      </w:r>
      <w:proofErr w:type="spellStart"/>
      <w:r w:rsidRPr="00D50A52">
        <w:rPr>
          <w:rFonts w:eastAsia="Calibri" w:cs="Times New Roman"/>
          <w:szCs w:val="28"/>
        </w:rPr>
        <w:t>Теис</w:t>
      </w:r>
      <w:proofErr w:type="spellEnd"/>
      <w:r w:rsidRPr="00D50A52">
        <w:rPr>
          <w:rFonts w:eastAsia="Calibri" w:cs="Times New Roman"/>
          <w:szCs w:val="28"/>
        </w:rPr>
        <w:t>, 2014. 296 с.</w:t>
      </w:r>
    </w:p>
    <w:p w:rsidR="00D50A52" w:rsidRDefault="00D50A52" w:rsidP="00D50A52">
      <w:pPr>
        <w:pStyle w:val="a3"/>
        <w:numPr>
          <w:ilvl w:val="0"/>
          <w:numId w:val="13"/>
        </w:numPr>
        <w:spacing w:after="0" w:line="360" w:lineRule="auto"/>
        <w:ind w:left="0" w:firstLine="709"/>
        <w:jc w:val="both"/>
        <w:rPr>
          <w:rFonts w:eastAsia="Calibri" w:cs="Times New Roman"/>
          <w:szCs w:val="28"/>
        </w:rPr>
      </w:pPr>
      <w:r w:rsidRPr="00D50A52">
        <w:rPr>
          <w:rFonts w:eastAsia="Calibri" w:cs="Times New Roman"/>
          <w:szCs w:val="28"/>
        </w:rPr>
        <w:t xml:space="preserve">Игнатов В.С. Теоретические аспекты лоббизма в России. М.: </w:t>
      </w:r>
      <w:proofErr w:type="spellStart"/>
      <w:r w:rsidRPr="00D50A52">
        <w:rPr>
          <w:rFonts w:eastAsia="Calibri" w:cs="Times New Roman"/>
          <w:szCs w:val="28"/>
        </w:rPr>
        <w:t>Диктус</w:t>
      </w:r>
      <w:proofErr w:type="spellEnd"/>
      <w:r w:rsidRPr="00D50A52">
        <w:rPr>
          <w:rFonts w:eastAsia="Calibri" w:cs="Times New Roman"/>
          <w:szCs w:val="28"/>
        </w:rPr>
        <w:t xml:space="preserve"> </w:t>
      </w:r>
      <w:proofErr w:type="spellStart"/>
      <w:r w:rsidRPr="00D50A52">
        <w:rPr>
          <w:rFonts w:eastAsia="Calibri" w:cs="Times New Roman"/>
          <w:szCs w:val="28"/>
        </w:rPr>
        <w:t>паблишинг</w:t>
      </w:r>
      <w:proofErr w:type="spellEnd"/>
      <w:r w:rsidRPr="00D50A52">
        <w:rPr>
          <w:rFonts w:eastAsia="Calibri" w:cs="Times New Roman"/>
          <w:szCs w:val="28"/>
        </w:rPr>
        <w:t>, 2015. 296 с.</w:t>
      </w:r>
    </w:p>
    <w:p w:rsidR="00D50A52" w:rsidRDefault="00D50A52" w:rsidP="00D50A52">
      <w:pPr>
        <w:pStyle w:val="a3"/>
        <w:numPr>
          <w:ilvl w:val="0"/>
          <w:numId w:val="13"/>
        </w:numPr>
        <w:spacing w:after="0" w:line="360" w:lineRule="auto"/>
        <w:ind w:left="0" w:firstLine="709"/>
        <w:jc w:val="both"/>
        <w:rPr>
          <w:rFonts w:eastAsia="Calibri" w:cs="Times New Roman"/>
          <w:szCs w:val="28"/>
        </w:rPr>
      </w:pPr>
      <w:r w:rsidRPr="00D50A52">
        <w:rPr>
          <w:rFonts w:eastAsia="Calibri" w:cs="Times New Roman"/>
          <w:szCs w:val="28"/>
        </w:rPr>
        <w:t xml:space="preserve">Ильичева Л.Е. Лоббизм в структурах законодательной и исполнительной власти европейских стран. М.: Альянс, 2013. 320 с. </w:t>
      </w:r>
    </w:p>
    <w:p w:rsidR="00D50A52" w:rsidRDefault="00D50A52" w:rsidP="00D50A52">
      <w:pPr>
        <w:pStyle w:val="a3"/>
        <w:numPr>
          <w:ilvl w:val="0"/>
          <w:numId w:val="13"/>
        </w:numPr>
        <w:spacing w:after="0" w:line="360" w:lineRule="auto"/>
        <w:ind w:left="0" w:firstLine="709"/>
        <w:jc w:val="both"/>
        <w:rPr>
          <w:rFonts w:eastAsia="Calibri" w:cs="Times New Roman"/>
          <w:szCs w:val="28"/>
        </w:rPr>
      </w:pPr>
      <w:r w:rsidRPr="00D50A52">
        <w:rPr>
          <w:rFonts w:eastAsia="Calibri" w:cs="Times New Roman"/>
          <w:szCs w:val="28"/>
        </w:rPr>
        <w:t xml:space="preserve">Ионин Д.А. Информационный лоббизм как социально-политический феномен // Известия </w:t>
      </w:r>
      <w:proofErr w:type="spellStart"/>
      <w:r w:rsidRPr="00D50A52">
        <w:rPr>
          <w:rFonts w:eastAsia="Calibri" w:cs="Times New Roman"/>
          <w:szCs w:val="28"/>
        </w:rPr>
        <w:t>УрГУ</w:t>
      </w:r>
      <w:proofErr w:type="spellEnd"/>
      <w:r w:rsidRPr="00D50A52">
        <w:rPr>
          <w:rFonts w:eastAsia="Calibri" w:cs="Times New Roman"/>
          <w:szCs w:val="28"/>
        </w:rPr>
        <w:t xml:space="preserve">, 2015. №21. </w:t>
      </w:r>
      <w:r w:rsidR="006803DD">
        <w:rPr>
          <w:rFonts w:eastAsia="Calibri" w:cs="Times New Roman"/>
          <w:szCs w:val="28"/>
        </w:rPr>
        <w:t>208 с.</w:t>
      </w:r>
    </w:p>
    <w:p w:rsidR="00D50A52" w:rsidRPr="00D50A52" w:rsidRDefault="00D50A52" w:rsidP="00D50A52">
      <w:pPr>
        <w:pStyle w:val="a3"/>
        <w:numPr>
          <w:ilvl w:val="0"/>
          <w:numId w:val="13"/>
        </w:numPr>
        <w:spacing w:after="0" w:line="360" w:lineRule="auto"/>
        <w:ind w:left="0" w:firstLine="709"/>
        <w:jc w:val="both"/>
        <w:rPr>
          <w:rFonts w:eastAsia="Calibri" w:cs="Times New Roman"/>
          <w:szCs w:val="28"/>
        </w:rPr>
      </w:pPr>
      <w:r w:rsidRPr="00BB1A89">
        <w:t>Коровин В. Узаконить лоббизм // Российс</w:t>
      </w:r>
      <w:r>
        <w:t xml:space="preserve">кая газета. 2017. № 7273. </w:t>
      </w:r>
      <w:r w:rsidR="006803DD">
        <w:t>24 с.</w:t>
      </w:r>
    </w:p>
    <w:p w:rsidR="00D50A52" w:rsidRPr="00D50A52" w:rsidRDefault="00D50A52" w:rsidP="00D50A52">
      <w:pPr>
        <w:pStyle w:val="a3"/>
        <w:numPr>
          <w:ilvl w:val="0"/>
          <w:numId w:val="13"/>
        </w:numPr>
        <w:spacing w:after="0" w:line="360" w:lineRule="auto"/>
        <w:ind w:left="0" w:firstLine="709"/>
        <w:jc w:val="both"/>
        <w:rPr>
          <w:rFonts w:eastAsia="Calibri" w:cs="Times New Roman"/>
          <w:szCs w:val="28"/>
        </w:rPr>
      </w:pPr>
      <w:r w:rsidRPr="00BB1A89">
        <w:lastRenderedPageBreak/>
        <w:t>Крючков Д. Формирование и развитие института цивилизованного лоббизма в России // Ассоциация предприятий безоп</w:t>
      </w:r>
      <w:r>
        <w:t>асности. 2017. №2. 21 с.</w:t>
      </w:r>
    </w:p>
    <w:p w:rsidR="00D50A52" w:rsidRPr="00D50A52" w:rsidRDefault="00D50A52" w:rsidP="00D50A52">
      <w:pPr>
        <w:pStyle w:val="a3"/>
        <w:numPr>
          <w:ilvl w:val="0"/>
          <w:numId w:val="13"/>
        </w:numPr>
        <w:spacing w:after="0" w:line="360" w:lineRule="auto"/>
        <w:ind w:left="0" w:firstLine="709"/>
        <w:jc w:val="both"/>
        <w:rPr>
          <w:rFonts w:eastAsia="Calibri" w:cs="Times New Roman"/>
          <w:szCs w:val="28"/>
        </w:rPr>
      </w:pPr>
      <w:proofErr w:type="spellStart"/>
      <w:r w:rsidRPr="00BB1A89">
        <w:t>Ламбаров</w:t>
      </w:r>
      <w:proofErr w:type="spellEnd"/>
      <w:r w:rsidRPr="00BB1A89">
        <w:t xml:space="preserve"> П.С. Особенности лоббистской деятель</w:t>
      </w:r>
      <w:r>
        <w:t xml:space="preserve">ности в Российской Федерации. М.: Академия, 2014. </w:t>
      </w:r>
      <w:r w:rsidRPr="00BB1A89">
        <w:t>230</w:t>
      </w:r>
      <w:r>
        <w:t xml:space="preserve"> </w:t>
      </w:r>
      <w:r w:rsidRPr="00BB1A89">
        <w:t xml:space="preserve">с. </w:t>
      </w:r>
    </w:p>
    <w:p w:rsidR="00D50A52" w:rsidRPr="00D50A52" w:rsidRDefault="00D50A52" w:rsidP="00D50A52">
      <w:pPr>
        <w:pStyle w:val="a3"/>
        <w:numPr>
          <w:ilvl w:val="0"/>
          <w:numId w:val="13"/>
        </w:numPr>
        <w:spacing w:after="0" w:line="360" w:lineRule="auto"/>
        <w:ind w:left="0" w:firstLine="709"/>
        <w:jc w:val="both"/>
        <w:rPr>
          <w:rFonts w:eastAsia="Calibri" w:cs="Times New Roman"/>
          <w:szCs w:val="28"/>
        </w:rPr>
      </w:pPr>
      <w:r>
        <w:t xml:space="preserve">Левина Е. Лоббизм в России. М.: Синергия, 2014. </w:t>
      </w:r>
      <w:r w:rsidRPr="00BB1A89">
        <w:t>240</w:t>
      </w:r>
      <w:r>
        <w:t xml:space="preserve"> </w:t>
      </w:r>
      <w:r w:rsidRPr="00BB1A89">
        <w:t xml:space="preserve">с. </w:t>
      </w:r>
    </w:p>
    <w:p w:rsidR="00D50A52" w:rsidRDefault="00D50A52" w:rsidP="00D50A52">
      <w:pPr>
        <w:pStyle w:val="a3"/>
        <w:numPr>
          <w:ilvl w:val="0"/>
          <w:numId w:val="13"/>
        </w:numPr>
        <w:spacing w:after="0" w:line="360" w:lineRule="auto"/>
        <w:ind w:left="0" w:firstLine="709"/>
        <w:jc w:val="both"/>
        <w:rPr>
          <w:rFonts w:eastAsia="Calibri" w:cs="Times New Roman"/>
          <w:szCs w:val="28"/>
        </w:rPr>
      </w:pPr>
      <w:proofErr w:type="spellStart"/>
      <w:r w:rsidRPr="00D50A52">
        <w:rPr>
          <w:rFonts w:eastAsia="Calibri" w:cs="Times New Roman"/>
          <w:szCs w:val="28"/>
        </w:rPr>
        <w:t>Лозанский</w:t>
      </w:r>
      <w:proofErr w:type="spellEnd"/>
      <w:r w:rsidRPr="00D50A52">
        <w:rPr>
          <w:rFonts w:eastAsia="Calibri" w:cs="Times New Roman"/>
          <w:szCs w:val="28"/>
        </w:rPr>
        <w:t xml:space="preserve"> Э.Д. Этносы и лоббизм в США: о перспективах российского лобби в Америке. М.: Глобус, 2014. 266 с. </w:t>
      </w:r>
    </w:p>
    <w:p w:rsidR="00D50A52" w:rsidRPr="00D50A52" w:rsidRDefault="00D50A52" w:rsidP="00D50A52">
      <w:pPr>
        <w:pStyle w:val="a3"/>
        <w:numPr>
          <w:ilvl w:val="0"/>
          <w:numId w:val="13"/>
        </w:numPr>
        <w:spacing w:after="0" w:line="360" w:lineRule="auto"/>
        <w:ind w:left="0" w:firstLine="709"/>
        <w:jc w:val="both"/>
        <w:rPr>
          <w:rFonts w:eastAsia="Calibri" w:cs="Times New Roman"/>
          <w:szCs w:val="28"/>
        </w:rPr>
      </w:pPr>
      <w:r>
        <w:t xml:space="preserve">Магнитов С. Лоббизм. </w:t>
      </w:r>
      <w:r w:rsidRPr="00BB1A89">
        <w:t>М</w:t>
      </w:r>
      <w:r>
        <w:t xml:space="preserve">.: Белые </w:t>
      </w:r>
      <w:proofErr w:type="spellStart"/>
      <w:r>
        <w:t>альвы</w:t>
      </w:r>
      <w:proofErr w:type="spellEnd"/>
      <w:r>
        <w:t xml:space="preserve">, 2017. </w:t>
      </w:r>
      <w:r w:rsidRPr="00BB1A89">
        <w:t>268</w:t>
      </w:r>
      <w:r>
        <w:t xml:space="preserve"> с.</w:t>
      </w:r>
    </w:p>
    <w:p w:rsidR="00D50A52" w:rsidRPr="00D50A52" w:rsidRDefault="00D50A52" w:rsidP="00D50A52">
      <w:pPr>
        <w:pStyle w:val="a3"/>
        <w:numPr>
          <w:ilvl w:val="0"/>
          <w:numId w:val="13"/>
        </w:numPr>
        <w:spacing w:after="0" w:line="360" w:lineRule="auto"/>
        <w:ind w:left="0" w:firstLine="709"/>
        <w:jc w:val="both"/>
        <w:rPr>
          <w:rFonts w:eastAsia="Calibri" w:cs="Times New Roman"/>
          <w:szCs w:val="28"/>
        </w:rPr>
      </w:pPr>
      <w:r w:rsidRPr="00BB1A89">
        <w:t>Масловская Т. Теория и практика лоббирования в России и с</w:t>
      </w:r>
      <w:r>
        <w:t>убъектах Российской Федерации.</w:t>
      </w:r>
      <w:r w:rsidRPr="00BB1A89">
        <w:t xml:space="preserve"> М.: Спутник+, 2015. 274</w:t>
      </w:r>
      <w:r>
        <w:t xml:space="preserve"> </w:t>
      </w:r>
      <w:r w:rsidRPr="00BB1A89">
        <w:t xml:space="preserve">с. </w:t>
      </w:r>
    </w:p>
    <w:p w:rsidR="00D50A52" w:rsidRPr="00D50A52" w:rsidRDefault="00D50A52" w:rsidP="00D50A52">
      <w:pPr>
        <w:pStyle w:val="a3"/>
        <w:numPr>
          <w:ilvl w:val="0"/>
          <w:numId w:val="13"/>
        </w:numPr>
        <w:spacing w:after="0" w:line="360" w:lineRule="auto"/>
        <w:ind w:left="0" w:firstLine="709"/>
        <w:jc w:val="both"/>
        <w:rPr>
          <w:rFonts w:eastAsia="Calibri" w:cs="Times New Roman"/>
          <w:szCs w:val="28"/>
        </w:rPr>
      </w:pPr>
      <w:proofErr w:type="spellStart"/>
      <w:r w:rsidRPr="00BB1A89">
        <w:t>Минтусов</w:t>
      </w:r>
      <w:proofErr w:type="spellEnd"/>
      <w:r w:rsidRPr="00BB1A89">
        <w:t xml:space="preserve"> И.</w:t>
      </w:r>
      <w:r>
        <w:t xml:space="preserve"> Лоббизм на западе и в России. </w:t>
      </w:r>
      <w:r w:rsidRPr="00BB1A89">
        <w:t>М.: Глобус, 2015. 366</w:t>
      </w:r>
      <w:r>
        <w:t xml:space="preserve"> с.</w:t>
      </w:r>
    </w:p>
    <w:p w:rsidR="00D50A52" w:rsidRDefault="00D50A52" w:rsidP="00D50A52">
      <w:pPr>
        <w:pStyle w:val="a3"/>
        <w:numPr>
          <w:ilvl w:val="0"/>
          <w:numId w:val="13"/>
        </w:numPr>
        <w:spacing w:after="0" w:line="360" w:lineRule="auto"/>
        <w:ind w:left="0" w:firstLine="709"/>
        <w:jc w:val="both"/>
        <w:rPr>
          <w:rFonts w:eastAsia="Calibri" w:cs="Times New Roman"/>
          <w:szCs w:val="28"/>
        </w:rPr>
      </w:pPr>
      <w:proofErr w:type="spellStart"/>
      <w:r w:rsidRPr="00D50A52">
        <w:rPr>
          <w:rFonts w:eastAsia="Calibri" w:cs="Times New Roman"/>
          <w:szCs w:val="28"/>
        </w:rPr>
        <w:t>Муращенков</w:t>
      </w:r>
      <w:proofErr w:type="spellEnd"/>
      <w:r w:rsidRPr="00D50A52">
        <w:rPr>
          <w:rFonts w:eastAsia="Calibri" w:cs="Times New Roman"/>
          <w:szCs w:val="28"/>
        </w:rPr>
        <w:t xml:space="preserve"> С.В. Институт лоббизма в условиях трансформации политической системы современной России // Извести тульского государственного университета. 2014. №6. </w:t>
      </w:r>
      <w:r w:rsidR="006803DD">
        <w:rPr>
          <w:rFonts w:eastAsia="Calibri" w:cs="Times New Roman"/>
          <w:szCs w:val="28"/>
        </w:rPr>
        <w:t>31 с</w:t>
      </w:r>
      <w:r w:rsidRPr="00D50A52">
        <w:rPr>
          <w:rFonts w:eastAsia="Calibri" w:cs="Times New Roman"/>
          <w:szCs w:val="28"/>
        </w:rPr>
        <w:t xml:space="preserve">. </w:t>
      </w:r>
    </w:p>
    <w:p w:rsidR="00D50A52" w:rsidRDefault="00D50A52" w:rsidP="00D50A52">
      <w:pPr>
        <w:pStyle w:val="a3"/>
        <w:numPr>
          <w:ilvl w:val="0"/>
          <w:numId w:val="13"/>
        </w:numPr>
        <w:spacing w:after="0" w:line="360" w:lineRule="auto"/>
        <w:ind w:left="0" w:firstLine="709"/>
        <w:jc w:val="both"/>
        <w:rPr>
          <w:rFonts w:eastAsia="Calibri" w:cs="Times New Roman"/>
          <w:szCs w:val="28"/>
        </w:rPr>
      </w:pPr>
      <w:r w:rsidRPr="00D50A52">
        <w:rPr>
          <w:rFonts w:eastAsia="Calibri" w:cs="Times New Roman"/>
          <w:szCs w:val="28"/>
        </w:rPr>
        <w:t xml:space="preserve">Никитин А.В. Юридическая аргументация и лоббирование в праве // Юридическая техника. 2014. №5. </w:t>
      </w:r>
      <w:r w:rsidR="006803DD">
        <w:rPr>
          <w:rFonts w:eastAsia="Calibri" w:cs="Times New Roman"/>
          <w:szCs w:val="28"/>
        </w:rPr>
        <w:t>34 с.</w:t>
      </w:r>
      <w:r w:rsidRPr="00D50A52">
        <w:rPr>
          <w:rFonts w:eastAsia="Calibri" w:cs="Times New Roman"/>
          <w:szCs w:val="28"/>
        </w:rPr>
        <w:t xml:space="preserve"> </w:t>
      </w:r>
    </w:p>
    <w:p w:rsidR="00D50A52" w:rsidRPr="00D50A52" w:rsidRDefault="00D50A52" w:rsidP="00D50A52">
      <w:pPr>
        <w:pStyle w:val="a3"/>
        <w:numPr>
          <w:ilvl w:val="0"/>
          <w:numId w:val="13"/>
        </w:numPr>
        <w:spacing w:after="0" w:line="360" w:lineRule="auto"/>
        <w:ind w:left="0" w:firstLine="709"/>
        <w:jc w:val="both"/>
        <w:rPr>
          <w:rFonts w:eastAsia="Calibri" w:cs="Times New Roman"/>
          <w:szCs w:val="28"/>
        </w:rPr>
      </w:pPr>
      <w:proofErr w:type="spellStart"/>
      <w:r w:rsidRPr="00BB1A89">
        <w:t>Павроз</w:t>
      </w:r>
      <w:proofErr w:type="spellEnd"/>
      <w:r w:rsidRPr="00BB1A89">
        <w:t xml:space="preserve"> А. Лоббизм. Институциональные основания и практики политического влияния в демократических обществах. </w:t>
      </w:r>
      <w:r>
        <w:t>М.: Академия, 2016. 272 с.</w:t>
      </w:r>
    </w:p>
    <w:p w:rsidR="00D50A52" w:rsidRDefault="00D50A52" w:rsidP="00D50A52">
      <w:pPr>
        <w:pStyle w:val="a3"/>
        <w:numPr>
          <w:ilvl w:val="0"/>
          <w:numId w:val="13"/>
        </w:numPr>
        <w:spacing w:after="0" w:line="360" w:lineRule="auto"/>
        <w:ind w:left="0" w:firstLine="709"/>
        <w:jc w:val="both"/>
        <w:rPr>
          <w:rFonts w:eastAsia="Calibri" w:cs="Times New Roman"/>
          <w:szCs w:val="28"/>
        </w:rPr>
      </w:pPr>
      <w:r w:rsidRPr="00D50A52">
        <w:rPr>
          <w:rFonts w:eastAsia="Calibri" w:cs="Times New Roman"/>
          <w:szCs w:val="28"/>
        </w:rPr>
        <w:t xml:space="preserve">Сумская В.В. Информационно-политическое лоббирование и </w:t>
      </w:r>
      <w:proofErr w:type="spellStart"/>
      <w:r w:rsidRPr="00D50A52">
        <w:rPr>
          <w:rFonts w:eastAsia="Calibri" w:cs="Times New Roman"/>
          <w:szCs w:val="28"/>
        </w:rPr>
        <w:t>институализация</w:t>
      </w:r>
      <w:proofErr w:type="spellEnd"/>
      <w:r w:rsidRPr="00D50A52">
        <w:rPr>
          <w:rFonts w:eastAsia="Calibri" w:cs="Times New Roman"/>
          <w:szCs w:val="28"/>
        </w:rPr>
        <w:t xml:space="preserve"> лоббирования // Научные ведомости Белгородского государственного университета. 2014. № 6. </w:t>
      </w:r>
      <w:r w:rsidR="006803DD">
        <w:rPr>
          <w:rFonts w:eastAsia="Calibri" w:cs="Times New Roman"/>
          <w:szCs w:val="28"/>
        </w:rPr>
        <w:t>56 с.</w:t>
      </w:r>
    </w:p>
    <w:p w:rsidR="00D50A52" w:rsidRPr="00D50A52" w:rsidRDefault="00D50A52" w:rsidP="00D50A52">
      <w:pPr>
        <w:pStyle w:val="a3"/>
        <w:numPr>
          <w:ilvl w:val="0"/>
          <w:numId w:val="13"/>
        </w:numPr>
        <w:spacing w:after="0" w:line="360" w:lineRule="auto"/>
        <w:ind w:left="0" w:firstLine="709"/>
        <w:jc w:val="both"/>
        <w:rPr>
          <w:rFonts w:eastAsia="Calibri" w:cs="Times New Roman"/>
          <w:szCs w:val="28"/>
        </w:rPr>
      </w:pPr>
      <w:proofErr w:type="spellStart"/>
      <w:r w:rsidRPr="00BB1A89">
        <w:t>Сушинский</w:t>
      </w:r>
      <w:proofErr w:type="spellEnd"/>
      <w:r w:rsidRPr="00BB1A89">
        <w:t xml:space="preserve"> С. Лоббирование в Российской Федерации: проблемы и перспективы развити</w:t>
      </w:r>
      <w:r>
        <w:t xml:space="preserve">я. М.: Феникс, 2015. 370 с. </w:t>
      </w:r>
    </w:p>
    <w:p w:rsidR="00D50A52" w:rsidRPr="00D50A52" w:rsidRDefault="00D50A52" w:rsidP="00D50A52">
      <w:pPr>
        <w:pStyle w:val="a3"/>
        <w:numPr>
          <w:ilvl w:val="0"/>
          <w:numId w:val="13"/>
        </w:numPr>
        <w:spacing w:after="0" w:line="360" w:lineRule="auto"/>
        <w:ind w:left="0" w:firstLine="709"/>
        <w:jc w:val="both"/>
        <w:rPr>
          <w:rFonts w:eastAsia="Calibri" w:cs="Times New Roman"/>
          <w:szCs w:val="28"/>
        </w:rPr>
      </w:pPr>
      <w:r w:rsidRPr="00D50A52">
        <w:rPr>
          <w:rFonts w:eastAsia="Calibri" w:cs="Times New Roman"/>
          <w:szCs w:val="28"/>
        </w:rPr>
        <w:t>Филатова О. Западный лоббизм или как развить лоббизм в России. М.: Техника, 2014. 286 с.</w:t>
      </w:r>
    </w:p>
    <w:sectPr w:rsidR="00D50A52" w:rsidRPr="00D50A52" w:rsidSect="00C36F35">
      <w:footerReference w:type="default" r:id="rId11"/>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9D" w:rsidRDefault="001B399D" w:rsidP="00CA25DE">
      <w:pPr>
        <w:spacing w:after="0" w:line="240" w:lineRule="auto"/>
      </w:pPr>
      <w:r>
        <w:separator/>
      </w:r>
    </w:p>
  </w:endnote>
  <w:endnote w:type="continuationSeparator" w:id="0">
    <w:p w:rsidR="001B399D" w:rsidRDefault="001B399D" w:rsidP="00CA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369372"/>
      <w:docPartObj>
        <w:docPartGallery w:val="Page Numbers (Bottom of Page)"/>
        <w:docPartUnique/>
      </w:docPartObj>
    </w:sdtPr>
    <w:sdtEndPr/>
    <w:sdtContent>
      <w:p w:rsidR="00AC2147" w:rsidRDefault="00AC2147">
        <w:pPr>
          <w:pStyle w:val="a8"/>
          <w:jc w:val="center"/>
        </w:pPr>
        <w:r>
          <w:fldChar w:fldCharType="begin"/>
        </w:r>
        <w:r>
          <w:instrText>PAGE   \* MERGEFORMAT</w:instrText>
        </w:r>
        <w:r>
          <w:fldChar w:fldCharType="separate"/>
        </w:r>
        <w:r w:rsidR="00775F57">
          <w:rPr>
            <w:noProof/>
          </w:rPr>
          <w:t>12</w:t>
        </w:r>
        <w:r>
          <w:fldChar w:fldCharType="end"/>
        </w:r>
      </w:p>
    </w:sdtContent>
  </w:sdt>
  <w:p w:rsidR="00AC2147" w:rsidRDefault="00AC21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9D" w:rsidRDefault="001B399D" w:rsidP="00CA25DE">
      <w:pPr>
        <w:spacing w:after="0" w:line="240" w:lineRule="auto"/>
      </w:pPr>
      <w:r>
        <w:separator/>
      </w:r>
    </w:p>
  </w:footnote>
  <w:footnote w:type="continuationSeparator" w:id="0">
    <w:p w:rsidR="001B399D" w:rsidRDefault="001B399D" w:rsidP="00CA25DE">
      <w:pPr>
        <w:spacing w:after="0" w:line="240" w:lineRule="auto"/>
      </w:pPr>
      <w:r>
        <w:continuationSeparator/>
      </w:r>
    </w:p>
  </w:footnote>
  <w:footnote w:id="1">
    <w:p w:rsidR="00AC2147" w:rsidRPr="00AC2147" w:rsidRDefault="00AC2147">
      <w:pPr>
        <w:pStyle w:val="ae"/>
        <w:rPr>
          <w:rFonts w:ascii="Times New Roman" w:hAnsi="Times New Roman"/>
        </w:rPr>
      </w:pPr>
      <w:r w:rsidRPr="00AC2147">
        <w:rPr>
          <w:rStyle w:val="af0"/>
          <w:rFonts w:ascii="Times New Roman" w:hAnsi="Times New Roman"/>
        </w:rPr>
        <w:footnoteRef/>
      </w:r>
      <w:r w:rsidRPr="00AC2147">
        <w:rPr>
          <w:rFonts w:ascii="Times New Roman" w:hAnsi="Times New Roman"/>
        </w:rPr>
        <w:t xml:space="preserve"> Магнитов С. Лоббизм. М.: Белые </w:t>
      </w:r>
      <w:proofErr w:type="spellStart"/>
      <w:r w:rsidRPr="00AC2147">
        <w:rPr>
          <w:rFonts w:ascii="Times New Roman" w:hAnsi="Times New Roman"/>
        </w:rPr>
        <w:t>альвы</w:t>
      </w:r>
      <w:proofErr w:type="spellEnd"/>
      <w:r w:rsidRPr="00AC2147">
        <w:rPr>
          <w:rFonts w:ascii="Times New Roman" w:hAnsi="Times New Roman"/>
        </w:rPr>
        <w:t xml:space="preserve">, 2017. </w:t>
      </w:r>
      <w:r w:rsidR="006803DD">
        <w:rPr>
          <w:rFonts w:ascii="Times New Roman" w:hAnsi="Times New Roman"/>
        </w:rPr>
        <w:t>С. 141.</w:t>
      </w:r>
    </w:p>
  </w:footnote>
  <w:footnote w:id="2">
    <w:p w:rsidR="00AC2147" w:rsidRPr="00AC2147" w:rsidRDefault="00AC2147">
      <w:pPr>
        <w:pStyle w:val="ae"/>
        <w:rPr>
          <w:rFonts w:ascii="Times New Roman" w:hAnsi="Times New Roman"/>
        </w:rPr>
      </w:pPr>
      <w:r w:rsidRPr="00AC2147">
        <w:rPr>
          <w:rStyle w:val="af0"/>
          <w:rFonts w:ascii="Times New Roman" w:hAnsi="Times New Roman"/>
        </w:rPr>
        <w:footnoteRef/>
      </w:r>
      <w:r w:rsidRPr="00AC2147">
        <w:rPr>
          <w:rFonts w:ascii="Times New Roman" w:hAnsi="Times New Roman"/>
        </w:rPr>
        <w:t xml:space="preserve"> </w:t>
      </w:r>
      <w:proofErr w:type="spellStart"/>
      <w:r w:rsidRPr="00AC2147">
        <w:rPr>
          <w:rFonts w:ascii="Times New Roman" w:hAnsi="Times New Roman"/>
        </w:rPr>
        <w:t>Лозанский</w:t>
      </w:r>
      <w:proofErr w:type="spellEnd"/>
      <w:r w:rsidRPr="00AC2147">
        <w:rPr>
          <w:rFonts w:ascii="Times New Roman" w:hAnsi="Times New Roman"/>
        </w:rPr>
        <w:t xml:space="preserve"> Э.Д. Этносы и лоббизм в США: о перспективах российского лобби в Америке. М.: Глобус, 2014. </w:t>
      </w:r>
      <w:r w:rsidR="006803DD">
        <w:rPr>
          <w:rFonts w:ascii="Times New Roman" w:hAnsi="Times New Roman"/>
        </w:rPr>
        <w:t>С. 54.</w:t>
      </w:r>
    </w:p>
  </w:footnote>
  <w:footnote w:id="3">
    <w:p w:rsidR="00AC2147" w:rsidRPr="00775F57" w:rsidRDefault="00AC2147">
      <w:pPr>
        <w:pStyle w:val="ae"/>
        <w:rPr>
          <w:rFonts w:ascii="Times New Roman" w:hAnsi="Times New Roman"/>
        </w:rPr>
      </w:pPr>
      <w:bookmarkStart w:id="3" w:name="_GoBack"/>
      <w:r w:rsidRPr="00775F57">
        <w:rPr>
          <w:rStyle w:val="af0"/>
          <w:rFonts w:ascii="Times New Roman" w:hAnsi="Times New Roman"/>
        </w:rPr>
        <w:footnoteRef/>
      </w:r>
      <w:r w:rsidRPr="00775F57">
        <w:rPr>
          <w:rFonts w:ascii="Times New Roman" w:hAnsi="Times New Roman"/>
        </w:rPr>
        <w:t xml:space="preserve"> Ильичева Л.Е. Лоббизм в структурах законодательной и исполнительной власти европейских стран. М.: Альянс, 2013. </w:t>
      </w:r>
      <w:r w:rsidR="006803DD" w:rsidRPr="00775F57">
        <w:rPr>
          <w:rFonts w:ascii="Times New Roman" w:hAnsi="Times New Roman"/>
        </w:rPr>
        <w:t>С. 120 – 124.</w:t>
      </w:r>
    </w:p>
  </w:footnote>
  <w:footnote w:id="4">
    <w:p w:rsidR="00AC2147" w:rsidRPr="00AC2147" w:rsidRDefault="00AC2147">
      <w:pPr>
        <w:pStyle w:val="ae"/>
        <w:rPr>
          <w:rFonts w:ascii="Times New Roman" w:hAnsi="Times New Roman"/>
        </w:rPr>
      </w:pPr>
      <w:r w:rsidRPr="00775F57">
        <w:rPr>
          <w:rStyle w:val="af0"/>
          <w:rFonts w:ascii="Times New Roman" w:hAnsi="Times New Roman"/>
        </w:rPr>
        <w:footnoteRef/>
      </w:r>
      <w:r w:rsidRPr="00775F57">
        <w:rPr>
          <w:rFonts w:ascii="Times New Roman" w:hAnsi="Times New Roman"/>
        </w:rPr>
        <w:t xml:space="preserve"> Никитин А.В. Юридическая аргументация и лоббирование в праве // Юридическая техника. 2014. №5. С. 23-31.</w:t>
      </w:r>
    </w:p>
  </w:footnote>
  <w:footnote w:id="5">
    <w:p w:rsidR="00AC2147" w:rsidRPr="00AC2147" w:rsidRDefault="00AC2147">
      <w:pPr>
        <w:pStyle w:val="ae"/>
        <w:rPr>
          <w:rFonts w:ascii="Times New Roman" w:hAnsi="Times New Roman"/>
        </w:rPr>
      </w:pPr>
      <w:r w:rsidRPr="00AC2147">
        <w:rPr>
          <w:rStyle w:val="af0"/>
          <w:rFonts w:ascii="Times New Roman" w:hAnsi="Times New Roman"/>
        </w:rPr>
        <w:footnoteRef/>
      </w:r>
      <w:r w:rsidRPr="00AC2147">
        <w:rPr>
          <w:rFonts w:ascii="Times New Roman" w:hAnsi="Times New Roman"/>
        </w:rPr>
        <w:t xml:space="preserve"> Левина Е. Лоббизм в России. М.: Синергия, 2014. </w:t>
      </w:r>
      <w:r w:rsidR="006803DD">
        <w:rPr>
          <w:rFonts w:ascii="Times New Roman" w:hAnsi="Times New Roman"/>
        </w:rPr>
        <w:t>С. 84.</w:t>
      </w:r>
    </w:p>
  </w:footnote>
  <w:footnote w:id="6">
    <w:p w:rsidR="00AC2147" w:rsidRPr="00AC2147" w:rsidRDefault="00AC2147">
      <w:pPr>
        <w:pStyle w:val="ae"/>
        <w:rPr>
          <w:rFonts w:ascii="Times New Roman" w:hAnsi="Times New Roman"/>
        </w:rPr>
      </w:pPr>
      <w:r w:rsidRPr="00AC2147">
        <w:rPr>
          <w:rStyle w:val="af0"/>
          <w:rFonts w:ascii="Times New Roman" w:hAnsi="Times New Roman"/>
        </w:rPr>
        <w:footnoteRef/>
      </w:r>
      <w:r w:rsidRPr="00AC2147">
        <w:rPr>
          <w:rFonts w:ascii="Times New Roman" w:hAnsi="Times New Roman"/>
        </w:rPr>
        <w:t xml:space="preserve"> </w:t>
      </w:r>
      <w:proofErr w:type="spellStart"/>
      <w:r w:rsidRPr="00AC2147">
        <w:rPr>
          <w:rFonts w:ascii="Times New Roman" w:hAnsi="Times New Roman"/>
        </w:rPr>
        <w:t>Павроз</w:t>
      </w:r>
      <w:proofErr w:type="spellEnd"/>
      <w:r w:rsidRPr="00AC2147">
        <w:rPr>
          <w:rFonts w:ascii="Times New Roman" w:hAnsi="Times New Roman"/>
        </w:rPr>
        <w:t xml:space="preserve"> А. Лоббизм. Институциональные основания и практики политического влияния в демократических обществах. М.: Академия, 2016. </w:t>
      </w:r>
      <w:r w:rsidR="006803DD">
        <w:rPr>
          <w:rFonts w:ascii="Times New Roman" w:hAnsi="Times New Roman"/>
        </w:rPr>
        <w:t>С. 12.</w:t>
      </w:r>
    </w:p>
  </w:footnote>
  <w:footnote w:id="7">
    <w:p w:rsidR="00AC2147" w:rsidRPr="00AC2147" w:rsidRDefault="00AC2147">
      <w:pPr>
        <w:pStyle w:val="ae"/>
        <w:rPr>
          <w:rFonts w:ascii="Times New Roman" w:hAnsi="Times New Roman"/>
        </w:rPr>
      </w:pPr>
      <w:r w:rsidRPr="00AC2147">
        <w:rPr>
          <w:rStyle w:val="af0"/>
          <w:rFonts w:ascii="Times New Roman" w:hAnsi="Times New Roman"/>
        </w:rPr>
        <w:footnoteRef/>
      </w:r>
      <w:r w:rsidRPr="00AC2147">
        <w:rPr>
          <w:rFonts w:ascii="Times New Roman" w:hAnsi="Times New Roman"/>
        </w:rPr>
        <w:t xml:space="preserve"> Коровин В. Узаконить лоббизм // Российская газета. 2017. № 7273.</w:t>
      </w:r>
      <w:r w:rsidR="006803DD">
        <w:rPr>
          <w:rFonts w:ascii="Times New Roman" w:hAnsi="Times New Roman"/>
        </w:rPr>
        <w:t xml:space="preserve"> С. 3.</w:t>
      </w:r>
    </w:p>
  </w:footnote>
  <w:footnote w:id="8">
    <w:p w:rsidR="00AC2147" w:rsidRPr="00AC2147" w:rsidRDefault="00AC2147">
      <w:pPr>
        <w:pStyle w:val="ae"/>
        <w:rPr>
          <w:rFonts w:ascii="Times New Roman" w:hAnsi="Times New Roman"/>
        </w:rPr>
      </w:pPr>
      <w:r w:rsidRPr="00AC2147">
        <w:rPr>
          <w:rStyle w:val="af0"/>
          <w:rFonts w:ascii="Times New Roman" w:hAnsi="Times New Roman"/>
        </w:rPr>
        <w:footnoteRef/>
      </w:r>
      <w:r w:rsidRPr="00AC2147">
        <w:rPr>
          <w:rFonts w:ascii="Times New Roman" w:hAnsi="Times New Roman"/>
        </w:rPr>
        <w:t xml:space="preserve"> Игнатов В.С. Теоретические аспекты лоббизма в России. М.: </w:t>
      </w:r>
      <w:proofErr w:type="spellStart"/>
      <w:r w:rsidRPr="00AC2147">
        <w:rPr>
          <w:rFonts w:ascii="Times New Roman" w:hAnsi="Times New Roman"/>
        </w:rPr>
        <w:t>Диктус</w:t>
      </w:r>
      <w:proofErr w:type="spellEnd"/>
      <w:r w:rsidRPr="00AC2147">
        <w:rPr>
          <w:rFonts w:ascii="Times New Roman" w:hAnsi="Times New Roman"/>
        </w:rPr>
        <w:t xml:space="preserve"> </w:t>
      </w:r>
      <w:proofErr w:type="spellStart"/>
      <w:r w:rsidRPr="00AC2147">
        <w:rPr>
          <w:rFonts w:ascii="Times New Roman" w:hAnsi="Times New Roman"/>
        </w:rPr>
        <w:t>паблишинг</w:t>
      </w:r>
      <w:proofErr w:type="spellEnd"/>
      <w:r w:rsidRPr="00AC2147">
        <w:rPr>
          <w:rFonts w:ascii="Times New Roman" w:hAnsi="Times New Roman"/>
        </w:rPr>
        <w:t xml:space="preserve">, 2015. </w:t>
      </w:r>
      <w:r w:rsidR="006803DD">
        <w:rPr>
          <w:rFonts w:ascii="Times New Roman" w:hAnsi="Times New Roman"/>
        </w:rPr>
        <w:t>С. 134.</w:t>
      </w:r>
    </w:p>
  </w:footnote>
  <w:footnote w:id="9">
    <w:p w:rsidR="00AC2147" w:rsidRPr="00AC2147" w:rsidRDefault="00AC2147">
      <w:pPr>
        <w:pStyle w:val="ae"/>
        <w:rPr>
          <w:rFonts w:ascii="Times New Roman" w:hAnsi="Times New Roman"/>
        </w:rPr>
      </w:pPr>
      <w:r w:rsidRPr="00AC2147">
        <w:rPr>
          <w:rStyle w:val="af0"/>
          <w:rFonts w:ascii="Times New Roman" w:hAnsi="Times New Roman"/>
        </w:rPr>
        <w:footnoteRef/>
      </w:r>
      <w:r w:rsidRPr="00AC2147">
        <w:rPr>
          <w:rFonts w:ascii="Times New Roman" w:hAnsi="Times New Roman"/>
        </w:rPr>
        <w:t xml:space="preserve"> Масловская Т. Теория и практика лоббирования в России и субъектах Российской Федерации. М.: Спутник+, 2015. </w:t>
      </w:r>
      <w:r w:rsidR="006803DD">
        <w:rPr>
          <w:rFonts w:ascii="Times New Roman" w:hAnsi="Times New Roman"/>
        </w:rPr>
        <w:t>С. 67.</w:t>
      </w:r>
    </w:p>
  </w:footnote>
  <w:footnote w:id="10">
    <w:p w:rsidR="00AC2147" w:rsidRPr="00AC2147" w:rsidRDefault="00AC2147">
      <w:pPr>
        <w:pStyle w:val="ae"/>
        <w:rPr>
          <w:rFonts w:ascii="Times New Roman" w:hAnsi="Times New Roman"/>
        </w:rPr>
      </w:pPr>
      <w:r w:rsidRPr="00AC2147">
        <w:rPr>
          <w:rStyle w:val="af0"/>
          <w:rFonts w:ascii="Times New Roman" w:hAnsi="Times New Roman"/>
        </w:rPr>
        <w:footnoteRef/>
      </w:r>
      <w:r w:rsidRPr="00AC2147">
        <w:rPr>
          <w:rFonts w:ascii="Times New Roman" w:hAnsi="Times New Roman"/>
        </w:rPr>
        <w:t xml:space="preserve"> </w:t>
      </w:r>
      <w:proofErr w:type="spellStart"/>
      <w:r w:rsidRPr="00AC2147">
        <w:rPr>
          <w:rFonts w:ascii="Times New Roman" w:hAnsi="Times New Roman"/>
        </w:rPr>
        <w:t>Муращенков</w:t>
      </w:r>
      <w:proofErr w:type="spellEnd"/>
      <w:r w:rsidRPr="00AC2147">
        <w:rPr>
          <w:rFonts w:ascii="Times New Roman" w:hAnsi="Times New Roman"/>
        </w:rPr>
        <w:t xml:space="preserve"> С.В. Институт лоббизма в условиях трансформации политической системы современной России // Извести тульского государственного университета. 2014. №6. С. 22-30.</w:t>
      </w:r>
    </w:p>
  </w:footnote>
  <w:footnote w:id="11">
    <w:p w:rsidR="00B62407" w:rsidRPr="00B62407" w:rsidRDefault="00B62407">
      <w:pPr>
        <w:pStyle w:val="ae"/>
        <w:rPr>
          <w:rFonts w:ascii="Times New Roman" w:hAnsi="Times New Roman"/>
        </w:rPr>
      </w:pPr>
      <w:r w:rsidRPr="00B62407">
        <w:rPr>
          <w:rStyle w:val="af0"/>
          <w:rFonts w:ascii="Times New Roman" w:hAnsi="Times New Roman"/>
        </w:rPr>
        <w:footnoteRef/>
      </w:r>
      <w:proofErr w:type="spellStart"/>
      <w:r w:rsidR="00021394" w:rsidRPr="00021394">
        <w:rPr>
          <w:rFonts w:ascii="Times New Roman" w:hAnsi="Times New Roman"/>
        </w:rPr>
        <w:t>Авакьян</w:t>
      </w:r>
      <w:proofErr w:type="spellEnd"/>
      <w:r w:rsidR="00021394" w:rsidRPr="00021394">
        <w:rPr>
          <w:rFonts w:ascii="Times New Roman" w:hAnsi="Times New Roman"/>
        </w:rPr>
        <w:t xml:space="preserve"> С. Современные проблемы организации публичной власти. М.: </w:t>
      </w:r>
      <w:proofErr w:type="spellStart"/>
      <w:r w:rsidR="00021394" w:rsidRPr="00021394">
        <w:rPr>
          <w:rFonts w:ascii="Times New Roman" w:hAnsi="Times New Roman"/>
        </w:rPr>
        <w:t>Юстицинформ</w:t>
      </w:r>
      <w:proofErr w:type="spellEnd"/>
      <w:r w:rsidR="00021394" w:rsidRPr="00021394">
        <w:rPr>
          <w:rFonts w:ascii="Times New Roman" w:hAnsi="Times New Roman"/>
        </w:rPr>
        <w:t>, 2014.</w:t>
      </w:r>
      <w:r w:rsidR="006803DD">
        <w:rPr>
          <w:rFonts w:ascii="Times New Roman" w:hAnsi="Times New Roman"/>
        </w:rPr>
        <w:t xml:space="preserve"> С. 210.</w:t>
      </w:r>
    </w:p>
  </w:footnote>
  <w:footnote w:id="12">
    <w:p w:rsidR="00B62407" w:rsidRPr="00B62407" w:rsidRDefault="00B62407">
      <w:pPr>
        <w:pStyle w:val="ae"/>
        <w:rPr>
          <w:rFonts w:ascii="Times New Roman" w:hAnsi="Times New Roman"/>
        </w:rPr>
      </w:pPr>
      <w:r w:rsidRPr="00B62407">
        <w:rPr>
          <w:rStyle w:val="af0"/>
          <w:rFonts w:ascii="Times New Roman" w:hAnsi="Times New Roman"/>
        </w:rPr>
        <w:footnoteRef/>
      </w:r>
      <w:r w:rsidRPr="00B62407">
        <w:rPr>
          <w:rFonts w:ascii="Times New Roman" w:hAnsi="Times New Roman"/>
        </w:rPr>
        <w:t xml:space="preserve"> Конституция Российской Федерации: принята 12 декабря 1993 г. всенародным голосованием (с учетом поправок, внесенных Законами РФ о поправках к Конституции РФ от 30.12.2008 г. № 6-ФКЗ, от 30.12.2008 г. № 7- ФКЗ, от 5.02.2014 г. № 2-ФКЗ, от 21.07.2014 г. № 11-ФКЗ) // Собрание законодательства РФ. 4.08.2014. № 31. Ст. 4398.</w:t>
      </w:r>
    </w:p>
  </w:footnote>
  <w:footnote w:id="13">
    <w:p w:rsidR="00B62407" w:rsidRPr="00B62407" w:rsidRDefault="00B62407">
      <w:pPr>
        <w:pStyle w:val="ae"/>
        <w:rPr>
          <w:rFonts w:ascii="Times New Roman" w:hAnsi="Times New Roman"/>
        </w:rPr>
      </w:pPr>
      <w:r w:rsidRPr="00B62407">
        <w:rPr>
          <w:rStyle w:val="af0"/>
          <w:rFonts w:ascii="Times New Roman" w:hAnsi="Times New Roman"/>
        </w:rPr>
        <w:footnoteRef/>
      </w:r>
      <w:r w:rsidRPr="00B62407">
        <w:rPr>
          <w:rFonts w:ascii="Times New Roman" w:hAnsi="Times New Roman"/>
        </w:rPr>
        <w:t xml:space="preserve"> Крючков Д. Формирование и развитие института цивилизованного лоббизма в России // Ассоциация предприятий безопасности. 2017. №2. </w:t>
      </w:r>
      <w:r w:rsidR="006803DD">
        <w:rPr>
          <w:rFonts w:ascii="Times New Roman" w:hAnsi="Times New Roman"/>
        </w:rPr>
        <w:t>С. 19-20.</w:t>
      </w:r>
    </w:p>
  </w:footnote>
  <w:footnote w:id="14">
    <w:p w:rsidR="00B62407" w:rsidRPr="00021394" w:rsidRDefault="00B62407">
      <w:pPr>
        <w:pStyle w:val="ae"/>
        <w:rPr>
          <w:rFonts w:ascii="Times New Roman" w:hAnsi="Times New Roman"/>
        </w:rPr>
      </w:pPr>
      <w:r w:rsidRPr="00021394">
        <w:rPr>
          <w:rStyle w:val="af0"/>
          <w:rFonts w:ascii="Times New Roman" w:hAnsi="Times New Roman"/>
        </w:rPr>
        <w:footnoteRef/>
      </w:r>
      <w:r w:rsidRPr="00021394">
        <w:rPr>
          <w:rFonts w:ascii="Times New Roman" w:hAnsi="Times New Roman"/>
        </w:rPr>
        <w:t xml:space="preserve"> </w:t>
      </w:r>
      <w:proofErr w:type="gramStart"/>
      <w:r w:rsidR="00021394" w:rsidRPr="00021394">
        <w:rPr>
          <w:rFonts w:ascii="Times New Roman" w:hAnsi="Times New Roman"/>
        </w:rPr>
        <w:t>Сумская</w:t>
      </w:r>
      <w:proofErr w:type="gramEnd"/>
      <w:r w:rsidR="00021394" w:rsidRPr="00021394">
        <w:rPr>
          <w:rFonts w:ascii="Times New Roman" w:hAnsi="Times New Roman"/>
        </w:rPr>
        <w:t xml:space="preserve"> В.В. Информационно-политическое лоббирование и </w:t>
      </w:r>
      <w:proofErr w:type="spellStart"/>
      <w:r w:rsidR="00021394" w:rsidRPr="00021394">
        <w:rPr>
          <w:rFonts w:ascii="Times New Roman" w:hAnsi="Times New Roman"/>
        </w:rPr>
        <w:t>институализация</w:t>
      </w:r>
      <w:proofErr w:type="spellEnd"/>
      <w:r w:rsidR="00021394" w:rsidRPr="00021394">
        <w:rPr>
          <w:rFonts w:ascii="Times New Roman" w:hAnsi="Times New Roman"/>
        </w:rPr>
        <w:t xml:space="preserve"> лоббирования // Научные ведомости Белгородского государственного университета. 2014. № 6. С. 31-42.</w:t>
      </w:r>
    </w:p>
  </w:footnote>
  <w:footnote w:id="15">
    <w:p w:rsidR="00B62407" w:rsidRPr="00B62407" w:rsidRDefault="00B62407">
      <w:pPr>
        <w:pStyle w:val="ae"/>
        <w:rPr>
          <w:rFonts w:ascii="Times New Roman" w:hAnsi="Times New Roman"/>
        </w:rPr>
      </w:pPr>
      <w:r w:rsidRPr="00B62407">
        <w:rPr>
          <w:rStyle w:val="af0"/>
          <w:rFonts w:ascii="Times New Roman" w:hAnsi="Times New Roman"/>
        </w:rPr>
        <w:footnoteRef/>
      </w:r>
      <w:r w:rsidRPr="00B62407">
        <w:rPr>
          <w:rFonts w:ascii="Times New Roman" w:hAnsi="Times New Roman"/>
        </w:rPr>
        <w:t xml:space="preserve"> Филатова О. Западный лоббизм или как развить лоббизм в России. М.: Техника, 2014. </w:t>
      </w:r>
      <w:r w:rsidR="006803DD">
        <w:rPr>
          <w:rFonts w:ascii="Times New Roman" w:hAnsi="Times New Roman"/>
        </w:rPr>
        <w:t>С. 54.</w:t>
      </w:r>
    </w:p>
  </w:footnote>
  <w:footnote w:id="16">
    <w:p w:rsidR="00B62407" w:rsidRPr="00B62407" w:rsidRDefault="00B62407">
      <w:pPr>
        <w:pStyle w:val="ae"/>
        <w:rPr>
          <w:rFonts w:ascii="Times New Roman" w:hAnsi="Times New Roman"/>
        </w:rPr>
      </w:pPr>
      <w:r w:rsidRPr="00B62407">
        <w:rPr>
          <w:rStyle w:val="af0"/>
          <w:rFonts w:ascii="Times New Roman" w:hAnsi="Times New Roman"/>
        </w:rPr>
        <w:footnoteRef/>
      </w:r>
      <w:r w:rsidRPr="00B62407">
        <w:rPr>
          <w:rFonts w:ascii="Times New Roman" w:hAnsi="Times New Roman"/>
        </w:rPr>
        <w:t xml:space="preserve"> </w:t>
      </w:r>
      <w:proofErr w:type="spellStart"/>
      <w:r w:rsidRPr="00B62407">
        <w:rPr>
          <w:rFonts w:ascii="Times New Roman" w:hAnsi="Times New Roman"/>
        </w:rPr>
        <w:t>Ачкасова</w:t>
      </w:r>
      <w:proofErr w:type="spellEnd"/>
      <w:r w:rsidRPr="00B62407">
        <w:rPr>
          <w:rFonts w:ascii="Times New Roman" w:hAnsi="Times New Roman"/>
        </w:rPr>
        <w:t xml:space="preserve"> В. GR и лоббизм. Теория и практика. М.: </w:t>
      </w:r>
      <w:proofErr w:type="spellStart"/>
      <w:r w:rsidRPr="00B62407">
        <w:rPr>
          <w:rFonts w:ascii="Times New Roman" w:hAnsi="Times New Roman"/>
        </w:rPr>
        <w:t>Юрайт</w:t>
      </w:r>
      <w:proofErr w:type="spellEnd"/>
      <w:r w:rsidRPr="00B62407">
        <w:rPr>
          <w:rFonts w:ascii="Times New Roman" w:hAnsi="Times New Roman"/>
        </w:rPr>
        <w:t xml:space="preserve">, 2016. </w:t>
      </w:r>
      <w:r w:rsidR="006803DD">
        <w:rPr>
          <w:rFonts w:ascii="Times New Roman" w:hAnsi="Times New Roman"/>
        </w:rPr>
        <w:t>С. 70.</w:t>
      </w:r>
    </w:p>
  </w:footnote>
  <w:footnote w:id="17">
    <w:p w:rsidR="00B62407" w:rsidRPr="00B62407" w:rsidRDefault="00B62407">
      <w:pPr>
        <w:pStyle w:val="ae"/>
        <w:rPr>
          <w:rFonts w:ascii="Times New Roman" w:hAnsi="Times New Roman"/>
        </w:rPr>
      </w:pPr>
      <w:r w:rsidRPr="00B62407">
        <w:rPr>
          <w:rStyle w:val="af0"/>
          <w:rFonts w:ascii="Times New Roman" w:hAnsi="Times New Roman"/>
        </w:rPr>
        <w:footnoteRef/>
      </w:r>
      <w:r w:rsidRPr="00B62407">
        <w:rPr>
          <w:rFonts w:ascii="Times New Roman" w:hAnsi="Times New Roman"/>
        </w:rPr>
        <w:t xml:space="preserve"> </w:t>
      </w:r>
      <w:proofErr w:type="spellStart"/>
      <w:r w:rsidRPr="00B62407">
        <w:rPr>
          <w:rFonts w:ascii="Times New Roman" w:hAnsi="Times New Roman"/>
        </w:rPr>
        <w:t>Бинецкий</w:t>
      </w:r>
      <w:proofErr w:type="spellEnd"/>
      <w:r w:rsidRPr="00B62407">
        <w:rPr>
          <w:rFonts w:ascii="Times New Roman" w:hAnsi="Times New Roman"/>
        </w:rPr>
        <w:t xml:space="preserve"> А.Э. Лоббизм в современном мире. М.: </w:t>
      </w:r>
      <w:proofErr w:type="spellStart"/>
      <w:r w:rsidRPr="00B62407">
        <w:rPr>
          <w:rFonts w:ascii="Times New Roman" w:hAnsi="Times New Roman"/>
        </w:rPr>
        <w:t>Теис</w:t>
      </w:r>
      <w:proofErr w:type="spellEnd"/>
      <w:r w:rsidRPr="00B62407">
        <w:rPr>
          <w:rFonts w:ascii="Times New Roman" w:hAnsi="Times New Roman"/>
        </w:rPr>
        <w:t xml:space="preserve">, 2014. </w:t>
      </w:r>
      <w:r w:rsidR="006803DD">
        <w:rPr>
          <w:rFonts w:ascii="Times New Roman" w:hAnsi="Times New Roman"/>
        </w:rPr>
        <w:t>С. 110.</w:t>
      </w:r>
    </w:p>
  </w:footnote>
  <w:footnote w:id="18">
    <w:p w:rsidR="00B62407" w:rsidRPr="00B62407" w:rsidRDefault="00B62407">
      <w:pPr>
        <w:pStyle w:val="ae"/>
        <w:rPr>
          <w:rFonts w:ascii="Times New Roman" w:hAnsi="Times New Roman"/>
        </w:rPr>
      </w:pPr>
      <w:r w:rsidRPr="00B62407">
        <w:rPr>
          <w:rStyle w:val="af0"/>
          <w:rFonts w:ascii="Times New Roman" w:hAnsi="Times New Roman"/>
        </w:rPr>
        <w:footnoteRef/>
      </w:r>
      <w:r w:rsidRPr="00B62407">
        <w:rPr>
          <w:rFonts w:ascii="Times New Roman" w:hAnsi="Times New Roman"/>
        </w:rPr>
        <w:t xml:space="preserve"> </w:t>
      </w:r>
      <w:proofErr w:type="spellStart"/>
      <w:r w:rsidRPr="00B62407">
        <w:rPr>
          <w:rFonts w:ascii="Times New Roman" w:hAnsi="Times New Roman"/>
        </w:rPr>
        <w:t>Минтусов</w:t>
      </w:r>
      <w:proofErr w:type="spellEnd"/>
      <w:r w:rsidRPr="00B62407">
        <w:rPr>
          <w:rFonts w:ascii="Times New Roman" w:hAnsi="Times New Roman"/>
        </w:rPr>
        <w:t xml:space="preserve"> И. Лоббизм на западе и в России. М.: Глобус, 2015. </w:t>
      </w:r>
      <w:r w:rsidR="006803DD">
        <w:rPr>
          <w:rFonts w:ascii="Times New Roman" w:hAnsi="Times New Roman"/>
        </w:rPr>
        <w:t xml:space="preserve"> С. 153.</w:t>
      </w:r>
    </w:p>
  </w:footnote>
  <w:footnote w:id="19">
    <w:p w:rsidR="00B62407" w:rsidRPr="00B62407" w:rsidRDefault="00B62407">
      <w:pPr>
        <w:pStyle w:val="ae"/>
        <w:rPr>
          <w:rFonts w:ascii="Times New Roman" w:hAnsi="Times New Roman"/>
        </w:rPr>
      </w:pPr>
      <w:r w:rsidRPr="00B62407">
        <w:rPr>
          <w:rStyle w:val="af0"/>
          <w:rFonts w:ascii="Times New Roman" w:hAnsi="Times New Roman"/>
        </w:rPr>
        <w:footnoteRef/>
      </w:r>
      <w:r w:rsidRPr="00B62407">
        <w:rPr>
          <w:rFonts w:ascii="Times New Roman" w:hAnsi="Times New Roman"/>
        </w:rPr>
        <w:t xml:space="preserve"> </w:t>
      </w:r>
      <w:proofErr w:type="spellStart"/>
      <w:r w:rsidRPr="00B62407">
        <w:rPr>
          <w:rFonts w:ascii="Times New Roman" w:hAnsi="Times New Roman"/>
        </w:rPr>
        <w:t>Ламбаров</w:t>
      </w:r>
      <w:proofErr w:type="spellEnd"/>
      <w:r w:rsidRPr="00B62407">
        <w:rPr>
          <w:rFonts w:ascii="Times New Roman" w:hAnsi="Times New Roman"/>
        </w:rPr>
        <w:t xml:space="preserve"> П.С. Особенности лоббистской деятельности в Российской Федерации. М.: Академия, 2014. </w:t>
      </w:r>
      <w:r w:rsidR="006803DD">
        <w:rPr>
          <w:rFonts w:ascii="Times New Roman" w:hAnsi="Times New Roman"/>
        </w:rPr>
        <w:t>С. 90.</w:t>
      </w:r>
    </w:p>
  </w:footnote>
  <w:footnote w:id="20">
    <w:p w:rsidR="00021394" w:rsidRPr="00021394" w:rsidRDefault="00021394">
      <w:pPr>
        <w:pStyle w:val="ae"/>
        <w:rPr>
          <w:rFonts w:ascii="Times New Roman" w:hAnsi="Times New Roman"/>
        </w:rPr>
      </w:pPr>
      <w:r w:rsidRPr="00021394">
        <w:rPr>
          <w:rStyle w:val="af0"/>
          <w:rFonts w:ascii="Times New Roman" w:hAnsi="Times New Roman"/>
        </w:rPr>
        <w:footnoteRef/>
      </w:r>
      <w:r w:rsidRPr="00021394">
        <w:rPr>
          <w:rFonts w:ascii="Times New Roman" w:hAnsi="Times New Roman"/>
        </w:rPr>
        <w:t xml:space="preserve"> Ионин Д.А. Информационный лоббизм как социально-политический феномен // Известия </w:t>
      </w:r>
      <w:proofErr w:type="spellStart"/>
      <w:r w:rsidRPr="00021394">
        <w:rPr>
          <w:rFonts w:ascii="Times New Roman" w:hAnsi="Times New Roman"/>
        </w:rPr>
        <w:t>УрГУ</w:t>
      </w:r>
      <w:proofErr w:type="spellEnd"/>
      <w:r w:rsidRPr="00021394">
        <w:rPr>
          <w:rFonts w:ascii="Times New Roman" w:hAnsi="Times New Roman"/>
        </w:rPr>
        <w:t>, 2015. №21. С. 130-139.</w:t>
      </w:r>
    </w:p>
  </w:footnote>
  <w:footnote w:id="21">
    <w:p w:rsidR="00B62407" w:rsidRPr="00B62407" w:rsidRDefault="00B62407">
      <w:pPr>
        <w:pStyle w:val="ae"/>
        <w:rPr>
          <w:rFonts w:ascii="Times New Roman" w:hAnsi="Times New Roman"/>
        </w:rPr>
      </w:pPr>
      <w:r w:rsidRPr="00B62407">
        <w:rPr>
          <w:rStyle w:val="af0"/>
          <w:rFonts w:ascii="Times New Roman" w:hAnsi="Times New Roman"/>
        </w:rPr>
        <w:footnoteRef/>
      </w:r>
      <w:r w:rsidRPr="00B62407">
        <w:rPr>
          <w:rFonts w:ascii="Times New Roman" w:hAnsi="Times New Roman"/>
        </w:rPr>
        <w:t xml:space="preserve"> </w:t>
      </w:r>
      <w:proofErr w:type="spellStart"/>
      <w:r w:rsidRPr="00B62407">
        <w:rPr>
          <w:rFonts w:ascii="Times New Roman" w:hAnsi="Times New Roman"/>
        </w:rPr>
        <w:t>Сушинский</w:t>
      </w:r>
      <w:proofErr w:type="spellEnd"/>
      <w:r w:rsidRPr="00B62407">
        <w:rPr>
          <w:rFonts w:ascii="Times New Roman" w:hAnsi="Times New Roman"/>
        </w:rPr>
        <w:t xml:space="preserve"> С. Лоббирование в Российской Федерации: проблемы и перспективы развития. М.: Феникс, 2015. </w:t>
      </w:r>
      <w:r w:rsidR="006803DD">
        <w:rPr>
          <w:rFonts w:ascii="Times New Roman" w:hAnsi="Times New Roman"/>
        </w:rPr>
        <w:t>С. 42.</w:t>
      </w:r>
    </w:p>
  </w:footnote>
  <w:footnote w:id="22">
    <w:p w:rsidR="00B62407" w:rsidRPr="00B62407" w:rsidRDefault="00B62407">
      <w:pPr>
        <w:pStyle w:val="ae"/>
        <w:rPr>
          <w:rFonts w:ascii="Times New Roman" w:hAnsi="Times New Roman"/>
        </w:rPr>
      </w:pPr>
      <w:r w:rsidRPr="00B62407">
        <w:rPr>
          <w:rStyle w:val="af0"/>
          <w:rFonts w:ascii="Times New Roman" w:hAnsi="Times New Roman"/>
        </w:rPr>
        <w:footnoteRef/>
      </w:r>
      <w:r w:rsidRPr="00B62407">
        <w:rPr>
          <w:rFonts w:ascii="Times New Roman" w:hAnsi="Times New Roman"/>
        </w:rPr>
        <w:t xml:space="preserve"> </w:t>
      </w:r>
      <w:proofErr w:type="spellStart"/>
      <w:r w:rsidRPr="00B62407">
        <w:rPr>
          <w:rFonts w:ascii="Times New Roman" w:hAnsi="Times New Roman"/>
        </w:rPr>
        <w:t>Агабеков</w:t>
      </w:r>
      <w:proofErr w:type="spellEnd"/>
      <w:r w:rsidRPr="00B62407">
        <w:rPr>
          <w:rFonts w:ascii="Times New Roman" w:hAnsi="Times New Roman"/>
        </w:rPr>
        <w:t xml:space="preserve"> С. Лоббирование протекционистских мер и координация лоббистских усилий. М</w:t>
      </w:r>
      <w:proofErr w:type="gramStart"/>
      <w:r w:rsidRPr="00B62407">
        <w:rPr>
          <w:rFonts w:ascii="Times New Roman" w:hAnsi="Times New Roman"/>
        </w:rPr>
        <w:t xml:space="preserve">,: </w:t>
      </w:r>
      <w:proofErr w:type="gramEnd"/>
      <w:r w:rsidRPr="00B62407">
        <w:rPr>
          <w:rFonts w:ascii="Times New Roman" w:hAnsi="Times New Roman"/>
        </w:rPr>
        <w:t xml:space="preserve">Синергия, 2015. </w:t>
      </w:r>
      <w:r w:rsidR="006803DD">
        <w:rPr>
          <w:rFonts w:ascii="Times New Roman" w:hAnsi="Times New Roman"/>
        </w:rPr>
        <w:t>С. 213 – 215.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102"/>
    <w:multiLevelType w:val="hybridMultilevel"/>
    <w:tmpl w:val="50B8F55E"/>
    <w:lvl w:ilvl="0" w:tplc="E04439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028E2"/>
    <w:multiLevelType w:val="hybridMultilevel"/>
    <w:tmpl w:val="48541E30"/>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9767A"/>
    <w:multiLevelType w:val="hybridMultilevel"/>
    <w:tmpl w:val="7FA4585C"/>
    <w:lvl w:ilvl="0" w:tplc="36106EA8">
      <w:start w:val="1"/>
      <w:numFmt w:val="upperRoman"/>
      <w:lvlText w:val="%1."/>
      <w:lvlJc w:val="left"/>
      <w:pPr>
        <w:ind w:left="862" w:hanging="360"/>
      </w:pPr>
      <w:rPr>
        <w:rFonts w:ascii="Times New Roman" w:eastAsia="Times New Roman" w:hAnsi="Times New Roman"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6D84C44"/>
    <w:multiLevelType w:val="hybridMultilevel"/>
    <w:tmpl w:val="A470C46C"/>
    <w:lvl w:ilvl="0" w:tplc="231C35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3A5AAC"/>
    <w:multiLevelType w:val="hybridMultilevel"/>
    <w:tmpl w:val="5D642C7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5E204C"/>
    <w:multiLevelType w:val="hybridMultilevel"/>
    <w:tmpl w:val="B13850F4"/>
    <w:lvl w:ilvl="0" w:tplc="76AAF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50148E"/>
    <w:multiLevelType w:val="hybridMultilevel"/>
    <w:tmpl w:val="4FAAA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D4725"/>
    <w:multiLevelType w:val="hybridMultilevel"/>
    <w:tmpl w:val="E960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713BD"/>
    <w:multiLevelType w:val="hybridMultilevel"/>
    <w:tmpl w:val="F550B7DA"/>
    <w:lvl w:ilvl="0" w:tplc="8AD47AB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8911DB"/>
    <w:multiLevelType w:val="hybridMultilevel"/>
    <w:tmpl w:val="42EA7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E54A7"/>
    <w:multiLevelType w:val="hybridMultilevel"/>
    <w:tmpl w:val="546C0D4E"/>
    <w:lvl w:ilvl="0" w:tplc="8AD47AB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2515A3"/>
    <w:multiLevelType w:val="hybridMultilevel"/>
    <w:tmpl w:val="3F0ABB70"/>
    <w:lvl w:ilvl="0" w:tplc="0419000F">
      <w:start w:val="1"/>
      <w:numFmt w:val="decimal"/>
      <w:lvlText w:val="%1."/>
      <w:lvlJc w:val="left"/>
      <w:pPr>
        <w:ind w:left="1162"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D646576"/>
    <w:multiLevelType w:val="hybridMultilevel"/>
    <w:tmpl w:val="B63A4C42"/>
    <w:lvl w:ilvl="0" w:tplc="B32AD310">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476C3482"/>
    <w:multiLevelType w:val="multilevel"/>
    <w:tmpl w:val="142ACBC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4C6157F9"/>
    <w:multiLevelType w:val="hybridMultilevel"/>
    <w:tmpl w:val="4CB8A42E"/>
    <w:lvl w:ilvl="0" w:tplc="8AD47AB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29192B"/>
    <w:multiLevelType w:val="multilevel"/>
    <w:tmpl w:val="83C238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8C43B0A"/>
    <w:multiLevelType w:val="multilevel"/>
    <w:tmpl w:val="7CA665BC"/>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EBF2CFA"/>
    <w:multiLevelType w:val="hybridMultilevel"/>
    <w:tmpl w:val="942C0022"/>
    <w:lvl w:ilvl="0" w:tplc="92EE5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5"/>
  </w:num>
  <w:num w:numId="3">
    <w:abstractNumId w:val="17"/>
  </w:num>
  <w:num w:numId="4">
    <w:abstractNumId w:val="4"/>
  </w:num>
  <w:num w:numId="5">
    <w:abstractNumId w:val="16"/>
  </w:num>
  <w:num w:numId="6">
    <w:abstractNumId w:val="5"/>
  </w:num>
  <w:num w:numId="7">
    <w:abstractNumId w:val="7"/>
  </w:num>
  <w:num w:numId="8">
    <w:abstractNumId w:val="13"/>
  </w:num>
  <w:num w:numId="9">
    <w:abstractNumId w:val="12"/>
  </w:num>
  <w:num w:numId="10">
    <w:abstractNumId w:val="2"/>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8"/>
  </w:num>
  <w:num w:numId="16">
    <w:abstractNumId w:val="10"/>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75"/>
    <w:rsid w:val="0001200A"/>
    <w:rsid w:val="00021394"/>
    <w:rsid w:val="00022E05"/>
    <w:rsid w:val="000378BB"/>
    <w:rsid w:val="000640E5"/>
    <w:rsid w:val="0009213F"/>
    <w:rsid w:val="000A3C0F"/>
    <w:rsid w:val="000C5FBA"/>
    <w:rsid w:val="000D1101"/>
    <w:rsid w:val="000D5539"/>
    <w:rsid w:val="000D76A2"/>
    <w:rsid w:val="000D7B0A"/>
    <w:rsid w:val="000E57D6"/>
    <w:rsid w:val="000E7568"/>
    <w:rsid w:val="000F3E1B"/>
    <w:rsid w:val="000F5E3A"/>
    <w:rsid w:val="001038C6"/>
    <w:rsid w:val="00106ACC"/>
    <w:rsid w:val="001208E3"/>
    <w:rsid w:val="00127120"/>
    <w:rsid w:val="00154D5A"/>
    <w:rsid w:val="00161DAF"/>
    <w:rsid w:val="0018098B"/>
    <w:rsid w:val="00192837"/>
    <w:rsid w:val="00193627"/>
    <w:rsid w:val="00195F70"/>
    <w:rsid w:val="0019747A"/>
    <w:rsid w:val="001A208B"/>
    <w:rsid w:val="001A7DBB"/>
    <w:rsid w:val="001B3553"/>
    <w:rsid w:val="001B399D"/>
    <w:rsid w:val="001C2B57"/>
    <w:rsid w:val="001D5EDF"/>
    <w:rsid w:val="001F6746"/>
    <w:rsid w:val="002062B8"/>
    <w:rsid w:val="002133D6"/>
    <w:rsid w:val="002220B3"/>
    <w:rsid w:val="002259EE"/>
    <w:rsid w:val="00226419"/>
    <w:rsid w:val="00232BC7"/>
    <w:rsid w:val="0023613D"/>
    <w:rsid w:val="002409D6"/>
    <w:rsid w:val="00240D2E"/>
    <w:rsid w:val="002456EC"/>
    <w:rsid w:val="00261AAB"/>
    <w:rsid w:val="00267877"/>
    <w:rsid w:val="00294628"/>
    <w:rsid w:val="002A47D1"/>
    <w:rsid w:val="002D6CF9"/>
    <w:rsid w:val="002E6BCD"/>
    <w:rsid w:val="003016B2"/>
    <w:rsid w:val="00301E3E"/>
    <w:rsid w:val="003157FC"/>
    <w:rsid w:val="0033333B"/>
    <w:rsid w:val="00334283"/>
    <w:rsid w:val="00342E6C"/>
    <w:rsid w:val="00351EB2"/>
    <w:rsid w:val="00384661"/>
    <w:rsid w:val="0039646A"/>
    <w:rsid w:val="003A06AD"/>
    <w:rsid w:val="003A38EA"/>
    <w:rsid w:val="003B0DDA"/>
    <w:rsid w:val="003B14C0"/>
    <w:rsid w:val="003C5006"/>
    <w:rsid w:val="003C527E"/>
    <w:rsid w:val="003D58BE"/>
    <w:rsid w:val="003E21B2"/>
    <w:rsid w:val="00412EEC"/>
    <w:rsid w:val="00416195"/>
    <w:rsid w:val="00421F74"/>
    <w:rsid w:val="00425613"/>
    <w:rsid w:val="00425784"/>
    <w:rsid w:val="0043776E"/>
    <w:rsid w:val="00476495"/>
    <w:rsid w:val="00483AE1"/>
    <w:rsid w:val="004843C6"/>
    <w:rsid w:val="00494B17"/>
    <w:rsid w:val="004C2EF4"/>
    <w:rsid w:val="004C3C23"/>
    <w:rsid w:val="004C4E8A"/>
    <w:rsid w:val="004D05C4"/>
    <w:rsid w:val="004D140A"/>
    <w:rsid w:val="004E3D49"/>
    <w:rsid w:val="004E6BF1"/>
    <w:rsid w:val="004E6C86"/>
    <w:rsid w:val="004F571F"/>
    <w:rsid w:val="005046AF"/>
    <w:rsid w:val="00504FD1"/>
    <w:rsid w:val="00507597"/>
    <w:rsid w:val="005107A2"/>
    <w:rsid w:val="005118C5"/>
    <w:rsid w:val="00520D1A"/>
    <w:rsid w:val="0052112B"/>
    <w:rsid w:val="00524D97"/>
    <w:rsid w:val="0052685E"/>
    <w:rsid w:val="00535691"/>
    <w:rsid w:val="0054292A"/>
    <w:rsid w:val="0055769C"/>
    <w:rsid w:val="00564D5B"/>
    <w:rsid w:val="005676C9"/>
    <w:rsid w:val="00580B89"/>
    <w:rsid w:val="00593A78"/>
    <w:rsid w:val="005A5331"/>
    <w:rsid w:val="005B3440"/>
    <w:rsid w:val="005B7913"/>
    <w:rsid w:val="005C1C39"/>
    <w:rsid w:val="005D33C8"/>
    <w:rsid w:val="005E2A84"/>
    <w:rsid w:val="005E409B"/>
    <w:rsid w:val="005E40B2"/>
    <w:rsid w:val="005E7B22"/>
    <w:rsid w:val="005F4FDA"/>
    <w:rsid w:val="005F69B7"/>
    <w:rsid w:val="00603CCA"/>
    <w:rsid w:val="006121E8"/>
    <w:rsid w:val="00612FE7"/>
    <w:rsid w:val="006164CA"/>
    <w:rsid w:val="00621004"/>
    <w:rsid w:val="00631B90"/>
    <w:rsid w:val="006422A6"/>
    <w:rsid w:val="0066096E"/>
    <w:rsid w:val="00663C7D"/>
    <w:rsid w:val="00667F7B"/>
    <w:rsid w:val="00675062"/>
    <w:rsid w:val="006803DD"/>
    <w:rsid w:val="00680794"/>
    <w:rsid w:val="00690D7B"/>
    <w:rsid w:val="00690E3F"/>
    <w:rsid w:val="00693B95"/>
    <w:rsid w:val="0069790D"/>
    <w:rsid w:val="006A16EC"/>
    <w:rsid w:val="006A35F3"/>
    <w:rsid w:val="006D4B79"/>
    <w:rsid w:val="006D5F99"/>
    <w:rsid w:val="006F3DAE"/>
    <w:rsid w:val="006F4CA9"/>
    <w:rsid w:val="00711D06"/>
    <w:rsid w:val="007146B4"/>
    <w:rsid w:val="00714808"/>
    <w:rsid w:val="00717903"/>
    <w:rsid w:val="0072406C"/>
    <w:rsid w:val="0074069C"/>
    <w:rsid w:val="00772785"/>
    <w:rsid w:val="00775729"/>
    <w:rsid w:val="00775F57"/>
    <w:rsid w:val="00780C92"/>
    <w:rsid w:val="007A1A25"/>
    <w:rsid w:val="007A2338"/>
    <w:rsid w:val="007A655D"/>
    <w:rsid w:val="007B38D0"/>
    <w:rsid w:val="007D264F"/>
    <w:rsid w:val="007F3BF1"/>
    <w:rsid w:val="007F7A81"/>
    <w:rsid w:val="008030B1"/>
    <w:rsid w:val="008109E3"/>
    <w:rsid w:val="00816345"/>
    <w:rsid w:val="008406A3"/>
    <w:rsid w:val="008447E4"/>
    <w:rsid w:val="0084601A"/>
    <w:rsid w:val="00847596"/>
    <w:rsid w:val="00850936"/>
    <w:rsid w:val="00854E99"/>
    <w:rsid w:val="00855A92"/>
    <w:rsid w:val="00863736"/>
    <w:rsid w:val="00882749"/>
    <w:rsid w:val="00884C59"/>
    <w:rsid w:val="008A6EB7"/>
    <w:rsid w:val="008A7A3A"/>
    <w:rsid w:val="008A7A64"/>
    <w:rsid w:val="008A7E46"/>
    <w:rsid w:val="008B011A"/>
    <w:rsid w:val="008D0DA8"/>
    <w:rsid w:val="008F33C2"/>
    <w:rsid w:val="008F585B"/>
    <w:rsid w:val="009019C2"/>
    <w:rsid w:val="00905303"/>
    <w:rsid w:val="00910254"/>
    <w:rsid w:val="00914D2E"/>
    <w:rsid w:val="0091700A"/>
    <w:rsid w:val="009258A3"/>
    <w:rsid w:val="00930D25"/>
    <w:rsid w:val="009333E2"/>
    <w:rsid w:val="00957EA5"/>
    <w:rsid w:val="00966FB6"/>
    <w:rsid w:val="00973FB0"/>
    <w:rsid w:val="00984480"/>
    <w:rsid w:val="00993E44"/>
    <w:rsid w:val="00997F4D"/>
    <w:rsid w:val="009B19ED"/>
    <w:rsid w:val="009B556F"/>
    <w:rsid w:val="009C0F24"/>
    <w:rsid w:val="009D3901"/>
    <w:rsid w:val="009D4386"/>
    <w:rsid w:val="00A012E2"/>
    <w:rsid w:val="00A05D75"/>
    <w:rsid w:val="00A11A20"/>
    <w:rsid w:val="00A12691"/>
    <w:rsid w:val="00A20FF2"/>
    <w:rsid w:val="00A4001D"/>
    <w:rsid w:val="00A4064C"/>
    <w:rsid w:val="00A54AF9"/>
    <w:rsid w:val="00A678A6"/>
    <w:rsid w:val="00A730D6"/>
    <w:rsid w:val="00A76378"/>
    <w:rsid w:val="00A8368E"/>
    <w:rsid w:val="00A90F51"/>
    <w:rsid w:val="00AA2A32"/>
    <w:rsid w:val="00AB0F83"/>
    <w:rsid w:val="00AB2E32"/>
    <w:rsid w:val="00AC2147"/>
    <w:rsid w:val="00AC725A"/>
    <w:rsid w:val="00AD6A64"/>
    <w:rsid w:val="00AF09EB"/>
    <w:rsid w:val="00B02A87"/>
    <w:rsid w:val="00B07CC9"/>
    <w:rsid w:val="00B16985"/>
    <w:rsid w:val="00B22285"/>
    <w:rsid w:val="00B25E97"/>
    <w:rsid w:val="00B279EB"/>
    <w:rsid w:val="00B43A9F"/>
    <w:rsid w:val="00B51EC6"/>
    <w:rsid w:val="00B53D9D"/>
    <w:rsid w:val="00B62407"/>
    <w:rsid w:val="00B6447A"/>
    <w:rsid w:val="00B66E40"/>
    <w:rsid w:val="00B70C73"/>
    <w:rsid w:val="00B75A1D"/>
    <w:rsid w:val="00B824F2"/>
    <w:rsid w:val="00B977F2"/>
    <w:rsid w:val="00BA0BCB"/>
    <w:rsid w:val="00BB1A89"/>
    <w:rsid w:val="00BB23AE"/>
    <w:rsid w:val="00BB4CF6"/>
    <w:rsid w:val="00BC5E30"/>
    <w:rsid w:val="00BE6BC8"/>
    <w:rsid w:val="00C1049A"/>
    <w:rsid w:val="00C1445F"/>
    <w:rsid w:val="00C156F3"/>
    <w:rsid w:val="00C2227F"/>
    <w:rsid w:val="00C253CC"/>
    <w:rsid w:val="00C27E85"/>
    <w:rsid w:val="00C31DAB"/>
    <w:rsid w:val="00C36F35"/>
    <w:rsid w:val="00C567FA"/>
    <w:rsid w:val="00C67155"/>
    <w:rsid w:val="00C74AEB"/>
    <w:rsid w:val="00C75975"/>
    <w:rsid w:val="00C87AF1"/>
    <w:rsid w:val="00C97354"/>
    <w:rsid w:val="00CA25DE"/>
    <w:rsid w:val="00CA4453"/>
    <w:rsid w:val="00CA6094"/>
    <w:rsid w:val="00CB7F9E"/>
    <w:rsid w:val="00CC5B04"/>
    <w:rsid w:val="00CD0C8A"/>
    <w:rsid w:val="00CD21F2"/>
    <w:rsid w:val="00CD2B84"/>
    <w:rsid w:val="00CD6D65"/>
    <w:rsid w:val="00CF5D9F"/>
    <w:rsid w:val="00CF6CD9"/>
    <w:rsid w:val="00D001E9"/>
    <w:rsid w:val="00D045E7"/>
    <w:rsid w:val="00D04D4B"/>
    <w:rsid w:val="00D12C0C"/>
    <w:rsid w:val="00D31C27"/>
    <w:rsid w:val="00D33174"/>
    <w:rsid w:val="00D37DD5"/>
    <w:rsid w:val="00D45FC8"/>
    <w:rsid w:val="00D50A52"/>
    <w:rsid w:val="00D81C0C"/>
    <w:rsid w:val="00D83DB4"/>
    <w:rsid w:val="00D8794B"/>
    <w:rsid w:val="00D9429C"/>
    <w:rsid w:val="00D955B0"/>
    <w:rsid w:val="00DB1DBF"/>
    <w:rsid w:val="00DB34C4"/>
    <w:rsid w:val="00DB4035"/>
    <w:rsid w:val="00DE0CBD"/>
    <w:rsid w:val="00DE3D8B"/>
    <w:rsid w:val="00DE6568"/>
    <w:rsid w:val="00E00022"/>
    <w:rsid w:val="00E006C2"/>
    <w:rsid w:val="00E05809"/>
    <w:rsid w:val="00E05E02"/>
    <w:rsid w:val="00E47513"/>
    <w:rsid w:val="00E73990"/>
    <w:rsid w:val="00E801BF"/>
    <w:rsid w:val="00EA3669"/>
    <w:rsid w:val="00EA7A80"/>
    <w:rsid w:val="00EB4045"/>
    <w:rsid w:val="00EC29AC"/>
    <w:rsid w:val="00EC480F"/>
    <w:rsid w:val="00ED2842"/>
    <w:rsid w:val="00ED4EF1"/>
    <w:rsid w:val="00EE5BE7"/>
    <w:rsid w:val="00EF23B3"/>
    <w:rsid w:val="00EF6827"/>
    <w:rsid w:val="00F01D13"/>
    <w:rsid w:val="00F03D94"/>
    <w:rsid w:val="00F05AA5"/>
    <w:rsid w:val="00F10839"/>
    <w:rsid w:val="00F15B34"/>
    <w:rsid w:val="00F33846"/>
    <w:rsid w:val="00F359D7"/>
    <w:rsid w:val="00F418D7"/>
    <w:rsid w:val="00F44A74"/>
    <w:rsid w:val="00F54673"/>
    <w:rsid w:val="00F55DDF"/>
    <w:rsid w:val="00F726BC"/>
    <w:rsid w:val="00F77794"/>
    <w:rsid w:val="00FA0092"/>
    <w:rsid w:val="00FB01EB"/>
    <w:rsid w:val="00FC3949"/>
    <w:rsid w:val="00FC5FAA"/>
    <w:rsid w:val="00FE3073"/>
    <w:rsid w:val="00FF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62"/>
    <w:rPr>
      <w:rFonts w:ascii="Times New Roman" w:hAnsi="Times New Roman"/>
      <w:sz w:val="28"/>
    </w:rPr>
  </w:style>
  <w:style w:type="paragraph" w:styleId="1">
    <w:name w:val="heading 1"/>
    <w:basedOn w:val="a"/>
    <w:next w:val="a"/>
    <w:link w:val="10"/>
    <w:uiPriority w:val="9"/>
    <w:qFormat/>
    <w:rsid w:val="008A6EB7"/>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uiPriority w:val="9"/>
    <w:unhideWhenUsed/>
    <w:qFormat/>
    <w:rsid w:val="00BB23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F70"/>
    <w:pPr>
      <w:ind w:left="720"/>
      <w:contextualSpacing/>
    </w:pPr>
  </w:style>
  <w:style w:type="character" w:styleId="a4">
    <w:name w:val="Hyperlink"/>
    <w:basedOn w:val="a0"/>
    <w:uiPriority w:val="99"/>
    <w:unhideWhenUsed/>
    <w:rsid w:val="005676C9"/>
    <w:rPr>
      <w:color w:val="0563C1" w:themeColor="hyperlink"/>
      <w:u w:val="single"/>
    </w:rPr>
  </w:style>
  <w:style w:type="paragraph" w:styleId="a5">
    <w:name w:val="Normal (Web)"/>
    <w:basedOn w:val="a"/>
    <w:uiPriority w:val="99"/>
    <w:semiHidden/>
    <w:unhideWhenUsed/>
    <w:rsid w:val="00D001E9"/>
    <w:rPr>
      <w:rFonts w:cs="Times New Roman"/>
      <w:sz w:val="24"/>
      <w:szCs w:val="24"/>
    </w:rPr>
  </w:style>
  <w:style w:type="paragraph" w:styleId="a6">
    <w:name w:val="header"/>
    <w:basedOn w:val="a"/>
    <w:link w:val="a7"/>
    <w:uiPriority w:val="99"/>
    <w:unhideWhenUsed/>
    <w:rsid w:val="00CA25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5DE"/>
    <w:rPr>
      <w:rFonts w:ascii="Times New Roman" w:hAnsi="Times New Roman"/>
      <w:sz w:val="28"/>
    </w:rPr>
  </w:style>
  <w:style w:type="paragraph" w:styleId="a8">
    <w:name w:val="footer"/>
    <w:basedOn w:val="a"/>
    <w:link w:val="a9"/>
    <w:uiPriority w:val="99"/>
    <w:unhideWhenUsed/>
    <w:rsid w:val="00CA25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5DE"/>
    <w:rPr>
      <w:rFonts w:ascii="Times New Roman" w:hAnsi="Times New Roman"/>
      <w:sz w:val="28"/>
    </w:rPr>
  </w:style>
  <w:style w:type="character" w:customStyle="1" w:styleId="10">
    <w:name w:val="Заголовок 1 Знак"/>
    <w:basedOn w:val="a0"/>
    <w:link w:val="1"/>
    <w:uiPriority w:val="9"/>
    <w:rsid w:val="008A6EB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BB23AE"/>
    <w:rPr>
      <w:rFonts w:asciiTheme="majorHAnsi" w:eastAsiaTheme="majorEastAsia" w:hAnsiTheme="majorHAnsi" w:cstheme="majorBidi"/>
      <w:b/>
      <w:bCs/>
      <w:color w:val="5B9BD5" w:themeColor="accent1"/>
      <w:sz w:val="26"/>
      <w:szCs w:val="26"/>
    </w:rPr>
  </w:style>
  <w:style w:type="table" w:styleId="aa">
    <w:name w:val="Table Grid"/>
    <w:basedOn w:val="a1"/>
    <w:uiPriority w:val="39"/>
    <w:rsid w:val="003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14D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4D2E"/>
    <w:rPr>
      <w:rFonts w:ascii="Tahoma" w:hAnsi="Tahoma" w:cs="Tahoma"/>
      <w:sz w:val="16"/>
      <w:szCs w:val="16"/>
    </w:rPr>
  </w:style>
  <w:style w:type="paragraph" w:styleId="ad">
    <w:name w:val="TOC Heading"/>
    <w:basedOn w:val="1"/>
    <w:next w:val="a"/>
    <w:uiPriority w:val="39"/>
    <w:semiHidden/>
    <w:unhideWhenUsed/>
    <w:qFormat/>
    <w:rsid w:val="0052112B"/>
    <w:pPr>
      <w:spacing w:line="276" w:lineRule="auto"/>
      <w:outlineLvl w:val="9"/>
    </w:pPr>
    <w:rPr>
      <w:lang w:eastAsia="ru-RU"/>
    </w:rPr>
  </w:style>
  <w:style w:type="paragraph" w:styleId="11">
    <w:name w:val="toc 1"/>
    <w:basedOn w:val="a"/>
    <w:next w:val="a"/>
    <w:autoRedefine/>
    <w:uiPriority w:val="39"/>
    <w:unhideWhenUsed/>
    <w:rsid w:val="0052112B"/>
    <w:pPr>
      <w:spacing w:after="100"/>
    </w:pPr>
  </w:style>
  <w:style w:type="paragraph" w:styleId="21">
    <w:name w:val="toc 2"/>
    <w:basedOn w:val="a"/>
    <w:next w:val="a"/>
    <w:autoRedefine/>
    <w:uiPriority w:val="39"/>
    <w:unhideWhenUsed/>
    <w:rsid w:val="0052112B"/>
    <w:pPr>
      <w:spacing w:after="100"/>
      <w:ind w:left="280"/>
    </w:pPr>
  </w:style>
  <w:style w:type="paragraph" w:styleId="ae">
    <w:name w:val="footnote text"/>
    <w:basedOn w:val="a"/>
    <w:link w:val="af"/>
    <w:uiPriority w:val="99"/>
    <w:semiHidden/>
    <w:unhideWhenUsed/>
    <w:rsid w:val="000E7568"/>
    <w:pPr>
      <w:spacing w:after="0" w:line="240" w:lineRule="auto"/>
    </w:pPr>
    <w:rPr>
      <w:rFonts w:ascii="Calibri" w:eastAsia="Calibri" w:hAnsi="Calibri" w:cs="Times New Roman"/>
      <w:sz w:val="20"/>
      <w:szCs w:val="20"/>
    </w:rPr>
  </w:style>
  <w:style w:type="character" w:customStyle="1" w:styleId="af">
    <w:name w:val="Текст сноски Знак"/>
    <w:basedOn w:val="a0"/>
    <w:link w:val="ae"/>
    <w:uiPriority w:val="99"/>
    <w:semiHidden/>
    <w:rsid w:val="000E7568"/>
    <w:rPr>
      <w:rFonts w:ascii="Calibri" w:eastAsia="Calibri" w:hAnsi="Calibri" w:cs="Times New Roman"/>
      <w:sz w:val="20"/>
      <w:szCs w:val="20"/>
    </w:rPr>
  </w:style>
  <w:style w:type="character" w:styleId="af0">
    <w:name w:val="footnote reference"/>
    <w:basedOn w:val="a0"/>
    <w:uiPriority w:val="99"/>
    <w:semiHidden/>
    <w:unhideWhenUsed/>
    <w:rsid w:val="000E75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62"/>
    <w:rPr>
      <w:rFonts w:ascii="Times New Roman" w:hAnsi="Times New Roman"/>
      <w:sz w:val="28"/>
    </w:rPr>
  </w:style>
  <w:style w:type="paragraph" w:styleId="1">
    <w:name w:val="heading 1"/>
    <w:basedOn w:val="a"/>
    <w:next w:val="a"/>
    <w:link w:val="10"/>
    <w:uiPriority w:val="9"/>
    <w:qFormat/>
    <w:rsid w:val="008A6EB7"/>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uiPriority w:val="9"/>
    <w:unhideWhenUsed/>
    <w:qFormat/>
    <w:rsid w:val="00BB23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F70"/>
    <w:pPr>
      <w:ind w:left="720"/>
      <w:contextualSpacing/>
    </w:pPr>
  </w:style>
  <w:style w:type="character" w:styleId="a4">
    <w:name w:val="Hyperlink"/>
    <w:basedOn w:val="a0"/>
    <w:uiPriority w:val="99"/>
    <w:unhideWhenUsed/>
    <w:rsid w:val="005676C9"/>
    <w:rPr>
      <w:color w:val="0563C1" w:themeColor="hyperlink"/>
      <w:u w:val="single"/>
    </w:rPr>
  </w:style>
  <w:style w:type="paragraph" w:styleId="a5">
    <w:name w:val="Normal (Web)"/>
    <w:basedOn w:val="a"/>
    <w:uiPriority w:val="99"/>
    <w:semiHidden/>
    <w:unhideWhenUsed/>
    <w:rsid w:val="00D001E9"/>
    <w:rPr>
      <w:rFonts w:cs="Times New Roman"/>
      <w:sz w:val="24"/>
      <w:szCs w:val="24"/>
    </w:rPr>
  </w:style>
  <w:style w:type="paragraph" w:styleId="a6">
    <w:name w:val="header"/>
    <w:basedOn w:val="a"/>
    <w:link w:val="a7"/>
    <w:uiPriority w:val="99"/>
    <w:unhideWhenUsed/>
    <w:rsid w:val="00CA25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5DE"/>
    <w:rPr>
      <w:rFonts w:ascii="Times New Roman" w:hAnsi="Times New Roman"/>
      <w:sz w:val="28"/>
    </w:rPr>
  </w:style>
  <w:style w:type="paragraph" w:styleId="a8">
    <w:name w:val="footer"/>
    <w:basedOn w:val="a"/>
    <w:link w:val="a9"/>
    <w:uiPriority w:val="99"/>
    <w:unhideWhenUsed/>
    <w:rsid w:val="00CA25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5DE"/>
    <w:rPr>
      <w:rFonts w:ascii="Times New Roman" w:hAnsi="Times New Roman"/>
      <w:sz w:val="28"/>
    </w:rPr>
  </w:style>
  <w:style w:type="character" w:customStyle="1" w:styleId="10">
    <w:name w:val="Заголовок 1 Знак"/>
    <w:basedOn w:val="a0"/>
    <w:link w:val="1"/>
    <w:uiPriority w:val="9"/>
    <w:rsid w:val="008A6EB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BB23AE"/>
    <w:rPr>
      <w:rFonts w:asciiTheme="majorHAnsi" w:eastAsiaTheme="majorEastAsia" w:hAnsiTheme="majorHAnsi" w:cstheme="majorBidi"/>
      <w:b/>
      <w:bCs/>
      <w:color w:val="5B9BD5" w:themeColor="accent1"/>
      <w:sz w:val="26"/>
      <w:szCs w:val="26"/>
    </w:rPr>
  </w:style>
  <w:style w:type="table" w:styleId="aa">
    <w:name w:val="Table Grid"/>
    <w:basedOn w:val="a1"/>
    <w:uiPriority w:val="39"/>
    <w:rsid w:val="003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14D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4D2E"/>
    <w:rPr>
      <w:rFonts w:ascii="Tahoma" w:hAnsi="Tahoma" w:cs="Tahoma"/>
      <w:sz w:val="16"/>
      <w:szCs w:val="16"/>
    </w:rPr>
  </w:style>
  <w:style w:type="paragraph" w:styleId="ad">
    <w:name w:val="TOC Heading"/>
    <w:basedOn w:val="1"/>
    <w:next w:val="a"/>
    <w:uiPriority w:val="39"/>
    <w:semiHidden/>
    <w:unhideWhenUsed/>
    <w:qFormat/>
    <w:rsid w:val="0052112B"/>
    <w:pPr>
      <w:spacing w:line="276" w:lineRule="auto"/>
      <w:outlineLvl w:val="9"/>
    </w:pPr>
    <w:rPr>
      <w:lang w:eastAsia="ru-RU"/>
    </w:rPr>
  </w:style>
  <w:style w:type="paragraph" w:styleId="11">
    <w:name w:val="toc 1"/>
    <w:basedOn w:val="a"/>
    <w:next w:val="a"/>
    <w:autoRedefine/>
    <w:uiPriority w:val="39"/>
    <w:unhideWhenUsed/>
    <w:rsid w:val="0052112B"/>
    <w:pPr>
      <w:spacing w:after="100"/>
    </w:pPr>
  </w:style>
  <w:style w:type="paragraph" w:styleId="21">
    <w:name w:val="toc 2"/>
    <w:basedOn w:val="a"/>
    <w:next w:val="a"/>
    <w:autoRedefine/>
    <w:uiPriority w:val="39"/>
    <w:unhideWhenUsed/>
    <w:rsid w:val="0052112B"/>
    <w:pPr>
      <w:spacing w:after="100"/>
      <w:ind w:left="280"/>
    </w:pPr>
  </w:style>
  <w:style w:type="paragraph" w:styleId="ae">
    <w:name w:val="footnote text"/>
    <w:basedOn w:val="a"/>
    <w:link w:val="af"/>
    <w:uiPriority w:val="99"/>
    <w:semiHidden/>
    <w:unhideWhenUsed/>
    <w:rsid w:val="000E7568"/>
    <w:pPr>
      <w:spacing w:after="0" w:line="240" w:lineRule="auto"/>
    </w:pPr>
    <w:rPr>
      <w:rFonts w:ascii="Calibri" w:eastAsia="Calibri" w:hAnsi="Calibri" w:cs="Times New Roman"/>
      <w:sz w:val="20"/>
      <w:szCs w:val="20"/>
    </w:rPr>
  </w:style>
  <w:style w:type="character" w:customStyle="1" w:styleId="af">
    <w:name w:val="Текст сноски Знак"/>
    <w:basedOn w:val="a0"/>
    <w:link w:val="ae"/>
    <w:uiPriority w:val="99"/>
    <w:semiHidden/>
    <w:rsid w:val="000E7568"/>
    <w:rPr>
      <w:rFonts w:ascii="Calibri" w:eastAsia="Calibri" w:hAnsi="Calibri" w:cs="Times New Roman"/>
      <w:sz w:val="20"/>
      <w:szCs w:val="20"/>
    </w:rPr>
  </w:style>
  <w:style w:type="character" w:styleId="af0">
    <w:name w:val="footnote reference"/>
    <w:basedOn w:val="a0"/>
    <w:uiPriority w:val="99"/>
    <w:semiHidden/>
    <w:unhideWhenUsed/>
    <w:rsid w:val="000E7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702">
      <w:bodyDiv w:val="1"/>
      <w:marLeft w:val="0"/>
      <w:marRight w:val="0"/>
      <w:marTop w:val="0"/>
      <w:marBottom w:val="0"/>
      <w:divBdr>
        <w:top w:val="none" w:sz="0" w:space="0" w:color="auto"/>
        <w:left w:val="none" w:sz="0" w:space="0" w:color="auto"/>
        <w:bottom w:val="none" w:sz="0" w:space="0" w:color="auto"/>
        <w:right w:val="none" w:sz="0" w:space="0" w:color="auto"/>
      </w:divBdr>
    </w:div>
    <w:div w:id="72167328">
      <w:bodyDiv w:val="1"/>
      <w:marLeft w:val="0"/>
      <w:marRight w:val="0"/>
      <w:marTop w:val="0"/>
      <w:marBottom w:val="0"/>
      <w:divBdr>
        <w:top w:val="none" w:sz="0" w:space="0" w:color="auto"/>
        <w:left w:val="none" w:sz="0" w:space="0" w:color="auto"/>
        <w:bottom w:val="none" w:sz="0" w:space="0" w:color="auto"/>
        <w:right w:val="none" w:sz="0" w:space="0" w:color="auto"/>
      </w:divBdr>
      <w:divsChild>
        <w:div w:id="1517769730">
          <w:marLeft w:val="0"/>
          <w:marRight w:val="0"/>
          <w:marTop w:val="0"/>
          <w:marBottom w:val="0"/>
          <w:divBdr>
            <w:top w:val="none" w:sz="0" w:space="0" w:color="auto"/>
            <w:left w:val="none" w:sz="0" w:space="0" w:color="auto"/>
            <w:bottom w:val="none" w:sz="0" w:space="0" w:color="auto"/>
            <w:right w:val="none" w:sz="0" w:space="0" w:color="auto"/>
          </w:divBdr>
        </w:div>
      </w:divsChild>
    </w:div>
    <w:div w:id="152449447">
      <w:bodyDiv w:val="1"/>
      <w:marLeft w:val="0"/>
      <w:marRight w:val="0"/>
      <w:marTop w:val="0"/>
      <w:marBottom w:val="0"/>
      <w:divBdr>
        <w:top w:val="none" w:sz="0" w:space="0" w:color="auto"/>
        <w:left w:val="none" w:sz="0" w:space="0" w:color="auto"/>
        <w:bottom w:val="none" w:sz="0" w:space="0" w:color="auto"/>
        <w:right w:val="none" w:sz="0" w:space="0" w:color="auto"/>
      </w:divBdr>
    </w:div>
    <w:div w:id="389427347">
      <w:bodyDiv w:val="1"/>
      <w:marLeft w:val="0"/>
      <w:marRight w:val="0"/>
      <w:marTop w:val="0"/>
      <w:marBottom w:val="0"/>
      <w:divBdr>
        <w:top w:val="none" w:sz="0" w:space="0" w:color="auto"/>
        <w:left w:val="none" w:sz="0" w:space="0" w:color="auto"/>
        <w:bottom w:val="none" w:sz="0" w:space="0" w:color="auto"/>
        <w:right w:val="none" w:sz="0" w:space="0" w:color="auto"/>
      </w:divBdr>
      <w:divsChild>
        <w:div w:id="1550993911">
          <w:marLeft w:val="0"/>
          <w:marRight w:val="0"/>
          <w:marTop w:val="0"/>
          <w:marBottom w:val="0"/>
          <w:divBdr>
            <w:top w:val="none" w:sz="0" w:space="0" w:color="auto"/>
            <w:left w:val="none" w:sz="0" w:space="0" w:color="auto"/>
            <w:bottom w:val="none" w:sz="0" w:space="0" w:color="auto"/>
            <w:right w:val="none" w:sz="0" w:space="0" w:color="auto"/>
          </w:divBdr>
          <w:divsChild>
            <w:div w:id="2119836904">
              <w:marLeft w:val="0"/>
              <w:marRight w:val="0"/>
              <w:marTop w:val="0"/>
              <w:marBottom w:val="0"/>
              <w:divBdr>
                <w:top w:val="none" w:sz="0" w:space="0" w:color="auto"/>
                <w:left w:val="none" w:sz="0" w:space="0" w:color="auto"/>
                <w:bottom w:val="none" w:sz="0" w:space="0" w:color="auto"/>
                <w:right w:val="none" w:sz="0" w:space="0" w:color="auto"/>
              </w:divBdr>
              <w:divsChild>
                <w:div w:id="196898216">
                  <w:marLeft w:val="0"/>
                  <w:marRight w:val="0"/>
                  <w:marTop w:val="0"/>
                  <w:marBottom w:val="0"/>
                  <w:divBdr>
                    <w:top w:val="none" w:sz="0" w:space="0" w:color="auto"/>
                    <w:left w:val="none" w:sz="0" w:space="0" w:color="auto"/>
                    <w:bottom w:val="none" w:sz="0" w:space="0" w:color="auto"/>
                    <w:right w:val="none" w:sz="0" w:space="0" w:color="auto"/>
                  </w:divBdr>
                  <w:divsChild>
                    <w:div w:id="553739178">
                      <w:marLeft w:val="0"/>
                      <w:marRight w:val="0"/>
                      <w:marTop w:val="0"/>
                      <w:marBottom w:val="0"/>
                      <w:divBdr>
                        <w:top w:val="none" w:sz="0" w:space="0" w:color="auto"/>
                        <w:left w:val="none" w:sz="0" w:space="0" w:color="auto"/>
                        <w:bottom w:val="none" w:sz="0" w:space="0" w:color="auto"/>
                        <w:right w:val="none" w:sz="0" w:space="0" w:color="auto"/>
                      </w:divBdr>
                      <w:divsChild>
                        <w:div w:id="41754030">
                          <w:marLeft w:val="0"/>
                          <w:marRight w:val="0"/>
                          <w:marTop w:val="0"/>
                          <w:marBottom w:val="0"/>
                          <w:divBdr>
                            <w:top w:val="none" w:sz="0" w:space="0" w:color="auto"/>
                            <w:left w:val="none" w:sz="0" w:space="0" w:color="auto"/>
                            <w:bottom w:val="none" w:sz="0" w:space="0" w:color="auto"/>
                            <w:right w:val="none" w:sz="0" w:space="0" w:color="auto"/>
                          </w:divBdr>
                          <w:divsChild>
                            <w:div w:id="1451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574330">
      <w:bodyDiv w:val="1"/>
      <w:marLeft w:val="0"/>
      <w:marRight w:val="0"/>
      <w:marTop w:val="0"/>
      <w:marBottom w:val="0"/>
      <w:divBdr>
        <w:top w:val="none" w:sz="0" w:space="0" w:color="auto"/>
        <w:left w:val="none" w:sz="0" w:space="0" w:color="auto"/>
        <w:bottom w:val="none" w:sz="0" w:space="0" w:color="auto"/>
        <w:right w:val="none" w:sz="0" w:space="0" w:color="auto"/>
      </w:divBdr>
    </w:div>
    <w:div w:id="509226217">
      <w:bodyDiv w:val="1"/>
      <w:marLeft w:val="0"/>
      <w:marRight w:val="0"/>
      <w:marTop w:val="0"/>
      <w:marBottom w:val="0"/>
      <w:divBdr>
        <w:top w:val="none" w:sz="0" w:space="0" w:color="auto"/>
        <w:left w:val="none" w:sz="0" w:space="0" w:color="auto"/>
        <w:bottom w:val="none" w:sz="0" w:space="0" w:color="auto"/>
        <w:right w:val="none" w:sz="0" w:space="0" w:color="auto"/>
      </w:divBdr>
      <w:divsChild>
        <w:div w:id="327056086">
          <w:marLeft w:val="0"/>
          <w:marRight w:val="0"/>
          <w:marTop w:val="0"/>
          <w:marBottom w:val="0"/>
          <w:divBdr>
            <w:top w:val="none" w:sz="0" w:space="0" w:color="auto"/>
            <w:left w:val="none" w:sz="0" w:space="0" w:color="auto"/>
            <w:bottom w:val="none" w:sz="0" w:space="0" w:color="auto"/>
            <w:right w:val="none" w:sz="0" w:space="0" w:color="auto"/>
          </w:divBdr>
          <w:divsChild>
            <w:div w:id="1756972411">
              <w:marLeft w:val="0"/>
              <w:marRight w:val="0"/>
              <w:marTop w:val="0"/>
              <w:marBottom w:val="0"/>
              <w:divBdr>
                <w:top w:val="none" w:sz="0" w:space="0" w:color="auto"/>
                <w:left w:val="none" w:sz="0" w:space="0" w:color="auto"/>
                <w:bottom w:val="none" w:sz="0" w:space="0" w:color="auto"/>
                <w:right w:val="none" w:sz="0" w:space="0" w:color="auto"/>
              </w:divBdr>
              <w:divsChild>
                <w:div w:id="681902526">
                  <w:marLeft w:val="4200"/>
                  <w:marRight w:val="4200"/>
                  <w:marTop w:val="0"/>
                  <w:marBottom w:val="0"/>
                  <w:divBdr>
                    <w:top w:val="none" w:sz="0" w:space="0" w:color="auto"/>
                    <w:left w:val="none" w:sz="0" w:space="0" w:color="auto"/>
                    <w:bottom w:val="none" w:sz="0" w:space="0" w:color="auto"/>
                    <w:right w:val="none" w:sz="0" w:space="0" w:color="auto"/>
                  </w:divBdr>
                </w:div>
              </w:divsChild>
            </w:div>
          </w:divsChild>
        </w:div>
      </w:divsChild>
    </w:div>
    <w:div w:id="575826495">
      <w:bodyDiv w:val="1"/>
      <w:marLeft w:val="0"/>
      <w:marRight w:val="0"/>
      <w:marTop w:val="0"/>
      <w:marBottom w:val="0"/>
      <w:divBdr>
        <w:top w:val="none" w:sz="0" w:space="0" w:color="auto"/>
        <w:left w:val="none" w:sz="0" w:space="0" w:color="auto"/>
        <w:bottom w:val="none" w:sz="0" w:space="0" w:color="auto"/>
        <w:right w:val="none" w:sz="0" w:space="0" w:color="auto"/>
      </w:divBdr>
      <w:divsChild>
        <w:div w:id="425344022">
          <w:marLeft w:val="0"/>
          <w:marRight w:val="0"/>
          <w:marTop w:val="0"/>
          <w:marBottom w:val="0"/>
          <w:divBdr>
            <w:top w:val="none" w:sz="0" w:space="0" w:color="auto"/>
            <w:left w:val="none" w:sz="0" w:space="0" w:color="auto"/>
            <w:bottom w:val="none" w:sz="0" w:space="0" w:color="auto"/>
            <w:right w:val="none" w:sz="0" w:space="0" w:color="auto"/>
          </w:divBdr>
          <w:divsChild>
            <w:div w:id="1397506437">
              <w:marLeft w:val="0"/>
              <w:marRight w:val="0"/>
              <w:marTop w:val="0"/>
              <w:marBottom w:val="0"/>
              <w:divBdr>
                <w:top w:val="none" w:sz="0" w:space="0" w:color="auto"/>
                <w:left w:val="none" w:sz="0" w:space="0" w:color="auto"/>
                <w:bottom w:val="none" w:sz="0" w:space="0" w:color="auto"/>
                <w:right w:val="none" w:sz="0" w:space="0" w:color="auto"/>
              </w:divBdr>
              <w:divsChild>
                <w:div w:id="1285650589">
                  <w:marLeft w:val="0"/>
                  <w:marRight w:val="0"/>
                  <w:marTop w:val="0"/>
                  <w:marBottom w:val="0"/>
                  <w:divBdr>
                    <w:top w:val="none" w:sz="0" w:space="0" w:color="auto"/>
                    <w:left w:val="none" w:sz="0" w:space="0" w:color="auto"/>
                    <w:bottom w:val="none" w:sz="0" w:space="0" w:color="auto"/>
                    <w:right w:val="none" w:sz="0" w:space="0" w:color="auto"/>
                  </w:divBdr>
                  <w:divsChild>
                    <w:div w:id="1641573042">
                      <w:marLeft w:val="0"/>
                      <w:marRight w:val="0"/>
                      <w:marTop w:val="0"/>
                      <w:marBottom w:val="0"/>
                      <w:divBdr>
                        <w:top w:val="none" w:sz="0" w:space="0" w:color="auto"/>
                        <w:left w:val="none" w:sz="0" w:space="0" w:color="auto"/>
                        <w:bottom w:val="none" w:sz="0" w:space="0" w:color="auto"/>
                        <w:right w:val="none" w:sz="0" w:space="0" w:color="auto"/>
                      </w:divBdr>
                      <w:divsChild>
                        <w:div w:id="151483846">
                          <w:marLeft w:val="0"/>
                          <w:marRight w:val="225"/>
                          <w:marTop w:val="0"/>
                          <w:marBottom w:val="375"/>
                          <w:divBdr>
                            <w:top w:val="none" w:sz="0" w:space="0" w:color="auto"/>
                            <w:left w:val="none" w:sz="0" w:space="0" w:color="auto"/>
                            <w:bottom w:val="none" w:sz="0" w:space="0" w:color="auto"/>
                            <w:right w:val="none" w:sz="0" w:space="0" w:color="auto"/>
                          </w:divBdr>
                          <w:divsChild>
                            <w:div w:id="1282151392">
                              <w:marLeft w:val="0"/>
                              <w:marRight w:val="0"/>
                              <w:marTop w:val="0"/>
                              <w:marBottom w:val="0"/>
                              <w:divBdr>
                                <w:top w:val="none" w:sz="0" w:space="0" w:color="auto"/>
                                <w:left w:val="none" w:sz="0" w:space="0" w:color="auto"/>
                                <w:bottom w:val="none" w:sz="0" w:space="0" w:color="auto"/>
                                <w:right w:val="none" w:sz="0" w:space="0" w:color="auto"/>
                              </w:divBdr>
                              <w:divsChild>
                                <w:div w:id="10754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82554">
      <w:bodyDiv w:val="1"/>
      <w:marLeft w:val="0"/>
      <w:marRight w:val="0"/>
      <w:marTop w:val="0"/>
      <w:marBottom w:val="0"/>
      <w:divBdr>
        <w:top w:val="none" w:sz="0" w:space="0" w:color="auto"/>
        <w:left w:val="none" w:sz="0" w:space="0" w:color="auto"/>
        <w:bottom w:val="none" w:sz="0" w:space="0" w:color="auto"/>
        <w:right w:val="none" w:sz="0" w:space="0" w:color="auto"/>
      </w:divBdr>
    </w:div>
    <w:div w:id="678435929">
      <w:bodyDiv w:val="1"/>
      <w:marLeft w:val="0"/>
      <w:marRight w:val="0"/>
      <w:marTop w:val="0"/>
      <w:marBottom w:val="0"/>
      <w:divBdr>
        <w:top w:val="none" w:sz="0" w:space="0" w:color="auto"/>
        <w:left w:val="none" w:sz="0" w:space="0" w:color="auto"/>
        <w:bottom w:val="none" w:sz="0" w:space="0" w:color="auto"/>
        <w:right w:val="none" w:sz="0" w:space="0" w:color="auto"/>
      </w:divBdr>
    </w:div>
    <w:div w:id="678510589">
      <w:bodyDiv w:val="1"/>
      <w:marLeft w:val="0"/>
      <w:marRight w:val="0"/>
      <w:marTop w:val="0"/>
      <w:marBottom w:val="0"/>
      <w:divBdr>
        <w:top w:val="none" w:sz="0" w:space="0" w:color="auto"/>
        <w:left w:val="none" w:sz="0" w:space="0" w:color="auto"/>
        <w:bottom w:val="none" w:sz="0" w:space="0" w:color="auto"/>
        <w:right w:val="none" w:sz="0" w:space="0" w:color="auto"/>
      </w:divBdr>
    </w:div>
    <w:div w:id="753824482">
      <w:bodyDiv w:val="1"/>
      <w:marLeft w:val="0"/>
      <w:marRight w:val="0"/>
      <w:marTop w:val="0"/>
      <w:marBottom w:val="0"/>
      <w:divBdr>
        <w:top w:val="none" w:sz="0" w:space="0" w:color="auto"/>
        <w:left w:val="none" w:sz="0" w:space="0" w:color="auto"/>
        <w:bottom w:val="none" w:sz="0" w:space="0" w:color="auto"/>
        <w:right w:val="none" w:sz="0" w:space="0" w:color="auto"/>
      </w:divBdr>
    </w:div>
    <w:div w:id="871839592">
      <w:bodyDiv w:val="1"/>
      <w:marLeft w:val="0"/>
      <w:marRight w:val="0"/>
      <w:marTop w:val="0"/>
      <w:marBottom w:val="0"/>
      <w:divBdr>
        <w:top w:val="none" w:sz="0" w:space="0" w:color="auto"/>
        <w:left w:val="none" w:sz="0" w:space="0" w:color="auto"/>
        <w:bottom w:val="none" w:sz="0" w:space="0" w:color="auto"/>
        <w:right w:val="none" w:sz="0" w:space="0" w:color="auto"/>
      </w:divBdr>
      <w:divsChild>
        <w:div w:id="1413308184">
          <w:marLeft w:val="0"/>
          <w:marRight w:val="0"/>
          <w:marTop w:val="0"/>
          <w:marBottom w:val="0"/>
          <w:divBdr>
            <w:top w:val="none" w:sz="0" w:space="0" w:color="auto"/>
            <w:left w:val="none" w:sz="0" w:space="0" w:color="auto"/>
            <w:bottom w:val="none" w:sz="0" w:space="0" w:color="auto"/>
            <w:right w:val="none" w:sz="0" w:space="0" w:color="auto"/>
          </w:divBdr>
        </w:div>
      </w:divsChild>
    </w:div>
    <w:div w:id="1032531286">
      <w:bodyDiv w:val="1"/>
      <w:marLeft w:val="0"/>
      <w:marRight w:val="0"/>
      <w:marTop w:val="0"/>
      <w:marBottom w:val="0"/>
      <w:divBdr>
        <w:top w:val="none" w:sz="0" w:space="0" w:color="auto"/>
        <w:left w:val="none" w:sz="0" w:space="0" w:color="auto"/>
        <w:bottom w:val="none" w:sz="0" w:space="0" w:color="auto"/>
        <w:right w:val="none" w:sz="0" w:space="0" w:color="auto"/>
      </w:divBdr>
      <w:divsChild>
        <w:div w:id="2023048328">
          <w:marLeft w:val="0"/>
          <w:marRight w:val="0"/>
          <w:marTop w:val="0"/>
          <w:marBottom w:val="0"/>
          <w:divBdr>
            <w:top w:val="none" w:sz="0" w:space="0" w:color="auto"/>
            <w:left w:val="none" w:sz="0" w:space="0" w:color="auto"/>
            <w:bottom w:val="none" w:sz="0" w:space="0" w:color="auto"/>
            <w:right w:val="none" w:sz="0" w:space="0" w:color="auto"/>
          </w:divBdr>
          <w:divsChild>
            <w:div w:id="1085107808">
              <w:marLeft w:val="0"/>
              <w:marRight w:val="0"/>
              <w:marTop w:val="0"/>
              <w:marBottom w:val="0"/>
              <w:divBdr>
                <w:top w:val="none" w:sz="0" w:space="0" w:color="auto"/>
                <w:left w:val="none" w:sz="0" w:space="0" w:color="auto"/>
                <w:bottom w:val="none" w:sz="0" w:space="0" w:color="auto"/>
                <w:right w:val="none" w:sz="0" w:space="0" w:color="auto"/>
              </w:divBdr>
              <w:divsChild>
                <w:div w:id="773553699">
                  <w:marLeft w:val="0"/>
                  <w:marRight w:val="0"/>
                  <w:marTop w:val="0"/>
                  <w:marBottom w:val="0"/>
                  <w:divBdr>
                    <w:top w:val="none" w:sz="0" w:space="0" w:color="auto"/>
                    <w:left w:val="none" w:sz="0" w:space="0" w:color="auto"/>
                    <w:bottom w:val="none" w:sz="0" w:space="0" w:color="auto"/>
                    <w:right w:val="none" w:sz="0" w:space="0" w:color="auto"/>
                  </w:divBdr>
                  <w:divsChild>
                    <w:div w:id="1832407253">
                      <w:marLeft w:val="0"/>
                      <w:marRight w:val="0"/>
                      <w:marTop w:val="0"/>
                      <w:marBottom w:val="0"/>
                      <w:divBdr>
                        <w:top w:val="none" w:sz="0" w:space="0" w:color="auto"/>
                        <w:left w:val="none" w:sz="0" w:space="0" w:color="auto"/>
                        <w:bottom w:val="none" w:sz="0" w:space="0" w:color="auto"/>
                        <w:right w:val="none" w:sz="0" w:space="0" w:color="auto"/>
                      </w:divBdr>
                      <w:divsChild>
                        <w:div w:id="422607506">
                          <w:marLeft w:val="0"/>
                          <w:marRight w:val="0"/>
                          <w:marTop w:val="0"/>
                          <w:marBottom w:val="0"/>
                          <w:divBdr>
                            <w:top w:val="none" w:sz="0" w:space="0" w:color="auto"/>
                            <w:left w:val="none" w:sz="0" w:space="0" w:color="auto"/>
                            <w:bottom w:val="none" w:sz="0" w:space="0" w:color="auto"/>
                            <w:right w:val="none" w:sz="0" w:space="0" w:color="auto"/>
                          </w:divBdr>
                          <w:divsChild>
                            <w:div w:id="10836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16249">
      <w:bodyDiv w:val="1"/>
      <w:marLeft w:val="0"/>
      <w:marRight w:val="0"/>
      <w:marTop w:val="0"/>
      <w:marBottom w:val="0"/>
      <w:divBdr>
        <w:top w:val="none" w:sz="0" w:space="0" w:color="auto"/>
        <w:left w:val="none" w:sz="0" w:space="0" w:color="auto"/>
        <w:bottom w:val="none" w:sz="0" w:space="0" w:color="auto"/>
        <w:right w:val="none" w:sz="0" w:space="0" w:color="auto"/>
      </w:divBdr>
    </w:div>
    <w:div w:id="1427116702">
      <w:bodyDiv w:val="1"/>
      <w:marLeft w:val="0"/>
      <w:marRight w:val="0"/>
      <w:marTop w:val="0"/>
      <w:marBottom w:val="0"/>
      <w:divBdr>
        <w:top w:val="none" w:sz="0" w:space="0" w:color="auto"/>
        <w:left w:val="none" w:sz="0" w:space="0" w:color="auto"/>
        <w:bottom w:val="none" w:sz="0" w:space="0" w:color="auto"/>
        <w:right w:val="none" w:sz="0" w:space="0" w:color="auto"/>
      </w:divBdr>
    </w:div>
    <w:div w:id="1501896463">
      <w:bodyDiv w:val="1"/>
      <w:marLeft w:val="0"/>
      <w:marRight w:val="0"/>
      <w:marTop w:val="0"/>
      <w:marBottom w:val="0"/>
      <w:divBdr>
        <w:top w:val="none" w:sz="0" w:space="0" w:color="auto"/>
        <w:left w:val="none" w:sz="0" w:space="0" w:color="auto"/>
        <w:bottom w:val="none" w:sz="0" w:space="0" w:color="auto"/>
        <w:right w:val="none" w:sz="0" w:space="0" w:color="auto"/>
      </w:divBdr>
    </w:div>
    <w:div w:id="1540125572">
      <w:bodyDiv w:val="1"/>
      <w:marLeft w:val="0"/>
      <w:marRight w:val="0"/>
      <w:marTop w:val="0"/>
      <w:marBottom w:val="0"/>
      <w:divBdr>
        <w:top w:val="none" w:sz="0" w:space="0" w:color="auto"/>
        <w:left w:val="none" w:sz="0" w:space="0" w:color="auto"/>
        <w:bottom w:val="none" w:sz="0" w:space="0" w:color="auto"/>
        <w:right w:val="none" w:sz="0" w:space="0" w:color="auto"/>
      </w:divBdr>
    </w:div>
    <w:div w:id="1584489147">
      <w:bodyDiv w:val="1"/>
      <w:marLeft w:val="0"/>
      <w:marRight w:val="0"/>
      <w:marTop w:val="0"/>
      <w:marBottom w:val="0"/>
      <w:divBdr>
        <w:top w:val="none" w:sz="0" w:space="0" w:color="auto"/>
        <w:left w:val="none" w:sz="0" w:space="0" w:color="auto"/>
        <w:bottom w:val="none" w:sz="0" w:space="0" w:color="auto"/>
        <w:right w:val="none" w:sz="0" w:space="0" w:color="auto"/>
      </w:divBdr>
    </w:div>
    <w:div w:id="18217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0333-F1FB-4D40-95C8-2C393C8E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36</Pages>
  <Words>10861</Words>
  <Characters>61912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dc:creator>
  <cp:keywords/>
  <dc:description/>
  <cp:lastModifiedBy>Пользователь Windows</cp:lastModifiedBy>
  <cp:revision>184</cp:revision>
  <dcterms:created xsi:type="dcterms:W3CDTF">2017-01-27T16:42:00Z</dcterms:created>
  <dcterms:modified xsi:type="dcterms:W3CDTF">2019-02-01T11:38:00Z</dcterms:modified>
</cp:coreProperties>
</file>