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lang w:eastAsia="en-US"/>
        </w:rPr>
        <w:id w:val="288326197"/>
        <w:docPartObj>
          <w:docPartGallery w:val="Table of Contents"/>
          <w:docPartUnique/>
        </w:docPartObj>
      </w:sdtPr>
      <w:sdtContent>
        <w:p w:rsidR="00F819B5" w:rsidRDefault="00F77156" w:rsidP="00F77156">
          <w:pPr>
            <w:pStyle w:val="a8"/>
            <w:spacing w:line="360" w:lineRule="auto"/>
            <w:jc w:val="center"/>
            <w:rPr>
              <w:rFonts w:ascii="Times New Roman" w:hAnsi="Times New Roman" w:cs="Times New Roman"/>
              <w:b w:val="0"/>
              <w:color w:val="auto"/>
            </w:rPr>
          </w:pPr>
          <w:r w:rsidRPr="00F77156">
            <w:rPr>
              <w:rFonts w:ascii="Times New Roman" w:hAnsi="Times New Roman" w:cs="Times New Roman"/>
              <w:b w:val="0"/>
              <w:color w:val="auto"/>
            </w:rPr>
            <w:t>СОДЕРЖАНИЕ</w:t>
          </w:r>
        </w:p>
        <w:p w:rsidR="004F6B9F" w:rsidRDefault="004F6B9F" w:rsidP="004F6B9F">
          <w:pPr>
            <w:rPr>
              <w:rFonts w:ascii="Times New Roman" w:hAnsi="Times New Roman" w:cs="Times New Roman"/>
              <w:sz w:val="28"/>
              <w:szCs w:val="28"/>
              <w:lang w:eastAsia="ru-RU"/>
            </w:rPr>
          </w:pPr>
          <w:r>
            <w:rPr>
              <w:rFonts w:ascii="Times New Roman" w:hAnsi="Times New Roman" w:cs="Times New Roman"/>
              <w:sz w:val="28"/>
              <w:szCs w:val="28"/>
              <w:lang w:eastAsia="ru-RU"/>
            </w:rPr>
            <w:t>ВВЕДЕНИЕ……………………………………………………………………….2</w:t>
          </w:r>
        </w:p>
        <w:p w:rsidR="004F6B9F" w:rsidRDefault="006E6F6E" w:rsidP="004F6B9F">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F6B9F">
            <w:rPr>
              <w:rFonts w:ascii="Times New Roman" w:hAnsi="Times New Roman" w:cs="Times New Roman"/>
              <w:sz w:val="28"/>
              <w:szCs w:val="28"/>
              <w:lang w:eastAsia="ru-RU"/>
            </w:rPr>
            <w:t xml:space="preserve"> </w:t>
          </w:r>
          <w:r w:rsidR="00610AB6">
            <w:rPr>
              <w:rFonts w:ascii="Times New Roman" w:hAnsi="Times New Roman" w:cs="Times New Roman"/>
              <w:sz w:val="28"/>
              <w:szCs w:val="28"/>
              <w:lang w:eastAsia="ru-RU"/>
            </w:rPr>
            <w:t xml:space="preserve"> Основные ценности современной молодежи  ………………………………</w:t>
          </w:r>
          <w:r w:rsidR="00845148">
            <w:rPr>
              <w:rFonts w:ascii="Times New Roman" w:hAnsi="Times New Roman" w:cs="Times New Roman"/>
              <w:sz w:val="28"/>
              <w:szCs w:val="28"/>
              <w:lang w:eastAsia="ru-RU"/>
            </w:rPr>
            <w:t>6</w:t>
          </w:r>
        </w:p>
        <w:p w:rsidR="00CA4563" w:rsidRDefault="00CA4563" w:rsidP="004F6B9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r w:rsidR="00444D39">
            <w:rPr>
              <w:rFonts w:ascii="Times New Roman" w:hAnsi="Times New Roman" w:cs="Times New Roman"/>
              <w:sz w:val="28"/>
              <w:szCs w:val="28"/>
              <w:lang w:eastAsia="ru-RU"/>
            </w:rPr>
            <w:t xml:space="preserve"> Ценностные ориентации и их влияние на личность………………………</w:t>
          </w:r>
          <w:r w:rsidR="00845148">
            <w:rPr>
              <w:rFonts w:ascii="Times New Roman" w:hAnsi="Times New Roman" w:cs="Times New Roman"/>
              <w:sz w:val="28"/>
              <w:szCs w:val="28"/>
              <w:lang w:eastAsia="ru-RU"/>
            </w:rPr>
            <w:t>.6</w:t>
          </w:r>
        </w:p>
        <w:p w:rsidR="00CA4563" w:rsidRPr="004F6B9F" w:rsidRDefault="00CA4563" w:rsidP="004F6B9F">
          <w:pPr>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3C5E0B">
            <w:rPr>
              <w:rFonts w:ascii="Times New Roman" w:hAnsi="Times New Roman" w:cs="Times New Roman"/>
              <w:sz w:val="28"/>
              <w:szCs w:val="28"/>
              <w:lang w:eastAsia="ru-RU"/>
            </w:rPr>
            <w:t xml:space="preserve">  Теоретические основы воспит</w:t>
          </w:r>
          <w:r w:rsidR="00845148">
            <w:rPr>
              <w:rFonts w:ascii="Times New Roman" w:hAnsi="Times New Roman" w:cs="Times New Roman"/>
              <w:sz w:val="28"/>
              <w:szCs w:val="28"/>
              <w:lang w:eastAsia="ru-RU"/>
            </w:rPr>
            <w:t>ания современной молодежи……………...8</w:t>
          </w:r>
        </w:p>
        <w:p w:rsidR="009623C8" w:rsidRDefault="003C5E0B" w:rsidP="00F77156">
          <w:pPr>
            <w:spacing w:after="0" w:line="360" w:lineRule="auto"/>
            <w:rPr>
              <w:rFonts w:ascii="Times New Roman" w:hAnsi="Times New Roman" w:cs="Times New Roman"/>
              <w:sz w:val="28"/>
              <w:szCs w:val="28"/>
            </w:rPr>
          </w:pPr>
          <w:r w:rsidRPr="003C5E0B">
            <w:rPr>
              <w:rFonts w:ascii="Times New Roman" w:hAnsi="Times New Roman" w:cs="Times New Roman"/>
              <w:sz w:val="28"/>
              <w:szCs w:val="28"/>
            </w:rPr>
            <w:t>1.3</w:t>
          </w:r>
          <w:r>
            <w:rPr>
              <w:rFonts w:ascii="Times New Roman" w:hAnsi="Times New Roman" w:cs="Times New Roman"/>
              <w:sz w:val="28"/>
              <w:szCs w:val="28"/>
            </w:rPr>
            <w:t xml:space="preserve">  Ценностные ориент</w:t>
          </w:r>
          <w:r w:rsidR="00D169B0">
            <w:rPr>
              <w:rFonts w:ascii="Times New Roman" w:hAnsi="Times New Roman" w:cs="Times New Roman"/>
              <w:sz w:val="28"/>
              <w:szCs w:val="28"/>
            </w:rPr>
            <w:t>ации молодежи в современном обществе…………</w:t>
          </w:r>
          <w:r w:rsidR="00845148">
            <w:rPr>
              <w:rFonts w:ascii="Times New Roman" w:hAnsi="Times New Roman" w:cs="Times New Roman"/>
              <w:sz w:val="28"/>
              <w:szCs w:val="28"/>
            </w:rPr>
            <w:t>..10</w:t>
          </w:r>
          <w:r w:rsidR="00D169B0">
            <w:rPr>
              <w:rFonts w:ascii="Times New Roman" w:hAnsi="Times New Roman" w:cs="Times New Roman"/>
              <w:sz w:val="28"/>
              <w:szCs w:val="28"/>
            </w:rPr>
            <w:t xml:space="preserve"> </w:t>
          </w:r>
        </w:p>
        <w:p w:rsidR="009623C8" w:rsidRDefault="006E6F6E" w:rsidP="00F7715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9623C8">
            <w:rPr>
              <w:rFonts w:ascii="Times New Roman" w:hAnsi="Times New Roman" w:cs="Times New Roman"/>
              <w:sz w:val="28"/>
              <w:szCs w:val="28"/>
            </w:rPr>
            <w:t xml:space="preserve"> Социализац</w:t>
          </w:r>
          <w:r w:rsidR="00845148">
            <w:rPr>
              <w:rFonts w:ascii="Times New Roman" w:hAnsi="Times New Roman" w:cs="Times New Roman"/>
              <w:sz w:val="28"/>
              <w:szCs w:val="28"/>
            </w:rPr>
            <w:t>ия молодежи……………………………………………………..13</w:t>
          </w:r>
        </w:p>
        <w:p w:rsidR="009623C8" w:rsidRDefault="009623C8" w:rsidP="00F77156">
          <w:pPr>
            <w:spacing w:after="0" w:line="360" w:lineRule="auto"/>
            <w:rPr>
              <w:rFonts w:ascii="Times New Roman" w:hAnsi="Times New Roman" w:cs="Times New Roman"/>
              <w:sz w:val="28"/>
              <w:szCs w:val="28"/>
            </w:rPr>
          </w:pPr>
          <w:r>
            <w:rPr>
              <w:rFonts w:ascii="Times New Roman" w:hAnsi="Times New Roman" w:cs="Times New Roman"/>
              <w:sz w:val="28"/>
              <w:szCs w:val="28"/>
            </w:rPr>
            <w:t>2.1 Социализация молодежи в</w:t>
          </w:r>
          <w:r w:rsidR="00845148">
            <w:rPr>
              <w:rFonts w:ascii="Times New Roman" w:hAnsi="Times New Roman" w:cs="Times New Roman"/>
              <w:sz w:val="28"/>
              <w:szCs w:val="28"/>
            </w:rPr>
            <w:t xml:space="preserve"> условиях мегаполиса…………………………13</w:t>
          </w:r>
        </w:p>
        <w:p w:rsidR="009623C8" w:rsidRDefault="009623C8" w:rsidP="00F77156">
          <w:pPr>
            <w:spacing w:after="0" w:line="360" w:lineRule="auto"/>
            <w:rPr>
              <w:rFonts w:ascii="Times New Roman" w:hAnsi="Times New Roman" w:cs="Times New Roman"/>
              <w:sz w:val="28"/>
              <w:szCs w:val="28"/>
            </w:rPr>
          </w:pPr>
          <w:r>
            <w:rPr>
              <w:rFonts w:ascii="Times New Roman" w:hAnsi="Times New Roman" w:cs="Times New Roman"/>
              <w:sz w:val="28"/>
              <w:szCs w:val="28"/>
            </w:rPr>
            <w:t>2.2 Структура досуга молоде</w:t>
          </w:r>
          <w:r w:rsidR="00845148">
            <w:rPr>
              <w:rFonts w:ascii="Times New Roman" w:hAnsi="Times New Roman" w:cs="Times New Roman"/>
              <w:sz w:val="28"/>
              <w:szCs w:val="28"/>
            </w:rPr>
            <w:t>жи российской провинции……………………..15</w:t>
          </w:r>
        </w:p>
        <w:p w:rsidR="007A66F4" w:rsidRDefault="009623C8" w:rsidP="00F77156">
          <w:pPr>
            <w:spacing w:after="0" w:line="360" w:lineRule="auto"/>
            <w:rPr>
              <w:rFonts w:ascii="Times New Roman" w:hAnsi="Times New Roman" w:cs="Times New Roman"/>
              <w:sz w:val="28"/>
              <w:szCs w:val="28"/>
            </w:rPr>
          </w:pPr>
          <w:r>
            <w:rPr>
              <w:rFonts w:ascii="Times New Roman" w:hAnsi="Times New Roman" w:cs="Times New Roman"/>
              <w:sz w:val="28"/>
              <w:szCs w:val="28"/>
            </w:rPr>
            <w:t>2.3 Проблемы и трудности молодежи…………………………………</w:t>
          </w:r>
          <w:r w:rsidR="00845148">
            <w:rPr>
              <w:rFonts w:ascii="Times New Roman" w:hAnsi="Times New Roman" w:cs="Times New Roman"/>
              <w:sz w:val="28"/>
              <w:szCs w:val="28"/>
            </w:rPr>
            <w:t>……….17</w:t>
          </w:r>
        </w:p>
        <w:p w:rsidR="007A66F4" w:rsidRDefault="006E6F6E" w:rsidP="00F7715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7A66F4">
            <w:rPr>
              <w:rFonts w:ascii="Times New Roman" w:hAnsi="Times New Roman" w:cs="Times New Roman"/>
              <w:sz w:val="28"/>
              <w:szCs w:val="28"/>
            </w:rPr>
            <w:t xml:space="preserve"> </w:t>
          </w:r>
          <w:r w:rsidR="00237881" w:rsidRPr="00237881">
            <w:rPr>
              <w:rFonts w:ascii="Times New Roman" w:hAnsi="Times New Roman" w:cs="Times New Roman"/>
              <w:bCs/>
              <w:color w:val="000000" w:themeColor="text1"/>
              <w:sz w:val="28"/>
              <w:szCs w:val="28"/>
              <w:shd w:val="clear" w:color="auto" w:fill="FFFFFF"/>
            </w:rPr>
            <w:t>Исследование ценностных ориентаций у студентов</w:t>
          </w:r>
          <w:r w:rsidR="00845148">
            <w:rPr>
              <w:rFonts w:ascii="Times New Roman" w:hAnsi="Times New Roman" w:cs="Times New Roman"/>
              <w:sz w:val="28"/>
              <w:szCs w:val="28"/>
            </w:rPr>
            <w:t xml:space="preserve"> ………………………20</w:t>
          </w:r>
        </w:p>
        <w:p w:rsidR="00237881" w:rsidRDefault="00237881" w:rsidP="00F77156">
          <w:pPr>
            <w:spacing w:after="0" w:line="360" w:lineRule="auto"/>
            <w:rPr>
              <w:rFonts w:ascii="Times New Roman" w:hAnsi="Times New Roman" w:cs="Times New Roman"/>
              <w:sz w:val="28"/>
              <w:szCs w:val="28"/>
            </w:rPr>
          </w:pPr>
          <w:r>
            <w:rPr>
              <w:rFonts w:ascii="Times New Roman" w:hAnsi="Times New Roman" w:cs="Times New Roman"/>
              <w:sz w:val="28"/>
              <w:szCs w:val="28"/>
            </w:rPr>
            <w:t>3.1 Методика ис</w:t>
          </w:r>
          <w:r w:rsidR="00845148">
            <w:rPr>
              <w:rFonts w:ascii="Times New Roman" w:hAnsi="Times New Roman" w:cs="Times New Roman"/>
              <w:sz w:val="28"/>
              <w:szCs w:val="28"/>
            </w:rPr>
            <w:t>следования…………………………………………………….20</w:t>
          </w:r>
        </w:p>
        <w:p w:rsidR="00237881" w:rsidRDefault="00237881" w:rsidP="00F7715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3.2 Результаты </w:t>
          </w:r>
          <w:r w:rsidR="00845148">
            <w:rPr>
              <w:rFonts w:ascii="Times New Roman" w:hAnsi="Times New Roman" w:cs="Times New Roman"/>
              <w:sz w:val="28"/>
              <w:szCs w:val="28"/>
            </w:rPr>
            <w:t>исследования…………………………………………………...22</w:t>
          </w:r>
        </w:p>
        <w:p w:rsidR="007A66F4" w:rsidRDefault="007A66F4" w:rsidP="00F77156">
          <w:pPr>
            <w:spacing w:after="0" w:line="360" w:lineRule="auto"/>
            <w:rPr>
              <w:rFonts w:ascii="Times New Roman" w:hAnsi="Times New Roman" w:cs="Times New Roman"/>
              <w:sz w:val="28"/>
              <w:szCs w:val="28"/>
            </w:rPr>
          </w:pPr>
          <w:r w:rsidRPr="007A66F4">
            <w:rPr>
              <w:rFonts w:ascii="Times New Roman" w:hAnsi="Times New Roman" w:cs="Times New Roman"/>
              <w:sz w:val="28"/>
              <w:szCs w:val="28"/>
            </w:rPr>
            <w:t>Заключение</w:t>
          </w:r>
          <w:r w:rsidR="00845148">
            <w:rPr>
              <w:rFonts w:ascii="Times New Roman" w:hAnsi="Times New Roman" w:cs="Times New Roman"/>
              <w:sz w:val="28"/>
              <w:szCs w:val="28"/>
            </w:rPr>
            <w:t>……………………………………………………………………….25</w:t>
          </w:r>
        </w:p>
        <w:p w:rsidR="00F819B5" w:rsidRDefault="000D2023" w:rsidP="00F77156">
          <w:pPr>
            <w:spacing w:after="0" w:line="360" w:lineRule="auto"/>
          </w:pPr>
          <w:r>
            <w:rPr>
              <w:rFonts w:ascii="Times New Roman" w:hAnsi="Times New Roman" w:cs="Times New Roman"/>
              <w:sz w:val="28"/>
              <w:szCs w:val="28"/>
            </w:rPr>
            <w:t>СПИСОК ИСПОЛЬЗОВАННЫХ ИСТОЧНИКОВ……………………………</w:t>
          </w:r>
          <w:r w:rsidR="00845148">
            <w:rPr>
              <w:rFonts w:ascii="Times New Roman" w:hAnsi="Times New Roman" w:cs="Times New Roman"/>
              <w:sz w:val="28"/>
              <w:szCs w:val="28"/>
            </w:rPr>
            <w:t>27</w:t>
          </w:r>
        </w:p>
      </w:sdtContent>
    </w:sdt>
    <w:p w:rsidR="009157EC" w:rsidRDefault="009157EC" w:rsidP="00C1453C">
      <w:pPr>
        <w:pStyle w:val="1"/>
        <w:rPr>
          <w:rFonts w:ascii="Times New Roman" w:hAnsi="Times New Roman" w:cs="Times New Roman"/>
        </w:rPr>
      </w:pPr>
    </w:p>
    <w:p w:rsidR="00665975" w:rsidRPr="00665975" w:rsidRDefault="00665975" w:rsidP="00665975"/>
    <w:p w:rsidR="004659EE" w:rsidRDefault="004659EE" w:rsidP="009157EC">
      <w:pPr>
        <w:rPr>
          <w:rFonts w:ascii="Times New Roman" w:hAnsi="Times New Roman" w:cs="Times New Roman"/>
          <w:sz w:val="28"/>
          <w:szCs w:val="28"/>
        </w:rPr>
      </w:pPr>
    </w:p>
    <w:p w:rsidR="004659EE" w:rsidRDefault="004659EE" w:rsidP="009157EC">
      <w:pPr>
        <w:rPr>
          <w:rFonts w:ascii="Times New Roman" w:hAnsi="Times New Roman" w:cs="Times New Roman"/>
          <w:sz w:val="28"/>
          <w:szCs w:val="28"/>
        </w:rPr>
      </w:pPr>
    </w:p>
    <w:p w:rsidR="00F9122E" w:rsidRDefault="00F9122E" w:rsidP="00F9122E">
      <w:pPr>
        <w:pStyle w:val="1"/>
        <w:rPr>
          <w:rFonts w:ascii="Times New Roman" w:eastAsiaTheme="minorHAnsi" w:hAnsi="Times New Roman" w:cs="Times New Roman"/>
          <w:b w:val="0"/>
          <w:bCs w:val="0"/>
          <w:color w:val="auto"/>
        </w:rPr>
      </w:pPr>
      <w:bookmarkStart w:id="0" w:name="_GoBack"/>
      <w:bookmarkStart w:id="1" w:name="_Toc479973331"/>
      <w:bookmarkEnd w:id="0"/>
    </w:p>
    <w:bookmarkEnd w:id="1"/>
    <w:p w:rsidR="005F51FC" w:rsidRPr="00F9122E" w:rsidRDefault="00A92CA1" w:rsidP="00F9122E">
      <w:pPr>
        <w:pStyle w:val="1"/>
        <w:jc w:val="center"/>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p>
    <w:p w:rsidR="00203706" w:rsidRDefault="00203706" w:rsidP="00C1453C">
      <w:pPr>
        <w:spacing w:line="360" w:lineRule="auto"/>
        <w:rPr>
          <w:rFonts w:ascii="Times New Roman" w:hAnsi="Times New Roman" w:cs="Times New Roman"/>
          <w:sz w:val="28"/>
          <w:szCs w:val="28"/>
        </w:rPr>
      </w:pPr>
    </w:p>
    <w:p w:rsidR="00D762A1" w:rsidRPr="00D341F0" w:rsidRDefault="004179C6" w:rsidP="00F47FD6">
      <w:pPr>
        <w:pStyle w:val="1"/>
        <w:spacing w:before="120" w:after="120" w:line="480" w:lineRule="auto"/>
        <w:jc w:val="center"/>
        <w:rPr>
          <w:rFonts w:ascii="Times New Roman" w:hAnsi="Times New Roman" w:cs="Times New Roman"/>
          <w:b w:val="0"/>
          <w:color w:val="000000" w:themeColor="text1"/>
        </w:rPr>
      </w:pPr>
      <w:r w:rsidRPr="00D341F0">
        <w:rPr>
          <w:rFonts w:ascii="Times New Roman" w:hAnsi="Times New Roman" w:cs="Times New Roman"/>
          <w:b w:val="0"/>
          <w:color w:val="000000" w:themeColor="text1"/>
        </w:rPr>
        <w:lastRenderedPageBreak/>
        <w:t>ВВЕД</w:t>
      </w:r>
      <w:r w:rsidR="00D762A1" w:rsidRPr="00D341F0">
        <w:rPr>
          <w:rFonts w:ascii="Times New Roman" w:hAnsi="Times New Roman" w:cs="Times New Roman"/>
          <w:b w:val="0"/>
          <w:color w:val="000000" w:themeColor="text1"/>
        </w:rPr>
        <w:t>НИЕ</w:t>
      </w:r>
    </w:p>
    <w:p w:rsidR="00C47546" w:rsidRDefault="00C47546" w:rsidP="00F47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Ценности студентов претерпели изменения в связи с изменением социального строя, </w:t>
      </w:r>
      <w:r w:rsidRPr="00C47546">
        <w:rPr>
          <w:rFonts w:ascii="Times New Roman" w:hAnsi="Times New Roman" w:cs="Times New Roman"/>
          <w:bCs/>
          <w:color w:val="000000" w:themeColor="text1"/>
          <w:sz w:val="28"/>
          <w:szCs w:val="28"/>
          <w:shd w:val="clear" w:color="auto" w:fill="FFFFFF"/>
        </w:rPr>
        <w:t>изменения ждут сферу образования</w:t>
      </w:r>
      <w:r>
        <w:rPr>
          <w:rFonts w:ascii="Times New Roman" w:hAnsi="Times New Roman" w:cs="Times New Roman"/>
          <w:sz w:val="28"/>
          <w:szCs w:val="28"/>
        </w:rPr>
        <w:t xml:space="preserve"> , у молодежи новые интересы к жизни и ее формированию. </w:t>
      </w:r>
    </w:p>
    <w:p w:rsidR="00203706" w:rsidRPr="00C47546" w:rsidRDefault="00EA63E4" w:rsidP="00F47FD6">
      <w:pPr>
        <w:spacing w:after="0" w:line="360" w:lineRule="auto"/>
        <w:ind w:firstLine="709"/>
        <w:jc w:val="both"/>
        <w:rPr>
          <w:rFonts w:ascii="Times New Roman" w:hAnsi="Times New Roman" w:cs="Times New Roman"/>
          <w:sz w:val="28"/>
          <w:szCs w:val="28"/>
        </w:rPr>
      </w:pPr>
      <w:r w:rsidRPr="00C47546">
        <w:rPr>
          <w:rFonts w:ascii="Times New Roman" w:hAnsi="Times New Roman" w:cs="Times New Roman"/>
          <w:color w:val="000000" w:themeColor="text1"/>
          <w:sz w:val="28"/>
          <w:szCs w:val="28"/>
        </w:rPr>
        <w:t>Структура работы раскрывает тему</w:t>
      </w:r>
      <w:r w:rsidR="005457A0" w:rsidRPr="00C47546">
        <w:rPr>
          <w:rFonts w:ascii="Times New Roman" w:hAnsi="Times New Roman" w:cs="Times New Roman"/>
          <w:color w:val="000000" w:themeColor="text1"/>
          <w:sz w:val="28"/>
          <w:szCs w:val="28"/>
        </w:rPr>
        <w:t xml:space="preserve"> </w:t>
      </w:r>
      <w:r w:rsidRPr="00C47546">
        <w:rPr>
          <w:rFonts w:ascii="Times New Roman" w:hAnsi="Times New Roman" w:cs="Times New Roman"/>
          <w:color w:val="000000" w:themeColor="text1"/>
          <w:sz w:val="28"/>
          <w:szCs w:val="28"/>
        </w:rPr>
        <w:t xml:space="preserve">«Ценности </w:t>
      </w:r>
      <w:r w:rsidR="009623C8" w:rsidRPr="00C47546">
        <w:rPr>
          <w:rFonts w:ascii="Times New Roman" w:hAnsi="Times New Roman" w:cs="Times New Roman"/>
          <w:color w:val="000000" w:themeColor="text1"/>
          <w:sz w:val="28"/>
          <w:szCs w:val="28"/>
        </w:rPr>
        <w:t xml:space="preserve"> студентов-психологов</w:t>
      </w:r>
      <w:r w:rsidRPr="00C47546">
        <w:rPr>
          <w:rFonts w:ascii="Times New Roman" w:hAnsi="Times New Roman" w:cs="Times New Roman"/>
          <w:color w:val="000000" w:themeColor="text1"/>
          <w:sz w:val="28"/>
          <w:szCs w:val="28"/>
        </w:rPr>
        <w:t>»</w:t>
      </w:r>
      <w:r w:rsidR="00DF7E2D" w:rsidRPr="00C47546">
        <w:rPr>
          <w:rFonts w:ascii="Times New Roman" w:hAnsi="Times New Roman" w:cs="Times New Roman"/>
          <w:color w:val="000000" w:themeColor="text1"/>
          <w:sz w:val="28"/>
          <w:szCs w:val="28"/>
        </w:rPr>
        <w:t>, содержит:</w:t>
      </w:r>
      <w:r w:rsidR="00C74F70" w:rsidRPr="00C47546">
        <w:rPr>
          <w:rFonts w:ascii="Times New Roman" w:hAnsi="Times New Roman" w:cs="Times New Roman"/>
          <w:color w:val="000000" w:themeColor="text1"/>
          <w:sz w:val="28"/>
          <w:szCs w:val="28"/>
        </w:rPr>
        <w:t xml:space="preserve"> введение, </w:t>
      </w:r>
      <w:r w:rsidR="009623C8" w:rsidRPr="00C47546">
        <w:rPr>
          <w:rFonts w:ascii="Times New Roman" w:hAnsi="Times New Roman" w:cs="Times New Roman"/>
          <w:color w:val="000000" w:themeColor="text1"/>
          <w:sz w:val="28"/>
          <w:szCs w:val="28"/>
        </w:rPr>
        <w:t>3 главы, заключение, спискок</w:t>
      </w:r>
      <w:r w:rsidR="00C41FFE" w:rsidRPr="00C47546">
        <w:rPr>
          <w:rFonts w:ascii="Times New Roman" w:hAnsi="Times New Roman" w:cs="Times New Roman"/>
          <w:color w:val="000000" w:themeColor="text1"/>
          <w:sz w:val="28"/>
          <w:szCs w:val="28"/>
        </w:rPr>
        <w:t xml:space="preserve"> </w:t>
      </w:r>
      <w:r w:rsidR="000D2023" w:rsidRPr="00C47546">
        <w:rPr>
          <w:rFonts w:ascii="Times New Roman" w:hAnsi="Times New Roman" w:cs="Times New Roman"/>
          <w:color w:val="000000" w:themeColor="text1"/>
          <w:sz w:val="28"/>
          <w:szCs w:val="28"/>
        </w:rPr>
        <w:t xml:space="preserve">использованных источников </w:t>
      </w:r>
      <w:r w:rsidR="00C41FFE" w:rsidRPr="00C47546">
        <w:rPr>
          <w:rFonts w:ascii="Times New Roman" w:hAnsi="Times New Roman" w:cs="Times New Roman"/>
          <w:color w:val="000000" w:themeColor="text1"/>
          <w:sz w:val="28"/>
          <w:szCs w:val="28"/>
        </w:rPr>
        <w:t>(15 источников).</w:t>
      </w:r>
    </w:p>
    <w:p w:rsidR="00DF7E2D" w:rsidRPr="00D341F0" w:rsidRDefault="000F1D81" w:rsidP="0092583B">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Во введении аргументируется актуальность</w:t>
      </w:r>
      <w:r w:rsidR="00905AB2" w:rsidRPr="00D341F0">
        <w:rPr>
          <w:rFonts w:ascii="Times New Roman" w:hAnsi="Times New Roman" w:cs="Times New Roman"/>
          <w:sz w:val="28"/>
          <w:szCs w:val="28"/>
        </w:rPr>
        <w:t xml:space="preserve"> исследования  </w:t>
      </w:r>
      <w:r w:rsidRPr="00D341F0">
        <w:rPr>
          <w:rFonts w:ascii="Times New Roman" w:hAnsi="Times New Roman" w:cs="Times New Roman"/>
          <w:sz w:val="28"/>
          <w:szCs w:val="28"/>
        </w:rPr>
        <w:t>, изучается основная гипотеза</w:t>
      </w:r>
      <w:r w:rsidR="00905AB2" w:rsidRPr="00D341F0">
        <w:rPr>
          <w:rFonts w:ascii="Times New Roman" w:hAnsi="Times New Roman" w:cs="Times New Roman"/>
          <w:sz w:val="28"/>
          <w:szCs w:val="28"/>
        </w:rPr>
        <w:t xml:space="preserve"> исследования </w:t>
      </w:r>
      <w:r w:rsidRPr="00D341F0">
        <w:rPr>
          <w:rFonts w:ascii="Times New Roman" w:hAnsi="Times New Roman" w:cs="Times New Roman"/>
          <w:sz w:val="28"/>
          <w:szCs w:val="28"/>
        </w:rPr>
        <w:t>, определяется объект, предмет и цель исследования. Рассматривается задачи исследования. Также указываются методы исследования, и дается краткое рассмотрение использованных источников и литературы, описывается содержание работы.</w:t>
      </w:r>
      <w:r w:rsidR="00DF7E2D" w:rsidRPr="00D341F0">
        <w:rPr>
          <w:rFonts w:ascii="Times New Roman" w:hAnsi="Times New Roman" w:cs="Times New Roman"/>
          <w:sz w:val="28"/>
          <w:szCs w:val="28"/>
        </w:rPr>
        <w:tab/>
      </w:r>
    </w:p>
    <w:p w:rsidR="00DF7E2D" w:rsidRPr="00D341F0" w:rsidRDefault="008969D8" w:rsidP="0092583B">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В первом параграфе «</w:t>
      </w:r>
      <w:r w:rsidR="00C05B7A" w:rsidRPr="00D341F0">
        <w:rPr>
          <w:rFonts w:ascii="Times New Roman" w:hAnsi="Times New Roman" w:cs="Times New Roman"/>
          <w:sz w:val="28"/>
          <w:szCs w:val="28"/>
        </w:rPr>
        <w:t>Ценностные ориентации и их влияние на личность</w:t>
      </w:r>
      <w:r w:rsidRPr="00D341F0">
        <w:rPr>
          <w:rFonts w:ascii="Times New Roman" w:hAnsi="Times New Roman" w:cs="Times New Roman"/>
          <w:sz w:val="28"/>
          <w:szCs w:val="28"/>
        </w:rPr>
        <w:t xml:space="preserve">» </w:t>
      </w:r>
      <w:r w:rsidR="00C945C6" w:rsidRPr="00D341F0">
        <w:rPr>
          <w:rFonts w:ascii="Times New Roman" w:hAnsi="Times New Roman" w:cs="Times New Roman"/>
          <w:sz w:val="28"/>
          <w:szCs w:val="28"/>
        </w:rPr>
        <w:t>первой главы «</w:t>
      </w:r>
      <w:r w:rsidR="00C05B7A" w:rsidRPr="00D341F0">
        <w:rPr>
          <w:rFonts w:ascii="Times New Roman" w:hAnsi="Times New Roman" w:cs="Times New Roman"/>
          <w:sz w:val="28"/>
          <w:szCs w:val="28"/>
        </w:rPr>
        <w:t>Основные ценности современной молодежи</w:t>
      </w:r>
      <w:r w:rsidR="00C945C6" w:rsidRPr="00D341F0">
        <w:rPr>
          <w:rFonts w:ascii="Times New Roman" w:hAnsi="Times New Roman" w:cs="Times New Roman"/>
          <w:sz w:val="28"/>
          <w:szCs w:val="28"/>
        </w:rPr>
        <w:t>»</w:t>
      </w:r>
      <w:r w:rsidR="005457A0" w:rsidRPr="00D341F0">
        <w:rPr>
          <w:rFonts w:ascii="Times New Roman" w:hAnsi="Times New Roman" w:cs="Times New Roman"/>
          <w:sz w:val="28"/>
          <w:szCs w:val="28"/>
        </w:rPr>
        <w:t xml:space="preserve"> </w:t>
      </w:r>
      <w:r w:rsidR="00C05B7A" w:rsidRPr="00D341F0">
        <w:rPr>
          <w:rFonts w:ascii="Times New Roman" w:hAnsi="Times New Roman" w:cs="Times New Roman"/>
          <w:sz w:val="28"/>
          <w:szCs w:val="28"/>
        </w:rPr>
        <w:t xml:space="preserve"> </w:t>
      </w:r>
      <w:r w:rsidR="00B92B90" w:rsidRPr="00D341F0">
        <w:rPr>
          <w:rFonts w:ascii="Times New Roman" w:hAnsi="Times New Roman" w:cs="Times New Roman"/>
          <w:sz w:val="28"/>
          <w:szCs w:val="28"/>
        </w:rPr>
        <w:t xml:space="preserve">рассмотрены основные понятия, виды ценностей и ценностные ориентации. </w:t>
      </w:r>
    </w:p>
    <w:p w:rsidR="00D169B0" w:rsidRPr="00D341F0" w:rsidRDefault="00D169B0" w:rsidP="0092583B">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Во втором параграфе  «Теоретические основы воспитания современной молодежи» рассматриваются главные принципы и воспитания в современной общественной жизни.</w:t>
      </w:r>
      <w:r w:rsidRPr="00D341F0">
        <w:rPr>
          <w:rFonts w:ascii="Times New Roman" w:hAnsi="Times New Roman" w:cs="Times New Roman"/>
          <w:sz w:val="28"/>
          <w:szCs w:val="28"/>
        </w:rPr>
        <w:tab/>
      </w:r>
    </w:p>
    <w:p w:rsidR="00DF7E2D" w:rsidRPr="00D341F0" w:rsidRDefault="00D169B0"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          В третьем</w:t>
      </w:r>
      <w:r w:rsidR="008969D8" w:rsidRPr="00D341F0">
        <w:rPr>
          <w:rFonts w:ascii="Times New Roman" w:hAnsi="Times New Roman" w:cs="Times New Roman"/>
          <w:sz w:val="28"/>
          <w:szCs w:val="28"/>
        </w:rPr>
        <w:t xml:space="preserve"> параграфе «Ценностные ориентации молодежи в современном обществе» исследованы идеи гуманизации формирования , социума в целом, задачи воспитания личности и воссоздания полных сторон социальной жизни молодежи.</w:t>
      </w:r>
    </w:p>
    <w:p w:rsidR="00DF7E2D" w:rsidRPr="00D341F0" w:rsidRDefault="00493A29" w:rsidP="0092583B">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В первом параграфе </w:t>
      </w:r>
      <w:r w:rsidR="00D169B0" w:rsidRPr="00D341F0">
        <w:rPr>
          <w:rFonts w:ascii="Times New Roman" w:hAnsi="Times New Roman" w:cs="Times New Roman"/>
          <w:sz w:val="28"/>
          <w:szCs w:val="28"/>
        </w:rPr>
        <w:t xml:space="preserve">«Социализация молодежи в условиях мегаполиса» </w:t>
      </w:r>
      <w:r w:rsidRPr="00D341F0">
        <w:rPr>
          <w:rFonts w:ascii="Times New Roman" w:hAnsi="Times New Roman" w:cs="Times New Roman"/>
          <w:sz w:val="28"/>
          <w:szCs w:val="28"/>
        </w:rPr>
        <w:t xml:space="preserve">второй главы </w:t>
      </w:r>
      <w:r w:rsidR="00DF7E2D" w:rsidRPr="00D341F0">
        <w:rPr>
          <w:rFonts w:ascii="Times New Roman" w:hAnsi="Times New Roman" w:cs="Times New Roman"/>
          <w:sz w:val="28"/>
          <w:szCs w:val="28"/>
        </w:rPr>
        <w:tab/>
      </w:r>
      <w:r w:rsidR="00C945C6" w:rsidRPr="00D341F0">
        <w:rPr>
          <w:rFonts w:ascii="Times New Roman" w:hAnsi="Times New Roman" w:cs="Times New Roman"/>
          <w:sz w:val="28"/>
          <w:szCs w:val="28"/>
        </w:rPr>
        <w:t>«</w:t>
      </w:r>
      <w:r w:rsidR="00D169B0" w:rsidRPr="00D341F0">
        <w:rPr>
          <w:rFonts w:ascii="Times New Roman" w:hAnsi="Times New Roman" w:cs="Times New Roman"/>
          <w:sz w:val="28"/>
          <w:szCs w:val="28"/>
        </w:rPr>
        <w:t xml:space="preserve">Социализация молодежи» </w:t>
      </w:r>
      <w:r w:rsidRPr="00D341F0">
        <w:rPr>
          <w:rFonts w:ascii="Times New Roman" w:hAnsi="Times New Roman" w:cs="Times New Roman"/>
          <w:sz w:val="28"/>
          <w:szCs w:val="28"/>
        </w:rPr>
        <w:t>исследована проблема социализация молодежи в условиях мегаполиса</w:t>
      </w:r>
      <w:r w:rsidR="00F47FD6">
        <w:rPr>
          <w:rFonts w:ascii="Times New Roman" w:hAnsi="Times New Roman" w:cs="Times New Roman"/>
          <w:sz w:val="28"/>
          <w:szCs w:val="28"/>
        </w:rPr>
        <w:t>.</w:t>
      </w:r>
    </w:p>
    <w:p w:rsidR="00493A29" w:rsidRPr="00D341F0" w:rsidRDefault="00493A29" w:rsidP="0092583B">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Во втором параграфе «Структура досуга молодежи российской  провинции» рассмотрен социально-территориальный аспект социализации молодежи в провинции, где особое внимание уделено определению концептов «провинция» и «регион».</w:t>
      </w:r>
    </w:p>
    <w:p w:rsidR="00C945C6" w:rsidRPr="00D341F0" w:rsidRDefault="00C945C6"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lastRenderedPageBreak/>
        <w:tab/>
      </w:r>
      <w:r w:rsidR="00E33AF5" w:rsidRPr="00D341F0">
        <w:rPr>
          <w:rFonts w:ascii="Times New Roman" w:hAnsi="Times New Roman" w:cs="Times New Roman"/>
          <w:sz w:val="28"/>
          <w:szCs w:val="28"/>
        </w:rPr>
        <w:t xml:space="preserve">В третьем параграфе </w:t>
      </w:r>
      <w:r w:rsidRPr="00D341F0">
        <w:rPr>
          <w:rFonts w:ascii="Times New Roman" w:hAnsi="Times New Roman" w:cs="Times New Roman"/>
          <w:sz w:val="28"/>
          <w:szCs w:val="28"/>
        </w:rPr>
        <w:t xml:space="preserve"> «Проблемы и трудности современной молодежи»</w:t>
      </w:r>
      <w:r w:rsidR="00E33AF5" w:rsidRPr="00D341F0">
        <w:rPr>
          <w:rFonts w:ascii="Times New Roman" w:hAnsi="Times New Roman" w:cs="Times New Roman"/>
          <w:sz w:val="28"/>
          <w:szCs w:val="28"/>
        </w:rPr>
        <w:t xml:space="preserve">  рассмотрены </w:t>
      </w:r>
      <w:r w:rsidRPr="00D341F0">
        <w:rPr>
          <w:rFonts w:ascii="Times New Roman" w:hAnsi="Times New Roman" w:cs="Times New Roman"/>
          <w:sz w:val="28"/>
          <w:szCs w:val="28"/>
        </w:rPr>
        <w:t>основные проблемы молодежи в России и пути их преодоления: некоторые аспекты</w:t>
      </w:r>
      <w:r w:rsidR="00F47FD6">
        <w:rPr>
          <w:rFonts w:ascii="Times New Roman" w:hAnsi="Times New Roman" w:cs="Times New Roman"/>
          <w:sz w:val="28"/>
          <w:szCs w:val="28"/>
        </w:rPr>
        <w:t>.</w:t>
      </w:r>
    </w:p>
    <w:p w:rsidR="00E33AF5" w:rsidRPr="00D341F0" w:rsidRDefault="006E3E88" w:rsidP="0092583B">
      <w:pPr>
        <w:spacing w:after="0" w:line="360" w:lineRule="auto"/>
        <w:ind w:firstLine="709"/>
        <w:rPr>
          <w:rStyle w:val="c9"/>
          <w:rFonts w:ascii="Times New Roman" w:hAnsi="Times New Roman" w:cs="Times New Roman"/>
          <w:noProof/>
          <w:color w:val="000000"/>
          <w:sz w:val="28"/>
          <w:szCs w:val="28"/>
          <w:shd w:val="clear" w:color="auto" w:fill="FFFFFF"/>
        </w:rPr>
      </w:pPr>
      <w:r w:rsidRPr="00D341F0">
        <w:rPr>
          <w:rFonts w:ascii="Times New Roman" w:hAnsi="Times New Roman" w:cs="Times New Roman"/>
          <w:sz w:val="28"/>
          <w:szCs w:val="28"/>
        </w:rPr>
        <w:t>В третьей главе</w:t>
      </w:r>
      <w:r w:rsidR="00E33AF5" w:rsidRPr="00D341F0">
        <w:rPr>
          <w:rFonts w:ascii="Times New Roman" w:hAnsi="Times New Roman" w:cs="Times New Roman"/>
          <w:sz w:val="28"/>
          <w:szCs w:val="28"/>
        </w:rPr>
        <w:t xml:space="preserve"> </w:t>
      </w:r>
      <w:r w:rsidR="00E33AF5" w:rsidRPr="00D341F0">
        <w:rPr>
          <w:rStyle w:val="c9"/>
          <w:rFonts w:ascii="Times New Roman" w:hAnsi="Times New Roman" w:cs="Times New Roman"/>
          <w:noProof/>
          <w:color w:val="000000"/>
          <w:sz w:val="28"/>
          <w:szCs w:val="28"/>
          <w:shd w:val="clear" w:color="auto" w:fill="FFFFFF"/>
        </w:rPr>
        <w:t> «</w:t>
      </w:r>
      <w:r w:rsidR="00237881" w:rsidRPr="00D341F0">
        <w:rPr>
          <w:rFonts w:ascii="Times New Roman" w:hAnsi="Times New Roman" w:cs="Times New Roman"/>
          <w:bCs/>
          <w:color w:val="000000" w:themeColor="text1"/>
          <w:sz w:val="28"/>
          <w:szCs w:val="28"/>
          <w:shd w:val="clear" w:color="auto" w:fill="FFFFFF"/>
        </w:rPr>
        <w:t>Исследование ценностных ориентаций у студентов</w:t>
      </w:r>
      <w:r w:rsidR="00237881" w:rsidRPr="00D341F0">
        <w:rPr>
          <w:rStyle w:val="c9"/>
          <w:rFonts w:ascii="Times New Roman" w:hAnsi="Times New Roman" w:cs="Times New Roman"/>
          <w:noProof/>
          <w:color w:val="000000"/>
          <w:sz w:val="28"/>
          <w:szCs w:val="28"/>
          <w:shd w:val="clear" w:color="auto" w:fill="FFFFFF"/>
        </w:rPr>
        <w:t xml:space="preserve"> </w:t>
      </w:r>
      <w:r w:rsidR="00E33AF5" w:rsidRPr="00D341F0">
        <w:rPr>
          <w:rStyle w:val="c9"/>
          <w:rFonts w:ascii="Times New Roman" w:hAnsi="Times New Roman" w:cs="Times New Roman"/>
          <w:noProof/>
          <w:color w:val="000000"/>
          <w:sz w:val="28"/>
          <w:szCs w:val="28"/>
          <w:shd w:val="clear" w:color="auto" w:fill="FFFFFF"/>
        </w:rPr>
        <w:t xml:space="preserve">» </w:t>
      </w:r>
      <w:r w:rsidR="00237881" w:rsidRPr="00D341F0">
        <w:rPr>
          <w:rStyle w:val="c9"/>
          <w:rFonts w:ascii="Times New Roman" w:hAnsi="Times New Roman" w:cs="Times New Roman"/>
          <w:noProof/>
          <w:color w:val="000000"/>
          <w:sz w:val="28"/>
          <w:szCs w:val="28"/>
          <w:shd w:val="clear" w:color="auto" w:fill="FFFFFF"/>
        </w:rPr>
        <w:t xml:space="preserve"> </w:t>
      </w:r>
      <w:r w:rsidR="00237881" w:rsidRPr="00D341F0">
        <w:rPr>
          <w:rFonts w:ascii="Times New Roman" w:hAnsi="Times New Roman" w:cs="Times New Roman"/>
          <w:color w:val="000000"/>
          <w:sz w:val="28"/>
          <w:szCs w:val="28"/>
          <w:shd w:val="clear" w:color="auto" w:fill="FFFFFF"/>
        </w:rPr>
        <w:t>описана методика проведенного исследования и полученные нами результаты.</w:t>
      </w:r>
    </w:p>
    <w:p w:rsidR="00CE73FB" w:rsidRPr="0092583B" w:rsidRDefault="00493A29" w:rsidP="0092583B">
      <w:pPr>
        <w:spacing w:after="0" w:line="360" w:lineRule="auto"/>
        <w:ind w:left="-57" w:firstLine="709"/>
        <w:jc w:val="both"/>
        <w:rPr>
          <w:rFonts w:ascii="Times New Roman" w:hAnsi="Times New Roman" w:cs="Times New Roman"/>
          <w:sz w:val="28"/>
          <w:szCs w:val="28"/>
        </w:rPr>
      </w:pPr>
      <w:r w:rsidRPr="00D341F0">
        <w:rPr>
          <w:rFonts w:ascii="Times New Roman" w:hAnsi="Times New Roman" w:cs="Times New Roman"/>
          <w:sz w:val="28"/>
          <w:szCs w:val="28"/>
        </w:rPr>
        <w:t>В заключении делаются выводы, согласно поставленным задачам.</w:t>
      </w:r>
      <w:r w:rsidR="00D169B0" w:rsidRPr="00D341F0">
        <w:rPr>
          <w:rFonts w:ascii="Times New Roman" w:hAnsi="Times New Roman" w:cs="Times New Roman"/>
          <w:color w:val="000000" w:themeColor="text1"/>
          <w:sz w:val="28"/>
          <w:szCs w:val="28"/>
          <w:shd w:val="clear" w:color="auto" w:fill="FFFFFF"/>
        </w:rPr>
        <w:t>Рассматриваемая проблема является актуальной и потому, что наблюдается наличие противостояний современных социальных условий, предъявляющих особое требование в формировании системы личностных ценностных ориентаций, и недостаточных исследований психологического фактора и механизма развития системы ценностей.</w:t>
      </w:r>
    </w:p>
    <w:p w:rsidR="007A66F4" w:rsidRPr="00D341F0" w:rsidRDefault="007A66F4" w:rsidP="0092583B">
      <w:pPr>
        <w:pStyle w:val="c5"/>
        <w:shd w:val="clear" w:color="auto" w:fill="FFFFFF"/>
        <w:spacing w:before="0" w:beforeAutospacing="0" w:after="0" w:afterAutospacing="0" w:line="360" w:lineRule="auto"/>
        <w:ind w:firstLine="709"/>
        <w:jc w:val="both"/>
        <w:rPr>
          <w:bCs/>
          <w:color w:val="000000"/>
          <w:sz w:val="28"/>
          <w:szCs w:val="28"/>
        </w:rPr>
      </w:pPr>
      <w:r w:rsidRPr="00D341F0">
        <w:rPr>
          <w:rStyle w:val="c9"/>
          <w:color w:val="000000"/>
          <w:sz w:val="28"/>
          <w:szCs w:val="28"/>
        </w:rPr>
        <w:t> </w:t>
      </w:r>
      <w:r w:rsidRPr="00D341F0">
        <w:rPr>
          <w:bCs/>
          <w:color w:val="000000"/>
          <w:sz w:val="28"/>
          <w:szCs w:val="28"/>
        </w:rPr>
        <w:t>Цель нашей работы</w:t>
      </w:r>
      <w:r w:rsidR="00770B6C" w:rsidRPr="00D341F0">
        <w:rPr>
          <w:bCs/>
          <w:color w:val="000000"/>
          <w:sz w:val="28"/>
          <w:szCs w:val="28"/>
        </w:rPr>
        <w:t xml:space="preserve"> </w:t>
      </w:r>
      <w:r w:rsidR="00770B6C" w:rsidRPr="00D341F0">
        <w:rPr>
          <w:color w:val="333333"/>
          <w:sz w:val="28"/>
          <w:szCs w:val="28"/>
          <w:shd w:val="clear" w:color="auto" w:fill="FFFFFF"/>
        </w:rPr>
        <w:t>—</w:t>
      </w:r>
      <w:r w:rsidRPr="00D341F0">
        <w:rPr>
          <w:bCs/>
          <w:color w:val="000000"/>
          <w:sz w:val="28"/>
          <w:szCs w:val="28"/>
        </w:rPr>
        <w:t xml:space="preserve"> в</w:t>
      </w:r>
      <w:r w:rsidRPr="00D341F0">
        <w:rPr>
          <w:color w:val="000000"/>
          <w:sz w:val="28"/>
          <w:szCs w:val="28"/>
        </w:rPr>
        <w:t>ыявить ценности студентов психологов на сегодняшнее время .</w:t>
      </w:r>
    </w:p>
    <w:p w:rsidR="00770B6C" w:rsidRPr="00D341F0" w:rsidRDefault="00E33AF5" w:rsidP="0092583B">
      <w:pPr>
        <w:spacing w:after="0" w:line="360" w:lineRule="auto"/>
        <w:ind w:left="-57" w:firstLine="709"/>
        <w:jc w:val="both"/>
        <w:rPr>
          <w:rFonts w:ascii="Times New Roman" w:hAnsi="Times New Roman" w:cs="Times New Roman"/>
          <w:color w:val="000000" w:themeColor="text1"/>
          <w:sz w:val="28"/>
          <w:szCs w:val="28"/>
        </w:rPr>
      </w:pPr>
      <w:r w:rsidRPr="00D341F0">
        <w:rPr>
          <w:rFonts w:ascii="Times New Roman" w:hAnsi="Times New Roman" w:cs="Times New Roman"/>
          <w:sz w:val="28"/>
          <w:szCs w:val="28"/>
        </w:rPr>
        <w:t xml:space="preserve"> </w:t>
      </w:r>
      <w:r w:rsidRPr="00D341F0">
        <w:rPr>
          <w:rStyle w:val="c34"/>
          <w:rFonts w:ascii="Times New Roman" w:hAnsi="Times New Roman" w:cs="Times New Roman"/>
          <w:bCs/>
          <w:color w:val="000000"/>
          <w:sz w:val="28"/>
          <w:szCs w:val="28"/>
          <w:shd w:val="clear" w:color="auto" w:fill="FFFFFF"/>
        </w:rPr>
        <w:t>Объект исследования</w:t>
      </w:r>
      <w:r w:rsidRPr="00D341F0">
        <w:rPr>
          <w:rStyle w:val="c23"/>
          <w:rFonts w:ascii="Times New Roman" w:hAnsi="Times New Roman" w:cs="Times New Roman"/>
          <w:color w:val="000000"/>
          <w:sz w:val="28"/>
          <w:szCs w:val="28"/>
          <w:shd w:val="clear" w:color="auto" w:fill="FFFFFF"/>
        </w:rPr>
        <w:t> </w:t>
      </w:r>
      <w:r w:rsidR="00770B6C" w:rsidRPr="00D341F0">
        <w:rPr>
          <w:rFonts w:ascii="Times New Roman" w:hAnsi="Times New Roman" w:cs="Times New Roman"/>
          <w:color w:val="333333"/>
          <w:sz w:val="28"/>
          <w:szCs w:val="28"/>
          <w:shd w:val="clear" w:color="auto" w:fill="FFFFFF"/>
        </w:rPr>
        <w:t>—</w:t>
      </w:r>
      <w:r w:rsidR="00770B6C" w:rsidRPr="00D341F0">
        <w:rPr>
          <w:rStyle w:val="c23"/>
          <w:rFonts w:ascii="Times New Roman" w:hAnsi="Times New Roman" w:cs="Times New Roman"/>
          <w:color w:val="000000"/>
          <w:sz w:val="28"/>
          <w:szCs w:val="28"/>
          <w:shd w:val="clear" w:color="auto" w:fill="FFFFFF"/>
        </w:rPr>
        <w:t xml:space="preserve"> </w:t>
      </w:r>
      <w:r w:rsidR="00770B6C" w:rsidRPr="00D341F0">
        <w:rPr>
          <w:rFonts w:ascii="Times New Roman" w:hAnsi="Times New Roman" w:cs="Times New Roman"/>
          <w:color w:val="000000" w:themeColor="text1"/>
          <w:sz w:val="28"/>
          <w:szCs w:val="28"/>
          <w:shd w:val="clear" w:color="auto" w:fill="FFFFFF"/>
        </w:rPr>
        <w:t>ценностных ориентаций студентов-психологов.</w:t>
      </w:r>
    </w:p>
    <w:p w:rsidR="00B1465F" w:rsidRPr="00D341F0" w:rsidRDefault="00B1465F" w:rsidP="0092583B">
      <w:pPr>
        <w:spacing w:after="0" w:line="360" w:lineRule="auto"/>
        <w:ind w:left="-57"/>
        <w:jc w:val="both"/>
        <w:rPr>
          <w:rFonts w:ascii="Times New Roman" w:hAnsi="Times New Roman" w:cs="Times New Roman"/>
          <w:color w:val="000000" w:themeColor="text1"/>
          <w:sz w:val="28"/>
          <w:szCs w:val="28"/>
        </w:rPr>
      </w:pPr>
      <w:r w:rsidRPr="00D341F0">
        <w:rPr>
          <w:rFonts w:ascii="Times New Roman" w:hAnsi="Times New Roman" w:cs="Times New Roman"/>
          <w:sz w:val="28"/>
          <w:szCs w:val="28"/>
        </w:rPr>
        <w:t xml:space="preserve">Предмет исследования </w:t>
      </w:r>
      <w:r w:rsidR="00770B6C" w:rsidRPr="00D341F0">
        <w:rPr>
          <w:rFonts w:ascii="Times New Roman" w:hAnsi="Times New Roman" w:cs="Times New Roman"/>
          <w:color w:val="333333"/>
          <w:sz w:val="28"/>
          <w:szCs w:val="28"/>
          <w:shd w:val="clear" w:color="auto" w:fill="FFFFFF"/>
        </w:rPr>
        <w:t>—</w:t>
      </w:r>
      <w:r w:rsidR="00D169B0" w:rsidRPr="00D341F0">
        <w:rPr>
          <w:rFonts w:ascii="Times New Roman" w:hAnsi="Times New Roman" w:cs="Times New Roman"/>
          <w:color w:val="000000" w:themeColor="text1"/>
          <w:sz w:val="28"/>
          <w:szCs w:val="28"/>
        </w:rPr>
        <w:t xml:space="preserve"> </w:t>
      </w:r>
      <w:r w:rsidR="00D169B0" w:rsidRPr="00D341F0">
        <w:rPr>
          <w:rFonts w:ascii="Times New Roman" w:hAnsi="Times New Roman" w:cs="Times New Roman"/>
          <w:color w:val="000000" w:themeColor="text1"/>
          <w:sz w:val="28"/>
          <w:szCs w:val="28"/>
          <w:shd w:val="clear" w:color="auto" w:fill="FFFFFF"/>
        </w:rPr>
        <w:t> особенности ценностных ориентаций студентов-психологов.</w:t>
      </w:r>
    </w:p>
    <w:p w:rsidR="00991D7B" w:rsidRPr="00D341F0" w:rsidRDefault="00991D7B" w:rsidP="0018024D">
      <w:pPr>
        <w:pStyle w:val="c5"/>
        <w:shd w:val="clear" w:color="auto" w:fill="FFFFFF"/>
        <w:spacing w:before="0" w:beforeAutospacing="0" w:after="0" w:afterAutospacing="0" w:line="360" w:lineRule="auto"/>
        <w:jc w:val="both"/>
        <w:rPr>
          <w:bCs/>
          <w:color w:val="000000"/>
          <w:sz w:val="28"/>
          <w:szCs w:val="28"/>
        </w:rPr>
      </w:pPr>
      <w:r w:rsidRPr="00D341F0">
        <w:rPr>
          <w:rStyle w:val="c9"/>
          <w:color w:val="000000"/>
          <w:sz w:val="28"/>
          <w:szCs w:val="28"/>
        </w:rPr>
        <w:t>   </w:t>
      </w:r>
      <w:r w:rsidR="007A66F4" w:rsidRPr="00D341F0">
        <w:rPr>
          <w:bCs/>
          <w:color w:val="000000"/>
          <w:sz w:val="28"/>
          <w:szCs w:val="28"/>
        </w:rPr>
        <w:t xml:space="preserve"> </w:t>
      </w:r>
      <w:r w:rsidRPr="00D341F0">
        <w:rPr>
          <w:color w:val="000000"/>
          <w:sz w:val="28"/>
          <w:szCs w:val="28"/>
        </w:rPr>
        <w:t>Для того чтобы добиться поставленной цели, мне необходимо решить следующие задачи:</w:t>
      </w:r>
    </w:p>
    <w:p w:rsidR="007A66F4" w:rsidRPr="00D341F0" w:rsidRDefault="00D341F0" w:rsidP="007E1209">
      <w:pPr>
        <w:pStyle w:val="af0"/>
        <w:shd w:val="clear" w:color="auto" w:fill="FFFFFF"/>
        <w:spacing w:before="0" w:beforeAutospacing="0" w:after="285" w:afterAutospacing="0" w:line="240" w:lineRule="atLeast"/>
        <w:rPr>
          <w:color w:val="000000" w:themeColor="text1"/>
          <w:sz w:val="28"/>
          <w:szCs w:val="28"/>
        </w:rPr>
      </w:pPr>
      <w:r>
        <w:rPr>
          <w:color w:val="000000" w:themeColor="text1"/>
          <w:sz w:val="28"/>
          <w:szCs w:val="28"/>
        </w:rPr>
        <w:t>1.</w:t>
      </w:r>
      <w:r w:rsidR="007A66F4" w:rsidRPr="00D341F0">
        <w:rPr>
          <w:color w:val="000000" w:themeColor="text1"/>
          <w:sz w:val="28"/>
          <w:szCs w:val="28"/>
        </w:rPr>
        <w:t>Рассмотреть понятие ценностные ориентации и выявить их значение для личности.</w:t>
      </w:r>
    </w:p>
    <w:p w:rsidR="007A66F4" w:rsidRPr="00D341F0" w:rsidRDefault="00D341F0" w:rsidP="007E1209">
      <w:pPr>
        <w:pStyle w:val="af0"/>
        <w:shd w:val="clear" w:color="auto" w:fill="FFFFFF"/>
        <w:spacing w:before="0" w:beforeAutospacing="0" w:after="285" w:afterAutospacing="0" w:line="240" w:lineRule="atLeast"/>
        <w:rPr>
          <w:color w:val="000000" w:themeColor="text1"/>
          <w:sz w:val="28"/>
          <w:szCs w:val="28"/>
        </w:rPr>
      </w:pPr>
      <w:r>
        <w:rPr>
          <w:color w:val="000000" w:themeColor="text1"/>
          <w:sz w:val="28"/>
          <w:szCs w:val="28"/>
        </w:rPr>
        <w:t>2.</w:t>
      </w:r>
      <w:r w:rsidR="007A66F4" w:rsidRPr="00D341F0">
        <w:rPr>
          <w:color w:val="000000" w:themeColor="text1"/>
          <w:sz w:val="28"/>
          <w:szCs w:val="28"/>
        </w:rPr>
        <w:t>Дать психологическую характеристику студентам.</w:t>
      </w:r>
    </w:p>
    <w:p w:rsidR="007A66F4" w:rsidRPr="00D341F0" w:rsidRDefault="00D341F0" w:rsidP="00F47FD6">
      <w:pPr>
        <w:pStyle w:val="af0"/>
        <w:shd w:val="clear" w:color="auto" w:fill="FFFFFF"/>
        <w:spacing w:before="0" w:beforeAutospacing="0" w:after="0" w:afterAutospacing="0" w:line="360" w:lineRule="auto"/>
        <w:rPr>
          <w:color w:val="000000" w:themeColor="text1"/>
          <w:sz w:val="28"/>
          <w:szCs w:val="28"/>
        </w:rPr>
      </w:pPr>
      <w:r>
        <w:rPr>
          <w:color w:val="000000" w:themeColor="text1"/>
          <w:sz w:val="28"/>
          <w:szCs w:val="28"/>
        </w:rPr>
        <w:t>3.</w:t>
      </w:r>
      <w:r w:rsidR="007A66F4" w:rsidRPr="00D341F0">
        <w:rPr>
          <w:color w:val="000000" w:themeColor="text1"/>
          <w:sz w:val="28"/>
          <w:szCs w:val="28"/>
        </w:rPr>
        <w:t>Исследовать ценностные ориентации у студентов.</w:t>
      </w:r>
    </w:p>
    <w:p w:rsidR="00991D7B" w:rsidRPr="0092583B" w:rsidRDefault="00991D7B" w:rsidP="00F47F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2583B">
        <w:rPr>
          <w:rStyle w:val="c9"/>
          <w:rFonts w:ascii="Times New Roman" w:hAnsi="Times New Roman" w:cs="Times New Roman"/>
          <w:color w:val="000000"/>
          <w:sz w:val="28"/>
          <w:szCs w:val="28"/>
        </w:rPr>
        <w:t xml:space="preserve">Для рассмотрения данной проблемы , я проводила исследование ,в котором принимали участие, как девушки, так и юноши – </w:t>
      </w:r>
      <w:r w:rsidR="00CA4563" w:rsidRPr="0092583B">
        <w:rPr>
          <w:rStyle w:val="c9"/>
          <w:rFonts w:ascii="Times New Roman" w:hAnsi="Times New Roman" w:cs="Times New Roman"/>
          <w:color w:val="000000"/>
          <w:sz w:val="28"/>
          <w:szCs w:val="28"/>
        </w:rPr>
        <w:t xml:space="preserve"> </w:t>
      </w:r>
      <w:r w:rsidR="00CA4563" w:rsidRPr="0092583B">
        <w:rPr>
          <w:rFonts w:ascii="Times New Roman" w:hAnsi="Times New Roman" w:cs="Times New Roman"/>
          <w:color w:val="000000" w:themeColor="text1"/>
          <w:sz w:val="28"/>
          <w:szCs w:val="28"/>
          <w:shd w:val="clear" w:color="auto" w:fill="FFFFFF"/>
        </w:rPr>
        <w:t>с</w:t>
      </w:r>
      <w:r w:rsidRPr="0092583B">
        <w:rPr>
          <w:rFonts w:ascii="Times New Roman" w:hAnsi="Times New Roman" w:cs="Times New Roman"/>
          <w:color w:val="000000" w:themeColor="text1"/>
          <w:sz w:val="28"/>
          <w:szCs w:val="28"/>
          <w:shd w:val="clear" w:color="auto" w:fill="FFFFFF"/>
        </w:rPr>
        <w:t>тудент</w:t>
      </w:r>
      <w:r w:rsidR="00CA4563" w:rsidRPr="0092583B">
        <w:rPr>
          <w:rFonts w:ascii="Times New Roman" w:hAnsi="Times New Roman" w:cs="Times New Roman"/>
          <w:color w:val="000000" w:themeColor="text1"/>
          <w:sz w:val="28"/>
          <w:szCs w:val="28"/>
          <w:shd w:val="clear" w:color="auto" w:fill="FFFFFF"/>
        </w:rPr>
        <w:t>ы</w:t>
      </w:r>
      <w:r w:rsidRPr="0092583B">
        <w:rPr>
          <w:rFonts w:ascii="Times New Roman" w:hAnsi="Times New Roman" w:cs="Times New Roman"/>
          <w:color w:val="000000" w:themeColor="text1"/>
          <w:sz w:val="28"/>
          <w:szCs w:val="28"/>
          <w:shd w:val="clear" w:color="auto" w:fill="FFFFFF"/>
        </w:rPr>
        <w:t xml:space="preserve"> высшего учебн</w:t>
      </w:r>
      <w:r w:rsidR="006802B7" w:rsidRPr="0092583B">
        <w:rPr>
          <w:rFonts w:ascii="Times New Roman" w:hAnsi="Times New Roman" w:cs="Times New Roman"/>
          <w:color w:val="000000" w:themeColor="text1"/>
          <w:sz w:val="28"/>
          <w:szCs w:val="28"/>
          <w:shd w:val="clear" w:color="auto" w:fill="FFFFFF"/>
        </w:rPr>
        <w:t>ого заведения КубГУ Г.Краснодара</w:t>
      </w:r>
      <w:r w:rsidRPr="0092583B">
        <w:rPr>
          <w:rFonts w:ascii="Times New Roman" w:hAnsi="Times New Roman" w:cs="Times New Roman"/>
          <w:color w:val="000000" w:themeColor="text1"/>
          <w:sz w:val="28"/>
          <w:szCs w:val="28"/>
          <w:shd w:val="clear" w:color="auto" w:fill="FFFFFF"/>
        </w:rPr>
        <w:t xml:space="preserve"> в </w:t>
      </w:r>
      <w:r w:rsidR="00CA4563" w:rsidRPr="0092583B">
        <w:rPr>
          <w:rFonts w:ascii="Times New Roman" w:hAnsi="Times New Roman" w:cs="Times New Roman"/>
          <w:color w:val="000000" w:themeColor="text1"/>
          <w:sz w:val="28"/>
          <w:szCs w:val="28"/>
          <w:shd w:val="clear" w:color="auto" w:fill="FFFFFF"/>
        </w:rPr>
        <w:t>количестве 30 человек</w:t>
      </w:r>
      <w:r w:rsidRPr="0092583B">
        <w:rPr>
          <w:rFonts w:ascii="Times New Roman" w:hAnsi="Times New Roman" w:cs="Times New Roman"/>
          <w:color w:val="000000" w:themeColor="text1"/>
          <w:sz w:val="28"/>
          <w:szCs w:val="28"/>
          <w:shd w:val="clear" w:color="auto" w:fill="FFFFFF"/>
        </w:rPr>
        <w:t xml:space="preserve"> ,в возрасте </w:t>
      </w:r>
      <w:r w:rsidR="00CA4563" w:rsidRPr="0092583B">
        <w:rPr>
          <w:rFonts w:ascii="Times New Roman" w:hAnsi="Times New Roman" w:cs="Times New Roman"/>
          <w:color w:val="000000" w:themeColor="text1"/>
          <w:sz w:val="28"/>
          <w:szCs w:val="28"/>
          <w:shd w:val="clear" w:color="auto" w:fill="FFFFFF"/>
        </w:rPr>
        <w:t xml:space="preserve"> </w:t>
      </w:r>
      <w:r w:rsidRPr="0092583B">
        <w:rPr>
          <w:rFonts w:ascii="Times New Roman" w:hAnsi="Times New Roman" w:cs="Times New Roman"/>
          <w:color w:val="000000" w:themeColor="text1"/>
          <w:sz w:val="28"/>
          <w:szCs w:val="28"/>
          <w:shd w:val="clear" w:color="auto" w:fill="FFFFFF"/>
        </w:rPr>
        <w:t>19</w:t>
      </w:r>
      <w:r w:rsidR="00770B6C" w:rsidRPr="0092583B">
        <w:rPr>
          <w:rFonts w:ascii="Times New Roman" w:hAnsi="Times New Roman" w:cs="Times New Roman"/>
          <w:color w:val="000000" w:themeColor="text1"/>
          <w:sz w:val="28"/>
          <w:szCs w:val="28"/>
          <w:shd w:val="clear" w:color="auto" w:fill="FFFFFF"/>
        </w:rPr>
        <w:t xml:space="preserve"> </w:t>
      </w:r>
      <w:r w:rsidR="00770B6C" w:rsidRPr="0092583B">
        <w:rPr>
          <w:rFonts w:ascii="Times New Roman" w:hAnsi="Times New Roman" w:cs="Times New Roman"/>
          <w:color w:val="333333"/>
          <w:sz w:val="28"/>
          <w:szCs w:val="28"/>
          <w:shd w:val="clear" w:color="auto" w:fill="FFFFFF"/>
        </w:rPr>
        <w:t xml:space="preserve">– </w:t>
      </w:r>
      <w:r w:rsidR="00D169B0" w:rsidRPr="0092583B">
        <w:rPr>
          <w:rFonts w:ascii="Times New Roman" w:hAnsi="Times New Roman" w:cs="Times New Roman"/>
          <w:color w:val="000000" w:themeColor="text1"/>
          <w:sz w:val="28"/>
          <w:szCs w:val="28"/>
          <w:shd w:val="clear" w:color="auto" w:fill="FFFFFF"/>
        </w:rPr>
        <w:t>23</w:t>
      </w:r>
      <w:r w:rsidRPr="0092583B">
        <w:rPr>
          <w:rFonts w:ascii="Times New Roman" w:hAnsi="Times New Roman" w:cs="Times New Roman"/>
          <w:color w:val="000000" w:themeColor="text1"/>
          <w:sz w:val="28"/>
          <w:szCs w:val="28"/>
          <w:shd w:val="clear" w:color="auto" w:fill="FFFFFF"/>
        </w:rPr>
        <w:t xml:space="preserve"> лет.</w:t>
      </w:r>
      <w:r w:rsidRPr="00D341F0">
        <w:rPr>
          <w:rStyle w:val="c9"/>
          <w:rFonts w:ascii="Times New Roman" w:hAnsi="Times New Roman" w:cs="Times New Roman"/>
          <w:color w:val="000000"/>
          <w:sz w:val="28"/>
          <w:szCs w:val="28"/>
        </w:rPr>
        <w:t xml:space="preserve">В практической части я использовала  </w:t>
      </w:r>
      <w:r w:rsidR="00CA4563" w:rsidRPr="00D341F0">
        <w:rPr>
          <w:rStyle w:val="c9"/>
          <w:rFonts w:ascii="Times New Roman" w:hAnsi="Times New Roman" w:cs="Times New Roman"/>
          <w:color w:val="000000"/>
          <w:sz w:val="28"/>
          <w:szCs w:val="28"/>
        </w:rPr>
        <w:t xml:space="preserve">методику «Ценностные ориентации»  (М. Рокич) </w:t>
      </w:r>
      <w:r w:rsidR="0092583B">
        <w:rPr>
          <w:rFonts w:ascii="Times New Roman" w:hAnsi="Times New Roman" w:cs="Times New Roman"/>
          <w:bCs/>
          <w:sz w:val="28"/>
          <w:szCs w:val="28"/>
        </w:rPr>
        <w:t xml:space="preserve">. </w:t>
      </w:r>
      <w:r w:rsidRPr="00D341F0">
        <w:rPr>
          <w:rFonts w:ascii="Times New Roman" w:hAnsi="Times New Roman" w:cs="Times New Roman"/>
          <w:color w:val="000000" w:themeColor="text1"/>
          <w:sz w:val="28"/>
          <w:szCs w:val="28"/>
        </w:rPr>
        <w:t xml:space="preserve">Назначение теста : методика направлена на изучение </w:t>
      </w:r>
      <w:r w:rsidR="00823838" w:rsidRPr="00D341F0">
        <w:rPr>
          <w:rFonts w:ascii="Times New Roman" w:hAnsi="Times New Roman" w:cs="Times New Roman"/>
          <w:color w:val="000000" w:themeColor="text1"/>
          <w:sz w:val="28"/>
          <w:szCs w:val="28"/>
        </w:rPr>
        <w:t xml:space="preserve"> </w:t>
      </w:r>
      <w:r w:rsidRPr="00D341F0">
        <w:rPr>
          <w:rFonts w:ascii="Times New Roman" w:hAnsi="Times New Roman" w:cs="Times New Roman"/>
          <w:color w:val="000000" w:themeColor="text1"/>
          <w:sz w:val="28"/>
          <w:szCs w:val="28"/>
        </w:rPr>
        <w:t>ценностных ориентаций личности в реальных условиях жизнедеятельности.</w:t>
      </w:r>
    </w:p>
    <w:p w:rsidR="00C95D61" w:rsidRPr="00D341F0" w:rsidRDefault="00C913EE" w:rsidP="00E03B0A">
      <w:pPr>
        <w:pStyle w:val="c5"/>
        <w:shd w:val="clear" w:color="auto" w:fill="FFFFFF"/>
        <w:spacing w:before="0" w:beforeAutospacing="0" w:after="0" w:afterAutospacing="0" w:line="360" w:lineRule="auto"/>
        <w:jc w:val="both"/>
        <w:rPr>
          <w:color w:val="000000"/>
          <w:sz w:val="28"/>
          <w:szCs w:val="28"/>
          <w:shd w:val="clear" w:color="auto" w:fill="FFFFFF"/>
        </w:rPr>
      </w:pPr>
      <w:r w:rsidRPr="00D341F0">
        <w:rPr>
          <w:sz w:val="28"/>
          <w:szCs w:val="28"/>
        </w:rPr>
        <w:lastRenderedPageBreak/>
        <w:t xml:space="preserve">Гипотеза исследования </w:t>
      </w:r>
      <w:r w:rsidR="00770B6C" w:rsidRPr="00D341F0">
        <w:rPr>
          <w:sz w:val="28"/>
          <w:szCs w:val="28"/>
        </w:rPr>
        <w:t xml:space="preserve"> </w:t>
      </w:r>
      <w:r w:rsidR="00770B6C" w:rsidRPr="00D341F0">
        <w:rPr>
          <w:color w:val="333333"/>
          <w:sz w:val="28"/>
          <w:szCs w:val="28"/>
          <w:shd w:val="clear" w:color="auto" w:fill="FFFFFF"/>
        </w:rPr>
        <w:t>—</w:t>
      </w:r>
      <w:r w:rsidR="00237881" w:rsidRPr="00D341F0">
        <w:rPr>
          <w:sz w:val="28"/>
          <w:szCs w:val="28"/>
        </w:rPr>
        <w:t xml:space="preserve"> </w:t>
      </w:r>
      <w:r w:rsidR="00C21C71" w:rsidRPr="00D341F0">
        <w:rPr>
          <w:color w:val="000000" w:themeColor="text1"/>
          <w:sz w:val="28"/>
          <w:szCs w:val="28"/>
          <w:shd w:val="clear" w:color="auto" w:fill="FFFFFF"/>
        </w:rPr>
        <w:t>следует ожидать, что</w:t>
      </w:r>
      <w:r w:rsidR="00C21C71" w:rsidRPr="00D341F0">
        <w:rPr>
          <w:color w:val="444444"/>
          <w:sz w:val="28"/>
          <w:szCs w:val="28"/>
          <w:shd w:val="clear" w:color="auto" w:fill="FFFFFF"/>
        </w:rPr>
        <w:t> </w:t>
      </w:r>
      <w:r w:rsidR="00C21C71" w:rsidRPr="00D341F0">
        <w:rPr>
          <w:color w:val="000000" w:themeColor="text1"/>
          <w:sz w:val="28"/>
          <w:szCs w:val="28"/>
          <w:shd w:val="clear" w:color="auto" w:fill="FFFFFF"/>
        </w:rPr>
        <w:t>среди студн</w:t>
      </w:r>
      <w:r w:rsidR="00823838" w:rsidRPr="00D341F0">
        <w:rPr>
          <w:color w:val="000000" w:themeColor="text1"/>
          <w:sz w:val="28"/>
          <w:szCs w:val="28"/>
          <w:shd w:val="clear" w:color="auto" w:fill="FFFFFF"/>
        </w:rPr>
        <w:t xml:space="preserve">тов-психологов будут лидеровать </w:t>
      </w:r>
      <w:r w:rsidR="00C21C71" w:rsidRPr="00D341F0">
        <w:rPr>
          <w:color w:val="000000" w:themeColor="text1"/>
          <w:sz w:val="28"/>
          <w:szCs w:val="28"/>
          <w:shd w:val="clear" w:color="auto" w:fill="FFFFFF"/>
        </w:rPr>
        <w:t>качества ,к</w:t>
      </w:r>
      <w:r w:rsidR="00C41FFE" w:rsidRPr="00D341F0">
        <w:rPr>
          <w:color w:val="000000" w:themeColor="text1"/>
          <w:sz w:val="28"/>
          <w:szCs w:val="28"/>
          <w:shd w:val="clear" w:color="auto" w:fill="FFFFFF"/>
        </w:rPr>
        <w:t xml:space="preserve">оторые помогут в </w:t>
      </w:r>
      <w:r w:rsidR="00823838" w:rsidRPr="00D341F0">
        <w:rPr>
          <w:color w:val="000000" w:themeColor="text1"/>
          <w:sz w:val="28"/>
          <w:szCs w:val="28"/>
          <w:shd w:val="clear" w:color="auto" w:fill="FFFFFF"/>
        </w:rPr>
        <w:t xml:space="preserve"> реализации </w:t>
      </w:r>
      <w:r w:rsidR="00C41FFE" w:rsidRPr="00D341F0">
        <w:rPr>
          <w:color w:val="000000" w:themeColor="text1"/>
          <w:sz w:val="28"/>
          <w:szCs w:val="28"/>
          <w:shd w:val="clear" w:color="auto" w:fill="FFFFFF"/>
        </w:rPr>
        <w:t>(активная деятельная жизнь, образованность,</w:t>
      </w:r>
      <w:r w:rsidR="00C21C71" w:rsidRPr="00D341F0">
        <w:rPr>
          <w:color w:val="000000" w:themeColor="text1"/>
          <w:sz w:val="28"/>
          <w:szCs w:val="28"/>
          <w:shd w:val="clear" w:color="auto" w:fill="FFFFFF"/>
        </w:rPr>
        <w:t xml:space="preserve"> </w:t>
      </w:r>
      <w:r w:rsidR="00C41FFE" w:rsidRPr="00D341F0">
        <w:rPr>
          <w:color w:val="000000" w:themeColor="text1"/>
          <w:sz w:val="28"/>
          <w:szCs w:val="28"/>
          <w:shd w:val="clear" w:color="auto" w:fill="FFFFFF"/>
        </w:rPr>
        <w:t>честность ,твердая воля).</w:t>
      </w:r>
    </w:p>
    <w:p w:rsidR="00E33AF5" w:rsidRPr="00D341F0" w:rsidRDefault="00E33AF5" w:rsidP="00E03B0A">
      <w:pPr>
        <w:pStyle w:val="c5"/>
        <w:shd w:val="clear" w:color="auto" w:fill="FFFFFF"/>
        <w:spacing w:before="0" w:beforeAutospacing="0" w:after="0" w:afterAutospacing="0" w:line="240" w:lineRule="atLeast"/>
        <w:jc w:val="both"/>
        <w:rPr>
          <w:bCs/>
          <w:color w:val="000000"/>
          <w:sz w:val="28"/>
          <w:szCs w:val="28"/>
        </w:rPr>
      </w:pPr>
      <w:r w:rsidRPr="00D341F0">
        <w:rPr>
          <w:sz w:val="28"/>
          <w:szCs w:val="28"/>
        </w:rPr>
        <w:t xml:space="preserve"> </w:t>
      </w:r>
      <w:r w:rsidRPr="00D341F0">
        <w:rPr>
          <w:bCs/>
          <w:color w:val="000000"/>
          <w:sz w:val="28"/>
          <w:szCs w:val="28"/>
        </w:rPr>
        <w:t>Методы исследования:</w:t>
      </w:r>
    </w:p>
    <w:p w:rsidR="00D341F0" w:rsidRDefault="00D341F0" w:rsidP="00E03B0A">
      <w:pPr>
        <w:shd w:val="clear" w:color="auto" w:fill="FFFFFF"/>
        <w:spacing w:after="0" w:line="240" w:lineRule="atLeast"/>
        <w:jc w:val="both"/>
        <w:rPr>
          <w:rFonts w:ascii="Times New Roman" w:eastAsia="Times New Roman" w:hAnsi="Times New Roman" w:cs="Times New Roman"/>
          <w:color w:val="000000"/>
          <w:sz w:val="28"/>
          <w:szCs w:val="28"/>
          <w:lang w:eastAsia="ru-RU"/>
        </w:rPr>
      </w:pPr>
    </w:p>
    <w:p w:rsidR="00823838" w:rsidRPr="00D341F0" w:rsidRDefault="00D341F0" w:rsidP="00E03B0A">
      <w:pPr>
        <w:shd w:val="clear" w:color="auto" w:fill="FFFFFF"/>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23838" w:rsidRPr="00D341F0">
        <w:rPr>
          <w:rFonts w:ascii="Times New Roman" w:eastAsia="Times New Roman" w:hAnsi="Times New Roman" w:cs="Times New Roman"/>
          <w:color w:val="000000"/>
          <w:sz w:val="28"/>
          <w:szCs w:val="28"/>
          <w:lang w:eastAsia="ru-RU"/>
        </w:rPr>
        <w:t>Анализ литературы.</w:t>
      </w:r>
    </w:p>
    <w:p w:rsidR="00823838" w:rsidRPr="00D341F0" w:rsidRDefault="00823838" w:rsidP="00E03B0A">
      <w:pPr>
        <w:shd w:val="clear" w:color="auto" w:fill="FFFFFF"/>
        <w:spacing w:after="0" w:line="240" w:lineRule="atLeast"/>
        <w:ind w:left="360"/>
        <w:jc w:val="both"/>
        <w:rPr>
          <w:rFonts w:ascii="Times New Roman" w:eastAsia="Times New Roman" w:hAnsi="Times New Roman" w:cs="Times New Roman"/>
          <w:color w:val="000000"/>
          <w:sz w:val="28"/>
          <w:szCs w:val="28"/>
          <w:lang w:eastAsia="ru-RU"/>
        </w:rPr>
      </w:pPr>
    </w:p>
    <w:p w:rsidR="00823838" w:rsidRPr="00D341F0" w:rsidRDefault="00D341F0" w:rsidP="00E03B0A">
      <w:pPr>
        <w:shd w:val="clear" w:color="auto" w:fill="FFFFFF"/>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23838" w:rsidRPr="00D341F0">
        <w:rPr>
          <w:rFonts w:ascii="Times New Roman" w:eastAsia="Times New Roman" w:hAnsi="Times New Roman" w:cs="Times New Roman"/>
          <w:color w:val="000000"/>
          <w:sz w:val="28"/>
          <w:szCs w:val="28"/>
          <w:lang w:eastAsia="ru-RU"/>
        </w:rPr>
        <w:t>Метод сбора данных для исследования (методика ценностных ориентаций Рокича).</w:t>
      </w:r>
    </w:p>
    <w:p w:rsidR="00823838" w:rsidRPr="00D341F0" w:rsidRDefault="00823838" w:rsidP="00E03B0A">
      <w:pPr>
        <w:shd w:val="clear" w:color="auto" w:fill="FFFFFF"/>
        <w:spacing w:after="0" w:line="240" w:lineRule="atLeast"/>
        <w:ind w:left="360"/>
        <w:jc w:val="both"/>
        <w:rPr>
          <w:rFonts w:ascii="Times New Roman" w:eastAsia="Times New Roman" w:hAnsi="Times New Roman" w:cs="Times New Roman"/>
          <w:color w:val="000000"/>
          <w:sz w:val="28"/>
          <w:szCs w:val="28"/>
          <w:lang w:eastAsia="ru-RU"/>
        </w:rPr>
      </w:pPr>
    </w:p>
    <w:p w:rsidR="00362AFA" w:rsidRPr="00D341F0" w:rsidRDefault="00D341F0" w:rsidP="00E03B0A">
      <w:pPr>
        <w:shd w:val="clear" w:color="auto" w:fill="FFFFFF"/>
        <w:spacing w:after="0" w:line="24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3.</w:t>
      </w:r>
      <w:r w:rsidR="00823838" w:rsidRPr="00D341F0">
        <w:rPr>
          <w:rFonts w:ascii="Times New Roman" w:eastAsia="Times New Roman" w:hAnsi="Times New Roman" w:cs="Times New Roman"/>
          <w:color w:val="000000"/>
          <w:sz w:val="28"/>
          <w:szCs w:val="28"/>
          <w:lang w:eastAsia="ru-RU"/>
        </w:rPr>
        <w:t>Статистический метод.</w:t>
      </w:r>
      <w:r w:rsidR="00823838" w:rsidRPr="00D341F0">
        <w:rPr>
          <w:rFonts w:ascii="Times New Roman" w:hAnsi="Times New Roman" w:cs="Times New Roman"/>
          <w:color w:val="838D92"/>
          <w:sz w:val="28"/>
          <w:szCs w:val="28"/>
          <w:shd w:val="clear" w:color="auto" w:fill="FFFFFF"/>
        </w:rPr>
        <w:t xml:space="preserve">  </w:t>
      </w:r>
    </w:p>
    <w:p w:rsidR="00362AFA" w:rsidRPr="00D341F0" w:rsidRDefault="00362AFA" w:rsidP="00E03B0A">
      <w:pPr>
        <w:spacing w:after="0" w:line="360" w:lineRule="auto"/>
        <w:jc w:val="both"/>
        <w:rPr>
          <w:rFonts w:ascii="Times New Roman" w:hAnsi="Times New Roman" w:cs="Times New Roman"/>
          <w:sz w:val="28"/>
          <w:szCs w:val="28"/>
        </w:rPr>
      </w:pPr>
    </w:p>
    <w:p w:rsidR="00362AFA" w:rsidRPr="00D341F0" w:rsidRDefault="00362AFA" w:rsidP="0018024D">
      <w:pPr>
        <w:spacing w:after="0" w:line="360" w:lineRule="auto"/>
        <w:jc w:val="both"/>
        <w:rPr>
          <w:rFonts w:ascii="Times New Roman" w:hAnsi="Times New Roman" w:cs="Times New Roman"/>
          <w:sz w:val="28"/>
          <w:szCs w:val="28"/>
        </w:rPr>
      </w:pPr>
    </w:p>
    <w:p w:rsidR="00362AFA" w:rsidRPr="00D341F0" w:rsidRDefault="00362AFA" w:rsidP="0018024D">
      <w:pPr>
        <w:spacing w:after="0" w:line="360" w:lineRule="auto"/>
        <w:jc w:val="both"/>
        <w:rPr>
          <w:rFonts w:ascii="Times New Roman" w:hAnsi="Times New Roman" w:cs="Times New Roman"/>
          <w:sz w:val="28"/>
          <w:szCs w:val="28"/>
        </w:rPr>
      </w:pPr>
    </w:p>
    <w:p w:rsidR="00362AFA" w:rsidRPr="00D341F0" w:rsidRDefault="00362AFA" w:rsidP="0018024D">
      <w:pPr>
        <w:spacing w:after="0" w:line="360" w:lineRule="auto"/>
        <w:jc w:val="both"/>
        <w:rPr>
          <w:rFonts w:ascii="Times New Roman" w:hAnsi="Times New Roman" w:cs="Times New Roman"/>
          <w:sz w:val="28"/>
          <w:szCs w:val="28"/>
        </w:rPr>
      </w:pPr>
    </w:p>
    <w:p w:rsidR="00362AFA" w:rsidRPr="00D341F0" w:rsidRDefault="00362AFA" w:rsidP="0018024D">
      <w:pPr>
        <w:spacing w:after="0" w:line="360" w:lineRule="auto"/>
        <w:jc w:val="both"/>
        <w:rPr>
          <w:rFonts w:ascii="Times New Roman" w:hAnsi="Times New Roman" w:cs="Times New Roman"/>
          <w:sz w:val="28"/>
          <w:szCs w:val="28"/>
        </w:rPr>
      </w:pPr>
    </w:p>
    <w:p w:rsidR="00362AFA" w:rsidRPr="00D341F0" w:rsidRDefault="00362AFA" w:rsidP="0018024D">
      <w:pPr>
        <w:spacing w:after="0" w:line="360" w:lineRule="auto"/>
        <w:jc w:val="both"/>
        <w:rPr>
          <w:rFonts w:ascii="Times New Roman" w:hAnsi="Times New Roman" w:cs="Times New Roman"/>
          <w:sz w:val="28"/>
          <w:szCs w:val="28"/>
        </w:rPr>
      </w:pPr>
    </w:p>
    <w:p w:rsidR="00D762A1" w:rsidRPr="00D341F0" w:rsidRDefault="00D762A1" w:rsidP="0018024D">
      <w:pPr>
        <w:pStyle w:val="af0"/>
        <w:shd w:val="clear" w:color="auto" w:fill="FFFFFF"/>
        <w:spacing w:before="45" w:beforeAutospacing="0" w:after="45" w:afterAutospacing="0" w:line="360" w:lineRule="auto"/>
        <w:ind w:right="45"/>
        <w:jc w:val="both"/>
        <w:textAlignment w:val="top"/>
        <w:rPr>
          <w:rFonts w:eastAsiaTheme="minorHAnsi"/>
          <w:sz w:val="28"/>
          <w:szCs w:val="28"/>
          <w:lang w:eastAsia="en-US"/>
        </w:rPr>
      </w:pPr>
    </w:p>
    <w:p w:rsidR="006E6F6E" w:rsidRPr="00D341F0" w:rsidRDefault="006E6F6E"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823838" w:rsidRPr="00D341F0" w:rsidRDefault="00823838"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823838" w:rsidRPr="00D341F0" w:rsidRDefault="00823838"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18024D" w:rsidRDefault="0018024D"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7E1209" w:rsidRDefault="007E1209"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7E1209" w:rsidRDefault="007E1209"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7E1209" w:rsidRDefault="007E1209"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7E1209" w:rsidRDefault="007E1209"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7E1209" w:rsidRDefault="007E1209"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E03B0A" w:rsidRDefault="00E03B0A"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92583B" w:rsidRDefault="00444D39"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r w:rsidRPr="00D341F0">
        <w:rPr>
          <w:color w:val="000000" w:themeColor="text1"/>
          <w:sz w:val="28"/>
          <w:szCs w:val="28"/>
        </w:rPr>
        <w:t xml:space="preserve"> </w:t>
      </w:r>
    </w:p>
    <w:p w:rsidR="0092583B" w:rsidRDefault="0092583B"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92583B" w:rsidRDefault="0092583B" w:rsidP="0018024D">
      <w:pPr>
        <w:pStyle w:val="af0"/>
        <w:shd w:val="clear" w:color="auto" w:fill="FFFFFF"/>
        <w:spacing w:before="45" w:beforeAutospacing="0" w:after="45" w:afterAutospacing="0" w:line="360" w:lineRule="auto"/>
        <w:ind w:right="45"/>
        <w:jc w:val="both"/>
        <w:textAlignment w:val="top"/>
        <w:rPr>
          <w:color w:val="000000" w:themeColor="text1"/>
          <w:sz w:val="28"/>
          <w:szCs w:val="28"/>
        </w:rPr>
      </w:pPr>
    </w:p>
    <w:p w:rsidR="00362AFA" w:rsidRPr="00D341F0" w:rsidRDefault="006E6F6E" w:rsidP="0018024D">
      <w:pPr>
        <w:pStyle w:val="af0"/>
        <w:shd w:val="clear" w:color="auto" w:fill="FFFFFF"/>
        <w:spacing w:before="45" w:beforeAutospacing="0" w:after="45" w:afterAutospacing="0" w:line="360" w:lineRule="auto"/>
        <w:ind w:right="45"/>
        <w:jc w:val="both"/>
        <w:textAlignment w:val="top"/>
        <w:rPr>
          <w:sz w:val="28"/>
          <w:szCs w:val="28"/>
        </w:rPr>
      </w:pPr>
      <w:r w:rsidRPr="00D341F0">
        <w:rPr>
          <w:sz w:val="28"/>
          <w:szCs w:val="28"/>
        </w:rPr>
        <w:lastRenderedPageBreak/>
        <w:t>1</w:t>
      </w:r>
      <w:r w:rsidR="00444D39" w:rsidRPr="00D341F0">
        <w:rPr>
          <w:sz w:val="28"/>
          <w:szCs w:val="28"/>
        </w:rPr>
        <w:t xml:space="preserve"> </w:t>
      </w:r>
      <w:r w:rsidR="00610AB6" w:rsidRPr="00D341F0">
        <w:rPr>
          <w:sz w:val="28"/>
          <w:szCs w:val="28"/>
        </w:rPr>
        <w:t xml:space="preserve"> </w:t>
      </w:r>
      <w:r w:rsidR="00610AB6" w:rsidRPr="00D341F0">
        <w:rPr>
          <w:color w:val="000000"/>
          <w:sz w:val="28"/>
          <w:szCs w:val="28"/>
          <w:shd w:val="clear" w:color="auto" w:fill="FFFFFF"/>
        </w:rPr>
        <w:t>  Основные ценности современной молодежи</w:t>
      </w:r>
    </w:p>
    <w:p w:rsidR="00444D39" w:rsidRPr="00D341F0" w:rsidRDefault="00444D39" w:rsidP="0018024D">
      <w:pPr>
        <w:pStyle w:val="af0"/>
        <w:shd w:val="clear" w:color="auto" w:fill="FFFFFF"/>
        <w:spacing w:before="45" w:beforeAutospacing="0" w:after="45" w:afterAutospacing="0" w:line="360" w:lineRule="auto"/>
        <w:ind w:left="45" w:right="45"/>
        <w:jc w:val="both"/>
        <w:textAlignment w:val="top"/>
        <w:rPr>
          <w:sz w:val="28"/>
          <w:szCs w:val="28"/>
        </w:rPr>
      </w:pPr>
    </w:p>
    <w:p w:rsidR="00444D39" w:rsidRPr="00D341F0" w:rsidRDefault="00444D39" w:rsidP="0018024D">
      <w:pPr>
        <w:pStyle w:val="af0"/>
        <w:shd w:val="clear" w:color="auto" w:fill="FFFFFF"/>
        <w:spacing w:before="45" w:beforeAutospacing="0" w:after="45" w:afterAutospacing="0" w:line="360" w:lineRule="auto"/>
        <w:ind w:left="45" w:right="45"/>
        <w:jc w:val="both"/>
        <w:textAlignment w:val="top"/>
        <w:rPr>
          <w:color w:val="000000" w:themeColor="text1"/>
          <w:sz w:val="28"/>
          <w:szCs w:val="28"/>
        </w:rPr>
      </w:pPr>
      <w:r w:rsidRPr="00D341F0">
        <w:rPr>
          <w:sz w:val="28"/>
          <w:szCs w:val="28"/>
        </w:rPr>
        <w:t xml:space="preserve">1.1 </w:t>
      </w:r>
      <w:r w:rsidRPr="00D341F0">
        <w:rPr>
          <w:bCs/>
          <w:color w:val="000000" w:themeColor="text1"/>
          <w:sz w:val="28"/>
          <w:szCs w:val="28"/>
          <w:shd w:val="clear" w:color="auto" w:fill="FFFFFF"/>
        </w:rPr>
        <w:t>Ценностные ориентации и их влияние на личность</w:t>
      </w:r>
    </w:p>
    <w:p w:rsidR="00362AFA" w:rsidRPr="00D341F0" w:rsidRDefault="00444D39" w:rsidP="0018024D">
      <w:pPr>
        <w:pStyle w:val="af0"/>
        <w:shd w:val="clear" w:color="auto" w:fill="FFFFFF"/>
        <w:spacing w:before="45" w:beforeAutospacing="0" w:after="45" w:afterAutospacing="0" w:line="360" w:lineRule="auto"/>
        <w:ind w:left="45" w:right="45"/>
        <w:jc w:val="both"/>
        <w:textAlignment w:val="top"/>
        <w:rPr>
          <w:color w:val="000000" w:themeColor="text1"/>
          <w:sz w:val="28"/>
          <w:szCs w:val="28"/>
        </w:rPr>
      </w:pPr>
      <w:r w:rsidRPr="00D341F0">
        <w:rPr>
          <w:color w:val="000000" w:themeColor="text1"/>
          <w:sz w:val="28"/>
          <w:szCs w:val="28"/>
        </w:rPr>
        <w:t xml:space="preserve"> </w:t>
      </w:r>
    </w:p>
    <w:p w:rsidR="00444D39" w:rsidRPr="00D341F0" w:rsidRDefault="00444D39" w:rsidP="0092583B">
      <w:pPr>
        <w:pStyle w:val="af0"/>
        <w:shd w:val="clear" w:color="auto" w:fill="FFFFFF"/>
        <w:spacing w:before="0" w:beforeAutospacing="0" w:after="0" w:afterAutospacing="0" w:line="360" w:lineRule="auto"/>
        <w:ind w:firstLine="709"/>
        <w:rPr>
          <w:color w:val="000000" w:themeColor="text1"/>
          <w:sz w:val="28"/>
          <w:szCs w:val="28"/>
        </w:rPr>
      </w:pPr>
      <w:r w:rsidRPr="00D341F0">
        <w:rPr>
          <w:color w:val="000000" w:themeColor="text1"/>
          <w:sz w:val="28"/>
          <w:szCs w:val="28"/>
        </w:rPr>
        <w:t xml:space="preserve">Ценностные ориентации </w:t>
      </w:r>
      <w:r w:rsidR="00770B6C" w:rsidRPr="00D341F0">
        <w:rPr>
          <w:color w:val="000000" w:themeColor="text1"/>
          <w:sz w:val="28"/>
          <w:szCs w:val="28"/>
        </w:rPr>
        <w:t xml:space="preserve"> </w:t>
      </w:r>
      <w:r w:rsidR="00770B6C" w:rsidRPr="00D341F0">
        <w:rPr>
          <w:color w:val="333333"/>
          <w:sz w:val="28"/>
          <w:szCs w:val="28"/>
          <w:shd w:val="clear" w:color="auto" w:fill="FFFFFF"/>
        </w:rPr>
        <w:t xml:space="preserve">— </w:t>
      </w:r>
      <w:r w:rsidRPr="00D341F0">
        <w:rPr>
          <w:color w:val="000000" w:themeColor="text1"/>
          <w:sz w:val="28"/>
          <w:szCs w:val="28"/>
        </w:rPr>
        <w:t>важнейший структурный компонент личности.Ценности, как и другие, социально-психологические образования являются регуляторами поведенческих реакций у человека и являются важными для всех областей в жизни человека.Ценности являются двойственными, с одной стороны социальными, так как являются исторически и культурно обусловленными, а с другой и индивидуальными, так как сосредотачивают в себе жизненные знания конкретных субъектов.Социальные ценности представляются некими данными, имеющими опытную значимость, соотносимую с объектами деятельности</w:t>
      </w:r>
      <w:r w:rsidR="004276F5" w:rsidRPr="00D341F0">
        <w:rPr>
          <w:color w:val="000000" w:themeColor="text1"/>
          <w:sz w:val="28"/>
          <w:szCs w:val="28"/>
        </w:rPr>
        <w:t xml:space="preserve"> [ 1 ] .</w:t>
      </w:r>
      <w:r w:rsidRPr="00D341F0">
        <w:rPr>
          <w:color w:val="000000" w:themeColor="text1"/>
          <w:sz w:val="28"/>
          <w:szCs w:val="28"/>
        </w:rPr>
        <w:t>Наличие субъективной значимости для людей тех либо других ценностей определяется различными источниками.Основными такими источниками на различных стадиях развития научной мысли были:</w:t>
      </w:r>
    </w:p>
    <w:p w:rsidR="00444D39" w:rsidRPr="00D341F0" w:rsidRDefault="00444D39" w:rsidP="00E03B0A">
      <w:pPr>
        <w:pStyle w:val="af0"/>
        <w:shd w:val="clear" w:color="auto" w:fill="FFFFFF"/>
        <w:spacing w:before="0" w:beforeAutospacing="0" w:after="285" w:afterAutospacing="0" w:line="240" w:lineRule="atLeast"/>
        <w:rPr>
          <w:color w:val="000000" w:themeColor="text1"/>
          <w:sz w:val="28"/>
          <w:szCs w:val="28"/>
        </w:rPr>
      </w:pPr>
      <w:r w:rsidRPr="00D341F0">
        <w:rPr>
          <w:color w:val="000000" w:themeColor="text1"/>
          <w:sz w:val="28"/>
          <w:szCs w:val="28"/>
        </w:rPr>
        <w:t>- божественный или природный разум;</w:t>
      </w:r>
    </w:p>
    <w:p w:rsidR="00444D39" w:rsidRPr="00D341F0" w:rsidRDefault="00444D39" w:rsidP="00E03B0A">
      <w:pPr>
        <w:pStyle w:val="af0"/>
        <w:shd w:val="clear" w:color="auto" w:fill="FFFFFF"/>
        <w:spacing w:before="0" w:beforeAutospacing="0" w:after="285" w:afterAutospacing="0" w:line="240" w:lineRule="atLeast"/>
        <w:rPr>
          <w:color w:val="000000" w:themeColor="text1"/>
          <w:sz w:val="28"/>
          <w:szCs w:val="28"/>
        </w:rPr>
      </w:pPr>
      <w:r w:rsidRPr="00D341F0">
        <w:rPr>
          <w:color w:val="000000" w:themeColor="text1"/>
          <w:sz w:val="28"/>
          <w:szCs w:val="28"/>
        </w:rPr>
        <w:t>- инстинктивные биологические потребности;</w:t>
      </w:r>
    </w:p>
    <w:p w:rsidR="00444D39" w:rsidRPr="00D341F0" w:rsidRDefault="00444D39" w:rsidP="00E03B0A">
      <w:pPr>
        <w:pStyle w:val="af0"/>
        <w:shd w:val="clear" w:color="auto" w:fill="FFFFFF"/>
        <w:spacing w:before="0" w:beforeAutospacing="0" w:after="285" w:afterAutospacing="0" w:line="240" w:lineRule="atLeast"/>
        <w:rPr>
          <w:color w:val="000000" w:themeColor="text1"/>
          <w:sz w:val="28"/>
          <w:szCs w:val="28"/>
        </w:rPr>
      </w:pPr>
      <w:r w:rsidRPr="00D341F0">
        <w:rPr>
          <w:color w:val="000000" w:themeColor="text1"/>
          <w:sz w:val="28"/>
          <w:szCs w:val="28"/>
        </w:rPr>
        <w:t>- универсальный закон сохранения видов;</w:t>
      </w:r>
    </w:p>
    <w:p w:rsidR="00444D39" w:rsidRPr="00D341F0" w:rsidRDefault="00444D39" w:rsidP="00E03B0A">
      <w:pPr>
        <w:pStyle w:val="af0"/>
        <w:shd w:val="clear" w:color="auto" w:fill="FFFFFF"/>
        <w:spacing w:before="0" w:beforeAutospacing="0" w:after="285" w:afterAutospacing="0" w:line="240" w:lineRule="atLeast"/>
        <w:rPr>
          <w:color w:val="000000" w:themeColor="text1"/>
          <w:sz w:val="28"/>
          <w:szCs w:val="28"/>
        </w:rPr>
      </w:pPr>
      <w:r w:rsidRPr="00D341F0">
        <w:rPr>
          <w:color w:val="000000" w:themeColor="text1"/>
          <w:sz w:val="28"/>
          <w:szCs w:val="28"/>
        </w:rPr>
        <w:t>- этические нормы;</w:t>
      </w:r>
    </w:p>
    <w:p w:rsidR="00444D39" w:rsidRPr="00D341F0" w:rsidRDefault="00444D39" w:rsidP="00E03B0A">
      <w:pPr>
        <w:pStyle w:val="af0"/>
        <w:shd w:val="clear" w:color="auto" w:fill="FFFFFF"/>
        <w:spacing w:before="0" w:beforeAutospacing="0" w:after="285" w:afterAutospacing="0" w:line="240" w:lineRule="atLeast"/>
        <w:rPr>
          <w:color w:val="000000" w:themeColor="text1"/>
          <w:sz w:val="28"/>
          <w:szCs w:val="28"/>
        </w:rPr>
      </w:pPr>
      <w:r w:rsidRPr="00D341F0">
        <w:rPr>
          <w:color w:val="000000" w:themeColor="text1"/>
          <w:sz w:val="28"/>
          <w:szCs w:val="28"/>
        </w:rPr>
        <w:t>- внутренняя психология людей</w:t>
      </w:r>
      <w:r w:rsidR="000463A5">
        <w:rPr>
          <w:color w:val="000000" w:themeColor="text1"/>
          <w:sz w:val="28"/>
          <w:szCs w:val="28"/>
        </w:rPr>
        <w:t xml:space="preserve"> </w:t>
      </w:r>
      <w:r w:rsidR="004276F5" w:rsidRPr="00D341F0">
        <w:rPr>
          <w:color w:val="000000" w:themeColor="text1"/>
          <w:sz w:val="28"/>
          <w:szCs w:val="28"/>
        </w:rPr>
        <w:t xml:space="preserve"> .</w:t>
      </w:r>
    </w:p>
    <w:p w:rsidR="00444D39" w:rsidRPr="00D341F0" w:rsidRDefault="00444D39" w:rsidP="0092583B">
      <w:pPr>
        <w:pStyle w:val="af0"/>
        <w:shd w:val="clear" w:color="auto" w:fill="FFFFFF"/>
        <w:spacing w:before="0" w:beforeAutospacing="0" w:after="285" w:afterAutospacing="0" w:line="360" w:lineRule="auto"/>
        <w:ind w:firstLine="709"/>
        <w:rPr>
          <w:color w:val="000000" w:themeColor="text1"/>
          <w:sz w:val="28"/>
          <w:szCs w:val="28"/>
        </w:rPr>
      </w:pPr>
      <w:r w:rsidRPr="00D341F0">
        <w:rPr>
          <w:color w:val="000000" w:themeColor="text1"/>
          <w:sz w:val="28"/>
          <w:szCs w:val="28"/>
        </w:rPr>
        <w:t>Терминальная и инструментальная ценность, высшая и регрессивная, внутренняя и внешняя ценности по своему происхождению соответствуют различным уровням либо стадиям развития личности.Ценностная ориентация личности, связывает её внутреннее «Я» и окружающую действительность, способствует образованию сложной многоуровневой иерархической системы, занимает при этом промежуточное расположение между такими сферами как мотивационно-потребностная и сфера личностного смысла </w:t>
      </w:r>
      <w:r w:rsidR="004276F5" w:rsidRPr="00D341F0">
        <w:rPr>
          <w:color w:val="000000" w:themeColor="text1"/>
          <w:sz w:val="28"/>
          <w:szCs w:val="28"/>
        </w:rPr>
        <w:t>.</w:t>
      </w:r>
    </w:p>
    <w:p w:rsidR="00444D39" w:rsidRPr="00D341F0" w:rsidRDefault="00444D39" w:rsidP="0092583B">
      <w:pPr>
        <w:pStyle w:val="af0"/>
        <w:shd w:val="clear" w:color="auto" w:fill="FFFFFF"/>
        <w:spacing w:before="0" w:beforeAutospacing="0" w:after="0" w:afterAutospacing="0" w:line="360" w:lineRule="auto"/>
        <w:ind w:firstLine="709"/>
        <w:rPr>
          <w:color w:val="000000" w:themeColor="text1"/>
          <w:sz w:val="28"/>
          <w:szCs w:val="28"/>
        </w:rPr>
      </w:pPr>
      <w:r w:rsidRPr="00D341F0">
        <w:rPr>
          <w:color w:val="000000" w:themeColor="text1"/>
          <w:sz w:val="28"/>
          <w:szCs w:val="28"/>
        </w:rPr>
        <w:lastRenderedPageBreak/>
        <w:t>Естественно, ценностным ориентациям личности свойственны двоякие функции.Одна сторона системы ценностных ориентаций является высшим контрольным органом, осуществляющим регуляцию побудителя активности личности, определяет приемлемый способ, направленный на их реализацию.Другая сторона системы является внутренним источником жизненной цели личности, выражением того что представляется как более важный личностный смысл.Таким образом, под системой ценностных ориентаций подразумевают важнейший психологический орган, способствующий саморазвитию и личностному росту, определяющий при этом направление и способ, необходимый для осуществления этого роста.Функциональное значение ценностей для личностей подразделяют на</w:t>
      </w:r>
      <w:r w:rsidR="00C47546">
        <w:rPr>
          <w:color w:val="000000" w:themeColor="text1"/>
          <w:sz w:val="28"/>
          <w:szCs w:val="28"/>
        </w:rPr>
        <w:t xml:space="preserve"> два </w:t>
      </w:r>
      <w:r w:rsidRPr="00D341F0">
        <w:rPr>
          <w:color w:val="000000" w:themeColor="text1"/>
          <w:sz w:val="28"/>
          <w:szCs w:val="28"/>
        </w:rPr>
        <w:t>основных вида:</w:t>
      </w:r>
    </w:p>
    <w:p w:rsidR="00444D39" w:rsidRPr="00D341F0" w:rsidRDefault="00444D39" w:rsidP="0092583B">
      <w:pPr>
        <w:pStyle w:val="af0"/>
        <w:shd w:val="clear" w:color="auto" w:fill="FFFFFF"/>
        <w:spacing w:before="0" w:beforeAutospacing="0" w:after="0" w:afterAutospacing="0" w:line="360" w:lineRule="auto"/>
        <w:rPr>
          <w:color w:val="000000" w:themeColor="text1"/>
          <w:sz w:val="28"/>
          <w:szCs w:val="28"/>
        </w:rPr>
      </w:pPr>
      <w:r w:rsidRPr="00D341F0">
        <w:rPr>
          <w:color w:val="000000" w:themeColor="text1"/>
          <w:sz w:val="28"/>
          <w:szCs w:val="28"/>
        </w:rPr>
        <w:t>- Терминальные ценности, являющиеся личностной целью.</w:t>
      </w:r>
    </w:p>
    <w:p w:rsidR="00444D39" w:rsidRPr="00D341F0" w:rsidRDefault="00444D39" w:rsidP="0092583B">
      <w:pPr>
        <w:pStyle w:val="af0"/>
        <w:shd w:val="clear" w:color="auto" w:fill="FFFFFF"/>
        <w:spacing w:before="0" w:beforeAutospacing="0" w:after="0" w:afterAutospacing="0" w:line="360" w:lineRule="auto"/>
        <w:rPr>
          <w:color w:val="000000" w:themeColor="text1"/>
          <w:sz w:val="28"/>
          <w:szCs w:val="28"/>
        </w:rPr>
      </w:pPr>
      <w:r w:rsidRPr="00D341F0">
        <w:rPr>
          <w:color w:val="000000" w:themeColor="text1"/>
          <w:sz w:val="28"/>
          <w:szCs w:val="28"/>
        </w:rPr>
        <w:t>- Инструментальные ценности, являющиеся средствами для достижения этих целей.Если ценность направлена на процесс личностного развития - это высшая ценность (ценность развития), если ценность направлена на процесс сохранения гомеостаза - это регрессивная ценность (ценность сохранения)</w:t>
      </w:r>
      <w:r w:rsidR="000463A5">
        <w:rPr>
          <w:color w:val="000000" w:themeColor="text1"/>
          <w:sz w:val="28"/>
          <w:szCs w:val="28"/>
        </w:rPr>
        <w:t xml:space="preserve"> [ 2 </w:t>
      </w:r>
      <w:r w:rsidR="004276F5" w:rsidRPr="00D341F0">
        <w:rPr>
          <w:color w:val="000000" w:themeColor="text1"/>
          <w:sz w:val="28"/>
          <w:szCs w:val="28"/>
        </w:rPr>
        <w:t>] .</w:t>
      </w:r>
    </w:p>
    <w:p w:rsidR="00444D39" w:rsidRPr="00D341F0" w:rsidRDefault="00444D39" w:rsidP="0092583B">
      <w:pPr>
        <w:pStyle w:val="af0"/>
        <w:shd w:val="clear" w:color="auto" w:fill="FFFFFF"/>
        <w:spacing w:before="0" w:beforeAutospacing="0" w:after="0" w:afterAutospacing="0" w:line="360" w:lineRule="auto"/>
        <w:ind w:left="45" w:right="45"/>
        <w:textAlignment w:val="top"/>
        <w:rPr>
          <w:color w:val="000000" w:themeColor="text1"/>
          <w:sz w:val="28"/>
          <w:szCs w:val="28"/>
          <w:shd w:val="clear" w:color="auto" w:fill="FFFFFF"/>
        </w:rPr>
      </w:pPr>
      <w:r w:rsidRPr="00D341F0">
        <w:rPr>
          <w:color w:val="000000" w:themeColor="text1"/>
          <w:sz w:val="28"/>
          <w:szCs w:val="28"/>
          <w:shd w:val="clear" w:color="auto" w:fill="FFFFFF"/>
        </w:rPr>
        <w:t>Для того чтобы определить место ценностных ориентации в общей личностной системе необходимо провести процесс отграничения ценностных ориентаций от смежных понятий, главным образом, таких как понятия «потребности», «мотива», «установки», «аттитюдов», «диспозиции», «личностного смысла», «убеждения»</w:t>
      </w:r>
      <w:r w:rsidR="00770B6C" w:rsidRPr="00D341F0">
        <w:rPr>
          <w:color w:val="000000" w:themeColor="text1"/>
          <w:sz w:val="28"/>
          <w:szCs w:val="28"/>
        </w:rPr>
        <w:t xml:space="preserve"> </w:t>
      </w:r>
      <w:r w:rsidR="000463A5">
        <w:rPr>
          <w:color w:val="000000" w:themeColor="text1"/>
          <w:sz w:val="28"/>
          <w:szCs w:val="28"/>
        </w:rPr>
        <w:t>[ 3</w:t>
      </w:r>
      <w:r w:rsidR="004276F5" w:rsidRPr="00D341F0">
        <w:rPr>
          <w:color w:val="000000" w:themeColor="text1"/>
          <w:sz w:val="28"/>
          <w:szCs w:val="28"/>
        </w:rPr>
        <w:t xml:space="preserve"> ] .</w:t>
      </w:r>
    </w:p>
    <w:p w:rsidR="00444D39" w:rsidRPr="00D341F0" w:rsidRDefault="00444D39" w:rsidP="0092583B">
      <w:pPr>
        <w:pStyle w:val="af0"/>
        <w:shd w:val="clear" w:color="auto" w:fill="FFFFFF"/>
        <w:spacing w:before="0" w:beforeAutospacing="0" w:after="0" w:afterAutospacing="0" w:line="360" w:lineRule="auto"/>
        <w:ind w:firstLine="709"/>
        <w:rPr>
          <w:color w:val="000000" w:themeColor="text1"/>
          <w:sz w:val="28"/>
          <w:szCs w:val="28"/>
        </w:rPr>
      </w:pPr>
      <w:r w:rsidRPr="00D341F0">
        <w:rPr>
          <w:color w:val="000000" w:themeColor="text1"/>
          <w:sz w:val="28"/>
          <w:szCs w:val="28"/>
        </w:rPr>
        <w:t xml:space="preserve">Если существует ситуация, когда возможен процесс удовлетворения определенных потребностей, идет включение особого регулятивного образования, которое называется Узнадзе - установка.Функцией установки, по Прангишвили, является «указывание» потребностям предмета, способного к удовлетворению данной потребности в такой ситуации. Установка с ценностными ориентациями личности является общим для потребностей состоянием готовности.Многие отечественные авторы считают, что ценности являются определяющими по отношению к основным качественным </w:t>
      </w:r>
      <w:r w:rsidRPr="00D341F0">
        <w:rPr>
          <w:color w:val="000000" w:themeColor="text1"/>
          <w:sz w:val="28"/>
          <w:szCs w:val="28"/>
        </w:rPr>
        <w:lastRenderedPageBreak/>
        <w:t>характеристикам установки, имеют большое субъективное значение.Мы считаем, что ценностные ориентации являются регулятивным механизмом, охватывающим более широкие рамки проявления активности личности, чем установка, которую грузинская психологическая школа связывает главным образом с биологической потребностью</w:t>
      </w:r>
      <w:r w:rsidR="00770B6C" w:rsidRPr="00D341F0">
        <w:rPr>
          <w:color w:val="000000" w:themeColor="text1"/>
          <w:sz w:val="28"/>
          <w:szCs w:val="28"/>
        </w:rPr>
        <w:t xml:space="preserve"> </w:t>
      </w:r>
      <w:r w:rsidR="004276F5" w:rsidRPr="00D341F0">
        <w:rPr>
          <w:color w:val="000000" w:themeColor="text1"/>
          <w:sz w:val="28"/>
          <w:szCs w:val="28"/>
        </w:rPr>
        <w:t xml:space="preserve">[ </w:t>
      </w:r>
      <w:r w:rsidR="000463A5">
        <w:rPr>
          <w:color w:val="000000" w:themeColor="text1"/>
          <w:sz w:val="28"/>
          <w:szCs w:val="28"/>
        </w:rPr>
        <w:t>4</w:t>
      </w:r>
      <w:r w:rsidR="004276F5" w:rsidRPr="00D341F0">
        <w:rPr>
          <w:color w:val="000000" w:themeColor="text1"/>
          <w:sz w:val="28"/>
          <w:szCs w:val="28"/>
          <w:lang w:val="en-US"/>
        </w:rPr>
        <w:t xml:space="preserve"> </w:t>
      </w:r>
      <w:r w:rsidR="004276F5" w:rsidRPr="00D341F0">
        <w:rPr>
          <w:color w:val="000000" w:themeColor="text1"/>
          <w:sz w:val="28"/>
          <w:szCs w:val="28"/>
        </w:rPr>
        <w:t>] .</w:t>
      </w:r>
    </w:p>
    <w:p w:rsidR="00444D39" w:rsidRPr="00D341F0" w:rsidRDefault="00444D39" w:rsidP="0092583B">
      <w:pPr>
        <w:pStyle w:val="af0"/>
        <w:shd w:val="clear" w:color="auto" w:fill="FFFFFF"/>
        <w:spacing w:before="0" w:beforeAutospacing="0" w:after="0" w:afterAutospacing="0" w:line="360" w:lineRule="auto"/>
        <w:ind w:firstLine="709"/>
        <w:rPr>
          <w:color w:val="000000" w:themeColor="text1"/>
          <w:sz w:val="28"/>
          <w:szCs w:val="28"/>
        </w:rPr>
      </w:pPr>
      <w:r w:rsidRPr="00D341F0">
        <w:rPr>
          <w:color w:val="000000" w:themeColor="text1"/>
          <w:sz w:val="28"/>
          <w:szCs w:val="28"/>
        </w:rPr>
        <w:t>Представление о системе ценностных ориентаций личности как иерархии ее убеждений является распространенным и в американской социальной психологии.</w:t>
      </w:r>
    </w:p>
    <w:p w:rsidR="00444D39" w:rsidRPr="00D341F0" w:rsidRDefault="00444D39" w:rsidP="0092583B">
      <w:pPr>
        <w:pStyle w:val="af0"/>
        <w:shd w:val="clear" w:color="auto" w:fill="FFFFFF"/>
        <w:spacing w:before="0" w:beforeAutospacing="0" w:after="0" w:afterAutospacing="0" w:line="360" w:lineRule="auto"/>
        <w:ind w:firstLine="709"/>
        <w:rPr>
          <w:color w:val="000000" w:themeColor="text1"/>
          <w:sz w:val="28"/>
          <w:szCs w:val="28"/>
        </w:rPr>
      </w:pPr>
      <w:r w:rsidRPr="00D341F0">
        <w:rPr>
          <w:color w:val="000000" w:themeColor="text1"/>
          <w:sz w:val="28"/>
          <w:szCs w:val="28"/>
        </w:rPr>
        <w:t>Так, Рокичу ценности представляются «устойчивыми убеждениями о том, что определенные способы поведенческих реакций либо конечные цели существования, являются более предпочтительными с личных либо социальных точек зрения, чем противоположные либо обратные способы поведенческих реакций, или конечные цели существования»</w:t>
      </w:r>
      <w:r w:rsidR="000463A5">
        <w:rPr>
          <w:color w:val="000000" w:themeColor="text1"/>
          <w:sz w:val="28"/>
          <w:szCs w:val="28"/>
        </w:rPr>
        <w:t xml:space="preserve"> [ 5</w:t>
      </w:r>
      <w:r w:rsidR="004276F5" w:rsidRPr="00D341F0">
        <w:rPr>
          <w:color w:val="000000" w:themeColor="text1"/>
          <w:sz w:val="28"/>
          <w:szCs w:val="28"/>
        </w:rPr>
        <w:t xml:space="preserve"> ] .</w:t>
      </w:r>
    </w:p>
    <w:p w:rsidR="00362AFA" w:rsidRPr="00D341F0" w:rsidRDefault="00444D39" w:rsidP="0092583B">
      <w:pPr>
        <w:pStyle w:val="af0"/>
        <w:shd w:val="clear" w:color="auto" w:fill="FFFFFF"/>
        <w:spacing w:before="0" w:beforeAutospacing="0" w:after="0" w:afterAutospacing="0" w:line="360" w:lineRule="auto"/>
        <w:ind w:left="45" w:right="45" w:firstLine="709"/>
        <w:textAlignment w:val="top"/>
        <w:rPr>
          <w:color w:val="000000" w:themeColor="text1"/>
          <w:sz w:val="28"/>
          <w:szCs w:val="28"/>
        </w:rPr>
      </w:pPr>
      <w:r w:rsidRPr="00D341F0">
        <w:rPr>
          <w:color w:val="000000" w:themeColor="text1"/>
          <w:sz w:val="28"/>
          <w:szCs w:val="28"/>
          <w:shd w:val="clear" w:color="auto" w:fill="FFFFFF"/>
        </w:rPr>
        <w:t>Таким образом, ценностные ориентации являются особыми психологическими образованиями, которые всегда являются основой иерархической системы и существуют в личностной структуре лишь как элементы этой системы.</w:t>
      </w:r>
    </w:p>
    <w:p w:rsidR="00362AFA" w:rsidRPr="00D341F0" w:rsidRDefault="00362AFA" w:rsidP="0092583B">
      <w:pPr>
        <w:spacing w:after="0" w:line="360" w:lineRule="auto"/>
        <w:jc w:val="both"/>
        <w:rPr>
          <w:rFonts w:ascii="Times New Roman" w:hAnsi="Times New Roman" w:cs="Times New Roman"/>
          <w:sz w:val="28"/>
          <w:szCs w:val="28"/>
        </w:rPr>
      </w:pPr>
    </w:p>
    <w:p w:rsidR="00610AB6" w:rsidRPr="00D341F0" w:rsidRDefault="00CB0DBA"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1.2</w:t>
      </w:r>
      <w:r w:rsidR="003C5E0B" w:rsidRPr="00D341F0">
        <w:rPr>
          <w:rFonts w:ascii="Times New Roman" w:hAnsi="Times New Roman" w:cs="Times New Roman"/>
          <w:sz w:val="28"/>
          <w:szCs w:val="28"/>
        </w:rPr>
        <w:t xml:space="preserve"> Теоретические основы воспитания современной молодежи </w:t>
      </w:r>
    </w:p>
    <w:p w:rsidR="003C5E0B" w:rsidRPr="00D341F0" w:rsidRDefault="003C5E0B" w:rsidP="0018024D">
      <w:pPr>
        <w:spacing w:after="0" w:line="360" w:lineRule="auto"/>
        <w:jc w:val="both"/>
        <w:rPr>
          <w:rFonts w:ascii="Times New Roman" w:hAnsi="Times New Roman" w:cs="Times New Roman"/>
          <w:sz w:val="28"/>
          <w:szCs w:val="28"/>
        </w:rPr>
      </w:pPr>
    </w:p>
    <w:p w:rsidR="003C5E0B" w:rsidRPr="00D341F0" w:rsidRDefault="003C5E0B" w:rsidP="0092583B">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Эволюция педагогики  прослеживает длительную череду зарождения, реализации и целей воспитания, а также выполняющих их преподавательских систем. Из данного вытекает, что цели развития не являются заданными, не имеется и формальных и абстрактных целей, в равной степени пригодных для всех эпох и народов. Процесс воспитания изменчив, имеет конкретный исторический путь. Он неизменно отвечает степени формирования плодотворных сил и субъекту производственных взаимоотношений. Существенное действие на их основание проявляют и иные факторы – это темпы научных и технического - общественных прогрессов, экономических возможностей социума, уровень формирования педагогической теории и </w:t>
      </w:r>
      <w:r w:rsidRPr="00D341F0">
        <w:rPr>
          <w:rFonts w:ascii="Times New Roman" w:hAnsi="Times New Roman" w:cs="Times New Roman"/>
          <w:sz w:val="28"/>
          <w:szCs w:val="28"/>
        </w:rPr>
        <w:lastRenderedPageBreak/>
        <w:t>практики, вероятности учебных воспитательных образований, наставников, преподавателей</w:t>
      </w:r>
      <w:r w:rsidR="00770B6C" w:rsidRPr="00D341F0">
        <w:rPr>
          <w:rFonts w:ascii="Times New Roman" w:hAnsi="Times New Roman" w:cs="Times New Roman"/>
          <w:color w:val="000000" w:themeColor="text1"/>
          <w:sz w:val="28"/>
          <w:szCs w:val="28"/>
        </w:rPr>
        <w:t xml:space="preserve"> </w:t>
      </w:r>
      <w:r w:rsidR="000463A5">
        <w:rPr>
          <w:rFonts w:ascii="Times New Roman" w:hAnsi="Times New Roman" w:cs="Times New Roman"/>
          <w:color w:val="000000" w:themeColor="text1"/>
          <w:sz w:val="28"/>
          <w:szCs w:val="28"/>
        </w:rPr>
        <w:t>[ 6</w:t>
      </w:r>
      <w:r w:rsidR="004276F5" w:rsidRPr="00D341F0">
        <w:rPr>
          <w:rFonts w:ascii="Times New Roman" w:hAnsi="Times New Roman" w:cs="Times New Roman"/>
          <w:color w:val="000000" w:themeColor="text1"/>
          <w:sz w:val="28"/>
          <w:szCs w:val="28"/>
        </w:rPr>
        <w:t xml:space="preserve"> ] .</w:t>
      </w:r>
    </w:p>
    <w:p w:rsidR="003C5E0B" w:rsidRPr="00D341F0" w:rsidRDefault="003C5E0B" w:rsidP="0092583B">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Главными принципами воспитания в современных ситуациях выдвигаются:</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принцип научности особо важен в воспитательном процессе на половозрастные и психологические особенности детей и обучающейся молодежи, применение наставником достижений преподавательских, психологических наук о подростке;</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принцип природной - сообразности, полагающий в воспитательном процессе ,как учет врожденных задатков личности, так и психическо - физиологических вероятностей обучающего и их обусловленность информационными и общественными явлениями;</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принцип культурно - сообразности, выражающийся как комплекс всех конфигураций душевной жизни социума, которые определяют развитие индивида, социализацию юного поколения, опираясь на ценностях межнациональной и популярной цивилизации. Данный принцип полагает устойчивое квалифицированное участие преподавателя на образовывающиеся взаимоотношения воспитанника к общественно-культурным ценностям и ценным основам бытия – добру, правде, красоте;</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принцип ненасилия и терпимости полагает человечное отношение и снисходительность наставника к воспитаннику; отказаться от всяких форм психологического и физиологического принуждения. Лишь только в ситуациях любви и защиты ребенок легко и смело формулирует собственные взаимоотношения, подходяще воспитывается. Отчего образование формирует проявление учителем любви к ребенку, умение его разгадать, поддержать, извинить его ошибки</w:t>
      </w:r>
      <w:r w:rsidR="00770B6C" w:rsidRPr="00D341F0">
        <w:rPr>
          <w:rFonts w:ascii="Times New Roman" w:hAnsi="Times New Roman" w:cs="Times New Roman"/>
          <w:color w:val="000000" w:themeColor="text1"/>
          <w:sz w:val="28"/>
          <w:szCs w:val="28"/>
        </w:rPr>
        <w:t xml:space="preserve"> </w:t>
      </w:r>
      <w:r w:rsidR="000463A5">
        <w:rPr>
          <w:rFonts w:ascii="Times New Roman" w:hAnsi="Times New Roman" w:cs="Times New Roman"/>
          <w:color w:val="000000" w:themeColor="text1"/>
          <w:sz w:val="28"/>
          <w:szCs w:val="28"/>
        </w:rPr>
        <w:t>[ 7</w:t>
      </w:r>
      <w:r w:rsidR="004276F5" w:rsidRPr="00D341F0">
        <w:rPr>
          <w:rFonts w:ascii="Times New Roman" w:hAnsi="Times New Roman" w:cs="Times New Roman"/>
          <w:color w:val="000000" w:themeColor="text1"/>
          <w:sz w:val="28"/>
          <w:szCs w:val="28"/>
        </w:rPr>
        <w:t xml:space="preserve"> ] .</w:t>
      </w:r>
    </w:p>
    <w:p w:rsidR="003C5E0B" w:rsidRPr="00D341F0" w:rsidRDefault="003C5E0B" w:rsidP="0092583B">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Работа преподавателя обязана сопутствоваться подключением подростка в обстановку успеха, какую обязан испытать личностно любой обучающийся. Обстоятельства успеха – это личное переживание достижений, духовная удовлетворенность ребенка участием в работе, личными поступками и </w:t>
      </w:r>
      <w:r w:rsidRPr="00D341F0">
        <w:rPr>
          <w:rFonts w:ascii="Times New Roman" w:hAnsi="Times New Roman" w:cs="Times New Roman"/>
          <w:sz w:val="28"/>
          <w:szCs w:val="28"/>
        </w:rPr>
        <w:lastRenderedPageBreak/>
        <w:t>приобретенным итогом. Позитивное подкрепление – самое коллективное соглашение организации условия успеха;</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принцип взаимоотношения формирования с жизнью выражается в учете наставником экономических, общественных, экологических ,демографических условий деятельности воспитанников;</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принцип чистосердечности воспитательных процессов и систем полагает наилучшее соединение разнообразных воспитательных моделей с житейским опытом личности, ее подлинной жизнедеятельностью. При данном преподаватель предельно способствует формированию способности школьника, студента осмысливать собственное «Я» в отношениях с иными людьми и окружением, постигать личные поступки, предугадывать их результаты для прочих людей и собственной фортуны, изготовлять сознательный выбор актуальных решений. Прочий принцип выпускает грубый приказ в адрес подростков, а полагает коллективный с ними поиск решения проблем;</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принцип вариативности образовательной деятельности обозначает соответствие ее содержания и конфигураций переменяющимся молодежным нуждам, вниманиям, потенциалам.</w:t>
      </w:r>
    </w:p>
    <w:p w:rsidR="003C5E0B" w:rsidRPr="00D341F0" w:rsidRDefault="003C5E0B" w:rsidP="0092583B">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Таким образом, определяются индивидуальные и общие цели воспитания. Общие выражают качества, которые могут быть организованы у всех людей. Индивидуальные цели, когда планируется формирование предопределенного человека. Передовая педагогика выдвигается за целостность и сочетание всеобщих и субъективных целей.</w:t>
      </w:r>
    </w:p>
    <w:p w:rsidR="003C5E0B" w:rsidRPr="00D341F0" w:rsidRDefault="003C5E0B" w:rsidP="0018024D">
      <w:pPr>
        <w:spacing w:after="0" w:line="360" w:lineRule="auto"/>
        <w:jc w:val="both"/>
        <w:rPr>
          <w:rFonts w:ascii="Times New Roman" w:hAnsi="Times New Roman" w:cs="Times New Roman"/>
          <w:sz w:val="28"/>
          <w:szCs w:val="28"/>
        </w:rPr>
      </w:pP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1.3 Ценностные ориентации молодежи в современном обществе </w:t>
      </w:r>
    </w:p>
    <w:p w:rsidR="003C5E0B" w:rsidRPr="00D341F0" w:rsidRDefault="003C5E0B" w:rsidP="0018024D">
      <w:pPr>
        <w:spacing w:after="0" w:line="360" w:lineRule="auto"/>
        <w:jc w:val="both"/>
        <w:rPr>
          <w:rFonts w:ascii="Times New Roman" w:hAnsi="Times New Roman" w:cs="Times New Roman"/>
          <w:sz w:val="28"/>
          <w:szCs w:val="28"/>
        </w:rPr>
      </w:pPr>
    </w:p>
    <w:p w:rsidR="003C5E0B" w:rsidRPr="00D341F0" w:rsidRDefault="003C5E0B"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В основу мировоззрения воспитания рационально заложить идеи гуманизации формирования , социума в целом, задачи воспитания личности и воссоздания полных ст</w:t>
      </w:r>
      <w:r w:rsidR="0076325A">
        <w:rPr>
          <w:rFonts w:ascii="Times New Roman" w:hAnsi="Times New Roman" w:cs="Times New Roman"/>
          <w:sz w:val="28"/>
          <w:szCs w:val="28"/>
        </w:rPr>
        <w:t>орон социальной жизни молодежи.</w:t>
      </w:r>
      <w:r w:rsidRPr="00D341F0">
        <w:rPr>
          <w:rFonts w:ascii="Times New Roman" w:hAnsi="Times New Roman" w:cs="Times New Roman"/>
          <w:sz w:val="28"/>
          <w:szCs w:val="28"/>
        </w:rPr>
        <w:t xml:space="preserve">Соответственно нынешней практике формирования, одной из главных задач воспитания как </w:t>
      </w:r>
      <w:r w:rsidRPr="00D341F0">
        <w:rPr>
          <w:rFonts w:ascii="Times New Roman" w:hAnsi="Times New Roman" w:cs="Times New Roman"/>
          <w:sz w:val="28"/>
          <w:szCs w:val="28"/>
        </w:rPr>
        <w:lastRenderedPageBreak/>
        <w:t>процесса развития и формирования личности возникает его возвращение в контекст цивилизации. Нужна интеграция организации в культуру. Это намечает ориентацию на человеческие ценности, мировую и межнациональную внутреннюю культуру, гуманизацию процесса развития. Гуманизация — это олицетворение воспитательных взаимоотношений, признание ценности обучающегося как личности, его прав на независимость, фортуну и общественную защиту, воспитание. Гуманизация организации намечает, что любое учебное заведение, преподавание определенного учебного предмета следует повернуться лицом к студенту, его здоровью, внутренним нуждам и увлечениям, моральной области, чувствам, влечениям. Организовать человека — выходит подсобить ему стать личностью цивилизации, исторического процесса, личной жизни.</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Отталкиваясь из принципа гуманизации, можно обусловить основные функции воспитания: </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 присоединение обучающихся к ценностям гуманитарной цивилизации, формирование духовности и морали; хранение, получение и воссоздание цивилизации; </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 снабжение исторического процесса заменой поколений и социализация личности любого юного подростка; </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 общественная защита и охрана здоровья обучающихся, их достоинства, следование прав человека; основание обстоятельств, для многостороннего воспитания обучающихся как личностей цивилизации и личного жизненного творчества; </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 оказание поддержки обучающемуся подростку в формировании творческой возможности, его способности в актуальном самоопределении, его индивидуальности в учебном заведении и охватывающем обществе. </w:t>
      </w:r>
    </w:p>
    <w:p w:rsidR="003C5E0B" w:rsidRPr="00D341F0" w:rsidRDefault="003C5E0B"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Постигаемые в учебном заведении предметы проявляют влияние на становление и формирование не только лишь научных воззрений, но и моральных идеалов. Рассмотрение имеющейся системы организации с точки </w:t>
      </w:r>
      <w:r w:rsidRPr="00D341F0">
        <w:rPr>
          <w:rFonts w:ascii="Times New Roman" w:hAnsi="Times New Roman" w:cs="Times New Roman"/>
          <w:sz w:val="28"/>
          <w:szCs w:val="28"/>
        </w:rPr>
        <w:lastRenderedPageBreak/>
        <w:t xml:space="preserve">зрения личностно сориентированного подхода дозволяет выявить встречающиеся дефициты и отметить линии их ликвидации. </w:t>
      </w:r>
    </w:p>
    <w:p w:rsidR="0076325A" w:rsidRDefault="003C5E0B"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Одной из основных задач возникает развитие у воспитанников человеческих норм и ценностей. Все разнообразие гуманной деятельности и межличностных взаимоотношений оценивается в суждениях зла и добра, правды и лжи и правды, красоты и уродства, верного и незаслуженного.Основная задача гражданского развития заложено в воспитании чувства патриотизма. Человек, который ценит свое государство, где он вырос и живет, ценит традиции, культуру, язык, и готов стать на защиту своей Родины – это и есть патриот</w:t>
      </w:r>
      <w:r w:rsidR="00770B6C" w:rsidRPr="00D341F0">
        <w:rPr>
          <w:rFonts w:ascii="Times New Roman" w:hAnsi="Times New Roman" w:cs="Times New Roman"/>
          <w:color w:val="000000" w:themeColor="text1"/>
          <w:sz w:val="28"/>
          <w:szCs w:val="28"/>
        </w:rPr>
        <w:t xml:space="preserve"> </w:t>
      </w:r>
      <w:r w:rsidR="000463A5">
        <w:rPr>
          <w:rFonts w:ascii="Times New Roman" w:hAnsi="Times New Roman" w:cs="Times New Roman"/>
          <w:color w:val="000000" w:themeColor="text1"/>
          <w:sz w:val="28"/>
          <w:szCs w:val="28"/>
        </w:rPr>
        <w:t>[ 8</w:t>
      </w:r>
      <w:r w:rsidR="004276F5" w:rsidRPr="00D341F0">
        <w:rPr>
          <w:rFonts w:ascii="Times New Roman" w:hAnsi="Times New Roman" w:cs="Times New Roman"/>
          <w:color w:val="000000" w:themeColor="text1"/>
          <w:sz w:val="28"/>
          <w:szCs w:val="28"/>
        </w:rPr>
        <w:t xml:space="preserve"> ]</w:t>
      </w:r>
      <w:r w:rsidR="0076325A">
        <w:rPr>
          <w:rFonts w:ascii="Times New Roman" w:hAnsi="Times New Roman" w:cs="Times New Roman"/>
          <w:color w:val="000000" w:themeColor="text1"/>
          <w:sz w:val="28"/>
          <w:szCs w:val="28"/>
        </w:rPr>
        <w:t>.</w:t>
      </w:r>
    </w:p>
    <w:p w:rsidR="003C5E0B" w:rsidRPr="00D341F0" w:rsidRDefault="003C5E0B"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Важную роль в воспитании личности современного человека имеют разныевиды нравственного, трудового и эстетического воспитания молодежи в учебе; вовлекание студентов в социальную работу, культурно - художественную самодеятельность и спорт; организация форумов студенческих работ.Студент, как личность нуждается в корректном к себе отношении со стороны педагогов, начальников и родителей. В образовательном учреждении нужно организовывать такой психологический климат, чтобы любой студент испытывал психо-физическую защиту, мог формировать собственные способности, талант, иметь друзей, с которыми мог общаться по интересам, мыслить, обучаться. Присутствие подобных взаимоотношений является социально-психологическим условием гуманизации обучающего процесса. </w:t>
      </w:r>
    </w:p>
    <w:p w:rsidR="003C5E0B" w:rsidRPr="00D341F0" w:rsidRDefault="003C5E0B"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Нужно поменять связь государства к преподавателям, в плане увеличения их статуса в социуме, предоставления жилья и достойной заработной платой. К сожалению, в современном государстве из-за малых тарифных ставок многие преподаватели и учители озабочены не качеством, а количеством личного труда. Заметно, что в благополучном решении данных задач заинтересовано все общество, т.е.: </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 учащиеся, жаждущие приобрести качественное квалифицированное образование, быть реализованными на рынке труда; </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lastRenderedPageBreak/>
        <w:t xml:space="preserve">- родители, которые рассчитывают, что их дети стали полноценными сформированными и развитыми людьми; </w:t>
      </w:r>
    </w:p>
    <w:p w:rsidR="003C5E0B"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 государство, которое старается, чтобы молодежь повышалась как физически, так и духовно; </w:t>
      </w:r>
    </w:p>
    <w:p w:rsidR="00D341F0" w:rsidRPr="00D341F0" w:rsidRDefault="003C5E0B"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организации и предприятия, заинтересованные в том, чтобы к ним прибывали квалифицированные и цивилизованные специалисты, способные работа</w:t>
      </w:r>
      <w:r w:rsidR="00C47546">
        <w:rPr>
          <w:rFonts w:ascii="Times New Roman" w:hAnsi="Times New Roman" w:cs="Times New Roman"/>
          <w:sz w:val="28"/>
          <w:szCs w:val="28"/>
        </w:rPr>
        <w:t>ть созидательно и результативно</w:t>
      </w:r>
      <w:r w:rsidR="00D341F0" w:rsidRPr="00D341F0">
        <w:rPr>
          <w:rFonts w:ascii="Times New Roman" w:hAnsi="Times New Roman" w:cs="Times New Roman"/>
          <w:color w:val="000000" w:themeColor="text1"/>
          <w:sz w:val="28"/>
          <w:szCs w:val="28"/>
        </w:rPr>
        <w:t xml:space="preserve"> .</w:t>
      </w:r>
    </w:p>
    <w:p w:rsidR="00770B6C" w:rsidRPr="00D341F0" w:rsidRDefault="003C5E0B"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Современная система образования, таким образом, рассчитывает не только на обучение, но и воспитание и развитие личности каждого студента. Эта задача может успешно решаться при целенаправленной работе всего коллектива педагогов, сотрудников, и студентов образовательных заведения</w:t>
      </w:r>
      <w:r w:rsidR="00D341F0">
        <w:rPr>
          <w:rFonts w:ascii="Times New Roman" w:hAnsi="Times New Roman" w:cs="Times New Roman"/>
          <w:sz w:val="28"/>
          <w:szCs w:val="28"/>
        </w:rPr>
        <w:t>.</w:t>
      </w:r>
    </w:p>
    <w:p w:rsidR="003E1485" w:rsidRDefault="003E1485" w:rsidP="0018024D">
      <w:pPr>
        <w:spacing w:after="0" w:line="360" w:lineRule="auto"/>
        <w:jc w:val="both"/>
        <w:rPr>
          <w:rFonts w:ascii="Times New Roman" w:hAnsi="Times New Roman" w:cs="Times New Roman"/>
          <w:sz w:val="28"/>
          <w:szCs w:val="28"/>
        </w:rPr>
      </w:pPr>
    </w:p>
    <w:p w:rsidR="009623C8" w:rsidRPr="00D341F0" w:rsidRDefault="00823838"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2 </w:t>
      </w:r>
      <w:r w:rsidR="009623C8" w:rsidRPr="00D341F0">
        <w:rPr>
          <w:rFonts w:ascii="Times New Roman" w:hAnsi="Times New Roman" w:cs="Times New Roman"/>
          <w:sz w:val="28"/>
          <w:szCs w:val="28"/>
        </w:rPr>
        <w:t xml:space="preserve"> Социализация молодежи</w:t>
      </w:r>
    </w:p>
    <w:p w:rsidR="009623C8" w:rsidRPr="00D341F0" w:rsidRDefault="009623C8" w:rsidP="0018024D">
      <w:pPr>
        <w:pStyle w:val="2"/>
        <w:spacing w:line="360" w:lineRule="auto"/>
        <w:rPr>
          <w:rFonts w:ascii="Times New Roman" w:hAnsi="Times New Roman" w:cs="Times New Roman"/>
          <w:b w:val="0"/>
          <w:color w:val="auto"/>
          <w:sz w:val="28"/>
          <w:szCs w:val="28"/>
        </w:rPr>
      </w:pPr>
      <w:bookmarkStart w:id="2" w:name="_Toc479973340"/>
      <w:r w:rsidRPr="00D341F0">
        <w:rPr>
          <w:rFonts w:ascii="Times New Roman" w:hAnsi="Times New Roman" w:cs="Times New Roman"/>
          <w:b w:val="0"/>
          <w:color w:val="auto"/>
          <w:sz w:val="28"/>
          <w:szCs w:val="28"/>
        </w:rPr>
        <w:t>2.1 Социализация молодежи в условиях мегаполиса</w:t>
      </w:r>
      <w:bookmarkEnd w:id="2"/>
    </w:p>
    <w:p w:rsidR="0018024D" w:rsidRDefault="0018024D" w:rsidP="0018024D">
      <w:pPr>
        <w:spacing w:after="0" w:line="360" w:lineRule="auto"/>
        <w:jc w:val="both"/>
        <w:rPr>
          <w:rFonts w:ascii="Times New Roman" w:hAnsi="Times New Roman" w:cs="Times New Roman"/>
          <w:sz w:val="28"/>
          <w:szCs w:val="28"/>
        </w:rPr>
      </w:pP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Более значительный уровень недоверия всем государственно-политическим структурам показывает молодежь больших городов. Абсолютное большинство молодых подростков, по их признанию, не имеют суждения о том, какие цели назначены инструкцией перед страной, какие будущее у России и куда она следует. Молодые россияне в целом (около 54%) считают, что они неспособны повлиять на ситуацию, участвуя в общественных объединениях и гражданских инициативах. Предельную уверенность в своих силах одновременно показывают москвичи. Всё-таки подлинное внимание молодых людей в социальной жизни существенно ниже, так что сообщенная позиция остается в большинстве эпизодов необыкновенно демонстративной и декларативной</w:t>
      </w:r>
      <w:r w:rsidR="000463A5">
        <w:rPr>
          <w:rFonts w:ascii="Times New Roman" w:hAnsi="Times New Roman" w:cs="Times New Roman"/>
          <w:color w:val="000000" w:themeColor="text1"/>
          <w:sz w:val="28"/>
          <w:szCs w:val="28"/>
        </w:rPr>
        <w:t xml:space="preserve"> [ 9</w:t>
      </w:r>
      <w:r w:rsidR="004276F5" w:rsidRPr="00D341F0">
        <w:rPr>
          <w:rFonts w:ascii="Times New Roman" w:hAnsi="Times New Roman" w:cs="Times New Roman"/>
          <w:color w:val="000000" w:themeColor="text1"/>
          <w:sz w:val="28"/>
          <w:szCs w:val="28"/>
        </w:rPr>
        <w:t xml:space="preserve"> ] .</w:t>
      </w: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Концентрирует на себе внимание значительный уровень незнания и</w:t>
      </w:r>
    </w:p>
    <w:p w:rsidR="009623C8" w:rsidRPr="00D341F0" w:rsidRDefault="009623C8"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Отведении яюных горожан от оценок подобных групп и движений, как антиглобалисты, лимоновцы, антифа, в которых участвует главным образом </w:t>
      </w:r>
      <w:r w:rsidRPr="00D341F0">
        <w:rPr>
          <w:rFonts w:ascii="Times New Roman" w:hAnsi="Times New Roman" w:cs="Times New Roman"/>
          <w:sz w:val="28"/>
          <w:szCs w:val="28"/>
        </w:rPr>
        <w:lastRenderedPageBreak/>
        <w:t>молодежь. Среди факторов, мешающих развитию гражданского социума в стране, молодежь также заметно объединяет действие процессам самоорганизации со стороны администрация. Вместе с тем молодые люди</w:t>
      </w:r>
    </w:p>
    <w:p w:rsidR="009623C8" w:rsidRPr="00D341F0" w:rsidRDefault="009623C8"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подчеркивают наличие независимости и инициативы в самих своих соотечественниках и ровесниках, их низкую твердость в пользе такого рода энергичности. Прагматический взгляд к Западу как следствию благ, месту труда или отдыха и т. п. среди молодежи более положительно, чем у жителей в целом. Признание достижений Запада, их значительного уровня жизни, степени защиты и свободы людей в культурных западных странах у городской молодежи России довольно велико и выше, чем у населения в среднем.  Современная молодежь способна сделать нашу страну лучше, всё-таки это, зависит от человека. Если молодежь обладает целями, способная, умная, то она способна выработать благо Родине. </w:t>
      </w: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Современную молодежь экстремальна, она хочет приобретать много адреналина. Можно сказать о так именуемых «мажорах», «золотая молодежь». У них отсутствуют какие-либо нравственные взгляды, все крутится вокруг денег и того, что можно за них приобрести. Немало кто слышал про такое явление как стритрейсинг, т.е. гонки на машинах на бешеной скорости. Современная молодежь старается поменять будущее, но не всегда ей дают такую возможность, именно те люди, которые управляют народом, но не способные адекватно оценивать порядок в государстве, которым легче управлять. </w:t>
      </w:r>
    </w:p>
    <w:p w:rsidR="009623C8" w:rsidRPr="00D341F0" w:rsidRDefault="009623C8" w:rsidP="0018024D">
      <w:pPr>
        <w:spacing w:after="0" w:line="360" w:lineRule="auto"/>
        <w:jc w:val="both"/>
        <w:rPr>
          <w:rFonts w:ascii="Times New Roman" w:hAnsi="Times New Roman" w:cs="Times New Roman"/>
          <w:sz w:val="28"/>
          <w:szCs w:val="28"/>
        </w:rPr>
      </w:pPr>
    </w:p>
    <w:p w:rsidR="009623C8" w:rsidRPr="00D341F0" w:rsidRDefault="009623C8" w:rsidP="0018024D">
      <w:pPr>
        <w:pStyle w:val="a3"/>
        <w:spacing w:after="0" w:line="360" w:lineRule="auto"/>
        <w:outlineLvl w:val="1"/>
        <w:rPr>
          <w:rFonts w:ascii="Times New Roman" w:hAnsi="Times New Roman" w:cs="Times New Roman"/>
          <w:sz w:val="28"/>
          <w:szCs w:val="28"/>
        </w:rPr>
      </w:pPr>
      <w:bookmarkStart w:id="3" w:name="_Toc479973341"/>
      <w:r w:rsidRPr="00D341F0">
        <w:rPr>
          <w:rFonts w:ascii="Times New Roman" w:hAnsi="Times New Roman" w:cs="Times New Roman"/>
          <w:sz w:val="28"/>
          <w:szCs w:val="28"/>
        </w:rPr>
        <w:t>2.2 Структура досуга молодежи российской  провинции</w:t>
      </w:r>
      <w:bookmarkEnd w:id="3"/>
    </w:p>
    <w:p w:rsidR="009623C8" w:rsidRPr="00D341F0" w:rsidRDefault="009623C8" w:rsidP="0018024D">
      <w:pPr>
        <w:pStyle w:val="a3"/>
        <w:spacing w:after="0" w:line="360" w:lineRule="auto"/>
        <w:ind w:left="1413"/>
        <w:rPr>
          <w:rFonts w:ascii="Times New Roman" w:hAnsi="Times New Roman" w:cs="Times New Roman"/>
          <w:sz w:val="28"/>
          <w:szCs w:val="28"/>
        </w:rPr>
      </w:pP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В России молодежь стала массово уезжать из малых городов. Молодежь объясняет свое рвение покинуть малую родину отсутствием возможности получить желаемое образование и «нормальную» работу.</w:t>
      </w:r>
    </w:p>
    <w:p w:rsidR="009623C8" w:rsidRPr="00D341F0" w:rsidRDefault="009623C8"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При рассмотрении социально-территориального аспекта социализации молодежи провинции особое внимание уделено определению концептов </w:t>
      </w:r>
      <w:r w:rsidRPr="00D341F0">
        <w:rPr>
          <w:rFonts w:ascii="Times New Roman" w:hAnsi="Times New Roman" w:cs="Times New Roman"/>
          <w:sz w:val="28"/>
          <w:szCs w:val="28"/>
        </w:rPr>
        <w:lastRenderedPageBreak/>
        <w:t>«провинция» и «регион». Диссертант считает, что при использовании концепта «провинция» доминируют два основных значения: пространственное и социальное. В первом случае провинция рассматривается как некоторое пространство, стержнем которого выступает городской центр (в конечном итоге, столица государства – метрополия), она – не более чем продолжение городской агломерации, ее периферия, как бы несамостоятельная часть данного локуса. Ментальность провинциального социума, его образ жизни являются важнейшим условием социализации молодого поколения. Понятия «провинция» и «регион» используются нами как однопорядковые категории. Социологическое понимание концепта «регион» исходит из того, что, будучи социально-территориальной системой, регион должен обладать социально-пространственной общностью организации проживающего в его рамках населения. Отличаясь своеобразием природных условий, сложившейся специализацией производства, уровнем развития производительных сил, производственной инфраструктуры, регион в то же время характеризуется спецификой социальной структуры и инфраструктуры, а также образа жизни населения</w:t>
      </w:r>
      <w:r w:rsidR="000463A5">
        <w:rPr>
          <w:rFonts w:ascii="Times New Roman" w:hAnsi="Times New Roman" w:cs="Times New Roman"/>
          <w:color w:val="000000" w:themeColor="text1"/>
          <w:sz w:val="28"/>
          <w:szCs w:val="28"/>
        </w:rPr>
        <w:t xml:space="preserve"> [ 10</w:t>
      </w:r>
      <w:r w:rsidR="004276F5" w:rsidRPr="00D341F0">
        <w:rPr>
          <w:rFonts w:ascii="Times New Roman" w:hAnsi="Times New Roman" w:cs="Times New Roman"/>
          <w:color w:val="000000" w:themeColor="text1"/>
          <w:sz w:val="28"/>
          <w:szCs w:val="28"/>
        </w:rPr>
        <w:t xml:space="preserve"> ] .</w:t>
      </w: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Провинция определяется нами как открытая развивающаяся социальная система, имеющая географические и административно-территориальные параметры, социально-культурное пространство, особенности образа жизни, идентичности, условий социализации, менталитета и ценностных ориентаций. В этом контексте провинциальность молодежи мы определяем как статусную позицию, достигаемую в процессе адаптации и интеграции в конкретном социально-территориальном сообществе, обусловленную средой обитания, зависящую от социально-экономических, демографических, этнических особенностей, менталитета и степени урбанизированности провинциального социума</w:t>
      </w:r>
      <w:r w:rsidR="000463A5">
        <w:rPr>
          <w:rFonts w:ascii="Times New Roman" w:hAnsi="Times New Roman" w:cs="Times New Roman"/>
          <w:color w:val="000000" w:themeColor="text1"/>
          <w:sz w:val="28"/>
          <w:szCs w:val="28"/>
        </w:rPr>
        <w:t xml:space="preserve"> [ 11</w:t>
      </w:r>
      <w:r w:rsidR="004276F5" w:rsidRPr="00D341F0">
        <w:rPr>
          <w:rFonts w:ascii="Times New Roman" w:hAnsi="Times New Roman" w:cs="Times New Roman"/>
          <w:color w:val="000000" w:themeColor="text1"/>
          <w:sz w:val="28"/>
          <w:szCs w:val="28"/>
        </w:rPr>
        <w:t xml:space="preserve"> ] .</w:t>
      </w: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Социально-экономические, культурные и природные условия российской провинции воспитывают и определяют образ жизни и досуг молодежи. При формировании здорового образа жизни и возрастании среднедушевого дохода </w:t>
      </w:r>
      <w:r w:rsidRPr="00D341F0">
        <w:rPr>
          <w:rFonts w:ascii="Times New Roman" w:hAnsi="Times New Roman" w:cs="Times New Roman"/>
          <w:sz w:val="28"/>
          <w:szCs w:val="28"/>
        </w:rPr>
        <w:lastRenderedPageBreak/>
        <w:t xml:space="preserve">семьи расширяется досуговая занятость молодого поколения (от деятельностей в кружках по интересам к участию в социальной жизни). У большинства молодежи  доминируют так именуемые «пассивные» и «простые» виды отдыха при отсутствии всякой общественной активности вне дома и любых попыток разнообразить собственный досуг внутри дома. В этой связи растет роль средств массовой коммуникации по организации ценностей у молодого поколения. Сопоставление свободного времени молодежи с другими частями бюджетов времени, в особенности с учетом предпочтений и вероятностей, структуры и особенностей, позволяет делать выводы о будущем профессиональном, культурном и трудовом потенциале социума. Изучение отметило малые потенциальные возможности регионов «скромной нужды» по организации инфраструктуры досуга молодежи. Активный досуг молодежи как параметр качества жизни возникает при условии расширения спектра досуговых предпочтений за счет не домашних видов культурной, рекреационной, социальной или другой значимой деятельности. Энергичные формы досуга предпочитают самые молодые и те, кто причисляет себя к среднему классу. Те виды досуга, которые требуют установленных затрат, более востребованы представителями среднего и значительного статуса, наиболее старшими молодыми людьми и теми, кто занимает устойчивое социальное положение в обществе. Молодые люди с низкими доходами и не занятые на работе большую часть своего свободного времени проводят дома, занимаясь детьми или домашними делами, приезжают на природу или просто отдыхают и ослабляются. </w:t>
      </w:r>
    </w:p>
    <w:p w:rsidR="009623C8" w:rsidRPr="00D341F0" w:rsidRDefault="009623C8" w:rsidP="004179C6">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Можно сделать вывод о том, что нацеленность на энергичный внедомашний досуг уменьшается по мере взросления респондентов, а при возрастании их доходов и упрочении общественного положения в социуме большинство молодых людей показывают интерес к наиболее сложным и особенным способам проведения свободного времени. </w:t>
      </w: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Общая устремленность досуга молодого поколения характеризует культурный потенциал, как самой молодежи, так и всего социума в </w:t>
      </w:r>
      <w:r w:rsidRPr="00D341F0">
        <w:rPr>
          <w:rFonts w:ascii="Times New Roman" w:hAnsi="Times New Roman" w:cs="Times New Roman"/>
          <w:sz w:val="28"/>
          <w:szCs w:val="28"/>
        </w:rPr>
        <w:lastRenderedPageBreak/>
        <w:t xml:space="preserve">целом.Собственно поэтому при развитии важнейших направлений молодежной политики в регионе стоит уделять наиболее основательное внимание тому, чем занята молодежь в свободное время, и анализировать, насколько важна и результативна эта деятельность для грядущего любого молодого человека, ведь это во многом обусловливает дальнейший путь формирования общества. </w:t>
      </w:r>
    </w:p>
    <w:p w:rsidR="009623C8" w:rsidRPr="00D341F0" w:rsidRDefault="009623C8" w:rsidP="0018024D">
      <w:pPr>
        <w:spacing w:after="0" w:line="360" w:lineRule="auto"/>
        <w:jc w:val="both"/>
        <w:rPr>
          <w:rFonts w:ascii="Times New Roman" w:hAnsi="Times New Roman" w:cs="Times New Roman"/>
          <w:sz w:val="28"/>
          <w:szCs w:val="28"/>
        </w:rPr>
      </w:pPr>
    </w:p>
    <w:p w:rsidR="009623C8" w:rsidRPr="00D341F0" w:rsidRDefault="00C47546" w:rsidP="00F47FD6">
      <w:pPr>
        <w:spacing w:line="480" w:lineRule="auto"/>
        <w:outlineLvl w:val="0"/>
        <w:rPr>
          <w:rFonts w:ascii="Times New Roman" w:hAnsi="Times New Roman" w:cs="Times New Roman"/>
          <w:sz w:val="28"/>
          <w:szCs w:val="28"/>
        </w:rPr>
      </w:pPr>
      <w:bookmarkStart w:id="4" w:name="_Toc479973342"/>
      <w:r>
        <w:rPr>
          <w:rFonts w:ascii="Times New Roman" w:hAnsi="Times New Roman" w:cs="Times New Roman"/>
          <w:sz w:val="28"/>
          <w:szCs w:val="28"/>
        </w:rPr>
        <w:t xml:space="preserve">2.3 </w:t>
      </w:r>
      <w:r w:rsidR="009623C8" w:rsidRPr="00D341F0">
        <w:rPr>
          <w:rFonts w:ascii="Times New Roman" w:hAnsi="Times New Roman" w:cs="Times New Roman"/>
          <w:sz w:val="28"/>
          <w:szCs w:val="28"/>
        </w:rPr>
        <w:t>Проблемы и трудности  молодежи</w:t>
      </w:r>
      <w:bookmarkEnd w:id="4"/>
    </w:p>
    <w:p w:rsidR="009623C8" w:rsidRPr="00D341F0" w:rsidRDefault="009623C8" w:rsidP="00F47FD6">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Отрицательные процессы, возникающие результатом усиливающегося кризиса в нашем социуме, весьма затрудняют проведение воспитательной деятельности с подростками. Ее действенность за последнее время остро убавилась, но сохранившиеся до современного периода молодежные объединения и организации иметь в своем распоряжении потенциал для усовершенствования личной работы. Их воплощение в жизнь зависит от более внутреннего постижения основных сторон, особенностей нынешней молодежи, как характерной категории социального общества.</w:t>
      </w: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Поистине, не обладая соображениями о том, каковыми зарождаются сегодня стержневые ценности, принципы и интересы юного человека, весьма сложно надеяться на позитивные последствия в процессе воспитания у него наилучших качеств гражданина России. Это немаловажно учитывать педагогам и специалистам производственной работы в школах, преподавателям образовательных школ, начальникам патриотических и объединений и обществ.</w:t>
      </w:r>
    </w:p>
    <w:p w:rsidR="009623C8" w:rsidRPr="00D341F0" w:rsidRDefault="009623C8"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У большей части молодежи порушены и потеряны традиционные моральные и психологические границы: честность, романтизм, готовность к подвигу, самоотверженность, добросовестность, вера в  справедливость и добро, устремление к истине, к положительной материализации не только лишь собственных, но и общественно- важных интересов и целей.</w:t>
      </w: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Умственные и образовательные ценности молодежи надлежит анализировать в ракурсе ее интеллектуальной, созидательной возможности, которая, к сожалению, существенно понизилась за последнее время. Это </w:t>
      </w:r>
      <w:r w:rsidRPr="00D341F0">
        <w:rPr>
          <w:rFonts w:ascii="Times New Roman" w:hAnsi="Times New Roman" w:cs="Times New Roman"/>
          <w:sz w:val="28"/>
          <w:szCs w:val="28"/>
        </w:rPr>
        <w:lastRenderedPageBreak/>
        <w:t>объединено с исправлением материального и психического состояния растущего поколения. Растёт число болезней и аномалий, усиливается количество ребят с интеллектуальными дефицитами, что возникает, в общности, последствием долголетней алкоголизации людей, а также некачественного питания и регулярного недоедания ребят. Итоги социологических обследований указывают личные умственные, созидательные способности юные подростки оценивают крайне невысоко. Лишь 19% из них думают, что творческие способности у них высокие и лишь 22% - одаренными. Такая малая самооценка характеризует безверие молодежи в собственные силы и это отрицательно отпечатывается на ее приливе в мир умственной работы. В прочем виновата нынешняя система обучения, препятствующая воспитанию у подростка чувства аутсайдера, которое он не всегда сможет победить в себе.</w:t>
      </w:r>
    </w:p>
    <w:p w:rsidR="009623C8" w:rsidRPr="00D341F0" w:rsidRDefault="009623C8"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Портятся общественные идеалы формирования умственных возможностей в социуме. Понижается ценность интеллектуального труда, организации и познаний. По предоставленным социологическим обследованиям, также студентами владение знаниями ценится крайне невысоко. Основательной угрозой социума стало покидание родины и стремление уехать за границу. Длится процесс умственного обеднения, интеллектуального дегенерации русской нации.</w:t>
      </w:r>
    </w:p>
    <w:p w:rsidR="009623C8" w:rsidRPr="00D341F0" w:rsidRDefault="009623C8" w:rsidP="0076325A">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sz w:val="28"/>
          <w:szCs w:val="28"/>
        </w:rPr>
        <w:t xml:space="preserve">Спроектировать образовательный идеал, нельзя не концентрировать интересы на ценности, которые приобретает сегодняшняя молодежь, идеалы, которые она полагает важными для собственного дальнейшего воспитания. </w:t>
      </w:r>
    </w:p>
    <w:p w:rsidR="009623C8" w:rsidRPr="00D341F0" w:rsidRDefault="009623C8"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Молодежь сегодня не имеет тех четких ориентиров в жизни, которые были у наших отцов и матерей. Нет глобальной цели, которая формируется на государственном уровне огромной и мощной пропагандистской машиной.</w:t>
      </w:r>
    </w:p>
    <w:p w:rsidR="00E30CCC" w:rsidRDefault="009623C8"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Таким образом, нынешняя жизнь, формирующиеся и неизменно изменяющиеся обстоятельства и условия возносятся над всеми общественными и государственными институтами. Окружение с их сознательными, неписаными запросами и взглядами, ускоренно порой искажает воззрения и убеждения складывающейся личности молодого поколения</w:t>
      </w:r>
      <w:r w:rsidR="000463A5">
        <w:rPr>
          <w:rFonts w:ascii="Times New Roman" w:hAnsi="Times New Roman" w:cs="Times New Roman"/>
          <w:color w:val="000000" w:themeColor="text1"/>
          <w:sz w:val="28"/>
          <w:szCs w:val="28"/>
        </w:rPr>
        <w:t xml:space="preserve"> [ 12</w:t>
      </w:r>
      <w:r w:rsidR="004276F5" w:rsidRPr="00D341F0">
        <w:rPr>
          <w:rFonts w:ascii="Times New Roman" w:hAnsi="Times New Roman" w:cs="Times New Roman"/>
          <w:color w:val="000000" w:themeColor="text1"/>
          <w:sz w:val="28"/>
          <w:szCs w:val="28"/>
        </w:rPr>
        <w:t xml:space="preserve"> ] .</w:t>
      </w:r>
    </w:p>
    <w:p w:rsidR="00237881" w:rsidRPr="00D341F0" w:rsidRDefault="00823838" w:rsidP="0018024D">
      <w:pPr>
        <w:spacing w:after="0" w:line="360" w:lineRule="auto"/>
        <w:jc w:val="both"/>
        <w:rPr>
          <w:rFonts w:ascii="Times New Roman" w:hAnsi="Times New Roman" w:cs="Times New Roman"/>
          <w:sz w:val="28"/>
          <w:szCs w:val="28"/>
        </w:rPr>
      </w:pPr>
      <w:r w:rsidRPr="00D341F0">
        <w:rPr>
          <w:rStyle w:val="c23"/>
          <w:rFonts w:ascii="Times New Roman" w:hAnsi="Times New Roman" w:cs="Times New Roman"/>
          <w:bCs/>
          <w:color w:val="000000"/>
          <w:sz w:val="28"/>
          <w:szCs w:val="28"/>
        </w:rPr>
        <w:lastRenderedPageBreak/>
        <w:t>3</w:t>
      </w:r>
      <w:r w:rsidR="00237881" w:rsidRPr="00D341F0">
        <w:rPr>
          <w:rStyle w:val="c23"/>
          <w:rFonts w:ascii="Times New Roman" w:hAnsi="Times New Roman" w:cs="Times New Roman"/>
          <w:bCs/>
          <w:color w:val="000000"/>
          <w:sz w:val="28"/>
          <w:szCs w:val="28"/>
        </w:rPr>
        <w:t xml:space="preserve"> </w:t>
      </w:r>
      <w:r w:rsidR="00237881" w:rsidRPr="00D341F0">
        <w:rPr>
          <w:rFonts w:ascii="Times New Roman" w:hAnsi="Times New Roman" w:cs="Times New Roman"/>
          <w:bCs/>
          <w:color w:val="000000"/>
          <w:sz w:val="28"/>
          <w:szCs w:val="28"/>
          <w:shd w:val="clear" w:color="auto" w:fill="FFFFFF"/>
        </w:rPr>
        <w:t> Исследование ценностных ориентаций у студентов</w:t>
      </w:r>
    </w:p>
    <w:p w:rsidR="009157EC" w:rsidRPr="00D341F0" w:rsidRDefault="00362AFA" w:rsidP="0018024D">
      <w:pPr>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 </w:t>
      </w:r>
    </w:p>
    <w:p w:rsidR="00362AFA" w:rsidRDefault="00237881" w:rsidP="0018024D">
      <w:pPr>
        <w:spacing w:after="0" w:line="360" w:lineRule="auto"/>
        <w:jc w:val="both"/>
        <w:rPr>
          <w:rFonts w:ascii="Times New Roman" w:hAnsi="Times New Roman" w:cs="Times New Roman"/>
          <w:bCs/>
          <w:color w:val="000000"/>
          <w:sz w:val="28"/>
          <w:szCs w:val="28"/>
          <w:shd w:val="clear" w:color="auto" w:fill="FFFFFF"/>
        </w:rPr>
      </w:pPr>
      <w:r w:rsidRPr="00D341F0">
        <w:rPr>
          <w:rFonts w:ascii="Times New Roman" w:hAnsi="Times New Roman" w:cs="Times New Roman"/>
          <w:sz w:val="28"/>
          <w:szCs w:val="28"/>
        </w:rPr>
        <w:t xml:space="preserve">3.1 </w:t>
      </w:r>
      <w:r w:rsidRPr="00D341F0">
        <w:rPr>
          <w:rFonts w:ascii="Times New Roman" w:hAnsi="Times New Roman" w:cs="Times New Roman"/>
          <w:bCs/>
          <w:color w:val="000000"/>
          <w:sz w:val="28"/>
          <w:szCs w:val="28"/>
          <w:shd w:val="clear" w:color="auto" w:fill="FFFFFF"/>
        </w:rPr>
        <w:t>Методика исследования</w:t>
      </w:r>
    </w:p>
    <w:p w:rsidR="0076325A" w:rsidRPr="00D341F0" w:rsidRDefault="0076325A" w:rsidP="0018024D">
      <w:pPr>
        <w:spacing w:after="0" w:line="360" w:lineRule="auto"/>
        <w:jc w:val="both"/>
        <w:rPr>
          <w:rFonts w:ascii="Times New Roman" w:hAnsi="Times New Roman" w:cs="Times New Roman"/>
          <w:bCs/>
          <w:color w:val="000000"/>
          <w:sz w:val="28"/>
          <w:szCs w:val="28"/>
          <w:shd w:val="clear" w:color="auto" w:fill="FFFFFF"/>
        </w:rPr>
      </w:pPr>
    </w:p>
    <w:p w:rsidR="00FE72BF" w:rsidRPr="00D341F0" w:rsidRDefault="00FE72BF" w:rsidP="009B51EC">
      <w:pPr>
        <w:pStyle w:val="af0"/>
        <w:shd w:val="clear" w:color="auto" w:fill="FFFFFF"/>
        <w:spacing w:before="0" w:beforeAutospacing="0" w:after="0" w:afterAutospacing="0" w:line="360" w:lineRule="auto"/>
        <w:ind w:right="-1" w:firstLine="709"/>
        <w:jc w:val="both"/>
        <w:rPr>
          <w:color w:val="000000"/>
          <w:sz w:val="28"/>
          <w:szCs w:val="28"/>
        </w:rPr>
      </w:pPr>
      <w:r w:rsidRPr="00D341F0">
        <w:rPr>
          <w:color w:val="000000"/>
          <w:sz w:val="28"/>
          <w:szCs w:val="28"/>
        </w:rPr>
        <w:t>Для определения характерного содержания системы ценностей студентов-психологов была использована методика М. Рокича.</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Система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самому, основу мировоззрения и ядро мотивации жизненной активности.</w:t>
      </w:r>
    </w:p>
    <w:p w:rsidR="00FE72BF" w:rsidRPr="00D341F0" w:rsidRDefault="00FE72BF" w:rsidP="009B51EC">
      <w:pPr>
        <w:pStyle w:val="af0"/>
        <w:shd w:val="clear" w:color="auto" w:fill="FFFFFF"/>
        <w:spacing w:before="0" w:beforeAutospacing="0" w:after="0" w:afterAutospacing="0" w:line="360" w:lineRule="auto"/>
        <w:ind w:firstLine="709"/>
        <w:jc w:val="both"/>
        <w:rPr>
          <w:color w:val="000000"/>
          <w:sz w:val="28"/>
          <w:szCs w:val="28"/>
        </w:rPr>
      </w:pPr>
      <w:r w:rsidRPr="00D341F0">
        <w:rPr>
          <w:color w:val="000000"/>
          <w:sz w:val="28"/>
          <w:szCs w:val="28"/>
        </w:rPr>
        <w:t>Методика М. Рокича основана на прямом ранжировании списка ценностей.М. Рокич различает два вида ценностей:</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а) Терминальные - убеждения в том, что какая-то конечная цель индивидуального существования стоит того, чтобы к ней стремиться.</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б) Инструментальные - убеждения в том, что какой-то образ действий или свойство личности является предпочтительным в любой ситуации.</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Испытуемым предлагается последовательно ранжировать 18 наименований терминальных ценностей и 18 наименований инструментальных ценностей.</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Тест-анкета (приложение) выдавалась 30 испытуемым с инструкцией проранжировать предложенные ценности по их значимости в жизни испытуемого.Первая указанная в списке ценность получает 1 балл, вторая - 2 балла и так до последней (18 баллов). Подсчитывается среднее арифметическое по каждой ценности.Ценности, получившие 1-6 баллов - значимые; 7-12 баллов - менее значимые; 13-18 баллов - не имеющие значения.</w:t>
      </w:r>
    </w:p>
    <w:p w:rsidR="00413715" w:rsidRPr="0076325A" w:rsidRDefault="00FE72BF" w:rsidP="009B51EC">
      <w:pPr>
        <w:pStyle w:val="af0"/>
        <w:spacing w:before="0" w:beforeAutospacing="0" w:after="0" w:afterAutospacing="0" w:line="360" w:lineRule="auto"/>
        <w:jc w:val="both"/>
        <w:rPr>
          <w:bCs/>
          <w:sz w:val="28"/>
          <w:szCs w:val="28"/>
        </w:rPr>
      </w:pPr>
      <w:r w:rsidRPr="00D341F0">
        <w:rPr>
          <w:bCs/>
          <w:color w:val="000000"/>
          <w:sz w:val="28"/>
          <w:szCs w:val="28"/>
          <w:shd w:val="clear" w:color="auto" w:fill="FFFFFF"/>
        </w:rPr>
        <w:t>3.2 Результаты исследования</w:t>
      </w:r>
      <w:r w:rsidR="0076325A">
        <w:rPr>
          <w:bCs/>
          <w:color w:val="000000"/>
          <w:sz w:val="28"/>
          <w:szCs w:val="28"/>
          <w:shd w:val="clear" w:color="auto" w:fill="FFFFFF"/>
        </w:rPr>
        <w:t xml:space="preserve"> . </w:t>
      </w:r>
      <w:r w:rsidRPr="00D341F0">
        <w:rPr>
          <w:color w:val="000000"/>
          <w:sz w:val="28"/>
          <w:szCs w:val="28"/>
          <w:shd w:val="clear" w:color="auto" w:fill="FFFFFF"/>
        </w:rPr>
        <w:t>Все данные полученные нами в результате тестирования были обработаны и сведены в таблицы 1, 2</w:t>
      </w:r>
      <w:r w:rsidR="00C21C71" w:rsidRPr="00D341F0">
        <w:rPr>
          <w:color w:val="000000"/>
          <w:sz w:val="28"/>
          <w:szCs w:val="28"/>
          <w:shd w:val="clear" w:color="auto" w:fill="FFFFFF"/>
        </w:rPr>
        <w:t xml:space="preserve"> .</w:t>
      </w:r>
      <w:bookmarkStart w:id="5" w:name="_Toc479973343"/>
    </w:p>
    <w:p w:rsidR="0076325A" w:rsidRDefault="00362AFA" w:rsidP="009B51EC">
      <w:pPr>
        <w:pStyle w:val="a3"/>
        <w:spacing w:after="0" w:line="360" w:lineRule="auto"/>
        <w:ind w:left="0"/>
        <w:jc w:val="both"/>
        <w:rPr>
          <w:rFonts w:ascii="Times New Roman" w:hAnsi="Times New Roman" w:cs="Times New Roman"/>
          <w:sz w:val="28"/>
          <w:szCs w:val="28"/>
        </w:rPr>
      </w:pPr>
      <w:r w:rsidRPr="00D341F0">
        <w:rPr>
          <w:rFonts w:ascii="Times New Roman" w:hAnsi="Times New Roman" w:cs="Times New Roman"/>
          <w:sz w:val="28"/>
          <w:szCs w:val="28"/>
        </w:rPr>
        <w:t xml:space="preserve"> </w:t>
      </w:r>
    </w:p>
    <w:p w:rsidR="0076325A" w:rsidRDefault="0076325A" w:rsidP="009B51EC">
      <w:pPr>
        <w:pStyle w:val="a3"/>
        <w:spacing w:after="0" w:line="360" w:lineRule="auto"/>
        <w:ind w:left="0"/>
        <w:jc w:val="both"/>
        <w:rPr>
          <w:rFonts w:ascii="Times New Roman" w:hAnsi="Times New Roman" w:cs="Times New Roman"/>
          <w:sz w:val="28"/>
          <w:szCs w:val="28"/>
        </w:rPr>
      </w:pPr>
    </w:p>
    <w:p w:rsidR="0076325A" w:rsidRDefault="0076325A" w:rsidP="009B51EC">
      <w:pPr>
        <w:pStyle w:val="a3"/>
        <w:spacing w:after="0" w:line="360" w:lineRule="auto"/>
        <w:ind w:left="0"/>
        <w:jc w:val="both"/>
        <w:rPr>
          <w:rFonts w:ascii="Times New Roman" w:hAnsi="Times New Roman" w:cs="Times New Roman"/>
          <w:sz w:val="28"/>
          <w:szCs w:val="28"/>
        </w:rPr>
      </w:pPr>
    </w:p>
    <w:p w:rsidR="00E30CCC" w:rsidRDefault="00E30CCC" w:rsidP="009B51EC">
      <w:pPr>
        <w:pStyle w:val="a3"/>
        <w:spacing w:after="0" w:line="360" w:lineRule="auto"/>
        <w:ind w:left="0"/>
        <w:jc w:val="both"/>
        <w:rPr>
          <w:rFonts w:ascii="Times New Roman" w:hAnsi="Times New Roman" w:cs="Times New Roman"/>
          <w:sz w:val="28"/>
          <w:szCs w:val="28"/>
        </w:rPr>
      </w:pPr>
    </w:p>
    <w:p w:rsidR="00413715" w:rsidRPr="00D341F0" w:rsidRDefault="00FE72BF" w:rsidP="009B51EC">
      <w:pPr>
        <w:pStyle w:val="a3"/>
        <w:spacing w:after="0" w:line="360" w:lineRule="auto"/>
        <w:ind w:left="0"/>
        <w:jc w:val="both"/>
        <w:rPr>
          <w:rFonts w:ascii="Times New Roman" w:hAnsi="Times New Roman" w:cs="Times New Roman"/>
          <w:color w:val="000000"/>
          <w:sz w:val="28"/>
          <w:szCs w:val="28"/>
          <w:shd w:val="clear" w:color="auto" w:fill="FFFFFF"/>
        </w:rPr>
      </w:pPr>
      <w:r w:rsidRPr="00D341F0">
        <w:rPr>
          <w:rFonts w:ascii="Times New Roman" w:hAnsi="Times New Roman" w:cs="Times New Roman"/>
          <w:sz w:val="28"/>
          <w:szCs w:val="28"/>
        </w:rPr>
        <w:lastRenderedPageBreak/>
        <w:t>Таблица 1</w:t>
      </w:r>
      <w:r w:rsidR="0074642F" w:rsidRPr="00D341F0">
        <w:rPr>
          <w:rFonts w:ascii="Times New Roman" w:hAnsi="Times New Roman" w:cs="Times New Roman"/>
          <w:color w:val="000000"/>
          <w:sz w:val="28"/>
          <w:szCs w:val="28"/>
          <w:shd w:val="clear" w:color="auto" w:fill="FFFFFF"/>
        </w:rPr>
        <w:t>—</w:t>
      </w:r>
      <w:r w:rsidR="00413715" w:rsidRPr="00D341F0">
        <w:rPr>
          <w:rFonts w:ascii="Times New Roman" w:hAnsi="Times New Roman" w:cs="Times New Roman"/>
          <w:color w:val="000000"/>
          <w:sz w:val="28"/>
          <w:szCs w:val="28"/>
          <w:shd w:val="clear" w:color="auto" w:fill="FFFFFF"/>
        </w:rPr>
        <w:t xml:space="preserve"> </w:t>
      </w:r>
      <w:r w:rsidR="0074642F" w:rsidRPr="00D341F0">
        <w:rPr>
          <w:rFonts w:ascii="Times New Roman" w:hAnsi="Times New Roman" w:cs="Times New Roman"/>
          <w:color w:val="000000"/>
          <w:sz w:val="28"/>
          <w:szCs w:val="28"/>
          <w:shd w:val="clear" w:color="auto" w:fill="FFFFFF"/>
        </w:rPr>
        <w:t>Н</w:t>
      </w:r>
      <w:r w:rsidR="00413715" w:rsidRPr="00D341F0">
        <w:rPr>
          <w:rFonts w:ascii="Times New Roman" w:hAnsi="Times New Roman" w:cs="Times New Roman"/>
          <w:color w:val="000000"/>
          <w:sz w:val="28"/>
          <w:szCs w:val="28"/>
          <w:shd w:val="clear" w:color="auto" w:fill="FFFFFF"/>
        </w:rPr>
        <w:t>аиболее значимые терминальные ценности.</w:t>
      </w:r>
    </w:p>
    <w:p w:rsidR="00FE72BF" w:rsidRPr="00D341F0" w:rsidRDefault="00FE72BF" w:rsidP="009B51EC">
      <w:pPr>
        <w:pStyle w:val="c11"/>
        <w:shd w:val="clear" w:color="auto" w:fill="FFFFFF"/>
        <w:spacing w:before="0" w:beforeAutospacing="0" w:after="0" w:afterAutospacing="0" w:line="360" w:lineRule="auto"/>
        <w:jc w:val="both"/>
        <w:rPr>
          <w:rStyle w:val="c23"/>
          <w:rFonts w:eastAsiaTheme="minorHAnsi"/>
          <w:sz w:val="28"/>
          <w:szCs w:val="28"/>
          <w:lang w:eastAsia="en-US"/>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15"/>
        <w:gridCol w:w="3690"/>
        <w:gridCol w:w="1662"/>
      </w:tblGrid>
      <w:tr w:rsidR="00FE72BF" w:rsidRPr="00D341F0" w:rsidTr="003E1485">
        <w:trPr>
          <w:trHeight w:val="479"/>
        </w:trPr>
        <w:tc>
          <w:tcPr>
            <w:tcW w:w="660" w:type="dxa"/>
            <w:gridSpan w:val="2"/>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w:t>
            </w:r>
          </w:p>
        </w:tc>
        <w:tc>
          <w:tcPr>
            <w:tcW w:w="3690" w:type="dxa"/>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Наименование терминальных ценностей</w:t>
            </w:r>
          </w:p>
        </w:tc>
        <w:tc>
          <w:tcPr>
            <w:tcW w:w="1662" w:type="dxa"/>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Место</w:t>
            </w:r>
          </w:p>
        </w:tc>
      </w:tr>
      <w:tr w:rsidR="00FE72BF" w:rsidRPr="00D341F0" w:rsidTr="003E1485">
        <w:trPr>
          <w:trHeight w:val="555"/>
        </w:trPr>
        <w:tc>
          <w:tcPr>
            <w:tcW w:w="660" w:type="dxa"/>
            <w:gridSpan w:val="2"/>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1</w:t>
            </w:r>
          </w:p>
        </w:tc>
        <w:tc>
          <w:tcPr>
            <w:tcW w:w="3690"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Здоровье</w:t>
            </w:r>
          </w:p>
        </w:tc>
        <w:tc>
          <w:tcPr>
            <w:tcW w:w="1662"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1</w:t>
            </w:r>
          </w:p>
        </w:tc>
      </w:tr>
      <w:tr w:rsidR="00FE72BF" w:rsidRPr="00D341F0" w:rsidTr="003E1485">
        <w:trPr>
          <w:trHeight w:val="405"/>
        </w:trPr>
        <w:tc>
          <w:tcPr>
            <w:tcW w:w="660" w:type="dxa"/>
            <w:gridSpan w:val="2"/>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2</w:t>
            </w:r>
          </w:p>
        </w:tc>
        <w:tc>
          <w:tcPr>
            <w:tcW w:w="3690"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Любовь</w:t>
            </w:r>
          </w:p>
        </w:tc>
        <w:tc>
          <w:tcPr>
            <w:tcW w:w="1662"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2</w:t>
            </w:r>
          </w:p>
        </w:tc>
      </w:tr>
      <w:tr w:rsidR="00FE72BF" w:rsidRPr="00D341F0" w:rsidTr="003E1485">
        <w:trPr>
          <w:trHeight w:val="570"/>
        </w:trPr>
        <w:tc>
          <w:tcPr>
            <w:tcW w:w="660" w:type="dxa"/>
            <w:gridSpan w:val="2"/>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3</w:t>
            </w:r>
          </w:p>
        </w:tc>
        <w:tc>
          <w:tcPr>
            <w:tcW w:w="3690"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Материально обеспеченная жизнь</w:t>
            </w:r>
          </w:p>
        </w:tc>
        <w:tc>
          <w:tcPr>
            <w:tcW w:w="1662"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3</w:t>
            </w:r>
          </w:p>
        </w:tc>
      </w:tr>
      <w:tr w:rsidR="00FE72BF" w:rsidRPr="00D341F0" w:rsidTr="003E1485">
        <w:trPr>
          <w:trHeight w:val="450"/>
        </w:trPr>
        <w:tc>
          <w:tcPr>
            <w:tcW w:w="660" w:type="dxa"/>
            <w:gridSpan w:val="2"/>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4</w:t>
            </w:r>
          </w:p>
        </w:tc>
        <w:tc>
          <w:tcPr>
            <w:tcW w:w="3690"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Счастливая семейная жизнь</w:t>
            </w:r>
          </w:p>
        </w:tc>
        <w:tc>
          <w:tcPr>
            <w:tcW w:w="1662"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4</w:t>
            </w:r>
          </w:p>
        </w:tc>
      </w:tr>
      <w:tr w:rsidR="00FE72BF" w:rsidRPr="00D341F0" w:rsidTr="003E1485">
        <w:trPr>
          <w:trHeight w:val="645"/>
        </w:trPr>
        <w:tc>
          <w:tcPr>
            <w:tcW w:w="660" w:type="dxa"/>
            <w:gridSpan w:val="2"/>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5</w:t>
            </w:r>
          </w:p>
        </w:tc>
        <w:tc>
          <w:tcPr>
            <w:tcW w:w="3690"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Наличие хороших друзей</w:t>
            </w:r>
          </w:p>
        </w:tc>
        <w:tc>
          <w:tcPr>
            <w:tcW w:w="1662"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5</w:t>
            </w:r>
          </w:p>
        </w:tc>
      </w:tr>
      <w:tr w:rsidR="00FE72BF" w:rsidRPr="00D341F0" w:rsidTr="003E1485">
        <w:trPr>
          <w:trHeight w:val="600"/>
        </w:trPr>
        <w:tc>
          <w:tcPr>
            <w:tcW w:w="660" w:type="dxa"/>
            <w:gridSpan w:val="2"/>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6</w:t>
            </w:r>
          </w:p>
        </w:tc>
        <w:tc>
          <w:tcPr>
            <w:tcW w:w="3690"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Развлечение</w:t>
            </w:r>
          </w:p>
        </w:tc>
        <w:tc>
          <w:tcPr>
            <w:tcW w:w="1662"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6</w:t>
            </w:r>
          </w:p>
        </w:tc>
      </w:tr>
      <w:tr w:rsidR="00FE72BF" w:rsidRPr="00D341F0" w:rsidTr="003E1485">
        <w:trPr>
          <w:trHeight w:val="570"/>
        </w:trPr>
        <w:tc>
          <w:tcPr>
            <w:tcW w:w="660" w:type="dxa"/>
            <w:gridSpan w:val="2"/>
          </w:tcPr>
          <w:p w:rsidR="00FE72BF" w:rsidRPr="00D341F0" w:rsidRDefault="00FE72BF" w:rsidP="009B51EC">
            <w:pPr>
              <w:pStyle w:val="c24"/>
              <w:shd w:val="clear" w:color="auto" w:fill="FFFFFF"/>
              <w:spacing w:after="0" w:line="360" w:lineRule="auto"/>
              <w:ind w:left="-84"/>
              <w:jc w:val="both"/>
              <w:rPr>
                <w:rStyle w:val="c23"/>
                <w:bCs/>
                <w:color w:val="000000"/>
                <w:sz w:val="28"/>
                <w:szCs w:val="28"/>
              </w:rPr>
            </w:pPr>
            <w:r w:rsidRPr="00D341F0">
              <w:rPr>
                <w:rStyle w:val="c23"/>
                <w:bCs/>
                <w:color w:val="000000"/>
                <w:sz w:val="28"/>
                <w:szCs w:val="28"/>
              </w:rPr>
              <w:t>7</w:t>
            </w:r>
          </w:p>
        </w:tc>
        <w:tc>
          <w:tcPr>
            <w:tcW w:w="3690"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Свобода</w:t>
            </w:r>
          </w:p>
        </w:tc>
        <w:tc>
          <w:tcPr>
            <w:tcW w:w="1662"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7</w:t>
            </w:r>
          </w:p>
        </w:tc>
      </w:tr>
      <w:tr w:rsidR="00FE72BF" w:rsidRPr="00D341F0" w:rsidTr="003E1485">
        <w:trPr>
          <w:trHeight w:val="555"/>
        </w:trPr>
        <w:tc>
          <w:tcPr>
            <w:tcW w:w="645"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8</w:t>
            </w:r>
          </w:p>
        </w:tc>
        <w:tc>
          <w:tcPr>
            <w:tcW w:w="3705" w:type="dxa"/>
            <w:gridSpan w:val="2"/>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Активная деятельная жизнь</w:t>
            </w:r>
          </w:p>
        </w:tc>
        <w:tc>
          <w:tcPr>
            <w:tcW w:w="1662" w:type="dxa"/>
          </w:tcPr>
          <w:p w:rsidR="00FE72BF" w:rsidRPr="00D341F0" w:rsidRDefault="00FE72BF" w:rsidP="009B51EC">
            <w:pPr>
              <w:pStyle w:val="c24"/>
              <w:shd w:val="clear" w:color="auto" w:fill="FFFFFF"/>
              <w:spacing w:after="0" w:line="360" w:lineRule="auto"/>
              <w:jc w:val="both"/>
              <w:rPr>
                <w:rStyle w:val="c23"/>
                <w:bCs/>
                <w:color w:val="000000"/>
                <w:sz w:val="28"/>
                <w:szCs w:val="28"/>
              </w:rPr>
            </w:pPr>
            <w:r w:rsidRPr="00D341F0">
              <w:rPr>
                <w:rStyle w:val="c23"/>
                <w:bCs/>
                <w:color w:val="000000"/>
                <w:sz w:val="28"/>
                <w:szCs w:val="28"/>
              </w:rPr>
              <w:t>7</w:t>
            </w:r>
          </w:p>
        </w:tc>
      </w:tr>
    </w:tbl>
    <w:bookmarkEnd w:id="5"/>
    <w:p w:rsidR="00A83E1A" w:rsidRPr="00D341F0" w:rsidRDefault="003C5E0B" w:rsidP="009B51EC">
      <w:pPr>
        <w:tabs>
          <w:tab w:val="left" w:pos="720"/>
        </w:tabs>
        <w:spacing w:after="0" w:line="360" w:lineRule="auto"/>
        <w:jc w:val="both"/>
        <w:rPr>
          <w:rFonts w:ascii="Times New Roman" w:hAnsi="Times New Roman" w:cs="Times New Roman"/>
          <w:sz w:val="28"/>
          <w:szCs w:val="28"/>
        </w:rPr>
      </w:pPr>
      <w:r w:rsidRPr="00D341F0">
        <w:rPr>
          <w:rFonts w:ascii="Times New Roman" w:hAnsi="Times New Roman" w:cs="Times New Roman"/>
          <w:sz w:val="28"/>
          <w:szCs w:val="28"/>
        </w:rPr>
        <w:t xml:space="preserve"> </w:t>
      </w:r>
      <w:r w:rsidR="00FE72BF" w:rsidRPr="00D341F0">
        <w:rPr>
          <w:rFonts w:ascii="Times New Roman" w:hAnsi="Times New Roman" w:cs="Times New Roman"/>
          <w:sz w:val="28"/>
          <w:szCs w:val="28"/>
        </w:rPr>
        <w:tab/>
      </w:r>
    </w:p>
    <w:p w:rsidR="00FE72BF" w:rsidRPr="00D341F0" w:rsidRDefault="00413715"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 xml:space="preserve"> </w:t>
      </w:r>
      <w:r w:rsidR="00FE72BF" w:rsidRPr="00D341F0">
        <w:rPr>
          <w:rFonts w:ascii="Times New Roman" w:hAnsi="Times New Roman" w:cs="Times New Roman"/>
          <w:color w:val="000000"/>
          <w:sz w:val="28"/>
          <w:szCs w:val="28"/>
          <w:shd w:val="clear" w:color="auto" w:fill="FFFFFF"/>
        </w:rPr>
        <w:t>Таблица 2</w:t>
      </w:r>
      <w:r w:rsidR="0074642F" w:rsidRPr="00D341F0">
        <w:rPr>
          <w:rFonts w:ascii="Times New Roman" w:hAnsi="Times New Roman" w:cs="Times New Roman"/>
          <w:color w:val="000000"/>
          <w:sz w:val="28"/>
          <w:szCs w:val="28"/>
          <w:shd w:val="clear" w:color="auto" w:fill="FFFFFF"/>
        </w:rPr>
        <w:t>—</w:t>
      </w:r>
      <w:r w:rsidRPr="00D341F0">
        <w:rPr>
          <w:rFonts w:ascii="Times New Roman" w:hAnsi="Times New Roman" w:cs="Times New Roman"/>
          <w:color w:val="000000"/>
          <w:sz w:val="28"/>
          <w:szCs w:val="28"/>
          <w:shd w:val="clear" w:color="auto" w:fill="FFFFFF"/>
        </w:rPr>
        <w:t xml:space="preserve"> </w:t>
      </w:r>
      <w:r w:rsidR="0074642F" w:rsidRPr="00D341F0">
        <w:rPr>
          <w:rFonts w:ascii="Times New Roman" w:hAnsi="Times New Roman" w:cs="Times New Roman"/>
          <w:color w:val="000000"/>
          <w:sz w:val="28"/>
          <w:szCs w:val="28"/>
          <w:shd w:val="clear" w:color="auto" w:fill="FFFFFF"/>
        </w:rPr>
        <w:t>Н</w:t>
      </w:r>
      <w:r w:rsidRPr="00D341F0">
        <w:rPr>
          <w:rFonts w:ascii="Times New Roman" w:hAnsi="Times New Roman" w:cs="Times New Roman"/>
          <w:color w:val="000000"/>
          <w:sz w:val="28"/>
          <w:szCs w:val="28"/>
          <w:shd w:val="clear" w:color="auto" w:fill="FFFFFF"/>
        </w:rPr>
        <w:t>аиболее значимые инструментальные ценности</w:t>
      </w:r>
      <w:r w:rsidR="00F47FD6">
        <w:rPr>
          <w:rFonts w:ascii="Times New Roman" w:hAnsi="Times New Roman" w:cs="Times New Roman"/>
          <w:color w:val="000000"/>
          <w:sz w:val="28"/>
          <w:szCs w:val="28"/>
          <w:shd w:val="clear" w:color="auto" w:fill="FFFFFF"/>
        </w:rPr>
        <w:t>.</w:t>
      </w:r>
    </w:p>
    <w:tbl>
      <w:tblPr>
        <w:tblpPr w:leftFromText="180" w:rightFromText="180" w:vertAnchor="text" w:tblpX="214"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
        <w:gridCol w:w="7"/>
        <w:gridCol w:w="3465"/>
        <w:gridCol w:w="1688"/>
      </w:tblGrid>
      <w:tr w:rsidR="00FE72BF" w:rsidRPr="00D341F0" w:rsidTr="003E1485">
        <w:trPr>
          <w:trHeight w:val="435"/>
        </w:trPr>
        <w:tc>
          <w:tcPr>
            <w:tcW w:w="484" w:type="dxa"/>
            <w:gridSpan w:val="2"/>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w:t>
            </w:r>
          </w:p>
        </w:tc>
        <w:tc>
          <w:tcPr>
            <w:tcW w:w="3465"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 xml:space="preserve">Наименование инструментальных ценностей </w:t>
            </w:r>
          </w:p>
        </w:tc>
        <w:tc>
          <w:tcPr>
            <w:tcW w:w="1688"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Место</w:t>
            </w:r>
          </w:p>
        </w:tc>
      </w:tr>
      <w:tr w:rsidR="00FE72BF" w:rsidRPr="00D341F0" w:rsidTr="003E1485">
        <w:trPr>
          <w:trHeight w:val="420"/>
        </w:trPr>
        <w:tc>
          <w:tcPr>
            <w:tcW w:w="484" w:type="dxa"/>
            <w:gridSpan w:val="2"/>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1</w:t>
            </w:r>
          </w:p>
        </w:tc>
        <w:tc>
          <w:tcPr>
            <w:tcW w:w="3465"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Независимость</w:t>
            </w:r>
          </w:p>
        </w:tc>
        <w:tc>
          <w:tcPr>
            <w:tcW w:w="1688"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1</w:t>
            </w:r>
          </w:p>
        </w:tc>
      </w:tr>
      <w:tr w:rsidR="00FE72BF" w:rsidRPr="00D341F0" w:rsidTr="003E1485">
        <w:trPr>
          <w:trHeight w:val="465"/>
        </w:trPr>
        <w:tc>
          <w:tcPr>
            <w:tcW w:w="484" w:type="dxa"/>
            <w:gridSpan w:val="2"/>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2</w:t>
            </w:r>
          </w:p>
        </w:tc>
        <w:tc>
          <w:tcPr>
            <w:tcW w:w="3465"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Твердая воля</w:t>
            </w:r>
          </w:p>
        </w:tc>
        <w:tc>
          <w:tcPr>
            <w:tcW w:w="1688"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2</w:t>
            </w:r>
          </w:p>
        </w:tc>
      </w:tr>
      <w:tr w:rsidR="00FE72BF" w:rsidRPr="00D341F0" w:rsidTr="003E1485">
        <w:trPr>
          <w:trHeight w:val="510"/>
        </w:trPr>
        <w:tc>
          <w:tcPr>
            <w:tcW w:w="484" w:type="dxa"/>
            <w:gridSpan w:val="2"/>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3</w:t>
            </w:r>
          </w:p>
        </w:tc>
        <w:tc>
          <w:tcPr>
            <w:tcW w:w="3465"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Жизнерадостность</w:t>
            </w:r>
          </w:p>
        </w:tc>
        <w:tc>
          <w:tcPr>
            <w:tcW w:w="1688"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3</w:t>
            </w:r>
          </w:p>
        </w:tc>
      </w:tr>
      <w:tr w:rsidR="00FE72BF" w:rsidRPr="00D341F0" w:rsidTr="003E1485">
        <w:trPr>
          <w:trHeight w:val="510"/>
        </w:trPr>
        <w:tc>
          <w:tcPr>
            <w:tcW w:w="484" w:type="dxa"/>
            <w:gridSpan w:val="2"/>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4</w:t>
            </w:r>
          </w:p>
        </w:tc>
        <w:tc>
          <w:tcPr>
            <w:tcW w:w="3465"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Честность</w:t>
            </w:r>
          </w:p>
        </w:tc>
        <w:tc>
          <w:tcPr>
            <w:tcW w:w="1688" w:type="dxa"/>
            <w:tcBorders>
              <w:top w:val="nil"/>
              <w:bottom w:val="nil"/>
              <w:right w:val="single" w:sz="4" w:space="0" w:color="auto"/>
            </w:tcBorders>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4</w:t>
            </w:r>
          </w:p>
        </w:tc>
      </w:tr>
      <w:tr w:rsidR="00FE72BF" w:rsidRPr="00D341F0" w:rsidTr="003E1485">
        <w:trPr>
          <w:trHeight w:val="480"/>
        </w:trPr>
        <w:tc>
          <w:tcPr>
            <w:tcW w:w="477" w:type="dxa"/>
          </w:tcPr>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5</w:t>
            </w:r>
          </w:p>
        </w:tc>
        <w:tc>
          <w:tcPr>
            <w:tcW w:w="3472" w:type="dxa"/>
            <w:gridSpan w:val="2"/>
            <w:shd w:val="clear" w:color="auto" w:fill="auto"/>
          </w:tcPr>
          <w:p w:rsidR="00FE72BF" w:rsidRPr="00D341F0" w:rsidRDefault="00FE72BF" w:rsidP="009B51EC">
            <w:pPr>
              <w:spacing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 xml:space="preserve">Образованность </w:t>
            </w:r>
          </w:p>
        </w:tc>
        <w:tc>
          <w:tcPr>
            <w:tcW w:w="1688" w:type="dxa"/>
            <w:shd w:val="clear" w:color="auto" w:fill="auto"/>
          </w:tcPr>
          <w:p w:rsidR="00FE72BF" w:rsidRPr="00D341F0" w:rsidRDefault="00FE72BF" w:rsidP="009B51EC">
            <w:pPr>
              <w:spacing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5</w:t>
            </w:r>
          </w:p>
        </w:tc>
      </w:tr>
    </w:tbl>
    <w:p w:rsidR="00FE72BF" w:rsidRPr="00D341F0" w:rsidRDefault="00FE72BF" w:rsidP="009B51EC">
      <w:pPr>
        <w:spacing w:after="0" w:line="360" w:lineRule="auto"/>
        <w:jc w:val="both"/>
        <w:rPr>
          <w:rFonts w:ascii="Times New Roman" w:hAnsi="Times New Roman" w:cs="Times New Roman"/>
          <w:color w:val="000000"/>
          <w:sz w:val="28"/>
          <w:szCs w:val="28"/>
          <w:shd w:val="clear" w:color="auto" w:fill="FFFFFF"/>
        </w:rPr>
      </w:pPr>
      <w:r w:rsidRPr="00D341F0">
        <w:rPr>
          <w:rFonts w:ascii="Times New Roman" w:hAnsi="Times New Roman" w:cs="Times New Roman"/>
          <w:color w:val="000000"/>
          <w:sz w:val="28"/>
          <w:szCs w:val="28"/>
          <w:shd w:val="clear" w:color="auto" w:fill="FFFFFF"/>
        </w:rPr>
        <w:t xml:space="preserve"> </w:t>
      </w:r>
    </w:p>
    <w:p w:rsidR="00FE72BF" w:rsidRPr="00D341F0" w:rsidRDefault="00FE72BF" w:rsidP="009B51EC">
      <w:pPr>
        <w:spacing w:after="0" w:line="360" w:lineRule="auto"/>
        <w:jc w:val="both"/>
        <w:rPr>
          <w:rFonts w:ascii="Times New Roman" w:hAnsi="Times New Roman" w:cs="Times New Roman"/>
          <w:sz w:val="28"/>
          <w:szCs w:val="28"/>
        </w:rPr>
      </w:pPr>
    </w:p>
    <w:p w:rsidR="00FE72BF" w:rsidRPr="00D341F0" w:rsidRDefault="00FE72BF" w:rsidP="009B51EC">
      <w:pPr>
        <w:spacing w:after="0" w:line="360" w:lineRule="auto"/>
        <w:jc w:val="both"/>
        <w:rPr>
          <w:rFonts w:ascii="Times New Roman" w:hAnsi="Times New Roman" w:cs="Times New Roman"/>
          <w:sz w:val="28"/>
          <w:szCs w:val="28"/>
        </w:rPr>
      </w:pPr>
    </w:p>
    <w:p w:rsidR="00FE72BF" w:rsidRPr="00D341F0" w:rsidRDefault="00FE72BF" w:rsidP="009B51EC">
      <w:pPr>
        <w:spacing w:after="0" w:line="360" w:lineRule="auto"/>
        <w:jc w:val="both"/>
        <w:rPr>
          <w:rFonts w:ascii="Times New Roman" w:hAnsi="Times New Roman" w:cs="Times New Roman"/>
          <w:sz w:val="28"/>
          <w:szCs w:val="28"/>
        </w:rPr>
      </w:pPr>
    </w:p>
    <w:p w:rsidR="0076325A" w:rsidRDefault="0076325A" w:rsidP="009B51EC">
      <w:pPr>
        <w:spacing w:line="360" w:lineRule="auto"/>
        <w:jc w:val="both"/>
        <w:rPr>
          <w:rFonts w:ascii="Times New Roman" w:hAnsi="Times New Roman" w:cs="Times New Roman"/>
          <w:color w:val="000000"/>
          <w:sz w:val="28"/>
          <w:szCs w:val="28"/>
          <w:shd w:val="clear" w:color="auto" w:fill="FFFFFF"/>
        </w:rPr>
      </w:pPr>
    </w:p>
    <w:p w:rsidR="0076325A" w:rsidRDefault="0076325A" w:rsidP="009B51EC">
      <w:pPr>
        <w:spacing w:line="360" w:lineRule="auto"/>
        <w:jc w:val="both"/>
        <w:rPr>
          <w:rFonts w:ascii="Times New Roman" w:hAnsi="Times New Roman" w:cs="Times New Roman"/>
          <w:color w:val="000000"/>
          <w:sz w:val="28"/>
          <w:szCs w:val="28"/>
          <w:shd w:val="clear" w:color="auto" w:fill="FFFFFF"/>
        </w:rPr>
      </w:pPr>
    </w:p>
    <w:p w:rsidR="0076325A" w:rsidRDefault="0076325A" w:rsidP="009B51EC">
      <w:pPr>
        <w:spacing w:line="360" w:lineRule="auto"/>
        <w:jc w:val="both"/>
        <w:rPr>
          <w:rFonts w:ascii="Times New Roman" w:hAnsi="Times New Roman" w:cs="Times New Roman"/>
          <w:color w:val="000000"/>
          <w:sz w:val="28"/>
          <w:szCs w:val="28"/>
          <w:shd w:val="clear" w:color="auto" w:fill="FFFFFF"/>
        </w:rPr>
      </w:pPr>
    </w:p>
    <w:p w:rsidR="0076325A" w:rsidRDefault="0076325A" w:rsidP="009B51EC">
      <w:pPr>
        <w:spacing w:line="360" w:lineRule="auto"/>
        <w:jc w:val="both"/>
        <w:rPr>
          <w:rFonts w:ascii="Times New Roman" w:hAnsi="Times New Roman" w:cs="Times New Roman"/>
          <w:color w:val="000000"/>
          <w:sz w:val="28"/>
          <w:szCs w:val="28"/>
          <w:shd w:val="clear" w:color="auto" w:fill="FFFFFF"/>
        </w:rPr>
      </w:pPr>
    </w:p>
    <w:p w:rsidR="0076325A" w:rsidRDefault="0076325A" w:rsidP="009B51EC">
      <w:pPr>
        <w:spacing w:after="120" w:line="360" w:lineRule="auto"/>
        <w:jc w:val="both"/>
        <w:rPr>
          <w:rFonts w:ascii="Times New Roman" w:hAnsi="Times New Roman" w:cs="Times New Roman"/>
          <w:color w:val="000000"/>
          <w:sz w:val="28"/>
          <w:szCs w:val="28"/>
          <w:shd w:val="clear" w:color="auto" w:fill="FFFFFF"/>
        </w:rPr>
      </w:pPr>
    </w:p>
    <w:p w:rsidR="0076325A" w:rsidRDefault="0076325A" w:rsidP="009B51EC">
      <w:pPr>
        <w:spacing w:after="120" w:line="360" w:lineRule="auto"/>
        <w:jc w:val="both"/>
        <w:rPr>
          <w:rFonts w:ascii="Times New Roman" w:hAnsi="Times New Roman" w:cs="Times New Roman"/>
          <w:color w:val="000000"/>
          <w:sz w:val="28"/>
          <w:szCs w:val="28"/>
          <w:shd w:val="clear" w:color="auto" w:fill="FFFFFF"/>
        </w:rPr>
      </w:pPr>
    </w:p>
    <w:p w:rsidR="00FE72BF" w:rsidRPr="00D341F0" w:rsidRDefault="00FE72BF" w:rsidP="009B51EC">
      <w:pPr>
        <w:spacing w:after="0" w:line="360" w:lineRule="auto"/>
        <w:ind w:firstLine="709"/>
        <w:jc w:val="both"/>
        <w:rPr>
          <w:rFonts w:ascii="Times New Roman" w:hAnsi="Times New Roman" w:cs="Times New Roman"/>
          <w:sz w:val="28"/>
          <w:szCs w:val="28"/>
        </w:rPr>
      </w:pPr>
      <w:r w:rsidRPr="00D341F0">
        <w:rPr>
          <w:rFonts w:ascii="Times New Roman" w:hAnsi="Times New Roman" w:cs="Times New Roman"/>
          <w:color w:val="000000"/>
          <w:sz w:val="28"/>
          <w:szCs w:val="28"/>
          <w:shd w:val="clear" w:color="auto" w:fill="FFFFFF"/>
        </w:rPr>
        <w:lastRenderedPageBreak/>
        <w:t xml:space="preserve">Менее значимые терминальные ценности- </w:t>
      </w:r>
      <w:r w:rsidRPr="00D341F0">
        <w:rPr>
          <w:rFonts w:ascii="Times New Roman" w:hAnsi="Times New Roman" w:cs="Times New Roman"/>
          <w:sz w:val="28"/>
          <w:szCs w:val="28"/>
        </w:rPr>
        <w:t>уверенность в себе, жизненная мудрость, развитие, интересная работа, продуктивная жизнь, общественное призвание, познание.Менее значимые инструментальные ценности-смелость в отстаиваниях своего мнения, самоконтроль, ответственность, широта взглядов, эффективность в делах, терпимость, чуткость, аккуратность, воспитанность, высокие запросы, рационализм,исполнительность.Не имеющие значения терминальные ценности-красота природы и искусства, счастье других, творчество.Не имеющие значение инструментальные ценности-непримиримость к недостаткам в себе и других</w:t>
      </w:r>
      <w:r w:rsidR="00F47FD6">
        <w:rPr>
          <w:rFonts w:ascii="Times New Roman" w:hAnsi="Times New Roman" w:cs="Times New Roman"/>
          <w:sz w:val="28"/>
          <w:szCs w:val="28"/>
        </w:rPr>
        <w:t>.</w:t>
      </w:r>
    </w:p>
    <w:p w:rsidR="00FE72BF" w:rsidRPr="00D341F0" w:rsidRDefault="00FE72BF" w:rsidP="009B51EC">
      <w:pPr>
        <w:pStyle w:val="af0"/>
        <w:shd w:val="clear" w:color="auto" w:fill="FFFFFF"/>
        <w:spacing w:before="0" w:beforeAutospacing="0" w:after="0" w:afterAutospacing="0" w:line="360" w:lineRule="auto"/>
        <w:ind w:firstLine="709"/>
        <w:jc w:val="both"/>
        <w:rPr>
          <w:color w:val="000000"/>
          <w:sz w:val="28"/>
          <w:szCs w:val="28"/>
        </w:rPr>
      </w:pPr>
      <w:r w:rsidRPr="00D341F0">
        <w:rPr>
          <w:color w:val="000000"/>
          <w:sz w:val="28"/>
          <w:szCs w:val="28"/>
        </w:rPr>
        <w:t>По полученным данным мы можем говорить о том, что высокое значение отдается таким ценностям как:</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здоровье;</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наличие хороших и верных друзей;</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материально обеспеченная жизнь.</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На последнем месте значимости:</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счастье других;</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красота природы и искусства;</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творчество;</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непримиримость к недостаткам.</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Рассмотрим наиболее значимые терминальные ценности. Так на первом месте выделяются здоровье (90%), любовь (85%), материальная обеспеченность (60%), счастливая семейная жизнь (75%), наличие хороших друзей (65%).</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Среди инструментальных ценностей наиболее значимые: образованность (65%), независимость (35%), твердая воля (45%), честность (60%), чуткость (35%), аккуратность (45%), воспитанность (55%).</w:t>
      </w:r>
    </w:p>
    <w:p w:rsidR="00D762A1"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В целом, результаты исследования ценностных ориентаций у студентов 2 курса показали, что из сферы терминальных ценностей значимыми являются такие ценности как потребность в здоровье, счастливая семейная жизнь.</w:t>
      </w:r>
    </w:p>
    <w:p w:rsidR="00D762A1" w:rsidRPr="00D341F0" w:rsidRDefault="00D762A1" w:rsidP="009B51EC">
      <w:pPr>
        <w:pStyle w:val="af0"/>
        <w:shd w:val="clear" w:color="auto" w:fill="FFFFFF"/>
        <w:spacing w:before="0" w:beforeAutospacing="0" w:after="0" w:afterAutospacing="0" w:line="360" w:lineRule="auto"/>
        <w:jc w:val="both"/>
        <w:rPr>
          <w:color w:val="000000"/>
          <w:sz w:val="28"/>
          <w:szCs w:val="28"/>
        </w:rPr>
      </w:pPr>
    </w:p>
    <w:p w:rsidR="004179C6" w:rsidRDefault="004179C6" w:rsidP="009B51EC">
      <w:pPr>
        <w:pStyle w:val="af0"/>
        <w:shd w:val="clear" w:color="auto" w:fill="FFFFFF"/>
        <w:spacing w:before="0" w:beforeAutospacing="0" w:after="285" w:afterAutospacing="0" w:line="360" w:lineRule="auto"/>
        <w:jc w:val="both"/>
        <w:rPr>
          <w:color w:val="000000"/>
          <w:sz w:val="28"/>
          <w:szCs w:val="28"/>
        </w:rPr>
      </w:pPr>
    </w:p>
    <w:p w:rsidR="00FE72BF" w:rsidRPr="00D341F0" w:rsidRDefault="00FE72BF" w:rsidP="00F47FD6">
      <w:pPr>
        <w:pStyle w:val="af0"/>
        <w:shd w:val="clear" w:color="auto" w:fill="FFFFFF"/>
        <w:spacing w:before="0" w:beforeAutospacing="0" w:after="285" w:afterAutospacing="0" w:line="480" w:lineRule="auto"/>
        <w:jc w:val="center"/>
        <w:rPr>
          <w:color w:val="000000"/>
          <w:sz w:val="28"/>
          <w:szCs w:val="28"/>
        </w:rPr>
      </w:pPr>
      <w:r w:rsidRPr="00D341F0">
        <w:rPr>
          <w:color w:val="000000"/>
          <w:sz w:val="28"/>
          <w:szCs w:val="28"/>
        </w:rPr>
        <w:lastRenderedPageBreak/>
        <w:t>Заключение</w:t>
      </w:r>
    </w:p>
    <w:p w:rsidR="00FE72BF" w:rsidRPr="00D341F0" w:rsidRDefault="00FE72BF" w:rsidP="009B51EC">
      <w:pPr>
        <w:pStyle w:val="af0"/>
        <w:shd w:val="clear" w:color="auto" w:fill="FFFFFF"/>
        <w:spacing w:before="0" w:beforeAutospacing="0" w:after="0" w:afterAutospacing="0" w:line="360" w:lineRule="auto"/>
        <w:ind w:firstLine="709"/>
        <w:jc w:val="both"/>
        <w:rPr>
          <w:color w:val="000000"/>
          <w:sz w:val="28"/>
          <w:szCs w:val="28"/>
        </w:rPr>
      </w:pPr>
      <w:r w:rsidRPr="00D341F0">
        <w:rPr>
          <w:color w:val="000000"/>
          <w:sz w:val="28"/>
          <w:szCs w:val="28"/>
        </w:rPr>
        <w:t>В эмпирической части данной работы мы провели изучение ценностных ориентаций студентов.</w:t>
      </w:r>
    </w:p>
    <w:p w:rsidR="00FE72BF" w:rsidRPr="00D341F0" w:rsidRDefault="00FE72BF" w:rsidP="009B51EC">
      <w:pPr>
        <w:pStyle w:val="af0"/>
        <w:shd w:val="clear" w:color="auto" w:fill="FFFFFF"/>
        <w:spacing w:before="0" w:beforeAutospacing="0" w:after="0" w:afterAutospacing="0" w:line="360" w:lineRule="auto"/>
        <w:ind w:firstLine="709"/>
        <w:jc w:val="both"/>
        <w:rPr>
          <w:color w:val="000000"/>
          <w:sz w:val="28"/>
          <w:szCs w:val="28"/>
        </w:rPr>
      </w:pPr>
      <w:r w:rsidRPr="00D341F0">
        <w:rPr>
          <w:color w:val="000000"/>
          <w:sz w:val="28"/>
          <w:szCs w:val="28"/>
        </w:rPr>
        <w:t>В результате проведенного экспериментального исследования и анализа полученных данных, мы обнаружили, что наиболее значимыми ценностями являются:</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любовь;</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счастливая семейная жизнь;</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здоровье;</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воспитанность;</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чуткость;</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аккуратность;</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независимость;</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наличие хороших друзей;</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материально обеспеченная жизнь.</w:t>
      </w:r>
    </w:p>
    <w:p w:rsidR="00FE72BF" w:rsidRPr="00D341F0" w:rsidRDefault="00FE72BF" w:rsidP="009B51EC">
      <w:pPr>
        <w:pStyle w:val="af0"/>
        <w:shd w:val="clear" w:color="auto" w:fill="FFFFFF"/>
        <w:spacing w:before="0" w:beforeAutospacing="0" w:after="0" w:afterAutospacing="0" w:line="360" w:lineRule="auto"/>
        <w:ind w:firstLine="709"/>
        <w:jc w:val="both"/>
        <w:rPr>
          <w:color w:val="000000"/>
          <w:sz w:val="28"/>
          <w:szCs w:val="28"/>
        </w:rPr>
      </w:pPr>
      <w:r w:rsidRPr="00D341F0">
        <w:rPr>
          <w:color w:val="000000"/>
          <w:sz w:val="28"/>
          <w:szCs w:val="28"/>
        </w:rPr>
        <w:t>В целом, у студентов  2 курса вполне сложилась система профессиональных ценностей.В то же время более половины ценностей находятся в состоянии внутреннего конфликта.</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Полученные результаты исследования могут быть использованы в работе практического психолога по оказанию психолого-педагогической помощи студентам, в исследовательских работах по изучению студентов.</w:t>
      </w:r>
    </w:p>
    <w:p w:rsidR="00FE72BF" w:rsidRPr="00D341F0" w:rsidRDefault="00FE72BF" w:rsidP="009B51EC">
      <w:pPr>
        <w:pStyle w:val="af0"/>
        <w:shd w:val="clear" w:color="auto" w:fill="FFFFFF"/>
        <w:spacing w:before="0" w:beforeAutospacing="0" w:after="0" w:afterAutospacing="0" w:line="360" w:lineRule="auto"/>
        <w:ind w:firstLine="709"/>
        <w:jc w:val="both"/>
        <w:rPr>
          <w:color w:val="000000"/>
          <w:sz w:val="28"/>
          <w:szCs w:val="28"/>
        </w:rPr>
      </w:pPr>
      <w:r w:rsidRPr="00D341F0">
        <w:rPr>
          <w:color w:val="000000"/>
          <w:sz w:val="28"/>
          <w:szCs w:val="28"/>
        </w:rPr>
        <w:t>Реализуемый подход к практическому изучению ценностных ориентаций студентов представляется нам достаточно перспективным для дальнейших изучений этой проблемы.</w:t>
      </w:r>
    </w:p>
    <w:p w:rsidR="00FE72BF" w:rsidRPr="00D341F0" w:rsidRDefault="00FE72BF" w:rsidP="009B51EC">
      <w:pPr>
        <w:pStyle w:val="af0"/>
        <w:shd w:val="clear" w:color="auto" w:fill="FFFFFF"/>
        <w:spacing w:before="0" w:beforeAutospacing="0" w:after="0" w:afterAutospacing="0" w:line="360" w:lineRule="auto"/>
        <w:ind w:firstLine="709"/>
        <w:jc w:val="both"/>
        <w:rPr>
          <w:color w:val="000000"/>
          <w:sz w:val="28"/>
          <w:szCs w:val="28"/>
        </w:rPr>
      </w:pPr>
      <w:r w:rsidRPr="00D341F0">
        <w:rPr>
          <w:color w:val="000000"/>
          <w:sz w:val="28"/>
          <w:szCs w:val="28"/>
        </w:rPr>
        <w:t>Полученные данные свидетельствуют о необходимости уделять большее внимание профессиональной этике в образовательном процессе.</w:t>
      </w:r>
    </w:p>
    <w:p w:rsidR="00FE72BF" w:rsidRPr="00D341F0" w:rsidRDefault="00FE72BF" w:rsidP="009B51EC">
      <w:pPr>
        <w:pStyle w:val="af0"/>
        <w:shd w:val="clear" w:color="auto" w:fill="FFFFFF"/>
        <w:spacing w:before="0" w:beforeAutospacing="0" w:after="0" w:afterAutospacing="0" w:line="360" w:lineRule="auto"/>
        <w:jc w:val="both"/>
        <w:rPr>
          <w:color w:val="000000"/>
          <w:sz w:val="28"/>
          <w:szCs w:val="28"/>
        </w:rPr>
      </w:pPr>
      <w:r w:rsidRPr="00D341F0">
        <w:rPr>
          <w:color w:val="000000"/>
          <w:sz w:val="28"/>
          <w:szCs w:val="28"/>
        </w:rPr>
        <w:t xml:space="preserve">Необходимо также организовывать образовательный процесс в соответствии с требованиями рынка, то есть быть более практико-ориентированным.В этом </w:t>
      </w:r>
      <w:r w:rsidRPr="00D341F0">
        <w:rPr>
          <w:color w:val="000000"/>
          <w:sz w:val="28"/>
          <w:szCs w:val="28"/>
        </w:rPr>
        <w:lastRenderedPageBreak/>
        <w:t>случае образование станет более конкурентоспособным, а у студентов будет меньше внутренних конфликтов.</w:t>
      </w:r>
    </w:p>
    <w:p w:rsidR="00FE72BF" w:rsidRPr="00D341F0" w:rsidRDefault="00FE72BF" w:rsidP="009B51EC">
      <w:pPr>
        <w:pStyle w:val="af0"/>
        <w:shd w:val="clear" w:color="auto" w:fill="FFFFFF"/>
        <w:spacing w:before="0" w:beforeAutospacing="0" w:after="285" w:afterAutospacing="0" w:line="360" w:lineRule="auto"/>
        <w:jc w:val="both"/>
        <w:rPr>
          <w:color w:val="000000"/>
          <w:sz w:val="28"/>
          <w:szCs w:val="28"/>
        </w:rPr>
      </w:pPr>
    </w:p>
    <w:p w:rsidR="00FE72BF" w:rsidRPr="00D341F0" w:rsidRDefault="00FE72BF" w:rsidP="009B51EC">
      <w:pPr>
        <w:pStyle w:val="af0"/>
        <w:shd w:val="clear" w:color="auto" w:fill="FFFFFF"/>
        <w:spacing w:before="0" w:beforeAutospacing="0" w:after="285" w:afterAutospacing="0" w:line="360" w:lineRule="auto"/>
        <w:jc w:val="both"/>
        <w:rPr>
          <w:color w:val="000000"/>
          <w:sz w:val="28"/>
          <w:szCs w:val="28"/>
        </w:rPr>
      </w:pPr>
    </w:p>
    <w:p w:rsidR="00FE72BF" w:rsidRPr="00D341F0" w:rsidRDefault="00FE72BF" w:rsidP="009B51EC">
      <w:pPr>
        <w:pStyle w:val="af0"/>
        <w:shd w:val="clear" w:color="auto" w:fill="FFFFFF"/>
        <w:spacing w:before="0" w:beforeAutospacing="0" w:after="285" w:afterAutospacing="0" w:line="360" w:lineRule="auto"/>
        <w:jc w:val="both"/>
        <w:rPr>
          <w:color w:val="000000"/>
          <w:sz w:val="28"/>
          <w:szCs w:val="28"/>
        </w:rPr>
      </w:pPr>
    </w:p>
    <w:p w:rsidR="00FE72BF" w:rsidRPr="00D341F0" w:rsidRDefault="00FE72BF" w:rsidP="009B51EC">
      <w:pPr>
        <w:pStyle w:val="af0"/>
        <w:shd w:val="clear" w:color="auto" w:fill="FFFFFF"/>
        <w:spacing w:before="0" w:beforeAutospacing="0" w:after="285" w:afterAutospacing="0" w:line="360" w:lineRule="auto"/>
        <w:jc w:val="both"/>
        <w:rPr>
          <w:color w:val="000000"/>
          <w:sz w:val="28"/>
          <w:szCs w:val="28"/>
        </w:rPr>
      </w:pPr>
    </w:p>
    <w:p w:rsidR="00FE72BF" w:rsidRPr="00D341F0" w:rsidRDefault="00FE72BF" w:rsidP="009B51EC">
      <w:pPr>
        <w:pStyle w:val="af0"/>
        <w:shd w:val="clear" w:color="auto" w:fill="FFFFFF"/>
        <w:spacing w:before="0" w:beforeAutospacing="0" w:after="285" w:afterAutospacing="0" w:line="360" w:lineRule="auto"/>
        <w:jc w:val="both"/>
        <w:rPr>
          <w:color w:val="000000"/>
          <w:sz w:val="28"/>
          <w:szCs w:val="28"/>
        </w:rPr>
      </w:pPr>
    </w:p>
    <w:p w:rsidR="00770B6C" w:rsidRPr="003E1485" w:rsidRDefault="00770B6C" w:rsidP="009B51EC">
      <w:pPr>
        <w:pStyle w:val="af0"/>
        <w:shd w:val="clear" w:color="auto" w:fill="FFFFFF"/>
        <w:spacing w:before="0" w:beforeAutospacing="0" w:after="285" w:afterAutospacing="0" w:line="360" w:lineRule="auto"/>
        <w:jc w:val="both"/>
        <w:rPr>
          <w:color w:val="000000"/>
          <w:sz w:val="28"/>
          <w:szCs w:val="28"/>
        </w:rPr>
      </w:pPr>
    </w:p>
    <w:p w:rsidR="00770B6C" w:rsidRPr="003E1485" w:rsidRDefault="00770B6C" w:rsidP="009B51EC">
      <w:pPr>
        <w:pStyle w:val="af0"/>
        <w:shd w:val="clear" w:color="auto" w:fill="FFFFFF"/>
        <w:spacing w:before="0" w:beforeAutospacing="0" w:after="285" w:afterAutospacing="0" w:line="360" w:lineRule="auto"/>
        <w:jc w:val="both"/>
        <w:rPr>
          <w:sz w:val="28"/>
          <w:szCs w:val="28"/>
        </w:rPr>
      </w:pPr>
    </w:p>
    <w:p w:rsidR="00770B6C" w:rsidRPr="003E1485" w:rsidRDefault="00770B6C" w:rsidP="009B51EC">
      <w:pPr>
        <w:pStyle w:val="af0"/>
        <w:shd w:val="clear" w:color="auto" w:fill="FFFFFF"/>
        <w:spacing w:before="0" w:beforeAutospacing="0" w:after="285" w:afterAutospacing="0" w:line="360" w:lineRule="auto"/>
        <w:jc w:val="both"/>
        <w:rPr>
          <w:sz w:val="28"/>
          <w:szCs w:val="28"/>
        </w:rPr>
      </w:pPr>
    </w:p>
    <w:p w:rsidR="00D341F0" w:rsidRDefault="00D341F0" w:rsidP="009B51EC">
      <w:pPr>
        <w:pStyle w:val="af0"/>
        <w:shd w:val="clear" w:color="auto" w:fill="FFFFFF"/>
        <w:spacing w:before="0" w:beforeAutospacing="0" w:after="285" w:afterAutospacing="0" w:line="360" w:lineRule="auto"/>
        <w:jc w:val="both"/>
        <w:rPr>
          <w:sz w:val="28"/>
          <w:szCs w:val="28"/>
        </w:rPr>
      </w:pPr>
    </w:p>
    <w:p w:rsidR="003E1485" w:rsidRDefault="003E1485" w:rsidP="009B51EC">
      <w:pPr>
        <w:pStyle w:val="af0"/>
        <w:shd w:val="clear" w:color="auto" w:fill="FFFFFF"/>
        <w:spacing w:before="0" w:beforeAutospacing="0" w:after="285" w:afterAutospacing="0" w:line="360" w:lineRule="auto"/>
        <w:jc w:val="both"/>
        <w:rPr>
          <w:sz w:val="28"/>
          <w:szCs w:val="28"/>
        </w:rPr>
      </w:pPr>
    </w:p>
    <w:p w:rsidR="003E1485" w:rsidRDefault="003E1485" w:rsidP="009B51EC">
      <w:pPr>
        <w:pStyle w:val="af0"/>
        <w:shd w:val="clear" w:color="auto" w:fill="FFFFFF"/>
        <w:spacing w:before="0" w:beforeAutospacing="0" w:after="285" w:afterAutospacing="0" w:line="360" w:lineRule="auto"/>
        <w:jc w:val="both"/>
        <w:rPr>
          <w:sz w:val="28"/>
          <w:szCs w:val="28"/>
        </w:rPr>
      </w:pPr>
    </w:p>
    <w:p w:rsidR="0018024D" w:rsidRDefault="0018024D" w:rsidP="009B51EC">
      <w:pPr>
        <w:pStyle w:val="af0"/>
        <w:shd w:val="clear" w:color="auto" w:fill="FFFFFF"/>
        <w:spacing w:before="0" w:beforeAutospacing="0" w:after="285" w:afterAutospacing="0" w:line="360" w:lineRule="auto"/>
        <w:jc w:val="both"/>
        <w:rPr>
          <w:sz w:val="28"/>
          <w:szCs w:val="28"/>
        </w:rPr>
      </w:pPr>
    </w:p>
    <w:p w:rsidR="004179C6" w:rsidRDefault="004179C6" w:rsidP="009B51EC">
      <w:pPr>
        <w:pStyle w:val="af0"/>
        <w:shd w:val="clear" w:color="auto" w:fill="FFFFFF"/>
        <w:spacing w:before="0" w:beforeAutospacing="0" w:after="285" w:afterAutospacing="0" w:line="360" w:lineRule="auto"/>
        <w:jc w:val="both"/>
        <w:rPr>
          <w:sz w:val="28"/>
          <w:szCs w:val="28"/>
        </w:rPr>
      </w:pPr>
    </w:p>
    <w:p w:rsidR="004179C6" w:rsidRDefault="004179C6" w:rsidP="009B51EC">
      <w:pPr>
        <w:pStyle w:val="af0"/>
        <w:shd w:val="clear" w:color="auto" w:fill="FFFFFF"/>
        <w:spacing w:before="0" w:beforeAutospacing="0" w:after="285" w:afterAutospacing="0" w:line="360" w:lineRule="auto"/>
        <w:jc w:val="both"/>
        <w:rPr>
          <w:sz w:val="28"/>
          <w:szCs w:val="28"/>
        </w:rPr>
      </w:pPr>
    </w:p>
    <w:p w:rsidR="004179C6" w:rsidRDefault="004179C6" w:rsidP="009B51EC">
      <w:pPr>
        <w:pStyle w:val="af0"/>
        <w:shd w:val="clear" w:color="auto" w:fill="FFFFFF"/>
        <w:spacing w:before="0" w:beforeAutospacing="0" w:after="285" w:afterAutospacing="0" w:line="360" w:lineRule="auto"/>
        <w:jc w:val="both"/>
        <w:rPr>
          <w:sz w:val="28"/>
          <w:szCs w:val="28"/>
        </w:rPr>
      </w:pPr>
    </w:p>
    <w:p w:rsidR="004179C6" w:rsidRDefault="004179C6" w:rsidP="009B51EC">
      <w:pPr>
        <w:pStyle w:val="af0"/>
        <w:shd w:val="clear" w:color="auto" w:fill="FFFFFF"/>
        <w:spacing w:before="0" w:beforeAutospacing="0" w:after="285" w:afterAutospacing="0" w:line="360" w:lineRule="auto"/>
        <w:jc w:val="both"/>
        <w:rPr>
          <w:sz w:val="28"/>
          <w:szCs w:val="28"/>
        </w:rPr>
      </w:pPr>
    </w:p>
    <w:p w:rsidR="004179C6" w:rsidRDefault="004179C6" w:rsidP="009B51EC">
      <w:pPr>
        <w:pStyle w:val="af0"/>
        <w:shd w:val="clear" w:color="auto" w:fill="FFFFFF"/>
        <w:spacing w:before="0" w:beforeAutospacing="0" w:after="285" w:afterAutospacing="0" w:line="360" w:lineRule="auto"/>
        <w:jc w:val="both"/>
        <w:rPr>
          <w:sz w:val="28"/>
          <w:szCs w:val="28"/>
        </w:rPr>
      </w:pPr>
    </w:p>
    <w:p w:rsidR="004179C6" w:rsidRDefault="004179C6" w:rsidP="009B51EC">
      <w:pPr>
        <w:pStyle w:val="af0"/>
        <w:shd w:val="clear" w:color="auto" w:fill="FFFFFF"/>
        <w:spacing w:before="0" w:beforeAutospacing="0" w:after="285" w:afterAutospacing="0" w:line="360" w:lineRule="auto"/>
        <w:jc w:val="both"/>
        <w:rPr>
          <w:sz w:val="28"/>
          <w:szCs w:val="28"/>
        </w:rPr>
      </w:pPr>
    </w:p>
    <w:p w:rsidR="00FE72BF" w:rsidRPr="00D341F0" w:rsidRDefault="00FE72BF" w:rsidP="00F47FD6">
      <w:pPr>
        <w:pStyle w:val="af0"/>
        <w:shd w:val="clear" w:color="auto" w:fill="FFFFFF"/>
        <w:spacing w:before="0" w:beforeAutospacing="0" w:after="285" w:afterAutospacing="0" w:line="480" w:lineRule="auto"/>
        <w:jc w:val="center"/>
        <w:rPr>
          <w:sz w:val="28"/>
          <w:szCs w:val="28"/>
        </w:rPr>
      </w:pPr>
      <w:r w:rsidRPr="00D341F0">
        <w:rPr>
          <w:sz w:val="28"/>
          <w:szCs w:val="28"/>
        </w:rPr>
        <w:lastRenderedPageBreak/>
        <w:t xml:space="preserve">СПИСОК </w:t>
      </w:r>
      <w:r w:rsidR="000D2023" w:rsidRPr="00D341F0">
        <w:rPr>
          <w:sz w:val="28"/>
          <w:szCs w:val="28"/>
        </w:rPr>
        <w:t>ИСПОЛЬЗОВАННЫХ ИСТОЧНИКОВ</w:t>
      </w:r>
    </w:p>
    <w:p w:rsidR="00EA6FCD" w:rsidRPr="00D341F0" w:rsidRDefault="00EA6FCD" w:rsidP="009B51EC">
      <w:pPr>
        <w:pStyle w:val="a5"/>
        <w:spacing w:line="360" w:lineRule="auto"/>
        <w:jc w:val="both"/>
        <w:rPr>
          <w:rFonts w:ascii="Times New Roman" w:hAnsi="Times New Roman" w:cs="Times New Roman"/>
          <w:color w:val="000000" w:themeColor="text1"/>
          <w:sz w:val="28"/>
          <w:szCs w:val="28"/>
        </w:rPr>
      </w:pPr>
      <w:r w:rsidRPr="00D341F0">
        <w:rPr>
          <w:rFonts w:ascii="Times New Roman" w:hAnsi="Times New Roman" w:cs="Times New Roman"/>
          <w:color w:val="000000" w:themeColor="text1"/>
          <w:sz w:val="28"/>
          <w:szCs w:val="28"/>
        </w:rPr>
        <w:t xml:space="preserve">1 Аваткова И.И.Помоги подростку войти во взрослую жизнь. Половое воспитание. </w:t>
      </w:r>
      <w:r w:rsidR="00DF3CD0" w:rsidRPr="00D341F0">
        <w:rPr>
          <w:rFonts w:ascii="Times New Roman" w:hAnsi="Times New Roman" w:cs="Times New Roman"/>
          <w:color w:val="333333"/>
          <w:sz w:val="28"/>
          <w:szCs w:val="28"/>
          <w:shd w:val="clear" w:color="auto" w:fill="FFFFFF"/>
        </w:rPr>
        <w:t xml:space="preserve">– </w:t>
      </w:r>
      <w:r w:rsidRPr="00D341F0">
        <w:rPr>
          <w:rFonts w:ascii="Times New Roman" w:hAnsi="Times New Roman" w:cs="Times New Roman"/>
          <w:color w:val="000000" w:themeColor="text1"/>
          <w:sz w:val="28"/>
          <w:szCs w:val="28"/>
        </w:rPr>
        <w:t xml:space="preserve">М.: Педагогическое общество России, 2005 . </w:t>
      </w:r>
      <w:r w:rsidRPr="00D341F0">
        <w:rPr>
          <w:rFonts w:ascii="Times New Roman" w:hAnsi="Times New Roman" w:cs="Times New Roman"/>
          <w:color w:val="333333"/>
          <w:sz w:val="28"/>
          <w:szCs w:val="28"/>
          <w:shd w:val="clear" w:color="auto" w:fill="FFFFFF"/>
        </w:rPr>
        <w:t xml:space="preserve">– </w:t>
      </w:r>
      <w:r w:rsidRPr="00D341F0">
        <w:rPr>
          <w:rFonts w:ascii="Times New Roman" w:hAnsi="Times New Roman" w:cs="Times New Roman"/>
          <w:color w:val="000000" w:themeColor="text1"/>
          <w:sz w:val="28"/>
          <w:szCs w:val="28"/>
          <w:shd w:val="clear" w:color="auto" w:fill="FFFFFF"/>
        </w:rPr>
        <w:t xml:space="preserve"> </w:t>
      </w:r>
      <w:r w:rsidRPr="00D341F0">
        <w:rPr>
          <w:rFonts w:ascii="Times New Roman" w:hAnsi="Times New Roman" w:cs="Times New Roman"/>
          <w:color w:val="000000" w:themeColor="text1"/>
          <w:sz w:val="28"/>
          <w:szCs w:val="28"/>
        </w:rPr>
        <w:t>96 с.</w:t>
      </w:r>
    </w:p>
    <w:p w:rsidR="00EA6FCD" w:rsidRPr="005B44E1" w:rsidRDefault="005B44E1" w:rsidP="009B51EC">
      <w:pPr>
        <w:pStyle w:val="a5"/>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r w:rsidR="000463A5">
        <w:rPr>
          <w:rFonts w:ascii="Times New Roman" w:hAnsi="Times New Roman" w:cs="Times New Roman"/>
          <w:color w:val="000000" w:themeColor="text1"/>
          <w:sz w:val="28"/>
          <w:szCs w:val="28"/>
        </w:rPr>
        <w:t>2</w:t>
      </w:r>
      <w:r w:rsidR="00EA6FCD" w:rsidRPr="00D341F0">
        <w:rPr>
          <w:rFonts w:ascii="Times New Roman" w:hAnsi="Times New Roman" w:cs="Times New Roman"/>
          <w:color w:val="000000" w:themeColor="text1"/>
          <w:sz w:val="28"/>
          <w:szCs w:val="28"/>
        </w:rPr>
        <w:t xml:space="preserve"> </w:t>
      </w:r>
      <w:r w:rsidR="00EA6FCD" w:rsidRPr="00D341F0">
        <w:rPr>
          <w:rFonts w:ascii="Times New Roman" w:hAnsi="Times New Roman" w:cs="Times New Roman"/>
          <w:color w:val="000000" w:themeColor="text1"/>
          <w:sz w:val="28"/>
          <w:szCs w:val="28"/>
          <w:shd w:val="clear" w:color="auto" w:fill="FFFFFF"/>
        </w:rPr>
        <w:t>Белинская Е.П., Тихомандрицкая О.А. Социальная психология личности.</w:t>
      </w:r>
      <w:r w:rsidR="00EA6FCD" w:rsidRPr="00D341F0">
        <w:rPr>
          <w:rFonts w:ascii="Times New Roman" w:hAnsi="Times New Roman" w:cs="Times New Roman"/>
          <w:color w:val="333333"/>
          <w:sz w:val="28"/>
          <w:szCs w:val="28"/>
          <w:shd w:val="clear" w:color="auto" w:fill="FFFFFF"/>
        </w:rPr>
        <w:t xml:space="preserve"> – </w:t>
      </w:r>
      <w:r w:rsidR="00EA6FCD" w:rsidRPr="00D341F0">
        <w:rPr>
          <w:rFonts w:ascii="Times New Roman" w:hAnsi="Times New Roman" w:cs="Times New Roman"/>
          <w:color w:val="000000" w:themeColor="text1"/>
          <w:sz w:val="28"/>
          <w:szCs w:val="28"/>
          <w:shd w:val="clear" w:color="auto" w:fill="FFFFFF"/>
        </w:rPr>
        <w:t xml:space="preserve">М.: Издательство Академия, 2009. </w:t>
      </w:r>
      <w:r w:rsidR="00EA6FCD" w:rsidRPr="00D341F0">
        <w:rPr>
          <w:rFonts w:ascii="Times New Roman" w:hAnsi="Times New Roman" w:cs="Times New Roman"/>
          <w:color w:val="333333"/>
          <w:sz w:val="28"/>
          <w:szCs w:val="28"/>
          <w:shd w:val="clear" w:color="auto" w:fill="FFFFFF"/>
        </w:rPr>
        <w:t xml:space="preserve">– </w:t>
      </w:r>
      <w:r w:rsidR="00EA6FCD" w:rsidRPr="00D341F0">
        <w:rPr>
          <w:rFonts w:ascii="Times New Roman" w:hAnsi="Times New Roman" w:cs="Times New Roman"/>
          <w:color w:val="000000" w:themeColor="text1"/>
          <w:sz w:val="28"/>
          <w:szCs w:val="28"/>
          <w:shd w:val="clear" w:color="auto" w:fill="FFFFFF"/>
        </w:rPr>
        <w:t xml:space="preserve"> 304 с.</w:t>
      </w:r>
    </w:p>
    <w:p w:rsidR="00EA6FCD" w:rsidRPr="00D341F0" w:rsidRDefault="000463A5" w:rsidP="009B51EC">
      <w:pPr>
        <w:pStyle w:val="a5"/>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3</w:t>
      </w:r>
      <w:r w:rsidR="00EA6FCD" w:rsidRPr="00D341F0">
        <w:rPr>
          <w:rFonts w:ascii="Times New Roman" w:hAnsi="Times New Roman" w:cs="Times New Roman"/>
          <w:color w:val="000000" w:themeColor="text1"/>
          <w:sz w:val="28"/>
          <w:szCs w:val="28"/>
        </w:rPr>
        <w:t xml:space="preserve">  </w:t>
      </w:r>
      <w:r w:rsidR="00EA6FCD" w:rsidRPr="00D341F0">
        <w:rPr>
          <w:rFonts w:ascii="Times New Roman" w:hAnsi="Times New Roman" w:cs="Times New Roman"/>
          <w:color w:val="000000" w:themeColor="text1"/>
          <w:sz w:val="28"/>
          <w:szCs w:val="28"/>
          <w:shd w:val="clear" w:color="auto" w:fill="FFFFFF"/>
        </w:rPr>
        <w:t xml:space="preserve">Божович Л.И. Проблемы формирования личности. </w:t>
      </w:r>
      <w:r w:rsidR="00EA6FCD" w:rsidRPr="00D341F0">
        <w:rPr>
          <w:rFonts w:ascii="Times New Roman" w:hAnsi="Times New Roman" w:cs="Times New Roman"/>
          <w:color w:val="333333"/>
          <w:sz w:val="28"/>
          <w:szCs w:val="28"/>
          <w:shd w:val="clear" w:color="auto" w:fill="FFFFFF"/>
        </w:rPr>
        <w:t xml:space="preserve">– </w:t>
      </w:r>
      <w:r w:rsidR="00EA6FCD" w:rsidRPr="00D341F0">
        <w:rPr>
          <w:rFonts w:ascii="Times New Roman" w:hAnsi="Times New Roman" w:cs="Times New Roman"/>
          <w:color w:val="000000" w:themeColor="text1"/>
          <w:sz w:val="28"/>
          <w:szCs w:val="28"/>
          <w:shd w:val="clear" w:color="auto" w:fill="FFFFFF"/>
        </w:rPr>
        <w:t xml:space="preserve"> М.: Международная педагогическая академия, 1996.</w:t>
      </w:r>
      <w:r w:rsidR="00DF3CD0">
        <w:rPr>
          <w:rFonts w:ascii="Times New Roman" w:hAnsi="Times New Roman" w:cs="Times New Roman"/>
          <w:color w:val="000000" w:themeColor="text1"/>
          <w:sz w:val="28"/>
          <w:szCs w:val="28"/>
          <w:shd w:val="clear" w:color="auto" w:fill="FFFFFF"/>
        </w:rPr>
        <w:t xml:space="preserve"> </w:t>
      </w:r>
      <w:r w:rsidR="00DF3CD0" w:rsidRPr="00D341F0">
        <w:rPr>
          <w:rFonts w:ascii="Times New Roman" w:hAnsi="Times New Roman" w:cs="Times New Roman"/>
          <w:color w:val="333333"/>
          <w:sz w:val="28"/>
          <w:szCs w:val="28"/>
          <w:shd w:val="clear" w:color="auto" w:fill="FFFFFF"/>
        </w:rPr>
        <w:t xml:space="preserve">– </w:t>
      </w:r>
      <w:r w:rsidR="00EA6FCD" w:rsidRPr="00D341F0">
        <w:rPr>
          <w:rFonts w:ascii="Times New Roman" w:hAnsi="Times New Roman" w:cs="Times New Roman"/>
          <w:color w:val="000000" w:themeColor="text1"/>
          <w:sz w:val="28"/>
          <w:szCs w:val="28"/>
          <w:shd w:val="clear" w:color="auto" w:fill="FFFFFF"/>
        </w:rPr>
        <w:t>212 с.</w:t>
      </w:r>
    </w:p>
    <w:p w:rsidR="00EA6FCD" w:rsidRPr="00D341F0" w:rsidRDefault="000463A5" w:rsidP="009B51EC">
      <w:pPr>
        <w:pStyle w:val="a5"/>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F3CD0">
        <w:rPr>
          <w:rFonts w:ascii="Times New Roman" w:hAnsi="Times New Roman" w:cs="Times New Roman"/>
          <w:color w:val="000000" w:themeColor="text1"/>
          <w:sz w:val="28"/>
          <w:szCs w:val="28"/>
        </w:rPr>
        <w:t xml:space="preserve">  Букин </w:t>
      </w:r>
      <w:r w:rsidR="00EA6FCD" w:rsidRPr="00D341F0">
        <w:rPr>
          <w:rFonts w:ascii="Times New Roman" w:hAnsi="Times New Roman" w:cs="Times New Roman"/>
          <w:color w:val="000000" w:themeColor="text1"/>
          <w:sz w:val="28"/>
          <w:szCs w:val="28"/>
        </w:rPr>
        <w:t>В. П. Проблемы социализации молодежи российской провинции : монография</w:t>
      </w:r>
      <w:r w:rsidR="00DF3CD0">
        <w:rPr>
          <w:rFonts w:ascii="Times New Roman" w:hAnsi="Times New Roman" w:cs="Times New Roman"/>
          <w:color w:val="000000" w:themeColor="text1"/>
          <w:sz w:val="28"/>
          <w:szCs w:val="28"/>
        </w:rPr>
        <w:t>.</w:t>
      </w:r>
      <w:r w:rsidR="00EA6FCD" w:rsidRPr="00D341F0">
        <w:rPr>
          <w:rFonts w:ascii="Times New Roman" w:hAnsi="Times New Roman" w:cs="Times New Roman"/>
          <w:color w:val="000000" w:themeColor="text1"/>
          <w:sz w:val="28"/>
          <w:szCs w:val="28"/>
        </w:rPr>
        <w:t xml:space="preserve">  </w:t>
      </w:r>
      <w:r w:rsidR="00EA6FCD" w:rsidRPr="00D341F0">
        <w:rPr>
          <w:rFonts w:ascii="Times New Roman" w:hAnsi="Times New Roman" w:cs="Times New Roman"/>
          <w:color w:val="333333"/>
          <w:sz w:val="28"/>
          <w:szCs w:val="28"/>
          <w:shd w:val="clear" w:color="auto" w:fill="FFFFFF"/>
        </w:rPr>
        <w:t xml:space="preserve">– </w:t>
      </w:r>
      <w:r w:rsidR="00EA6FCD" w:rsidRPr="00D341F0">
        <w:rPr>
          <w:rFonts w:ascii="Times New Roman" w:hAnsi="Times New Roman" w:cs="Times New Roman"/>
          <w:color w:val="000000" w:themeColor="text1"/>
          <w:sz w:val="28"/>
          <w:szCs w:val="28"/>
        </w:rPr>
        <w:t xml:space="preserve">  М. : Экслибрис-Пресс, 2009. </w:t>
      </w:r>
      <w:r w:rsidR="00EA6FCD" w:rsidRPr="00D341F0">
        <w:rPr>
          <w:rFonts w:ascii="Times New Roman" w:hAnsi="Times New Roman" w:cs="Times New Roman"/>
          <w:color w:val="333333"/>
          <w:sz w:val="28"/>
          <w:szCs w:val="28"/>
          <w:shd w:val="clear" w:color="auto" w:fill="FFFFFF"/>
        </w:rPr>
        <w:t xml:space="preserve">– </w:t>
      </w:r>
      <w:r w:rsidR="00EA6FCD" w:rsidRPr="00D341F0">
        <w:rPr>
          <w:rFonts w:ascii="Times New Roman" w:hAnsi="Times New Roman" w:cs="Times New Roman"/>
          <w:color w:val="000000" w:themeColor="text1"/>
          <w:sz w:val="28"/>
          <w:szCs w:val="28"/>
        </w:rPr>
        <w:t xml:space="preserve">  327 с.</w:t>
      </w:r>
    </w:p>
    <w:p w:rsidR="00564940" w:rsidRPr="00D341F0" w:rsidRDefault="000463A5" w:rsidP="009B51EC">
      <w:pPr>
        <w:pStyle w:val="a5"/>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5</w:t>
      </w:r>
      <w:r w:rsidR="00564940" w:rsidRPr="00D341F0">
        <w:rPr>
          <w:rFonts w:ascii="Times New Roman" w:hAnsi="Times New Roman" w:cs="Times New Roman"/>
          <w:color w:val="000000" w:themeColor="text1"/>
          <w:sz w:val="28"/>
          <w:szCs w:val="28"/>
        </w:rPr>
        <w:t xml:space="preserve"> </w:t>
      </w:r>
      <w:r w:rsidR="00564940" w:rsidRPr="00D341F0">
        <w:rPr>
          <w:rStyle w:val="a7"/>
          <w:rFonts w:ascii="Times New Roman" w:hAnsi="Times New Roman" w:cs="Times New Roman"/>
          <w:color w:val="000000" w:themeColor="text1"/>
          <w:sz w:val="28"/>
          <w:szCs w:val="28"/>
        </w:rPr>
        <w:t xml:space="preserve"> </w:t>
      </w:r>
      <w:r w:rsidR="00564940" w:rsidRPr="00D341F0">
        <w:rPr>
          <w:rFonts w:ascii="Times New Roman" w:hAnsi="Times New Roman" w:cs="Times New Roman"/>
          <w:color w:val="000000" w:themeColor="text1"/>
          <w:sz w:val="28"/>
          <w:szCs w:val="28"/>
          <w:shd w:val="clear" w:color="auto" w:fill="FFFFFF"/>
        </w:rPr>
        <w:t xml:space="preserve">Нартов Н.А., Бельский В.Ю. Социология. </w:t>
      </w:r>
      <w:r w:rsidR="00564940" w:rsidRPr="00D341F0">
        <w:rPr>
          <w:rFonts w:ascii="Times New Roman" w:hAnsi="Times New Roman" w:cs="Times New Roman"/>
          <w:color w:val="333333"/>
          <w:sz w:val="28"/>
          <w:szCs w:val="28"/>
          <w:shd w:val="clear" w:color="auto" w:fill="FFFFFF"/>
        </w:rPr>
        <w:t xml:space="preserve">– </w:t>
      </w:r>
      <w:r w:rsidR="00564940" w:rsidRPr="00D341F0">
        <w:rPr>
          <w:rFonts w:ascii="Times New Roman" w:hAnsi="Times New Roman" w:cs="Times New Roman"/>
          <w:color w:val="000000" w:themeColor="text1"/>
          <w:sz w:val="28"/>
          <w:szCs w:val="28"/>
        </w:rPr>
        <w:t xml:space="preserve"> </w:t>
      </w:r>
      <w:r w:rsidR="00564940" w:rsidRPr="00D341F0">
        <w:rPr>
          <w:rFonts w:ascii="Times New Roman" w:hAnsi="Times New Roman" w:cs="Times New Roman"/>
          <w:color w:val="000000" w:themeColor="text1"/>
          <w:sz w:val="28"/>
          <w:szCs w:val="28"/>
          <w:shd w:val="clear" w:color="auto" w:fill="FFFFFF"/>
        </w:rPr>
        <w:t>М.: ЮНИТИ</w:t>
      </w:r>
      <w:r w:rsidR="00564940" w:rsidRPr="00D341F0">
        <w:rPr>
          <w:rFonts w:ascii="Times New Roman" w:hAnsi="Times New Roman" w:cs="Times New Roman"/>
          <w:color w:val="333333"/>
          <w:sz w:val="28"/>
          <w:szCs w:val="28"/>
          <w:shd w:val="clear" w:color="auto" w:fill="FFFFFF"/>
        </w:rPr>
        <w:t xml:space="preserve">– </w:t>
      </w:r>
      <w:r w:rsidR="00564940" w:rsidRPr="00D341F0">
        <w:rPr>
          <w:rFonts w:ascii="Times New Roman" w:hAnsi="Times New Roman" w:cs="Times New Roman"/>
          <w:color w:val="000000" w:themeColor="text1"/>
          <w:sz w:val="28"/>
          <w:szCs w:val="28"/>
          <w:shd w:val="clear" w:color="auto" w:fill="FFFFFF"/>
        </w:rPr>
        <w:t xml:space="preserve">ДАНА, 2005.  </w:t>
      </w:r>
      <w:r w:rsidR="00564940" w:rsidRPr="00D341F0">
        <w:rPr>
          <w:rFonts w:ascii="Times New Roman" w:hAnsi="Times New Roman" w:cs="Times New Roman"/>
          <w:color w:val="333333"/>
          <w:sz w:val="28"/>
          <w:szCs w:val="28"/>
          <w:shd w:val="clear" w:color="auto" w:fill="FFFFFF"/>
        </w:rPr>
        <w:t xml:space="preserve">– </w:t>
      </w:r>
      <w:r w:rsidR="00564940" w:rsidRPr="00D341F0">
        <w:rPr>
          <w:rFonts w:ascii="Times New Roman" w:hAnsi="Times New Roman" w:cs="Times New Roman"/>
          <w:color w:val="000000" w:themeColor="text1"/>
          <w:sz w:val="28"/>
          <w:szCs w:val="28"/>
        </w:rPr>
        <w:t xml:space="preserve">  </w:t>
      </w:r>
      <w:r w:rsidR="00564940" w:rsidRPr="00D341F0">
        <w:rPr>
          <w:rFonts w:ascii="Times New Roman" w:hAnsi="Times New Roman" w:cs="Times New Roman"/>
          <w:color w:val="000000" w:themeColor="text1"/>
          <w:sz w:val="28"/>
          <w:szCs w:val="28"/>
          <w:shd w:val="clear" w:color="auto" w:fill="FFFFFF"/>
        </w:rPr>
        <w:t>250 с.</w:t>
      </w:r>
    </w:p>
    <w:p w:rsidR="00FE72BF" w:rsidRPr="00D341F0" w:rsidRDefault="000463A5" w:rsidP="009B51EC">
      <w:pPr>
        <w:pStyle w:val="a5"/>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6</w:t>
      </w:r>
      <w:r w:rsidR="00564940" w:rsidRPr="00D341F0">
        <w:rPr>
          <w:rFonts w:ascii="Times New Roman" w:hAnsi="Times New Roman" w:cs="Times New Roman"/>
          <w:color w:val="000000" w:themeColor="text1"/>
          <w:sz w:val="28"/>
          <w:szCs w:val="28"/>
        </w:rPr>
        <w:t xml:space="preserve"> </w:t>
      </w:r>
      <w:r w:rsidR="00FE72BF" w:rsidRPr="00D341F0">
        <w:rPr>
          <w:rFonts w:ascii="Times New Roman" w:hAnsi="Times New Roman" w:cs="Times New Roman"/>
          <w:color w:val="000000" w:themeColor="text1"/>
          <w:sz w:val="28"/>
          <w:szCs w:val="28"/>
          <w:shd w:val="clear" w:color="auto" w:fill="FFFFFF"/>
        </w:rPr>
        <w:t>Немов Р.С. Псих</w:t>
      </w:r>
      <w:r w:rsidR="00564940" w:rsidRPr="00D341F0">
        <w:rPr>
          <w:rFonts w:ascii="Times New Roman" w:hAnsi="Times New Roman" w:cs="Times New Roman"/>
          <w:color w:val="000000" w:themeColor="text1"/>
          <w:sz w:val="28"/>
          <w:szCs w:val="28"/>
          <w:shd w:val="clear" w:color="auto" w:fill="FFFFFF"/>
        </w:rPr>
        <w:t xml:space="preserve">ология. Книга 2. </w:t>
      </w:r>
      <w:r w:rsidR="00DF3CD0" w:rsidRPr="00D341F0">
        <w:rPr>
          <w:rFonts w:ascii="Times New Roman" w:hAnsi="Times New Roman" w:cs="Times New Roman"/>
          <w:color w:val="333333"/>
          <w:sz w:val="28"/>
          <w:szCs w:val="28"/>
          <w:shd w:val="clear" w:color="auto" w:fill="FFFFFF"/>
        </w:rPr>
        <w:t xml:space="preserve">– </w:t>
      </w:r>
      <w:r w:rsidR="00564940" w:rsidRPr="00D341F0">
        <w:rPr>
          <w:rFonts w:ascii="Times New Roman" w:hAnsi="Times New Roman" w:cs="Times New Roman"/>
          <w:color w:val="000000" w:themeColor="text1"/>
          <w:sz w:val="28"/>
          <w:szCs w:val="28"/>
          <w:shd w:val="clear" w:color="auto" w:fill="FFFFFF"/>
        </w:rPr>
        <w:t>М:</w:t>
      </w:r>
      <w:r w:rsidR="00FE72BF" w:rsidRPr="00D341F0">
        <w:rPr>
          <w:rFonts w:ascii="Times New Roman" w:hAnsi="Times New Roman" w:cs="Times New Roman"/>
          <w:color w:val="000000" w:themeColor="text1"/>
          <w:sz w:val="28"/>
          <w:szCs w:val="28"/>
          <w:shd w:val="clear" w:color="auto" w:fill="FFFFFF"/>
        </w:rPr>
        <w:t xml:space="preserve"> ВЛАДОС ИМПЭ им. А.С. Грибоедова, 2005. </w:t>
      </w:r>
      <w:r w:rsidR="00564940" w:rsidRPr="00D341F0">
        <w:rPr>
          <w:rFonts w:ascii="Times New Roman" w:hAnsi="Times New Roman" w:cs="Times New Roman"/>
          <w:color w:val="333333"/>
          <w:sz w:val="28"/>
          <w:szCs w:val="28"/>
          <w:shd w:val="clear" w:color="auto" w:fill="FFFFFF"/>
        </w:rPr>
        <w:t xml:space="preserve">– </w:t>
      </w:r>
      <w:r w:rsidR="00564940" w:rsidRPr="00D341F0">
        <w:rPr>
          <w:rFonts w:ascii="Times New Roman" w:hAnsi="Times New Roman" w:cs="Times New Roman"/>
          <w:color w:val="000000" w:themeColor="text1"/>
          <w:sz w:val="28"/>
          <w:szCs w:val="28"/>
        </w:rPr>
        <w:t xml:space="preserve"> </w:t>
      </w:r>
      <w:r w:rsidR="00FE72BF" w:rsidRPr="00D341F0">
        <w:rPr>
          <w:rFonts w:ascii="Times New Roman" w:hAnsi="Times New Roman" w:cs="Times New Roman"/>
          <w:color w:val="000000" w:themeColor="text1"/>
          <w:sz w:val="28"/>
          <w:szCs w:val="28"/>
          <w:shd w:val="clear" w:color="auto" w:fill="FFFFFF"/>
        </w:rPr>
        <w:t>606 с.</w:t>
      </w:r>
    </w:p>
    <w:p w:rsidR="00564940" w:rsidRPr="00D341F0" w:rsidRDefault="000463A5" w:rsidP="009B51EC">
      <w:pPr>
        <w:pStyle w:val="a5"/>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7</w:t>
      </w:r>
      <w:r w:rsidR="00564940" w:rsidRPr="00D341F0">
        <w:rPr>
          <w:rFonts w:ascii="Times New Roman" w:hAnsi="Times New Roman" w:cs="Times New Roman"/>
          <w:color w:val="000000" w:themeColor="text1"/>
          <w:sz w:val="28"/>
          <w:szCs w:val="28"/>
        </w:rPr>
        <w:t xml:space="preserve"> Полянин Н.А., Пин</w:t>
      </w:r>
      <w:r w:rsidR="00DF3CD0">
        <w:rPr>
          <w:rFonts w:ascii="Times New Roman" w:hAnsi="Times New Roman" w:cs="Times New Roman"/>
          <w:color w:val="000000" w:themeColor="text1"/>
          <w:sz w:val="28"/>
          <w:szCs w:val="28"/>
        </w:rPr>
        <w:t xml:space="preserve">тяшин Е.В., Майоров О.А. Научн. журн. </w:t>
      </w:r>
      <w:r w:rsidR="00564940" w:rsidRPr="00D341F0">
        <w:rPr>
          <w:rFonts w:ascii="Times New Roman" w:hAnsi="Times New Roman" w:cs="Times New Roman"/>
          <w:color w:val="000000" w:themeColor="text1"/>
          <w:sz w:val="28"/>
          <w:szCs w:val="28"/>
        </w:rPr>
        <w:t>«Пенитенциарий». Прикладная юридическая психология.</w:t>
      </w:r>
      <w:r w:rsidR="00AC3D59" w:rsidRPr="00AC3D59">
        <w:rPr>
          <w:rFonts w:ascii="Times New Roman" w:hAnsi="Times New Roman" w:cs="Times New Roman"/>
          <w:color w:val="333333"/>
          <w:sz w:val="28"/>
          <w:szCs w:val="28"/>
          <w:shd w:val="clear" w:color="auto" w:fill="FFFFFF"/>
        </w:rPr>
        <w:t xml:space="preserve"> </w:t>
      </w:r>
      <w:r w:rsidR="00AC3D59" w:rsidRPr="00DF3CD0">
        <w:rPr>
          <w:rFonts w:ascii="Times New Roman" w:hAnsi="Times New Roman" w:cs="Times New Roman"/>
          <w:color w:val="333333"/>
          <w:sz w:val="28"/>
          <w:szCs w:val="28"/>
          <w:shd w:val="clear" w:color="auto" w:fill="FFFFFF"/>
        </w:rPr>
        <w:t>–</w:t>
      </w:r>
      <w:r w:rsidR="00564940" w:rsidRPr="00D341F0">
        <w:rPr>
          <w:rFonts w:ascii="Times New Roman" w:hAnsi="Times New Roman" w:cs="Times New Roman"/>
          <w:color w:val="000000" w:themeColor="text1"/>
          <w:sz w:val="28"/>
          <w:szCs w:val="28"/>
        </w:rPr>
        <w:t xml:space="preserve"> М.:Академия права и управления Федераль</w:t>
      </w:r>
      <w:r w:rsidR="00AC3D59">
        <w:rPr>
          <w:rFonts w:ascii="Times New Roman" w:hAnsi="Times New Roman" w:cs="Times New Roman"/>
          <w:color w:val="000000" w:themeColor="text1"/>
          <w:sz w:val="28"/>
          <w:szCs w:val="28"/>
        </w:rPr>
        <w:t>ной службы исполнения наказаний</w:t>
      </w:r>
      <w:r w:rsidR="00AC3D59" w:rsidRPr="00D341F0">
        <w:rPr>
          <w:rFonts w:ascii="Times New Roman" w:hAnsi="Times New Roman" w:cs="Times New Roman"/>
          <w:color w:val="000000" w:themeColor="text1"/>
          <w:sz w:val="28"/>
          <w:szCs w:val="28"/>
        </w:rPr>
        <w:t>,</w:t>
      </w:r>
      <w:r w:rsidR="00564940" w:rsidRPr="00D341F0">
        <w:rPr>
          <w:rFonts w:ascii="Times New Roman" w:hAnsi="Times New Roman" w:cs="Times New Roman"/>
          <w:color w:val="000000" w:themeColor="text1"/>
          <w:sz w:val="28"/>
          <w:szCs w:val="28"/>
        </w:rPr>
        <w:t xml:space="preserve">2014. </w:t>
      </w:r>
      <w:r w:rsidR="00AC3D59" w:rsidRPr="00DF3CD0">
        <w:rPr>
          <w:rFonts w:ascii="Times New Roman" w:hAnsi="Times New Roman" w:cs="Times New Roman"/>
          <w:color w:val="000000"/>
          <w:sz w:val="28"/>
          <w:szCs w:val="28"/>
        </w:rPr>
        <w:t xml:space="preserve">– </w:t>
      </w:r>
      <w:r w:rsidR="00564940" w:rsidRPr="00D341F0">
        <w:rPr>
          <w:rFonts w:ascii="Times New Roman" w:hAnsi="Times New Roman" w:cs="Times New Roman"/>
          <w:color w:val="000000" w:themeColor="text1"/>
          <w:sz w:val="28"/>
          <w:szCs w:val="28"/>
        </w:rPr>
        <w:t>№22.</w:t>
      </w:r>
      <w:r w:rsidR="00564940" w:rsidRPr="00D341F0">
        <w:rPr>
          <w:rFonts w:ascii="Times New Roman" w:hAnsi="Times New Roman" w:cs="Times New Roman"/>
          <w:color w:val="333333"/>
          <w:sz w:val="28"/>
          <w:szCs w:val="28"/>
          <w:shd w:val="clear" w:color="auto" w:fill="FFFFFF"/>
        </w:rPr>
        <w:t xml:space="preserve"> – </w:t>
      </w:r>
      <w:r w:rsidR="00AC3D59">
        <w:rPr>
          <w:rFonts w:ascii="Times New Roman" w:hAnsi="Times New Roman" w:cs="Times New Roman"/>
          <w:color w:val="333333"/>
          <w:sz w:val="28"/>
          <w:szCs w:val="28"/>
          <w:shd w:val="clear" w:color="auto" w:fill="FFFFFF"/>
        </w:rPr>
        <w:t>С.</w:t>
      </w:r>
      <w:r w:rsidR="00564940" w:rsidRPr="00D341F0">
        <w:rPr>
          <w:rFonts w:ascii="Times New Roman" w:hAnsi="Times New Roman" w:cs="Times New Roman"/>
          <w:color w:val="000000" w:themeColor="text1"/>
          <w:sz w:val="28"/>
          <w:szCs w:val="28"/>
        </w:rPr>
        <w:t xml:space="preserve"> 151</w:t>
      </w:r>
      <w:r w:rsidR="00564940" w:rsidRPr="00D341F0">
        <w:rPr>
          <w:rFonts w:ascii="Times New Roman" w:hAnsi="Times New Roman" w:cs="Times New Roman"/>
          <w:color w:val="333333"/>
          <w:sz w:val="28"/>
          <w:szCs w:val="28"/>
          <w:shd w:val="clear" w:color="auto" w:fill="FFFFFF"/>
        </w:rPr>
        <w:t xml:space="preserve">– </w:t>
      </w:r>
      <w:r w:rsidR="00AC3D59">
        <w:rPr>
          <w:rFonts w:ascii="Times New Roman" w:hAnsi="Times New Roman" w:cs="Times New Roman"/>
          <w:color w:val="000000" w:themeColor="text1"/>
          <w:sz w:val="28"/>
          <w:szCs w:val="28"/>
        </w:rPr>
        <w:t xml:space="preserve"> 152 </w:t>
      </w:r>
      <w:r w:rsidR="00564940" w:rsidRPr="00D341F0">
        <w:rPr>
          <w:rFonts w:ascii="Times New Roman" w:hAnsi="Times New Roman" w:cs="Times New Roman"/>
          <w:color w:val="000000" w:themeColor="text1"/>
          <w:sz w:val="28"/>
          <w:szCs w:val="28"/>
        </w:rPr>
        <w:t>.</w:t>
      </w:r>
    </w:p>
    <w:p w:rsidR="00564940" w:rsidRPr="00D341F0" w:rsidRDefault="000463A5" w:rsidP="009B51EC">
      <w:pPr>
        <w:pStyle w:val="a5"/>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564940" w:rsidRPr="00D341F0">
        <w:rPr>
          <w:rFonts w:ascii="Times New Roman" w:hAnsi="Times New Roman" w:cs="Times New Roman"/>
          <w:color w:val="000000" w:themeColor="text1"/>
          <w:sz w:val="28"/>
          <w:szCs w:val="28"/>
        </w:rPr>
        <w:t xml:space="preserve"> </w:t>
      </w:r>
      <w:r w:rsidR="00564940" w:rsidRPr="00DF3CD0">
        <w:rPr>
          <w:rFonts w:ascii="Times New Roman" w:hAnsi="Times New Roman" w:cs="Times New Roman"/>
          <w:color w:val="000000" w:themeColor="text1"/>
          <w:sz w:val="28"/>
          <w:szCs w:val="28"/>
        </w:rPr>
        <w:t>Попов А.Д. Экономически активное население России</w:t>
      </w:r>
      <w:r w:rsidR="00DF3CD0" w:rsidRPr="00DF3CD0">
        <w:rPr>
          <w:rFonts w:ascii="Times New Roman" w:hAnsi="Times New Roman" w:cs="Times New Roman"/>
          <w:color w:val="000000" w:themeColor="text1"/>
          <w:sz w:val="28"/>
          <w:szCs w:val="28"/>
        </w:rPr>
        <w:t>:</w:t>
      </w:r>
      <w:r w:rsidR="00E750A8" w:rsidRPr="00DF3CD0">
        <w:rPr>
          <w:rFonts w:ascii="Times New Roman" w:hAnsi="Times New Roman" w:cs="Times New Roman"/>
          <w:color w:val="000000"/>
          <w:sz w:val="28"/>
          <w:szCs w:val="28"/>
        </w:rPr>
        <w:t xml:space="preserve"> </w:t>
      </w:r>
      <w:r w:rsidR="00DF3CD0" w:rsidRPr="00DF3CD0">
        <w:rPr>
          <w:rFonts w:ascii="Times New Roman" w:hAnsi="Times New Roman" w:cs="Times New Roman"/>
          <w:color w:val="000000" w:themeColor="text1"/>
          <w:sz w:val="28"/>
          <w:szCs w:val="28"/>
        </w:rPr>
        <w:t>1992</w:t>
      </w:r>
      <w:r w:rsidR="00DF3CD0" w:rsidRPr="00DF3CD0">
        <w:rPr>
          <w:rFonts w:ascii="Times New Roman" w:hAnsi="Times New Roman" w:cs="Times New Roman"/>
          <w:b/>
          <w:color w:val="333333"/>
          <w:sz w:val="28"/>
          <w:szCs w:val="28"/>
          <w:shd w:val="clear" w:color="auto" w:fill="FFFFFF"/>
        </w:rPr>
        <w:t xml:space="preserve"> </w:t>
      </w:r>
      <w:r w:rsidR="00DF3CD0" w:rsidRPr="00DF3CD0">
        <w:rPr>
          <w:rFonts w:ascii="Times New Roman" w:hAnsi="Times New Roman" w:cs="Times New Roman"/>
          <w:color w:val="333333"/>
          <w:sz w:val="28"/>
          <w:szCs w:val="28"/>
          <w:shd w:val="clear" w:color="auto" w:fill="FFFFFF"/>
        </w:rPr>
        <w:t xml:space="preserve">– </w:t>
      </w:r>
      <w:r w:rsidR="00DF3CD0" w:rsidRPr="00DF3CD0">
        <w:rPr>
          <w:rFonts w:ascii="Times New Roman" w:hAnsi="Times New Roman" w:cs="Times New Roman"/>
          <w:b/>
          <w:color w:val="000000" w:themeColor="text1"/>
          <w:sz w:val="28"/>
          <w:szCs w:val="28"/>
        </w:rPr>
        <w:t xml:space="preserve"> </w:t>
      </w:r>
      <w:r w:rsidR="00DF3CD0" w:rsidRPr="00DF3CD0">
        <w:rPr>
          <w:rFonts w:ascii="Times New Roman" w:hAnsi="Times New Roman" w:cs="Times New Roman"/>
          <w:color w:val="000000" w:themeColor="text1"/>
          <w:sz w:val="28"/>
          <w:szCs w:val="28"/>
        </w:rPr>
        <w:t>2007 годы</w:t>
      </w:r>
      <w:r w:rsidR="00E750A8" w:rsidRPr="00DF3CD0">
        <w:rPr>
          <w:rFonts w:ascii="Times New Roman" w:hAnsi="Times New Roman" w:cs="Times New Roman"/>
          <w:color w:val="000000"/>
          <w:sz w:val="28"/>
          <w:szCs w:val="28"/>
        </w:rPr>
        <w:t xml:space="preserve"> //</w:t>
      </w:r>
      <w:r w:rsidR="00DF3CD0" w:rsidRPr="00DF3CD0">
        <w:rPr>
          <w:rFonts w:ascii="Times New Roman" w:hAnsi="Times New Roman" w:cs="Times New Roman"/>
          <w:color w:val="000000"/>
          <w:sz w:val="28"/>
          <w:szCs w:val="28"/>
        </w:rPr>
        <w:t xml:space="preserve"> </w:t>
      </w:r>
      <w:r w:rsidR="00DF3CD0" w:rsidRPr="00DF3CD0">
        <w:rPr>
          <w:rFonts w:ascii="Times New Roman" w:hAnsi="Times New Roman" w:cs="Times New Roman"/>
          <w:color w:val="000000" w:themeColor="text1"/>
          <w:sz w:val="28"/>
          <w:szCs w:val="28"/>
        </w:rPr>
        <w:t>Вопросы статистики</w:t>
      </w:r>
      <w:r w:rsidR="00DF3CD0" w:rsidRPr="00DF3CD0">
        <w:rPr>
          <w:rFonts w:ascii="Times New Roman" w:hAnsi="Times New Roman" w:cs="Times New Roman"/>
          <w:color w:val="000000"/>
          <w:sz w:val="28"/>
          <w:szCs w:val="28"/>
        </w:rPr>
        <w:t xml:space="preserve"> : электрон. науч. журн. – 2008. – № 9. –</w:t>
      </w:r>
      <w:r w:rsidR="00E750A8" w:rsidRPr="00DF3CD0">
        <w:rPr>
          <w:rFonts w:ascii="Times New Roman" w:hAnsi="Times New Roman" w:cs="Times New Roman"/>
          <w:color w:val="000000" w:themeColor="text1"/>
          <w:sz w:val="28"/>
          <w:szCs w:val="28"/>
        </w:rPr>
        <w:t xml:space="preserve"> </w:t>
      </w:r>
      <w:r w:rsidR="00DF3CD0" w:rsidRPr="00DF3CD0">
        <w:rPr>
          <w:rFonts w:ascii="Times New Roman" w:hAnsi="Times New Roman" w:cs="Times New Roman"/>
          <w:color w:val="000000"/>
          <w:sz w:val="28"/>
          <w:szCs w:val="28"/>
        </w:rPr>
        <w:t>URL: http:// opac.hse.ru (дата обращения: 25.04.2018).</w:t>
      </w:r>
      <w:r w:rsidR="00DF3CD0" w:rsidRPr="00DF3CD0">
        <w:t xml:space="preserve"> </w:t>
      </w:r>
      <w:r w:rsidR="00DF3CD0">
        <w:rPr>
          <w:color w:val="000000"/>
          <w:sz w:val="27"/>
          <w:szCs w:val="27"/>
        </w:rPr>
        <w:t xml:space="preserve"> </w:t>
      </w:r>
    </w:p>
    <w:p w:rsidR="00564940" w:rsidRPr="00D341F0" w:rsidRDefault="00564940" w:rsidP="009B51EC">
      <w:pPr>
        <w:pStyle w:val="a5"/>
        <w:spacing w:line="360" w:lineRule="auto"/>
        <w:jc w:val="both"/>
        <w:rPr>
          <w:rFonts w:ascii="Times New Roman" w:hAnsi="Times New Roman" w:cs="Times New Roman"/>
          <w:color w:val="000000" w:themeColor="text1"/>
          <w:sz w:val="28"/>
          <w:szCs w:val="28"/>
        </w:rPr>
      </w:pPr>
      <w:r w:rsidRPr="00D341F0">
        <w:rPr>
          <w:rFonts w:ascii="Times New Roman" w:hAnsi="Times New Roman" w:cs="Times New Roman"/>
          <w:color w:val="000000" w:themeColor="text1"/>
          <w:sz w:val="28"/>
          <w:szCs w:val="28"/>
          <w:shd w:val="clear" w:color="auto" w:fill="FFFFFF"/>
        </w:rPr>
        <w:t xml:space="preserve"> </w:t>
      </w:r>
      <w:r w:rsidR="000463A5">
        <w:rPr>
          <w:rFonts w:ascii="Times New Roman" w:hAnsi="Times New Roman" w:cs="Times New Roman"/>
          <w:color w:val="000000" w:themeColor="text1"/>
          <w:sz w:val="28"/>
          <w:szCs w:val="28"/>
        </w:rPr>
        <w:t xml:space="preserve"> 9</w:t>
      </w:r>
      <w:r w:rsidRPr="00D341F0">
        <w:rPr>
          <w:rFonts w:ascii="Times New Roman" w:hAnsi="Times New Roman" w:cs="Times New Roman"/>
          <w:color w:val="000000" w:themeColor="text1"/>
          <w:sz w:val="28"/>
          <w:szCs w:val="28"/>
        </w:rPr>
        <w:t xml:space="preserve"> Столяренко Л.Д., Столяренко Д.В. Возрастная психология. Учебник.</w:t>
      </w:r>
      <w:r w:rsidR="00DF3CD0" w:rsidRPr="00DF3CD0">
        <w:rPr>
          <w:rFonts w:ascii="Times New Roman" w:hAnsi="Times New Roman" w:cs="Times New Roman"/>
          <w:color w:val="333333"/>
          <w:sz w:val="28"/>
          <w:szCs w:val="28"/>
          <w:shd w:val="clear" w:color="auto" w:fill="FFFFFF"/>
        </w:rPr>
        <w:t xml:space="preserve"> </w:t>
      </w:r>
      <w:r w:rsidR="00DF3CD0" w:rsidRPr="00D341F0">
        <w:rPr>
          <w:rFonts w:ascii="Times New Roman" w:hAnsi="Times New Roman" w:cs="Times New Roman"/>
          <w:color w:val="333333"/>
          <w:sz w:val="28"/>
          <w:szCs w:val="28"/>
          <w:shd w:val="clear" w:color="auto" w:fill="FFFFFF"/>
        </w:rPr>
        <w:t xml:space="preserve">– </w:t>
      </w:r>
      <w:r w:rsidR="00DF3CD0">
        <w:rPr>
          <w:rFonts w:ascii="Times New Roman" w:hAnsi="Times New Roman" w:cs="Times New Roman"/>
          <w:color w:val="000000" w:themeColor="text1"/>
          <w:sz w:val="28"/>
          <w:szCs w:val="28"/>
        </w:rPr>
        <w:t xml:space="preserve"> М.: Феникс</w:t>
      </w:r>
      <w:r w:rsidRPr="00D341F0">
        <w:rPr>
          <w:rFonts w:ascii="Times New Roman" w:hAnsi="Times New Roman" w:cs="Times New Roman"/>
          <w:color w:val="000000" w:themeColor="text1"/>
          <w:sz w:val="28"/>
          <w:szCs w:val="28"/>
        </w:rPr>
        <w:t xml:space="preserve">, 2017. </w:t>
      </w:r>
      <w:r w:rsidRPr="00D341F0">
        <w:rPr>
          <w:rFonts w:ascii="Times New Roman" w:hAnsi="Times New Roman" w:cs="Times New Roman"/>
          <w:color w:val="333333"/>
          <w:sz w:val="28"/>
          <w:szCs w:val="28"/>
          <w:shd w:val="clear" w:color="auto" w:fill="FFFFFF"/>
        </w:rPr>
        <w:t xml:space="preserve">– </w:t>
      </w:r>
      <w:r w:rsidRPr="00D341F0">
        <w:rPr>
          <w:rFonts w:ascii="Times New Roman" w:hAnsi="Times New Roman" w:cs="Times New Roman"/>
          <w:color w:val="000000" w:themeColor="text1"/>
          <w:sz w:val="28"/>
          <w:szCs w:val="28"/>
        </w:rPr>
        <w:t>672 с.</w:t>
      </w:r>
    </w:p>
    <w:p w:rsidR="00564940" w:rsidRPr="00D341F0" w:rsidRDefault="00EA6FCD" w:rsidP="009B51EC">
      <w:pPr>
        <w:pStyle w:val="1"/>
        <w:shd w:val="clear" w:color="auto" w:fill="FFFFFF"/>
        <w:spacing w:before="0" w:line="360" w:lineRule="auto"/>
        <w:jc w:val="both"/>
        <w:rPr>
          <w:rFonts w:ascii="Times New Roman" w:hAnsi="Times New Roman" w:cs="Times New Roman"/>
          <w:b w:val="0"/>
          <w:color w:val="000000"/>
        </w:rPr>
      </w:pPr>
      <w:r w:rsidRPr="00D341F0">
        <w:rPr>
          <w:rFonts w:ascii="Times New Roman" w:hAnsi="Times New Roman" w:cs="Times New Roman"/>
          <w:color w:val="000000" w:themeColor="text1"/>
          <w:shd w:val="clear" w:color="auto" w:fill="FFFFFF"/>
        </w:rPr>
        <w:t xml:space="preserve"> </w:t>
      </w:r>
      <w:r w:rsidR="00564940" w:rsidRPr="00D341F0">
        <w:rPr>
          <w:rFonts w:ascii="Times New Roman" w:hAnsi="Times New Roman" w:cs="Times New Roman"/>
          <w:b w:val="0"/>
          <w:color w:val="000000" w:themeColor="text1"/>
          <w:shd w:val="clear" w:color="auto" w:fill="FFFFFF"/>
        </w:rPr>
        <w:t>1</w:t>
      </w:r>
      <w:r w:rsidR="000463A5">
        <w:rPr>
          <w:rFonts w:ascii="Times New Roman" w:hAnsi="Times New Roman" w:cs="Times New Roman"/>
          <w:b w:val="0"/>
          <w:color w:val="000000" w:themeColor="text1"/>
          <w:shd w:val="clear" w:color="auto" w:fill="FFFFFF"/>
        </w:rPr>
        <w:t xml:space="preserve">0 </w:t>
      </w:r>
      <w:r w:rsidR="00564940" w:rsidRPr="00D341F0">
        <w:rPr>
          <w:rFonts w:ascii="Times New Roman" w:hAnsi="Times New Roman" w:cs="Times New Roman"/>
          <w:b w:val="0"/>
          <w:color w:val="000000"/>
        </w:rPr>
        <w:t xml:space="preserve">Трофимов М.Ю. </w:t>
      </w:r>
      <w:r w:rsidR="00564940" w:rsidRPr="00D341F0">
        <w:rPr>
          <w:rFonts w:ascii="Times New Roman" w:hAnsi="Times New Roman" w:cs="Times New Roman"/>
          <w:b w:val="0"/>
          <w:color w:val="000000" w:themeColor="text1"/>
        </w:rPr>
        <w:t xml:space="preserve">Основы коммуникативной культуры. Учебное пособие. </w:t>
      </w:r>
      <w:r w:rsidR="00DF3CD0" w:rsidRPr="00D341F0">
        <w:rPr>
          <w:rFonts w:ascii="Times New Roman" w:hAnsi="Times New Roman" w:cs="Times New Roman"/>
          <w:color w:val="333333"/>
          <w:shd w:val="clear" w:color="auto" w:fill="FFFFFF"/>
        </w:rPr>
        <w:t xml:space="preserve">– </w:t>
      </w:r>
      <w:r w:rsidR="00564940" w:rsidRPr="00D341F0">
        <w:rPr>
          <w:rFonts w:ascii="Times New Roman" w:hAnsi="Times New Roman" w:cs="Times New Roman"/>
          <w:b w:val="0"/>
          <w:color w:val="000000" w:themeColor="text1"/>
        </w:rPr>
        <w:t>М.: Планета музыки, 2017 .</w:t>
      </w:r>
      <w:r w:rsidR="00564940" w:rsidRPr="00D341F0">
        <w:rPr>
          <w:rFonts w:ascii="Times New Roman" w:hAnsi="Times New Roman" w:cs="Times New Roman"/>
          <w:b w:val="0"/>
          <w:color w:val="333333"/>
          <w:shd w:val="clear" w:color="auto" w:fill="FFFFFF"/>
        </w:rPr>
        <w:t xml:space="preserve"> –</w:t>
      </w:r>
      <w:r w:rsidR="00564940" w:rsidRPr="00D341F0">
        <w:rPr>
          <w:rFonts w:ascii="Times New Roman" w:hAnsi="Times New Roman" w:cs="Times New Roman"/>
          <w:b w:val="0"/>
          <w:color w:val="000000" w:themeColor="text1"/>
        </w:rPr>
        <w:t xml:space="preserve"> </w:t>
      </w:r>
      <w:r w:rsidR="000463A5">
        <w:rPr>
          <w:rFonts w:ascii="Times New Roman" w:hAnsi="Times New Roman" w:cs="Times New Roman"/>
          <w:b w:val="0"/>
          <w:color w:val="000000" w:themeColor="text1"/>
        </w:rPr>
        <w:t xml:space="preserve"> </w:t>
      </w:r>
      <w:r w:rsidR="00564940" w:rsidRPr="00D341F0">
        <w:rPr>
          <w:rFonts w:ascii="Times New Roman" w:hAnsi="Times New Roman" w:cs="Times New Roman"/>
          <w:b w:val="0"/>
          <w:color w:val="000000" w:themeColor="text1"/>
        </w:rPr>
        <w:t xml:space="preserve"> </w:t>
      </w:r>
      <w:r w:rsidR="000463A5" w:rsidRPr="000463A5">
        <w:rPr>
          <w:rFonts w:ascii="Times New Roman" w:hAnsi="Times New Roman" w:cs="Times New Roman"/>
          <w:b w:val="0"/>
          <w:color w:val="000000"/>
          <w:shd w:val="clear" w:color="auto" w:fill="FFFFFF"/>
        </w:rPr>
        <w:t xml:space="preserve">384 </w:t>
      </w:r>
      <w:r w:rsidR="00564940" w:rsidRPr="00D341F0">
        <w:rPr>
          <w:rFonts w:ascii="Times New Roman" w:hAnsi="Times New Roman" w:cs="Times New Roman"/>
          <w:b w:val="0"/>
          <w:color w:val="000000" w:themeColor="text1"/>
        </w:rPr>
        <w:t>с.</w:t>
      </w:r>
    </w:p>
    <w:p w:rsidR="00FE72BF" w:rsidRPr="00D341F0" w:rsidRDefault="00DF3CD0" w:rsidP="009B51EC">
      <w:pPr>
        <w:pStyle w:val="a5"/>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0463A5">
        <w:rPr>
          <w:rFonts w:ascii="Times New Roman" w:hAnsi="Times New Roman" w:cs="Times New Roman"/>
          <w:color w:val="000000" w:themeColor="text1"/>
          <w:sz w:val="28"/>
          <w:szCs w:val="28"/>
        </w:rPr>
        <w:t>11</w:t>
      </w:r>
      <w:r w:rsidR="00564940" w:rsidRPr="00D341F0">
        <w:rPr>
          <w:rFonts w:ascii="Times New Roman" w:hAnsi="Times New Roman" w:cs="Times New Roman"/>
          <w:color w:val="000000" w:themeColor="text1"/>
          <w:sz w:val="28"/>
          <w:szCs w:val="28"/>
        </w:rPr>
        <w:t xml:space="preserve"> </w:t>
      </w:r>
      <w:r w:rsidR="00EA6FCD" w:rsidRPr="00D341F0">
        <w:rPr>
          <w:rFonts w:ascii="Times New Roman" w:hAnsi="Times New Roman" w:cs="Times New Roman"/>
          <w:color w:val="000000" w:themeColor="text1"/>
          <w:sz w:val="28"/>
          <w:szCs w:val="28"/>
        </w:rPr>
        <w:t xml:space="preserve"> </w:t>
      </w:r>
      <w:r w:rsidR="00FE72BF" w:rsidRPr="00D341F0">
        <w:rPr>
          <w:rFonts w:ascii="Times New Roman" w:hAnsi="Times New Roman" w:cs="Times New Roman"/>
          <w:color w:val="000000" w:themeColor="text1"/>
          <w:sz w:val="28"/>
          <w:szCs w:val="28"/>
        </w:rPr>
        <w:t xml:space="preserve">Фопель </w:t>
      </w:r>
      <w:r w:rsidR="00D341F0" w:rsidRPr="00D341F0">
        <w:rPr>
          <w:rFonts w:ascii="Times New Roman" w:hAnsi="Times New Roman" w:cs="Times New Roman"/>
          <w:color w:val="000000" w:themeColor="text1"/>
          <w:sz w:val="28"/>
          <w:szCs w:val="28"/>
        </w:rPr>
        <w:t>К.В.</w:t>
      </w:r>
      <w:r w:rsidR="00FE72BF" w:rsidRPr="00D341F0">
        <w:rPr>
          <w:rFonts w:ascii="Times New Roman" w:hAnsi="Times New Roman" w:cs="Times New Roman"/>
          <w:color w:val="000000" w:themeColor="text1"/>
          <w:sz w:val="28"/>
          <w:szCs w:val="28"/>
        </w:rPr>
        <w:t xml:space="preserve"> На пороге взрослой жизни: Психологическая работа с подростковыми и юношескими проблемами.</w:t>
      </w:r>
      <w:r w:rsidRPr="00DF3CD0">
        <w:rPr>
          <w:rFonts w:ascii="Times New Roman" w:hAnsi="Times New Roman" w:cs="Times New Roman"/>
          <w:color w:val="333333"/>
          <w:sz w:val="28"/>
          <w:szCs w:val="28"/>
          <w:shd w:val="clear" w:color="auto" w:fill="FFFFFF"/>
        </w:rPr>
        <w:t xml:space="preserve"> </w:t>
      </w:r>
      <w:r w:rsidRPr="00D341F0">
        <w:rPr>
          <w:rFonts w:ascii="Times New Roman" w:hAnsi="Times New Roman" w:cs="Times New Roman"/>
          <w:color w:val="333333"/>
          <w:sz w:val="28"/>
          <w:szCs w:val="28"/>
          <w:shd w:val="clear" w:color="auto" w:fill="FFFFFF"/>
        </w:rPr>
        <w:t xml:space="preserve">– </w:t>
      </w:r>
      <w:r w:rsidR="00FE72BF" w:rsidRPr="00D341F0">
        <w:rPr>
          <w:rFonts w:ascii="Times New Roman" w:hAnsi="Times New Roman" w:cs="Times New Roman"/>
          <w:color w:val="000000" w:themeColor="text1"/>
          <w:sz w:val="28"/>
          <w:szCs w:val="28"/>
        </w:rPr>
        <w:t xml:space="preserve"> М.: Генезис, 2008 .</w:t>
      </w:r>
      <w:r w:rsidR="00564940" w:rsidRPr="00D341F0">
        <w:rPr>
          <w:rFonts w:ascii="Times New Roman" w:hAnsi="Times New Roman" w:cs="Times New Roman"/>
          <w:b/>
          <w:color w:val="333333"/>
          <w:sz w:val="28"/>
          <w:szCs w:val="28"/>
          <w:shd w:val="clear" w:color="auto" w:fill="FFFFFF"/>
        </w:rPr>
        <w:t xml:space="preserve"> </w:t>
      </w:r>
      <w:r w:rsidR="00564940" w:rsidRPr="00D341F0">
        <w:rPr>
          <w:rFonts w:ascii="Times New Roman" w:hAnsi="Times New Roman" w:cs="Times New Roman"/>
          <w:color w:val="333333"/>
          <w:sz w:val="28"/>
          <w:szCs w:val="28"/>
          <w:shd w:val="clear" w:color="auto" w:fill="FFFFFF"/>
        </w:rPr>
        <w:t>–</w:t>
      </w:r>
      <w:r w:rsidR="00564940" w:rsidRPr="00D341F0">
        <w:rPr>
          <w:rFonts w:ascii="Times New Roman" w:hAnsi="Times New Roman" w:cs="Times New Roman"/>
          <w:color w:val="000000" w:themeColor="text1"/>
          <w:sz w:val="28"/>
          <w:szCs w:val="28"/>
        </w:rPr>
        <w:t>1</w:t>
      </w:r>
      <w:r w:rsidR="00FE72BF" w:rsidRPr="00D341F0">
        <w:rPr>
          <w:rFonts w:ascii="Times New Roman" w:hAnsi="Times New Roman" w:cs="Times New Roman"/>
          <w:color w:val="000000" w:themeColor="text1"/>
          <w:sz w:val="28"/>
          <w:szCs w:val="28"/>
        </w:rPr>
        <w:t>64с.</w:t>
      </w:r>
    </w:p>
    <w:p w:rsidR="00FE72BF" w:rsidRPr="00D341F0" w:rsidRDefault="00FE72BF" w:rsidP="009B51EC">
      <w:pPr>
        <w:pStyle w:val="a5"/>
        <w:spacing w:line="360" w:lineRule="auto"/>
        <w:jc w:val="both"/>
        <w:rPr>
          <w:rFonts w:ascii="Times New Roman" w:hAnsi="Times New Roman" w:cs="Times New Roman"/>
          <w:color w:val="000000" w:themeColor="text1"/>
          <w:sz w:val="28"/>
          <w:szCs w:val="28"/>
        </w:rPr>
      </w:pPr>
      <w:r w:rsidRPr="00D341F0">
        <w:rPr>
          <w:rStyle w:val="a7"/>
          <w:rFonts w:ascii="Times New Roman" w:hAnsi="Times New Roman" w:cs="Times New Roman"/>
          <w:color w:val="000000" w:themeColor="text1"/>
          <w:sz w:val="28"/>
          <w:szCs w:val="28"/>
        </w:rPr>
        <w:t xml:space="preserve"> </w:t>
      </w:r>
      <w:r w:rsidR="000463A5">
        <w:rPr>
          <w:rFonts w:ascii="Times New Roman" w:hAnsi="Times New Roman" w:cs="Times New Roman"/>
          <w:color w:val="000000" w:themeColor="text1"/>
          <w:sz w:val="28"/>
          <w:szCs w:val="28"/>
        </w:rPr>
        <w:t>12</w:t>
      </w:r>
      <w:r w:rsidR="00D341F0" w:rsidRPr="00D341F0">
        <w:rPr>
          <w:rFonts w:ascii="Times New Roman" w:hAnsi="Times New Roman" w:cs="Times New Roman"/>
          <w:color w:val="000000" w:themeColor="text1"/>
          <w:sz w:val="28"/>
          <w:szCs w:val="28"/>
        </w:rPr>
        <w:t xml:space="preserve"> </w:t>
      </w:r>
      <w:r w:rsidRPr="00D341F0">
        <w:rPr>
          <w:rFonts w:ascii="Times New Roman" w:hAnsi="Times New Roman" w:cs="Times New Roman"/>
          <w:color w:val="000000" w:themeColor="text1"/>
          <w:sz w:val="28"/>
          <w:szCs w:val="28"/>
        </w:rPr>
        <w:t xml:space="preserve">Юматова И.И., </w:t>
      </w:r>
      <w:r w:rsidR="00D341F0" w:rsidRPr="00D341F0">
        <w:rPr>
          <w:rFonts w:ascii="Times New Roman" w:hAnsi="Times New Roman" w:cs="Times New Roman"/>
          <w:color w:val="000000" w:themeColor="text1"/>
          <w:sz w:val="28"/>
          <w:szCs w:val="28"/>
        </w:rPr>
        <w:t>Вышквыркина М.А., Шевырева Е.Г.</w:t>
      </w:r>
      <w:r w:rsidRPr="00D341F0">
        <w:rPr>
          <w:rFonts w:ascii="Times New Roman" w:hAnsi="Times New Roman" w:cs="Times New Roman"/>
          <w:color w:val="000000" w:themeColor="text1"/>
          <w:sz w:val="28"/>
          <w:szCs w:val="28"/>
        </w:rPr>
        <w:t xml:space="preserve"> Психодиагностика. Учебное пособие.</w:t>
      </w:r>
      <w:r w:rsidR="00DF3CD0" w:rsidRPr="00DF3CD0">
        <w:rPr>
          <w:rFonts w:ascii="Times New Roman" w:hAnsi="Times New Roman" w:cs="Times New Roman"/>
          <w:color w:val="333333"/>
          <w:sz w:val="28"/>
          <w:szCs w:val="28"/>
          <w:shd w:val="clear" w:color="auto" w:fill="FFFFFF"/>
        </w:rPr>
        <w:t xml:space="preserve"> </w:t>
      </w:r>
      <w:r w:rsidR="00DF3CD0" w:rsidRPr="00D341F0">
        <w:rPr>
          <w:rFonts w:ascii="Times New Roman" w:hAnsi="Times New Roman" w:cs="Times New Roman"/>
          <w:color w:val="333333"/>
          <w:sz w:val="28"/>
          <w:szCs w:val="28"/>
          <w:shd w:val="clear" w:color="auto" w:fill="FFFFFF"/>
        </w:rPr>
        <w:t xml:space="preserve">– </w:t>
      </w:r>
      <w:r w:rsidRPr="00D341F0">
        <w:rPr>
          <w:rFonts w:ascii="Times New Roman" w:hAnsi="Times New Roman" w:cs="Times New Roman"/>
          <w:color w:val="000000" w:themeColor="text1"/>
          <w:sz w:val="28"/>
          <w:szCs w:val="28"/>
        </w:rPr>
        <w:t xml:space="preserve"> М.: Феникс, 2017.</w:t>
      </w:r>
      <w:r w:rsidR="00D341F0" w:rsidRPr="00D341F0">
        <w:rPr>
          <w:rFonts w:ascii="Times New Roman" w:hAnsi="Times New Roman" w:cs="Times New Roman"/>
          <w:color w:val="000000" w:themeColor="text1"/>
          <w:sz w:val="28"/>
          <w:szCs w:val="28"/>
        </w:rPr>
        <w:t xml:space="preserve"> </w:t>
      </w:r>
      <w:r w:rsidR="00D341F0" w:rsidRPr="00D341F0">
        <w:rPr>
          <w:rFonts w:ascii="Times New Roman" w:hAnsi="Times New Roman" w:cs="Times New Roman"/>
          <w:color w:val="333333"/>
          <w:sz w:val="28"/>
          <w:szCs w:val="28"/>
          <w:shd w:val="clear" w:color="auto" w:fill="FFFFFF"/>
        </w:rPr>
        <w:t>–</w:t>
      </w:r>
      <w:r w:rsidRPr="00D341F0">
        <w:rPr>
          <w:rFonts w:ascii="Times New Roman" w:hAnsi="Times New Roman" w:cs="Times New Roman"/>
          <w:color w:val="000000" w:themeColor="text1"/>
          <w:sz w:val="28"/>
          <w:szCs w:val="28"/>
        </w:rPr>
        <w:t>255 с.</w:t>
      </w:r>
    </w:p>
    <w:p w:rsidR="00FE72BF" w:rsidRPr="00D341F0" w:rsidRDefault="00EA6FCD" w:rsidP="009B51EC">
      <w:pPr>
        <w:pStyle w:val="a5"/>
        <w:spacing w:line="360" w:lineRule="auto"/>
        <w:jc w:val="both"/>
        <w:rPr>
          <w:rFonts w:ascii="Times New Roman" w:hAnsi="Times New Roman" w:cs="Times New Roman"/>
          <w:color w:val="000000" w:themeColor="text1"/>
          <w:sz w:val="28"/>
          <w:szCs w:val="28"/>
        </w:rPr>
      </w:pPr>
      <w:r w:rsidRPr="00D341F0">
        <w:rPr>
          <w:rFonts w:ascii="Times New Roman" w:hAnsi="Times New Roman" w:cs="Times New Roman"/>
          <w:color w:val="000000" w:themeColor="text1"/>
          <w:sz w:val="28"/>
          <w:szCs w:val="28"/>
        </w:rPr>
        <w:t xml:space="preserve"> </w:t>
      </w:r>
      <w:r w:rsidR="00FE72BF" w:rsidRPr="00D341F0">
        <w:rPr>
          <w:rFonts w:ascii="Times New Roman" w:hAnsi="Times New Roman" w:cs="Times New Roman"/>
          <w:color w:val="000000" w:themeColor="text1"/>
          <w:sz w:val="28"/>
          <w:szCs w:val="28"/>
        </w:rPr>
        <w:t xml:space="preserve"> </w:t>
      </w:r>
      <w:r w:rsidR="00564940" w:rsidRPr="00D341F0">
        <w:rPr>
          <w:rStyle w:val="a7"/>
          <w:rFonts w:ascii="Times New Roman" w:hAnsi="Times New Roman" w:cs="Times New Roman"/>
          <w:color w:val="000000" w:themeColor="text1"/>
          <w:sz w:val="28"/>
          <w:szCs w:val="28"/>
        </w:rPr>
        <w:t xml:space="preserve"> </w:t>
      </w:r>
    </w:p>
    <w:p w:rsidR="00FE72BF" w:rsidRPr="00D341F0" w:rsidRDefault="00564940" w:rsidP="00D341F0">
      <w:pPr>
        <w:pStyle w:val="a5"/>
        <w:spacing w:line="360" w:lineRule="auto"/>
        <w:ind w:firstLine="709"/>
        <w:rPr>
          <w:rFonts w:ascii="Times New Roman" w:hAnsi="Times New Roman" w:cs="Times New Roman"/>
          <w:color w:val="000000" w:themeColor="text1"/>
          <w:sz w:val="28"/>
          <w:szCs w:val="28"/>
        </w:rPr>
      </w:pPr>
      <w:r w:rsidRPr="00D341F0">
        <w:rPr>
          <w:rFonts w:ascii="Times New Roman" w:hAnsi="Times New Roman" w:cs="Times New Roman"/>
          <w:color w:val="000000" w:themeColor="text1"/>
          <w:sz w:val="28"/>
          <w:szCs w:val="28"/>
        </w:rPr>
        <w:lastRenderedPageBreak/>
        <w:t xml:space="preserve"> </w:t>
      </w:r>
    </w:p>
    <w:p w:rsidR="00FE72BF" w:rsidRPr="00D341F0" w:rsidRDefault="00EA6FCD" w:rsidP="00D341F0">
      <w:pPr>
        <w:pStyle w:val="a5"/>
        <w:spacing w:line="360" w:lineRule="auto"/>
        <w:ind w:firstLine="709"/>
        <w:rPr>
          <w:rFonts w:ascii="Times New Roman" w:hAnsi="Times New Roman" w:cs="Times New Roman"/>
          <w:color w:val="000000" w:themeColor="text1"/>
          <w:sz w:val="28"/>
          <w:szCs w:val="28"/>
        </w:rPr>
      </w:pPr>
      <w:r w:rsidRPr="00D341F0">
        <w:rPr>
          <w:rFonts w:ascii="Times New Roman" w:hAnsi="Times New Roman" w:cs="Times New Roman"/>
          <w:color w:val="000000" w:themeColor="text1"/>
          <w:sz w:val="28"/>
          <w:szCs w:val="28"/>
        </w:rPr>
        <w:t xml:space="preserve"> </w:t>
      </w:r>
    </w:p>
    <w:p w:rsidR="00FE72BF" w:rsidRPr="00D341F0" w:rsidRDefault="00564940" w:rsidP="00D341F0">
      <w:pPr>
        <w:pStyle w:val="a5"/>
        <w:spacing w:line="360" w:lineRule="auto"/>
        <w:ind w:firstLine="709"/>
        <w:rPr>
          <w:rFonts w:ascii="Times New Roman" w:hAnsi="Times New Roman" w:cs="Times New Roman"/>
          <w:color w:val="000000" w:themeColor="text1"/>
          <w:sz w:val="28"/>
          <w:szCs w:val="28"/>
        </w:rPr>
      </w:pPr>
      <w:r w:rsidRPr="00D341F0">
        <w:rPr>
          <w:rFonts w:ascii="Times New Roman" w:hAnsi="Times New Roman" w:cs="Times New Roman"/>
          <w:color w:val="000000" w:themeColor="text1"/>
          <w:sz w:val="28"/>
          <w:szCs w:val="28"/>
        </w:rPr>
        <w:t xml:space="preserve"> </w:t>
      </w:r>
    </w:p>
    <w:p w:rsidR="00FE72BF" w:rsidRPr="00D341F0" w:rsidRDefault="00FE72BF" w:rsidP="00D341F0">
      <w:pPr>
        <w:pStyle w:val="a5"/>
        <w:ind w:firstLine="709"/>
        <w:rPr>
          <w:rFonts w:ascii="Times New Roman" w:hAnsi="Times New Roman" w:cs="Times New Roman"/>
          <w:sz w:val="28"/>
          <w:szCs w:val="28"/>
        </w:rPr>
      </w:pPr>
    </w:p>
    <w:p w:rsidR="00FE72BF" w:rsidRPr="00D341F0" w:rsidRDefault="00FE72BF" w:rsidP="00D341F0">
      <w:pPr>
        <w:pStyle w:val="a5"/>
        <w:ind w:firstLine="709"/>
        <w:rPr>
          <w:rFonts w:ascii="Times New Roman" w:hAnsi="Times New Roman" w:cs="Times New Roman"/>
          <w:sz w:val="28"/>
          <w:szCs w:val="28"/>
        </w:rPr>
      </w:pPr>
    </w:p>
    <w:p w:rsidR="00FE72BF" w:rsidRPr="00D341F0" w:rsidRDefault="00FE72BF" w:rsidP="00D341F0">
      <w:pPr>
        <w:ind w:firstLine="709"/>
        <w:rPr>
          <w:rFonts w:ascii="Times New Roman" w:hAnsi="Times New Roman" w:cs="Times New Roman"/>
          <w:sz w:val="28"/>
          <w:szCs w:val="28"/>
        </w:rPr>
      </w:pPr>
    </w:p>
    <w:p w:rsidR="00FE72BF" w:rsidRPr="00D341F0" w:rsidRDefault="00FE72BF" w:rsidP="00D341F0">
      <w:pPr>
        <w:spacing w:after="0" w:line="360" w:lineRule="auto"/>
        <w:ind w:firstLine="709"/>
        <w:jc w:val="both"/>
        <w:rPr>
          <w:rFonts w:ascii="Times New Roman" w:hAnsi="Times New Roman" w:cs="Times New Roman"/>
          <w:sz w:val="28"/>
          <w:szCs w:val="28"/>
        </w:rPr>
      </w:pPr>
    </w:p>
    <w:sectPr w:rsidR="00FE72BF" w:rsidRPr="00D341F0" w:rsidSect="006802B7">
      <w:footerReference w:type="default" r:id="rId8"/>
      <w:pgSz w:w="11906" w:h="16838" w:code="9"/>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087" w:rsidRDefault="00EB3087" w:rsidP="00B46464">
      <w:pPr>
        <w:spacing w:after="0" w:line="240" w:lineRule="auto"/>
      </w:pPr>
      <w:r>
        <w:separator/>
      </w:r>
    </w:p>
  </w:endnote>
  <w:endnote w:type="continuationSeparator" w:id="1">
    <w:p w:rsidR="00EB3087" w:rsidRDefault="00EB3087" w:rsidP="00B46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89396"/>
      <w:docPartObj>
        <w:docPartGallery w:val="Page Numbers (Bottom of Page)"/>
        <w:docPartUnique/>
      </w:docPartObj>
    </w:sdtPr>
    <w:sdtContent>
      <w:p w:rsidR="00EA6FCD" w:rsidRDefault="003F7B66">
        <w:pPr>
          <w:pStyle w:val="ad"/>
          <w:jc w:val="center"/>
        </w:pPr>
        <w:fldSimple w:instr=" PAGE   \* MERGEFORMAT ">
          <w:r w:rsidR="00F47FD6">
            <w:rPr>
              <w:noProof/>
            </w:rPr>
            <w:t>24</w:t>
          </w:r>
        </w:fldSimple>
      </w:p>
    </w:sdtContent>
  </w:sdt>
  <w:p w:rsidR="00EA6FCD" w:rsidRDefault="00EA6FC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087" w:rsidRDefault="00EB3087" w:rsidP="00B46464">
      <w:pPr>
        <w:spacing w:after="0" w:line="240" w:lineRule="auto"/>
      </w:pPr>
      <w:r>
        <w:separator/>
      </w:r>
    </w:p>
  </w:footnote>
  <w:footnote w:type="continuationSeparator" w:id="1">
    <w:p w:rsidR="00EB3087" w:rsidRDefault="00EB3087" w:rsidP="00B46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3BE"/>
    <w:multiLevelType w:val="multilevel"/>
    <w:tmpl w:val="313656F2"/>
    <w:lvl w:ilvl="0">
      <w:start w:val="1"/>
      <w:numFmt w:val="decimal"/>
      <w:lvlText w:val="%1"/>
      <w:lvlJc w:val="left"/>
      <w:pPr>
        <w:ind w:left="990" w:hanging="990"/>
      </w:pPr>
      <w:rPr>
        <w:rFonts w:hint="default"/>
      </w:rPr>
    </w:lvl>
    <w:lvl w:ilvl="1">
      <w:start w:val="1"/>
      <w:numFmt w:val="decimal"/>
      <w:lvlText w:val="%1.%2"/>
      <w:lvlJc w:val="left"/>
      <w:pPr>
        <w:ind w:left="2130" w:hanging="990"/>
      </w:pPr>
      <w:rPr>
        <w:rFonts w:hint="default"/>
      </w:rPr>
    </w:lvl>
    <w:lvl w:ilvl="2">
      <w:start w:val="1"/>
      <w:numFmt w:val="decimal"/>
      <w:lvlText w:val="%1.%2.%3"/>
      <w:lvlJc w:val="left"/>
      <w:pPr>
        <w:ind w:left="3270" w:hanging="99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
    <w:nsid w:val="03A570A8"/>
    <w:multiLevelType w:val="hybridMultilevel"/>
    <w:tmpl w:val="E40C447E"/>
    <w:lvl w:ilvl="0" w:tplc="59CEB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D66812"/>
    <w:multiLevelType w:val="multilevel"/>
    <w:tmpl w:val="94E21E82"/>
    <w:lvl w:ilvl="0">
      <w:start w:val="1"/>
      <w:numFmt w:val="decimal"/>
      <w:lvlText w:val="%1"/>
      <w:lvlJc w:val="left"/>
      <w:pPr>
        <w:ind w:left="375" w:hanging="375"/>
      </w:pPr>
      <w:rPr>
        <w:rFonts w:hint="default"/>
      </w:rPr>
    </w:lvl>
    <w:lvl w:ilvl="1">
      <w:start w:val="1"/>
      <w:numFmt w:val="decimal"/>
      <w:lvlText w:val="%1.%2"/>
      <w:lvlJc w:val="left"/>
      <w:pPr>
        <w:ind w:left="2880" w:hanging="375"/>
      </w:pPr>
      <w:rPr>
        <w:rFonts w:hint="default"/>
      </w:rPr>
    </w:lvl>
    <w:lvl w:ilvl="2">
      <w:start w:val="1"/>
      <w:numFmt w:val="decimal"/>
      <w:lvlText w:val="%1.%2.%3"/>
      <w:lvlJc w:val="left"/>
      <w:pPr>
        <w:ind w:left="5730" w:hanging="720"/>
      </w:pPr>
      <w:rPr>
        <w:rFonts w:hint="default"/>
      </w:rPr>
    </w:lvl>
    <w:lvl w:ilvl="3">
      <w:start w:val="1"/>
      <w:numFmt w:val="decimal"/>
      <w:lvlText w:val="%1.%2.%3.%4"/>
      <w:lvlJc w:val="left"/>
      <w:pPr>
        <w:ind w:left="8595" w:hanging="1080"/>
      </w:pPr>
      <w:rPr>
        <w:rFonts w:hint="default"/>
      </w:rPr>
    </w:lvl>
    <w:lvl w:ilvl="4">
      <w:start w:val="1"/>
      <w:numFmt w:val="decimal"/>
      <w:lvlText w:val="%1.%2.%3.%4.%5"/>
      <w:lvlJc w:val="left"/>
      <w:pPr>
        <w:ind w:left="11100" w:hanging="1080"/>
      </w:pPr>
      <w:rPr>
        <w:rFonts w:hint="default"/>
      </w:rPr>
    </w:lvl>
    <w:lvl w:ilvl="5">
      <w:start w:val="1"/>
      <w:numFmt w:val="decimal"/>
      <w:lvlText w:val="%1.%2.%3.%4.%5.%6"/>
      <w:lvlJc w:val="left"/>
      <w:pPr>
        <w:ind w:left="13965" w:hanging="1440"/>
      </w:pPr>
      <w:rPr>
        <w:rFonts w:hint="default"/>
      </w:rPr>
    </w:lvl>
    <w:lvl w:ilvl="6">
      <w:start w:val="1"/>
      <w:numFmt w:val="decimal"/>
      <w:lvlText w:val="%1.%2.%3.%4.%5.%6.%7"/>
      <w:lvlJc w:val="left"/>
      <w:pPr>
        <w:ind w:left="16470" w:hanging="1440"/>
      </w:pPr>
      <w:rPr>
        <w:rFonts w:hint="default"/>
      </w:rPr>
    </w:lvl>
    <w:lvl w:ilvl="7">
      <w:start w:val="1"/>
      <w:numFmt w:val="decimal"/>
      <w:lvlText w:val="%1.%2.%3.%4.%5.%6.%7.%8"/>
      <w:lvlJc w:val="left"/>
      <w:pPr>
        <w:ind w:left="19335" w:hanging="1800"/>
      </w:pPr>
      <w:rPr>
        <w:rFonts w:hint="default"/>
      </w:rPr>
    </w:lvl>
    <w:lvl w:ilvl="8">
      <w:start w:val="1"/>
      <w:numFmt w:val="decimal"/>
      <w:lvlText w:val="%1.%2.%3.%4.%5.%6.%7.%8.%9"/>
      <w:lvlJc w:val="left"/>
      <w:pPr>
        <w:ind w:left="22200" w:hanging="2160"/>
      </w:pPr>
      <w:rPr>
        <w:rFonts w:hint="default"/>
      </w:rPr>
    </w:lvl>
  </w:abstractNum>
  <w:abstractNum w:abstractNumId="3">
    <w:nsid w:val="0EBD16B9"/>
    <w:multiLevelType w:val="multilevel"/>
    <w:tmpl w:val="BE48654E"/>
    <w:lvl w:ilvl="0">
      <w:start w:val="1"/>
      <w:numFmt w:val="decimal"/>
      <w:lvlText w:val="%1."/>
      <w:lvlJc w:val="left"/>
      <w:pPr>
        <w:ind w:left="1158"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756" w:hanging="180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4">
    <w:nsid w:val="1DC41854"/>
    <w:multiLevelType w:val="hybridMultilevel"/>
    <w:tmpl w:val="E72063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29273D2"/>
    <w:multiLevelType w:val="hybridMultilevel"/>
    <w:tmpl w:val="0366AC8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8922367"/>
    <w:multiLevelType w:val="multilevel"/>
    <w:tmpl w:val="9B581D6E"/>
    <w:lvl w:ilvl="0">
      <w:start w:val="3"/>
      <w:numFmt w:val="decimal"/>
      <w:lvlText w:val="%1"/>
      <w:lvlJc w:val="left"/>
      <w:pPr>
        <w:ind w:left="375" w:hanging="375"/>
      </w:pPr>
      <w:rPr>
        <w:rFonts w:hint="default"/>
      </w:rPr>
    </w:lvl>
    <w:lvl w:ilvl="1">
      <w:start w:val="2"/>
      <w:numFmt w:val="decimal"/>
      <w:lvlText w:val="%1.%2"/>
      <w:lvlJc w:val="left"/>
      <w:pPr>
        <w:ind w:left="1905" w:hanging="375"/>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400" w:hanging="2160"/>
      </w:pPr>
      <w:rPr>
        <w:rFonts w:hint="default"/>
      </w:rPr>
    </w:lvl>
  </w:abstractNum>
  <w:abstractNum w:abstractNumId="7">
    <w:nsid w:val="2B5C2280"/>
    <w:multiLevelType w:val="hybridMultilevel"/>
    <w:tmpl w:val="50E02C0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nsid w:val="2E4C4C93"/>
    <w:multiLevelType w:val="hybridMultilevel"/>
    <w:tmpl w:val="2DDCD2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301C5FCA"/>
    <w:multiLevelType w:val="multilevel"/>
    <w:tmpl w:val="05FE4FC6"/>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D371B"/>
    <w:multiLevelType w:val="multilevel"/>
    <w:tmpl w:val="9BCC5E2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7C3355"/>
    <w:multiLevelType w:val="multilevel"/>
    <w:tmpl w:val="F8E4CCD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BA618A6"/>
    <w:multiLevelType w:val="multilevel"/>
    <w:tmpl w:val="B3B4A87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2E5BD3"/>
    <w:multiLevelType w:val="hybridMultilevel"/>
    <w:tmpl w:val="B214452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753BBA"/>
    <w:multiLevelType w:val="multilevel"/>
    <w:tmpl w:val="2D848564"/>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D730D62"/>
    <w:multiLevelType w:val="hybridMultilevel"/>
    <w:tmpl w:val="DF4E78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50B040AA"/>
    <w:multiLevelType w:val="multilevel"/>
    <w:tmpl w:val="EEC806FA"/>
    <w:lvl w:ilvl="0">
      <w:start w:val="4"/>
      <w:numFmt w:val="decimal"/>
      <w:lvlText w:val="%1"/>
      <w:lvlJc w:val="left"/>
      <w:pPr>
        <w:ind w:left="375" w:hanging="375"/>
      </w:pPr>
      <w:rPr>
        <w:rFonts w:hint="default"/>
      </w:rPr>
    </w:lvl>
    <w:lvl w:ilvl="1">
      <w:start w:val="1"/>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545E6C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F27CD7"/>
    <w:multiLevelType w:val="multilevel"/>
    <w:tmpl w:val="2B84C65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E07760"/>
    <w:multiLevelType w:val="multilevel"/>
    <w:tmpl w:val="E320CCE4"/>
    <w:lvl w:ilvl="0">
      <w:start w:val="3"/>
      <w:numFmt w:val="decimal"/>
      <w:lvlText w:val="%1"/>
      <w:lvlJc w:val="left"/>
      <w:pPr>
        <w:ind w:left="375" w:hanging="375"/>
      </w:pPr>
      <w:rPr>
        <w:rFonts w:hint="default"/>
      </w:rPr>
    </w:lvl>
    <w:lvl w:ilvl="1">
      <w:start w:val="2"/>
      <w:numFmt w:val="decimal"/>
      <w:lvlText w:val="%1.%2"/>
      <w:lvlJc w:val="left"/>
      <w:pPr>
        <w:ind w:left="2280" w:hanging="375"/>
      </w:pPr>
      <w:rPr>
        <w:rFonts w:hint="default"/>
      </w:rPr>
    </w:lvl>
    <w:lvl w:ilvl="2">
      <w:start w:val="1"/>
      <w:numFmt w:val="decimal"/>
      <w:lvlText w:val="%1.%2.%3"/>
      <w:lvlJc w:val="left"/>
      <w:pPr>
        <w:ind w:left="4530" w:hanging="720"/>
      </w:pPr>
      <w:rPr>
        <w:rFonts w:hint="default"/>
      </w:rPr>
    </w:lvl>
    <w:lvl w:ilvl="3">
      <w:start w:val="1"/>
      <w:numFmt w:val="decimal"/>
      <w:lvlText w:val="%1.%2.%3.%4"/>
      <w:lvlJc w:val="left"/>
      <w:pPr>
        <w:ind w:left="6795" w:hanging="1080"/>
      </w:pPr>
      <w:rPr>
        <w:rFonts w:hint="default"/>
      </w:rPr>
    </w:lvl>
    <w:lvl w:ilvl="4">
      <w:start w:val="1"/>
      <w:numFmt w:val="decimal"/>
      <w:lvlText w:val="%1.%2.%3.%4.%5"/>
      <w:lvlJc w:val="left"/>
      <w:pPr>
        <w:ind w:left="8700" w:hanging="1080"/>
      </w:pPr>
      <w:rPr>
        <w:rFonts w:hint="default"/>
      </w:rPr>
    </w:lvl>
    <w:lvl w:ilvl="5">
      <w:start w:val="1"/>
      <w:numFmt w:val="decimal"/>
      <w:lvlText w:val="%1.%2.%3.%4.%5.%6"/>
      <w:lvlJc w:val="left"/>
      <w:pPr>
        <w:ind w:left="10965" w:hanging="1440"/>
      </w:pPr>
      <w:rPr>
        <w:rFonts w:hint="default"/>
      </w:rPr>
    </w:lvl>
    <w:lvl w:ilvl="6">
      <w:start w:val="1"/>
      <w:numFmt w:val="decimal"/>
      <w:lvlText w:val="%1.%2.%3.%4.%5.%6.%7"/>
      <w:lvlJc w:val="left"/>
      <w:pPr>
        <w:ind w:left="12870" w:hanging="1440"/>
      </w:pPr>
      <w:rPr>
        <w:rFonts w:hint="default"/>
      </w:rPr>
    </w:lvl>
    <w:lvl w:ilvl="7">
      <w:start w:val="1"/>
      <w:numFmt w:val="decimal"/>
      <w:lvlText w:val="%1.%2.%3.%4.%5.%6.%7.%8"/>
      <w:lvlJc w:val="left"/>
      <w:pPr>
        <w:ind w:left="15135" w:hanging="1800"/>
      </w:pPr>
      <w:rPr>
        <w:rFonts w:hint="default"/>
      </w:rPr>
    </w:lvl>
    <w:lvl w:ilvl="8">
      <w:start w:val="1"/>
      <w:numFmt w:val="decimal"/>
      <w:lvlText w:val="%1.%2.%3.%4.%5.%6.%7.%8.%9"/>
      <w:lvlJc w:val="left"/>
      <w:pPr>
        <w:ind w:left="17400" w:hanging="2160"/>
      </w:pPr>
      <w:rPr>
        <w:rFonts w:hint="default"/>
      </w:rPr>
    </w:lvl>
  </w:abstractNum>
  <w:abstractNum w:abstractNumId="20">
    <w:nsid w:val="58033EFD"/>
    <w:multiLevelType w:val="multilevel"/>
    <w:tmpl w:val="3C96962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C1D0042"/>
    <w:multiLevelType w:val="hybridMultilevel"/>
    <w:tmpl w:val="21C015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A20972"/>
    <w:multiLevelType w:val="hybridMultilevel"/>
    <w:tmpl w:val="143EE16C"/>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3">
    <w:nsid w:val="64B66F56"/>
    <w:multiLevelType w:val="multilevel"/>
    <w:tmpl w:val="257A4580"/>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BAD23F8"/>
    <w:multiLevelType w:val="multilevel"/>
    <w:tmpl w:val="11A068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3F23EA"/>
    <w:multiLevelType w:val="hybridMultilevel"/>
    <w:tmpl w:val="CB40EC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FD3DB9"/>
    <w:multiLevelType w:val="multilevel"/>
    <w:tmpl w:val="27542944"/>
    <w:lvl w:ilvl="0">
      <w:start w:val="1"/>
      <w:numFmt w:val="decimal"/>
      <w:lvlText w:val="%1"/>
      <w:lvlJc w:val="left"/>
      <w:pPr>
        <w:ind w:left="375" w:hanging="375"/>
      </w:pPr>
      <w:rPr>
        <w:rFonts w:hint="default"/>
      </w:rPr>
    </w:lvl>
    <w:lvl w:ilvl="1">
      <w:start w:val="1"/>
      <w:numFmt w:val="decimal"/>
      <w:lvlText w:val="%1.%2"/>
      <w:lvlJc w:val="left"/>
      <w:pPr>
        <w:ind w:left="2505" w:hanging="375"/>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9200" w:hanging="2160"/>
      </w:pPr>
      <w:rPr>
        <w:rFonts w:hint="default"/>
      </w:rPr>
    </w:lvl>
  </w:abstractNum>
  <w:abstractNum w:abstractNumId="27">
    <w:nsid w:val="77596779"/>
    <w:multiLevelType w:val="hybridMultilevel"/>
    <w:tmpl w:val="DE8C23DE"/>
    <w:lvl w:ilvl="0" w:tplc="B6A2E6AC">
      <w:start w:val="4"/>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28">
    <w:nsid w:val="79784B8F"/>
    <w:multiLevelType w:val="hybridMultilevel"/>
    <w:tmpl w:val="0074D9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B82727A"/>
    <w:multiLevelType w:val="multilevel"/>
    <w:tmpl w:val="BD56384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D5E5517"/>
    <w:multiLevelType w:val="multilevel"/>
    <w:tmpl w:val="D4766C90"/>
    <w:lvl w:ilvl="0">
      <w:start w:val="3"/>
      <w:numFmt w:val="decimal"/>
      <w:lvlText w:val="%1."/>
      <w:lvlJc w:val="left"/>
      <w:pPr>
        <w:ind w:left="810" w:hanging="360"/>
      </w:pPr>
      <w:rPr>
        <w:rFonts w:hint="default"/>
      </w:rPr>
    </w:lvl>
    <w:lvl w:ilvl="1">
      <w:start w:val="2"/>
      <w:numFmt w:val="decimal"/>
      <w:isLgl/>
      <w:lvlText w:val="%1.%2"/>
      <w:lvlJc w:val="left"/>
      <w:pPr>
        <w:ind w:left="1413" w:hanging="705"/>
      </w:pPr>
      <w:rPr>
        <w:rFonts w:hint="default"/>
      </w:rPr>
    </w:lvl>
    <w:lvl w:ilvl="2">
      <w:start w:val="1"/>
      <w:numFmt w:val="decimal"/>
      <w:isLgl/>
      <w:lvlText w:val="%1.%2.%3"/>
      <w:lvlJc w:val="left"/>
      <w:pPr>
        <w:ind w:left="1686"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56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4056" w:hanging="1800"/>
      </w:pPr>
      <w:rPr>
        <w:rFonts w:hint="default"/>
      </w:rPr>
    </w:lvl>
    <w:lvl w:ilvl="8">
      <w:start w:val="1"/>
      <w:numFmt w:val="decimal"/>
      <w:isLgl/>
      <w:lvlText w:val="%1.%2.%3.%4.%5.%6.%7.%8.%9"/>
      <w:lvlJc w:val="left"/>
      <w:pPr>
        <w:ind w:left="4674" w:hanging="2160"/>
      </w:pPr>
      <w:rPr>
        <w:rFonts w:hint="default"/>
      </w:rPr>
    </w:lvl>
  </w:abstractNum>
  <w:abstractNum w:abstractNumId="31">
    <w:nsid w:val="7F8B4BF3"/>
    <w:multiLevelType w:val="hybridMultilevel"/>
    <w:tmpl w:val="9B56A5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FC92150"/>
    <w:multiLevelType w:val="hybridMultilevel"/>
    <w:tmpl w:val="7A626E48"/>
    <w:lvl w:ilvl="0" w:tplc="4AC02DE8">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9"/>
  </w:num>
  <w:num w:numId="2">
    <w:abstractNumId w:val="0"/>
  </w:num>
  <w:num w:numId="3">
    <w:abstractNumId w:val="26"/>
  </w:num>
  <w:num w:numId="4">
    <w:abstractNumId w:val="2"/>
  </w:num>
  <w:num w:numId="5">
    <w:abstractNumId w:val="3"/>
  </w:num>
  <w:num w:numId="6">
    <w:abstractNumId w:val="30"/>
  </w:num>
  <w:num w:numId="7">
    <w:abstractNumId w:val="1"/>
  </w:num>
  <w:num w:numId="8">
    <w:abstractNumId w:val="13"/>
  </w:num>
  <w:num w:numId="9">
    <w:abstractNumId w:val="32"/>
  </w:num>
  <w:num w:numId="10">
    <w:abstractNumId w:val="6"/>
  </w:num>
  <w:num w:numId="11">
    <w:abstractNumId w:val="19"/>
  </w:num>
  <w:num w:numId="12">
    <w:abstractNumId w:val="17"/>
  </w:num>
  <w:num w:numId="13">
    <w:abstractNumId w:val="10"/>
  </w:num>
  <w:num w:numId="14">
    <w:abstractNumId w:val="11"/>
  </w:num>
  <w:num w:numId="15">
    <w:abstractNumId w:val="9"/>
  </w:num>
  <w:num w:numId="16">
    <w:abstractNumId w:val="23"/>
  </w:num>
  <w:num w:numId="17">
    <w:abstractNumId w:val="12"/>
  </w:num>
  <w:num w:numId="18">
    <w:abstractNumId w:val="27"/>
  </w:num>
  <w:num w:numId="19">
    <w:abstractNumId w:val="21"/>
  </w:num>
  <w:num w:numId="20">
    <w:abstractNumId w:val="16"/>
  </w:num>
  <w:num w:numId="21">
    <w:abstractNumId w:val="25"/>
  </w:num>
  <w:num w:numId="22">
    <w:abstractNumId w:val="14"/>
  </w:num>
  <w:num w:numId="23">
    <w:abstractNumId w:val="20"/>
  </w:num>
  <w:num w:numId="24">
    <w:abstractNumId w:val="18"/>
  </w:num>
  <w:num w:numId="25">
    <w:abstractNumId w:val="24"/>
  </w:num>
  <w:num w:numId="26">
    <w:abstractNumId w:val="28"/>
  </w:num>
  <w:num w:numId="27">
    <w:abstractNumId w:val="5"/>
  </w:num>
  <w:num w:numId="28">
    <w:abstractNumId w:val="4"/>
  </w:num>
  <w:num w:numId="29">
    <w:abstractNumId w:val="8"/>
  </w:num>
  <w:num w:numId="30">
    <w:abstractNumId w:val="31"/>
  </w:num>
  <w:num w:numId="31">
    <w:abstractNumId w:val="7"/>
  </w:num>
  <w:num w:numId="32">
    <w:abstractNumId w:val="22"/>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D84CD5"/>
    <w:rsid w:val="00011FD6"/>
    <w:rsid w:val="000450FD"/>
    <w:rsid w:val="000463A5"/>
    <w:rsid w:val="00046DE3"/>
    <w:rsid w:val="000500A0"/>
    <w:rsid w:val="000647ED"/>
    <w:rsid w:val="000744D0"/>
    <w:rsid w:val="00080E84"/>
    <w:rsid w:val="000B0552"/>
    <w:rsid w:val="000B6334"/>
    <w:rsid w:val="000D2023"/>
    <w:rsid w:val="000D6B04"/>
    <w:rsid w:val="000E3B7A"/>
    <w:rsid w:val="000E43AA"/>
    <w:rsid w:val="000F1D81"/>
    <w:rsid w:val="00116745"/>
    <w:rsid w:val="00132A31"/>
    <w:rsid w:val="0018024D"/>
    <w:rsid w:val="001827AA"/>
    <w:rsid w:val="00194A1E"/>
    <w:rsid w:val="00195288"/>
    <w:rsid w:val="00196AC0"/>
    <w:rsid w:val="001A0EF0"/>
    <w:rsid w:val="001C2DB1"/>
    <w:rsid w:val="001C633B"/>
    <w:rsid w:val="001E61BF"/>
    <w:rsid w:val="001F606A"/>
    <w:rsid w:val="00203706"/>
    <w:rsid w:val="0020533D"/>
    <w:rsid w:val="002147CF"/>
    <w:rsid w:val="002253A9"/>
    <w:rsid w:val="002258AB"/>
    <w:rsid w:val="00237881"/>
    <w:rsid w:val="0024363E"/>
    <w:rsid w:val="002529FA"/>
    <w:rsid w:val="00262285"/>
    <w:rsid w:val="00267A4A"/>
    <w:rsid w:val="00270D1B"/>
    <w:rsid w:val="002724A9"/>
    <w:rsid w:val="0027319A"/>
    <w:rsid w:val="002C2D84"/>
    <w:rsid w:val="002E0959"/>
    <w:rsid w:val="0030448D"/>
    <w:rsid w:val="00310D96"/>
    <w:rsid w:val="00317F13"/>
    <w:rsid w:val="00326A87"/>
    <w:rsid w:val="00331CB6"/>
    <w:rsid w:val="00341216"/>
    <w:rsid w:val="003558DA"/>
    <w:rsid w:val="00362AFA"/>
    <w:rsid w:val="00373F27"/>
    <w:rsid w:val="00380270"/>
    <w:rsid w:val="0038158C"/>
    <w:rsid w:val="00382BC5"/>
    <w:rsid w:val="00386B5B"/>
    <w:rsid w:val="003A7496"/>
    <w:rsid w:val="003B2925"/>
    <w:rsid w:val="003C5E0B"/>
    <w:rsid w:val="003C6CA6"/>
    <w:rsid w:val="003D57FC"/>
    <w:rsid w:val="003E1485"/>
    <w:rsid w:val="003F7B66"/>
    <w:rsid w:val="00403C21"/>
    <w:rsid w:val="00413715"/>
    <w:rsid w:val="00415080"/>
    <w:rsid w:val="004179C6"/>
    <w:rsid w:val="0042566A"/>
    <w:rsid w:val="004276F5"/>
    <w:rsid w:val="0043249D"/>
    <w:rsid w:val="00444D39"/>
    <w:rsid w:val="004659EE"/>
    <w:rsid w:val="004739DB"/>
    <w:rsid w:val="00487725"/>
    <w:rsid w:val="004905A1"/>
    <w:rsid w:val="00491C1C"/>
    <w:rsid w:val="00493A29"/>
    <w:rsid w:val="004A7F7B"/>
    <w:rsid w:val="004C4C0A"/>
    <w:rsid w:val="004D73DA"/>
    <w:rsid w:val="004E3034"/>
    <w:rsid w:val="004F0F7C"/>
    <w:rsid w:val="004F6B9F"/>
    <w:rsid w:val="004F6E6B"/>
    <w:rsid w:val="004F75D0"/>
    <w:rsid w:val="005063DA"/>
    <w:rsid w:val="00521E65"/>
    <w:rsid w:val="005457A0"/>
    <w:rsid w:val="0055553F"/>
    <w:rsid w:val="00557A9A"/>
    <w:rsid w:val="0056482C"/>
    <w:rsid w:val="00564940"/>
    <w:rsid w:val="00583079"/>
    <w:rsid w:val="005910D6"/>
    <w:rsid w:val="005B44E1"/>
    <w:rsid w:val="005C0612"/>
    <w:rsid w:val="005E4384"/>
    <w:rsid w:val="005F51FC"/>
    <w:rsid w:val="006007AB"/>
    <w:rsid w:val="00605B1A"/>
    <w:rsid w:val="00606A03"/>
    <w:rsid w:val="00610AB6"/>
    <w:rsid w:val="00633F09"/>
    <w:rsid w:val="006563ED"/>
    <w:rsid w:val="00665975"/>
    <w:rsid w:val="0067379D"/>
    <w:rsid w:val="006802B7"/>
    <w:rsid w:val="006A47E0"/>
    <w:rsid w:val="006B2EE1"/>
    <w:rsid w:val="006C4D31"/>
    <w:rsid w:val="006D0A30"/>
    <w:rsid w:val="006D7723"/>
    <w:rsid w:val="006E3E88"/>
    <w:rsid w:val="006E6F6E"/>
    <w:rsid w:val="006F2883"/>
    <w:rsid w:val="006F557E"/>
    <w:rsid w:val="007109FD"/>
    <w:rsid w:val="00715377"/>
    <w:rsid w:val="00731EFA"/>
    <w:rsid w:val="0074642F"/>
    <w:rsid w:val="0076325A"/>
    <w:rsid w:val="00763E7B"/>
    <w:rsid w:val="0076460F"/>
    <w:rsid w:val="007674CB"/>
    <w:rsid w:val="00770B6C"/>
    <w:rsid w:val="00771A4C"/>
    <w:rsid w:val="00784424"/>
    <w:rsid w:val="007A66F4"/>
    <w:rsid w:val="007B26FD"/>
    <w:rsid w:val="007C07B2"/>
    <w:rsid w:val="007D303D"/>
    <w:rsid w:val="007E1209"/>
    <w:rsid w:val="007E1D00"/>
    <w:rsid w:val="00823838"/>
    <w:rsid w:val="008305D1"/>
    <w:rsid w:val="00833AAB"/>
    <w:rsid w:val="00833AC9"/>
    <w:rsid w:val="00836792"/>
    <w:rsid w:val="00845148"/>
    <w:rsid w:val="00865486"/>
    <w:rsid w:val="008839D0"/>
    <w:rsid w:val="008969D8"/>
    <w:rsid w:val="008A410F"/>
    <w:rsid w:val="008F1832"/>
    <w:rsid w:val="00905AB2"/>
    <w:rsid w:val="009157EC"/>
    <w:rsid w:val="00921728"/>
    <w:rsid w:val="0092583B"/>
    <w:rsid w:val="00937FC9"/>
    <w:rsid w:val="009609AA"/>
    <w:rsid w:val="009623C8"/>
    <w:rsid w:val="00982BCD"/>
    <w:rsid w:val="0099199D"/>
    <w:rsid w:val="00991D7B"/>
    <w:rsid w:val="009B0053"/>
    <w:rsid w:val="009B51EC"/>
    <w:rsid w:val="009F3518"/>
    <w:rsid w:val="00A83E1A"/>
    <w:rsid w:val="00A92CA1"/>
    <w:rsid w:val="00A94431"/>
    <w:rsid w:val="00A95483"/>
    <w:rsid w:val="00AA2C76"/>
    <w:rsid w:val="00AA2CF1"/>
    <w:rsid w:val="00AC3A41"/>
    <w:rsid w:val="00AC3D59"/>
    <w:rsid w:val="00AE1A47"/>
    <w:rsid w:val="00AE4D06"/>
    <w:rsid w:val="00AF57DC"/>
    <w:rsid w:val="00B1465F"/>
    <w:rsid w:val="00B248A6"/>
    <w:rsid w:val="00B417E9"/>
    <w:rsid w:val="00B430FB"/>
    <w:rsid w:val="00B445B5"/>
    <w:rsid w:val="00B46464"/>
    <w:rsid w:val="00B634FF"/>
    <w:rsid w:val="00B74DC4"/>
    <w:rsid w:val="00B92B90"/>
    <w:rsid w:val="00B94A51"/>
    <w:rsid w:val="00B95D56"/>
    <w:rsid w:val="00BA12FC"/>
    <w:rsid w:val="00BC30D6"/>
    <w:rsid w:val="00BD5651"/>
    <w:rsid w:val="00BF07BF"/>
    <w:rsid w:val="00BF1AFE"/>
    <w:rsid w:val="00BF4B60"/>
    <w:rsid w:val="00C05B7A"/>
    <w:rsid w:val="00C1453C"/>
    <w:rsid w:val="00C21C71"/>
    <w:rsid w:val="00C21FFB"/>
    <w:rsid w:val="00C41FFE"/>
    <w:rsid w:val="00C47546"/>
    <w:rsid w:val="00C67B0B"/>
    <w:rsid w:val="00C74F70"/>
    <w:rsid w:val="00C90CD0"/>
    <w:rsid w:val="00C913EE"/>
    <w:rsid w:val="00C945C6"/>
    <w:rsid w:val="00C95D61"/>
    <w:rsid w:val="00CA4563"/>
    <w:rsid w:val="00CB0DBA"/>
    <w:rsid w:val="00CC3D52"/>
    <w:rsid w:val="00CD039B"/>
    <w:rsid w:val="00CE169C"/>
    <w:rsid w:val="00CE73FB"/>
    <w:rsid w:val="00CF5194"/>
    <w:rsid w:val="00D07146"/>
    <w:rsid w:val="00D10DA3"/>
    <w:rsid w:val="00D122FD"/>
    <w:rsid w:val="00D169B0"/>
    <w:rsid w:val="00D308EB"/>
    <w:rsid w:val="00D341F0"/>
    <w:rsid w:val="00D4049A"/>
    <w:rsid w:val="00D57B15"/>
    <w:rsid w:val="00D7414B"/>
    <w:rsid w:val="00D762A1"/>
    <w:rsid w:val="00D84CD5"/>
    <w:rsid w:val="00D86EBE"/>
    <w:rsid w:val="00D9226D"/>
    <w:rsid w:val="00DC07F6"/>
    <w:rsid w:val="00DC34C5"/>
    <w:rsid w:val="00DC3794"/>
    <w:rsid w:val="00DC5A4D"/>
    <w:rsid w:val="00DE3614"/>
    <w:rsid w:val="00DF3084"/>
    <w:rsid w:val="00DF3CD0"/>
    <w:rsid w:val="00DF7E2D"/>
    <w:rsid w:val="00E03B0A"/>
    <w:rsid w:val="00E30CCC"/>
    <w:rsid w:val="00E33AF5"/>
    <w:rsid w:val="00E55052"/>
    <w:rsid w:val="00E750A8"/>
    <w:rsid w:val="00E77A17"/>
    <w:rsid w:val="00EA63E4"/>
    <w:rsid w:val="00EA6FCD"/>
    <w:rsid w:val="00EB3087"/>
    <w:rsid w:val="00EB63D6"/>
    <w:rsid w:val="00EC328A"/>
    <w:rsid w:val="00EE1E62"/>
    <w:rsid w:val="00EE37F2"/>
    <w:rsid w:val="00EF3E21"/>
    <w:rsid w:val="00F03069"/>
    <w:rsid w:val="00F149B7"/>
    <w:rsid w:val="00F2434B"/>
    <w:rsid w:val="00F35C90"/>
    <w:rsid w:val="00F47FD6"/>
    <w:rsid w:val="00F67E15"/>
    <w:rsid w:val="00F75281"/>
    <w:rsid w:val="00F77156"/>
    <w:rsid w:val="00F778FE"/>
    <w:rsid w:val="00F819B5"/>
    <w:rsid w:val="00F9122E"/>
    <w:rsid w:val="00FA0BB5"/>
    <w:rsid w:val="00FB6A40"/>
    <w:rsid w:val="00FC31AC"/>
    <w:rsid w:val="00FC6F4D"/>
    <w:rsid w:val="00FC714E"/>
    <w:rsid w:val="00FD0D02"/>
    <w:rsid w:val="00FE4C08"/>
    <w:rsid w:val="00FE7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AA"/>
  </w:style>
  <w:style w:type="paragraph" w:styleId="1">
    <w:name w:val="heading 1"/>
    <w:basedOn w:val="a"/>
    <w:next w:val="a"/>
    <w:link w:val="10"/>
    <w:uiPriority w:val="9"/>
    <w:qFormat/>
    <w:rsid w:val="00C145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4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3B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D84"/>
    <w:pPr>
      <w:ind w:left="720"/>
      <w:contextualSpacing/>
    </w:pPr>
  </w:style>
  <w:style w:type="character" w:styleId="a4">
    <w:name w:val="Hyperlink"/>
    <w:basedOn w:val="a0"/>
    <w:uiPriority w:val="99"/>
    <w:unhideWhenUsed/>
    <w:rsid w:val="00A83E1A"/>
    <w:rPr>
      <w:color w:val="0000FF" w:themeColor="hyperlink"/>
      <w:u w:val="single"/>
    </w:rPr>
  </w:style>
  <w:style w:type="paragraph" w:styleId="a5">
    <w:name w:val="footnote text"/>
    <w:basedOn w:val="a"/>
    <w:link w:val="a6"/>
    <w:uiPriority w:val="99"/>
    <w:unhideWhenUsed/>
    <w:rsid w:val="00B46464"/>
    <w:pPr>
      <w:spacing w:after="0" w:line="240" w:lineRule="auto"/>
    </w:pPr>
    <w:rPr>
      <w:sz w:val="20"/>
      <w:szCs w:val="20"/>
    </w:rPr>
  </w:style>
  <w:style w:type="character" w:customStyle="1" w:styleId="a6">
    <w:name w:val="Текст сноски Знак"/>
    <w:basedOn w:val="a0"/>
    <w:link w:val="a5"/>
    <w:uiPriority w:val="99"/>
    <w:rsid w:val="00B46464"/>
    <w:rPr>
      <w:sz w:val="20"/>
      <w:szCs w:val="20"/>
    </w:rPr>
  </w:style>
  <w:style w:type="character" w:styleId="a7">
    <w:name w:val="footnote reference"/>
    <w:basedOn w:val="a0"/>
    <w:uiPriority w:val="99"/>
    <w:semiHidden/>
    <w:unhideWhenUsed/>
    <w:rsid w:val="00B46464"/>
    <w:rPr>
      <w:vertAlign w:val="superscript"/>
    </w:rPr>
  </w:style>
  <w:style w:type="character" w:customStyle="1" w:styleId="10">
    <w:name w:val="Заголовок 1 Знак"/>
    <w:basedOn w:val="a0"/>
    <w:link w:val="1"/>
    <w:uiPriority w:val="9"/>
    <w:rsid w:val="00C1453C"/>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C1453C"/>
    <w:pPr>
      <w:outlineLvl w:val="9"/>
    </w:pPr>
    <w:rPr>
      <w:lang w:eastAsia="ru-RU"/>
    </w:rPr>
  </w:style>
  <w:style w:type="paragraph" w:styleId="a9">
    <w:name w:val="Balloon Text"/>
    <w:basedOn w:val="a"/>
    <w:link w:val="aa"/>
    <w:uiPriority w:val="99"/>
    <w:semiHidden/>
    <w:unhideWhenUsed/>
    <w:rsid w:val="00C145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453C"/>
    <w:rPr>
      <w:rFonts w:ascii="Tahoma" w:hAnsi="Tahoma" w:cs="Tahoma"/>
      <w:sz w:val="16"/>
      <w:szCs w:val="16"/>
    </w:rPr>
  </w:style>
  <w:style w:type="paragraph" w:styleId="11">
    <w:name w:val="toc 1"/>
    <w:basedOn w:val="a"/>
    <w:next w:val="a"/>
    <w:autoRedefine/>
    <w:uiPriority w:val="39"/>
    <w:unhideWhenUsed/>
    <w:rsid w:val="00F67E15"/>
    <w:pPr>
      <w:tabs>
        <w:tab w:val="left" w:pos="440"/>
        <w:tab w:val="right" w:leader="dot" w:pos="9345"/>
      </w:tabs>
      <w:spacing w:after="0" w:line="360" w:lineRule="auto"/>
    </w:pPr>
    <w:rPr>
      <w:rFonts w:ascii="Times New Roman" w:hAnsi="Times New Roman" w:cs="Times New Roman"/>
      <w:bCs/>
      <w:noProof/>
      <w:color w:val="000000"/>
      <w:sz w:val="32"/>
      <w:szCs w:val="32"/>
    </w:rPr>
  </w:style>
  <w:style w:type="paragraph" w:styleId="21">
    <w:name w:val="toc 2"/>
    <w:basedOn w:val="a"/>
    <w:next w:val="a"/>
    <w:autoRedefine/>
    <w:uiPriority w:val="39"/>
    <w:unhideWhenUsed/>
    <w:rsid w:val="00C1453C"/>
    <w:pPr>
      <w:spacing w:after="100"/>
      <w:ind w:left="220"/>
    </w:pPr>
  </w:style>
  <w:style w:type="character" w:customStyle="1" w:styleId="20">
    <w:name w:val="Заголовок 2 Знак"/>
    <w:basedOn w:val="a0"/>
    <w:link w:val="2"/>
    <w:uiPriority w:val="9"/>
    <w:semiHidden/>
    <w:rsid w:val="00C1453C"/>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58307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3079"/>
  </w:style>
  <w:style w:type="paragraph" w:styleId="ad">
    <w:name w:val="footer"/>
    <w:basedOn w:val="a"/>
    <w:link w:val="ae"/>
    <w:uiPriority w:val="99"/>
    <w:unhideWhenUsed/>
    <w:rsid w:val="0058307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3079"/>
  </w:style>
  <w:style w:type="paragraph" w:customStyle="1" w:styleId="c5">
    <w:name w:val="c5"/>
    <w:basedOn w:val="a"/>
    <w:rsid w:val="004A7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A7F7B"/>
  </w:style>
  <w:style w:type="character" w:customStyle="1" w:styleId="c9">
    <w:name w:val="c9"/>
    <w:basedOn w:val="a0"/>
    <w:rsid w:val="004A7F7B"/>
  </w:style>
  <w:style w:type="character" w:customStyle="1" w:styleId="apple-converted-space">
    <w:name w:val="apple-converted-space"/>
    <w:basedOn w:val="a0"/>
    <w:rsid w:val="004A7F7B"/>
  </w:style>
  <w:style w:type="paragraph" w:customStyle="1" w:styleId="c11">
    <w:name w:val="c11"/>
    <w:basedOn w:val="a"/>
    <w:rsid w:val="00665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65975"/>
  </w:style>
  <w:style w:type="paragraph" w:customStyle="1" w:styleId="c24">
    <w:name w:val="c24"/>
    <w:basedOn w:val="a"/>
    <w:rsid w:val="00665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6D7723"/>
    <w:rPr>
      <w:i/>
      <w:iCs/>
    </w:rPr>
  </w:style>
  <w:style w:type="character" w:customStyle="1" w:styleId="30">
    <w:name w:val="Заголовок 3 Знак"/>
    <w:basedOn w:val="a0"/>
    <w:link w:val="3"/>
    <w:uiPriority w:val="9"/>
    <w:rsid w:val="000E3B7A"/>
    <w:rPr>
      <w:rFonts w:asciiTheme="majorHAnsi" w:eastAsiaTheme="majorEastAsia" w:hAnsiTheme="majorHAnsi" w:cstheme="majorBidi"/>
      <w:b/>
      <w:bCs/>
      <w:color w:val="4F81BD" w:themeColor="accent1"/>
    </w:rPr>
  </w:style>
  <w:style w:type="paragraph" w:styleId="af0">
    <w:name w:val="Normal (Web)"/>
    <w:basedOn w:val="a"/>
    <w:uiPriority w:val="99"/>
    <w:unhideWhenUsed/>
    <w:rsid w:val="000E3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33AF5"/>
  </w:style>
  <w:style w:type="paragraph" w:styleId="af1">
    <w:name w:val="No Spacing"/>
    <w:link w:val="af2"/>
    <w:uiPriority w:val="1"/>
    <w:qFormat/>
    <w:rsid w:val="009B0053"/>
    <w:pPr>
      <w:spacing w:after="0" w:line="240" w:lineRule="auto"/>
    </w:pPr>
    <w:rPr>
      <w:rFonts w:eastAsiaTheme="minorEastAsia"/>
    </w:rPr>
  </w:style>
  <w:style w:type="character" w:customStyle="1" w:styleId="af2">
    <w:name w:val="Без интервала Знак"/>
    <w:basedOn w:val="a0"/>
    <w:link w:val="af1"/>
    <w:uiPriority w:val="1"/>
    <w:rsid w:val="009B0053"/>
    <w:rPr>
      <w:rFonts w:eastAsiaTheme="minorEastAsia"/>
    </w:rPr>
  </w:style>
</w:styles>
</file>

<file path=word/webSettings.xml><?xml version="1.0" encoding="utf-8"?>
<w:webSettings xmlns:r="http://schemas.openxmlformats.org/officeDocument/2006/relationships" xmlns:w="http://schemas.openxmlformats.org/wordprocessingml/2006/main">
  <w:divs>
    <w:div w:id="3748503">
      <w:bodyDiv w:val="1"/>
      <w:marLeft w:val="0"/>
      <w:marRight w:val="0"/>
      <w:marTop w:val="0"/>
      <w:marBottom w:val="0"/>
      <w:divBdr>
        <w:top w:val="none" w:sz="0" w:space="0" w:color="auto"/>
        <w:left w:val="none" w:sz="0" w:space="0" w:color="auto"/>
        <w:bottom w:val="none" w:sz="0" w:space="0" w:color="auto"/>
        <w:right w:val="none" w:sz="0" w:space="0" w:color="auto"/>
      </w:divBdr>
    </w:div>
    <w:div w:id="20598737">
      <w:bodyDiv w:val="1"/>
      <w:marLeft w:val="0"/>
      <w:marRight w:val="0"/>
      <w:marTop w:val="0"/>
      <w:marBottom w:val="0"/>
      <w:divBdr>
        <w:top w:val="none" w:sz="0" w:space="0" w:color="auto"/>
        <w:left w:val="none" w:sz="0" w:space="0" w:color="auto"/>
        <w:bottom w:val="none" w:sz="0" w:space="0" w:color="auto"/>
        <w:right w:val="none" w:sz="0" w:space="0" w:color="auto"/>
      </w:divBdr>
    </w:div>
    <w:div w:id="24985327">
      <w:bodyDiv w:val="1"/>
      <w:marLeft w:val="0"/>
      <w:marRight w:val="0"/>
      <w:marTop w:val="0"/>
      <w:marBottom w:val="0"/>
      <w:divBdr>
        <w:top w:val="none" w:sz="0" w:space="0" w:color="auto"/>
        <w:left w:val="none" w:sz="0" w:space="0" w:color="auto"/>
        <w:bottom w:val="none" w:sz="0" w:space="0" w:color="auto"/>
        <w:right w:val="none" w:sz="0" w:space="0" w:color="auto"/>
      </w:divBdr>
    </w:div>
    <w:div w:id="155656138">
      <w:bodyDiv w:val="1"/>
      <w:marLeft w:val="0"/>
      <w:marRight w:val="0"/>
      <w:marTop w:val="0"/>
      <w:marBottom w:val="0"/>
      <w:divBdr>
        <w:top w:val="none" w:sz="0" w:space="0" w:color="auto"/>
        <w:left w:val="none" w:sz="0" w:space="0" w:color="auto"/>
        <w:bottom w:val="none" w:sz="0" w:space="0" w:color="auto"/>
        <w:right w:val="none" w:sz="0" w:space="0" w:color="auto"/>
      </w:divBdr>
    </w:div>
    <w:div w:id="360671531">
      <w:bodyDiv w:val="1"/>
      <w:marLeft w:val="0"/>
      <w:marRight w:val="0"/>
      <w:marTop w:val="0"/>
      <w:marBottom w:val="0"/>
      <w:divBdr>
        <w:top w:val="none" w:sz="0" w:space="0" w:color="auto"/>
        <w:left w:val="none" w:sz="0" w:space="0" w:color="auto"/>
        <w:bottom w:val="none" w:sz="0" w:space="0" w:color="auto"/>
        <w:right w:val="none" w:sz="0" w:space="0" w:color="auto"/>
      </w:divBdr>
    </w:div>
    <w:div w:id="369379187">
      <w:bodyDiv w:val="1"/>
      <w:marLeft w:val="0"/>
      <w:marRight w:val="0"/>
      <w:marTop w:val="0"/>
      <w:marBottom w:val="0"/>
      <w:divBdr>
        <w:top w:val="none" w:sz="0" w:space="0" w:color="auto"/>
        <w:left w:val="none" w:sz="0" w:space="0" w:color="auto"/>
        <w:bottom w:val="none" w:sz="0" w:space="0" w:color="auto"/>
        <w:right w:val="none" w:sz="0" w:space="0" w:color="auto"/>
      </w:divBdr>
    </w:div>
    <w:div w:id="379666738">
      <w:bodyDiv w:val="1"/>
      <w:marLeft w:val="0"/>
      <w:marRight w:val="0"/>
      <w:marTop w:val="0"/>
      <w:marBottom w:val="0"/>
      <w:divBdr>
        <w:top w:val="none" w:sz="0" w:space="0" w:color="auto"/>
        <w:left w:val="none" w:sz="0" w:space="0" w:color="auto"/>
        <w:bottom w:val="none" w:sz="0" w:space="0" w:color="auto"/>
        <w:right w:val="none" w:sz="0" w:space="0" w:color="auto"/>
      </w:divBdr>
    </w:div>
    <w:div w:id="426779610">
      <w:bodyDiv w:val="1"/>
      <w:marLeft w:val="0"/>
      <w:marRight w:val="0"/>
      <w:marTop w:val="0"/>
      <w:marBottom w:val="0"/>
      <w:divBdr>
        <w:top w:val="none" w:sz="0" w:space="0" w:color="auto"/>
        <w:left w:val="none" w:sz="0" w:space="0" w:color="auto"/>
        <w:bottom w:val="none" w:sz="0" w:space="0" w:color="auto"/>
        <w:right w:val="none" w:sz="0" w:space="0" w:color="auto"/>
      </w:divBdr>
    </w:div>
    <w:div w:id="558130869">
      <w:bodyDiv w:val="1"/>
      <w:marLeft w:val="0"/>
      <w:marRight w:val="0"/>
      <w:marTop w:val="0"/>
      <w:marBottom w:val="0"/>
      <w:divBdr>
        <w:top w:val="none" w:sz="0" w:space="0" w:color="auto"/>
        <w:left w:val="none" w:sz="0" w:space="0" w:color="auto"/>
        <w:bottom w:val="none" w:sz="0" w:space="0" w:color="auto"/>
        <w:right w:val="none" w:sz="0" w:space="0" w:color="auto"/>
      </w:divBdr>
    </w:div>
    <w:div w:id="591355332">
      <w:bodyDiv w:val="1"/>
      <w:marLeft w:val="0"/>
      <w:marRight w:val="0"/>
      <w:marTop w:val="0"/>
      <w:marBottom w:val="0"/>
      <w:divBdr>
        <w:top w:val="none" w:sz="0" w:space="0" w:color="auto"/>
        <w:left w:val="none" w:sz="0" w:space="0" w:color="auto"/>
        <w:bottom w:val="none" w:sz="0" w:space="0" w:color="auto"/>
        <w:right w:val="none" w:sz="0" w:space="0" w:color="auto"/>
      </w:divBdr>
    </w:div>
    <w:div w:id="764805719">
      <w:bodyDiv w:val="1"/>
      <w:marLeft w:val="0"/>
      <w:marRight w:val="0"/>
      <w:marTop w:val="0"/>
      <w:marBottom w:val="0"/>
      <w:divBdr>
        <w:top w:val="none" w:sz="0" w:space="0" w:color="auto"/>
        <w:left w:val="none" w:sz="0" w:space="0" w:color="auto"/>
        <w:bottom w:val="none" w:sz="0" w:space="0" w:color="auto"/>
        <w:right w:val="none" w:sz="0" w:space="0" w:color="auto"/>
      </w:divBdr>
    </w:div>
    <w:div w:id="856385386">
      <w:bodyDiv w:val="1"/>
      <w:marLeft w:val="0"/>
      <w:marRight w:val="0"/>
      <w:marTop w:val="0"/>
      <w:marBottom w:val="0"/>
      <w:divBdr>
        <w:top w:val="none" w:sz="0" w:space="0" w:color="auto"/>
        <w:left w:val="none" w:sz="0" w:space="0" w:color="auto"/>
        <w:bottom w:val="none" w:sz="0" w:space="0" w:color="auto"/>
        <w:right w:val="none" w:sz="0" w:space="0" w:color="auto"/>
      </w:divBdr>
    </w:div>
    <w:div w:id="1071195568">
      <w:bodyDiv w:val="1"/>
      <w:marLeft w:val="0"/>
      <w:marRight w:val="0"/>
      <w:marTop w:val="0"/>
      <w:marBottom w:val="0"/>
      <w:divBdr>
        <w:top w:val="none" w:sz="0" w:space="0" w:color="auto"/>
        <w:left w:val="none" w:sz="0" w:space="0" w:color="auto"/>
        <w:bottom w:val="none" w:sz="0" w:space="0" w:color="auto"/>
        <w:right w:val="none" w:sz="0" w:space="0" w:color="auto"/>
      </w:divBdr>
    </w:div>
    <w:div w:id="1079718329">
      <w:bodyDiv w:val="1"/>
      <w:marLeft w:val="0"/>
      <w:marRight w:val="0"/>
      <w:marTop w:val="0"/>
      <w:marBottom w:val="0"/>
      <w:divBdr>
        <w:top w:val="none" w:sz="0" w:space="0" w:color="auto"/>
        <w:left w:val="none" w:sz="0" w:space="0" w:color="auto"/>
        <w:bottom w:val="none" w:sz="0" w:space="0" w:color="auto"/>
        <w:right w:val="none" w:sz="0" w:space="0" w:color="auto"/>
      </w:divBdr>
    </w:div>
    <w:div w:id="1105613794">
      <w:bodyDiv w:val="1"/>
      <w:marLeft w:val="0"/>
      <w:marRight w:val="0"/>
      <w:marTop w:val="0"/>
      <w:marBottom w:val="0"/>
      <w:divBdr>
        <w:top w:val="none" w:sz="0" w:space="0" w:color="auto"/>
        <w:left w:val="none" w:sz="0" w:space="0" w:color="auto"/>
        <w:bottom w:val="none" w:sz="0" w:space="0" w:color="auto"/>
        <w:right w:val="none" w:sz="0" w:space="0" w:color="auto"/>
      </w:divBdr>
    </w:div>
    <w:div w:id="1108239715">
      <w:bodyDiv w:val="1"/>
      <w:marLeft w:val="0"/>
      <w:marRight w:val="0"/>
      <w:marTop w:val="0"/>
      <w:marBottom w:val="0"/>
      <w:divBdr>
        <w:top w:val="none" w:sz="0" w:space="0" w:color="auto"/>
        <w:left w:val="none" w:sz="0" w:space="0" w:color="auto"/>
        <w:bottom w:val="none" w:sz="0" w:space="0" w:color="auto"/>
        <w:right w:val="none" w:sz="0" w:space="0" w:color="auto"/>
      </w:divBdr>
    </w:div>
    <w:div w:id="1182203908">
      <w:bodyDiv w:val="1"/>
      <w:marLeft w:val="0"/>
      <w:marRight w:val="0"/>
      <w:marTop w:val="0"/>
      <w:marBottom w:val="0"/>
      <w:divBdr>
        <w:top w:val="none" w:sz="0" w:space="0" w:color="auto"/>
        <w:left w:val="none" w:sz="0" w:space="0" w:color="auto"/>
        <w:bottom w:val="none" w:sz="0" w:space="0" w:color="auto"/>
        <w:right w:val="none" w:sz="0" w:space="0" w:color="auto"/>
      </w:divBdr>
    </w:div>
    <w:div w:id="1183131472">
      <w:bodyDiv w:val="1"/>
      <w:marLeft w:val="0"/>
      <w:marRight w:val="0"/>
      <w:marTop w:val="0"/>
      <w:marBottom w:val="0"/>
      <w:divBdr>
        <w:top w:val="none" w:sz="0" w:space="0" w:color="auto"/>
        <w:left w:val="none" w:sz="0" w:space="0" w:color="auto"/>
        <w:bottom w:val="none" w:sz="0" w:space="0" w:color="auto"/>
        <w:right w:val="none" w:sz="0" w:space="0" w:color="auto"/>
      </w:divBdr>
    </w:div>
    <w:div w:id="1183783638">
      <w:bodyDiv w:val="1"/>
      <w:marLeft w:val="0"/>
      <w:marRight w:val="0"/>
      <w:marTop w:val="0"/>
      <w:marBottom w:val="0"/>
      <w:divBdr>
        <w:top w:val="none" w:sz="0" w:space="0" w:color="auto"/>
        <w:left w:val="none" w:sz="0" w:space="0" w:color="auto"/>
        <w:bottom w:val="none" w:sz="0" w:space="0" w:color="auto"/>
        <w:right w:val="none" w:sz="0" w:space="0" w:color="auto"/>
      </w:divBdr>
    </w:div>
    <w:div w:id="1351299426">
      <w:bodyDiv w:val="1"/>
      <w:marLeft w:val="0"/>
      <w:marRight w:val="0"/>
      <w:marTop w:val="0"/>
      <w:marBottom w:val="0"/>
      <w:divBdr>
        <w:top w:val="none" w:sz="0" w:space="0" w:color="auto"/>
        <w:left w:val="none" w:sz="0" w:space="0" w:color="auto"/>
        <w:bottom w:val="none" w:sz="0" w:space="0" w:color="auto"/>
        <w:right w:val="none" w:sz="0" w:space="0" w:color="auto"/>
      </w:divBdr>
    </w:div>
    <w:div w:id="1394621812">
      <w:bodyDiv w:val="1"/>
      <w:marLeft w:val="0"/>
      <w:marRight w:val="0"/>
      <w:marTop w:val="0"/>
      <w:marBottom w:val="0"/>
      <w:divBdr>
        <w:top w:val="none" w:sz="0" w:space="0" w:color="auto"/>
        <w:left w:val="none" w:sz="0" w:space="0" w:color="auto"/>
        <w:bottom w:val="none" w:sz="0" w:space="0" w:color="auto"/>
        <w:right w:val="none" w:sz="0" w:space="0" w:color="auto"/>
      </w:divBdr>
    </w:div>
    <w:div w:id="1445613206">
      <w:bodyDiv w:val="1"/>
      <w:marLeft w:val="0"/>
      <w:marRight w:val="0"/>
      <w:marTop w:val="0"/>
      <w:marBottom w:val="0"/>
      <w:divBdr>
        <w:top w:val="none" w:sz="0" w:space="0" w:color="auto"/>
        <w:left w:val="none" w:sz="0" w:space="0" w:color="auto"/>
        <w:bottom w:val="none" w:sz="0" w:space="0" w:color="auto"/>
        <w:right w:val="none" w:sz="0" w:space="0" w:color="auto"/>
      </w:divBdr>
    </w:div>
    <w:div w:id="1491411548">
      <w:bodyDiv w:val="1"/>
      <w:marLeft w:val="0"/>
      <w:marRight w:val="0"/>
      <w:marTop w:val="0"/>
      <w:marBottom w:val="0"/>
      <w:divBdr>
        <w:top w:val="none" w:sz="0" w:space="0" w:color="auto"/>
        <w:left w:val="none" w:sz="0" w:space="0" w:color="auto"/>
        <w:bottom w:val="none" w:sz="0" w:space="0" w:color="auto"/>
        <w:right w:val="none" w:sz="0" w:space="0" w:color="auto"/>
      </w:divBdr>
    </w:div>
    <w:div w:id="1644971108">
      <w:bodyDiv w:val="1"/>
      <w:marLeft w:val="0"/>
      <w:marRight w:val="0"/>
      <w:marTop w:val="0"/>
      <w:marBottom w:val="0"/>
      <w:divBdr>
        <w:top w:val="none" w:sz="0" w:space="0" w:color="auto"/>
        <w:left w:val="none" w:sz="0" w:space="0" w:color="auto"/>
        <w:bottom w:val="none" w:sz="0" w:space="0" w:color="auto"/>
        <w:right w:val="none" w:sz="0" w:space="0" w:color="auto"/>
      </w:divBdr>
    </w:div>
    <w:div w:id="1659072899">
      <w:bodyDiv w:val="1"/>
      <w:marLeft w:val="0"/>
      <w:marRight w:val="0"/>
      <w:marTop w:val="0"/>
      <w:marBottom w:val="0"/>
      <w:divBdr>
        <w:top w:val="none" w:sz="0" w:space="0" w:color="auto"/>
        <w:left w:val="none" w:sz="0" w:space="0" w:color="auto"/>
        <w:bottom w:val="none" w:sz="0" w:space="0" w:color="auto"/>
        <w:right w:val="none" w:sz="0" w:space="0" w:color="auto"/>
      </w:divBdr>
    </w:div>
    <w:div w:id="1679581376">
      <w:bodyDiv w:val="1"/>
      <w:marLeft w:val="0"/>
      <w:marRight w:val="0"/>
      <w:marTop w:val="0"/>
      <w:marBottom w:val="0"/>
      <w:divBdr>
        <w:top w:val="none" w:sz="0" w:space="0" w:color="auto"/>
        <w:left w:val="none" w:sz="0" w:space="0" w:color="auto"/>
        <w:bottom w:val="none" w:sz="0" w:space="0" w:color="auto"/>
        <w:right w:val="none" w:sz="0" w:space="0" w:color="auto"/>
      </w:divBdr>
    </w:div>
    <w:div w:id="20554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2E93DD-C777-4D84-95F0-03F418C3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5114</Words>
  <Characters>29151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Microsoft</Company>
  <LinksUpToDate>false</LinksUpToDate>
  <CharactersWithSpaces>34197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Ценности современной молодежи</dc:subject>
  <dc:creator>Скляренко Ксения</dc:creator>
  <cp:lastModifiedBy>-</cp:lastModifiedBy>
  <cp:revision>2</cp:revision>
  <dcterms:created xsi:type="dcterms:W3CDTF">2018-06-25T05:49:00Z</dcterms:created>
  <dcterms:modified xsi:type="dcterms:W3CDTF">2018-06-25T05:49:00Z</dcterms:modified>
</cp:coreProperties>
</file>