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0" w:rsidRDefault="003A44DD" w:rsidP="003A44DD">
      <w:pPr>
        <w:suppressAutoHyphens/>
        <w:autoSpaceDE w:val="0"/>
        <w:spacing w:after="0" w:line="273" w:lineRule="atLeast"/>
        <w:ind w:left="-1701" w:right="-85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686550" cy="11498580"/>
            <wp:effectExtent l="19050" t="0" r="0" b="0"/>
            <wp:docPr id="1" name="Рисунок 1" descr="C:\Users\toshiba\Desktop\vRR0sUCmO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vRR0sUCmO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78" cy="1150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1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3A44DD" w:rsidRDefault="003A44DD" w:rsidP="008C0190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4DD" w:rsidRDefault="003A44DD" w:rsidP="008C0190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190" w:rsidRDefault="008C0190" w:rsidP="008C0190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РЕФЕРАТ</w:t>
      </w:r>
    </w:p>
    <w:p w:rsidR="008C0190" w:rsidRPr="005357D8" w:rsidRDefault="008C0190" w:rsidP="008C0190">
      <w:pPr>
        <w:tabs>
          <w:tab w:val="left" w:pos="142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190" w:rsidRDefault="008C0190" w:rsidP="008C01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Выпускная квалификационная работа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 с., 3 гл., 14 рис., 3 табл., 36 источников.</w:t>
      </w:r>
    </w:p>
    <w:p w:rsidR="008C0190" w:rsidRPr="005357D8" w:rsidRDefault="008C0190" w:rsidP="008C01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БАКТЕРИАЛЬНАЯ ОБСЕМЕНЁННОСТЬ, ОБЩЕЕ МИКРОБНОЕ ЧИСЛО, МИКРОБИОЛОГИЧЕСКИЕ НОРМАТИВЫ, ИССЛЕДОВАНИЕ ПРОБ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БИОПРЕПАРАТ, КОНТАМИНАНТНАЯ МИКРОФЛОРА.</w:t>
      </w:r>
    </w:p>
    <w:p w:rsidR="008C0190" w:rsidRDefault="008C0190" w:rsidP="008C01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>Цель настоящей работы состояла в изучении микробиологических показателей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пробиотической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кормовой добавки,</w:t>
      </w:r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сырья, используемог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 производстве биопрепарата</w:t>
      </w:r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воды и воздуха закрытых помещений и оценке потенциально возможных путей возникновения и распространения микробиологического загрязнения на предприят</w:t>
      </w:r>
      <w:proofErr w:type="gramStart"/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>ии ООО</w:t>
      </w:r>
      <w:proofErr w:type="gramEnd"/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>Биотехагро</w:t>
      </w:r>
      <w:proofErr w:type="spellEnd"/>
      <w:r w:rsidRPr="005A31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0190" w:rsidRDefault="008C0190" w:rsidP="008C01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использовали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классические методы микробиологического контроля состояния </w:t>
      </w:r>
      <w:proofErr w:type="spellStart"/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био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</w:t>
      </w:r>
      <w:proofErr w:type="spellEnd"/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и на основании полученных данных установили, что вода не является источником микробного обсеменения, так общее микробное число не превышало показателя 26, а так же отметили отсутствие в пробах </w:t>
      </w:r>
      <w:proofErr w:type="spellStart"/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термотолерантных</w:t>
      </w:r>
      <w:proofErr w:type="spellEnd"/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кишечных бактерий и общих </w:t>
      </w:r>
      <w:proofErr w:type="spellStart"/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колиформных</w:t>
      </w:r>
      <w:proofErr w:type="spellEnd"/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Содержание микроорганизмов в воздухе предприятия не превышает 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x10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vertAlign w:val="superscript"/>
        </w:rPr>
        <w:t>2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КОЕ/м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 также</w:t>
      </w:r>
      <w:r w:rsidRPr="007A39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соответствует нормативам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8C0190" w:rsidRPr="005357D8" w:rsidRDefault="008C0190" w:rsidP="008C0190">
      <w:pPr>
        <w:tabs>
          <w:tab w:val="left" w:pos="142"/>
        </w:tabs>
        <w:spacing w:after="0" w:line="336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поступающего сырья, было отмечено наличие посторонней микрофлоры во всех образцах: 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сухая молочная сыворотка – 3,4x10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vertAlign w:val="superscript"/>
        </w:rPr>
        <w:t>5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меласса – 2,1x10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vertAlign w:val="superscript"/>
        </w:rPr>
        <w:t>5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кукурузный экстракт – 1,1x10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vertAlign w:val="superscript"/>
        </w:rPr>
        <w:t>5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шрот подсолнечный – 2,5x10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vertAlign w:val="superscript"/>
        </w:rPr>
        <w:t>4</w:t>
      </w:r>
      <w:r w:rsidRPr="008271A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.</w:t>
      </w:r>
      <w:r w:rsidRPr="00827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свидетельствует о необходимости стерилизации поступающего сырья, с целью предупреждения микробиологического загрязнения биопрепаратов.</w:t>
      </w:r>
    </w:p>
    <w:p w:rsidR="008C0190" w:rsidRDefault="008C0190" w:rsidP="008C01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выяснено, что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пробиотической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добавке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Бацелл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М» отсутствует посторонняя микрофлора, а титры микроорганизмов сохраняются в течение определённых сроков хранения и соответствуют заявленным.</w:t>
      </w:r>
    </w:p>
    <w:p w:rsidR="008C0190" w:rsidRPr="005357D8" w:rsidRDefault="008C0190" w:rsidP="008C0190">
      <w:pPr>
        <w:tabs>
          <w:tab w:val="left" w:pos="142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4DD" w:rsidRDefault="003A44DD" w:rsidP="008C0190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44DD" w:rsidRDefault="003A44DD" w:rsidP="008C0190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190" w:rsidRDefault="008C0190" w:rsidP="008C0190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8C0190" w:rsidRPr="005357D8" w:rsidRDefault="008C0190" w:rsidP="008C0190">
      <w:pPr>
        <w:tabs>
          <w:tab w:val="left" w:pos="142"/>
        </w:tabs>
        <w:spacing w:after="0"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190" w:rsidRPr="005357D8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Опре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деления, обозначения и сокращения……………………………….............4</w:t>
      </w:r>
    </w:p>
    <w:p w:rsidR="008C0190" w:rsidRPr="005357D8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Введение…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…………………...5</w:t>
      </w:r>
    </w:p>
    <w:p w:rsidR="008C0190" w:rsidRPr="005357D8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Аналитический обзор………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………….……..7</w:t>
      </w:r>
    </w:p>
    <w:p w:rsidR="008C0190" w:rsidRPr="005357D8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 – микробиологический контроль при производстве микробных биоп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репаратов……………..…………………………………...…...7</w:t>
      </w:r>
    </w:p>
    <w:p w:rsidR="008C0190" w:rsidRPr="00915352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45C">
        <w:rPr>
          <w:rFonts w:ascii="Times New Roman" w:hAnsi="Times New Roman" w:cs="Times New Roman"/>
          <w:color w:val="000000" w:themeColor="text1"/>
          <w:sz w:val="28"/>
          <w:szCs w:val="28"/>
        </w:rPr>
        <w:t>1.2 Основные пути контаминации в процессе производства биопрепаратов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..……………………………….…………………………..…….11</w:t>
      </w:r>
    </w:p>
    <w:p w:rsidR="008C0190" w:rsidRPr="005357D8" w:rsidRDefault="008C0190" w:rsidP="008C0190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и методы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исследования………………</w:t>
      </w:r>
      <w:r w:rsidRPr="00915352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……………………....15</w:t>
      </w:r>
    </w:p>
    <w:p w:rsidR="008C0190" w:rsidRPr="005357D8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………………………………….....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</w:p>
    <w:p w:rsidR="008C0190" w:rsidRPr="005357D8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Питательные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реды и культивирование……………………………..…..15</w:t>
      </w:r>
    </w:p>
    <w:p w:rsidR="008C0190" w:rsidRPr="005357D8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Микробиологический контроль воды…………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………………..……….17</w:t>
      </w:r>
    </w:p>
    <w:p w:rsidR="008C0190" w:rsidRPr="005357D8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Микробиологический контроль воздуха помещений…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…………..……17</w:t>
      </w:r>
    </w:p>
    <w:p w:rsidR="008C0190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Микробиологический контроль поступающего сырья на производст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во.18</w:t>
      </w:r>
    </w:p>
    <w:p w:rsidR="008C0190" w:rsidRDefault="008C0190" w:rsidP="008C0190">
      <w:pPr>
        <w:pStyle w:val="a3"/>
        <w:spacing w:after="0" w:line="360" w:lineRule="auto"/>
        <w:ind w:left="0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6 Микробиологический контроль </w:t>
      </w:r>
      <w:proofErr w:type="spellStart"/>
      <w:r w:rsidRPr="00E706A5">
        <w:rPr>
          <w:rFonts w:ascii="Times New Roman" w:hAnsi="Times New Roman" w:cs="Times New Roman"/>
          <w:color w:val="000000" w:themeColor="text1"/>
          <w:sz w:val="28"/>
          <w:szCs w:val="28"/>
        </w:rPr>
        <w:t>пробиотической</w:t>
      </w:r>
      <w:proofErr w:type="spellEnd"/>
      <w:r w:rsidRPr="00E7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добавки </w:t>
      </w:r>
    </w:p>
    <w:p w:rsidR="008C0190" w:rsidRPr="00E706A5" w:rsidRDefault="008C0190" w:rsidP="008C0190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70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706A5">
        <w:rPr>
          <w:rFonts w:ascii="Times New Roman" w:hAnsi="Times New Roman" w:cs="Times New Roman"/>
          <w:color w:val="000000" w:themeColor="text1"/>
          <w:sz w:val="28"/>
          <w:szCs w:val="28"/>
        </w:rPr>
        <w:t>Бацелл</w:t>
      </w:r>
      <w:proofErr w:type="spellEnd"/>
      <w:r w:rsidRPr="00E7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…………………………………………………………………….....18</w:t>
      </w:r>
    </w:p>
    <w:p w:rsidR="008C0190" w:rsidRPr="00B63DA1" w:rsidRDefault="008C0190" w:rsidP="008C0190">
      <w:pPr>
        <w:pStyle w:val="a3"/>
        <w:numPr>
          <w:ilvl w:val="0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Микробиологический контроль на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биотехнологическом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производстве ООО «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Биотехагро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».…………………………………..…………………..……..19</w:t>
      </w:r>
    </w:p>
    <w:p w:rsidR="008C0190" w:rsidRPr="008B646A" w:rsidRDefault="008C0190" w:rsidP="008C0190">
      <w:pPr>
        <w:pStyle w:val="a3"/>
        <w:numPr>
          <w:ilvl w:val="1"/>
          <w:numId w:val="1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Бактериологическое исследование воды……………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r w:rsidRPr="008B646A">
        <w:rPr>
          <w:rFonts w:ascii="Times New Roman" w:hAnsi="Times New Roman" w:cs="Times New Roman"/>
          <w:color w:val="000000" w:themeColor="text1"/>
          <w:sz w:val="28"/>
          <w:szCs w:val="28"/>
        </w:rPr>
        <w:t>…….……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8B646A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</w:p>
    <w:p w:rsidR="008C0190" w:rsidRPr="008B646A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Pr="008B646A">
        <w:rPr>
          <w:rFonts w:ascii="Times New Roman" w:hAnsi="Times New Roman" w:cs="Times New Roman"/>
          <w:color w:val="000000" w:themeColor="text1"/>
          <w:sz w:val="28"/>
          <w:szCs w:val="28"/>
        </w:rPr>
        <w:t>Бактериологическое исследование воздуха…………………………….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46A">
        <w:rPr>
          <w:rFonts w:ascii="Times New Roman" w:hAnsi="Times New Roman" w:cs="Times New Roman"/>
          <w:color w:val="000000" w:themeColor="text1"/>
          <w:sz w:val="28"/>
          <w:szCs w:val="28"/>
        </w:rPr>
        <w:t>…22</w:t>
      </w:r>
    </w:p>
    <w:p w:rsidR="008C0190" w:rsidRPr="00915352" w:rsidRDefault="008C0190" w:rsidP="008C0190">
      <w:pPr>
        <w:pStyle w:val="a3"/>
        <w:numPr>
          <w:ilvl w:val="1"/>
          <w:numId w:val="2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52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Бактериологическое исследование поступающего сырья на производст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во……………………………………………………………………...34</w:t>
      </w:r>
    </w:p>
    <w:p w:rsidR="008C0190" w:rsidRPr="005357D8" w:rsidRDefault="008C0190" w:rsidP="008C0190">
      <w:pPr>
        <w:pStyle w:val="a3"/>
        <w:numPr>
          <w:ilvl w:val="1"/>
          <w:numId w:val="2"/>
        </w:numPr>
        <w:spacing w:after="0" w:line="36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Бактериологическое исследование </w:t>
      </w:r>
      <w:proofErr w:type="spellStart"/>
      <w:r w:rsidRPr="009153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пробиотической</w:t>
      </w:r>
      <w:proofErr w:type="spellEnd"/>
      <w:r w:rsidRPr="009153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добавки «</w:t>
      </w:r>
      <w:proofErr w:type="spellStart"/>
      <w:r w:rsidRPr="009153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Бацелл</w:t>
      </w:r>
      <w:proofErr w:type="spellEnd"/>
      <w:r w:rsidRPr="009153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М»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……………………………………………..…………………………………...36</w:t>
      </w:r>
    </w:p>
    <w:p w:rsidR="008C0190" w:rsidRPr="005357D8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</w:t>
      </w: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…………………………………….43</w:t>
      </w:r>
    </w:p>
    <w:p w:rsidR="008C0190" w:rsidRPr="005357D8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7D8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анных источников………………………………………...…44</w:t>
      </w:r>
    </w:p>
    <w:p w:rsidR="008C0190" w:rsidRDefault="008C0190" w:rsidP="008C0190">
      <w:pPr>
        <w:spacing w:after="0" w:line="36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2656" w:rsidRDefault="003A44DD" w:rsidP="008C0190"/>
    <w:sectPr w:rsidR="00632656" w:rsidSect="003A44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708D"/>
    <w:multiLevelType w:val="multilevel"/>
    <w:tmpl w:val="23002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40163DC8"/>
    <w:multiLevelType w:val="multilevel"/>
    <w:tmpl w:val="DA9AC1B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190"/>
    <w:rsid w:val="003A44DD"/>
    <w:rsid w:val="005B37D6"/>
    <w:rsid w:val="008C0190"/>
    <w:rsid w:val="009304A5"/>
    <w:rsid w:val="00CD6F5E"/>
    <w:rsid w:val="00F5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2018-07-09T12:28:00Z</dcterms:created>
  <dcterms:modified xsi:type="dcterms:W3CDTF">2018-07-10T15:56:00Z</dcterms:modified>
</cp:coreProperties>
</file>