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F40" w:rsidRPr="00655F40" w:rsidRDefault="00655F40" w:rsidP="00655F40">
      <w:pPr>
        <w:suppressAutoHyphens/>
        <w:spacing w:line="360" w:lineRule="auto"/>
        <w:jc w:val="center"/>
        <w:rPr>
          <w:rFonts w:eastAsia="Lucida Sans Unicode"/>
          <w:kern w:val="1"/>
          <w:sz w:val="24"/>
          <w:szCs w:val="28"/>
          <w:lang w:eastAsia="en-US"/>
        </w:rPr>
      </w:pPr>
      <w:r w:rsidRPr="00655F40">
        <w:rPr>
          <w:rFonts w:eastAsia="Lucida Sans Unicode"/>
          <w:kern w:val="1"/>
          <w:sz w:val="24"/>
          <w:szCs w:val="28"/>
          <w:lang w:eastAsia="en-US"/>
        </w:rPr>
        <w:t>МИНИСТЕРСТВО ОБРАЗОВАНИЯ И НАУКИ РОССИЙСКОЙ ФЕДЕРАЦИИ</w:t>
      </w:r>
    </w:p>
    <w:p w:rsidR="00655F40" w:rsidRPr="00655F40" w:rsidRDefault="00655F40" w:rsidP="00655F40">
      <w:pPr>
        <w:suppressAutoHyphens/>
        <w:spacing w:line="360" w:lineRule="auto"/>
        <w:ind w:left="1276" w:right="849"/>
        <w:jc w:val="center"/>
        <w:rPr>
          <w:rFonts w:eastAsia="Lucida Sans Unicode"/>
          <w:i/>
          <w:kern w:val="1"/>
          <w:sz w:val="24"/>
          <w:lang w:eastAsia="en-US"/>
        </w:rPr>
      </w:pPr>
      <w:r w:rsidRPr="00655F40">
        <w:rPr>
          <w:rFonts w:eastAsia="Lucida Sans Unicode"/>
          <w:i/>
          <w:kern w:val="1"/>
          <w:sz w:val="24"/>
          <w:lang w:eastAsia="en-US"/>
        </w:rPr>
        <w:t xml:space="preserve">Федеральное государственное бюджетное образовательное учреждение высшего профессионального образования </w:t>
      </w:r>
    </w:p>
    <w:p w:rsidR="00655F40" w:rsidRPr="00886451" w:rsidRDefault="00655F40" w:rsidP="00655F40">
      <w:pPr>
        <w:suppressAutoHyphens/>
        <w:spacing w:line="360" w:lineRule="auto"/>
        <w:jc w:val="center"/>
        <w:rPr>
          <w:rFonts w:eastAsia="Lucida Sans Unicode"/>
          <w:b/>
          <w:kern w:val="1"/>
          <w:sz w:val="28"/>
          <w:szCs w:val="28"/>
          <w:lang w:eastAsia="en-US"/>
        </w:rPr>
      </w:pPr>
      <w:r>
        <w:rPr>
          <w:rFonts w:eastAsia="Lucida Sans Unicode"/>
          <w:b/>
          <w:kern w:val="1"/>
          <w:sz w:val="28"/>
          <w:szCs w:val="28"/>
          <w:lang w:eastAsia="en-US"/>
        </w:rPr>
        <w:t>«</w:t>
      </w:r>
      <w:r w:rsidRPr="00886451">
        <w:rPr>
          <w:rFonts w:eastAsia="Lucida Sans Unicode"/>
          <w:b/>
          <w:kern w:val="1"/>
          <w:sz w:val="28"/>
          <w:szCs w:val="28"/>
          <w:lang w:eastAsia="en-US"/>
        </w:rPr>
        <w:t>Кубанский государственный университет</w:t>
      </w:r>
      <w:r>
        <w:rPr>
          <w:rFonts w:eastAsia="Lucida Sans Unicode"/>
          <w:b/>
          <w:kern w:val="1"/>
          <w:sz w:val="28"/>
          <w:szCs w:val="28"/>
          <w:lang w:eastAsia="en-US"/>
        </w:rPr>
        <w:t>»</w:t>
      </w:r>
    </w:p>
    <w:p w:rsidR="00655F40" w:rsidRPr="00886451" w:rsidRDefault="00655F40" w:rsidP="00655F40">
      <w:pPr>
        <w:suppressAutoHyphens/>
        <w:spacing w:line="360" w:lineRule="auto"/>
        <w:jc w:val="center"/>
        <w:rPr>
          <w:rFonts w:eastAsia="Lucida Sans Unicode"/>
          <w:b/>
          <w:kern w:val="1"/>
          <w:sz w:val="28"/>
          <w:szCs w:val="28"/>
          <w:lang w:eastAsia="en-US"/>
        </w:rPr>
      </w:pPr>
      <w:r w:rsidRPr="00886451">
        <w:rPr>
          <w:rFonts w:eastAsia="Lucida Sans Unicode"/>
          <w:b/>
          <w:kern w:val="1"/>
          <w:sz w:val="28"/>
          <w:szCs w:val="28"/>
          <w:lang w:eastAsia="en-US"/>
        </w:rPr>
        <w:t xml:space="preserve">(ФГБОУ  ВПО </w:t>
      </w:r>
      <w:r>
        <w:rPr>
          <w:rFonts w:eastAsia="Lucida Sans Unicode"/>
          <w:b/>
          <w:kern w:val="1"/>
          <w:sz w:val="28"/>
          <w:szCs w:val="28"/>
          <w:lang w:eastAsia="en-US"/>
        </w:rPr>
        <w:t>«</w:t>
      </w:r>
      <w:r w:rsidRPr="00886451">
        <w:rPr>
          <w:rFonts w:eastAsia="Lucida Sans Unicode"/>
          <w:b/>
          <w:kern w:val="1"/>
          <w:sz w:val="28"/>
          <w:szCs w:val="28"/>
          <w:lang w:eastAsia="en-US"/>
        </w:rPr>
        <w:t>КубГУ</w:t>
      </w:r>
      <w:r>
        <w:rPr>
          <w:rFonts w:eastAsia="Lucida Sans Unicode"/>
          <w:b/>
          <w:kern w:val="1"/>
          <w:sz w:val="28"/>
          <w:szCs w:val="28"/>
          <w:lang w:eastAsia="en-US"/>
        </w:rPr>
        <w:t>»</w:t>
      </w:r>
      <w:r w:rsidRPr="00886451">
        <w:rPr>
          <w:rFonts w:eastAsia="Lucida Sans Unicode"/>
          <w:b/>
          <w:kern w:val="1"/>
          <w:sz w:val="28"/>
          <w:szCs w:val="28"/>
          <w:lang w:eastAsia="en-US"/>
        </w:rPr>
        <w:t>)</w:t>
      </w:r>
    </w:p>
    <w:p w:rsidR="00655F40" w:rsidRPr="00AE04D5" w:rsidRDefault="00655F40" w:rsidP="00AE04D5">
      <w:pPr>
        <w:spacing w:line="360" w:lineRule="auto"/>
        <w:jc w:val="center"/>
        <w:rPr>
          <w:rFonts w:eastAsia="Lucida Sans Unicode"/>
          <w:b/>
          <w:sz w:val="28"/>
        </w:rPr>
      </w:pPr>
      <w:r w:rsidRPr="00AE04D5">
        <w:rPr>
          <w:rFonts w:eastAsia="Lucida Sans Unicode"/>
          <w:b/>
          <w:sz w:val="28"/>
        </w:rPr>
        <w:t>Экономический факультет</w:t>
      </w:r>
    </w:p>
    <w:p w:rsidR="00655F40" w:rsidRPr="00886451" w:rsidRDefault="00655F40" w:rsidP="00655F40">
      <w:pPr>
        <w:pStyle w:val="ad"/>
        <w:spacing w:line="360" w:lineRule="auto"/>
        <w:rPr>
          <w:sz w:val="28"/>
          <w:szCs w:val="28"/>
        </w:rPr>
      </w:pPr>
      <w:r w:rsidRPr="00886451">
        <w:rPr>
          <w:rFonts w:eastAsia="Lucida Sans Unicode"/>
          <w:bCs w:val="0"/>
          <w:kern w:val="1"/>
          <w:sz w:val="28"/>
          <w:szCs w:val="28"/>
          <w:lang w:eastAsia="en-US"/>
        </w:rPr>
        <w:t xml:space="preserve">Кафедра </w:t>
      </w:r>
      <w:r>
        <w:rPr>
          <w:rFonts w:eastAsia="Lucida Sans Unicode"/>
          <w:bCs w:val="0"/>
          <w:kern w:val="1"/>
          <w:sz w:val="28"/>
          <w:szCs w:val="28"/>
          <w:lang w:eastAsia="en-US"/>
        </w:rPr>
        <w:t>б</w:t>
      </w:r>
      <w:r w:rsidRPr="00886451">
        <w:rPr>
          <w:rFonts w:eastAsia="Lucida Sans Unicode"/>
          <w:bCs w:val="0"/>
          <w:kern w:val="1"/>
          <w:sz w:val="28"/>
          <w:szCs w:val="28"/>
          <w:lang w:eastAsia="en-US"/>
        </w:rPr>
        <w:t xml:space="preserve">ухгалтерского учета, </w:t>
      </w:r>
      <w:r>
        <w:rPr>
          <w:rFonts w:eastAsia="Lucida Sans Unicode"/>
          <w:bCs w:val="0"/>
          <w:kern w:val="1"/>
          <w:sz w:val="28"/>
          <w:szCs w:val="28"/>
          <w:lang w:eastAsia="en-US"/>
        </w:rPr>
        <w:t>а</w:t>
      </w:r>
      <w:r w:rsidRPr="00886451">
        <w:rPr>
          <w:rFonts w:eastAsia="Lucida Sans Unicode"/>
          <w:bCs w:val="0"/>
          <w:kern w:val="1"/>
          <w:sz w:val="28"/>
          <w:szCs w:val="28"/>
          <w:lang w:eastAsia="en-US"/>
        </w:rPr>
        <w:t>нализа и АОД</w:t>
      </w:r>
    </w:p>
    <w:p w:rsidR="00655F40" w:rsidRDefault="00655F40" w:rsidP="00655F40">
      <w:pPr>
        <w:spacing w:line="360" w:lineRule="auto"/>
        <w:ind w:firstLine="284"/>
        <w:jc w:val="both"/>
      </w:pPr>
    </w:p>
    <w:p w:rsidR="00655F40" w:rsidRDefault="00655F40" w:rsidP="00655F40">
      <w:pPr>
        <w:spacing w:line="360" w:lineRule="auto"/>
        <w:ind w:firstLine="284"/>
        <w:jc w:val="both"/>
      </w:pPr>
    </w:p>
    <w:p w:rsidR="00655F40" w:rsidRDefault="00655F40" w:rsidP="00655F40">
      <w:pPr>
        <w:ind w:firstLine="284"/>
        <w:jc w:val="both"/>
      </w:pPr>
    </w:p>
    <w:p w:rsidR="00655F40" w:rsidRDefault="00655F40" w:rsidP="00655F40">
      <w:pPr>
        <w:ind w:firstLine="284"/>
        <w:jc w:val="both"/>
      </w:pPr>
    </w:p>
    <w:p w:rsidR="00655F40" w:rsidRDefault="00655F40" w:rsidP="00655F40">
      <w:pPr>
        <w:ind w:firstLine="284"/>
        <w:jc w:val="both"/>
      </w:pPr>
    </w:p>
    <w:p w:rsidR="00655F40" w:rsidRPr="00655F40" w:rsidRDefault="00655F40" w:rsidP="00655F40">
      <w:pPr>
        <w:pStyle w:val="4"/>
        <w:numPr>
          <w:ilvl w:val="0"/>
          <w:numId w:val="0"/>
        </w:numPr>
        <w:spacing w:line="360" w:lineRule="auto"/>
        <w:jc w:val="center"/>
        <w:rPr>
          <w:rFonts w:ascii="Times New Roman" w:hAnsi="Times New Roman" w:cs="Times New Roman"/>
          <w:i w:val="0"/>
          <w:color w:val="auto"/>
          <w:sz w:val="28"/>
          <w:szCs w:val="28"/>
        </w:rPr>
      </w:pPr>
      <w:r w:rsidRPr="00886451">
        <w:rPr>
          <w:rFonts w:ascii="Times New Roman" w:hAnsi="Times New Roman" w:cs="Times New Roman"/>
          <w:i w:val="0"/>
          <w:color w:val="auto"/>
          <w:sz w:val="28"/>
          <w:szCs w:val="28"/>
        </w:rPr>
        <w:t>КУРСОВАЯ РАБОТА</w:t>
      </w:r>
    </w:p>
    <w:p w:rsidR="00655F40" w:rsidRDefault="00655F40" w:rsidP="00655F40">
      <w:pPr>
        <w:suppressAutoHyphens/>
        <w:jc w:val="center"/>
      </w:pPr>
      <w:r w:rsidRPr="00655F40">
        <w:rPr>
          <w:sz w:val="28"/>
          <w:szCs w:val="28"/>
        </w:rPr>
        <w:t>БАЛАНСОВАЯ ТЕОРИЯ И.Ф. ШЕРА И ЕЕ РОЛЬ В РАЗВИТИИ БУХГАЛТЕРСКОГО УЧЕТА</w:t>
      </w:r>
    </w:p>
    <w:p w:rsidR="00655F40" w:rsidRDefault="00655F40" w:rsidP="00655F40">
      <w:pPr>
        <w:jc w:val="both"/>
      </w:pPr>
    </w:p>
    <w:p w:rsidR="00655F40" w:rsidRDefault="00655F40" w:rsidP="00655F40">
      <w:pPr>
        <w:jc w:val="both"/>
      </w:pPr>
    </w:p>
    <w:p w:rsidR="00655F40" w:rsidRDefault="00655F40" w:rsidP="00655F40">
      <w:pPr>
        <w:jc w:val="both"/>
      </w:pPr>
    </w:p>
    <w:p w:rsidR="00655F40" w:rsidRDefault="00655F40" w:rsidP="00655F40">
      <w:pPr>
        <w:jc w:val="both"/>
      </w:pPr>
    </w:p>
    <w:p w:rsidR="00655F40" w:rsidRDefault="00655F40" w:rsidP="00655F40">
      <w:pPr>
        <w:jc w:val="both"/>
      </w:pPr>
    </w:p>
    <w:p w:rsidR="00655F40" w:rsidRDefault="00655F40" w:rsidP="00655F40">
      <w:pPr>
        <w:jc w:val="both"/>
      </w:pPr>
    </w:p>
    <w:p w:rsidR="000E5578" w:rsidRDefault="000E5578" w:rsidP="00655F40">
      <w:pPr>
        <w:spacing w:line="360" w:lineRule="auto"/>
        <w:ind w:right="-1"/>
        <w:jc w:val="both"/>
        <w:rPr>
          <w:sz w:val="28"/>
          <w:szCs w:val="28"/>
        </w:rPr>
      </w:pPr>
    </w:p>
    <w:p w:rsidR="000E5578" w:rsidRPr="004F6DE7" w:rsidRDefault="000E5578" w:rsidP="000E5578">
      <w:pPr>
        <w:pStyle w:val="1411"/>
      </w:pPr>
    </w:p>
    <w:p w:rsidR="000E5578" w:rsidRPr="00971E21" w:rsidRDefault="00A640F6" w:rsidP="000E5578">
      <w:pPr>
        <w:pStyle w:val="142"/>
      </w:pPr>
      <w:r>
        <w:t>Выполнил</w:t>
      </w:r>
      <w:r w:rsidR="000E5578" w:rsidRPr="00971E21">
        <w:t>:</w:t>
      </w:r>
    </w:p>
    <w:tbl>
      <w:tblPr>
        <w:tblW w:w="9463" w:type="dxa"/>
        <w:tblLook w:val="04A0"/>
      </w:tblPr>
      <w:tblGrid>
        <w:gridCol w:w="4928"/>
        <w:gridCol w:w="1842"/>
        <w:gridCol w:w="2693"/>
      </w:tblGrid>
      <w:tr w:rsidR="000E5578" w:rsidRPr="00EE5C4C" w:rsidTr="000E5578">
        <w:tc>
          <w:tcPr>
            <w:tcW w:w="4928" w:type="dxa"/>
          </w:tcPr>
          <w:p w:rsidR="000E5578" w:rsidRDefault="000E5578" w:rsidP="000E5578">
            <w:pPr>
              <w:pStyle w:val="14"/>
            </w:pPr>
            <w:r>
              <w:t>с</w:t>
            </w:r>
            <w:r w:rsidR="00A640F6">
              <w:t>тудент</w:t>
            </w:r>
            <w:r w:rsidRPr="00AF0FC2">
              <w:t xml:space="preserve"> 2 курса ОДО </w:t>
            </w:r>
          </w:p>
          <w:p w:rsidR="000E5578" w:rsidRPr="00AF0FC2" w:rsidRDefault="000E5578" w:rsidP="000E5578">
            <w:pPr>
              <w:pStyle w:val="14"/>
            </w:pPr>
            <w:r w:rsidRPr="00232388">
              <w:t>экономического</w:t>
            </w:r>
            <w:r w:rsidRPr="00AF0FC2">
              <w:t xml:space="preserve"> </w:t>
            </w:r>
            <w:r w:rsidRPr="00EE5C4C">
              <w:t>факультета</w:t>
            </w:r>
            <w:r w:rsidRPr="00AF0FC2">
              <w:t>,</w:t>
            </w:r>
          </w:p>
        </w:tc>
        <w:tc>
          <w:tcPr>
            <w:tcW w:w="1842" w:type="dxa"/>
          </w:tcPr>
          <w:p w:rsidR="000E5578" w:rsidRPr="00EE5C4C" w:rsidRDefault="000E5578" w:rsidP="000E5578">
            <w:pPr>
              <w:pStyle w:val="af1"/>
              <w:keepLines/>
              <w:widowControl w:val="0"/>
              <w:ind w:firstLine="709"/>
              <w:jc w:val="both"/>
              <w:rPr>
                <w:sz w:val="28"/>
                <w:szCs w:val="28"/>
                <w:lang w:eastAsia="en-US"/>
              </w:rPr>
            </w:pPr>
          </w:p>
        </w:tc>
        <w:tc>
          <w:tcPr>
            <w:tcW w:w="2693" w:type="dxa"/>
          </w:tcPr>
          <w:p w:rsidR="000E5578" w:rsidRPr="00AF0FC2" w:rsidRDefault="000E5578" w:rsidP="000E5578">
            <w:pPr>
              <w:pStyle w:val="141"/>
            </w:pPr>
          </w:p>
        </w:tc>
      </w:tr>
      <w:tr w:rsidR="000E5578" w:rsidRPr="00562E8B" w:rsidTr="000E5578">
        <w:trPr>
          <w:trHeight w:val="70"/>
        </w:trPr>
        <w:tc>
          <w:tcPr>
            <w:tcW w:w="4928" w:type="dxa"/>
          </w:tcPr>
          <w:p w:rsidR="000E5578" w:rsidRPr="00562E8B" w:rsidRDefault="000E5578" w:rsidP="000E5578">
            <w:pPr>
              <w:pStyle w:val="14"/>
            </w:pPr>
            <w:r w:rsidRPr="00562E8B">
              <w:t xml:space="preserve">направление </w:t>
            </w:r>
            <w:r>
              <w:t xml:space="preserve">«Экономика»  </w:t>
            </w:r>
          </w:p>
        </w:tc>
        <w:tc>
          <w:tcPr>
            <w:tcW w:w="1842" w:type="dxa"/>
          </w:tcPr>
          <w:p w:rsidR="000E5578" w:rsidRPr="00EE5C4C" w:rsidRDefault="000E5578" w:rsidP="000E5578">
            <w:pPr>
              <w:pStyle w:val="12"/>
            </w:pPr>
          </w:p>
        </w:tc>
        <w:tc>
          <w:tcPr>
            <w:tcW w:w="2693" w:type="dxa"/>
          </w:tcPr>
          <w:p w:rsidR="000E5578" w:rsidRPr="000E5578" w:rsidRDefault="000E5578" w:rsidP="000E5578">
            <w:pPr>
              <w:pStyle w:val="141"/>
            </w:pPr>
            <w:r>
              <w:t>Кочарян М</w:t>
            </w:r>
            <w:r>
              <w:rPr>
                <w:lang w:val="en-US"/>
              </w:rPr>
              <w:t>.</w:t>
            </w:r>
            <w:r>
              <w:t>А</w:t>
            </w:r>
            <w:r>
              <w:rPr>
                <w:lang w:val="en-US"/>
              </w:rPr>
              <w:t xml:space="preserve">. </w:t>
            </w:r>
            <w:r>
              <w:t xml:space="preserve"> </w:t>
            </w:r>
          </w:p>
        </w:tc>
      </w:tr>
      <w:tr w:rsidR="000E5578" w:rsidRPr="00EE5C4C" w:rsidTr="000E5578">
        <w:tc>
          <w:tcPr>
            <w:tcW w:w="4928" w:type="dxa"/>
          </w:tcPr>
          <w:p w:rsidR="000E5578" w:rsidRPr="00562E8B" w:rsidRDefault="000E5578" w:rsidP="000E5578">
            <w:pPr>
              <w:pStyle w:val="14"/>
            </w:pPr>
            <w:r w:rsidRPr="00562E8B">
              <w:t>группа 2</w:t>
            </w:r>
            <w:r>
              <w:t>01</w:t>
            </w:r>
            <w:r w:rsidRPr="00562E8B">
              <w:t>, профиль:</w:t>
            </w:r>
          </w:p>
        </w:tc>
        <w:tc>
          <w:tcPr>
            <w:tcW w:w="1842" w:type="dxa"/>
          </w:tcPr>
          <w:p w:rsidR="000E5578" w:rsidRPr="00562E8B" w:rsidRDefault="000E5578" w:rsidP="000E5578">
            <w:pPr>
              <w:pStyle w:val="12"/>
            </w:pPr>
            <w:r w:rsidRPr="00562E8B">
              <w:t>(подпись)</w:t>
            </w:r>
          </w:p>
        </w:tc>
        <w:tc>
          <w:tcPr>
            <w:tcW w:w="2693" w:type="dxa"/>
          </w:tcPr>
          <w:p w:rsidR="000E5578" w:rsidRPr="00EE5C4C" w:rsidRDefault="000E5578" w:rsidP="000E5578">
            <w:pPr>
              <w:pStyle w:val="141"/>
            </w:pPr>
          </w:p>
        </w:tc>
      </w:tr>
      <w:tr w:rsidR="000E5578" w:rsidRPr="00EE5C4C" w:rsidTr="000E5578">
        <w:trPr>
          <w:trHeight w:val="141"/>
        </w:trPr>
        <w:tc>
          <w:tcPr>
            <w:tcW w:w="4928" w:type="dxa"/>
          </w:tcPr>
          <w:p w:rsidR="000E5578" w:rsidRPr="00562E8B" w:rsidRDefault="000E5578" w:rsidP="000E5578">
            <w:pPr>
              <w:pStyle w:val="14"/>
            </w:pPr>
            <w:r w:rsidRPr="00BA46AA">
              <w:t>«</w:t>
            </w:r>
            <w:r>
              <w:t>Мировая экономика</w:t>
            </w:r>
            <w:r w:rsidRPr="00562E8B">
              <w:t>»</w:t>
            </w:r>
          </w:p>
        </w:tc>
        <w:tc>
          <w:tcPr>
            <w:tcW w:w="1842" w:type="dxa"/>
          </w:tcPr>
          <w:p w:rsidR="000E5578" w:rsidRPr="00AF0FC2" w:rsidRDefault="000E5578" w:rsidP="000E5578">
            <w:pPr>
              <w:pStyle w:val="14"/>
            </w:pPr>
          </w:p>
        </w:tc>
        <w:tc>
          <w:tcPr>
            <w:tcW w:w="2693" w:type="dxa"/>
          </w:tcPr>
          <w:p w:rsidR="000E5578" w:rsidRPr="00EE5C4C" w:rsidRDefault="000E5578" w:rsidP="000E5578">
            <w:pPr>
              <w:pStyle w:val="141"/>
            </w:pPr>
          </w:p>
        </w:tc>
      </w:tr>
      <w:tr w:rsidR="000E5578" w:rsidRPr="00EE5C4C" w:rsidTr="000E5578">
        <w:tc>
          <w:tcPr>
            <w:tcW w:w="4928" w:type="dxa"/>
          </w:tcPr>
          <w:p w:rsidR="000E5578" w:rsidRPr="00EE5C4C" w:rsidRDefault="000E5578" w:rsidP="000E5578">
            <w:pPr>
              <w:pStyle w:val="14"/>
              <w:rPr>
                <w:highlight w:val="yellow"/>
              </w:rPr>
            </w:pPr>
          </w:p>
        </w:tc>
        <w:tc>
          <w:tcPr>
            <w:tcW w:w="1842" w:type="dxa"/>
          </w:tcPr>
          <w:p w:rsidR="000E5578" w:rsidRPr="00AF0FC2" w:rsidRDefault="000E5578" w:rsidP="000E5578">
            <w:pPr>
              <w:pStyle w:val="14"/>
            </w:pPr>
          </w:p>
        </w:tc>
        <w:tc>
          <w:tcPr>
            <w:tcW w:w="2693" w:type="dxa"/>
          </w:tcPr>
          <w:p w:rsidR="000E5578" w:rsidRPr="00EE5C4C" w:rsidRDefault="000E5578" w:rsidP="000E5578">
            <w:pPr>
              <w:pStyle w:val="141"/>
            </w:pPr>
          </w:p>
        </w:tc>
      </w:tr>
      <w:tr w:rsidR="000E5578" w:rsidRPr="00EE5C4C" w:rsidTr="000E5578">
        <w:tc>
          <w:tcPr>
            <w:tcW w:w="4928" w:type="dxa"/>
          </w:tcPr>
          <w:p w:rsidR="000E5578" w:rsidRPr="00EE5C4C" w:rsidRDefault="000E5578" w:rsidP="000E5578">
            <w:pPr>
              <w:pStyle w:val="142"/>
              <w:rPr>
                <w:highlight w:val="yellow"/>
              </w:rPr>
            </w:pPr>
            <w:r w:rsidRPr="00562E8B">
              <w:t>Научный</w:t>
            </w:r>
            <w:r w:rsidRPr="005740DE">
              <w:t xml:space="preserve"> руководитель:</w:t>
            </w:r>
          </w:p>
        </w:tc>
        <w:tc>
          <w:tcPr>
            <w:tcW w:w="1842" w:type="dxa"/>
          </w:tcPr>
          <w:p w:rsidR="000E5578" w:rsidRPr="00757D67" w:rsidRDefault="000E5578" w:rsidP="000E5578">
            <w:pPr>
              <w:pStyle w:val="12"/>
            </w:pPr>
          </w:p>
        </w:tc>
        <w:tc>
          <w:tcPr>
            <w:tcW w:w="2693" w:type="dxa"/>
          </w:tcPr>
          <w:p w:rsidR="000E5578" w:rsidRPr="00EE5C4C" w:rsidRDefault="000E5578" w:rsidP="000E5578">
            <w:pPr>
              <w:pStyle w:val="141"/>
            </w:pPr>
          </w:p>
        </w:tc>
      </w:tr>
      <w:tr w:rsidR="000E5578" w:rsidRPr="00562E8B" w:rsidTr="000E5578">
        <w:tc>
          <w:tcPr>
            <w:tcW w:w="4928" w:type="dxa"/>
          </w:tcPr>
          <w:p w:rsidR="000E5578" w:rsidRPr="00EE5C4C" w:rsidRDefault="000E5578" w:rsidP="000E5578">
            <w:pPr>
              <w:pStyle w:val="14"/>
              <w:rPr>
                <w:highlight w:val="yellow"/>
              </w:rPr>
            </w:pPr>
          </w:p>
        </w:tc>
        <w:tc>
          <w:tcPr>
            <w:tcW w:w="1842" w:type="dxa"/>
          </w:tcPr>
          <w:p w:rsidR="000E5578" w:rsidRPr="00757D67" w:rsidRDefault="000E5578" w:rsidP="000E5578">
            <w:pPr>
              <w:pStyle w:val="12"/>
              <w:rPr>
                <w:highlight w:val="yellow"/>
              </w:rPr>
            </w:pPr>
          </w:p>
        </w:tc>
        <w:tc>
          <w:tcPr>
            <w:tcW w:w="2693" w:type="dxa"/>
          </w:tcPr>
          <w:p w:rsidR="000E5578" w:rsidRPr="00562E8B" w:rsidRDefault="000E5578" w:rsidP="000E5578">
            <w:pPr>
              <w:pStyle w:val="141"/>
              <w:rPr>
                <w:highlight w:val="yellow"/>
              </w:rPr>
            </w:pPr>
            <w:r>
              <w:t>Ск</w:t>
            </w:r>
            <w:r>
              <w:t>о</w:t>
            </w:r>
            <w:r>
              <w:t>рых А .В.</w:t>
            </w:r>
          </w:p>
        </w:tc>
      </w:tr>
      <w:tr w:rsidR="000E5578" w:rsidRPr="00EE5C4C" w:rsidTr="000E5578">
        <w:tc>
          <w:tcPr>
            <w:tcW w:w="4928" w:type="dxa"/>
          </w:tcPr>
          <w:p w:rsidR="000E5578" w:rsidRPr="00EE5C4C" w:rsidRDefault="000E5578" w:rsidP="000E5578">
            <w:pPr>
              <w:pStyle w:val="14"/>
              <w:rPr>
                <w:highlight w:val="yellow"/>
              </w:rPr>
            </w:pPr>
          </w:p>
        </w:tc>
        <w:tc>
          <w:tcPr>
            <w:tcW w:w="1842" w:type="dxa"/>
          </w:tcPr>
          <w:p w:rsidR="000E5578" w:rsidRPr="00562E8B" w:rsidRDefault="000E5578" w:rsidP="000E5578">
            <w:pPr>
              <w:pStyle w:val="12"/>
              <w:rPr>
                <w:highlight w:val="yellow"/>
              </w:rPr>
            </w:pPr>
            <w:r w:rsidRPr="00562E8B">
              <w:t>(подпись)</w:t>
            </w:r>
          </w:p>
        </w:tc>
        <w:tc>
          <w:tcPr>
            <w:tcW w:w="2693" w:type="dxa"/>
          </w:tcPr>
          <w:p w:rsidR="000E5578" w:rsidRPr="00757D67" w:rsidRDefault="000E5578" w:rsidP="000E5578">
            <w:pPr>
              <w:pStyle w:val="141"/>
              <w:rPr>
                <w:highlight w:val="yellow"/>
              </w:rPr>
            </w:pPr>
          </w:p>
        </w:tc>
      </w:tr>
      <w:tr w:rsidR="000E5578" w:rsidRPr="00EE5C4C" w:rsidTr="000E5578">
        <w:tc>
          <w:tcPr>
            <w:tcW w:w="4928" w:type="dxa"/>
          </w:tcPr>
          <w:p w:rsidR="000E5578" w:rsidRPr="005740DE" w:rsidRDefault="000E5578" w:rsidP="000E5578">
            <w:pPr>
              <w:pStyle w:val="142"/>
            </w:pPr>
            <w:r w:rsidRPr="005740DE">
              <w:t>Нормоконтролер:</w:t>
            </w:r>
          </w:p>
        </w:tc>
        <w:tc>
          <w:tcPr>
            <w:tcW w:w="1842" w:type="dxa"/>
          </w:tcPr>
          <w:p w:rsidR="000E5578" w:rsidRPr="00562E8B" w:rsidRDefault="000E5578" w:rsidP="000E5578">
            <w:pPr>
              <w:pStyle w:val="12"/>
            </w:pPr>
          </w:p>
        </w:tc>
        <w:tc>
          <w:tcPr>
            <w:tcW w:w="2693" w:type="dxa"/>
          </w:tcPr>
          <w:p w:rsidR="000E5578" w:rsidRPr="00757D67" w:rsidRDefault="000E5578" w:rsidP="000E5578">
            <w:pPr>
              <w:pStyle w:val="141"/>
            </w:pPr>
          </w:p>
        </w:tc>
      </w:tr>
      <w:tr w:rsidR="000E5578" w:rsidRPr="00EE5C4C" w:rsidTr="000E5578">
        <w:tc>
          <w:tcPr>
            <w:tcW w:w="4928" w:type="dxa"/>
          </w:tcPr>
          <w:p w:rsidR="000E5578" w:rsidRPr="00562E8B" w:rsidRDefault="000E5578" w:rsidP="000E5578">
            <w:pPr>
              <w:pStyle w:val="14"/>
              <w:rPr>
                <w:highlight w:val="yellow"/>
              </w:rPr>
            </w:pPr>
          </w:p>
        </w:tc>
        <w:tc>
          <w:tcPr>
            <w:tcW w:w="1842" w:type="dxa"/>
          </w:tcPr>
          <w:p w:rsidR="000E5578" w:rsidRPr="00562E8B" w:rsidRDefault="000E5578" w:rsidP="000E5578">
            <w:pPr>
              <w:pStyle w:val="14"/>
              <w:rPr>
                <w:highlight w:val="yellow"/>
              </w:rPr>
            </w:pPr>
          </w:p>
        </w:tc>
        <w:tc>
          <w:tcPr>
            <w:tcW w:w="2693" w:type="dxa"/>
          </w:tcPr>
          <w:p w:rsidR="000E5578" w:rsidRPr="00EE5C4C" w:rsidRDefault="000E5578" w:rsidP="000E5578">
            <w:pPr>
              <w:pStyle w:val="141"/>
              <w:rPr>
                <w:highlight w:val="yellow"/>
                <w:lang w:eastAsia="en-US"/>
              </w:rPr>
            </w:pPr>
            <w:r>
              <w:t>Ск</w:t>
            </w:r>
            <w:r>
              <w:t>о</w:t>
            </w:r>
            <w:r>
              <w:t>рых А .В.</w:t>
            </w:r>
          </w:p>
        </w:tc>
      </w:tr>
      <w:tr w:rsidR="000E5578" w:rsidRPr="00EE5C4C" w:rsidTr="000E5578">
        <w:tc>
          <w:tcPr>
            <w:tcW w:w="4928" w:type="dxa"/>
          </w:tcPr>
          <w:p w:rsidR="000E5578" w:rsidRPr="00EE5C4C" w:rsidRDefault="000E5578" w:rsidP="000E5578">
            <w:pPr>
              <w:pStyle w:val="14"/>
              <w:rPr>
                <w:highlight w:val="yellow"/>
              </w:rPr>
            </w:pPr>
          </w:p>
        </w:tc>
        <w:tc>
          <w:tcPr>
            <w:tcW w:w="1842" w:type="dxa"/>
          </w:tcPr>
          <w:p w:rsidR="000E5578" w:rsidRPr="00562E8B" w:rsidRDefault="000E5578" w:rsidP="000E5578">
            <w:pPr>
              <w:pStyle w:val="12"/>
            </w:pPr>
            <w:r w:rsidRPr="00562E8B">
              <w:t>(подпись)</w:t>
            </w:r>
          </w:p>
        </w:tc>
        <w:tc>
          <w:tcPr>
            <w:tcW w:w="2693" w:type="dxa"/>
          </w:tcPr>
          <w:p w:rsidR="000E5578" w:rsidRPr="00757D67" w:rsidRDefault="000E5578" w:rsidP="000E5578">
            <w:pPr>
              <w:pStyle w:val="141"/>
              <w:rPr>
                <w:highlight w:val="yellow"/>
              </w:rPr>
            </w:pPr>
          </w:p>
        </w:tc>
      </w:tr>
    </w:tbl>
    <w:p w:rsidR="000E5578" w:rsidRPr="00881AAD" w:rsidRDefault="000E5578" w:rsidP="00655F40">
      <w:pPr>
        <w:spacing w:line="360" w:lineRule="auto"/>
        <w:ind w:right="-1"/>
        <w:jc w:val="both"/>
        <w:rPr>
          <w:sz w:val="28"/>
          <w:szCs w:val="28"/>
        </w:rPr>
      </w:pPr>
    </w:p>
    <w:p w:rsidR="00655F40" w:rsidRDefault="00655F40" w:rsidP="00655F40">
      <w:pPr>
        <w:spacing w:line="360" w:lineRule="auto"/>
        <w:ind w:firstLine="284"/>
      </w:pPr>
      <w:r w:rsidRPr="00881AAD">
        <w:rPr>
          <w:sz w:val="28"/>
          <w:szCs w:val="28"/>
        </w:rPr>
        <w:tab/>
      </w:r>
    </w:p>
    <w:p w:rsidR="00655F40" w:rsidRDefault="00655F40" w:rsidP="00655F40">
      <w:pPr>
        <w:jc w:val="center"/>
      </w:pPr>
    </w:p>
    <w:p w:rsidR="00655F40" w:rsidRDefault="00655F40" w:rsidP="00655F40">
      <w:pPr>
        <w:jc w:val="center"/>
      </w:pPr>
    </w:p>
    <w:p w:rsidR="00655F40" w:rsidRDefault="00655F40" w:rsidP="00655F40">
      <w:pPr>
        <w:jc w:val="center"/>
      </w:pPr>
    </w:p>
    <w:p w:rsidR="00655F40" w:rsidRPr="00655F40" w:rsidRDefault="00A00816" w:rsidP="00655F40">
      <w:pPr>
        <w:jc w:val="center"/>
        <w:rPr>
          <w:sz w:val="24"/>
        </w:rPr>
      </w:pPr>
      <w:r>
        <w:rPr>
          <w:sz w:val="24"/>
        </w:rPr>
        <w:t>Краснодар 2016</w:t>
      </w:r>
    </w:p>
    <w:p w:rsidR="00655F40" w:rsidRDefault="00655F40" w:rsidP="00585906">
      <w:pPr>
        <w:jc w:val="center"/>
        <w:rPr>
          <w:sz w:val="24"/>
          <w:szCs w:val="24"/>
        </w:rPr>
      </w:pPr>
    </w:p>
    <w:p w:rsidR="00B275F0" w:rsidRPr="00C8726D" w:rsidRDefault="00B275F0" w:rsidP="00655F40">
      <w:pPr>
        <w:widowControl/>
        <w:autoSpaceDE/>
        <w:autoSpaceDN/>
        <w:adjustRightInd/>
        <w:spacing w:after="200" w:line="276" w:lineRule="auto"/>
        <w:jc w:val="center"/>
        <w:rPr>
          <w:rFonts w:ascii="Cambria" w:hAnsi="Cambria"/>
          <w:caps/>
          <w:color w:val="000000"/>
          <w:sz w:val="32"/>
          <w:szCs w:val="28"/>
        </w:rPr>
      </w:pPr>
      <w:r w:rsidRPr="00C8726D">
        <w:rPr>
          <w:rFonts w:ascii="Cambria" w:hAnsi="Cambria"/>
          <w:caps/>
          <w:color w:val="000000"/>
          <w:sz w:val="32"/>
          <w:szCs w:val="28"/>
        </w:rPr>
        <w:lastRenderedPageBreak/>
        <w:t>Содержание</w:t>
      </w:r>
    </w:p>
    <w:p w:rsidR="00B275F0" w:rsidRPr="00F26BB0" w:rsidRDefault="00B275F0" w:rsidP="00F26BB0">
      <w:pPr>
        <w:shd w:val="clear" w:color="auto" w:fill="FFFFFF"/>
        <w:spacing w:line="360" w:lineRule="auto"/>
        <w:rPr>
          <w:color w:val="000000"/>
          <w:sz w:val="28"/>
          <w:szCs w:val="28"/>
        </w:rPr>
      </w:pPr>
    </w:p>
    <w:p w:rsidR="00F26BB0" w:rsidRPr="00F26BB0" w:rsidRDefault="008D5105" w:rsidP="00F26BB0">
      <w:pPr>
        <w:pStyle w:val="11"/>
        <w:tabs>
          <w:tab w:val="right" w:leader="dot" w:pos="9628"/>
        </w:tabs>
        <w:spacing w:after="0" w:line="360" w:lineRule="auto"/>
        <w:rPr>
          <w:rFonts w:eastAsiaTheme="minorEastAsia"/>
          <w:noProof/>
          <w:sz w:val="28"/>
          <w:szCs w:val="28"/>
        </w:rPr>
      </w:pPr>
      <w:r w:rsidRPr="00F26BB0">
        <w:rPr>
          <w:color w:val="000000"/>
          <w:sz w:val="28"/>
          <w:szCs w:val="28"/>
        </w:rPr>
        <w:fldChar w:fldCharType="begin"/>
      </w:r>
      <w:r w:rsidR="001E54FD" w:rsidRPr="00F26BB0">
        <w:rPr>
          <w:color w:val="000000"/>
          <w:sz w:val="28"/>
          <w:szCs w:val="28"/>
        </w:rPr>
        <w:instrText xml:space="preserve"> TOC \o "1-3" \h \z \u </w:instrText>
      </w:r>
      <w:r w:rsidRPr="00F26BB0">
        <w:rPr>
          <w:color w:val="000000"/>
          <w:sz w:val="28"/>
          <w:szCs w:val="28"/>
        </w:rPr>
        <w:fldChar w:fldCharType="separate"/>
      </w:r>
      <w:hyperlink w:anchor="_Toc422233241" w:history="1">
        <w:r w:rsidR="00F26BB0" w:rsidRPr="00F26BB0">
          <w:rPr>
            <w:rStyle w:val="ac"/>
            <w:noProof/>
            <w:sz w:val="28"/>
            <w:szCs w:val="28"/>
          </w:rPr>
          <w:t>Введение</w:t>
        </w:r>
        <w:r w:rsidR="00F26BB0" w:rsidRPr="00F26BB0">
          <w:rPr>
            <w:noProof/>
            <w:webHidden/>
            <w:sz w:val="28"/>
            <w:szCs w:val="28"/>
          </w:rPr>
          <w:tab/>
        </w:r>
        <w:r w:rsidRPr="00F26BB0">
          <w:rPr>
            <w:noProof/>
            <w:webHidden/>
            <w:sz w:val="28"/>
            <w:szCs w:val="28"/>
          </w:rPr>
          <w:fldChar w:fldCharType="begin"/>
        </w:r>
        <w:r w:rsidR="00F26BB0" w:rsidRPr="00F26BB0">
          <w:rPr>
            <w:noProof/>
            <w:webHidden/>
            <w:sz w:val="28"/>
            <w:szCs w:val="28"/>
          </w:rPr>
          <w:instrText xml:space="preserve"> PAGEREF _Toc422233241 \h </w:instrText>
        </w:r>
        <w:r w:rsidRPr="00F26BB0">
          <w:rPr>
            <w:noProof/>
            <w:webHidden/>
            <w:sz w:val="28"/>
            <w:szCs w:val="28"/>
          </w:rPr>
        </w:r>
        <w:r w:rsidRPr="00F26BB0">
          <w:rPr>
            <w:noProof/>
            <w:webHidden/>
            <w:sz w:val="28"/>
            <w:szCs w:val="28"/>
          </w:rPr>
          <w:fldChar w:fldCharType="separate"/>
        </w:r>
        <w:r w:rsidR="00A640F6">
          <w:rPr>
            <w:noProof/>
            <w:webHidden/>
            <w:sz w:val="28"/>
            <w:szCs w:val="28"/>
          </w:rPr>
          <w:t>2</w:t>
        </w:r>
        <w:r w:rsidRPr="00F26BB0">
          <w:rPr>
            <w:noProof/>
            <w:webHidden/>
            <w:sz w:val="28"/>
            <w:szCs w:val="28"/>
          </w:rPr>
          <w:fldChar w:fldCharType="end"/>
        </w:r>
      </w:hyperlink>
    </w:p>
    <w:p w:rsidR="00F26BB0" w:rsidRPr="00F26BB0" w:rsidRDefault="008D5105" w:rsidP="00F26BB0">
      <w:pPr>
        <w:pStyle w:val="11"/>
        <w:tabs>
          <w:tab w:val="right" w:leader="dot" w:pos="9628"/>
        </w:tabs>
        <w:spacing w:after="0" w:line="360" w:lineRule="auto"/>
        <w:rPr>
          <w:rFonts w:eastAsiaTheme="minorEastAsia"/>
          <w:noProof/>
          <w:sz w:val="28"/>
          <w:szCs w:val="28"/>
        </w:rPr>
      </w:pPr>
      <w:hyperlink w:anchor="_Toc422233242" w:history="1">
        <w:r w:rsidR="00F26BB0" w:rsidRPr="00F26BB0">
          <w:rPr>
            <w:rStyle w:val="ac"/>
            <w:noProof/>
            <w:sz w:val="28"/>
            <w:szCs w:val="28"/>
          </w:rPr>
          <w:t>1 Балансовая теория Иоганна Фридриха Шера и ее роль в развитии бухгалтерского учета</w:t>
        </w:r>
        <w:r w:rsidR="00F26BB0" w:rsidRPr="00F26BB0">
          <w:rPr>
            <w:noProof/>
            <w:webHidden/>
            <w:sz w:val="28"/>
            <w:szCs w:val="28"/>
          </w:rPr>
          <w:tab/>
        </w:r>
        <w:r w:rsidR="00A00816">
          <w:rPr>
            <w:noProof/>
            <w:webHidden/>
            <w:sz w:val="28"/>
            <w:szCs w:val="28"/>
          </w:rPr>
          <w:t>4</w:t>
        </w:r>
      </w:hyperlink>
    </w:p>
    <w:p w:rsidR="00F26BB0" w:rsidRPr="00F26BB0" w:rsidRDefault="008D5105" w:rsidP="00F26BB0">
      <w:pPr>
        <w:pStyle w:val="21"/>
        <w:rPr>
          <w:rFonts w:eastAsiaTheme="minorEastAsia"/>
          <w:noProof/>
          <w:sz w:val="28"/>
          <w:szCs w:val="28"/>
        </w:rPr>
      </w:pPr>
      <w:hyperlink w:anchor="_Toc422233243" w:history="1">
        <w:r w:rsidR="00F26BB0" w:rsidRPr="00F26BB0">
          <w:rPr>
            <w:rStyle w:val="ac"/>
            <w:noProof/>
            <w:sz w:val="28"/>
            <w:szCs w:val="28"/>
          </w:rPr>
          <w:t>1.1 Суть балансовой теории И.Ф. Шера</w:t>
        </w:r>
        <w:r w:rsidR="00F26BB0" w:rsidRPr="00F26BB0">
          <w:rPr>
            <w:noProof/>
            <w:webHidden/>
            <w:sz w:val="28"/>
            <w:szCs w:val="28"/>
          </w:rPr>
          <w:tab/>
        </w:r>
        <w:r w:rsidR="00A00816">
          <w:rPr>
            <w:noProof/>
            <w:webHidden/>
            <w:sz w:val="28"/>
            <w:szCs w:val="28"/>
          </w:rPr>
          <w:t>4</w:t>
        </w:r>
      </w:hyperlink>
    </w:p>
    <w:p w:rsidR="00F26BB0" w:rsidRPr="00F26BB0" w:rsidRDefault="008D5105" w:rsidP="00F26BB0">
      <w:pPr>
        <w:pStyle w:val="21"/>
        <w:rPr>
          <w:rFonts w:eastAsiaTheme="minorEastAsia"/>
          <w:noProof/>
          <w:sz w:val="28"/>
          <w:szCs w:val="28"/>
        </w:rPr>
      </w:pPr>
      <w:hyperlink w:anchor="_Toc422233244" w:history="1">
        <w:r w:rsidR="00F26BB0" w:rsidRPr="00F26BB0">
          <w:rPr>
            <w:rStyle w:val="ac"/>
            <w:noProof/>
            <w:sz w:val="28"/>
            <w:szCs w:val="28"/>
          </w:rPr>
          <w:t>1.2 Капитал и его кругооборот как объект бухгалтерского учета</w:t>
        </w:r>
        <w:r w:rsidR="00F26BB0" w:rsidRPr="00F26BB0">
          <w:rPr>
            <w:noProof/>
            <w:webHidden/>
            <w:sz w:val="28"/>
            <w:szCs w:val="28"/>
          </w:rPr>
          <w:tab/>
        </w:r>
        <w:r w:rsidRPr="00F26BB0">
          <w:rPr>
            <w:noProof/>
            <w:webHidden/>
            <w:sz w:val="28"/>
            <w:szCs w:val="28"/>
          </w:rPr>
          <w:fldChar w:fldCharType="begin"/>
        </w:r>
        <w:r w:rsidR="00F26BB0" w:rsidRPr="00F26BB0">
          <w:rPr>
            <w:noProof/>
            <w:webHidden/>
            <w:sz w:val="28"/>
            <w:szCs w:val="28"/>
          </w:rPr>
          <w:instrText xml:space="preserve"> PAGEREF _Toc422233244 \h </w:instrText>
        </w:r>
        <w:r w:rsidRPr="00F26BB0">
          <w:rPr>
            <w:noProof/>
            <w:webHidden/>
            <w:sz w:val="28"/>
            <w:szCs w:val="28"/>
          </w:rPr>
        </w:r>
        <w:r w:rsidRPr="00F26BB0">
          <w:rPr>
            <w:noProof/>
            <w:webHidden/>
            <w:sz w:val="28"/>
            <w:szCs w:val="28"/>
          </w:rPr>
          <w:fldChar w:fldCharType="separate"/>
        </w:r>
        <w:r w:rsidR="00A640F6">
          <w:rPr>
            <w:noProof/>
            <w:webHidden/>
            <w:sz w:val="28"/>
            <w:szCs w:val="28"/>
          </w:rPr>
          <w:t>2</w:t>
        </w:r>
        <w:r w:rsidRPr="00F26BB0">
          <w:rPr>
            <w:noProof/>
            <w:webHidden/>
            <w:sz w:val="28"/>
            <w:szCs w:val="28"/>
          </w:rPr>
          <w:fldChar w:fldCharType="end"/>
        </w:r>
      </w:hyperlink>
      <w:hyperlink w:anchor="_Toc422233245" w:history="1"/>
      <w:hyperlink w:anchor="_Toc422233246" w:history="1"/>
    </w:p>
    <w:p w:rsidR="00F26BB0" w:rsidRPr="00F26BB0" w:rsidRDefault="008D5105" w:rsidP="00F26BB0">
      <w:pPr>
        <w:pStyle w:val="11"/>
        <w:tabs>
          <w:tab w:val="right" w:leader="dot" w:pos="9628"/>
        </w:tabs>
        <w:spacing w:after="0" w:line="360" w:lineRule="auto"/>
        <w:rPr>
          <w:rFonts w:eastAsiaTheme="minorEastAsia"/>
          <w:noProof/>
          <w:sz w:val="28"/>
          <w:szCs w:val="28"/>
        </w:rPr>
      </w:pPr>
      <w:hyperlink w:anchor="_Toc422233249" w:history="1">
        <w:r w:rsidR="00F26BB0" w:rsidRPr="00F26BB0">
          <w:rPr>
            <w:rStyle w:val="ac"/>
            <w:noProof/>
            <w:sz w:val="28"/>
            <w:szCs w:val="28"/>
          </w:rPr>
          <w:t>2 Практическая задача</w:t>
        </w:r>
        <w:r w:rsidR="00F26BB0" w:rsidRPr="00F26BB0">
          <w:rPr>
            <w:noProof/>
            <w:webHidden/>
            <w:sz w:val="28"/>
            <w:szCs w:val="28"/>
          </w:rPr>
          <w:tab/>
        </w:r>
        <w:r w:rsidR="00A11D94">
          <w:rPr>
            <w:noProof/>
            <w:webHidden/>
            <w:sz w:val="28"/>
            <w:szCs w:val="28"/>
          </w:rPr>
          <w:t>14</w:t>
        </w:r>
      </w:hyperlink>
    </w:p>
    <w:p w:rsidR="00F26BB0" w:rsidRDefault="008D5105" w:rsidP="00F26BB0">
      <w:pPr>
        <w:pStyle w:val="11"/>
        <w:tabs>
          <w:tab w:val="right" w:leader="dot" w:pos="9628"/>
        </w:tabs>
        <w:spacing w:after="0" w:line="360" w:lineRule="auto"/>
      </w:pPr>
      <w:hyperlink w:anchor="_Toc422233250" w:history="1">
        <w:r w:rsidR="00F26BB0" w:rsidRPr="00F26BB0">
          <w:rPr>
            <w:rStyle w:val="ac"/>
            <w:noProof/>
            <w:sz w:val="28"/>
            <w:szCs w:val="28"/>
          </w:rPr>
          <w:t>Заключение</w:t>
        </w:r>
        <w:r w:rsidR="00F26BB0" w:rsidRPr="00F26BB0">
          <w:rPr>
            <w:noProof/>
            <w:webHidden/>
            <w:sz w:val="28"/>
            <w:szCs w:val="28"/>
          </w:rPr>
          <w:tab/>
        </w:r>
        <w:r w:rsidR="00A11D94">
          <w:rPr>
            <w:noProof/>
            <w:webHidden/>
            <w:sz w:val="28"/>
            <w:szCs w:val="28"/>
          </w:rPr>
          <w:t>2</w:t>
        </w:r>
        <w:r w:rsidR="004921CB">
          <w:rPr>
            <w:noProof/>
            <w:webHidden/>
            <w:sz w:val="28"/>
            <w:szCs w:val="28"/>
          </w:rPr>
          <w:t>4</w:t>
        </w:r>
      </w:hyperlink>
    </w:p>
    <w:p w:rsidR="00F26BB0" w:rsidRDefault="008D5105" w:rsidP="00F26BB0">
      <w:pPr>
        <w:pStyle w:val="11"/>
        <w:tabs>
          <w:tab w:val="right" w:leader="dot" w:pos="9628"/>
        </w:tabs>
        <w:spacing w:after="0" w:line="360" w:lineRule="auto"/>
        <w:rPr>
          <w:lang w:val="en-US"/>
        </w:rPr>
      </w:pPr>
      <w:hyperlink w:anchor="_Toc422233251" w:history="1">
        <w:r w:rsidR="00F26BB0" w:rsidRPr="00F26BB0">
          <w:rPr>
            <w:rStyle w:val="ac"/>
            <w:noProof/>
            <w:sz w:val="28"/>
            <w:szCs w:val="28"/>
          </w:rPr>
          <w:t>Список использованных источников</w:t>
        </w:r>
        <w:r w:rsidR="00F26BB0" w:rsidRPr="00F26BB0">
          <w:rPr>
            <w:noProof/>
            <w:webHidden/>
            <w:sz w:val="28"/>
            <w:szCs w:val="28"/>
          </w:rPr>
          <w:tab/>
        </w:r>
        <w:r w:rsidR="00A11D94">
          <w:rPr>
            <w:noProof/>
            <w:webHidden/>
            <w:sz w:val="28"/>
            <w:szCs w:val="28"/>
          </w:rPr>
          <w:t>2</w:t>
        </w:r>
        <w:r w:rsidR="004921CB">
          <w:rPr>
            <w:noProof/>
            <w:webHidden/>
            <w:sz w:val="28"/>
            <w:szCs w:val="28"/>
          </w:rPr>
          <w:t>5</w:t>
        </w:r>
      </w:hyperlink>
    </w:p>
    <w:p w:rsidR="008F2E0A" w:rsidRPr="008F2E0A" w:rsidRDefault="008D5105" w:rsidP="008F2E0A">
      <w:pPr>
        <w:pStyle w:val="11"/>
        <w:tabs>
          <w:tab w:val="right" w:leader="dot" w:pos="9628"/>
        </w:tabs>
        <w:spacing w:after="0" w:line="360" w:lineRule="auto"/>
        <w:rPr>
          <w:rFonts w:eastAsiaTheme="minorEastAsia"/>
          <w:noProof/>
          <w:sz w:val="28"/>
          <w:szCs w:val="28"/>
          <w:lang w:val="en-US"/>
        </w:rPr>
      </w:pPr>
      <w:hyperlink w:anchor="_Toc422233252" w:history="1">
        <w:r w:rsidR="008F2E0A" w:rsidRPr="00F26BB0">
          <w:rPr>
            <w:rStyle w:val="ac"/>
            <w:noProof/>
            <w:sz w:val="28"/>
            <w:szCs w:val="28"/>
          </w:rPr>
          <w:t>Приложения</w:t>
        </w:r>
        <w:r w:rsidR="008F2E0A" w:rsidRPr="00F26BB0">
          <w:rPr>
            <w:noProof/>
            <w:webHidden/>
            <w:sz w:val="28"/>
            <w:szCs w:val="28"/>
          </w:rPr>
          <w:tab/>
        </w:r>
        <w:r w:rsidR="008F2E0A">
          <w:rPr>
            <w:noProof/>
            <w:webHidden/>
            <w:sz w:val="28"/>
            <w:szCs w:val="28"/>
            <w:lang w:val="en-US"/>
          </w:rPr>
          <w:t>2</w:t>
        </w:r>
        <w:r w:rsidR="004921CB">
          <w:rPr>
            <w:noProof/>
            <w:webHidden/>
            <w:sz w:val="28"/>
            <w:szCs w:val="28"/>
          </w:rPr>
          <w:t>6</w:t>
        </w:r>
      </w:hyperlink>
    </w:p>
    <w:p w:rsidR="008F2E0A" w:rsidRPr="008F2E0A" w:rsidRDefault="008F2E0A" w:rsidP="008F2E0A">
      <w:pPr>
        <w:rPr>
          <w:rFonts w:eastAsiaTheme="minorEastAsia"/>
          <w:lang w:val="en-US"/>
        </w:rPr>
      </w:pPr>
    </w:p>
    <w:p w:rsidR="00F26BB0" w:rsidRPr="00F26BB0" w:rsidRDefault="008D5105" w:rsidP="00F26BB0">
      <w:pPr>
        <w:pStyle w:val="11"/>
        <w:tabs>
          <w:tab w:val="right" w:leader="dot" w:pos="9628"/>
        </w:tabs>
        <w:spacing w:after="0" w:line="360" w:lineRule="auto"/>
        <w:rPr>
          <w:rFonts w:eastAsiaTheme="minorEastAsia"/>
          <w:noProof/>
          <w:sz w:val="28"/>
          <w:szCs w:val="28"/>
        </w:rPr>
      </w:pPr>
      <w:hyperlink w:anchor="_Toc422233252" w:history="1"/>
    </w:p>
    <w:p w:rsidR="001E54FD" w:rsidRPr="00F26BB0" w:rsidRDefault="008D5105" w:rsidP="00F26BB0">
      <w:pPr>
        <w:shd w:val="clear" w:color="auto" w:fill="FFFFFF"/>
        <w:spacing w:line="360" w:lineRule="auto"/>
        <w:rPr>
          <w:color w:val="000000"/>
          <w:sz w:val="28"/>
          <w:szCs w:val="28"/>
        </w:rPr>
      </w:pPr>
      <w:r w:rsidRPr="00F26BB0">
        <w:rPr>
          <w:color w:val="000000"/>
          <w:sz w:val="28"/>
          <w:szCs w:val="28"/>
        </w:rPr>
        <w:fldChar w:fldCharType="end"/>
      </w:r>
    </w:p>
    <w:p w:rsidR="001E54FD" w:rsidRDefault="001E54FD">
      <w:pPr>
        <w:widowControl/>
        <w:autoSpaceDE/>
        <w:autoSpaceDN/>
        <w:adjustRightInd/>
        <w:spacing w:after="200" w:line="276" w:lineRule="auto"/>
        <w:rPr>
          <w:color w:val="000000"/>
          <w:sz w:val="28"/>
          <w:szCs w:val="28"/>
        </w:rPr>
      </w:pPr>
      <w:r>
        <w:rPr>
          <w:color w:val="000000"/>
          <w:sz w:val="28"/>
          <w:szCs w:val="28"/>
        </w:rPr>
        <w:br w:type="page"/>
      </w:r>
    </w:p>
    <w:p w:rsidR="00B275F0" w:rsidRPr="00C8726D" w:rsidRDefault="00B275F0" w:rsidP="001E54FD">
      <w:pPr>
        <w:shd w:val="clear" w:color="auto" w:fill="FFFFFF"/>
        <w:spacing w:line="360" w:lineRule="auto"/>
        <w:jc w:val="center"/>
        <w:outlineLvl w:val="0"/>
        <w:rPr>
          <w:rFonts w:ascii="Cambria" w:hAnsi="Cambria"/>
          <w:caps/>
          <w:color w:val="000000"/>
          <w:sz w:val="32"/>
          <w:szCs w:val="28"/>
        </w:rPr>
      </w:pPr>
      <w:bookmarkStart w:id="0" w:name="_Toc422233241"/>
      <w:r w:rsidRPr="00C8726D">
        <w:rPr>
          <w:rFonts w:ascii="Cambria" w:hAnsi="Cambria"/>
          <w:caps/>
          <w:color w:val="000000"/>
          <w:sz w:val="32"/>
          <w:szCs w:val="28"/>
        </w:rPr>
        <w:lastRenderedPageBreak/>
        <w:t>Введение</w:t>
      </w:r>
      <w:bookmarkEnd w:id="0"/>
    </w:p>
    <w:p w:rsidR="001E54FD" w:rsidRPr="005A67BE" w:rsidRDefault="001E54FD" w:rsidP="005A67BE">
      <w:pPr>
        <w:spacing w:line="360" w:lineRule="auto"/>
        <w:ind w:firstLine="709"/>
        <w:jc w:val="both"/>
        <w:rPr>
          <w:sz w:val="40"/>
        </w:rPr>
      </w:pPr>
    </w:p>
    <w:p w:rsidR="005A67BE" w:rsidRPr="005A67BE" w:rsidRDefault="005A67BE" w:rsidP="005A67BE">
      <w:pPr>
        <w:spacing w:line="360" w:lineRule="auto"/>
        <w:ind w:firstLine="709"/>
        <w:jc w:val="both"/>
        <w:rPr>
          <w:sz w:val="28"/>
        </w:rPr>
      </w:pPr>
      <w:r w:rsidRPr="005A67BE">
        <w:rPr>
          <w:sz w:val="28"/>
        </w:rPr>
        <w:t>Все, что представляет собой каждое общество, каждая наука, каждый ч</w:t>
      </w:r>
      <w:r w:rsidRPr="005A67BE">
        <w:rPr>
          <w:sz w:val="28"/>
        </w:rPr>
        <w:t>е</w:t>
      </w:r>
      <w:r w:rsidRPr="005A67BE">
        <w:rPr>
          <w:sz w:val="28"/>
        </w:rPr>
        <w:t>ловек,</w:t>
      </w:r>
      <w:r w:rsidR="008F2E0A">
        <w:rPr>
          <w:sz w:val="28"/>
        </w:rPr>
        <w:t xml:space="preserve"> </w:t>
      </w:r>
      <w:r w:rsidR="00C8726D">
        <w:rPr>
          <w:sz w:val="28"/>
        </w:rPr>
        <w:t>—</w:t>
      </w:r>
      <w:r w:rsidR="008F2E0A">
        <w:rPr>
          <w:sz w:val="28"/>
        </w:rPr>
        <w:t xml:space="preserve"> </w:t>
      </w:r>
      <w:r w:rsidRPr="005A67BE">
        <w:rPr>
          <w:sz w:val="28"/>
        </w:rPr>
        <w:t>следствие истории. Это в полной мере относится и к б</w:t>
      </w:r>
      <w:r w:rsidR="00A00816">
        <w:rPr>
          <w:sz w:val="28"/>
        </w:rPr>
        <w:t>ухгалтерскому учету. О</w:t>
      </w:r>
    </w:p>
    <w:p w:rsidR="005A67BE" w:rsidRPr="005A67BE" w:rsidRDefault="005A67BE" w:rsidP="005A67BE">
      <w:pPr>
        <w:spacing w:line="360" w:lineRule="auto"/>
        <w:ind w:firstLine="709"/>
        <w:jc w:val="both"/>
        <w:rPr>
          <w:sz w:val="28"/>
        </w:rPr>
      </w:pPr>
      <w:r w:rsidRPr="005A67BE">
        <w:rPr>
          <w:sz w:val="28"/>
        </w:rPr>
        <w:t>Одним из ярких представителей ученых, внесших огромный вклад в и</w:t>
      </w:r>
      <w:r w:rsidRPr="005A67BE">
        <w:rPr>
          <w:sz w:val="28"/>
        </w:rPr>
        <w:t>с</w:t>
      </w:r>
      <w:r w:rsidRPr="005A67BE">
        <w:rPr>
          <w:sz w:val="28"/>
        </w:rPr>
        <w:t>торию развития бухгалтерского учета, был Иоганн Фридрих Шер</w:t>
      </w:r>
      <w:r w:rsidR="00C8726D">
        <w:rPr>
          <w:sz w:val="28"/>
        </w:rPr>
        <w:t>—</w:t>
      </w:r>
      <w:r w:rsidRPr="005A67BE">
        <w:rPr>
          <w:sz w:val="28"/>
        </w:rPr>
        <w:t>представитель немецкой школы бухгалтерского учета. Немецкая школа отлич</w:t>
      </w:r>
      <w:r w:rsidRPr="005A67BE">
        <w:rPr>
          <w:sz w:val="28"/>
        </w:rPr>
        <w:t>а</w:t>
      </w:r>
      <w:r w:rsidRPr="005A67BE">
        <w:rPr>
          <w:sz w:val="28"/>
        </w:rPr>
        <w:t>лась желанием как можно глубже изучить процедурную сторону учета, ее х</w:t>
      </w:r>
      <w:r w:rsidRPr="005A67BE">
        <w:rPr>
          <w:sz w:val="28"/>
        </w:rPr>
        <w:t>а</w:t>
      </w:r>
      <w:r w:rsidRPr="005A67BE">
        <w:rPr>
          <w:sz w:val="28"/>
        </w:rPr>
        <w:t>рактерными чертами являлось четкое разграничение на два самостоятельных цикла: торговый и производственный. Теория производственной бухгалтерии была развита в учение о калькуляции, а теория торговой бухгалтерии</w:t>
      </w:r>
      <w:r w:rsidR="00C8726D">
        <w:rPr>
          <w:sz w:val="28"/>
        </w:rPr>
        <w:t>—</w:t>
      </w:r>
      <w:r w:rsidRPr="005A67BE">
        <w:rPr>
          <w:sz w:val="28"/>
        </w:rPr>
        <w:t xml:space="preserve"> в б</w:t>
      </w:r>
      <w:r w:rsidRPr="005A67BE">
        <w:rPr>
          <w:sz w:val="28"/>
        </w:rPr>
        <w:t>а</w:t>
      </w:r>
      <w:r w:rsidRPr="005A67BE">
        <w:rPr>
          <w:sz w:val="28"/>
        </w:rPr>
        <w:t>лансоведение.</w:t>
      </w:r>
    </w:p>
    <w:p w:rsidR="005A67BE" w:rsidRDefault="005A67BE" w:rsidP="005A67BE">
      <w:pPr>
        <w:spacing w:line="360" w:lineRule="auto"/>
        <w:ind w:firstLine="709"/>
        <w:jc w:val="both"/>
        <w:rPr>
          <w:sz w:val="28"/>
        </w:rPr>
      </w:pPr>
      <w:r w:rsidRPr="005A67BE">
        <w:rPr>
          <w:sz w:val="28"/>
        </w:rPr>
        <w:t xml:space="preserve">В связи с этим целью </w:t>
      </w:r>
      <w:r>
        <w:rPr>
          <w:sz w:val="28"/>
        </w:rPr>
        <w:t>курсовой</w:t>
      </w:r>
      <w:r w:rsidRPr="005A67BE">
        <w:rPr>
          <w:sz w:val="28"/>
        </w:rPr>
        <w:t xml:space="preserve"> работы является рассмотрение балансовой теории И.Ф.Шера</w:t>
      </w:r>
      <w:r>
        <w:rPr>
          <w:sz w:val="28"/>
        </w:rPr>
        <w:t xml:space="preserve"> и получение практического опыта ведения учета при помощи решения практической задачи.</w:t>
      </w:r>
    </w:p>
    <w:p w:rsidR="005A67BE" w:rsidRDefault="005A67BE" w:rsidP="005A67BE">
      <w:pPr>
        <w:spacing w:line="360" w:lineRule="auto"/>
        <w:ind w:firstLine="709"/>
        <w:jc w:val="both"/>
        <w:rPr>
          <w:sz w:val="28"/>
        </w:rPr>
      </w:pPr>
      <w:r>
        <w:rPr>
          <w:sz w:val="28"/>
        </w:rPr>
        <w:t>Для достижения поставленной цели необходимо решить следующие зад</w:t>
      </w:r>
      <w:r>
        <w:rPr>
          <w:sz w:val="28"/>
        </w:rPr>
        <w:t>а</w:t>
      </w:r>
      <w:r>
        <w:rPr>
          <w:sz w:val="28"/>
        </w:rPr>
        <w:t>чи:</w:t>
      </w:r>
    </w:p>
    <w:p w:rsidR="005A67BE" w:rsidRDefault="005A67BE" w:rsidP="005A67BE">
      <w:pPr>
        <w:pStyle w:val="a5"/>
        <w:numPr>
          <w:ilvl w:val="0"/>
          <w:numId w:val="4"/>
        </w:numPr>
        <w:tabs>
          <w:tab w:val="left" w:pos="1134"/>
        </w:tabs>
        <w:spacing w:line="360" w:lineRule="auto"/>
        <w:ind w:left="0" w:firstLine="709"/>
        <w:jc w:val="both"/>
        <w:rPr>
          <w:rFonts w:ascii="Times New Roman" w:hAnsi="Times New Roman" w:cs="Times New Roman"/>
          <w:sz w:val="28"/>
          <w:szCs w:val="28"/>
        </w:rPr>
      </w:pPr>
      <w:r w:rsidRPr="005A67BE">
        <w:rPr>
          <w:rFonts w:ascii="Times New Roman" w:hAnsi="Times New Roman" w:cs="Times New Roman"/>
          <w:sz w:val="28"/>
          <w:szCs w:val="28"/>
        </w:rPr>
        <w:t>рассмотреть суть балансовой теории И.Ф. Шера;</w:t>
      </w:r>
    </w:p>
    <w:p w:rsidR="00796732" w:rsidRDefault="00796732" w:rsidP="005A67BE">
      <w:pPr>
        <w:pStyle w:val="a5"/>
        <w:numPr>
          <w:ilvl w:val="0"/>
          <w:numId w:val="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раскрыть к</w:t>
      </w:r>
      <w:r w:rsidRPr="00796732">
        <w:rPr>
          <w:rFonts w:ascii="Times New Roman" w:hAnsi="Times New Roman" w:cs="Times New Roman"/>
          <w:sz w:val="28"/>
          <w:szCs w:val="28"/>
        </w:rPr>
        <w:t>апитал и его кругооборот как объект бухгалтерского учета</w:t>
      </w:r>
      <w:r>
        <w:rPr>
          <w:rFonts w:ascii="Times New Roman" w:hAnsi="Times New Roman" w:cs="Times New Roman"/>
          <w:sz w:val="28"/>
          <w:szCs w:val="28"/>
        </w:rPr>
        <w:t>;</w:t>
      </w:r>
    </w:p>
    <w:p w:rsidR="00796732" w:rsidRDefault="00796732" w:rsidP="005A67BE">
      <w:pPr>
        <w:pStyle w:val="a5"/>
        <w:numPr>
          <w:ilvl w:val="0"/>
          <w:numId w:val="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охарактеризовать пассив как выражение актива;</w:t>
      </w:r>
    </w:p>
    <w:p w:rsidR="00796732" w:rsidRPr="005A67BE" w:rsidRDefault="00796732" w:rsidP="005A67BE">
      <w:pPr>
        <w:pStyle w:val="a5"/>
        <w:numPr>
          <w:ilvl w:val="0"/>
          <w:numId w:val="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раскрыть отражение обязательств перед кредиторами;</w:t>
      </w:r>
    </w:p>
    <w:p w:rsidR="005A67BE" w:rsidRPr="005A67BE" w:rsidRDefault="005A67BE" w:rsidP="005A67BE">
      <w:pPr>
        <w:pStyle w:val="a5"/>
        <w:numPr>
          <w:ilvl w:val="0"/>
          <w:numId w:val="4"/>
        </w:numPr>
        <w:tabs>
          <w:tab w:val="left" w:pos="1134"/>
        </w:tabs>
        <w:spacing w:line="360" w:lineRule="auto"/>
        <w:ind w:left="0" w:firstLine="709"/>
        <w:jc w:val="both"/>
        <w:rPr>
          <w:rFonts w:ascii="Times New Roman" w:hAnsi="Times New Roman" w:cs="Times New Roman"/>
          <w:sz w:val="28"/>
          <w:szCs w:val="28"/>
        </w:rPr>
      </w:pPr>
      <w:r w:rsidRPr="005A67BE">
        <w:rPr>
          <w:rFonts w:ascii="Times New Roman" w:hAnsi="Times New Roman" w:cs="Times New Roman"/>
          <w:sz w:val="28"/>
          <w:szCs w:val="28"/>
        </w:rPr>
        <w:t>изучить влияние балансовой концепции Шера на развитие бухгалте</w:t>
      </w:r>
      <w:r w:rsidRPr="005A67BE">
        <w:rPr>
          <w:rFonts w:ascii="Times New Roman" w:hAnsi="Times New Roman" w:cs="Times New Roman"/>
          <w:sz w:val="28"/>
          <w:szCs w:val="28"/>
        </w:rPr>
        <w:t>р</w:t>
      </w:r>
      <w:r w:rsidRPr="005A67BE">
        <w:rPr>
          <w:rFonts w:ascii="Times New Roman" w:hAnsi="Times New Roman" w:cs="Times New Roman"/>
          <w:sz w:val="28"/>
          <w:szCs w:val="28"/>
        </w:rPr>
        <w:t>ского учета;</w:t>
      </w:r>
    </w:p>
    <w:p w:rsidR="005A67BE" w:rsidRPr="005A67BE" w:rsidRDefault="005A67BE" w:rsidP="005A67BE">
      <w:pPr>
        <w:pStyle w:val="a5"/>
        <w:numPr>
          <w:ilvl w:val="0"/>
          <w:numId w:val="4"/>
        </w:numPr>
        <w:tabs>
          <w:tab w:val="left" w:pos="1134"/>
        </w:tabs>
        <w:spacing w:line="360" w:lineRule="auto"/>
        <w:ind w:left="0" w:firstLine="709"/>
        <w:jc w:val="both"/>
        <w:rPr>
          <w:rFonts w:ascii="Times New Roman" w:hAnsi="Times New Roman" w:cs="Times New Roman"/>
          <w:sz w:val="28"/>
          <w:szCs w:val="28"/>
        </w:rPr>
      </w:pPr>
      <w:r w:rsidRPr="005A67BE">
        <w:rPr>
          <w:rFonts w:ascii="Times New Roman" w:hAnsi="Times New Roman" w:cs="Times New Roman"/>
          <w:sz w:val="28"/>
          <w:szCs w:val="28"/>
        </w:rPr>
        <w:t>решить практическую задачу.</w:t>
      </w:r>
    </w:p>
    <w:p w:rsidR="001E54FD" w:rsidRDefault="005A67BE" w:rsidP="005A67BE">
      <w:pPr>
        <w:spacing w:line="360" w:lineRule="auto"/>
        <w:ind w:firstLine="709"/>
        <w:jc w:val="both"/>
      </w:pPr>
      <w:r w:rsidRPr="005A67BE">
        <w:rPr>
          <w:sz w:val="28"/>
        </w:rPr>
        <w:t xml:space="preserve">При изучении </w:t>
      </w:r>
      <w:r>
        <w:rPr>
          <w:sz w:val="28"/>
        </w:rPr>
        <w:t>темы курсовой работы</w:t>
      </w:r>
      <w:r w:rsidRPr="005A67BE">
        <w:rPr>
          <w:sz w:val="28"/>
        </w:rPr>
        <w:t xml:space="preserve"> были рассмотрены работы разли</w:t>
      </w:r>
      <w:r w:rsidRPr="005A67BE">
        <w:rPr>
          <w:sz w:val="28"/>
        </w:rPr>
        <w:t>ч</w:t>
      </w:r>
      <w:r w:rsidRPr="005A67BE">
        <w:rPr>
          <w:sz w:val="28"/>
        </w:rPr>
        <w:t>ных отечественных и зарубежных авторов, справочные пособия и периодич</w:t>
      </w:r>
      <w:r w:rsidRPr="005A67BE">
        <w:rPr>
          <w:sz w:val="28"/>
        </w:rPr>
        <w:t>е</w:t>
      </w:r>
      <w:r w:rsidRPr="005A67BE">
        <w:rPr>
          <w:sz w:val="28"/>
        </w:rPr>
        <w:t xml:space="preserve">ские издания. </w:t>
      </w:r>
      <w:r w:rsidR="001E54FD">
        <w:br w:type="page"/>
      </w:r>
    </w:p>
    <w:p w:rsidR="008F2E0A" w:rsidRDefault="00B275F0" w:rsidP="00972B86">
      <w:pPr>
        <w:shd w:val="clear" w:color="auto" w:fill="FFFFFF"/>
        <w:suppressAutoHyphens/>
        <w:spacing w:line="360" w:lineRule="auto"/>
        <w:ind w:firstLine="709"/>
        <w:jc w:val="both"/>
        <w:outlineLvl w:val="0"/>
        <w:rPr>
          <w:rFonts w:ascii="Cambria" w:hAnsi="Cambria"/>
          <w:color w:val="000000"/>
          <w:sz w:val="32"/>
          <w:szCs w:val="28"/>
        </w:rPr>
      </w:pPr>
      <w:bookmarkStart w:id="1" w:name="_Toc422233242"/>
      <w:r w:rsidRPr="00055B67">
        <w:rPr>
          <w:rFonts w:ascii="Cambria" w:hAnsi="Cambria"/>
          <w:color w:val="000000"/>
          <w:sz w:val="32"/>
          <w:szCs w:val="28"/>
        </w:rPr>
        <w:lastRenderedPageBreak/>
        <w:t>1 Балансовая теория</w:t>
      </w:r>
      <w:r w:rsidR="003759B3" w:rsidRPr="00055B67">
        <w:rPr>
          <w:rFonts w:ascii="Cambria" w:hAnsi="Cambria"/>
          <w:color w:val="000000"/>
          <w:sz w:val="32"/>
          <w:szCs w:val="28"/>
        </w:rPr>
        <w:t xml:space="preserve"> Иоганна Фридриха Шера </w:t>
      </w:r>
      <w:r w:rsidRPr="00055B67">
        <w:rPr>
          <w:rFonts w:ascii="Cambria" w:hAnsi="Cambria"/>
          <w:color w:val="000000"/>
          <w:sz w:val="32"/>
          <w:szCs w:val="28"/>
        </w:rPr>
        <w:t xml:space="preserve">и ее роль в </w:t>
      </w:r>
      <w:r w:rsidR="008F2E0A">
        <w:rPr>
          <w:rFonts w:ascii="Cambria" w:hAnsi="Cambria"/>
          <w:color w:val="000000"/>
          <w:sz w:val="32"/>
          <w:szCs w:val="28"/>
        </w:rPr>
        <w:t xml:space="preserve">                               </w:t>
      </w:r>
    </w:p>
    <w:p w:rsidR="00B275F0" w:rsidRPr="00055B67" w:rsidRDefault="00B275F0" w:rsidP="00972B86">
      <w:pPr>
        <w:shd w:val="clear" w:color="auto" w:fill="FFFFFF"/>
        <w:suppressAutoHyphens/>
        <w:spacing w:line="360" w:lineRule="auto"/>
        <w:ind w:firstLine="709"/>
        <w:jc w:val="both"/>
        <w:outlineLvl w:val="0"/>
        <w:rPr>
          <w:rFonts w:ascii="Cambria" w:hAnsi="Cambria"/>
          <w:color w:val="000000"/>
          <w:sz w:val="32"/>
          <w:szCs w:val="28"/>
        </w:rPr>
      </w:pPr>
      <w:r w:rsidRPr="00055B67">
        <w:rPr>
          <w:rFonts w:ascii="Cambria" w:hAnsi="Cambria"/>
          <w:color w:val="000000"/>
          <w:sz w:val="32"/>
          <w:szCs w:val="28"/>
        </w:rPr>
        <w:t>развитии бухгалтерского учета</w:t>
      </w:r>
      <w:bookmarkEnd w:id="1"/>
    </w:p>
    <w:p w:rsidR="003759B3" w:rsidRPr="00C8726D" w:rsidRDefault="003759B3" w:rsidP="00972B86">
      <w:pPr>
        <w:shd w:val="clear" w:color="auto" w:fill="FFFFFF"/>
        <w:suppressAutoHyphens/>
        <w:spacing w:line="360" w:lineRule="auto"/>
        <w:ind w:firstLine="709"/>
        <w:jc w:val="both"/>
        <w:outlineLvl w:val="1"/>
        <w:rPr>
          <w:rFonts w:ascii="Cambria" w:hAnsi="Cambria"/>
          <w:color w:val="000000"/>
          <w:sz w:val="28"/>
          <w:szCs w:val="28"/>
        </w:rPr>
      </w:pPr>
      <w:bookmarkStart w:id="2" w:name="_Toc422233243"/>
      <w:r w:rsidRPr="00C8726D">
        <w:rPr>
          <w:rFonts w:ascii="Cambria" w:hAnsi="Cambria"/>
          <w:color w:val="000000"/>
          <w:sz w:val="28"/>
          <w:szCs w:val="28"/>
        </w:rPr>
        <w:t>1.1 Суть балансовой теории И.Ф. Шера</w:t>
      </w:r>
      <w:bookmarkEnd w:id="2"/>
    </w:p>
    <w:p w:rsidR="001E54FD" w:rsidRDefault="001E54FD" w:rsidP="001E54FD">
      <w:pPr>
        <w:shd w:val="clear" w:color="auto" w:fill="FFFFFF"/>
        <w:spacing w:line="360" w:lineRule="auto"/>
        <w:ind w:firstLine="709"/>
        <w:jc w:val="both"/>
        <w:rPr>
          <w:color w:val="000000"/>
          <w:sz w:val="28"/>
          <w:szCs w:val="28"/>
        </w:rPr>
      </w:pPr>
    </w:p>
    <w:p w:rsidR="00FB7CB6" w:rsidRPr="00FB7CB6" w:rsidRDefault="00FB7CB6" w:rsidP="00FB7CB6">
      <w:pPr>
        <w:shd w:val="clear" w:color="auto" w:fill="FFFFFF"/>
        <w:spacing w:line="360" w:lineRule="auto"/>
        <w:ind w:firstLine="709"/>
        <w:jc w:val="both"/>
        <w:rPr>
          <w:color w:val="000000"/>
          <w:sz w:val="28"/>
          <w:szCs w:val="28"/>
        </w:rPr>
      </w:pPr>
      <w:r w:rsidRPr="00FB7CB6">
        <w:rPr>
          <w:color w:val="000000"/>
          <w:sz w:val="28"/>
          <w:szCs w:val="28"/>
        </w:rPr>
        <w:t>В числе главнейших представителей материалистической теории двух р</w:t>
      </w:r>
      <w:r w:rsidRPr="00FB7CB6">
        <w:rPr>
          <w:color w:val="000000"/>
          <w:sz w:val="28"/>
          <w:szCs w:val="28"/>
        </w:rPr>
        <w:t>я</w:t>
      </w:r>
      <w:r w:rsidRPr="00FB7CB6">
        <w:rPr>
          <w:color w:val="000000"/>
          <w:sz w:val="28"/>
          <w:szCs w:val="28"/>
        </w:rPr>
        <w:t xml:space="preserve">дов счетов виднейшее место по праву занимает немецкий профессор,швейцарец по происхождению, Иоганн Фридрих Шер. Значение его, как представителя этой счетной теории, настолько велико, что его, наряду </w:t>
      </w:r>
      <w:r>
        <w:rPr>
          <w:color w:val="000000"/>
          <w:sz w:val="28"/>
          <w:szCs w:val="28"/>
        </w:rPr>
        <w:t>с Ф. Гюгли, считают основополож</w:t>
      </w:r>
      <w:r w:rsidRPr="00FB7CB6">
        <w:rPr>
          <w:color w:val="000000"/>
          <w:sz w:val="28"/>
          <w:szCs w:val="28"/>
        </w:rPr>
        <w:t>ником теории двух рядов счетов. В трудах проф. Шер теория эта получила свое дальнейшее развитие, в особенности в области формального обос</w:t>
      </w:r>
      <w:r>
        <w:rPr>
          <w:color w:val="000000"/>
          <w:sz w:val="28"/>
          <w:szCs w:val="28"/>
        </w:rPr>
        <w:t>нования главнейших счетных поло</w:t>
      </w:r>
      <w:r w:rsidRPr="00FB7CB6">
        <w:rPr>
          <w:color w:val="000000"/>
          <w:sz w:val="28"/>
          <w:szCs w:val="28"/>
        </w:rPr>
        <w:t>жений. Другая заслуга проф. Шер с</w:t>
      </w:r>
      <w:r w:rsidRPr="00FB7CB6">
        <w:rPr>
          <w:color w:val="000000"/>
          <w:sz w:val="28"/>
          <w:szCs w:val="28"/>
        </w:rPr>
        <w:t>о</w:t>
      </w:r>
      <w:r w:rsidRPr="00FB7CB6">
        <w:rPr>
          <w:color w:val="000000"/>
          <w:sz w:val="28"/>
          <w:szCs w:val="28"/>
        </w:rPr>
        <w:t>стоит в блестящей популяризации теории двух рядов счетов, значительно сп</w:t>
      </w:r>
      <w:r w:rsidRPr="00FB7CB6">
        <w:rPr>
          <w:color w:val="000000"/>
          <w:sz w:val="28"/>
          <w:szCs w:val="28"/>
        </w:rPr>
        <w:t>о</w:t>
      </w:r>
      <w:r w:rsidRPr="00FB7CB6">
        <w:rPr>
          <w:color w:val="000000"/>
          <w:sz w:val="28"/>
          <w:szCs w:val="28"/>
        </w:rPr>
        <w:t>собствовавшей усвоению этой теории как практической, так и теоретической счетной литературой.</w:t>
      </w:r>
    </w:p>
    <w:p w:rsidR="00FB7CB6" w:rsidRDefault="00FB7CB6" w:rsidP="00FB7CB6">
      <w:pPr>
        <w:shd w:val="clear" w:color="auto" w:fill="FFFFFF"/>
        <w:spacing w:line="360" w:lineRule="auto"/>
        <w:ind w:firstLine="709"/>
        <w:jc w:val="both"/>
        <w:rPr>
          <w:color w:val="000000"/>
          <w:sz w:val="28"/>
          <w:szCs w:val="28"/>
        </w:rPr>
      </w:pPr>
      <w:r w:rsidRPr="00FB7CB6">
        <w:rPr>
          <w:color w:val="000000"/>
          <w:sz w:val="28"/>
          <w:szCs w:val="28"/>
        </w:rPr>
        <w:t>Обращаясь к трудам проф. Шер, мы находим следующую характеристику двойной системы счетоводства: двойная или систематическая бухгалтерия я</w:t>
      </w:r>
      <w:r w:rsidRPr="00FB7CB6">
        <w:rPr>
          <w:color w:val="000000"/>
          <w:sz w:val="28"/>
          <w:szCs w:val="28"/>
        </w:rPr>
        <w:t>в</w:t>
      </w:r>
      <w:r w:rsidRPr="00FB7CB6">
        <w:rPr>
          <w:color w:val="000000"/>
          <w:sz w:val="28"/>
          <w:szCs w:val="28"/>
        </w:rPr>
        <w:t>ляется совершенн</w:t>
      </w:r>
      <w:r>
        <w:rPr>
          <w:color w:val="000000"/>
          <w:sz w:val="28"/>
          <w:szCs w:val="28"/>
        </w:rPr>
        <w:t>ейшей из трех видов бухгалтерии</w:t>
      </w:r>
      <w:r w:rsidRPr="00FB7CB6">
        <w:rPr>
          <w:color w:val="000000"/>
          <w:sz w:val="28"/>
          <w:szCs w:val="28"/>
        </w:rPr>
        <w:t>, потому что она исчерп</w:t>
      </w:r>
      <w:r w:rsidRPr="00FB7CB6">
        <w:rPr>
          <w:color w:val="000000"/>
          <w:sz w:val="28"/>
          <w:szCs w:val="28"/>
        </w:rPr>
        <w:t>ы</w:t>
      </w:r>
      <w:r w:rsidRPr="00FB7CB6">
        <w:rPr>
          <w:color w:val="000000"/>
          <w:sz w:val="28"/>
          <w:szCs w:val="28"/>
        </w:rPr>
        <w:t>вающим образом отображает не только кругооборот ценностей во всех его ф</w:t>
      </w:r>
      <w:r w:rsidRPr="00FB7CB6">
        <w:rPr>
          <w:color w:val="000000"/>
          <w:sz w:val="28"/>
          <w:szCs w:val="28"/>
        </w:rPr>
        <w:t>а</w:t>
      </w:r>
      <w:r w:rsidRPr="00FB7CB6">
        <w:rPr>
          <w:color w:val="000000"/>
          <w:sz w:val="28"/>
          <w:szCs w:val="28"/>
        </w:rPr>
        <w:t>зах, но и расходы и доходы отдельного хозяйства; в этих целях противопоста</w:t>
      </w:r>
      <w:r w:rsidRPr="00FB7CB6">
        <w:rPr>
          <w:color w:val="000000"/>
          <w:sz w:val="28"/>
          <w:szCs w:val="28"/>
        </w:rPr>
        <w:t>в</w:t>
      </w:r>
      <w:r w:rsidRPr="00FB7CB6">
        <w:rPr>
          <w:color w:val="000000"/>
          <w:sz w:val="28"/>
          <w:szCs w:val="28"/>
        </w:rPr>
        <w:t>ляет она счету состояния, увеличения и уменьшения различных экономических и юридических видов ценностей счет чистого капитала (собственный ка</w:t>
      </w:r>
      <w:r>
        <w:rPr>
          <w:color w:val="000000"/>
          <w:sz w:val="28"/>
          <w:szCs w:val="28"/>
        </w:rPr>
        <w:t>пи</w:t>
      </w:r>
      <w:r w:rsidRPr="00FB7CB6">
        <w:rPr>
          <w:color w:val="000000"/>
          <w:sz w:val="28"/>
          <w:szCs w:val="28"/>
        </w:rPr>
        <w:t>тал) и его уменьшений и увеличений (убыток и прибыль), вызванных расходами и доходами. Таким противопоставлением обоих счетов приводит она в строгую систему подлежащие счетной записи внешние и внутренние операции юрид</w:t>
      </w:r>
      <w:r w:rsidRPr="00FB7CB6">
        <w:rPr>
          <w:color w:val="000000"/>
          <w:sz w:val="28"/>
          <w:szCs w:val="28"/>
        </w:rPr>
        <w:t>и</w:t>
      </w:r>
      <w:r w:rsidRPr="00FB7CB6">
        <w:rPr>
          <w:color w:val="000000"/>
          <w:sz w:val="28"/>
          <w:szCs w:val="28"/>
        </w:rPr>
        <w:t xml:space="preserve">ческого и экономического характера (отсюда название </w:t>
      </w:r>
      <w:r>
        <w:rPr>
          <w:color w:val="000000"/>
          <w:sz w:val="28"/>
          <w:szCs w:val="28"/>
        </w:rPr>
        <w:t>«</w:t>
      </w:r>
      <w:r w:rsidRPr="00FB7CB6">
        <w:rPr>
          <w:color w:val="000000"/>
          <w:sz w:val="28"/>
          <w:szCs w:val="28"/>
        </w:rPr>
        <w:t>систематическая бу</w:t>
      </w:r>
      <w:r w:rsidRPr="00FB7CB6">
        <w:rPr>
          <w:color w:val="000000"/>
          <w:sz w:val="28"/>
          <w:szCs w:val="28"/>
        </w:rPr>
        <w:t>х</w:t>
      </w:r>
      <w:r w:rsidRPr="00FB7CB6">
        <w:rPr>
          <w:color w:val="000000"/>
          <w:sz w:val="28"/>
          <w:szCs w:val="28"/>
        </w:rPr>
        <w:t>гал</w:t>
      </w:r>
      <w:r>
        <w:rPr>
          <w:color w:val="000000"/>
          <w:sz w:val="28"/>
          <w:szCs w:val="28"/>
        </w:rPr>
        <w:t>терия»</w:t>
      </w:r>
      <w:r w:rsidRPr="00FB7CB6">
        <w:rPr>
          <w:color w:val="000000"/>
          <w:sz w:val="28"/>
          <w:szCs w:val="28"/>
        </w:rPr>
        <w:t>).</w:t>
      </w:r>
    </w:p>
    <w:p w:rsidR="001166C9" w:rsidRPr="001166C9" w:rsidRDefault="00FB7CB6" w:rsidP="001166C9">
      <w:pPr>
        <w:shd w:val="clear" w:color="auto" w:fill="FFFFFF"/>
        <w:spacing w:line="360" w:lineRule="auto"/>
        <w:ind w:firstLine="709"/>
        <w:jc w:val="both"/>
        <w:rPr>
          <w:color w:val="000000"/>
          <w:sz w:val="28"/>
          <w:szCs w:val="28"/>
        </w:rPr>
      </w:pPr>
      <w:r>
        <w:rPr>
          <w:color w:val="000000"/>
          <w:sz w:val="28"/>
          <w:szCs w:val="28"/>
        </w:rPr>
        <w:t>Таким образом, о</w:t>
      </w:r>
      <w:r w:rsidR="001166C9" w:rsidRPr="001166C9">
        <w:rPr>
          <w:color w:val="000000"/>
          <w:sz w:val="28"/>
          <w:szCs w:val="28"/>
        </w:rPr>
        <w:t>тцом балансоведения можно считать швейцарского уч</w:t>
      </w:r>
      <w:r w:rsidR="001166C9" w:rsidRPr="001166C9">
        <w:rPr>
          <w:color w:val="000000"/>
          <w:sz w:val="28"/>
          <w:szCs w:val="28"/>
        </w:rPr>
        <w:t>е</w:t>
      </w:r>
      <w:r w:rsidR="001166C9" w:rsidRPr="001166C9">
        <w:rPr>
          <w:color w:val="000000"/>
          <w:sz w:val="28"/>
          <w:szCs w:val="28"/>
        </w:rPr>
        <w:t>ного Иоганна Фридриха Шера. Возникновение балансоведения было обусло</w:t>
      </w:r>
      <w:r w:rsidR="001166C9" w:rsidRPr="001166C9">
        <w:rPr>
          <w:color w:val="000000"/>
          <w:sz w:val="28"/>
          <w:szCs w:val="28"/>
        </w:rPr>
        <w:t>в</w:t>
      </w:r>
      <w:r w:rsidR="001166C9" w:rsidRPr="001166C9">
        <w:rPr>
          <w:color w:val="000000"/>
          <w:sz w:val="28"/>
          <w:szCs w:val="28"/>
        </w:rPr>
        <w:t>лено пропагандой баланса, как основополагающей исходной концепции учета.</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Иоганн Фридрих Шер (1846</w:t>
      </w:r>
      <w:r w:rsidR="00C8726D">
        <w:rPr>
          <w:color w:val="000000"/>
          <w:sz w:val="28"/>
          <w:szCs w:val="28"/>
        </w:rPr>
        <w:t>—</w:t>
      </w:r>
      <w:r w:rsidRPr="001166C9">
        <w:rPr>
          <w:color w:val="000000"/>
          <w:sz w:val="28"/>
          <w:szCs w:val="28"/>
        </w:rPr>
        <w:t>1924)</w:t>
      </w:r>
      <w:r w:rsidR="004921CB">
        <w:rPr>
          <w:color w:val="000000"/>
          <w:sz w:val="28"/>
          <w:szCs w:val="28"/>
        </w:rPr>
        <w:t xml:space="preserve"> </w:t>
      </w:r>
      <w:r w:rsidR="00C8726D">
        <w:rPr>
          <w:color w:val="000000"/>
          <w:sz w:val="28"/>
          <w:szCs w:val="28"/>
        </w:rPr>
        <w:t>—</w:t>
      </w:r>
      <w:r w:rsidR="004921CB">
        <w:rPr>
          <w:color w:val="000000"/>
          <w:sz w:val="28"/>
          <w:szCs w:val="28"/>
        </w:rPr>
        <w:t xml:space="preserve"> </w:t>
      </w:r>
      <w:r w:rsidRPr="001166C9">
        <w:rPr>
          <w:color w:val="000000"/>
          <w:sz w:val="28"/>
          <w:szCs w:val="28"/>
        </w:rPr>
        <w:t xml:space="preserve">швейцарский ученый, один из </w:t>
      </w:r>
      <w:r w:rsidRPr="001166C9">
        <w:rPr>
          <w:color w:val="000000"/>
          <w:sz w:val="28"/>
          <w:szCs w:val="28"/>
        </w:rPr>
        <w:lastRenderedPageBreak/>
        <w:t xml:space="preserve">крупнейших представителей европейской учетной мысли. Шер считал, что </w:t>
      </w:r>
      <w:r>
        <w:rPr>
          <w:color w:val="000000"/>
          <w:sz w:val="28"/>
          <w:szCs w:val="28"/>
        </w:rPr>
        <w:t>«</w:t>
      </w:r>
      <w:r w:rsidRPr="001166C9">
        <w:rPr>
          <w:color w:val="000000"/>
          <w:sz w:val="28"/>
          <w:szCs w:val="28"/>
        </w:rPr>
        <w:t>предметом бухгалтерии могут быть только совершившиеся внутренние и внешние хозяйственные и правовые факты</w:t>
      </w:r>
      <w:r>
        <w:rPr>
          <w:color w:val="000000"/>
          <w:sz w:val="28"/>
          <w:szCs w:val="28"/>
        </w:rPr>
        <w:t>»</w:t>
      </w:r>
      <w:r w:rsidRPr="001166C9">
        <w:rPr>
          <w:color w:val="000000"/>
          <w:sz w:val="28"/>
          <w:szCs w:val="28"/>
        </w:rPr>
        <w:t>, а хронологический и систематич</w:t>
      </w:r>
      <w:r w:rsidRPr="001166C9">
        <w:rPr>
          <w:color w:val="000000"/>
          <w:sz w:val="28"/>
          <w:szCs w:val="28"/>
        </w:rPr>
        <w:t>е</w:t>
      </w:r>
      <w:r w:rsidRPr="001166C9">
        <w:rPr>
          <w:color w:val="000000"/>
          <w:sz w:val="28"/>
          <w:szCs w:val="28"/>
        </w:rPr>
        <w:t>ский учет следует понимать как хронологическую и прагматическую истори</w:t>
      </w:r>
      <w:r w:rsidRPr="001166C9">
        <w:rPr>
          <w:color w:val="000000"/>
          <w:sz w:val="28"/>
          <w:szCs w:val="28"/>
        </w:rPr>
        <w:t>о</w:t>
      </w:r>
      <w:r w:rsidRPr="001166C9">
        <w:rPr>
          <w:color w:val="000000"/>
          <w:sz w:val="28"/>
          <w:szCs w:val="28"/>
        </w:rPr>
        <w:t>графию, фиксирующую движение вещных (телесных) и юридических (бест</w:t>
      </w:r>
      <w:r w:rsidRPr="001166C9">
        <w:rPr>
          <w:color w:val="000000"/>
          <w:sz w:val="28"/>
          <w:szCs w:val="28"/>
        </w:rPr>
        <w:t>е</w:t>
      </w:r>
      <w:r w:rsidRPr="001166C9">
        <w:rPr>
          <w:color w:val="000000"/>
          <w:sz w:val="28"/>
          <w:szCs w:val="28"/>
        </w:rPr>
        <w:t>лесных) благ.</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 xml:space="preserve"> Бухгалтер</w:t>
      </w:r>
      <w:r w:rsidR="008F2E0A">
        <w:rPr>
          <w:color w:val="000000"/>
          <w:sz w:val="28"/>
          <w:szCs w:val="28"/>
        </w:rPr>
        <w:t xml:space="preserve"> </w:t>
      </w:r>
      <w:r w:rsidR="00C8726D">
        <w:rPr>
          <w:color w:val="000000"/>
          <w:sz w:val="28"/>
          <w:szCs w:val="28"/>
        </w:rPr>
        <w:t>—</w:t>
      </w:r>
      <w:r w:rsidR="008F2E0A">
        <w:rPr>
          <w:color w:val="000000"/>
          <w:sz w:val="28"/>
          <w:szCs w:val="28"/>
        </w:rPr>
        <w:t xml:space="preserve"> </w:t>
      </w:r>
      <w:r w:rsidRPr="001166C9">
        <w:rPr>
          <w:color w:val="000000"/>
          <w:sz w:val="28"/>
          <w:szCs w:val="28"/>
        </w:rPr>
        <w:t>летописец хозяйственной жизни</w:t>
      </w:r>
      <w:r w:rsidR="008F2E0A">
        <w:rPr>
          <w:color w:val="000000"/>
          <w:sz w:val="28"/>
          <w:szCs w:val="28"/>
        </w:rPr>
        <w:t xml:space="preserve"> </w:t>
      </w:r>
      <w:r w:rsidR="00C8726D">
        <w:rPr>
          <w:color w:val="000000"/>
          <w:sz w:val="28"/>
          <w:szCs w:val="28"/>
        </w:rPr>
        <w:t>—</w:t>
      </w:r>
      <w:r w:rsidR="008F2E0A">
        <w:rPr>
          <w:color w:val="000000"/>
          <w:sz w:val="28"/>
          <w:szCs w:val="28"/>
        </w:rPr>
        <w:t xml:space="preserve"> </w:t>
      </w:r>
      <w:r w:rsidRPr="001166C9">
        <w:rPr>
          <w:color w:val="000000"/>
          <w:sz w:val="28"/>
          <w:szCs w:val="28"/>
        </w:rPr>
        <w:t>он пользуется матем</w:t>
      </w:r>
      <w:r w:rsidRPr="001166C9">
        <w:rPr>
          <w:color w:val="000000"/>
          <w:sz w:val="28"/>
          <w:szCs w:val="28"/>
        </w:rPr>
        <w:t>а</w:t>
      </w:r>
      <w:r w:rsidRPr="001166C9">
        <w:rPr>
          <w:color w:val="000000"/>
          <w:sz w:val="28"/>
          <w:szCs w:val="28"/>
        </w:rPr>
        <w:t xml:space="preserve">тическим методом, и поэтому учет </w:t>
      </w:r>
      <w:r>
        <w:rPr>
          <w:color w:val="000000"/>
          <w:sz w:val="28"/>
          <w:szCs w:val="28"/>
        </w:rPr>
        <w:t>«</w:t>
      </w:r>
      <w:r w:rsidRPr="001166C9">
        <w:rPr>
          <w:color w:val="000000"/>
          <w:sz w:val="28"/>
          <w:szCs w:val="28"/>
        </w:rPr>
        <w:t>...есть отрасль прикладной математики</w:t>
      </w:r>
      <w:r>
        <w:rPr>
          <w:color w:val="000000"/>
          <w:sz w:val="28"/>
          <w:szCs w:val="28"/>
        </w:rPr>
        <w:t>»</w:t>
      </w:r>
      <w:r w:rsidRPr="001166C9">
        <w:rPr>
          <w:color w:val="000000"/>
          <w:sz w:val="28"/>
          <w:szCs w:val="28"/>
        </w:rPr>
        <w:t>. Бухгалтер пользуется главным образом денежным измерителем, натуральный</w:t>
      </w:r>
      <w:r w:rsidR="008F2E0A">
        <w:rPr>
          <w:color w:val="000000"/>
          <w:sz w:val="28"/>
          <w:szCs w:val="28"/>
        </w:rPr>
        <w:t xml:space="preserve"> </w:t>
      </w:r>
      <w:r w:rsidR="00C8726D">
        <w:rPr>
          <w:color w:val="000000"/>
          <w:sz w:val="28"/>
          <w:szCs w:val="28"/>
        </w:rPr>
        <w:t>—</w:t>
      </w:r>
      <w:r w:rsidR="008F2E0A">
        <w:rPr>
          <w:color w:val="000000"/>
          <w:sz w:val="28"/>
          <w:szCs w:val="28"/>
        </w:rPr>
        <w:t xml:space="preserve"> </w:t>
      </w:r>
      <w:r w:rsidRPr="001166C9">
        <w:rPr>
          <w:color w:val="000000"/>
          <w:sz w:val="28"/>
          <w:szCs w:val="28"/>
        </w:rPr>
        <w:t xml:space="preserve">играет вспомогательную роль. </w:t>
      </w:r>
      <w:r>
        <w:rPr>
          <w:color w:val="000000"/>
          <w:sz w:val="28"/>
          <w:szCs w:val="28"/>
        </w:rPr>
        <w:t>«</w:t>
      </w:r>
      <w:r w:rsidRPr="001166C9">
        <w:rPr>
          <w:color w:val="000000"/>
          <w:sz w:val="28"/>
          <w:szCs w:val="28"/>
        </w:rPr>
        <w:t>Цель учета... состоит в двойном выводе чи</w:t>
      </w:r>
      <w:r w:rsidRPr="001166C9">
        <w:rPr>
          <w:color w:val="000000"/>
          <w:sz w:val="28"/>
          <w:szCs w:val="28"/>
        </w:rPr>
        <w:t>с</w:t>
      </w:r>
      <w:r w:rsidRPr="001166C9">
        <w:rPr>
          <w:color w:val="000000"/>
          <w:sz w:val="28"/>
          <w:szCs w:val="28"/>
        </w:rPr>
        <w:t>того имущества</w:t>
      </w:r>
      <w:r>
        <w:rPr>
          <w:color w:val="000000"/>
          <w:sz w:val="28"/>
          <w:szCs w:val="28"/>
        </w:rPr>
        <w:t>»</w:t>
      </w:r>
      <w:r w:rsidRPr="001166C9">
        <w:rPr>
          <w:color w:val="000000"/>
          <w:sz w:val="28"/>
          <w:szCs w:val="28"/>
        </w:rPr>
        <w:t>, то есть не выявление результатов хозяйственной деятельн</w:t>
      </w:r>
      <w:r w:rsidRPr="001166C9">
        <w:rPr>
          <w:color w:val="000000"/>
          <w:sz w:val="28"/>
          <w:szCs w:val="28"/>
        </w:rPr>
        <w:t>о</w:t>
      </w:r>
      <w:r w:rsidRPr="001166C9">
        <w:rPr>
          <w:color w:val="000000"/>
          <w:sz w:val="28"/>
          <w:szCs w:val="28"/>
        </w:rPr>
        <w:t xml:space="preserve">сти, а расчет капитала, не динамика, а статика. Отсюда вывод: </w:t>
      </w:r>
      <w:r>
        <w:rPr>
          <w:color w:val="000000"/>
          <w:sz w:val="28"/>
          <w:szCs w:val="28"/>
        </w:rPr>
        <w:t>«</w:t>
      </w:r>
      <w:r w:rsidRPr="001166C9">
        <w:rPr>
          <w:color w:val="000000"/>
          <w:sz w:val="28"/>
          <w:szCs w:val="28"/>
        </w:rPr>
        <w:t>Сущность ка</w:t>
      </w:r>
      <w:r w:rsidRPr="001166C9">
        <w:rPr>
          <w:color w:val="000000"/>
          <w:sz w:val="28"/>
          <w:szCs w:val="28"/>
        </w:rPr>
        <w:t>ж</w:t>
      </w:r>
      <w:r w:rsidRPr="001166C9">
        <w:rPr>
          <w:color w:val="000000"/>
          <w:sz w:val="28"/>
          <w:szCs w:val="28"/>
        </w:rPr>
        <w:t>дого счета выражается не в обороте, а в его сальдо</w:t>
      </w:r>
      <w:r>
        <w:rPr>
          <w:color w:val="000000"/>
          <w:sz w:val="28"/>
          <w:szCs w:val="28"/>
        </w:rPr>
        <w:t>»</w:t>
      </w:r>
      <w:r w:rsidRPr="001166C9">
        <w:rPr>
          <w:color w:val="000000"/>
          <w:sz w:val="28"/>
          <w:szCs w:val="28"/>
        </w:rPr>
        <w:t xml:space="preserve"> [</w:t>
      </w:r>
      <w:r w:rsidR="00FB3EAB">
        <w:rPr>
          <w:color w:val="000000"/>
          <w:sz w:val="28"/>
          <w:szCs w:val="28"/>
        </w:rPr>
        <w:t>7</w:t>
      </w:r>
      <w:r w:rsidRPr="001166C9">
        <w:rPr>
          <w:color w:val="000000"/>
          <w:sz w:val="28"/>
          <w:szCs w:val="28"/>
        </w:rPr>
        <w:t>,c.157].</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 xml:space="preserve"> В основу учета в отличие от предшествующих авторов Шер положил не счета, а баланс. В основе баланса лежит уравнение капитала, а сам баланс п</w:t>
      </w:r>
      <w:r w:rsidRPr="001166C9">
        <w:rPr>
          <w:color w:val="000000"/>
          <w:sz w:val="28"/>
          <w:szCs w:val="28"/>
        </w:rPr>
        <w:t>о</w:t>
      </w:r>
      <w:r w:rsidRPr="001166C9">
        <w:rPr>
          <w:color w:val="000000"/>
          <w:sz w:val="28"/>
          <w:szCs w:val="28"/>
        </w:rPr>
        <w:t xml:space="preserve">нимается как средство для раскрытия стадий кругооборота капитала. Поэтому теорию учета Шера часто называют балансовой. </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Несколько веков считалось, что баланс</w:t>
      </w:r>
      <w:r w:rsidR="008F2E0A">
        <w:rPr>
          <w:color w:val="000000"/>
          <w:sz w:val="28"/>
          <w:szCs w:val="28"/>
        </w:rPr>
        <w:t xml:space="preserve"> </w:t>
      </w:r>
      <w:r w:rsidR="00C8726D">
        <w:rPr>
          <w:color w:val="000000"/>
          <w:sz w:val="28"/>
          <w:szCs w:val="28"/>
        </w:rPr>
        <w:t>—</w:t>
      </w:r>
      <w:r w:rsidR="008F2E0A">
        <w:rPr>
          <w:color w:val="000000"/>
          <w:sz w:val="28"/>
          <w:szCs w:val="28"/>
        </w:rPr>
        <w:t xml:space="preserve"> </w:t>
      </w:r>
      <w:r w:rsidRPr="001166C9">
        <w:rPr>
          <w:color w:val="000000"/>
          <w:sz w:val="28"/>
          <w:szCs w:val="28"/>
        </w:rPr>
        <w:t>это следствие двойной записи на бухгалтерских счетах, и, что сам баланс, по определению французских авт</w:t>
      </w:r>
      <w:r w:rsidRPr="001166C9">
        <w:rPr>
          <w:color w:val="000000"/>
          <w:sz w:val="28"/>
          <w:szCs w:val="28"/>
        </w:rPr>
        <w:t>о</w:t>
      </w:r>
      <w:r w:rsidRPr="001166C9">
        <w:rPr>
          <w:color w:val="000000"/>
          <w:sz w:val="28"/>
          <w:szCs w:val="28"/>
        </w:rPr>
        <w:t>ров Э. Леотэ (1845</w:t>
      </w:r>
      <w:r w:rsidR="00C8726D">
        <w:rPr>
          <w:color w:val="000000"/>
          <w:sz w:val="28"/>
          <w:szCs w:val="28"/>
        </w:rPr>
        <w:t>—</w:t>
      </w:r>
      <w:r w:rsidRPr="001166C9">
        <w:rPr>
          <w:color w:val="000000"/>
          <w:sz w:val="28"/>
          <w:szCs w:val="28"/>
        </w:rPr>
        <w:t>1908) и А. Гильбо (1819</w:t>
      </w:r>
      <w:r w:rsidR="00C8726D">
        <w:rPr>
          <w:color w:val="000000"/>
          <w:sz w:val="28"/>
          <w:szCs w:val="28"/>
        </w:rPr>
        <w:t>—</w:t>
      </w:r>
      <w:r w:rsidRPr="001166C9">
        <w:rPr>
          <w:color w:val="000000"/>
          <w:sz w:val="28"/>
          <w:szCs w:val="28"/>
        </w:rPr>
        <w:t xml:space="preserve">1895), ничто иное, как </w:t>
      </w:r>
      <w:r>
        <w:rPr>
          <w:color w:val="000000"/>
          <w:sz w:val="28"/>
          <w:szCs w:val="28"/>
        </w:rPr>
        <w:t>«</w:t>
      </w:r>
      <w:r w:rsidRPr="001166C9">
        <w:rPr>
          <w:color w:val="000000"/>
          <w:sz w:val="28"/>
          <w:szCs w:val="28"/>
        </w:rPr>
        <w:t>синтез незакрывшихся счетов</w:t>
      </w:r>
      <w:r>
        <w:rPr>
          <w:color w:val="000000"/>
          <w:sz w:val="28"/>
          <w:szCs w:val="28"/>
        </w:rPr>
        <w:t>»</w:t>
      </w:r>
      <w:r w:rsidRPr="001166C9">
        <w:rPr>
          <w:color w:val="000000"/>
          <w:sz w:val="28"/>
          <w:szCs w:val="28"/>
        </w:rPr>
        <w:t xml:space="preserve">. И, согласно этому взгляду, все учебники излагали учет от счетов к балансу. И только в самом конце XIX века швейцарский автор </w:t>
      </w:r>
      <w:r w:rsidR="00FB3EAB">
        <w:rPr>
          <w:color w:val="000000"/>
          <w:sz w:val="28"/>
          <w:szCs w:val="28"/>
        </w:rPr>
        <w:br/>
      </w:r>
      <w:r w:rsidRPr="001166C9">
        <w:rPr>
          <w:color w:val="000000"/>
          <w:sz w:val="28"/>
          <w:szCs w:val="28"/>
        </w:rPr>
        <w:t>И.Ф. Шер построил изложение современной теории учета от баланса к счетам. По его мнению, сама двойная запись логически вытекает из баланса, а не из счетов, даже если исторически это было и так.</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Актив и пассив формируют два множества счетов, и двойная запись уст</w:t>
      </w:r>
      <w:r w:rsidRPr="001166C9">
        <w:rPr>
          <w:color w:val="000000"/>
          <w:sz w:val="28"/>
          <w:szCs w:val="28"/>
        </w:rPr>
        <w:t>а</w:t>
      </w:r>
      <w:r w:rsidRPr="001166C9">
        <w:rPr>
          <w:color w:val="000000"/>
          <w:sz w:val="28"/>
          <w:szCs w:val="28"/>
        </w:rPr>
        <w:t>навливает между ними информационные связи. Они бывают четырех типов: пермутации (изменение внутри активных и изменение внутри пассивных сч</w:t>
      </w:r>
      <w:r w:rsidRPr="001166C9">
        <w:rPr>
          <w:color w:val="000000"/>
          <w:sz w:val="28"/>
          <w:szCs w:val="28"/>
        </w:rPr>
        <w:t>е</w:t>
      </w:r>
      <w:r w:rsidRPr="001166C9">
        <w:rPr>
          <w:color w:val="000000"/>
          <w:sz w:val="28"/>
          <w:szCs w:val="28"/>
        </w:rPr>
        <w:t>тов) и модификации (активные и пассивные счета или одновременно увелич</w:t>
      </w:r>
      <w:r w:rsidRPr="001166C9">
        <w:rPr>
          <w:color w:val="000000"/>
          <w:sz w:val="28"/>
          <w:szCs w:val="28"/>
        </w:rPr>
        <w:t>и</w:t>
      </w:r>
      <w:r w:rsidRPr="001166C9">
        <w:rPr>
          <w:color w:val="000000"/>
          <w:sz w:val="28"/>
          <w:szCs w:val="28"/>
        </w:rPr>
        <w:t>ваются или уменьшаются). Эта теория остается принятой вплоть до сегодня</w:t>
      </w:r>
      <w:r w:rsidRPr="001166C9">
        <w:rPr>
          <w:color w:val="000000"/>
          <w:sz w:val="28"/>
          <w:szCs w:val="28"/>
        </w:rPr>
        <w:t>ш</w:t>
      </w:r>
      <w:r w:rsidRPr="001166C9">
        <w:rPr>
          <w:color w:val="000000"/>
          <w:sz w:val="28"/>
          <w:szCs w:val="28"/>
        </w:rPr>
        <w:lastRenderedPageBreak/>
        <w:t>него дня.</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Но при всей кажущейся ее убедительности, в сущности, это одна из форм лжи: белая бухгалтерия ложна по определению, черная</w:t>
      </w:r>
      <w:r w:rsidR="008F2E0A">
        <w:rPr>
          <w:color w:val="000000"/>
          <w:sz w:val="28"/>
          <w:szCs w:val="28"/>
        </w:rPr>
        <w:t xml:space="preserve"> </w:t>
      </w:r>
      <w:r w:rsidR="00C8726D">
        <w:rPr>
          <w:color w:val="000000"/>
          <w:sz w:val="28"/>
          <w:szCs w:val="28"/>
        </w:rPr>
        <w:t>—</w:t>
      </w:r>
      <w:r w:rsidR="008F2E0A">
        <w:rPr>
          <w:color w:val="000000"/>
          <w:sz w:val="28"/>
          <w:szCs w:val="28"/>
        </w:rPr>
        <w:t xml:space="preserve"> </w:t>
      </w:r>
      <w:r w:rsidRPr="001166C9">
        <w:rPr>
          <w:color w:val="000000"/>
          <w:sz w:val="28"/>
          <w:szCs w:val="28"/>
        </w:rPr>
        <w:t>только кажется в</w:t>
      </w:r>
      <w:r w:rsidRPr="001166C9">
        <w:rPr>
          <w:color w:val="000000"/>
          <w:sz w:val="28"/>
          <w:szCs w:val="28"/>
        </w:rPr>
        <w:t>е</w:t>
      </w:r>
      <w:r w:rsidRPr="001166C9">
        <w:rPr>
          <w:color w:val="000000"/>
          <w:sz w:val="28"/>
          <w:szCs w:val="28"/>
        </w:rPr>
        <w:t>дущему ее правильной, на самом деле, варьируя методологическими приемами, он, ведущий, делает ее в определенной степени такой, какой ему хотелось бы ее сделать или ради самого себя, или, что чаще, ради работодателей.</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 xml:space="preserve">Теория баланса имеет неразрывную связь с теорией счета. При этом счета характеризуют техническую сторону учета, а бухгалтерский баланс </w:t>
      </w:r>
      <w:r w:rsidR="00C8726D">
        <w:rPr>
          <w:color w:val="000000"/>
          <w:sz w:val="28"/>
          <w:szCs w:val="28"/>
        </w:rPr>
        <w:t>—</w:t>
      </w:r>
      <w:r w:rsidRPr="001166C9">
        <w:rPr>
          <w:color w:val="000000"/>
          <w:sz w:val="28"/>
          <w:szCs w:val="28"/>
        </w:rPr>
        <w:t xml:space="preserve"> опред</w:t>
      </w:r>
      <w:r w:rsidRPr="001166C9">
        <w:rPr>
          <w:color w:val="000000"/>
          <w:sz w:val="28"/>
          <w:szCs w:val="28"/>
        </w:rPr>
        <w:t>е</w:t>
      </w:r>
      <w:r w:rsidRPr="001166C9">
        <w:rPr>
          <w:color w:val="000000"/>
          <w:sz w:val="28"/>
          <w:szCs w:val="28"/>
        </w:rPr>
        <w:t>ляет его методологическую основу. Таким образом, баланс обозначается в к</w:t>
      </w:r>
      <w:r w:rsidRPr="001166C9">
        <w:rPr>
          <w:color w:val="000000"/>
          <w:sz w:val="28"/>
          <w:szCs w:val="28"/>
        </w:rPr>
        <w:t>а</w:t>
      </w:r>
      <w:r w:rsidRPr="001166C9">
        <w:rPr>
          <w:color w:val="000000"/>
          <w:sz w:val="28"/>
          <w:szCs w:val="28"/>
        </w:rPr>
        <w:t>честве метода, а хозяйственные процессы выступают в роли объекта изучения.</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Именно благодаря бухгалтерскому балансу и балансоведению стали оч</w:t>
      </w:r>
      <w:r w:rsidRPr="001166C9">
        <w:rPr>
          <w:color w:val="000000"/>
          <w:sz w:val="28"/>
          <w:szCs w:val="28"/>
        </w:rPr>
        <w:t>е</w:t>
      </w:r>
      <w:r w:rsidRPr="001166C9">
        <w:rPr>
          <w:color w:val="000000"/>
          <w:sz w:val="28"/>
          <w:szCs w:val="28"/>
        </w:rPr>
        <w:t>видными преимущества двойной записи над простой формой бухгалтерского учета.</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 xml:space="preserve"> Так как в простой бухгалтерии не находят отражения результатные счета и счета капитала, она основывается на регистрации и инвентаризации как мет</w:t>
      </w:r>
      <w:r w:rsidRPr="001166C9">
        <w:rPr>
          <w:color w:val="000000"/>
          <w:sz w:val="28"/>
          <w:szCs w:val="28"/>
        </w:rPr>
        <w:t>о</w:t>
      </w:r>
      <w:r w:rsidRPr="001166C9">
        <w:rPr>
          <w:color w:val="000000"/>
          <w:sz w:val="28"/>
          <w:szCs w:val="28"/>
        </w:rPr>
        <w:t>де изучения предприятия, а оценка деятельности производится по данным и</w:t>
      </w:r>
      <w:r w:rsidRPr="001166C9">
        <w:rPr>
          <w:color w:val="000000"/>
          <w:sz w:val="28"/>
          <w:szCs w:val="28"/>
        </w:rPr>
        <w:t>н</w:t>
      </w:r>
      <w:r w:rsidRPr="001166C9">
        <w:rPr>
          <w:color w:val="000000"/>
          <w:sz w:val="28"/>
          <w:szCs w:val="28"/>
        </w:rPr>
        <w:t>вентаризации. Таким образом, осуществляется лишь констатация фактов хозя</w:t>
      </w:r>
      <w:r w:rsidRPr="001166C9">
        <w:rPr>
          <w:color w:val="000000"/>
          <w:sz w:val="28"/>
          <w:szCs w:val="28"/>
        </w:rPr>
        <w:t>й</w:t>
      </w:r>
      <w:r w:rsidRPr="001166C9">
        <w:rPr>
          <w:color w:val="000000"/>
          <w:sz w:val="28"/>
          <w:szCs w:val="28"/>
        </w:rPr>
        <w:t>ственной деятельности, но не отслеживаются происходящие на предприятии процессы и не выявляются причины происходящих изменений. При этом с</w:t>
      </w:r>
      <w:r w:rsidRPr="001166C9">
        <w:rPr>
          <w:color w:val="000000"/>
          <w:sz w:val="28"/>
          <w:szCs w:val="28"/>
        </w:rPr>
        <w:t>о</w:t>
      </w:r>
      <w:r w:rsidRPr="001166C9">
        <w:rPr>
          <w:color w:val="000000"/>
          <w:sz w:val="28"/>
          <w:szCs w:val="28"/>
        </w:rPr>
        <w:t>ставление баланса в простой бухгалтерии сводится к элементарному переносу арифметических остатков со счетов в сводную балансовую таблицу.</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Основу балансоведения составляет использование принципа двойстве</w:t>
      </w:r>
      <w:r w:rsidRPr="001166C9">
        <w:rPr>
          <w:color w:val="000000"/>
          <w:sz w:val="28"/>
          <w:szCs w:val="28"/>
        </w:rPr>
        <w:t>н</w:t>
      </w:r>
      <w:r w:rsidRPr="001166C9">
        <w:rPr>
          <w:color w:val="000000"/>
          <w:sz w:val="28"/>
          <w:szCs w:val="28"/>
        </w:rPr>
        <w:t>ности (постоянного равенства двух частей баланса), а также методов регистр</w:t>
      </w:r>
      <w:r w:rsidRPr="001166C9">
        <w:rPr>
          <w:color w:val="000000"/>
          <w:sz w:val="28"/>
          <w:szCs w:val="28"/>
        </w:rPr>
        <w:t>а</w:t>
      </w:r>
      <w:r w:rsidRPr="001166C9">
        <w:rPr>
          <w:color w:val="000000"/>
          <w:sz w:val="28"/>
          <w:szCs w:val="28"/>
        </w:rPr>
        <w:t>ции и классификации.</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 xml:space="preserve">Теория бухгалтерского учета и баланс получили значительное развитие во второй половине XIX века. К этому времени известные мировые учетные школы сформировали свои подходы к изучению баланса: итальянская </w:t>
      </w:r>
      <w:r w:rsidR="00C8726D">
        <w:rPr>
          <w:color w:val="000000"/>
          <w:sz w:val="28"/>
          <w:szCs w:val="28"/>
        </w:rPr>
        <w:t>—</w:t>
      </w:r>
      <w:r w:rsidRPr="001166C9">
        <w:rPr>
          <w:color w:val="000000"/>
          <w:sz w:val="28"/>
          <w:szCs w:val="28"/>
        </w:rPr>
        <w:t xml:space="preserve">логисмографическое и статмографическое, немецкая </w:t>
      </w:r>
      <w:r w:rsidR="00C8726D">
        <w:rPr>
          <w:color w:val="000000"/>
          <w:sz w:val="28"/>
          <w:szCs w:val="28"/>
        </w:rPr>
        <w:t>—</w:t>
      </w:r>
      <w:r w:rsidRPr="001166C9">
        <w:rPr>
          <w:color w:val="000000"/>
          <w:sz w:val="28"/>
          <w:szCs w:val="28"/>
        </w:rPr>
        <w:t xml:space="preserve"> камеральное, и фра</w:t>
      </w:r>
      <w:r w:rsidRPr="001166C9">
        <w:rPr>
          <w:color w:val="000000"/>
          <w:sz w:val="28"/>
          <w:szCs w:val="28"/>
        </w:rPr>
        <w:t>н</w:t>
      </w:r>
      <w:r w:rsidRPr="001166C9">
        <w:rPr>
          <w:color w:val="000000"/>
          <w:sz w:val="28"/>
          <w:szCs w:val="28"/>
        </w:rPr>
        <w:t>цузская</w:t>
      </w:r>
      <w:r w:rsidR="008F2E0A">
        <w:rPr>
          <w:color w:val="000000"/>
          <w:sz w:val="28"/>
          <w:szCs w:val="28"/>
        </w:rPr>
        <w:t xml:space="preserve"> </w:t>
      </w:r>
      <w:r w:rsidR="00C8726D">
        <w:rPr>
          <w:color w:val="000000"/>
          <w:sz w:val="28"/>
          <w:szCs w:val="28"/>
        </w:rPr>
        <w:t>—</w:t>
      </w:r>
      <w:r w:rsidR="008F2E0A">
        <w:rPr>
          <w:color w:val="000000"/>
          <w:sz w:val="28"/>
          <w:szCs w:val="28"/>
        </w:rPr>
        <w:t xml:space="preserve"> </w:t>
      </w:r>
      <w:r w:rsidRPr="001166C9">
        <w:rPr>
          <w:color w:val="000000"/>
          <w:sz w:val="28"/>
          <w:szCs w:val="28"/>
        </w:rPr>
        <w:t>математическое.</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 xml:space="preserve">В камеральной форме бухгалтерии, ее основоположник И.Ф.Шер исходил </w:t>
      </w:r>
      <w:r w:rsidRPr="001166C9">
        <w:rPr>
          <w:color w:val="000000"/>
          <w:sz w:val="28"/>
          <w:szCs w:val="28"/>
        </w:rPr>
        <w:lastRenderedPageBreak/>
        <w:t>из самого баланса. Поскольку в основе этого подхода лежит бюджет как объект камерального учета, он, в свою очередь, трактуется как баланс, но только дох</w:t>
      </w:r>
      <w:r w:rsidRPr="001166C9">
        <w:rPr>
          <w:color w:val="000000"/>
          <w:sz w:val="28"/>
          <w:szCs w:val="28"/>
        </w:rPr>
        <w:t>о</w:t>
      </w:r>
      <w:r w:rsidRPr="001166C9">
        <w:rPr>
          <w:color w:val="000000"/>
          <w:sz w:val="28"/>
          <w:szCs w:val="28"/>
        </w:rPr>
        <w:t>дов и расходов. Слабость позиции И.Ф.Шера заключалась в том, что он считал бухгалтерский баланс первичным по отношению к счетам, выводя их из бала</w:t>
      </w:r>
      <w:r w:rsidRPr="001166C9">
        <w:rPr>
          <w:color w:val="000000"/>
          <w:sz w:val="28"/>
          <w:szCs w:val="28"/>
        </w:rPr>
        <w:t>н</w:t>
      </w:r>
      <w:r w:rsidRPr="001166C9">
        <w:rPr>
          <w:color w:val="000000"/>
          <w:sz w:val="28"/>
          <w:szCs w:val="28"/>
        </w:rPr>
        <w:t xml:space="preserve">са и объясняя метод двойной записи двусторонностью баланса. В России ярким сторонником идей И.Ф.Шера был профессор Р.Я.Вейцман </w:t>
      </w:r>
      <w:r w:rsidR="00C8726D">
        <w:rPr>
          <w:color w:val="000000"/>
          <w:sz w:val="28"/>
          <w:szCs w:val="28"/>
        </w:rPr>
        <w:t>—</w:t>
      </w:r>
      <w:r w:rsidRPr="001166C9">
        <w:rPr>
          <w:color w:val="000000"/>
          <w:sz w:val="28"/>
          <w:szCs w:val="28"/>
        </w:rPr>
        <w:t xml:space="preserve"> один из основ</w:t>
      </w:r>
      <w:r w:rsidRPr="001166C9">
        <w:rPr>
          <w:color w:val="000000"/>
          <w:sz w:val="28"/>
          <w:szCs w:val="28"/>
        </w:rPr>
        <w:t>о</w:t>
      </w:r>
      <w:r w:rsidRPr="001166C9">
        <w:rPr>
          <w:color w:val="000000"/>
          <w:sz w:val="28"/>
          <w:szCs w:val="28"/>
        </w:rPr>
        <w:t>положников российской школы финансовой математики</w:t>
      </w:r>
      <w:r w:rsidR="00FB3EAB">
        <w:rPr>
          <w:color w:val="000000"/>
          <w:sz w:val="28"/>
          <w:szCs w:val="28"/>
        </w:rPr>
        <w:sym w:font="Symbol" w:char="F05B"/>
      </w:r>
      <w:r w:rsidR="00FB3EAB">
        <w:rPr>
          <w:color w:val="000000"/>
          <w:sz w:val="28"/>
          <w:szCs w:val="28"/>
        </w:rPr>
        <w:t>5, с. 62</w:t>
      </w:r>
      <w:r w:rsidR="00FB3EAB">
        <w:rPr>
          <w:color w:val="000000"/>
          <w:sz w:val="28"/>
          <w:szCs w:val="28"/>
        </w:rPr>
        <w:sym w:font="Symbol" w:char="F05D"/>
      </w:r>
      <w:r w:rsidRPr="001166C9">
        <w:rPr>
          <w:color w:val="000000"/>
          <w:sz w:val="28"/>
          <w:szCs w:val="28"/>
        </w:rPr>
        <w:t>.</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Благодаря проводимым в конце XIX века научным исследованиям в о</w:t>
      </w:r>
      <w:r w:rsidRPr="001166C9">
        <w:rPr>
          <w:color w:val="000000"/>
          <w:sz w:val="28"/>
          <w:szCs w:val="28"/>
        </w:rPr>
        <w:t>б</w:t>
      </w:r>
      <w:r w:rsidRPr="001166C9">
        <w:rPr>
          <w:color w:val="000000"/>
          <w:sz w:val="28"/>
          <w:szCs w:val="28"/>
        </w:rPr>
        <w:t>ласти теории бухгалтерского баланса и использованию метода двойной записи, появляются два вида баланса: баланс инвентарный (статический) и баланс об</w:t>
      </w:r>
      <w:r w:rsidRPr="001166C9">
        <w:rPr>
          <w:color w:val="000000"/>
          <w:sz w:val="28"/>
          <w:szCs w:val="28"/>
        </w:rPr>
        <w:t>о</w:t>
      </w:r>
      <w:r w:rsidRPr="001166C9">
        <w:rPr>
          <w:color w:val="000000"/>
          <w:sz w:val="28"/>
          <w:szCs w:val="28"/>
        </w:rPr>
        <w:t>ротный (динамический). Производится разделение в балансе статической и д</w:t>
      </w:r>
      <w:r w:rsidRPr="001166C9">
        <w:rPr>
          <w:color w:val="000000"/>
          <w:sz w:val="28"/>
          <w:szCs w:val="28"/>
        </w:rPr>
        <w:t>и</w:t>
      </w:r>
      <w:r w:rsidRPr="001166C9">
        <w:rPr>
          <w:color w:val="000000"/>
          <w:sz w:val="28"/>
          <w:szCs w:val="28"/>
        </w:rPr>
        <w:t xml:space="preserve">намической части. Используется метод вертикального разделения баланса </w:t>
      </w:r>
      <w:r w:rsidR="00C8726D">
        <w:rPr>
          <w:color w:val="000000"/>
          <w:sz w:val="28"/>
          <w:szCs w:val="28"/>
        </w:rPr>
        <w:t>—</w:t>
      </w:r>
      <w:r w:rsidRPr="001166C9">
        <w:rPr>
          <w:color w:val="000000"/>
          <w:sz w:val="28"/>
          <w:szCs w:val="28"/>
        </w:rPr>
        <w:t xml:space="preserve"> на дебет и кредит, и горизонтального деления баланса</w:t>
      </w:r>
      <w:r w:rsidR="00C8726D">
        <w:rPr>
          <w:color w:val="000000"/>
          <w:sz w:val="28"/>
          <w:szCs w:val="28"/>
        </w:rPr>
        <w:t>—</w:t>
      </w:r>
      <w:r w:rsidRPr="001166C9">
        <w:rPr>
          <w:color w:val="000000"/>
          <w:sz w:val="28"/>
          <w:szCs w:val="28"/>
        </w:rPr>
        <w:t>на статическую и динам</w:t>
      </w:r>
      <w:r w:rsidRPr="001166C9">
        <w:rPr>
          <w:color w:val="000000"/>
          <w:sz w:val="28"/>
          <w:szCs w:val="28"/>
        </w:rPr>
        <w:t>и</w:t>
      </w:r>
      <w:r w:rsidRPr="001166C9">
        <w:rPr>
          <w:color w:val="000000"/>
          <w:sz w:val="28"/>
          <w:szCs w:val="28"/>
        </w:rPr>
        <w:t>ческую составляющие. При этом выводятся три стороны хозяйственных опер</w:t>
      </w:r>
      <w:r w:rsidRPr="001166C9">
        <w:rPr>
          <w:color w:val="000000"/>
          <w:sz w:val="28"/>
          <w:szCs w:val="28"/>
        </w:rPr>
        <w:t>а</w:t>
      </w:r>
      <w:r w:rsidRPr="001166C9">
        <w:rPr>
          <w:color w:val="000000"/>
          <w:sz w:val="28"/>
          <w:szCs w:val="28"/>
        </w:rPr>
        <w:t>ций.</w:t>
      </w:r>
    </w:p>
    <w:p w:rsidR="001166C9" w:rsidRPr="00FB3EAB" w:rsidRDefault="008F2E0A" w:rsidP="00FB3EAB">
      <w:pPr>
        <w:pStyle w:val="a5"/>
        <w:numPr>
          <w:ilvl w:val="0"/>
          <w:numId w:val="8"/>
        </w:numPr>
        <w:shd w:val="clear" w:color="auto" w:fill="FFFFFF"/>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21CB">
        <w:rPr>
          <w:rFonts w:ascii="Times New Roman" w:hAnsi="Times New Roman" w:cs="Times New Roman"/>
          <w:sz w:val="28"/>
          <w:szCs w:val="28"/>
        </w:rPr>
        <w:t xml:space="preserve"> </w:t>
      </w:r>
      <w:r w:rsidR="00FB3EAB" w:rsidRPr="00FB3EAB">
        <w:rPr>
          <w:rFonts w:ascii="Times New Roman" w:hAnsi="Times New Roman" w:cs="Times New Roman"/>
          <w:sz w:val="28"/>
          <w:szCs w:val="28"/>
        </w:rPr>
        <w:t>ю</w:t>
      </w:r>
      <w:r w:rsidR="001166C9" w:rsidRPr="00FB3EAB">
        <w:rPr>
          <w:rFonts w:ascii="Times New Roman" w:hAnsi="Times New Roman" w:cs="Times New Roman"/>
          <w:sz w:val="28"/>
          <w:szCs w:val="28"/>
        </w:rPr>
        <w:t>ридические</w:t>
      </w:r>
      <w:r w:rsidR="00FB3EAB" w:rsidRPr="00FB3EAB">
        <w:rPr>
          <w:rFonts w:ascii="Times New Roman" w:hAnsi="Times New Roman" w:cs="Times New Roman"/>
          <w:sz w:val="28"/>
          <w:szCs w:val="28"/>
        </w:rPr>
        <w:t xml:space="preserve"> отношения (пассивные операции);</w:t>
      </w:r>
    </w:p>
    <w:p w:rsidR="001166C9" w:rsidRPr="00FB3EAB" w:rsidRDefault="008F2E0A" w:rsidP="00FB3EAB">
      <w:pPr>
        <w:pStyle w:val="a5"/>
        <w:numPr>
          <w:ilvl w:val="0"/>
          <w:numId w:val="8"/>
        </w:numPr>
        <w:shd w:val="clear" w:color="auto" w:fill="FFFFFF"/>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21CB">
        <w:rPr>
          <w:rFonts w:ascii="Times New Roman" w:hAnsi="Times New Roman" w:cs="Times New Roman"/>
          <w:sz w:val="28"/>
          <w:szCs w:val="28"/>
        </w:rPr>
        <w:t xml:space="preserve"> </w:t>
      </w:r>
      <w:r w:rsidR="00FB3EAB" w:rsidRPr="00FB3EAB">
        <w:rPr>
          <w:rFonts w:ascii="Times New Roman" w:hAnsi="Times New Roman" w:cs="Times New Roman"/>
          <w:sz w:val="28"/>
          <w:szCs w:val="28"/>
        </w:rPr>
        <w:t>э</w:t>
      </w:r>
      <w:r w:rsidR="001166C9" w:rsidRPr="00FB3EAB">
        <w:rPr>
          <w:rFonts w:ascii="Times New Roman" w:hAnsi="Times New Roman" w:cs="Times New Roman"/>
          <w:sz w:val="28"/>
          <w:szCs w:val="28"/>
        </w:rPr>
        <w:t>кономические отношения (активные операции)</w:t>
      </w:r>
      <w:r w:rsidR="00FB3EAB" w:rsidRPr="00FB3EAB">
        <w:rPr>
          <w:rFonts w:ascii="Times New Roman" w:hAnsi="Times New Roman" w:cs="Times New Roman"/>
          <w:sz w:val="28"/>
          <w:szCs w:val="28"/>
        </w:rPr>
        <w:t>;</w:t>
      </w:r>
    </w:p>
    <w:p w:rsidR="001166C9" w:rsidRPr="00FB3EAB" w:rsidRDefault="008F2E0A" w:rsidP="00FB3EAB">
      <w:pPr>
        <w:pStyle w:val="a5"/>
        <w:numPr>
          <w:ilvl w:val="0"/>
          <w:numId w:val="8"/>
        </w:numPr>
        <w:shd w:val="clear" w:color="auto" w:fill="FFFFFF"/>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21CB">
        <w:rPr>
          <w:rFonts w:ascii="Times New Roman" w:hAnsi="Times New Roman" w:cs="Times New Roman"/>
          <w:sz w:val="28"/>
          <w:szCs w:val="28"/>
        </w:rPr>
        <w:t xml:space="preserve"> </w:t>
      </w:r>
      <w:r w:rsidR="00FB3EAB" w:rsidRPr="00FB3EAB">
        <w:rPr>
          <w:rFonts w:ascii="Times New Roman" w:hAnsi="Times New Roman" w:cs="Times New Roman"/>
          <w:sz w:val="28"/>
          <w:szCs w:val="28"/>
        </w:rPr>
        <w:t>а</w:t>
      </w:r>
      <w:r w:rsidR="001166C9" w:rsidRPr="00FB3EAB">
        <w:rPr>
          <w:rFonts w:ascii="Times New Roman" w:hAnsi="Times New Roman" w:cs="Times New Roman"/>
          <w:sz w:val="28"/>
          <w:szCs w:val="28"/>
        </w:rPr>
        <w:t>дминистративные отношения (хозяйственный оборот).</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Данные подходы определили таким образом, что баланс предприятия, о</w:t>
      </w:r>
      <w:r w:rsidRPr="001166C9">
        <w:rPr>
          <w:color w:val="000000"/>
          <w:sz w:val="28"/>
          <w:szCs w:val="28"/>
        </w:rPr>
        <w:t>т</w:t>
      </w:r>
      <w:r w:rsidRPr="001166C9">
        <w:rPr>
          <w:color w:val="000000"/>
          <w:sz w:val="28"/>
          <w:szCs w:val="28"/>
        </w:rPr>
        <w:t>ражая в себе данные отношения, состоит из: актива, пассива и оборота.</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Много внимания уделял Шер и вопросам калькуляции, рассматривая ее как важнейшую составную часть бухгалтерии. В этой области им было сфо</w:t>
      </w:r>
      <w:r w:rsidRPr="001166C9">
        <w:rPr>
          <w:color w:val="000000"/>
          <w:sz w:val="28"/>
          <w:szCs w:val="28"/>
        </w:rPr>
        <w:t>р</w:t>
      </w:r>
      <w:r w:rsidRPr="001166C9">
        <w:rPr>
          <w:color w:val="000000"/>
          <w:sz w:val="28"/>
          <w:szCs w:val="28"/>
        </w:rPr>
        <w:t>мулировано несколько правил, которые получили всеобщее признание:</w:t>
      </w:r>
    </w:p>
    <w:p w:rsidR="001166C9" w:rsidRPr="00FB3EAB" w:rsidRDefault="008F2E0A" w:rsidP="00FB3EAB">
      <w:pPr>
        <w:pStyle w:val="a5"/>
        <w:numPr>
          <w:ilvl w:val="0"/>
          <w:numId w:val="9"/>
        </w:numPr>
        <w:shd w:val="clear" w:color="auto" w:fill="FFFFFF"/>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66C9" w:rsidRPr="00FB3EAB">
        <w:rPr>
          <w:rFonts w:ascii="Times New Roman" w:hAnsi="Times New Roman" w:cs="Times New Roman"/>
          <w:sz w:val="28"/>
          <w:szCs w:val="28"/>
        </w:rPr>
        <w:t>необходимо строгое разграничение между производственными и сб</w:t>
      </w:r>
      <w:r w:rsidR="001166C9" w:rsidRPr="00FB3EAB">
        <w:rPr>
          <w:rFonts w:ascii="Times New Roman" w:hAnsi="Times New Roman" w:cs="Times New Roman"/>
          <w:sz w:val="28"/>
          <w:szCs w:val="28"/>
        </w:rPr>
        <w:t>ы</w:t>
      </w:r>
      <w:r w:rsidR="001166C9" w:rsidRPr="00FB3EAB">
        <w:rPr>
          <w:rFonts w:ascii="Times New Roman" w:hAnsi="Times New Roman" w:cs="Times New Roman"/>
          <w:sz w:val="28"/>
          <w:szCs w:val="28"/>
        </w:rPr>
        <w:t xml:space="preserve">товыми издержками, первые включаются в полуфабрикаты и готовые изделия, вторые </w:t>
      </w:r>
      <w:r w:rsidR="00C8726D">
        <w:rPr>
          <w:rFonts w:ascii="Times New Roman" w:hAnsi="Times New Roman" w:cs="Times New Roman"/>
          <w:sz w:val="28"/>
          <w:szCs w:val="28"/>
        </w:rPr>
        <w:t>—</w:t>
      </w:r>
      <w:r w:rsidR="001166C9" w:rsidRPr="00FB3EAB">
        <w:rPr>
          <w:rFonts w:ascii="Times New Roman" w:hAnsi="Times New Roman" w:cs="Times New Roman"/>
          <w:sz w:val="28"/>
          <w:szCs w:val="28"/>
        </w:rPr>
        <w:t xml:space="preserve"> только в реализованную продукцию;</w:t>
      </w:r>
    </w:p>
    <w:p w:rsidR="001166C9" w:rsidRPr="00FB3EAB" w:rsidRDefault="008F2E0A" w:rsidP="00FB3EAB">
      <w:pPr>
        <w:pStyle w:val="a5"/>
        <w:numPr>
          <w:ilvl w:val="0"/>
          <w:numId w:val="9"/>
        </w:numPr>
        <w:shd w:val="clear" w:color="auto" w:fill="FFFFFF"/>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66C9" w:rsidRPr="00FB3EAB">
        <w:rPr>
          <w:rFonts w:ascii="Times New Roman" w:hAnsi="Times New Roman" w:cs="Times New Roman"/>
          <w:sz w:val="28"/>
          <w:szCs w:val="28"/>
        </w:rPr>
        <w:t>все калькуляции делятся на предварительные, фактические и посл</w:t>
      </w:r>
      <w:r w:rsidR="001166C9" w:rsidRPr="00FB3EAB">
        <w:rPr>
          <w:rFonts w:ascii="Times New Roman" w:hAnsi="Times New Roman" w:cs="Times New Roman"/>
          <w:sz w:val="28"/>
          <w:szCs w:val="28"/>
        </w:rPr>
        <w:t>е</w:t>
      </w:r>
      <w:r w:rsidR="001166C9" w:rsidRPr="00FB3EAB">
        <w:rPr>
          <w:rFonts w:ascii="Times New Roman" w:hAnsi="Times New Roman" w:cs="Times New Roman"/>
          <w:sz w:val="28"/>
          <w:szCs w:val="28"/>
        </w:rPr>
        <w:t>дующие (это напоминает три вида контроля по Бесту);</w:t>
      </w:r>
    </w:p>
    <w:p w:rsidR="001166C9" w:rsidRPr="00FB3EAB" w:rsidRDefault="008F2E0A" w:rsidP="00FB3EAB">
      <w:pPr>
        <w:pStyle w:val="a5"/>
        <w:numPr>
          <w:ilvl w:val="0"/>
          <w:numId w:val="9"/>
        </w:numPr>
        <w:shd w:val="clear" w:color="auto" w:fill="FFFFFF"/>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66C9" w:rsidRPr="00FB3EAB">
        <w:rPr>
          <w:rFonts w:ascii="Times New Roman" w:hAnsi="Times New Roman" w:cs="Times New Roman"/>
          <w:sz w:val="28"/>
          <w:szCs w:val="28"/>
        </w:rPr>
        <w:t>чем выше доля прямых расходов, тем точнее калькуляция;</w:t>
      </w:r>
    </w:p>
    <w:p w:rsidR="001166C9" w:rsidRPr="00FB3EAB" w:rsidRDefault="008F2E0A" w:rsidP="00FB3EAB">
      <w:pPr>
        <w:pStyle w:val="a5"/>
        <w:numPr>
          <w:ilvl w:val="0"/>
          <w:numId w:val="9"/>
        </w:numPr>
        <w:shd w:val="clear" w:color="auto" w:fill="FFFFFF"/>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66C9" w:rsidRPr="00FB3EAB">
        <w:rPr>
          <w:rFonts w:ascii="Times New Roman" w:hAnsi="Times New Roman" w:cs="Times New Roman"/>
          <w:sz w:val="28"/>
          <w:szCs w:val="28"/>
        </w:rPr>
        <w:t>непрямые (косвенные) расходы должны распределяться пропорци</w:t>
      </w:r>
      <w:r w:rsidR="001166C9" w:rsidRPr="00FB3EAB">
        <w:rPr>
          <w:rFonts w:ascii="Times New Roman" w:hAnsi="Times New Roman" w:cs="Times New Roman"/>
          <w:sz w:val="28"/>
          <w:szCs w:val="28"/>
        </w:rPr>
        <w:t>о</w:t>
      </w:r>
      <w:r w:rsidR="001166C9" w:rsidRPr="00FB3EAB">
        <w:rPr>
          <w:rFonts w:ascii="Times New Roman" w:hAnsi="Times New Roman" w:cs="Times New Roman"/>
          <w:sz w:val="28"/>
          <w:szCs w:val="28"/>
        </w:rPr>
        <w:lastRenderedPageBreak/>
        <w:t>нально заранее выбранной базе[4,c.</w:t>
      </w:r>
      <w:r w:rsidR="00FB3EAB" w:rsidRPr="00FB3EAB">
        <w:rPr>
          <w:rFonts w:ascii="Times New Roman" w:hAnsi="Times New Roman" w:cs="Times New Roman"/>
          <w:sz w:val="28"/>
          <w:szCs w:val="28"/>
        </w:rPr>
        <w:t xml:space="preserve"> 134</w:t>
      </w:r>
      <w:r w:rsidR="001166C9" w:rsidRPr="00FB3EAB">
        <w:rPr>
          <w:rFonts w:ascii="Times New Roman" w:hAnsi="Times New Roman" w:cs="Times New Roman"/>
          <w:sz w:val="28"/>
          <w:szCs w:val="28"/>
        </w:rPr>
        <w:t>]</w:t>
      </w:r>
      <w:r w:rsidR="00FB3EAB" w:rsidRPr="00FB3EAB">
        <w:rPr>
          <w:rFonts w:ascii="Times New Roman" w:hAnsi="Times New Roman" w:cs="Times New Roman"/>
          <w:sz w:val="28"/>
          <w:szCs w:val="28"/>
        </w:rPr>
        <w:t>.</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К концу XIX в. в большинстве стран Европы бухгалтеры пришли к выв</w:t>
      </w:r>
      <w:r w:rsidRPr="001166C9">
        <w:rPr>
          <w:color w:val="000000"/>
          <w:sz w:val="28"/>
          <w:szCs w:val="28"/>
        </w:rPr>
        <w:t>о</w:t>
      </w:r>
      <w:r w:rsidRPr="001166C9">
        <w:rPr>
          <w:color w:val="000000"/>
          <w:sz w:val="28"/>
          <w:szCs w:val="28"/>
        </w:rPr>
        <w:t>ду, что обрели, наконец, самую законченную и совершенную науку. Больши</w:t>
      </w:r>
      <w:r w:rsidRPr="001166C9">
        <w:rPr>
          <w:color w:val="000000"/>
          <w:sz w:val="28"/>
          <w:szCs w:val="28"/>
        </w:rPr>
        <w:t>н</w:t>
      </w:r>
      <w:r w:rsidRPr="001166C9">
        <w:rPr>
          <w:color w:val="000000"/>
          <w:sz w:val="28"/>
          <w:szCs w:val="28"/>
        </w:rPr>
        <w:t>ство из них свято верили, что И.Ф. Шер сказал в ней последнее слово. В основу учета, в отличие от предшествующих авторов, И.Ф. Шер кладет не счета, а б</w:t>
      </w:r>
      <w:r w:rsidRPr="001166C9">
        <w:rPr>
          <w:color w:val="000000"/>
          <w:sz w:val="28"/>
          <w:szCs w:val="28"/>
        </w:rPr>
        <w:t>а</w:t>
      </w:r>
      <w:r w:rsidRPr="001166C9">
        <w:rPr>
          <w:color w:val="000000"/>
          <w:sz w:val="28"/>
          <w:szCs w:val="28"/>
        </w:rPr>
        <w:t>ланс, строит изложение не от частного к общему, а наоборот. В основе баланса лежит уравнение капитала, а сам баланс понимается как средство для раскр</w:t>
      </w:r>
      <w:r w:rsidRPr="001166C9">
        <w:rPr>
          <w:color w:val="000000"/>
          <w:sz w:val="28"/>
          <w:szCs w:val="28"/>
        </w:rPr>
        <w:t>ы</w:t>
      </w:r>
      <w:r w:rsidRPr="001166C9">
        <w:rPr>
          <w:color w:val="000000"/>
          <w:sz w:val="28"/>
          <w:szCs w:val="28"/>
        </w:rPr>
        <w:t>тия стадий кругооборота капитала. Поэтому теорию учета И.Ф. Шера часто н</w:t>
      </w:r>
      <w:r w:rsidRPr="001166C9">
        <w:rPr>
          <w:color w:val="000000"/>
          <w:sz w:val="28"/>
          <w:szCs w:val="28"/>
        </w:rPr>
        <w:t>а</w:t>
      </w:r>
      <w:r w:rsidRPr="001166C9">
        <w:rPr>
          <w:color w:val="000000"/>
          <w:sz w:val="28"/>
          <w:szCs w:val="28"/>
        </w:rPr>
        <w:t>зывают балансовой.</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И.Ф. Шер использует несколько уравнений капитала</w:t>
      </w:r>
    </w:p>
    <w:p w:rsidR="00FB3EAB" w:rsidRDefault="00FB3EAB" w:rsidP="001166C9">
      <w:pPr>
        <w:shd w:val="clear" w:color="auto" w:fill="FFFFFF"/>
        <w:spacing w:line="360" w:lineRule="auto"/>
        <w:ind w:firstLine="709"/>
        <w:jc w:val="both"/>
        <w:rPr>
          <w:color w:val="000000"/>
          <w:sz w:val="28"/>
          <w:szCs w:val="28"/>
        </w:rPr>
      </w:pPr>
    </w:p>
    <w:p w:rsidR="001166C9" w:rsidRPr="001166C9" w:rsidRDefault="001166C9" w:rsidP="00FB3EAB">
      <w:pPr>
        <w:shd w:val="clear" w:color="auto" w:fill="FFFFFF"/>
        <w:spacing w:line="360" w:lineRule="auto"/>
        <w:ind w:left="4247" w:firstLine="1"/>
        <w:jc w:val="both"/>
        <w:rPr>
          <w:color w:val="000000"/>
          <w:sz w:val="28"/>
          <w:szCs w:val="28"/>
        </w:rPr>
      </w:pPr>
      <w:r w:rsidRPr="001166C9">
        <w:rPr>
          <w:color w:val="000000"/>
          <w:sz w:val="28"/>
          <w:szCs w:val="28"/>
        </w:rPr>
        <w:t>А</w:t>
      </w:r>
      <w:r>
        <w:rPr>
          <w:color w:val="000000"/>
          <w:sz w:val="28"/>
          <w:szCs w:val="28"/>
        </w:rPr>
        <w:t xml:space="preserve"> – </w:t>
      </w:r>
      <w:r w:rsidR="00FB3EAB">
        <w:rPr>
          <w:color w:val="000000"/>
          <w:sz w:val="28"/>
          <w:szCs w:val="28"/>
        </w:rPr>
        <w:t>П = К,</w:t>
      </w:r>
      <w:r w:rsidR="00FB3EAB">
        <w:rPr>
          <w:color w:val="000000"/>
          <w:sz w:val="28"/>
          <w:szCs w:val="28"/>
        </w:rPr>
        <w:tab/>
      </w:r>
      <w:r w:rsidR="00FB3EAB">
        <w:rPr>
          <w:color w:val="000000"/>
          <w:sz w:val="28"/>
          <w:szCs w:val="28"/>
        </w:rPr>
        <w:tab/>
      </w:r>
      <w:r w:rsidR="00FB3EAB">
        <w:rPr>
          <w:color w:val="000000"/>
          <w:sz w:val="28"/>
          <w:szCs w:val="28"/>
        </w:rPr>
        <w:tab/>
      </w:r>
      <w:r w:rsidRPr="001166C9">
        <w:rPr>
          <w:color w:val="000000"/>
          <w:sz w:val="28"/>
          <w:szCs w:val="28"/>
        </w:rPr>
        <w:t xml:space="preserve">  (1)</w:t>
      </w:r>
    </w:p>
    <w:p w:rsidR="00FB3EAB" w:rsidRDefault="00FB3EAB" w:rsidP="001166C9">
      <w:pPr>
        <w:shd w:val="clear" w:color="auto" w:fill="FFFFFF"/>
        <w:spacing w:line="360" w:lineRule="auto"/>
        <w:ind w:firstLine="709"/>
        <w:jc w:val="both"/>
        <w:rPr>
          <w:color w:val="000000"/>
          <w:sz w:val="28"/>
          <w:szCs w:val="28"/>
        </w:rPr>
      </w:pPr>
    </w:p>
    <w:p w:rsidR="00FB3EAB" w:rsidRDefault="00FB3EAB" w:rsidP="001166C9">
      <w:pPr>
        <w:shd w:val="clear" w:color="auto" w:fill="FFFFFF"/>
        <w:spacing w:line="360" w:lineRule="auto"/>
        <w:ind w:firstLine="709"/>
        <w:jc w:val="both"/>
        <w:rPr>
          <w:color w:val="000000"/>
          <w:sz w:val="28"/>
          <w:szCs w:val="28"/>
        </w:rPr>
      </w:pPr>
      <w:r>
        <w:rPr>
          <w:color w:val="000000"/>
          <w:sz w:val="28"/>
          <w:szCs w:val="28"/>
        </w:rPr>
        <w:t xml:space="preserve">где А </w:t>
      </w:r>
      <w:r w:rsidR="00C8726D">
        <w:rPr>
          <w:color w:val="000000"/>
          <w:sz w:val="28"/>
          <w:szCs w:val="28"/>
        </w:rPr>
        <w:t>—</w:t>
      </w:r>
      <w:r>
        <w:rPr>
          <w:color w:val="000000"/>
          <w:sz w:val="28"/>
          <w:szCs w:val="28"/>
        </w:rPr>
        <w:t xml:space="preserve"> актив;</w:t>
      </w:r>
    </w:p>
    <w:p w:rsidR="00FB3EAB" w:rsidRDefault="00FB3EAB" w:rsidP="001166C9">
      <w:pPr>
        <w:shd w:val="clear" w:color="auto" w:fill="FFFFFF"/>
        <w:spacing w:line="360" w:lineRule="auto"/>
        <w:ind w:firstLine="709"/>
        <w:jc w:val="both"/>
        <w:rPr>
          <w:color w:val="000000"/>
          <w:sz w:val="28"/>
          <w:szCs w:val="28"/>
        </w:rPr>
      </w:pPr>
      <w:r>
        <w:rPr>
          <w:color w:val="000000"/>
          <w:sz w:val="28"/>
          <w:szCs w:val="28"/>
        </w:rPr>
        <w:t xml:space="preserve">П </w:t>
      </w:r>
      <w:r w:rsidR="00C8726D">
        <w:rPr>
          <w:color w:val="000000"/>
          <w:sz w:val="28"/>
          <w:szCs w:val="28"/>
        </w:rPr>
        <w:t>—</w:t>
      </w:r>
      <w:r>
        <w:rPr>
          <w:color w:val="000000"/>
          <w:sz w:val="28"/>
          <w:szCs w:val="28"/>
        </w:rPr>
        <w:t xml:space="preserve"> пассив;</w:t>
      </w:r>
    </w:p>
    <w:p w:rsidR="00FB3EAB" w:rsidRDefault="00FB3EAB" w:rsidP="001166C9">
      <w:pPr>
        <w:shd w:val="clear" w:color="auto" w:fill="FFFFFF"/>
        <w:spacing w:line="360" w:lineRule="auto"/>
        <w:ind w:firstLine="709"/>
        <w:jc w:val="both"/>
        <w:rPr>
          <w:color w:val="000000"/>
          <w:sz w:val="28"/>
          <w:szCs w:val="28"/>
        </w:rPr>
      </w:pPr>
      <w:r>
        <w:rPr>
          <w:color w:val="000000"/>
          <w:sz w:val="28"/>
          <w:szCs w:val="28"/>
        </w:rPr>
        <w:t xml:space="preserve">К </w:t>
      </w:r>
      <w:r w:rsidR="00C8726D">
        <w:rPr>
          <w:color w:val="000000"/>
          <w:sz w:val="28"/>
          <w:szCs w:val="28"/>
        </w:rPr>
        <w:t>—</w:t>
      </w:r>
      <w:r>
        <w:rPr>
          <w:color w:val="000000"/>
          <w:sz w:val="28"/>
          <w:szCs w:val="28"/>
        </w:rPr>
        <w:t xml:space="preserve"> капитал.</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Это важнейшее уравнение получило название постулата Шера:</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Сумма капитала предприятия равна разности между объемом имущества и кредиторской задолженности предприятия.</w:t>
      </w:r>
    </w:p>
    <w:p w:rsid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Уравнение (1) показывает статику предприятия. Динамика выражается двумя другими уравнениями:</w:t>
      </w:r>
    </w:p>
    <w:p w:rsidR="00FB3EAB" w:rsidRPr="001166C9" w:rsidRDefault="00FB3EAB" w:rsidP="001166C9">
      <w:pPr>
        <w:shd w:val="clear" w:color="auto" w:fill="FFFFFF"/>
        <w:spacing w:line="360" w:lineRule="auto"/>
        <w:ind w:firstLine="709"/>
        <w:jc w:val="both"/>
        <w:rPr>
          <w:color w:val="000000"/>
          <w:sz w:val="28"/>
          <w:szCs w:val="28"/>
        </w:rPr>
      </w:pPr>
    </w:p>
    <w:p w:rsidR="001166C9" w:rsidRPr="001166C9" w:rsidRDefault="001166C9" w:rsidP="00FB3EAB">
      <w:pPr>
        <w:shd w:val="clear" w:color="auto" w:fill="FFFFFF"/>
        <w:spacing w:line="360" w:lineRule="auto"/>
        <w:ind w:left="2832" w:firstLine="709"/>
        <w:jc w:val="both"/>
        <w:rPr>
          <w:color w:val="000000"/>
          <w:sz w:val="28"/>
          <w:szCs w:val="28"/>
        </w:rPr>
      </w:pPr>
      <w:r w:rsidRPr="001166C9">
        <w:rPr>
          <w:color w:val="000000"/>
          <w:sz w:val="28"/>
          <w:szCs w:val="28"/>
        </w:rPr>
        <w:t>А</w:t>
      </w:r>
      <w:r>
        <w:rPr>
          <w:color w:val="000000"/>
          <w:sz w:val="28"/>
          <w:szCs w:val="28"/>
        </w:rPr>
        <w:t xml:space="preserve"> – </w:t>
      </w:r>
      <w:r w:rsidRPr="001166C9">
        <w:rPr>
          <w:color w:val="000000"/>
          <w:sz w:val="28"/>
          <w:szCs w:val="28"/>
        </w:rPr>
        <w:t>П = К + Пр</w:t>
      </w:r>
      <w:r>
        <w:rPr>
          <w:color w:val="000000"/>
          <w:sz w:val="28"/>
          <w:szCs w:val="28"/>
        </w:rPr>
        <w:t xml:space="preserve"> – </w:t>
      </w:r>
      <w:r w:rsidRPr="001166C9">
        <w:rPr>
          <w:color w:val="000000"/>
          <w:sz w:val="28"/>
          <w:szCs w:val="28"/>
        </w:rPr>
        <w:t xml:space="preserve">У     </w:t>
      </w:r>
      <w:r w:rsidR="00FB3EAB">
        <w:rPr>
          <w:color w:val="000000"/>
          <w:sz w:val="28"/>
          <w:szCs w:val="28"/>
        </w:rPr>
        <w:tab/>
      </w:r>
      <w:r w:rsidR="00FB3EAB">
        <w:rPr>
          <w:color w:val="000000"/>
          <w:sz w:val="28"/>
          <w:szCs w:val="28"/>
        </w:rPr>
        <w:tab/>
      </w:r>
      <w:r w:rsidR="00FB3EAB">
        <w:rPr>
          <w:color w:val="000000"/>
          <w:sz w:val="28"/>
          <w:szCs w:val="28"/>
        </w:rPr>
        <w:tab/>
      </w:r>
      <w:r w:rsidR="00FB3EAB">
        <w:rPr>
          <w:color w:val="000000"/>
          <w:sz w:val="28"/>
          <w:szCs w:val="28"/>
        </w:rPr>
        <w:tab/>
      </w:r>
      <w:r w:rsidRPr="001166C9">
        <w:rPr>
          <w:color w:val="000000"/>
          <w:sz w:val="28"/>
          <w:szCs w:val="28"/>
        </w:rPr>
        <w:t xml:space="preserve">  (2)</w:t>
      </w:r>
    </w:p>
    <w:p w:rsidR="001166C9" w:rsidRPr="001166C9" w:rsidRDefault="001166C9" w:rsidP="00FB3EAB">
      <w:pPr>
        <w:shd w:val="clear" w:color="auto" w:fill="FFFFFF"/>
        <w:spacing w:line="360" w:lineRule="auto"/>
        <w:ind w:left="2832" w:firstLine="709"/>
        <w:jc w:val="both"/>
        <w:rPr>
          <w:color w:val="000000"/>
          <w:sz w:val="28"/>
          <w:szCs w:val="28"/>
        </w:rPr>
      </w:pPr>
      <w:r w:rsidRPr="001166C9">
        <w:rPr>
          <w:color w:val="000000"/>
          <w:sz w:val="28"/>
          <w:szCs w:val="28"/>
        </w:rPr>
        <w:t>А</w:t>
      </w:r>
      <w:r>
        <w:rPr>
          <w:color w:val="000000"/>
          <w:sz w:val="28"/>
          <w:szCs w:val="28"/>
        </w:rPr>
        <w:t xml:space="preserve"> – </w:t>
      </w:r>
      <w:r w:rsidRPr="001166C9">
        <w:rPr>
          <w:color w:val="000000"/>
          <w:sz w:val="28"/>
          <w:szCs w:val="28"/>
        </w:rPr>
        <w:t>П</w:t>
      </w:r>
      <w:r>
        <w:rPr>
          <w:color w:val="000000"/>
          <w:sz w:val="28"/>
          <w:szCs w:val="28"/>
        </w:rPr>
        <w:t xml:space="preserve"> – </w:t>
      </w:r>
      <w:r w:rsidRPr="001166C9">
        <w:rPr>
          <w:color w:val="000000"/>
          <w:sz w:val="28"/>
          <w:szCs w:val="28"/>
        </w:rPr>
        <w:t>К = Пр</w:t>
      </w:r>
      <w:r>
        <w:rPr>
          <w:color w:val="000000"/>
          <w:sz w:val="28"/>
          <w:szCs w:val="28"/>
        </w:rPr>
        <w:t xml:space="preserve"> – </w:t>
      </w:r>
      <w:r w:rsidRPr="001166C9">
        <w:rPr>
          <w:color w:val="000000"/>
          <w:sz w:val="28"/>
          <w:szCs w:val="28"/>
        </w:rPr>
        <w:t xml:space="preserve">У,       </w:t>
      </w:r>
      <w:r w:rsidR="00FB3EAB">
        <w:rPr>
          <w:color w:val="000000"/>
          <w:sz w:val="28"/>
          <w:szCs w:val="28"/>
        </w:rPr>
        <w:tab/>
      </w:r>
      <w:r w:rsidR="00FB3EAB">
        <w:rPr>
          <w:color w:val="000000"/>
          <w:sz w:val="28"/>
          <w:szCs w:val="28"/>
        </w:rPr>
        <w:tab/>
      </w:r>
      <w:r w:rsidR="00FB3EAB">
        <w:rPr>
          <w:color w:val="000000"/>
          <w:sz w:val="28"/>
          <w:szCs w:val="28"/>
        </w:rPr>
        <w:tab/>
      </w:r>
      <w:r w:rsidR="00FB3EAB">
        <w:rPr>
          <w:color w:val="000000"/>
          <w:sz w:val="28"/>
          <w:szCs w:val="28"/>
        </w:rPr>
        <w:tab/>
      </w:r>
      <w:r w:rsidR="00FB3EAB">
        <w:rPr>
          <w:color w:val="000000"/>
          <w:sz w:val="28"/>
          <w:szCs w:val="28"/>
        </w:rPr>
        <w:tab/>
      </w:r>
      <w:r w:rsidRPr="001166C9">
        <w:rPr>
          <w:color w:val="000000"/>
          <w:sz w:val="28"/>
          <w:szCs w:val="28"/>
        </w:rPr>
        <w:t>(3)</w:t>
      </w:r>
    </w:p>
    <w:p w:rsidR="00FB3EAB" w:rsidRDefault="00FB3EAB" w:rsidP="001166C9">
      <w:pPr>
        <w:shd w:val="clear" w:color="auto" w:fill="FFFFFF"/>
        <w:spacing w:line="360" w:lineRule="auto"/>
        <w:ind w:firstLine="709"/>
        <w:jc w:val="both"/>
        <w:rPr>
          <w:color w:val="000000"/>
          <w:sz w:val="28"/>
          <w:szCs w:val="28"/>
        </w:rPr>
      </w:pPr>
    </w:p>
    <w:p w:rsidR="00FB3EAB" w:rsidRDefault="001166C9" w:rsidP="001166C9">
      <w:pPr>
        <w:shd w:val="clear" w:color="auto" w:fill="FFFFFF"/>
        <w:spacing w:line="360" w:lineRule="auto"/>
        <w:ind w:firstLine="709"/>
        <w:jc w:val="both"/>
        <w:rPr>
          <w:color w:val="000000"/>
          <w:sz w:val="28"/>
          <w:szCs w:val="28"/>
        </w:rPr>
      </w:pPr>
      <w:r w:rsidRPr="001166C9">
        <w:rPr>
          <w:color w:val="000000"/>
          <w:sz w:val="28"/>
          <w:szCs w:val="28"/>
        </w:rPr>
        <w:t>где Пр</w:t>
      </w:r>
      <w:r w:rsidR="008F2E0A">
        <w:rPr>
          <w:color w:val="000000"/>
          <w:sz w:val="28"/>
          <w:szCs w:val="28"/>
        </w:rPr>
        <w:t xml:space="preserve"> </w:t>
      </w:r>
      <w:r w:rsidR="00C8726D">
        <w:rPr>
          <w:color w:val="000000"/>
          <w:sz w:val="28"/>
          <w:szCs w:val="28"/>
        </w:rPr>
        <w:t>—</w:t>
      </w:r>
      <w:r w:rsidR="008F2E0A">
        <w:rPr>
          <w:color w:val="000000"/>
          <w:sz w:val="28"/>
          <w:szCs w:val="28"/>
        </w:rPr>
        <w:t xml:space="preserve"> </w:t>
      </w:r>
      <w:r w:rsidRPr="001166C9">
        <w:rPr>
          <w:color w:val="000000"/>
          <w:sz w:val="28"/>
          <w:szCs w:val="28"/>
        </w:rPr>
        <w:t>прибыль;</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У</w:t>
      </w:r>
      <w:r w:rsidR="008F2E0A">
        <w:rPr>
          <w:color w:val="000000"/>
          <w:sz w:val="28"/>
          <w:szCs w:val="28"/>
        </w:rPr>
        <w:t xml:space="preserve"> </w:t>
      </w:r>
      <w:r w:rsidR="00C8726D">
        <w:rPr>
          <w:color w:val="000000"/>
          <w:sz w:val="28"/>
          <w:szCs w:val="28"/>
        </w:rPr>
        <w:t>—</w:t>
      </w:r>
      <w:r w:rsidR="008F2E0A">
        <w:rPr>
          <w:color w:val="000000"/>
          <w:sz w:val="28"/>
          <w:szCs w:val="28"/>
        </w:rPr>
        <w:t xml:space="preserve"> </w:t>
      </w:r>
      <w:r w:rsidRPr="001166C9">
        <w:rPr>
          <w:color w:val="000000"/>
          <w:sz w:val="28"/>
          <w:szCs w:val="28"/>
        </w:rPr>
        <w:t>убыток.</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Уравнен</w:t>
      </w:r>
      <w:r w:rsidR="00FB3EAB">
        <w:rPr>
          <w:color w:val="000000"/>
          <w:sz w:val="28"/>
          <w:szCs w:val="28"/>
        </w:rPr>
        <w:t>ие (2) повторяет уравнение (1) И</w:t>
      </w:r>
      <w:r w:rsidRPr="001166C9">
        <w:rPr>
          <w:color w:val="000000"/>
          <w:sz w:val="28"/>
          <w:szCs w:val="28"/>
        </w:rPr>
        <w:t>х различие состоит в том, что в первом случае финансовые результаты отражаются на счете капитала, а во вт</w:t>
      </w:r>
      <w:r w:rsidRPr="001166C9">
        <w:rPr>
          <w:color w:val="000000"/>
          <w:sz w:val="28"/>
          <w:szCs w:val="28"/>
        </w:rPr>
        <w:t>о</w:t>
      </w:r>
      <w:r w:rsidRPr="001166C9">
        <w:rPr>
          <w:color w:val="000000"/>
          <w:sz w:val="28"/>
          <w:szCs w:val="28"/>
        </w:rPr>
        <w:t>ром случае</w:t>
      </w:r>
      <w:r w:rsidR="008F2E0A">
        <w:rPr>
          <w:color w:val="000000"/>
          <w:sz w:val="28"/>
          <w:szCs w:val="28"/>
        </w:rPr>
        <w:t xml:space="preserve"> </w:t>
      </w:r>
      <w:r w:rsidR="00C8726D">
        <w:rPr>
          <w:color w:val="000000"/>
          <w:sz w:val="28"/>
          <w:szCs w:val="28"/>
        </w:rPr>
        <w:t>—</w:t>
      </w:r>
      <w:r w:rsidR="008F2E0A">
        <w:rPr>
          <w:color w:val="000000"/>
          <w:sz w:val="28"/>
          <w:szCs w:val="28"/>
        </w:rPr>
        <w:t xml:space="preserve"> </w:t>
      </w:r>
      <w:r w:rsidRPr="001166C9">
        <w:rPr>
          <w:color w:val="000000"/>
          <w:sz w:val="28"/>
          <w:szCs w:val="28"/>
        </w:rPr>
        <w:t>на счете убытков и прибылей.</w:t>
      </w:r>
    </w:p>
    <w:p w:rsid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lastRenderedPageBreak/>
        <w:t>Баланс в отчетной форме выступает в виде балансового уравнения:</w:t>
      </w:r>
    </w:p>
    <w:p w:rsidR="00FB3EAB" w:rsidRPr="001166C9" w:rsidRDefault="00FB3EAB" w:rsidP="001166C9">
      <w:pPr>
        <w:shd w:val="clear" w:color="auto" w:fill="FFFFFF"/>
        <w:spacing w:line="360" w:lineRule="auto"/>
        <w:ind w:firstLine="709"/>
        <w:jc w:val="both"/>
        <w:rPr>
          <w:color w:val="000000"/>
          <w:sz w:val="28"/>
          <w:szCs w:val="28"/>
        </w:rPr>
      </w:pPr>
    </w:p>
    <w:p w:rsidR="001166C9" w:rsidRPr="001166C9" w:rsidRDefault="001166C9" w:rsidP="00FB3EAB">
      <w:pPr>
        <w:shd w:val="clear" w:color="auto" w:fill="FFFFFF"/>
        <w:spacing w:line="360" w:lineRule="auto"/>
        <w:ind w:left="3539" w:firstLine="709"/>
        <w:jc w:val="both"/>
        <w:rPr>
          <w:color w:val="000000"/>
          <w:sz w:val="28"/>
          <w:szCs w:val="28"/>
        </w:rPr>
      </w:pPr>
      <w:r w:rsidRPr="001166C9">
        <w:rPr>
          <w:color w:val="000000"/>
          <w:sz w:val="28"/>
          <w:szCs w:val="28"/>
        </w:rPr>
        <w:t xml:space="preserve">А = К + П                  </w:t>
      </w:r>
      <w:r w:rsidR="00FB3EAB">
        <w:rPr>
          <w:color w:val="000000"/>
          <w:sz w:val="28"/>
          <w:szCs w:val="28"/>
        </w:rPr>
        <w:tab/>
      </w:r>
      <w:r w:rsidR="00FB3EAB">
        <w:rPr>
          <w:color w:val="000000"/>
          <w:sz w:val="28"/>
          <w:szCs w:val="28"/>
        </w:rPr>
        <w:tab/>
      </w:r>
      <w:r w:rsidR="00FB3EAB">
        <w:rPr>
          <w:color w:val="000000"/>
          <w:sz w:val="28"/>
          <w:szCs w:val="28"/>
        </w:rPr>
        <w:tab/>
      </w:r>
      <w:r w:rsidRPr="001166C9">
        <w:rPr>
          <w:color w:val="000000"/>
          <w:sz w:val="28"/>
          <w:szCs w:val="28"/>
        </w:rPr>
        <w:t xml:space="preserve">   (4)</w:t>
      </w:r>
    </w:p>
    <w:p w:rsidR="00FB3EAB" w:rsidRDefault="00FB3EAB" w:rsidP="001166C9">
      <w:pPr>
        <w:shd w:val="clear" w:color="auto" w:fill="FFFFFF"/>
        <w:spacing w:line="360" w:lineRule="auto"/>
        <w:ind w:firstLine="709"/>
        <w:jc w:val="both"/>
        <w:rPr>
          <w:color w:val="000000"/>
          <w:sz w:val="28"/>
          <w:szCs w:val="28"/>
        </w:rPr>
      </w:pPr>
    </w:p>
    <w:p w:rsid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Уравнение (4) формирует начальный баланс:</w:t>
      </w:r>
    </w:p>
    <w:p w:rsidR="00FB3EAB" w:rsidRPr="001166C9" w:rsidRDefault="00FB3EAB" w:rsidP="001166C9">
      <w:pPr>
        <w:shd w:val="clear" w:color="auto" w:fill="FFFFFF"/>
        <w:spacing w:line="360" w:lineRule="auto"/>
        <w:ind w:firstLine="709"/>
        <w:jc w:val="both"/>
        <w:rPr>
          <w:color w:val="000000"/>
          <w:sz w:val="28"/>
          <w:szCs w:val="28"/>
        </w:rPr>
      </w:pPr>
    </w:p>
    <w:p w:rsidR="001166C9" w:rsidRPr="001166C9" w:rsidRDefault="001166C9" w:rsidP="00FB3EAB">
      <w:pPr>
        <w:shd w:val="clear" w:color="auto" w:fill="FFFFFF"/>
        <w:spacing w:line="360" w:lineRule="auto"/>
        <w:ind w:left="2831" w:firstLine="1"/>
        <w:jc w:val="both"/>
        <w:rPr>
          <w:color w:val="000000"/>
          <w:sz w:val="28"/>
          <w:szCs w:val="28"/>
        </w:rPr>
      </w:pPr>
      <w:r w:rsidRPr="001166C9">
        <w:rPr>
          <w:color w:val="000000"/>
          <w:sz w:val="28"/>
          <w:szCs w:val="28"/>
        </w:rPr>
        <w:t>А + У = К + П + Пр</w:t>
      </w:r>
      <w:r w:rsidR="00FB3EAB">
        <w:rPr>
          <w:color w:val="000000"/>
          <w:sz w:val="28"/>
          <w:szCs w:val="28"/>
        </w:rPr>
        <w:tab/>
      </w:r>
      <w:r w:rsidR="00FB3EAB">
        <w:rPr>
          <w:color w:val="000000"/>
          <w:sz w:val="28"/>
          <w:szCs w:val="28"/>
        </w:rPr>
        <w:tab/>
      </w:r>
      <w:r w:rsidR="00FB3EAB">
        <w:rPr>
          <w:color w:val="000000"/>
          <w:sz w:val="28"/>
          <w:szCs w:val="28"/>
        </w:rPr>
        <w:tab/>
      </w:r>
      <w:r w:rsidR="00FB3EAB">
        <w:rPr>
          <w:color w:val="000000"/>
          <w:sz w:val="28"/>
          <w:szCs w:val="28"/>
        </w:rPr>
        <w:tab/>
      </w:r>
      <w:r w:rsidRPr="001166C9">
        <w:rPr>
          <w:color w:val="000000"/>
          <w:sz w:val="28"/>
          <w:szCs w:val="28"/>
        </w:rPr>
        <w:t xml:space="preserve">  (5)</w:t>
      </w:r>
    </w:p>
    <w:p w:rsidR="00FB3EAB" w:rsidRDefault="00FB3EAB" w:rsidP="001166C9">
      <w:pPr>
        <w:shd w:val="clear" w:color="auto" w:fill="FFFFFF"/>
        <w:spacing w:line="360" w:lineRule="auto"/>
        <w:ind w:firstLine="709"/>
        <w:jc w:val="both"/>
        <w:rPr>
          <w:color w:val="000000"/>
          <w:sz w:val="28"/>
          <w:szCs w:val="28"/>
        </w:rPr>
      </w:pP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Уравнение (5</w:t>
      </w:r>
      <w:r w:rsidR="00FB3EAB">
        <w:rPr>
          <w:color w:val="000000"/>
          <w:sz w:val="28"/>
          <w:szCs w:val="28"/>
        </w:rPr>
        <w:t>) формирует последующий баланс.</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 xml:space="preserve">И.Ф. Шером дается определение промежуточного баланса, </w:t>
      </w:r>
      <w:r>
        <w:rPr>
          <w:color w:val="000000"/>
          <w:sz w:val="28"/>
          <w:szCs w:val="28"/>
        </w:rPr>
        <w:t>«</w:t>
      </w:r>
      <w:r w:rsidRPr="001166C9">
        <w:rPr>
          <w:color w:val="000000"/>
          <w:sz w:val="28"/>
          <w:szCs w:val="28"/>
        </w:rPr>
        <w:t>который с</w:t>
      </w:r>
      <w:r w:rsidRPr="001166C9">
        <w:rPr>
          <w:color w:val="000000"/>
          <w:sz w:val="28"/>
          <w:szCs w:val="28"/>
        </w:rPr>
        <w:t>о</w:t>
      </w:r>
      <w:r w:rsidRPr="001166C9">
        <w:rPr>
          <w:color w:val="000000"/>
          <w:sz w:val="28"/>
          <w:szCs w:val="28"/>
        </w:rPr>
        <w:t>ставляется для какого-нибудь момента, содержащегося между началом и ко</w:t>
      </w:r>
      <w:r w:rsidRPr="001166C9">
        <w:rPr>
          <w:color w:val="000000"/>
          <w:sz w:val="28"/>
          <w:szCs w:val="28"/>
        </w:rPr>
        <w:t>н</w:t>
      </w:r>
      <w:r w:rsidRPr="001166C9">
        <w:rPr>
          <w:color w:val="000000"/>
          <w:sz w:val="28"/>
          <w:szCs w:val="28"/>
        </w:rPr>
        <w:t>цом операционного года</w:t>
      </w:r>
      <w:r>
        <w:rPr>
          <w:color w:val="000000"/>
          <w:sz w:val="28"/>
          <w:szCs w:val="28"/>
        </w:rPr>
        <w:t>»</w:t>
      </w:r>
      <w:r w:rsidRPr="001166C9">
        <w:rPr>
          <w:color w:val="000000"/>
          <w:sz w:val="28"/>
          <w:szCs w:val="28"/>
        </w:rPr>
        <w:t>.</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Одним из первых И.Ф. Шер ввел в учет анализ. Самой большой его з</w:t>
      </w:r>
      <w:r w:rsidRPr="001166C9">
        <w:rPr>
          <w:color w:val="000000"/>
          <w:sz w:val="28"/>
          <w:szCs w:val="28"/>
        </w:rPr>
        <w:t>а</w:t>
      </w:r>
      <w:r w:rsidRPr="001166C9">
        <w:rPr>
          <w:color w:val="000000"/>
          <w:sz w:val="28"/>
          <w:szCs w:val="28"/>
        </w:rPr>
        <w:t>слугой был расчет оборачиваемости для счетов. Общее правило расчета обор</w:t>
      </w:r>
      <w:r w:rsidRPr="001166C9">
        <w:rPr>
          <w:color w:val="000000"/>
          <w:sz w:val="28"/>
          <w:szCs w:val="28"/>
        </w:rPr>
        <w:t>а</w:t>
      </w:r>
      <w:r w:rsidRPr="001166C9">
        <w:rPr>
          <w:color w:val="000000"/>
          <w:sz w:val="28"/>
          <w:szCs w:val="28"/>
        </w:rPr>
        <w:t>чиваемости по И.Ф. Шеру можно сформулировать так: среднее арифметическое сальдо служит делителем для суммы оборота противоположной счету стороны. Эта трактовка методики исчисления оборачиваемости является господству</w:t>
      </w:r>
      <w:r w:rsidRPr="001166C9">
        <w:rPr>
          <w:color w:val="000000"/>
          <w:sz w:val="28"/>
          <w:szCs w:val="28"/>
        </w:rPr>
        <w:t>ю</w:t>
      </w:r>
      <w:r w:rsidRPr="001166C9">
        <w:rPr>
          <w:color w:val="000000"/>
          <w:sz w:val="28"/>
          <w:szCs w:val="28"/>
        </w:rPr>
        <w:t>щей до сих пор.</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Ему же принадлежит методика деления издержек на постоянные и пер</w:t>
      </w:r>
      <w:r w:rsidRPr="001166C9">
        <w:rPr>
          <w:color w:val="000000"/>
          <w:sz w:val="28"/>
          <w:szCs w:val="28"/>
        </w:rPr>
        <w:t>е</w:t>
      </w:r>
      <w:r w:rsidRPr="001166C9">
        <w:rPr>
          <w:color w:val="000000"/>
          <w:sz w:val="28"/>
          <w:szCs w:val="28"/>
        </w:rPr>
        <w:t xml:space="preserve">менные, а также прием, названный им </w:t>
      </w:r>
      <w:r>
        <w:rPr>
          <w:color w:val="000000"/>
          <w:sz w:val="28"/>
          <w:szCs w:val="28"/>
        </w:rPr>
        <w:t>«</w:t>
      </w:r>
      <w:r w:rsidRPr="001166C9">
        <w:rPr>
          <w:color w:val="000000"/>
          <w:sz w:val="28"/>
          <w:szCs w:val="28"/>
        </w:rPr>
        <w:t>мертвой точкой</w:t>
      </w:r>
      <w:r>
        <w:rPr>
          <w:color w:val="000000"/>
          <w:sz w:val="28"/>
          <w:szCs w:val="28"/>
        </w:rPr>
        <w:t>»</w:t>
      </w:r>
      <w:r w:rsidRPr="001166C9">
        <w:rPr>
          <w:color w:val="000000"/>
          <w:sz w:val="28"/>
          <w:szCs w:val="28"/>
        </w:rPr>
        <w:t>, позволяющий устан</w:t>
      </w:r>
      <w:r w:rsidRPr="001166C9">
        <w:rPr>
          <w:color w:val="000000"/>
          <w:sz w:val="28"/>
          <w:szCs w:val="28"/>
        </w:rPr>
        <w:t>о</w:t>
      </w:r>
      <w:r w:rsidRPr="001166C9">
        <w:rPr>
          <w:color w:val="000000"/>
          <w:sz w:val="28"/>
          <w:szCs w:val="28"/>
        </w:rPr>
        <w:t>вить момент (дату), с которого предприятие окупает свои расходы и начинает работать с прибылью. Большим достоинством идей, развиваемых И.Ф. Шером, было то, что он не связывал свое учение с определенной формой счетоводства. И.Ф. Шер был первым крупным бухгалтером, применившим в 1911 г. карточки в учете.</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Шеру принадлежит большая заслуга по увязке счетов с практикой орг</w:t>
      </w:r>
      <w:r w:rsidRPr="001166C9">
        <w:rPr>
          <w:color w:val="000000"/>
          <w:sz w:val="28"/>
          <w:szCs w:val="28"/>
        </w:rPr>
        <w:t>а</w:t>
      </w:r>
      <w:r w:rsidRPr="001166C9">
        <w:rPr>
          <w:color w:val="000000"/>
          <w:sz w:val="28"/>
          <w:szCs w:val="28"/>
        </w:rPr>
        <w:t>низации и функционирования бухгалтерских аппаратов. Шер впервые сформ</w:t>
      </w:r>
      <w:r w:rsidRPr="001166C9">
        <w:rPr>
          <w:color w:val="000000"/>
          <w:sz w:val="28"/>
          <w:szCs w:val="28"/>
        </w:rPr>
        <w:t>у</w:t>
      </w:r>
      <w:r w:rsidRPr="001166C9">
        <w:rPr>
          <w:color w:val="000000"/>
          <w:sz w:val="28"/>
          <w:szCs w:val="28"/>
        </w:rPr>
        <w:t>лировал шесть требований, которым должна соответствовать система (план) счетов предприятия:</w:t>
      </w:r>
    </w:p>
    <w:p w:rsidR="001166C9" w:rsidRPr="00FB3EAB" w:rsidRDefault="00FB3EAB" w:rsidP="00FB3EAB">
      <w:pPr>
        <w:pStyle w:val="a5"/>
        <w:numPr>
          <w:ilvl w:val="0"/>
          <w:numId w:val="10"/>
        </w:numPr>
        <w:shd w:val="clear" w:color="auto" w:fill="FFFFFF"/>
        <w:tabs>
          <w:tab w:val="left" w:pos="1134"/>
        </w:tabs>
        <w:spacing w:line="360" w:lineRule="auto"/>
        <w:ind w:left="0" w:firstLine="709"/>
        <w:jc w:val="both"/>
        <w:rPr>
          <w:rFonts w:ascii="Times New Roman" w:hAnsi="Times New Roman" w:cs="Times New Roman"/>
          <w:sz w:val="28"/>
          <w:szCs w:val="28"/>
        </w:rPr>
      </w:pPr>
      <w:r w:rsidRPr="00FB3EAB">
        <w:rPr>
          <w:rFonts w:ascii="Times New Roman" w:hAnsi="Times New Roman" w:cs="Times New Roman"/>
          <w:sz w:val="28"/>
          <w:szCs w:val="28"/>
        </w:rPr>
        <w:t>о</w:t>
      </w:r>
      <w:r w:rsidR="001166C9" w:rsidRPr="00FB3EAB">
        <w:rPr>
          <w:rFonts w:ascii="Times New Roman" w:hAnsi="Times New Roman" w:cs="Times New Roman"/>
          <w:sz w:val="28"/>
          <w:szCs w:val="28"/>
        </w:rPr>
        <w:t xml:space="preserve">на должна быть всеобъемлющей, полной, так, чтобы ни одна часть </w:t>
      </w:r>
      <w:r w:rsidR="001166C9" w:rsidRPr="00FB3EAB">
        <w:rPr>
          <w:rFonts w:ascii="Times New Roman" w:hAnsi="Times New Roman" w:cs="Times New Roman"/>
          <w:sz w:val="28"/>
          <w:szCs w:val="28"/>
        </w:rPr>
        <w:lastRenderedPageBreak/>
        <w:t>актива или пассива не оставалась вне контроля соответствующими счетами.</w:t>
      </w:r>
    </w:p>
    <w:p w:rsidR="001166C9" w:rsidRPr="00FB3EAB" w:rsidRDefault="00FB3EAB" w:rsidP="00FB3EAB">
      <w:pPr>
        <w:pStyle w:val="a5"/>
        <w:numPr>
          <w:ilvl w:val="0"/>
          <w:numId w:val="10"/>
        </w:numPr>
        <w:shd w:val="clear" w:color="auto" w:fill="FFFFFF"/>
        <w:tabs>
          <w:tab w:val="left" w:pos="1134"/>
        </w:tabs>
        <w:spacing w:line="360" w:lineRule="auto"/>
        <w:ind w:left="0" w:firstLine="709"/>
        <w:jc w:val="both"/>
        <w:rPr>
          <w:rFonts w:ascii="Times New Roman" w:hAnsi="Times New Roman" w:cs="Times New Roman"/>
          <w:sz w:val="28"/>
          <w:szCs w:val="28"/>
        </w:rPr>
      </w:pPr>
      <w:r w:rsidRPr="00FB3EAB">
        <w:rPr>
          <w:rFonts w:ascii="Times New Roman" w:hAnsi="Times New Roman" w:cs="Times New Roman"/>
          <w:sz w:val="28"/>
          <w:szCs w:val="28"/>
        </w:rPr>
        <w:t>г</w:t>
      </w:r>
      <w:r w:rsidR="001166C9" w:rsidRPr="00FB3EAB">
        <w:rPr>
          <w:rFonts w:ascii="Times New Roman" w:hAnsi="Times New Roman" w:cs="Times New Roman"/>
          <w:sz w:val="28"/>
          <w:szCs w:val="28"/>
        </w:rPr>
        <w:t>руппировка должна быть произведена целесообразно, в соответствии с существом дела, так, чтобы можно было прослеживать отдельные хозяйс</w:t>
      </w:r>
      <w:r w:rsidR="001166C9" w:rsidRPr="00FB3EAB">
        <w:rPr>
          <w:rFonts w:ascii="Times New Roman" w:hAnsi="Times New Roman" w:cs="Times New Roman"/>
          <w:sz w:val="28"/>
          <w:szCs w:val="28"/>
        </w:rPr>
        <w:t>т</w:t>
      </w:r>
      <w:r w:rsidR="001166C9" w:rsidRPr="00FB3EAB">
        <w:rPr>
          <w:rFonts w:ascii="Times New Roman" w:hAnsi="Times New Roman" w:cs="Times New Roman"/>
          <w:sz w:val="28"/>
          <w:szCs w:val="28"/>
        </w:rPr>
        <w:t>венные процессы и контролировать их влияние на состояние имущества и обр</w:t>
      </w:r>
      <w:r w:rsidR="001166C9" w:rsidRPr="00FB3EAB">
        <w:rPr>
          <w:rFonts w:ascii="Times New Roman" w:hAnsi="Times New Roman" w:cs="Times New Roman"/>
          <w:sz w:val="28"/>
          <w:szCs w:val="28"/>
        </w:rPr>
        <w:t>а</w:t>
      </w:r>
      <w:r w:rsidR="001166C9" w:rsidRPr="00FB3EAB">
        <w:rPr>
          <w:rFonts w:ascii="Times New Roman" w:hAnsi="Times New Roman" w:cs="Times New Roman"/>
          <w:sz w:val="28"/>
          <w:szCs w:val="28"/>
        </w:rPr>
        <w:t>зование капитала.</w:t>
      </w:r>
    </w:p>
    <w:p w:rsidR="001166C9" w:rsidRPr="00FB3EAB" w:rsidRDefault="00FB3EAB" w:rsidP="00FB3EAB">
      <w:pPr>
        <w:pStyle w:val="a5"/>
        <w:numPr>
          <w:ilvl w:val="0"/>
          <w:numId w:val="10"/>
        </w:numPr>
        <w:shd w:val="clear" w:color="auto" w:fill="FFFFFF"/>
        <w:tabs>
          <w:tab w:val="left" w:pos="1134"/>
        </w:tabs>
        <w:spacing w:line="360" w:lineRule="auto"/>
        <w:ind w:left="0" w:firstLine="709"/>
        <w:jc w:val="both"/>
        <w:rPr>
          <w:rFonts w:ascii="Times New Roman" w:hAnsi="Times New Roman" w:cs="Times New Roman"/>
          <w:sz w:val="28"/>
          <w:szCs w:val="28"/>
        </w:rPr>
      </w:pPr>
      <w:r w:rsidRPr="00FB3EAB">
        <w:rPr>
          <w:rFonts w:ascii="Times New Roman" w:hAnsi="Times New Roman" w:cs="Times New Roman"/>
          <w:sz w:val="28"/>
          <w:szCs w:val="28"/>
        </w:rPr>
        <w:t>о</w:t>
      </w:r>
      <w:r w:rsidR="001166C9" w:rsidRPr="00FB3EAB">
        <w:rPr>
          <w:rFonts w:ascii="Times New Roman" w:hAnsi="Times New Roman" w:cs="Times New Roman"/>
          <w:sz w:val="28"/>
          <w:szCs w:val="28"/>
        </w:rPr>
        <w:t>на должна правильно и в соответствии с законами изображать юр</w:t>
      </w:r>
      <w:r w:rsidR="001166C9" w:rsidRPr="00FB3EAB">
        <w:rPr>
          <w:rFonts w:ascii="Times New Roman" w:hAnsi="Times New Roman" w:cs="Times New Roman"/>
          <w:sz w:val="28"/>
          <w:szCs w:val="28"/>
        </w:rPr>
        <w:t>и</w:t>
      </w:r>
      <w:r w:rsidR="001166C9" w:rsidRPr="00FB3EAB">
        <w:rPr>
          <w:rFonts w:ascii="Times New Roman" w:hAnsi="Times New Roman" w:cs="Times New Roman"/>
          <w:sz w:val="28"/>
          <w:szCs w:val="28"/>
        </w:rPr>
        <w:t>дическое состояние имущественных средств.</w:t>
      </w:r>
    </w:p>
    <w:p w:rsidR="001166C9" w:rsidRPr="00FB3EAB" w:rsidRDefault="00FB3EAB" w:rsidP="00FB3EAB">
      <w:pPr>
        <w:pStyle w:val="a5"/>
        <w:numPr>
          <w:ilvl w:val="0"/>
          <w:numId w:val="10"/>
        </w:numPr>
        <w:shd w:val="clear" w:color="auto" w:fill="FFFFFF"/>
        <w:tabs>
          <w:tab w:val="left" w:pos="1134"/>
        </w:tabs>
        <w:spacing w:line="360" w:lineRule="auto"/>
        <w:ind w:left="0" w:firstLine="709"/>
        <w:jc w:val="both"/>
        <w:rPr>
          <w:rFonts w:ascii="Times New Roman" w:hAnsi="Times New Roman" w:cs="Times New Roman"/>
          <w:sz w:val="28"/>
          <w:szCs w:val="28"/>
        </w:rPr>
      </w:pPr>
      <w:r w:rsidRPr="00FB3EAB">
        <w:rPr>
          <w:rFonts w:ascii="Times New Roman" w:hAnsi="Times New Roman" w:cs="Times New Roman"/>
          <w:sz w:val="28"/>
          <w:szCs w:val="28"/>
        </w:rPr>
        <w:t>в</w:t>
      </w:r>
      <w:r w:rsidR="001166C9" w:rsidRPr="00FB3EAB">
        <w:rPr>
          <w:rFonts w:ascii="Times New Roman" w:hAnsi="Times New Roman" w:cs="Times New Roman"/>
          <w:sz w:val="28"/>
          <w:szCs w:val="28"/>
        </w:rPr>
        <w:t xml:space="preserve"> ней должно быть обеспеченно расположение частей имущества по материальным категориям, по хозяйственным процессам и в особенности по ликвидности частей имущества.</w:t>
      </w:r>
    </w:p>
    <w:p w:rsidR="001166C9" w:rsidRPr="00FB3EAB" w:rsidRDefault="00FB3EAB" w:rsidP="00FB3EAB">
      <w:pPr>
        <w:pStyle w:val="a5"/>
        <w:numPr>
          <w:ilvl w:val="0"/>
          <w:numId w:val="10"/>
        </w:numPr>
        <w:shd w:val="clear" w:color="auto" w:fill="FFFFFF"/>
        <w:tabs>
          <w:tab w:val="left" w:pos="1134"/>
        </w:tabs>
        <w:spacing w:line="360" w:lineRule="auto"/>
        <w:ind w:left="0" w:firstLine="709"/>
        <w:jc w:val="both"/>
        <w:rPr>
          <w:rFonts w:ascii="Times New Roman" w:hAnsi="Times New Roman" w:cs="Times New Roman"/>
          <w:sz w:val="28"/>
          <w:szCs w:val="28"/>
        </w:rPr>
      </w:pPr>
      <w:r w:rsidRPr="00FB3EAB">
        <w:rPr>
          <w:rFonts w:ascii="Times New Roman" w:hAnsi="Times New Roman" w:cs="Times New Roman"/>
          <w:sz w:val="28"/>
          <w:szCs w:val="28"/>
        </w:rPr>
        <w:t>о</w:t>
      </w:r>
      <w:r w:rsidR="001166C9" w:rsidRPr="00FB3EAB">
        <w:rPr>
          <w:rFonts w:ascii="Times New Roman" w:hAnsi="Times New Roman" w:cs="Times New Roman"/>
          <w:sz w:val="28"/>
          <w:szCs w:val="28"/>
        </w:rPr>
        <w:t>на должна допускать возможность как дальнейшего расчленения, так и упрощения и свертывания.</w:t>
      </w:r>
    </w:p>
    <w:p w:rsidR="001166C9" w:rsidRPr="00FB3EAB" w:rsidRDefault="00FB3EAB" w:rsidP="00FB3EAB">
      <w:pPr>
        <w:pStyle w:val="a5"/>
        <w:numPr>
          <w:ilvl w:val="0"/>
          <w:numId w:val="10"/>
        </w:numPr>
        <w:shd w:val="clear" w:color="auto" w:fill="FFFFFF"/>
        <w:tabs>
          <w:tab w:val="left" w:pos="1134"/>
        </w:tabs>
        <w:spacing w:line="360" w:lineRule="auto"/>
        <w:ind w:left="0" w:firstLine="709"/>
        <w:jc w:val="both"/>
        <w:rPr>
          <w:rFonts w:ascii="Times New Roman" w:hAnsi="Times New Roman" w:cs="Times New Roman"/>
          <w:sz w:val="28"/>
          <w:szCs w:val="28"/>
        </w:rPr>
      </w:pPr>
      <w:r w:rsidRPr="00FB3EAB">
        <w:rPr>
          <w:rFonts w:ascii="Times New Roman" w:hAnsi="Times New Roman" w:cs="Times New Roman"/>
          <w:sz w:val="28"/>
          <w:szCs w:val="28"/>
        </w:rPr>
        <w:t>о</w:t>
      </w:r>
      <w:r w:rsidR="001166C9" w:rsidRPr="00FB3EAB">
        <w:rPr>
          <w:rFonts w:ascii="Times New Roman" w:hAnsi="Times New Roman" w:cs="Times New Roman"/>
          <w:sz w:val="28"/>
          <w:szCs w:val="28"/>
        </w:rPr>
        <w:t>на должна делать невозможным затуманивание и сокрытие посре</w:t>
      </w:r>
      <w:r w:rsidR="001166C9" w:rsidRPr="00FB3EAB">
        <w:rPr>
          <w:rFonts w:ascii="Times New Roman" w:hAnsi="Times New Roman" w:cs="Times New Roman"/>
          <w:sz w:val="28"/>
          <w:szCs w:val="28"/>
        </w:rPr>
        <w:t>д</w:t>
      </w:r>
      <w:r w:rsidR="001166C9" w:rsidRPr="00FB3EAB">
        <w:rPr>
          <w:rFonts w:ascii="Times New Roman" w:hAnsi="Times New Roman" w:cs="Times New Roman"/>
          <w:sz w:val="28"/>
          <w:szCs w:val="28"/>
        </w:rPr>
        <w:t>ством объединения ничего общего не имеющих частей.</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В отечественной финансовой науке и теории бухгалтерского учета кат</w:t>
      </w:r>
      <w:r w:rsidRPr="001166C9">
        <w:rPr>
          <w:color w:val="000000"/>
          <w:sz w:val="28"/>
          <w:szCs w:val="28"/>
        </w:rPr>
        <w:t>е</w:t>
      </w:r>
      <w:r w:rsidRPr="001166C9">
        <w:rPr>
          <w:color w:val="000000"/>
          <w:sz w:val="28"/>
          <w:szCs w:val="28"/>
        </w:rPr>
        <w:t xml:space="preserve">гория </w:t>
      </w:r>
      <w:r>
        <w:rPr>
          <w:color w:val="000000"/>
          <w:sz w:val="28"/>
          <w:szCs w:val="28"/>
        </w:rPr>
        <w:t>«</w:t>
      </w:r>
      <w:r w:rsidRPr="001166C9">
        <w:rPr>
          <w:color w:val="000000"/>
          <w:sz w:val="28"/>
          <w:szCs w:val="28"/>
        </w:rPr>
        <w:t>деловая репутация организации</w:t>
      </w:r>
      <w:r>
        <w:rPr>
          <w:color w:val="000000"/>
          <w:sz w:val="28"/>
          <w:szCs w:val="28"/>
        </w:rPr>
        <w:t>»</w:t>
      </w:r>
      <w:r w:rsidRPr="001166C9">
        <w:rPr>
          <w:color w:val="000000"/>
          <w:sz w:val="28"/>
          <w:szCs w:val="28"/>
        </w:rPr>
        <w:t xml:space="preserve"> признается синонимичной категории </w:t>
      </w:r>
      <w:r>
        <w:rPr>
          <w:color w:val="000000"/>
          <w:sz w:val="28"/>
          <w:szCs w:val="28"/>
        </w:rPr>
        <w:t>«</w:t>
      </w:r>
      <w:r w:rsidRPr="001166C9">
        <w:rPr>
          <w:color w:val="000000"/>
          <w:sz w:val="28"/>
          <w:szCs w:val="28"/>
        </w:rPr>
        <w:t>гудвилл</w:t>
      </w:r>
      <w:r>
        <w:rPr>
          <w:color w:val="000000"/>
          <w:sz w:val="28"/>
          <w:szCs w:val="28"/>
        </w:rPr>
        <w:t>»</w:t>
      </w:r>
      <w:r w:rsidRPr="001166C9">
        <w:rPr>
          <w:color w:val="000000"/>
          <w:sz w:val="28"/>
          <w:szCs w:val="28"/>
        </w:rPr>
        <w:t xml:space="preserve">. Некоторые считают некорректным русский перевод английского термина </w:t>
      </w:r>
      <w:r>
        <w:rPr>
          <w:color w:val="000000"/>
          <w:sz w:val="28"/>
          <w:szCs w:val="28"/>
        </w:rPr>
        <w:t>«</w:t>
      </w:r>
      <w:r w:rsidRPr="001166C9">
        <w:rPr>
          <w:color w:val="000000"/>
          <w:sz w:val="28"/>
          <w:szCs w:val="28"/>
        </w:rPr>
        <w:t>goodwill</w:t>
      </w:r>
      <w:r>
        <w:rPr>
          <w:color w:val="000000"/>
          <w:sz w:val="28"/>
          <w:szCs w:val="28"/>
        </w:rPr>
        <w:t>»</w:t>
      </w:r>
      <w:r w:rsidRPr="001166C9">
        <w:rPr>
          <w:color w:val="000000"/>
          <w:sz w:val="28"/>
          <w:szCs w:val="28"/>
        </w:rPr>
        <w:t xml:space="preserve"> и предлагают деловую репутацию организации признавать в качестве отдельного элемента гудвилла предприятия (компании). Таким обр</w:t>
      </w:r>
      <w:r w:rsidRPr="001166C9">
        <w:rPr>
          <w:color w:val="000000"/>
          <w:sz w:val="28"/>
          <w:szCs w:val="28"/>
        </w:rPr>
        <w:t>а</w:t>
      </w:r>
      <w:r w:rsidRPr="001166C9">
        <w:rPr>
          <w:color w:val="000000"/>
          <w:sz w:val="28"/>
          <w:szCs w:val="28"/>
        </w:rPr>
        <w:t>зом, необходимо четко разграничивать деловую репутацию организации, пр</w:t>
      </w:r>
      <w:r w:rsidRPr="001166C9">
        <w:rPr>
          <w:color w:val="000000"/>
          <w:sz w:val="28"/>
          <w:szCs w:val="28"/>
        </w:rPr>
        <w:t>и</w:t>
      </w:r>
      <w:r w:rsidRPr="001166C9">
        <w:rPr>
          <w:color w:val="000000"/>
          <w:sz w:val="28"/>
          <w:szCs w:val="28"/>
        </w:rPr>
        <w:t xml:space="preserve">нимаемую в качестве элемента стоимости действующей компании для целей оценки бизнеса, финансового управления и бухгалтерского учета, от термина </w:t>
      </w:r>
      <w:r>
        <w:rPr>
          <w:color w:val="000000"/>
          <w:sz w:val="28"/>
          <w:szCs w:val="28"/>
        </w:rPr>
        <w:t>«</w:t>
      </w:r>
      <w:r w:rsidRPr="001166C9">
        <w:rPr>
          <w:color w:val="000000"/>
          <w:sz w:val="28"/>
          <w:szCs w:val="28"/>
        </w:rPr>
        <w:t>деловая репутация</w:t>
      </w:r>
      <w:r>
        <w:rPr>
          <w:color w:val="000000"/>
          <w:sz w:val="28"/>
          <w:szCs w:val="28"/>
        </w:rPr>
        <w:t>»</w:t>
      </w:r>
      <w:r w:rsidRPr="001166C9">
        <w:rPr>
          <w:color w:val="000000"/>
          <w:sz w:val="28"/>
          <w:szCs w:val="28"/>
        </w:rPr>
        <w:t>, являющегося категорией психологии и отражающего о</w:t>
      </w:r>
      <w:r w:rsidRPr="001166C9">
        <w:rPr>
          <w:color w:val="000000"/>
          <w:sz w:val="28"/>
          <w:szCs w:val="28"/>
        </w:rPr>
        <w:t>б</w:t>
      </w:r>
      <w:r w:rsidRPr="001166C9">
        <w:rPr>
          <w:color w:val="000000"/>
          <w:sz w:val="28"/>
          <w:szCs w:val="28"/>
        </w:rPr>
        <w:t>раз восприятия субъекта, формирующийся у его контрагентов, что есть псих</w:t>
      </w:r>
      <w:r w:rsidRPr="001166C9">
        <w:rPr>
          <w:color w:val="000000"/>
          <w:sz w:val="28"/>
          <w:szCs w:val="28"/>
        </w:rPr>
        <w:t>о</w:t>
      </w:r>
      <w:r w:rsidRPr="001166C9">
        <w:rPr>
          <w:color w:val="000000"/>
          <w:sz w:val="28"/>
          <w:szCs w:val="28"/>
        </w:rPr>
        <w:t>логический акт, не имеющий стоимостного выражения.</w:t>
      </w:r>
    </w:p>
    <w:p w:rsidR="001166C9" w:rsidRPr="001166C9" w:rsidRDefault="001166C9" w:rsidP="001166C9">
      <w:pPr>
        <w:shd w:val="clear" w:color="auto" w:fill="FFFFFF"/>
        <w:spacing w:line="360" w:lineRule="auto"/>
        <w:ind w:firstLine="709"/>
        <w:jc w:val="both"/>
        <w:rPr>
          <w:color w:val="000000"/>
          <w:sz w:val="28"/>
          <w:szCs w:val="28"/>
        </w:rPr>
      </w:pPr>
      <w:r w:rsidRPr="001166C9">
        <w:rPr>
          <w:color w:val="000000"/>
          <w:sz w:val="28"/>
          <w:szCs w:val="28"/>
        </w:rPr>
        <w:t>Первые научные исследования гудвилла в качестве финансовой катег</w:t>
      </w:r>
      <w:r w:rsidRPr="001166C9">
        <w:rPr>
          <w:color w:val="000000"/>
          <w:sz w:val="28"/>
          <w:szCs w:val="28"/>
        </w:rPr>
        <w:t>о</w:t>
      </w:r>
      <w:r w:rsidRPr="001166C9">
        <w:rPr>
          <w:color w:val="000000"/>
          <w:sz w:val="28"/>
          <w:szCs w:val="28"/>
        </w:rPr>
        <w:t xml:space="preserve">рии встречаются у И.Ф. Шера, который рассматривал гудвилл как </w:t>
      </w:r>
      <w:r>
        <w:rPr>
          <w:color w:val="000000"/>
          <w:sz w:val="28"/>
          <w:szCs w:val="28"/>
        </w:rPr>
        <w:t>«</w:t>
      </w:r>
      <w:r w:rsidRPr="001166C9">
        <w:rPr>
          <w:color w:val="000000"/>
          <w:sz w:val="28"/>
          <w:szCs w:val="28"/>
        </w:rPr>
        <w:t>особый вид вуалирования баланса</w:t>
      </w:r>
      <w:r>
        <w:rPr>
          <w:color w:val="000000"/>
          <w:sz w:val="28"/>
          <w:szCs w:val="28"/>
        </w:rPr>
        <w:t>»</w:t>
      </w:r>
      <w:r w:rsidRPr="001166C9">
        <w:rPr>
          <w:color w:val="000000"/>
          <w:sz w:val="28"/>
          <w:szCs w:val="28"/>
        </w:rPr>
        <w:t xml:space="preserve">, что получило достаточно широкое распространение в теории и практике финансового учета. И.Ф. Шер писал, что прием </w:t>
      </w:r>
      <w:r>
        <w:rPr>
          <w:color w:val="000000"/>
          <w:sz w:val="28"/>
          <w:szCs w:val="28"/>
        </w:rPr>
        <w:t>«</w:t>
      </w:r>
      <w:r w:rsidRPr="001166C9">
        <w:rPr>
          <w:color w:val="000000"/>
          <w:sz w:val="28"/>
          <w:szCs w:val="28"/>
        </w:rPr>
        <w:t>вуалиров</w:t>
      </w:r>
      <w:r w:rsidRPr="001166C9">
        <w:rPr>
          <w:color w:val="000000"/>
          <w:sz w:val="28"/>
          <w:szCs w:val="28"/>
        </w:rPr>
        <w:t>а</w:t>
      </w:r>
      <w:r w:rsidRPr="001166C9">
        <w:rPr>
          <w:color w:val="000000"/>
          <w:sz w:val="28"/>
          <w:szCs w:val="28"/>
        </w:rPr>
        <w:t>ния</w:t>
      </w:r>
      <w:r>
        <w:rPr>
          <w:color w:val="000000"/>
          <w:sz w:val="28"/>
          <w:szCs w:val="28"/>
        </w:rPr>
        <w:t>»</w:t>
      </w:r>
      <w:r w:rsidRPr="001166C9">
        <w:rPr>
          <w:color w:val="000000"/>
          <w:sz w:val="28"/>
          <w:szCs w:val="28"/>
        </w:rPr>
        <w:t xml:space="preserve"> баланса </w:t>
      </w:r>
      <w:r>
        <w:rPr>
          <w:color w:val="000000"/>
          <w:sz w:val="28"/>
          <w:szCs w:val="28"/>
        </w:rPr>
        <w:t>«</w:t>
      </w:r>
      <w:r w:rsidRPr="001166C9">
        <w:rPr>
          <w:color w:val="000000"/>
          <w:sz w:val="28"/>
          <w:szCs w:val="28"/>
        </w:rPr>
        <w:t xml:space="preserve">…представляет собой так называемое </w:t>
      </w:r>
      <w:r>
        <w:rPr>
          <w:color w:val="000000"/>
          <w:sz w:val="28"/>
          <w:szCs w:val="28"/>
        </w:rPr>
        <w:t>«</w:t>
      </w:r>
      <w:r w:rsidRPr="001166C9">
        <w:rPr>
          <w:color w:val="000000"/>
          <w:sz w:val="28"/>
          <w:szCs w:val="28"/>
        </w:rPr>
        <w:t>разводнение капиталов</w:t>
      </w:r>
      <w:r>
        <w:rPr>
          <w:color w:val="000000"/>
          <w:sz w:val="28"/>
          <w:szCs w:val="28"/>
        </w:rPr>
        <w:t>»</w:t>
      </w:r>
      <w:r w:rsidRPr="001166C9">
        <w:rPr>
          <w:color w:val="000000"/>
          <w:sz w:val="28"/>
          <w:szCs w:val="28"/>
        </w:rPr>
        <w:t xml:space="preserve">, </w:t>
      </w:r>
      <w:r w:rsidRPr="001166C9">
        <w:rPr>
          <w:color w:val="000000"/>
          <w:sz w:val="28"/>
          <w:szCs w:val="28"/>
        </w:rPr>
        <w:lastRenderedPageBreak/>
        <w:t>имеющее место при слиянии акционерных обществ…</w:t>
      </w:r>
      <w:r>
        <w:rPr>
          <w:color w:val="000000"/>
          <w:sz w:val="28"/>
          <w:szCs w:val="28"/>
        </w:rPr>
        <w:t>»</w:t>
      </w:r>
      <w:r w:rsidRPr="001166C9">
        <w:rPr>
          <w:color w:val="000000"/>
          <w:sz w:val="28"/>
          <w:szCs w:val="28"/>
        </w:rPr>
        <w:t>. Разводнение капиталов заключается в том, что стоимость активов приобретаемого предприятия иску</w:t>
      </w:r>
      <w:r w:rsidRPr="001166C9">
        <w:rPr>
          <w:color w:val="000000"/>
          <w:sz w:val="28"/>
          <w:szCs w:val="28"/>
        </w:rPr>
        <w:t>с</w:t>
      </w:r>
      <w:r w:rsidRPr="001166C9">
        <w:rPr>
          <w:color w:val="000000"/>
          <w:sz w:val="28"/>
          <w:szCs w:val="28"/>
        </w:rPr>
        <w:t>ственно завышается на величину гудвилла, а поскольку эти активы списываю</w:t>
      </w:r>
      <w:r w:rsidRPr="001166C9">
        <w:rPr>
          <w:color w:val="000000"/>
          <w:sz w:val="28"/>
          <w:szCs w:val="28"/>
        </w:rPr>
        <w:t>т</w:t>
      </w:r>
      <w:r w:rsidRPr="001166C9">
        <w:rPr>
          <w:color w:val="000000"/>
          <w:sz w:val="28"/>
          <w:szCs w:val="28"/>
        </w:rPr>
        <w:t>ся на расходы неравномерно, то искажаются и финансовые результаты, что п</w:t>
      </w:r>
      <w:r w:rsidRPr="001166C9">
        <w:rPr>
          <w:color w:val="000000"/>
          <w:sz w:val="28"/>
          <w:szCs w:val="28"/>
        </w:rPr>
        <w:t>о</w:t>
      </w:r>
      <w:r w:rsidRPr="001166C9">
        <w:rPr>
          <w:color w:val="000000"/>
          <w:sz w:val="28"/>
          <w:szCs w:val="28"/>
        </w:rPr>
        <w:t>зволяет манипулировать показателями финансовой отчетности и влиять на р</w:t>
      </w:r>
      <w:r w:rsidRPr="001166C9">
        <w:rPr>
          <w:color w:val="000000"/>
          <w:sz w:val="28"/>
          <w:szCs w:val="28"/>
        </w:rPr>
        <w:t>ы</w:t>
      </w:r>
      <w:r w:rsidRPr="001166C9">
        <w:rPr>
          <w:color w:val="000000"/>
          <w:sz w:val="28"/>
          <w:szCs w:val="28"/>
        </w:rPr>
        <w:t>ночную стоимость акций.</w:t>
      </w:r>
    </w:p>
    <w:p w:rsidR="00AE04D5" w:rsidRDefault="00AE04D5" w:rsidP="00AE04D5">
      <w:pPr>
        <w:shd w:val="clear" w:color="auto" w:fill="FFFFFF"/>
        <w:spacing w:line="360" w:lineRule="auto"/>
        <w:ind w:firstLine="709"/>
        <w:jc w:val="both"/>
        <w:rPr>
          <w:color w:val="000000"/>
          <w:sz w:val="28"/>
          <w:szCs w:val="28"/>
        </w:rPr>
      </w:pPr>
    </w:p>
    <w:p w:rsidR="00AE04D5" w:rsidRPr="00C8726D" w:rsidRDefault="00AE04D5" w:rsidP="00AE04D5">
      <w:pPr>
        <w:shd w:val="clear" w:color="auto" w:fill="FFFFFF"/>
        <w:suppressAutoHyphens/>
        <w:spacing w:line="360" w:lineRule="auto"/>
        <w:ind w:firstLine="709"/>
        <w:jc w:val="both"/>
        <w:outlineLvl w:val="1"/>
        <w:rPr>
          <w:rFonts w:ascii="Cambria" w:hAnsi="Cambria"/>
          <w:color w:val="000000"/>
          <w:sz w:val="28"/>
          <w:szCs w:val="28"/>
        </w:rPr>
      </w:pPr>
      <w:bookmarkStart w:id="3" w:name="_Toc422233244"/>
      <w:r w:rsidRPr="00C8726D">
        <w:rPr>
          <w:rFonts w:ascii="Cambria" w:hAnsi="Cambria"/>
          <w:color w:val="000000"/>
          <w:sz w:val="28"/>
          <w:szCs w:val="28"/>
        </w:rPr>
        <w:t>1.</w:t>
      </w:r>
      <w:r>
        <w:rPr>
          <w:rFonts w:ascii="Cambria" w:hAnsi="Cambria"/>
          <w:color w:val="000000"/>
          <w:sz w:val="28"/>
          <w:szCs w:val="28"/>
        </w:rPr>
        <w:t>2</w:t>
      </w:r>
      <w:r w:rsidRPr="00C8726D">
        <w:rPr>
          <w:rFonts w:ascii="Cambria" w:hAnsi="Cambria"/>
          <w:color w:val="000000"/>
          <w:sz w:val="28"/>
          <w:szCs w:val="28"/>
        </w:rPr>
        <w:t> </w:t>
      </w:r>
      <w:r w:rsidRPr="00AE04D5">
        <w:rPr>
          <w:rFonts w:ascii="Cambria" w:hAnsi="Cambria"/>
          <w:color w:val="000000"/>
          <w:sz w:val="28"/>
          <w:szCs w:val="28"/>
        </w:rPr>
        <w:t>Капитал и его кругооборот как объект бухгалтерского учета</w:t>
      </w:r>
      <w:bookmarkEnd w:id="3"/>
    </w:p>
    <w:p w:rsidR="00AE04D5" w:rsidRDefault="00AE04D5" w:rsidP="00AE04D5">
      <w:pPr>
        <w:shd w:val="clear" w:color="auto" w:fill="FFFFFF"/>
        <w:spacing w:line="360" w:lineRule="auto"/>
        <w:ind w:firstLine="709"/>
        <w:jc w:val="both"/>
        <w:rPr>
          <w:color w:val="000000"/>
          <w:sz w:val="28"/>
          <w:szCs w:val="28"/>
        </w:rPr>
      </w:pPr>
    </w:p>
    <w:p w:rsidR="00AE04D5" w:rsidRPr="00AE04D5" w:rsidRDefault="00AE04D5" w:rsidP="00AE04D5">
      <w:pPr>
        <w:shd w:val="clear" w:color="auto" w:fill="FFFFFF"/>
        <w:spacing w:line="360" w:lineRule="auto"/>
        <w:ind w:firstLine="709"/>
        <w:jc w:val="both"/>
        <w:rPr>
          <w:color w:val="000000"/>
          <w:sz w:val="28"/>
          <w:szCs w:val="28"/>
        </w:rPr>
      </w:pPr>
      <w:r w:rsidRPr="00AE04D5">
        <w:rPr>
          <w:color w:val="000000"/>
          <w:sz w:val="28"/>
          <w:szCs w:val="28"/>
        </w:rPr>
        <w:t>Объектом бухгалтерского учета</w:t>
      </w:r>
      <w:r>
        <w:rPr>
          <w:color w:val="000000"/>
          <w:sz w:val="28"/>
          <w:szCs w:val="28"/>
        </w:rPr>
        <w:t xml:space="preserve"> Шер видел капитал фирмы и его </w:t>
      </w:r>
      <w:r w:rsidRPr="00AE04D5">
        <w:rPr>
          <w:color w:val="000000"/>
          <w:sz w:val="28"/>
          <w:szCs w:val="28"/>
        </w:rPr>
        <w:t>круг</w:t>
      </w:r>
      <w:r w:rsidRPr="00AE04D5">
        <w:rPr>
          <w:color w:val="000000"/>
          <w:sz w:val="28"/>
          <w:szCs w:val="28"/>
        </w:rPr>
        <w:t>о</w:t>
      </w:r>
      <w:r>
        <w:rPr>
          <w:color w:val="000000"/>
          <w:sz w:val="28"/>
          <w:szCs w:val="28"/>
        </w:rPr>
        <w:t>оборот</w:t>
      </w:r>
      <w:r w:rsidRPr="00AE04D5">
        <w:rPr>
          <w:color w:val="000000"/>
          <w:sz w:val="28"/>
          <w:szCs w:val="28"/>
        </w:rPr>
        <w:t>. Представление капитала в денежной оценке, согласно Шеру, должно исходить из меновой стоимости его (капитала) элементов. «По общему прав</w:t>
      </w:r>
      <w:r w:rsidRPr="00AE04D5">
        <w:rPr>
          <w:color w:val="000000"/>
          <w:sz w:val="28"/>
          <w:szCs w:val="28"/>
        </w:rPr>
        <w:t>и</w:t>
      </w:r>
      <w:r w:rsidRPr="00AE04D5">
        <w:rPr>
          <w:color w:val="000000"/>
          <w:sz w:val="28"/>
          <w:szCs w:val="28"/>
        </w:rPr>
        <w:t xml:space="preserve">лу, </w:t>
      </w:r>
      <w:r>
        <w:rPr>
          <w:color w:val="000000"/>
          <w:sz w:val="28"/>
          <w:szCs w:val="28"/>
        </w:rPr>
        <w:t>— пишет Шер, —</w:t>
      </w:r>
      <w:r w:rsidRPr="00AE04D5">
        <w:rPr>
          <w:color w:val="000000"/>
          <w:sz w:val="28"/>
          <w:szCs w:val="28"/>
        </w:rPr>
        <w:t xml:space="preserve"> количество благ является также носителем денежной стоимости, но в качестве единицы измерения стоимости можно пользоваться лишь выраженною в деньгах меновой стоимостью. В виду этого денежный счет представляет собою главный, а количественный счет </w:t>
      </w:r>
      <w:r>
        <w:rPr>
          <w:color w:val="000000"/>
          <w:sz w:val="28"/>
          <w:szCs w:val="28"/>
        </w:rPr>
        <w:t>—</w:t>
      </w:r>
      <w:r w:rsidRPr="00AE04D5">
        <w:rPr>
          <w:color w:val="000000"/>
          <w:sz w:val="28"/>
          <w:szCs w:val="28"/>
        </w:rPr>
        <w:t xml:space="preserve"> второстепенный эл</w:t>
      </w:r>
      <w:r w:rsidRPr="00AE04D5">
        <w:rPr>
          <w:color w:val="000000"/>
          <w:sz w:val="28"/>
          <w:szCs w:val="28"/>
        </w:rPr>
        <w:t>е</w:t>
      </w:r>
      <w:r w:rsidRPr="00AE04D5">
        <w:rPr>
          <w:color w:val="000000"/>
          <w:sz w:val="28"/>
          <w:szCs w:val="28"/>
        </w:rPr>
        <w:t>мент бухгалтерии. Для нашей цели поэтому прежде всего имеет значение тол</w:t>
      </w:r>
      <w:r w:rsidRPr="00AE04D5">
        <w:rPr>
          <w:color w:val="000000"/>
          <w:sz w:val="28"/>
          <w:szCs w:val="28"/>
        </w:rPr>
        <w:t>ь</w:t>
      </w:r>
      <w:r w:rsidRPr="00AE04D5">
        <w:rPr>
          <w:color w:val="000000"/>
          <w:sz w:val="28"/>
          <w:szCs w:val="28"/>
        </w:rPr>
        <w:t>ко меновая стоимость хозяйстве</w:t>
      </w:r>
      <w:r>
        <w:rPr>
          <w:color w:val="000000"/>
          <w:sz w:val="28"/>
          <w:szCs w:val="28"/>
        </w:rPr>
        <w:t>нных благ, измеренная в деньгах»</w:t>
      </w:r>
      <w:r w:rsidRPr="00AE04D5">
        <w:rPr>
          <w:color w:val="000000"/>
          <w:sz w:val="28"/>
          <w:szCs w:val="28"/>
        </w:rPr>
        <w:t>.</w:t>
      </w:r>
    </w:p>
    <w:p w:rsidR="00AE04D5" w:rsidRPr="00AE04D5" w:rsidRDefault="00AE04D5" w:rsidP="00AE04D5">
      <w:pPr>
        <w:shd w:val="clear" w:color="auto" w:fill="FFFFFF"/>
        <w:spacing w:line="360" w:lineRule="auto"/>
        <w:ind w:firstLine="709"/>
        <w:jc w:val="both"/>
        <w:rPr>
          <w:color w:val="000000"/>
          <w:sz w:val="28"/>
          <w:szCs w:val="28"/>
        </w:rPr>
      </w:pPr>
      <w:r w:rsidRPr="00AE04D5">
        <w:rPr>
          <w:color w:val="000000"/>
          <w:sz w:val="28"/>
          <w:szCs w:val="28"/>
        </w:rPr>
        <w:t>Объяснение кругооборота капитала Шер видел в знаменитой политэк</w:t>
      </w:r>
      <w:r w:rsidRPr="00AE04D5">
        <w:rPr>
          <w:color w:val="000000"/>
          <w:sz w:val="28"/>
          <w:szCs w:val="28"/>
        </w:rPr>
        <w:t>о</w:t>
      </w:r>
      <w:r w:rsidRPr="00AE04D5">
        <w:rPr>
          <w:color w:val="000000"/>
          <w:sz w:val="28"/>
          <w:szCs w:val="28"/>
        </w:rPr>
        <w:t xml:space="preserve">номической формуле Д </w:t>
      </w:r>
      <w:r>
        <w:rPr>
          <w:color w:val="000000"/>
          <w:sz w:val="28"/>
          <w:szCs w:val="28"/>
        </w:rPr>
        <w:t>—</w:t>
      </w:r>
      <w:r w:rsidRPr="00AE04D5">
        <w:rPr>
          <w:color w:val="000000"/>
          <w:sz w:val="28"/>
          <w:szCs w:val="28"/>
        </w:rPr>
        <w:t xml:space="preserve"> Т </w:t>
      </w:r>
      <w:r>
        <w:rPr>
          <w:color w:val="000000"/>
          <w:sz w:val="28"/>
          <w:szCs w:val="28"/>
        </w:rPr>
        <w:t>—</w:t>
      </w:r>
      <w:r w:rsidRPr="00AE04D5">
        <w:rPr>
          <w:color w:val="000000"/>
          <w:sz w:val="28"/>
          <w:szCs w:val="28"/>
        </w:rPr>
        <w:t xml:space="preserve"> Д.</w:t>
      </w:r>
    </w:p>
    <w:p w:rsidR="00AE04D5" w:rsidRPr="00AE04D5" w:rsidRDefault="00AE04D5" w:rsidP="00AE04D5">
      <w:pPr>
        <w:shd w:val="clear" w:color="auto" w:fill="FFFFFF"/>
        <w:spacing w:line="360" w:lineRule="auto"/>
        <w:ind w:firstLine="709"/>
        <w:jc w:val="both"/>
        <w:rPr>
          <w:color w:val="000000"/>
          <w:sz w:val="28"/>
          <w:szCs w:val="28"/>
        </w:rPr>
      </w:pPr>
      <w:r>
        <w:rPr>
          <w:color w:val="000000"/>
          <w:sz w:val="28"/>
          <w:szCs w:val="28"/>
        </w:rPr>
        <w:t>«Деятельность предприятия, —</w:t>
      </w:r>
      <w:r w:rsidRPr="00AE04D5">
        <w:rPr>
          <w:color w:val="000000"/>
          <w:sz w:val="28"/>
          <w:szCs w:val="28"/>
        </w:rPr>
        <w:t xml:space="preserve"> писал он, </w:t>
      </w:r>
      <w:r>
        <w:rPr>
          <w:color w:val="000000"/>
          <w:sz w:val="28"/>
          <w:szCs w:val="28"/>
        </w:rPr>
        <w:t>—</w:t>
      </w:r>
      <w:r w:rsidRPr="00AE04D5">
        <w:rPr>
          <w:color w:val="000000"/>
          <w:sz w:val="28"/>
          <w:szCs w:val="28"/>
        </w:rPr>
        <w:t xml:space="preserve"> состоит в том, что ... деньги, которые в денежном шкапу представляют собою лишь скрытую силу, пускаю</w:t>
      </w:r>
      <w:r w:rsidRPr="00AE04D5">
        <w:rPr>
          <w:color w:val="000000"/>
          <w:sz w:val="28"/>
          <w:szCs w:val="28"/>
        </w:rPr>
        <w:t>т</w:t>
      </w:r>
      <w:r w:rsidRPr="00AE04D5">
        <w:rPr>
          <w:color w:val="000000"/>
          <w:sz w:val="28"/>
          <w:szCs w:val="28"/>
        </w:rPr>
        <w:t>ся в оборот, превр</w:t>
      </w:r>
      <w:r>
        <w:rPr>
          <w:color w:val="000000"/>
          <w:sz w:val="28"/>
          <w:szCs w:val="28"/>
        </w:rPr>
        <w:t>ащаются путем покупки товаров —</w:t>
      </w:r>
      <w:r w:rsidRPr="00AE04D5">
        <w:rPr>
          <w:color w:val="000000"/>
          <w:sz w:val="28"/>
          <w:szCs w:val="28"/>
        </w:rPr>
        <w:t xml:space="preserve"> в товарные ценности; п</w:t>
      </w:r>
      <w:r w:rsidRPr="00AE04D5">
        <w:rPr>
          <w:color w:val="000000"/>
          <w:sz w:val="28"/>
          <w:szCs w:val="28"/>
        </w:rPr>
        <w:t>о</w:t>
      </w:r>
      <w:r w:rsidRPr="00AE04D5">
        <w:rPr>
          <w:color w:val="000000"/>
          <w:sz w:val="28"/>
          <w:szCs w:val="28"/>
        </w:rPr>
        <w:t>следние, будучи проданы, превращаются или в векселя, или в наличные деньги, или в наличность на текущем счету в банке. По истечении определенного пр</w:t>
      </w:r>
      <w:r w:rsidRPr="00AE04D5">
        <w:rPr>
          <w:color w:val="000000"/>
          <w:sz w:val="28"/>
          <w:szCs w:val="28"/>
        </w:rPr>
        <w:t>о</w:t>
      </w:r>
      <w:r w:rsidRPr="00AE04D5">
        <w:rPr>
          <w:color w:val="000000"/>
          <w:sz w:val="28"/>
          <w:szCs w:val="28"/>
        </w:rPr>
        <w:t>межутка времени кругооборот заканчивается опять таки наличными деньгами. ...С каждой новой покупкой начинается новый кругооборот еще до того, как з</w:t>
      </w:r>
      <w:r w:rsidRPr="00AE04D5">
        <w:rPr>
          <w:color w:val="000000"/>
          <w:sz w:val="28"/>
          <w:szCs w:val="28"/>
        </w:rPr>
        <w:t>а</w:t>
      </w:r>
      <w:r w:rsidRPr="00AE04D5">
        <w:rPr>
          <w:color w:val="000000"/>
          <w:sz w:val="28"/>
          <w:szCs w:val="28"/>
        </w:rPr>
        <w:t>вершился первый. Различные кругообороты совершаются один за другим и р</w:t>
      </w:r>
      <w:r w:rsidRPr="00AE04D5">
        <w:rPr>
          <w:color w:val="000000"/>
          <w:sz w:val="28"/>
          <w:szCs w:val="28"/>
        </w:rPr>
        <w:t>я</w:t>
      </w:r>
      <w:r w:rsidRPr="00AE04D5">
        <w:rPr>
          <w:color w:val="000000"/>
          <w:sz w:val="28"/>
          <w:szCs w:val="28"/>
        </w:rPr>
        <w:t>дом друг с другом... Вследствие этого в каждый данный момент имущество х</w:t>
      </w:r>
      <w:r w:rsidRPr="00AE04D5">
        <w:rPr>
          <w:color w:val="000000"/>
          <w:sz w:val="28"/>
          <w:szCs w:val="28"/>
        </w:rPr>
        <w:t>о</w:t>
      </w:r>
      <w:r w:rsidRPr="00AE04D5">
        <w:rPr>
          <w:color w:val="000000"/>
          <w:sz w:val="28"/>
          <w:szCs w:val="28"/>
        </w:rPr>
        <w:t xml:space="preserve">зяйства состоит отчасти из денег, отчасти из товаров, отчасти из наличности в </w:t>
      </w:r>
      <w:r w:rsidRPr="00AE04D5">
        <w:rPr>
          <w:color w:val="000000"/>
          <w:sz w:val="28"/>
          <w:szCs w:val="28"/>
        </w:rPr>
        <w:lastRenderedPageBreak/>
        <w:t>банке и т. д. И бухгалтерия должна контролировать каждый новый и старый кругооборот так, чтобы каждая новая стадия отдельного кругооборота получала свое счетное выражение, чтобы, таким образом, из бухгалтерии в любой м</w:t>
      </w:r>
      <w:r w:rsidRPr="00AE04D5">
        <w:rPr>
          <w:color w:val="000000"/>
          <w:sz w:val="28"/>
          <w:szCs w:val="28"/>
        </w:rPr>
        <w:t>о</w:t>
      </w:r>
      <w:r w:rsidRPr="00AE04D5">
        <w:rPr>
          <w:color w:val="000000"/>
          <w:sz w:val="28"/>
          <w:szCs w:val="28"/>
        </w:rPr>
        <w:t xml:space="preserve">мент можно было установить, какая доля всего имущества имеется в деньгах, какая </w:t>
      </w:r>
      <w:r>
        <w:rPr>
          <w:color w:val="000000"/>
          <w:sz w:val="28"/>
          <w:szCs w:val="28"/>
        </w:rPr>
        <w:t>—</w:t>
      </w:r>
      <w:r w:rsidRPr="00AE04D5">
        <w:rPr>
          <w:color w:val="000000"/>
          <w:sz w:val="28"/>
          <w:szCs w:val="28"/>
        </w:rPr>
        <w:t xml:space="preserve"> в товарных ценностях и пр.».</w:t>
      </w:r>
    </w:p>
    <w:p w:rsidR="00AE04D5" w:rsidRPr="00AE04D5" w:rsidRDefault="00AE04D5" w:rsidP="00AE04D5">
      <w:pPr>
        <w:shd w:val="clear" w:color="auto" w:fill="FFFFFF"/>
        <w:spacing w:line="360" w:lineRule="auto"/>
        <w:ind w:firstLine="709"/>
        <w:jc w:val="both"/>
        <w:rPr>
          <w:color w:val="000000"/>
          <w:sz w:val="28"/>
          <w:szCs w:val="28"/>
        </w:rPr>
      </w:pPr>
      <w:r w:rsidRPr="00AE04D5">
        <w:rPr>
          <w:color w:val="000000"/>
          <w:sz w:val="28"/>
          <w:szCs w:val="28"/>
        </w:rPr>
        <w:t>Видение капитала (фактически имущества) фирмы как предмета учета у Шера определяет и его концепцию баланса, и интерпретацию числового раве</w:t>
      </w:r>
      <w:r w:rsidRPr="00AE04D5">
        <w:rPr>
          <w:color w:val="000000"/>
          <w:sz w:val="28"/>
          <w:szCs w:val="28"/>
        </w:rPr>
        <w:t>н</w:t>
      </w:r>
      <w:r w:rsidRPr="00AE04D5">
        <w:rPr>
          <w:color w:val="000000"/>
          <w:sz w:val="28"/>
          <w:szCs w:val="28"/>
        </w:rPr>
        <w:t>ства между активом и пассивом. Это чрезвычайно важный аспект его теории и нам следует рассмотреть его подробно.</w:t>
      </w:r>
    </w:p>
    <w:p w:rsidR="00AE04D5" w:rsidRPr="00AE04D5" w:rsidRDefault="00AE04D5" w:rsidP="00AE04D5">
      <w:pPr>
        <w:shd w:val="clear" w:color="auto" w:fill="FFFFFF"/>
        <w:spacing w:line="360" w:lineRule="auto"/>
        <w:ind w:firstLine="709"/>
        <w:jc w:val="both"/>
        <w:rPr>
          <w:color w:val="000000"/>
          <w:sz w:val="28"/>
          <w:szCs w:val="28"/>
        </w:rPr>
      </w:pPr>
      <w:r w:rsidRPr="00AE04D5">
        <w:rPr>
          <w:color w:val="000000"/>
          <w:sz w:val="28"/>
          <w:szCs w:val="28"/>
        </w:rPr>
        <w:t xml:space="preserve">Итак, в чем же Шер видит «математическое выражение составных частей имущества фирмы»? Фактически речь идет о денежной оценке имущества и формировании тем самым актива бухгалтерского баланса. «Если мы, </w:t>
      </w:r>
      <w:r>
        <w:rPr>
          <w:color w:val="000000"/>
          <w:sz w:val="28"/>
          <w:szCs w:val="28"/>
        </w:rPr>
        <w:t>—</w:t>
      </w:r>
      <w:r w:rsidRPr="00AE04D5">
        <w:rPr>
          <w:color w:val="000000"/>
          <w:sz w:val="28"/>
          <w:szCs w:val="28"/>
        </w:rPr>
        <w:t xml:space="preserve"> пишет Шер, </w:t>
      </w:r>
      <w:r>
        <w:rPr>
          <w:color w:val="000000"/>
          <w:sz w:val="28"/>
          <w:szCs w:val="28"/>
        </w:rPr>
        <w:t>—</w:t>
      </w:r>
      <w:r w:rsidRPr="00AE04D5">
        <w:rPr>
          <w:color w:val="000000"/>
          <w:sz w:val="28"/>
          <w:szCs w:val="28"/>
        </w:rPr>
        <w:t xml:space="preserve"> обозначим через a</w:t>
      </w:r>
      <w:r w:rsidRPr="00AE04D5">
        <w:rPr>
          <w:color w:val="000000"/>
          <w:sz w:val="28"/>
          <w:szCs w:val="28"/>
          <w:vertAlign w:val="subscript"/>
        </w:rPr>
        <w:t>1</w:t>
      </w:r>
      <w:r w:rsidRPr="00AE04D5">
        <w:rPr>
          <w:color w:val="000000"/>
          <w:sz w:val="28"/>
          <w:szCs w:val="28"/>
        </w:rPr>
        <w:t>, а</w:t>
      </w:r>
      <w:r w:rsidRPr="00AE04D5">
        <w:rPr>
          <w:color w:val="000000"/>
          <w:sz w:val="28"/>
          <w:szCs w:val="28"/>
          <w:vertAlign w:val="subscript"/>
        </w:rPr>
        <w:t>2</w:t>
      </w:r>
      <w:r w:rsidRPr="00AE04D5">
        <w:rPr>
          <w:color w:val="000000"/>
          <w:sz w:val="28"/>
          <w:szCs w:val="28"/>
        </w:rPr>
        <w:t>, а</w:t>
      </w:r>
      <w:r w:rsidRPr="00AE04D5">
        <w:rPr>
          <w:color w:val="000000"/>
          <w:sz w:val="28"/>
          <w:szCs w:val="28"/>
          <w:vertAlign w:val="subscript"/>
        </w:rPr>
        <w:t>3</w:t>
      </w:r>
      <w:r w:rsidRPr="00AE04D5">
        <w:rPr>
          <w:color w:val="000000"/>
          <w:sz w:val="28"/>
          <w:szCs w:val="28"/>
        </w:rPr>
        <w:t>, а</w:t>
      </w:r>
      <w:r w:rsidRPr="00AE04D5">
        <w:rPr>
          <w:color w:val="000000"/>
          <w:sz w:val="28"/>
          <w:szCs w:val="28"/>
          <w:vertAlign w:val="subscript"/>
        </w:rPr>
        <w:t>4</w:t>
      </w:r>
      <w:r w:rsidRPr="00AE04D5">
        <w:rPr>
          <w:color w:val="000000"/>
          <w:sz w:val="28"/>
          <w:szCs w:val="28"/>
        </w:rPr>
        <w:t>, а</w:t>
      </w:r>
      <w:r w:rsidRPr="00AE04D5">
        <w:rPr>
          <w:color w:val="000000"/>
          <w:sz w:val="28"/>
          <w:szCs w:val="28"/>
          <w:vertAlign w:val="subscript"/>
        </w:rPr>
        <w:t>5</w:t>
      </w:r>
      <w:r w:rsidRPr="00AE04D5">
        <w:rPr>
          <w:color w:val="000000"/>
          <w:sz w:val="28"/>
          <w:szCs w:val="28"/>
        </w:rPr>
        <w:t xml:space="preserve"> стоимость благ, имеющихся в опред</w:t>
      </w:r>
      <w:r w:rsidRPr="00AE04D5">
        <w:rPr>
          <w:color w:val="000000"/>
          <w:sz w:val="28"/>
          <w:szCs w:val="28"/>
        </w:rPr>
        <w:t>е</w:t>
      </w:r>
      <w:r w:rsidRPr="00AE04D5">
        <w:rPr>
          <w:color w:val="000000"/>
          <w:sz w:val="28"/>
          <w:szCs w:val="28"/>
        </w:rPr>
        <w:t>ленный момент и распределенных в хозяйственные группы, а сумму их обозн</w:t>
      </w:r>
      <w:r w:rsidRPr="00AE04D5">
        <w:rPr>
          <w:color w:val="000000"/>
          <w:sz w:val="28"/>
          <w:szCs w:val="28"/>
        </w:rPr>
        <w:t>а</w:t>
      </w:r>
      <w:r w:rsidRPr="00AE04D5">
        <w:rPr>
          <w:color w:val="000000"/>
          <w:sz w:val="28"/>
          <w:szCs w:val="28"/>
        </w:rPr>
        <w:t>чим через A, то очевидно А представляет собою сумму стоимости этих предм</w:t>
      </w:r>
      <w:r w:rsidRPr="00AE04D5">
        <w:rPr>
          <w:color w:val="000000"/>
          <w:sz w:val="28"/>
          <w:szCs w:val="28"/>
        </w:rPr>
        <w:t>е</w:t>
      </w:r>
      <w:r w:rsidRPr="00AE04D5">
        <w:rPr>
          <w:color w:val="000000"/>
          <w:sz w:val="28"/>
          <w:szCs w:val="28"/>
        </w:rPr>
        <w:t>тов: а</w:t>
      </w:r>
      <w:r w:rsidRPr="00AE04D5">
        <w:rPr>
          <w:color w:val="000000"/>
          <w:sz w:val="28"/>
          <w:szCs w:val="28"/>
          <w:vertAlign w:val="subscript"/>
        </w:rPr>
        <w:t>1</w:t>
      </w:r>
      <w:r w:rsidRPr="00AE04D5">
        <w:rPr>
          <w:color w:val="000000"/>
          <w:sz w:val="28"/>
          <w:szCs w:val="28"/>
        </w:rPr>
        <w:t xml:space="preserve"> + а</w:t>
      </w:r>
      <w:r w:rsidRPr="00AE04D5">
        <w:rPr>
          <w:color w:val="000000"/>
          <w:sz w:val="28"/>
          <w:szCs w:val="28"/>
          <w:vertAlign w:val="subscript"/>
        </w:rPr>
        <w:t>2</w:t>
      </w:r>
      <w:r w:rsidRPr="00AE04D5">
        <w:rPr>
          <w:color w:val="000000"/>
          <w:sz w:val="28"/>
          <w:szCs w:val="28"/>
        </w:rPr>
        <w:t xml:space="preserve"> + а</w:t>
      </w:r>
      <w:r w:rsidRPr="00AE04D5">
        <w:rPr>
          <w:color w:val="000000"/>
          <w:sz w:val="28"/>
          <w:szCs w:val="28"/>
          <w:vertAlign w:val="subscript"/>
        </w:rPr>
        <w:t>3</w:t>
      </w:r>
      <w:r w:rsidRPr="00AE04D5">
        <w:rPr>
          <w:color w:val="000000"/>
          <w:sz w:val="28"/>
          <w:szCs w:val="28"/>
        </w:rPr>
        <w:t xml:space="preserve"> + а</w:t>
      </w:r>
      <w:r w:rsidRPr="00AE04D5">
        <w:rPr>
          <w:color w:val="000000"/>
          <w:sz w:val="28"/>
          <w:szCs w:val="28"/>
          <w:vertAlign w:val="subscript"/>
        </w:rPr>
        <w:t>4</w:t>
      </w:r>
      <w:r>
        <w:rPr>
          <w:color w:val="000000"/>
          <w:sz w:val="28"/>
          <w:szCs w:val="28"/>
        </w:rPr>
        <w:t xml:space="preserve"> + ... = А»</w:t>
      </w:r>
      <w:r w:rsidRPr="00AE04D5">
        <w:rPr>
          <w:color w:val="000000"/>
          <w:sz w:val="28"/>
          <w:szCs w:val="28"/>
        </w:rPr>
        <w:t>.</w:t>
      </w:r>
    </w:p>
    <w:p w:rsidR="00AE04D5" w:rsidRPr="00AE04D5" w:rsidRDefault="00AE04D5" w:rsidP="00AE04D5">
      <w:pPr>
        <w:shd w:val="clear" w:color="auto" w:fill="FFFFFF"/>
        <w:spacing w:line="360" w:lineRule="auto"/>
        <w:ind w:firstLine="709"/>
        <w:jc w:val="both"/>
        <w:rPr>
          <w:color w:val="000000"/>
          <w:sz w:val="28"/>
          <w:szCs w:val="28"/>
        </w:rPr>
      </w:pPr>
      <w:r>
        <w:rPr>
          <w:color w:val="000000"/>
          <w:sz w:val="28"/>
          <w:szCs w:val="28"/>
        </w:rPr>
        <w:t>Согласно Шеру «А» —</w:t>
      </w:r>
      <w:r w:rsidRPr="00AE04D5">
        <w:rPr>
          <w:color w:val="000000"/>
          <w:sz w:val="28"/>
          <w:szCs w:val="28"/>
        </w:rPr>
        <w:t xml:space="preserve"> это собственность фирмы. «Вся совокупность принадлежащих хозяйс</w:t>
      </w:r>
      <w:r>
        <w:rPr>
          <w:color w:val="000000"/>
          <w:sz w:val="28"/>
          <w:szCs w:val="28"/>
        </w:rPr>
        <w:t>тву вещных и юридических благ, —</w:t>
      </w:r>
      <w:r w:rsidRPr="00AE04D5">
        <w:rPr>
          <w:color w:val="000000"/>
          <w:sz w:val="28"/>
          <w:szCs w:val="28"/>
        </w:rPr>
        <w:t xml:space="preserve"> пишет он, </w:t>
      </w:r>
      <w:r>
        <w:rPr>
          <w:color w:val="000000"/>
          <w:sz w:val="28"/>
          <w:szCs w:val="28"/>
        </w:rPr>
        <w:t>—</w:t>
      </w:r>
      <w:r w:rsidRPr="00AE04D5">
        <w:rPr>
          <w:color w:val="000000"/>
          <w:sz w:val="28"/>
          <w:szCs w:val="28"/>
        </w:rPr>
        <w:t xml:space="preserve"> кот</w:t>
      </w:r>
      <w:r w:rsidRPr="00AE04D5">
        <w:rPr>
          <w:color w:val="000000"/>
          <w:sz w:val="28"/>
          <w:szCs w:val="28"/>
        </w:rPr>
        <w:t>о</w:t>
      </w:r>
      <w:r w:rsidRPr="00AE04D5">
        <w:rPr>
          <w:color w:val="000000"/>
          <w:sz w:val="28"/>
          <w:szCs w:val="28"/>
        </w:rPr>
        <w:t>рыми хозяйствующий субъект может распоряжаться по своему усмотрению, составляет его</w:t>
      </w:r>
      <w:r>
        <w:rPr>
          <w:color w:val="000000"/>
          <w:sz w:val="28"/>
          <w:szCs w:val="28"/>
        </w:rPr>
        <w:t xml:space="preserve"> собственность. Собственность, — продолжает Шер, —</w:t>
      </w:r>
      <w:r w:rsidRPr="00AE04D5">
        <w:rPr>
          <w:color w:val="000000"/>
          <w:sz w:val="28"/>
          <w:szCs w:val="28"/>
        </w:rPr>
        <w:t xml:space="preserve"> можно рассматривать с точки зрения хозяйственной и юридической. С точки зрения хозяйственной собственность состоит из конкретных, годных для обмена х</w:t>
      </w:r>
      <w:r w:rsidRPr="00AE04D5">
        <w:rPr>
          <w:color w:val="000000"/>
          <w:sz w:val="28"/>
          <w:szCs w:val="28"/>
        </w:rPr>
        <w:t>о</w:t>
      </w:r>
      <w:r w:rsidRPr="00AE04D5">
        <w:rPr>
          <w:color w:val="000000"/>
          <w:sz w:val="28"/>
          <w:szCs w:val="28"/>
        </w:rPr>
        <w:t xml:space="preserve">зяйственных благ, </w:t>
      </w:r>
      <w:r>
        <w:rPr>
          <w:color w:val="000000"/>
          <w:sz w:val="28"/>
          <w:szCs w:val="28"/>
        </w:rPr>
        <w:t>—</w:t>
      </w:r>
      <w:r w:rsidRPr="00AE04D5">
        <w:rPr>
          <w:color w:val="000000"/>
          <w:sz w:val="28"/>
          <w:szCs w:val="28"/>
        </w:rPr>
        <w:t xml:space="preserve"> из составных частей имущества, сумма которых составл</w:t>
      </w:r>
      <w:r w:rsidRPr="00AE04D5">
        <w:rPr>
          <w:color w:val="000000"/>
          <w:sz w:val="28"/>
          <w:szCs w:val="28"/>
        </w:rPr>
        <w:t>я</w:t>
      </w:r>
      <w:r w:rsidRPr="00AE04D5">
        <w:rPr>
          <w:color w:val="000000"/>
          <w:sz w:val="28"/>
          <w:szCs w:val="28"/>
        </w:rPr>
        <w:t>ет все имущество и на бухгалтерском языке обозначается термином актив. Т</w:t>
      </w:r>
      <w:r w:rsidRPr="00AE04D5">
        <w:rPr>
          <w:color w:val="000000"/>
          <w:sz w:val="28"/>
          <w:szCs w:val="28"/>
        </w:rPr>
        <w:t>а</w:t>
      </w:r>
      <w:r w:rsidRPr="00AE04D5">
        <w:rPr>
          <w:color w:val="000000"/>
          <w:sz w:val="28"/>
          <w:szCs w:val="28"/>
        </w:rPr>
        <w:t>ким об</w:t>
      </w:r>
      <w:r>
        <w:rPr>
          <w:color w:val="000000"/>
          <w:sz w:val="28"/>
          <w:szCs w:val="28"/>
        </w:rPr>
        <w:t>разом:</w:t>
      </w:r>
    </w:p>
    <w:p w:rsidR="00AE04D5" w:rsidRPr="00AE04D5" w:rsidRDefault="00AE04D5" w:rsidP="00AE04D5">
      <w:pPr>
        <w:shd w:val="clear" w:color="auto" w:fill="FFFFFF"/>
        <w:spacing w:line="360" w:lineRule="auto"/>
        <w:ind w:left="2123" w:firstLine="709"/>
        <w:jc w:val="both"/>
        <w:rPr>
          <w:color w:val="000000"/>
          <w:sz w:val="28"/>
          <w:szCs w:val="28"/>
        </w:rPr>
      </w:pPr>
      <w:r w:rsidRPr="00AE04D5">
        <w:rPr>
          <w:color w:val="000000"/>
          <w:sz w:val="28"/>
          <w:szCs w:val="28"/>
        </w:rPr>
        <w:t>Собственность = а</w:t>
      </w:r>
      <w:r w:rsidRPr="00AE04D5">
        <w:rPr>
          <w:color w:val="000000"/>
          <w:sz w:val="28"/>
          <w:szCs w:val="28"/>
          <w:vertAlign w:val="subscript"/>
        </w:rPr>
        <w:t>1</w:t>
      </w:r>
      <w:r w:rsidRPr="00AE04D5">
        <w:rPr>
          <w:color w:val="000000"/>
          <w:sz w:val="28"/>
          <w:szCs w:val="28"/>
        </w:rPr>
        <w:t xml:space="preserve"> + а</w:t>
      </w:r>
      <w:r w:rsidRPr="00AE04D5">
        <w:rPr>
          <w:color w:val="000000"/>
          <w:sz w:val="28"/>
          <w:szCs w:val="28"/>
          <w:vertAlign w:val="subscript"/>
        </w:rPr>
        <w:t>2</w:t>
      </w:r>
      <w:r w:rsidRPr="00AE04D5">
        <w:rPr>
          <w:color w:val="000000"/>
          <w:sz w:val="28"/>
          <w:szCs w:val="28"/>
        </w:rPr>
        <w:t xml:space="preserve"> + а</w:t>
      </w:r>
      <w:r w:rsidRPr="00AE04D5">
        <w:rPr>
          <w:color w:val="000000"/>
          <w:sz w:val="28"/>
          <w:szCs w:val="28"/>
          <w:vertAlign w:val="subscript"/>
        </w:rPr>
        <w:t>3</w:t>
      </w:r>
      <w:r w:rsidRPr="00AE04D5">
        <w:rPr>
          <w:color w:val="000000"/>
          <w:sz w:val="28"/>
          <w:szCs w:val="28"/>
        </w:rPr>
        <w:t xml:space="preserve"> + а</w:t>
      </w:r>
      <w:r w:rsidRPr="00AE04D5">
        <w:rPr>
          <w:color w:val="000000"/>
          <w:sz w:val="28"/>
          <w:szCs w:val="28"/>
          <w:vertAlign w:val="subscript"/>
        </w:rPr>
        <w:t>4</w:t>
      </w:r>
      <w:r w:rsidRPr="00AE04D5">
        <w:rPr>
          <w:color w:val="000000"/>
          <w:sz w:val="28"/>
          <w:szCs w:val="28"/>
        </w:rPr>
        <w:t xml:space="preserve"> + ... = А</w:t>
      </w:r>
      <w:r>
        <w:rPr>
          <w:color w:val="000000"/>
          <w:sz w:val="28"/>
          <w:szCs w:val="28"/>
        </w:rPr>
        <w:t>.</w:t>
      </w:r>
      <w:r>
        <w:rPr>
          <w:color w:val="000000"/>
          <w:sz w:val="28"/>
          <w:szCs w:val="28"/>
        </w:rPr>
        <w:tab/>
      </w:r>
      <w:r>
        <w:rPr>
          <w:color w:val="000000"/>
          <w:sz w:val="28"/>
          <w:szCs w:val="28"/>
        </w:rPr>
        <w:tab/>
      </w:r>
      <w:r>
        <w:rPr>
          <w:color w:val="000000"/>
          <w:sz w:val="28"/>
          <w:szCs w:val="28"/>
        </w:rPr>
        <w:tab/>
        <w:t>(</w:t>
      </w:r>
      <w:r w:rsidR="00F26BB0">
        <w:rPr>
          <w:color w:val="000000"/>
          <w:sz w:val="28"/>
          <w:szCs w:val="28"/>
        </w:rPr>
        <w:t>6</w:t>
      </w:r>
      <w:r>
        <w:rPr>
          <w:color w:val="000000"/>
          <w:sz w:val="28"/>
          <w:szCs w:val="28"/>
        </w:rPr>
        <w:t>)</w:t>
      </w:r>
    </w:p>
    <w:p w:rsidR="00AE04D5" w:rsidRPr="00AE04D5" w:rsidRDefault="00AE04D5" w:rsidP="00AE04D5">
      <w:pPr>
        <w:shd w:val="clear" w:color="auto" w:fill="FFFFFF"/>
        <w:spacing w:line="360" w:lineRule="auto"/>
        <w:ind w:firstLine="709"/>
        <w:jc w:val="both"/>
        <w:rPr>
          <w:color w:val="000000"/>
          <w:sz w:val="28"/>
          <w:szCs w:val="28"/>
        </w:rPr>
      </w:pPr>
    </w:p>
    <w:p w:rsidR="00AE04D5" w:rsidRPr="00AE04D5" w:rsidRDefault="00AE04D5" w:rsidP="00AE04D5">
      <w:pPr>
        <w:shd w:val="clear" w:color="auto" w:fill="FFFFFF"/>
        <w:spacing w:line="360" w:lineRule="auto"/>
        <w:ind w:firstLine="709"/>
        <w:jc w:val="both"/>
        <w:rPr>
          <w:color w:val="000000"/>
          <w:sz w:val="28"/>
          <w:szCs w:val="28"/>
        </w:rPr>
      </w:pPr>
      <w:r>
        <w:rPr>
          <w:color w:val="000000"/>
          <w:sz w:val="28"/>
          <w:szCs w:val="28"/>
        </w:rPr>
        <w:t>Но, — пишет Шер, —</w:t>
      </w:r>
      <w:r w:rsidRPr="00AE04D5">
        <w:rPr>
          <w:color w:val="000000"/>
          <w:sz w:val="28"/>
          <w:szCs w:val="28"/>
        </w:rPr>
        <w:t xml:space="preserve"> при рассмотрении этой же самой собственности с точки зрения ее юридического происхождения, ее источников, ее называют на бухгалтерском языке капиталом предприятия или просто капиталом, каковое </w:t>
      </w:r>
      <w:r w:rsidRPr="00AE04D5">
        <w:rPr>
          <w:color w:val="000000"/>
          <w:sz w:val="28"/>
          <w:szCs w:val="28"/>
        </w:rPr>
        <w:lastRenderedPageBreak/>
        <w:t>понятие включает абстрактное право распоряжения имуществом».</w:t>
      </w:r>
    </w:p>
    <w:p w:rsidR="00AE04D5" w:rsidRPr="00AE04D5" w:rsidRDefault="00AE04D5" w:rsidP="00AE04D5">
      <w:pPr>
        <w:shd w:val="clear" w:color="auto" w:fill="FFFFFF"/>
        <w:spacing w:line="360" w:lineRule="auto"/>
        <w:ind w:firstLine="709"/>
        <w:jc w:val="both"/>
        <w:rPr>
          <w:color w:val="000000"/>
          <w:sz w:val="28"/>
          <w:szCs w:val="28"/>
        </w:rPr>
      </w:pPr>
      <w:r w:rsidRPr="00AE04D5">
        <w:rPr>
          <w:color w:val="000000"/>
          <w:sz w:val="28"/>
          <w:szCs w:val="28"/>
        </w:rPr>
        <w:t>Отсюда, согласно Шеру, следует:</w:t>
      </w:r>
    </w:p>
    <w:p w:rsidR="00AE04D5" w:rsidRDefault="00AE04D5" w:rsidP="00AE04D5">
      <w:pPr>
        <w:shd w:val="clear" w:color="auto" w:fill="FFFFFF"/>
        <w:spacing w:line="360" w:lineRule="auto"/>
        <w:ind w:firstLine="709"/>
        <w:jc w:val="both"/>
        <w:rPr>
          <w:color w:val="000000"/>
          <w:sz w:val="28"/>
          <w:szCs w:val="28"/>
        </w:rPr>
      </w:pPr>
    </w:p>
    <w:p w:rsidR="00AE04D5" w:rsidRPr="00AE04D5" w:rsidRDefault="00AE04D5" w:rsidP="00AE04D5">
      <w:pPr>
        <w:shd w:val="clear" w:color="auto" w:fill="FFFFFF"/>
        <w:spacing w:line="360" w:lineRule="auto"/>
        <w:ind w:left="2831" w:firstLine="1"/>
        <w:jc w:val="both"/>
        <w:rPr>
          <w:color w:val="000000"/>
          <w:sz w:val="28"/>
          <w:szCs w:val="28"/>
        </w:rPr>
      </w:pPr>
      <w:r w:rsidRPr="00AE04D5">
        <w:rPr>
          <w:color w:val="000000"/>
          <w:sz w:val="28"/>
          <w:szCs w:val="28"/>
        </w:rPr>
        <w:t>Собственность = Капитал = К</w:t>
      </w:r>
      <w:r>
        <w:rPr>
          <w:color w:val="000000"/>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t>(</w:t>
      </w:r>
      <w:r w:rsidR="00F26BB0">
        <w:rPr>
          <w:color w:val="000000"/>
          <w:sz w:val="28"/>
          <w:szCs w:val="28"/>
        </w:rPr>
        <w:t>7</w:t>
      </w:r>
      <w:r>
        <w:rPr>
          <w:color w:val="000000"/>
          <w:sz w:val="28"/>
          <w:szCs w:val="28"/>
        </w:rPr>
        <w:t>)</w:t>
      </w:r>
    </w:p>
    <w:p w:rsidR="00AE04D5" w:rsidRPr="00AE04D5" w:rsidRDefault="00AE04D5" w:rsidP="00AE04D5">
      <w:pPr>
        <w:shd w:val="clear" w:color="auto" w:fill="FFFFFF"/>
        <w:spacing w:line="360" w:lineRule="auto"/>
        <w:ind w:firstLine="709"/>
        <w:jc w:val="both"/>
        <w:rPr>
          <w:color w:val="000000"/>
          <w:sz w:val="28"/>
          <w:szCs w:val="28"/>
        </w:rPr>
      </w:pPr>
    </w:p>
    <w:p w:rsidR="00AE04D5" w:rsidRPr="00AE04D5" w:rsidRDefault="00AE04D5" w:rsidP="00AE04D5">
      <w:pPr>
        <w:shd w:val="clear" w:color="auto" w:fill="FFFFFF"/>
        <w:spacing w:line="360" w:lineRule="auto"/>
        <w:ind w:firstLine="709"/>
        <w:jc w:val="both"/>
        <w:rPr>
          <w:color w:val="000000"/>
          <w:sz w:val="28"/>
          <w:szCs w:val="28"/>
        </w:rPr>
      </w:pPr>
      <w:r w:rsidRPr="00AE04D5">
        <w:rPr>
          <w:color w:val="000000"/>
          <w:sz w:val="28"/>
          <w:szCs w:val="28"/>
        </w:rPr>
        <w:t>Так возникает уравнение:</w:t>
      </w:r>
    </w:p>
    <w:p w:rsidR="00AE04D5" w:rsidRPr="00AE04D5" w:rsidRDefault="00AE04D5" w:rsidP="00AE04D5">
      <w:pPr>
        <w:shd w:val="clear" w:color="auto" w:fill="FFFFFF"/>
        <w:spacing w:line="360" w:lineRule="auto"/>
        <w:ind w:firstLine="709"/>
        <w:jc w:val="both"/>
        <w:rPr>
          <w:color w:val="000000"/>
          <w:sz w:val="28"/>
          <w:szCs w:val="28"/>
        </w:rPr>
      </w:pPr>
    </w:p>
    <w:p w:rsidR="00AE04D5" w:rsidRPr="00AE04D5" w:rsidRDefault="00AE04D5" w:rsidP="00AE04D5">
      <w:pPr>
        <w:shd w:val="clear" w:color="auto" w:fill="FFFFFF"/>
        <w:spacing w:line="360" w:lineRule="auto"/>
        <w:ind w:left="2123" w:firstLine="709"/>
        <w:jc w:val="both"/>
        <w:rPr>
          <w:color w:val="000000"/>
          <w:sz w:val="28"/>
          <w:szCs w:val="28"/>
        </w:rPr>
      </w:pPr>
      <w:r w:rsidRPr="00AE04D5">
        <w:rPr>
          <w:color w:val="000000"/>
          <w:sz w:val="28"/>
          <w:szCs w:val="28"/>
        </w:rPr>
        <w:t>Собственность = Актив = Капитал</w:t>
      </w:r>
      <w:r>
        <w:rPr>
          <w:color w:val="000000"/>
          <w:sz w:val="28"/>
          <w:szCs w:val="28"/>
        </w:rPr>
        <w:t>.</w:t>
      </w:r>
      <w:r>
        <w:rPr>
          <w:color w:val="000000"/>
          <w:sz w:val="28"/>
          <w:szCs w:val="28"/>
        </w:rPr>
        <w:tab/>
      </w:r>
      <w:r>
        <w:rPr>
          <w:color w:val="000000"/>
          <w:sz w:val="28"/>
          <w:szCs w:val="28"/>
        </w:rPr>
        <w:tab/>
      </w:r>
      <w:r>
        <w:rPr>
          <w:color w:val="000000"/>
          <w:sz w:val="28"/>
          <w:szCs w:val="28"/>
        </w:rPr>
        <w:tab/>
        <w:t>(</w:t>
      </w:r>
      <w:r w:rsidR="00F26BB0">
        <w:rPr>
          <w:color w:val="000000"/>
          <w:sz w:val="28"/>
          <w:szCs w:val="28"/>
        </w:rPr>
        <w:t>8</w:t>
      </w:r>
      <w:r>
        <w:rPr>
          <w:color w:val="000000"/>
          <w:sz w:val="28"/>
          <w:szCs w:val="28"/>
        </w:rPr>
        <w:t>)</w:t>
      </w:r>
    </w:p>
    <w:p w:rsidR="00AE04D5" w:rsidRPr="00AE04D5" w:rsidRDefault="00AE04D5" w:rsidP="00AE04D5">
      <w:pPr>
        <w:shd w:val="clear" w:color="auto" w:fill="FFFFFF"/>
        <w:spacing w:line="360" w:lineRule="auto"/>
        <w:ind w:firstLine="709"/>
        <w:jc w:val="both"/>
        <w:rPr>
          <w:color w:val="000000"/>
          <w:sz w:val="28"/>
          <w:szCs w:val="28"/>
        </w:rPr>
      </w:pPr>
    </w:p>
    <w:p w:rsidR="00AE04D5" w:rsidRPr="00AE04D5" w:rsidRDefault="00AE04D5" w:rsidP="00AE04D5">
      <w:pPr>
        <w:shd w:val="clear" w:color="auto" w:fill="FFFFFF"/>
        <w:spacing w:line="360" w:lineRule="auto"/>
        <w:ind w:left="4247" w:firstLine="709"/>
        <w:jc w:val="both"/>
        <w:rPr>
          <w:color w:val="000000"/>
          <w:sz w:val="28"/>
          <w:szCs w:val="28"/>
        </w:rPr>
      </w:pPr>
      <w:r w:rsidRPr="00AE04D5">
        <w:rPr>
          <w:color w:val="000000"/>
          <w:sz w:val="28"/>
          <w:szCs w:val="28"/>
        </w:rPr>
        <w:t>А = К</w:t>
      </w:r>
      <w:r>
        <w:rPr>
          <w:color w:val="000000"/>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w:t>
      </w:r>
      <w:r w:rsidR="00F26BB0">
        <w:rPr>
          <w:color w:val="000000"/>
          <w:sz w:val="28"/>
          <w:szCs w:val="28"/>
        </w:rPr>
        <w:t>9</w:t>
      </w:r>
      <w:r>
        <w:rPr>
          <w:color w:val="000000"/>
          <w:sz w:val="28"/>
          <w:szCs w:val="28"/>
        </w:rPr>
        <w:t>)</w:t>
      </w:r>
    </w:p>
    <w:p w:rsidR="00AE04D5" w:rsidRPr="00AE04D5" w:rsidRDefault="00AE04D5" w:rsidP="00AE04D5">
      <w:pPr>
        <w:shd w:val="clear" w:color="auto" w:fill="FFFFFF"/>
        <w:spacing w:line="360" w:lineRule="auto"/>
        <w:ind w:firstLine="709"/>
        <w:jc w:val="both"/>
        <w:rPr>
          <w:color w:val="000000"/>
          <w:sz w:val="28"/>
          <w:szCs w:val="28"/>
        </w:rPr>
      </w:pPr>
    </w:p>
    <w:p w:rsidR="00AE04D5" w:rsidRPr="00AE04D5" w:rsidRDefault="00AE04D5" w:rsidP="00AE04D5">
      <w:pPr>
        <w:shd w:val="clear" w:color="auto" w:fill="FFFFFF"/>
        <w:spacing w:line="360" w:lineRule="auto"/>
        <w:ind w:firstLine="709"/>
        <w:jc w:val="both"/>
        <w:rPr>
          <w:color w:val="000000"/>
          <w:sz w:val="28"/>
          <w:szCs w:val="28"/>
        </w:rPr>
      </w:pPr>
      <w:r w:rsidRPr="00AE04D5">
        <w:rPr>
          <w:color w:val="000000"/>
          <w:sz w:val="28"/>
          <w:szCs w:val="28"/>
        </w:rPr>
        <w:t>Таким образом, баланс Шера призван, по его убеждению, демонстрир</w:t>
      </w:r>
      <w:r w:rsidRPr="00AE04D5">
        <w:rPr>
          <w:color w:val="000000"/>
          <w:sz w:val="28"/>
          <w:szCs w:val="28"/>
        </w:rPr>
        <w:t>о</w:t>
      </w:r>
      <w:r w:rsidRPr="00AE04D5">
        <w:rPr>
          <w:color w:val="000000"/>
          <w:sz w:val="28"/>
          <w:szCs w:val="28"/>
        </w:rPr>
        <w:t>вать моментное состояние «кругооборотов» капитала фирмы и показывать эл</w:t>
      </w:r>
      <w:r w:rsidRPr="00AE04D5">
        <w:rPr>
          <w:color w:val="000000"/>
          <w:sz w:val="28"/>
          <w:szCs w:val="28"/>
        </w:rPr>
        <w:t>е</w:t>
      </w:r>
      <w:r w:rsidRPr="00AE04D5">
        <w:rPr>
          <w:color w:val="000000"/>
          <w:sz w:val="28"/>
          <w:szCs w:val="28"/>
        </w:rPr>
        <w:t>менты капитала в их оценке по меновой стоимости. Здесь сохраняется тракто</w:t>
      </w:r>
      <w:r w:rsidRPr="00AE04D5">
        <w:rPr>
          <w:color w:val="000000"/>
          <w:sz w:val="28"/>
          <w:szCs w:val="28"/>
        </w:rPr>
        <w:t>в</w:t>
      </w:r>
      <w:r w:rsidRPr="00AE04D5">
        <w:rPr>
          <w:color w:val="000000"/>
          <w:sz w:val="28"/>
          <w:szCs w:val="28"/>
        </w:rPr>
        <w:t>ка актива как собственности фирмы в широком понимании этого термина, свойственная статическому балансу. Тем не менее, своей концепцией Шер от</w:t>
      </w:r>
      <w:r w:rsidRPr="00AE04D5">
        <w:rPr>
          <w:color w:val="000000"/>
          <w:sz w:val="28"/>
          <w:szCs w:val="28"/>
        </w:rPr>
        <w:t>о</w:t>
      </w:r>
      <w:r w:rsidRPr="00AE04D5">
        <w:rPr>
          <w:color w:val="000000"/>
          <w:sz w:val="28"/>
          <w:szCs w:val="28"/>
        </w:rPr>
        <w:t>двигал баланс от его аналитической функции отражения способности фирмы расплатиться по имеющимся у нее долгам, что было свойственно для статич</w:t>
      </w:r>
      <w:r w:rsidRPr="00AE04D5">
        <w:rPr>
          <w:color w:val="000000"/>
          <w:sz w:val="28"/>
          <w:szCs w:val="28"/>
        </w:rPr>
        <w:t>е</w:t>
      </w:r>
      <w:r w:rsidRPr="00AE04D5">
        <w:rPr>
          <w:color w:val="000000"/>
          <w:sz w:val="28"/>
          <w:szCs w:val="28"/>
        </w:rPr>
        <w:t>ского баланса.</w:t>
      </w:r>
    </w:p>
    <w:p w:rsidR="00AE04D5" w:rsidRPr="00AE04D5" w:rsidRDefault="00AE04D5" w:rsidP="00AE04D5">
      <w:pPr>
        <w:shd w:val="clear" w:color="auto" w:fill="FFFFFF"/>
        <w:spacing w:line="360" w:lineRule="auto"/>
        <w:ind w:firstLine="709"/>
        <w:jc w:val="both"/>
        <w:rPr>
          <w:color w:val="000000"/>
          <w:sz w:val="28"/>
          <w:szCs w:val="28"/>
        </w:rPr>
      </w:pPr>
      <w:r w:rsidRPr="00AE04D5">
        <w:rPr>
          <w:color w:val="000000"/>
          <w:sz w:val="28"/>
          <w:szCs w:val="28"/>
        </w:rPr>
        <w:t>Следовательно, что еще более важно, баланс Шера не соответствует ко</w:t>
      </w:r>
      <w:r w:rsidRPr="00AE04D5">
        <w:rPr>
          <w:color w:val="000000"/>
          <w:sz w:val="28"/>
          <w:szCs w:val="28"/>
        </w:rPr>
        <w:t>н</w:t>
      </w:r>
      <w:r w:rsidRPr="00AE04D5">
        <w:rPr>
          <w:color w:val="000000"/>
          <w:sz w:val="28"/>
          <w:szCs w:val="28"/>
        </w:rPr>
        <w:t>цепции исчисления прибыли через допущение прекращения фирмой своей де</w:t>
      </w:r>
      <w:r w:rsidRPr="00AE04D5">
        <w:rPr>
          <w:color w:val="000000"/>
          <w:sz w:val="28"/>
          <w:szCs w:val="28"/>
        </w:rPr>
        <w:t>я</w:t>
      </w:r>
      <w:r w:rsidRPr="00AE04D5">
        <w:rPr>
          <w:color w:val="000000"/>
          <w:sz w:val="28"/>
          <w:szCs w:val="28"/>
        </w:rPr>
        <w:t>тельности.</w:t>
      </w:r>
    </w:p>
    <w:p w:rsidR="00AE04D5" w:rsidRPr="00AE04D5" w:rsidRDefault="00AE04D5" w:rsidP="00AE04D5">
      <w:pPr>
        <w:shd w:val="clear" w:color="auto" w:fill="FFFFFF"/>
        <w:spacing w:line="360" w:lineRule="auto"/>
        <w:ind w:firstLine="709"/>
        <w:jc w:val="both"/>
        <w:rPr>
          <w:color w:val="000000"/>
          <w:sz w:val="28"/>
          <w:szCs w:val="28"/>
        </w:rPr>
      </w:pPr>
      <w:r w:rsidRPr="00AE04D5">
        <w:rPr>
          <w:color w:val="000000"/>
          <w:sz w:val="28"/>
          <w:szCs w:val="28"/>
        </w:rPr>
        <w:t xml:space="preserve">«Это уравнение, </w:t>
      </w:r>
      <w:r>
        <w:rPr>
          <w:color w:val="000000"/>
          <w:sz w:val="28"/>
          <w:szCs w:val="28"/>
        </w:rPr>
        <w:t>— пишет Шер, —</w:t>
      </w:r>
      <w:r w:rsidRPr="00AE04D5">
        <w:rPr>
          <w:color w:val="000000"/>
          <w:sz w:val="28"/>
          <w:szCs w:val="28"/>
        </w:rPr>
        <w:t xml:space="preserve"> в котором сумма составных частей имущества, то есть конкретный актив, приравнивается к их юридическим и</w:t>
      </w:r>
      <w:r w:rsidRPr="00AE04D5">
        <w:rPr>
          <w:color w:val="000000"/>
          <w:sz w:val="28"/>
          <w:szCs w:val="28"/>
        </w:rPr>
        <w:t>с</w:t>
      </w:r>
      <w:r w:rsidRPr="00AE04D5">
        <w:rPr>
          <w:color w:val="000000"/>
          <w:sz w:val="28"/>
          <w:szCs w:val="28"/>
        </w:rPr>
        <w:t>точникам, капиталу, называется имущественным балансом или просто бала</w:t>
      </w:r>
      <w:r w:rsidRPr="00AE04D5">
        <w:rPr>
          <w:color w:val="000000"/>
          <w:sz w:val="28"/>
          <w:szCs w:val="28"/>
        </w:rPr>
        <w:t>н</w:t>
      </w:r>
      <w:r w:rsidRPr="00AE04D5">
        <w:rPr>
          <w:color w:val="000000"/>
          <w:sz w:val="28"/>
          <w:szCs w:val="28"/>
        </w:rPr>
        <w:t>сом».</w:t>
      </w:r>
    </w:p>
    <w:p w:rsidR="00AE04D5" w:rsidRPr="00AE04D5" w:rsidRDefault="00AE04D5" w:rsidP="00AE04D5">
      <w:pPr>
        <w:shd w:val="clear" w:color="auto" w:fill="FFFFFF"/>
        <w:spacing w:line="360" w:lineRule="auto"/>
        <w:ind w:firstLine="709"/>
        <w:jc w:val="both"/>
        <w:rPr>
          <w:color w:val="000000"/>
          <w:sz w:val="28"/>
          <w:szCs w:val="28"/>
        </w:rPr>
      </w:pPr>
      <w:r w:rsidRPr="00AE04D5">
        <w:rPr>
          <w:color w:val="000000"/>
          <w:sz w:val="28"/>
          <w:szCs w:val="28"/>
        </w:rPr>
        <w:t>Таким образом, согласно Шеру, в левой части этого уравнения собстве</w:t>
      </w:r>
      <w:r w:rsidRPr="00AE04D5">
        <w:rPr>
          <w:color w:val="000000"/>
          <w:sz w:val="28"/>
          <w:szCs w:val="28"/>
        </w:rPr>
        <w:t>н</w:t>
      </w:r>
      <w:r w:rsidRPr="00AE04D5">
        <w:rPr>
          <w:color w:val="000000"/>
          <w:sz w:val="28"/>
          <w:szCs w:val="28"/>
        </w:rPr>
        <w:t>ность предприятия представляется как актив, то есть «сумма составных часте</w:t>
      </w:r>
      <w:r>
        <w:rPr>
          <w:color w:val="000000"/>
          <w:sz w:val="28"/>
          <w:szCs w:val="28"/>
        </w:rPr>
        <w:t>й имущества», а в правой части —</w:t>
      </w:r>
      <w:r w:rsidRPr="00AE04D5">
        <w:rPr>
          <w:color w:val="000000"/>
          <w:sz w:val="28"/>
          <w:szCs w:val="28"/>
        </w:rPr>
        <w:t xml:space="preserve"> как капитал, то есть «абстрактное право ра</w:t>
      </w:r>
      <w:r w:rsidRPr="00AE04D5">
        <w:rPr>
          <w:color w:val="000000"/>
          <w:sz w:val="28"/>
          <w:szCs w:val="28"/>
        </w:rPr>
        <w:t>с</w:t>
      </w:r>
      <w:r w:rsidRPr="00AE04D5">
        <w:rPr>
          <w:color w:val="000000"/>
          <w:sz w:val="28"/>
          <w:szCs w:val="28"/>
        </w:rPr>
        <w:t>поряжения активом».</w:t>
      </w:r>
    </w:p>
    <w:p w:rsidR="00AE04D5" w:rsidRDefault="00AE04D5" w:rsidP="00AE04D5">
      <w:pPr>
        <w:shd w:val="clear" w:color="auto" w:fill="FFFFFF"/>
        <w:spacing w:line="360" w:lineRule="auto"/>
        <w:ind w:firstLine="709"/>
        <w:jc w:val="both"/>
        <w:rPr>
          <w:color w:val="000000"/>
          <w:sz w:val="28"/>
          <w:szCs w:val="28"/>
        </w:rPr>
      </w:pPr>
    </w:p>
    <w:p w:rsidR="0027578E" w:rsidRPr="00055B67" w:rsidRDefault="0027578E" w:rsidP="001E54FD">
      <w:pPr>
        <w:shd w:val="clear" w:color="auto" w:fill="FFFFFF"/>
        <w:spacing w:line="360" w:lineRule="auto"/>
        <w:ind w:firstLine="709"/>
        <w:jc w:val="both"/>
        <w:outlineLvl w:val="0"/>
        <w:rPr>
          <w:rFonts w:ascii="Cambria" w:hAnsi="Cambria"/>
          <w:color w:val="000000"/>
          <w:sz w:val="32"/>
          <w:szCs w:val="28"/>
        </w:rPr>
      </w:pPr>
      <w:bookmarkStart w:id="4" w:name="_Toc422233249"/>
      <w:r w:rsidRPr="00055B67">
        <w:rPr>
          <w:rFonts w:ascii="Cambria" w:hAnsi="Cambria"/>
          <w:color w:val="000000"/>
          <w:sz w:val="32"/>
          <w:szCs w:val="28"/>
        </w:rPr>
        <w:t>2 Практическая задача</w:t>
      </w:r>
      <w:bookmarkEnd w:id="4"/>
    </w:p>
    <w:p w:rsidR="0027578E" w:rsidRDefault="0027578E" w:rsidP="0027578E">
      <w:pPr>
        <w:shd w:val="clear" w:color="auto" w:fill="FFFFFF"/>
        <w:spacing w:line="360" w:lineRule="auto"/>
        <w:ind w:firstLine="709"/>
        <w:jc w:val="both"/>
        <w:rPr>
          <w:sz w:val="28"/>
          <w:szCs w:val="28"/>
        </w:rPr>
      </w:pPr>
    </w:p>
    <w:p w:rsidR="0027578E" w:rsidRPr="00C66574" w:rsidRDefault="0027578E" w:rsidP="0027578E">
      <w:pPr>
        <w:shd w:val="clear" w:color="auto" w:fill="FFFFFF"/>
        <w:spacing w:line="360" w:lineRule="auto"/>
        <w:ind w:firstLine="709"/>
        <w:jc w:val="both"/>
        <w:rPr>
          <w:sz w:val="28"/>
          <w:szCs w:val="28"/>
        </w:rPr>
      </w:pPr>
      <w:r w:rsidRPr="00C66574">
        <w:rPr>
          <w:sz w:val="28"/>
          <w:szCs w:val="28"/>
        </w:rPr>
        <w:t>01.11.201</w:t>
      </w:r>
      <w:r w:rsidR="00E84ED2">
        <w:rPr>
          <w:sz w:val="28"/>
          <w:szCs w:val="28"/>
        </w:rPr>
        <w:t>5</w:t>
      </w:r>
      <w:r w:rsidRPr="00C66574">
        <w:rPr>
          <w:sz w:val="28"/>
          <w:szCs w:val="28"/>
        </w:rPr>
        <w:t xml:space="preserve"> г. было зарегистрировано ООО «Весна» с уставным капиталом </w:t>
      </w:r>
      <w:r w:rsidR="00E83300">
        <w:rPr>
          <w:sz w:val="28"/>
          <w:szCs w:val="28"/>
        </w:rPr>
        <w:t>4</w:t>
      </w:r>
      <w:r w:rsidRPr="00C66574">
        <w:rPr>
          <w:sz w:val="28"/>
          <w:szCs w:val="28"/>
        </w:rPr>
        <w:t> 000 000 р. Собственниками в качестве вклада в уставный капитал было внес</w:t>
      </w:r>
      <w:r w:rsidRPr="00C66574">
        <w:rPr>
          <w:sz w:val="28"/>
          <w:szCs w:val="28"/>
        </w:rPr>
        <w:t>е</w:t>
      </w:r>
      <w:r w:rsidRPr="00C66574">
        <w:rPr>
          <w:sz w:val="28"/>
          <w:szCs w:val="28"/>
        </w:rPr>
        <w:t xml:space="preserve">но </w:t>
      </w:r>
      <w:r w:rsidR="00E83300">
        <w:rPr>
          <w:sz w:val="28"/>
          <w:szCs w:val="28"/>
        </w:rPr>
        <w:t>32</w:t>
      </w:r>
      <w:r w:rsidRPr="00C66574">
        <w:rPr>
          <w:sz w:val="28"/>
          <w:szCs w:val="28"/>
        </w:rPr>
        <w:t>00 000 р. на расчетный счет. За отчетный период произошли факты хозя</w:t>
      </w:r>
      <w:r w:rsidRPr="00C66574">
        <w:rPr>
          <w:sz w:val="28"/>
          <w:szCs w:val="28"/>
        </w:rPr>
        <w:t>й</w:t>
      </w:r>
      <w:r w:rsidRPr="00C66574">
        <w:rPr>
          <w:sz w:val="28"/>
          <w:szCs w:val="28"/>
        </w:rPr>
        <w:t>ственной жизни, представленные в таблице.</w:t>
      </w:r>
    </w:p>
    <w:p w:rsidR="0027578E" w:rsidRPr="00C66574" w:rsidRDefault="0027578E" w:rsidP="0027578E">
      <w:pPr>
        <w:shd w:val="clear" w:color="auto" w:fill="FFFFFF"/>
        <w:spacing w:line="360" w:lineRule="auto"/>
        <w:ind w:firstLine="709"/>
        <w:jc w:val="both"/>
        <w:rPr>
          <w:sz w:val="28"/>
          <w:szCs w:val="28"/>
        </w:rPr>
      </w:pPr>
      <w:r w:rsidRPr="00C66574">
        <w:rPr>
          <w:sz w:val="28"/>
          <w:szCs w:val="28"/>
        </w:rPr>
        <w:t>На основе данных для выполнения задачи:</w:t>
      </w:r>
    </w:p>
    <w:p w:rsidR="0027578E" w:rsidRPr="00C66574" w:rsidRDefault="0027578E" w:rsidP="0027578E">
      <w:pPr>
        <w:pStyle w:val="a5"/>
        <w:numPr>
          <w:ilvl w:val="0"/>
          <w:numId w:val="2"/>
        </w:numPr>
        <w:shd w:val="clear" w:color="auto" w:fill="FFFFFF"/>
        <w:spacing w:line="360" w:lineRule="auto"/>
        <w:jc w:val="both"/>
        <w:rPr>
          <w:rFonts w:ascii="Times New Roman" w:hAnsi="Times New Roman" w:cs="Times New Roman"/>
          <w:sz w:val="28"/>
          <w:szCs w:val="28"/>
        </w:rPr>
      </w:pPr>
      <w:r w:rsidRPr="00C66574">
        <w:rPr>
          <w:rFonts w:ascii="Times New Roman" w:hAnsi="Times New Roman" w:cs="Times New Roman"/>
          <w:sz w:val="28"/>
          <w:szCs w:val="28"/>
        </w:rPr>
        <w:t>составить вступительный баланс;</w:t>
      </w:r>
    </w:p>
    <w:p w:rsidR="0027578E" w:rsidRPr="00C66574" w:rsidRDefault="0027578E" w:rsidP="0027578E">
      <w:pPr>
        <w:pStyle w:val="a5"/>
        <w:numPr>
          <w:ilvl w:val="0"/>
          <w:numId w:val="2"/>
        </w:numPr>
        <w:shd w:val="clear" w:color="auto" w:fill="FFFFFF"/>
        <w:spacing w:line="360" w:lineRule="auto"/>
        <w:jc w:val="both"/>
        <w:rPr>
          <w:rFonts w:ascii="Times New Roman" w:hAnsi="Times New Roman" w:cs="Times New Roman"/>
          <w:sz w:val="28"/>
          <w:szCs w:val="28"/>
        </w:rPr>
      </w:pPr>
      <w:r w:rsidRPr="00C66574">
        <w:rPr>
          <w:rFonts w:ascii="Times New Roman" w:hAnsi="Times New Roman" w:cs="Times New Roman"/>
          <w:sz w:val="28"/>
          <w:szCs w:val="28"/>
        </w:rPr>
        <w:t>в журнале регистрации хозяйственных операций отразить все оп</w:t>
      </w:r>
      <w:r w:rsidRPr="00C66574">
        <w:rPr>
          <w:rFonts w:ascii="Times New Roman" w:hAnsi="Times New Roman" w:cs="Times New Roman"/>
          <w:sz w:val="28"/>
          <w:szCs w:val="28"/>
        </w:rPr>
        <w:t>е</w:t>
      </w:r>
      <w:r w:rsidRPr="00C66574">
        <w:rPr>
          <w:rFonts w:ascii="Times New Roman" w:hAnsi="Times New Roman" w:cs="Times New Roman"/>
          <w:sz w:val="28"/>
          <w:szCs w:val="28"/>
        </w:rPr>
        <w:t>рации с указанием их номера и корреспонденции счетов и типов ФХЖ, подсчитать итог журнала;</w:t>
      </w:r>
    </w:p>
    <w:p w:rsidR="0027578E" w:rsidRPr="00C66574" w:rsidRDefault="0027578E" w:rsidP="0027578E">
      <w:pPr>
        <w:pStyle w:val="a5"/>
        <w:numPr>
          <w:ilvl w:val="0"/>
          <w:numId w:val="2"/>
        </w:numPr>
        <w:shd w:val="clear" w:color="auto" w:fill="FFFFFF"/>
        <w:spacing w:line="360" w:lineRule="auto"/>
        <w:jc w:val="both"/>
        <w:rPr>
          <w:rFonts w:ascii="Times New Roman" w:hAnsi="Times New Roman" w:cs="Times New Roman"/>
          <w:sz w:val="28"/>
          <w:szCs w:val="28"/>
        </w:rPr>
      </w:pPr>
      <w:r w:rsidRPr="00C66574">
        <w:rPr>
          <w:rFonts w:ascii="Times New Roman" w:hAnsi="Times New Roman" w:cs="Times New Roman"/>
          <w:sz w:val="28"/>
          <w:szCs w:val="28"/>
        </w:rPr>
        <w:t>заполнить главную книгу;</w:t>
      </w:r>
    </w:p>
    <w:p w:rsidR="0027578E" w:rsidRPr="00C66574" w:rsidRDefault="0027578E" w:rsidP="0027578E">
      <w:pPr>
        <w:pStyle w:val="a5"/>
        <w:numPr>
          <w:ilvl w:val="0"/>
          <w:numId w:val="2"/>
        </w:numPr>
        <w:shd w:val="clear" w:color="auto" w:fill="FFFFFF"/>
        <w:spacing w:line="360" w:lineRule="auto"/>
        <w:jc w:val="both"/>
        <w:rPr>
          <w:rFonts w:ascii="Times New Roman" w:hAnsi="Times New Roman" w:cs="Times New Roman"/>
          <w:sz w:val="28"/>
          <w:szCs w:val="28"/>
        </w:rPr>
      </w:pPr>
      <w:r w:rsidRPr="00C66574">
        <w:rPr>
          <w:rFonts w:ascii="Times New Roman" w:hAnsi="Times New Roman" w:cs="Times New Roman"/>
          <w:sz w:val="28"/>
          <w:szCs w:val="28"/>
        </w:rPr>
        <w:t>составить оборотно-сальдовую ведомость;</w:t>
      </w:r>
    </w:p>
    <w:p w:rsidR="0027578E" w:rsidRPr="00C66574" w:rsidRDefault="0027578E" w:rsidP="0027578E">
      <w:pPr>
        <w:pStyle w:val="a5"/>
        <w:numPr>
          <w:ilvl w:val="0"/>
          <w:numId w:val="2"/>
        </w:numPr>
        <w:shd w:val="clear" w:color="auto" w:fill="FFFFFF"/>
        <w:spacing w:line="360" w:lineRule="auto"/>
        <w:jc w:val="both"/>
        <w:rPr>
          <w:rFonts w:ascii="Times New Roman" w:hAnsi="Times New Roman" w:cs="Times New Roman"/>
          <w:sz w:val="28"/>
          <w:szCs w:val="28"/>
        </w:rPr>
      </w:pPr>
      <w:r w:rsidRPr="00C66574">
        <w:rPr>
          <w:rFonts w:ascii="Times New Roman" w:hAnsi="Times New Roman" w:cs="Times New Roman"/>
          <w:sz w:val="28"/>
          <w:szCs w:val="28"/>
        </w:rPr>
        <w:t>заполнить отчет о финансовых результатах;</w:t>
      </w:r>
    </w:p>
    <w:p w:rsidR="0027578E" w:rsidRDefault="0027578E" w:rsidP="0027578E">
      <w:pPr>
        <w:pStyle w:val="a5"/>
        <w:numPr>
          <w:ilvl w:val="0"/>
          <w:numId w:val="2"/>
        </w:numPr>
        <w:shd w:val="clear" w:color="auto" w:fill="FFFFFF"/>
        <w:spacing w:line="360" w:lineRule="auto"/>
        <w:jc w:val="both"/>
        <w:rPr>
          <w:rFonts w:ascii="Times New Roman" w:hAnsi="Times New Roman" w:cs="Times New Roman"/>
          <w:sz w:val="28"/>
          <w:szCs w:val="28"/>
        </w:rPr>
      </w:pPr>
      <w:r w:rsidRPr="00C66574">
        <w:rPr>
          <w:rFonts w:ascii="Times New Roman" w:hAnsi="Times New Roman" w:cs="Times New Roman"/>
          <w:sz w:val="28"/>
          <w:szCs w:val="28"/>
        </w:rPr>
        <w:t>составить баланс на конец отчетного периода.</w:t>
      </w:r>
    </w:p>
    <w:p w:rsidR="001A49A9" w:rsidRPr="001A49A9" w:rsidRDefault="001A49A9" w:rsidP="001A49A9">
      <w:pPr>
        <w:spacing w:line="360" w:lineRule="auto"/>
        <w:ind w:firstLine="709"/>
        <w:jc w:val="both"/>
        <w:rPr>
          <w:sz w:val="28"/>
          <w:szCs w:val="28"/>
        </w:rPr>
      </w:pPr>
      <w:r>
        <w:rPr>
          <w:sz w:val="28"/>
          <w:szCs w:val="28"/>
        </w:rPr>
        <w:t>В таблице 1.1 представлен ж</w:t>
      </w:r>
      <w:r w:rsidRPr="0027578E">
        <w:rPr>
          <w:sz w:val="28"/>
          <w:szCs w:val="28"/>
        </w:rPr>
        <w:t>урнал регистрации хозяйственных операций</w:t>
      </w:r>
      <w:r>
        <w:rPr>
          <w:sz w:val="28"/>
          <w:szCs w:val="28"/>
        </w:rPr>
        <w:t>.</w:t>
      </w:r>
    </w:p>
    <w:p w:rsidR="0027578E" w:rsidRPr="0027578E" w:rsidRDefault="0027578E" w:rsidP="0027578E">
      <w:pPr>
        <w:spacing w:line="360" w:lineRule="auto"/>
        <w:jc w:val="both"/>
        <w:rPr>
          <w:sz w:val="28"/>
          <w:szCs w:val="28"/>
        </w:rPr>
      </w:pPr>
      <w:r w:rsidRPr="0027578E">
        <w:rPr>
          <w:sz w:val="28"/>
          <w:szCs w:val="28"/>
        </w:rPr>
        <w:t xml:space="preserve">Таблица </w:t>
      </w:r>
      <w:r>
        <w:rPr>
          <w:sz w:val="28"/>
          <w:szCs w:val="28"/>
        </w:rPr>
        <w:t>1</w:t>
      </w:r>
      <w:r w:rsidRPr="0027578E">
        <w:rPr>
          <w:sz w:val="28"/>
          <w:szCs w:val="28"/>
        </w:rPr>
        <w:t>.</w:t>
      </w:r>
      <w:r>
        <w:rPr>
          <w:sz w:val="28"/>
          <w:szCs w:val="28"/>
        </w:rPr>
        <w:t>1</w:t>
      </w:r>
      <w:r w:rsidR="00C8726D">
        <w:rPr>
          <w:sz w:val="28"/>
          <w:szCs w:val="28"/>
        </w:rPr>
        <w:t>—</w:t>
      </w:r>
      <w:r w:rsidRPr="0027578E">
        <w:rPr>
          <w:sz w:val="28"/>
          <w:szCs w:val="28"/>
        </w:rPr>
        <w:t>Журнал регистрации хозяйственных операций</w:t>
      </w:r>
    </w:p>
    <w:tbl>
      <w:tblPr>
        <w:tblW w:w="965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1"/>
        <w:gridCol w:w="4259"/>
        <w:gridCol w:w="1134"/>
        <w:gridCol w:w="1249"/>
        <w:gridCol w:w="1302"/>
        <w:gridCol w:w="1150"/>
      </w:tblGrid>
      <w:tr w:rsidR="0027578E" w:rsidRPr="001E2EBD" w:rsidTr="002869B0">
        <w:trPr>
          <w:trHeight w:val="366"/>
        </w:trPr>
        <w:tc>
          <w:tcPr>
            <w:tcW w:w="561" w:type="dxa"/>
            <w:vMerge w:val="restart"/>
            <w:tcBorders>
              <w:top w:val="single" w:sz="12" w:space="0" w:color="auto"/>
              <w:bottom w:val="single" w:sz="4" w:space="0" w:color="auto"/>
            </w:tcBorders>
            <w:shd w:val="clear" w:color="auto" w:fill="auto"/>
            <w:vAlign w:val="center"/>
          </w:tcPr>
          <w:p w:rsidR="0027578E" w:rsidRPr="00682617" w:rsidRDefault="0027578E" w:rsidP="00972B86">
            <w:pPr>
              <w:spacing w:line="276" w:lineRule="auto"/>
              <w:jc w:val="center"/>
              <w:rPr>
                <w:sz w:val="24"/>
                <w:szCs w:val="24"/>
              </w:rPr>
            </w:pPr>
            <w:r w:rsidRPr="00682617">
              <w:rPr>
                <w:sz w:val="24"/>
                <w:szCs w:val="24"/>
              </w:rPr>
              <w:t>№ пп</w:t>
            </w:r>
          </w:p>
        </w:tc>
        <w:tc>
          <w:tcPr>
            <w:tcW w:w="4259" w:type="dxa"/>
            <w:vMerge w:val="restart"/>
            <w:tcBorders>
              <w:top w:val="single" w:sz="12" w:space="0" w:color="auto"/>
              <w:bottom w:val="single" w:sz="4" w:space="0" w:color="auto"/>
              <w:right w:val="single" w:sz="12" w:space="0" w:color="auto"/>
            </w:tcBorders>
            <w:shd w:val="clear" w:color="auto" w:fill="auto"/>
            <w:vAlign w:val="center"/>
          </w:tcPr>
          <w:p w:rsidR="0027578E" w:rsidRPr="00682617" w:rsidRDefault="0027578E" w:rsidP="00972B86">
            <w:pPr>
              <w:spacing w:line="276" w:lineRule="auto"/>
              <w:jc w:val="center"/>
              <w:rPr>
                <w:sz w:val="24"/>
                <w:szCs w:val="24"/>
              </w:rPr>
            </w:pPr>
            <w:r w:rsidRPr="00682617">
              <w:rPr>
                <w:sz w:val="24"/>
                <w:szCs w:val="24"/>
              </w:rPr>
              <w:t>Содержание факта</w:t>
            </w:r>
            <w:r w:rsidRPr="00682617">
              <w:rPr>
                <w:sz w:val="24"/>
                <w:szCs w:val="24"/>
              </w:rPr>
              <w:br/>
              <w:t>хозяйственной жизни</w:t>
            </w:r>
          </w:p>
        </w:tc>
        <w:tc>
          <w:tcPr>
            <w:tcW w:w="2383" w:type="dxa"/>
            <w:gridSpan w:val="2"/>
            <w:tcBorders>
              <w:top w:val="single" w:sz="12" w:space="0" w:color="auto"/>
              <w:left w:val="single" w:sz="12" w:space="0" w:color="auto"/>
              <w:bottom w:val="single" w:sz="4" w:space="0" w:color="auto"/>
            </w:tcBorders>
            <w:shd w:val="clear" w:color="auto" w:fill="auto"/>
            <w:vAlign w:val="center"/>
          </w:tcPr>
          <w:p w:rsidR="0027578E" w:rsidRPr="00682617" w:rsidRDefault="0027578E" w:rsidP="00972B86">
            <w:pPr>
              <w:spacing w:line="276" w:lineRule="auto"/>
              <w:jc w:val="center"/>
              <w:rPr>
                <w:sz w:val="24"/>
                <w:szCs w:val="24"/>
              </w:rPr>
            </w:pPr>
            <w:r w:rsidRPr="00682617">
              <w:rPr>
                <w:sz w:val="24"/>
                <w:szCs w:val="24"/>
              </w:rPr>
              <w:t>Корреспондиру</w:t>
            </w:r>
            <w:r w:rsidRPr="00682617">
              <w:rPr>
                <w:sz w:val="24"/>
                <w:szCs w:val="24"/>
              </w:rPr>
              <w:t>ю</w:t>
            </w:r>
            <w:r w:rsidRPr="00682617">
              <w:rPr>
                <w:sz w:val="24"/>
                <w:szCs w:val="24"/>
              </w:rPr>
              <w:t>щие счета</w:t>
            </w:r>
          </w:p>
        </w:tc>
        <w:tc>
          <w:tcPr>
            <w:tcW w:w="2452" w:type="dxa"/>
            <w:gridSpan w:val="2"/>
            <w:tcBorders>
              <w:top w:val="single" w:sz="12" w:space="0" w:color="auto"/>
              <w:bottom w:val="single" w:sz="4" w:space="0" w:color="auto"/>
            </w:tcBorders>
            <w:shd w:val="clear" w:color="auto" w:fill="auto"/>
            <w:vAlign w:val="center"/>
          </w:tcPr>
          <w:p w:rsidR="0027578E" w:rsidRPr="00682617" w:rsidRDefault="0027578E" w:rsidP="00972B86">
            <w:pPr>
              <w:spacing w:line="276" w:lineRule="auto"/>
              <w:jc w:val="center"/>
              <w:rPr>
                <w:sz w:val="24"/>
                <w:szCs w:val="24"/>
              </w:rPr>
            </w:pPr>
            <w:r w:rsidRPr="00682617">
              <w:rPr>
                <w:sz w:val="24"/>
                <w:szCs w:val="24"/>
              </w:rPr>
              <w:t>Сумма, р.</w:t>
            </w:r>
          </w:p>
        </w:tc>
      </w:tr>
      <w:tr w:rsidR="0027578E" w:rsidRPr="001E2EBD" w:rsidTr="002869B0">
        <w:trPr>
          <w:trHeight w:val="366"/>
        </w:trPr>
        <w:tc>
          <w:tcPr>
            <w:tcW w:w="561" w:type="dxa"/>
            <w:vMerge/>
            <w:tcBorders>
              <w:top w:val="single" w:sz="4" w:space="0" w:color="auto"/>
              <w:bottom w:val="single" w:sz="12" w:space="0" w:color="auto"/>
            </w:tcBorders>
            <w:shd w:val="clear" w:color="auto" w:fill="auto"/>
          </w:tcPr>
          <w:p w:rsidR="0027578E" w:rsidRPr="00682617" w:rsidRDefault="0027578E" w:rsidP="00972B86">
            <w:pPr>
              <w:spacing w:line="276" w:lineRule="auto"/>
              <w:jc w:val="both"/>
              <w:rPr>
                <w:sz w:val="24"/>
                <w:szCs w:val="24"/>
              </w:rPr>
            </w:pPr>
          </w:p>
        </w:tc>
        <w:tc>
          <w:tcPr>
            <w:tcW w:w="4259" w:type="dxa"/>
            <w:vMerge/>
            <w:tcBorders>
              <w:top w:val="single" w:sz="4" w:space="0" w:color="auto"/>
              <w:bottom w:val="single" w:sz="12" w:space="0" w:color="auto"/>
              <w:right w:val="single" w:sz="12" w:space="0" w:color="auto"/>
            </w:tcBorders>
            <w:shd w:val="clear" w:color="auto" w:fill="auto"/>
          </w:tcPr>
          <w:p w:rsidR="0027578E" w:rsidRPr="00682617" w:rsidRDefault="0027578E" w:rsidP="00972B86">
            <w:pPr>
              <w:spacing w:line="276" w:lineRule="auto"/>
              <w:jc w:val="both"/>
              <w:rPr>
                <w:sz w:val="24"/>
                <w:szCs w:val="24"/>
              </w:rPr>
            </w:pPr>
          </w:p>
        </w:tc>
        <w:tc>
          <w:tcPr>
            <w:tcW w:w="1134" w:type="dxa"/>
            <w:tcBorders>
              <w:top w:val="single" w:sz="4" w:space="0" w:color="auto"/>
              <w:left w:val="single" w:sz="12" w:space="0" w:color="auto"/>
              <w:bottom w:val="single" w:sz="12" w:space="0" w:color="auto"/>
            </w:tcBorders>
            <w:shd w:val="clear" w:color="auto" w:fill="auto"/>
            <w:vAlign w:val="center"/>
          </w:tcPr>
          <w:p w:rsidR="0027578E" w:rsidRPr="00682617" w:rsidRDefault="0027578E" w:rsidP="00972B86">
            <w:pPr>
              <w:pStyle w:val="a6"/>
              <w:spacing w:line="276" w:lineRule="auto"/>
              <w:rPr>
                <w:rFonts w:ascii="Times New Roman" w:hAnsi="Times New Roman"/>
                <w:sz w:val="24"/>
                <w:szCs w:val="24"/>
              </w:rPr>
            </w:pPr>
            <w:r w:rsidRPr="00682617">
              <w:rPr>
                <w:rFonts w:ascii="Times New Roman" w:hAnsi="Times New Roman"/>
                <w:sz w:val="24"/>
                <w:szCs w:val="24"/>
              </w:rPr>
              <w:t>дебет</w:t>
            </w:r>
          </w:p>
        </w:tc>
        <w:tc>
          <w:tcPr>
            <w:tcW w:w="1249" w:type="dxa"/>
            <w:tcBorders>
              <w:top w:val="single" w:sz="4" w:space="0" w:color="auto"/>
              <w:bottom w:val="single" w:sz="12" w:space="0" w:color="auto"/>
            </w:tcBorders>
            <w:shd w:val="clear" w:color="auto" w:fill="auto"/>
            <w:vAlign w:val="center"/>
          </w:tcPr>
          <w:p w:rsidR="0027578E" w:rsidRPr="00682617" w:rsidRDefault="0027578E" w:rsidP="00972B86">
            <w:pPr>
              <w:pStyle w:val="a6"/>
              <w:spacing w:line="276" w:lineRule="auto"/>
              <w:rPr>
                <w:rFonts w:ascii="Times New Roman" w:hAnsi="Times New Roman"/>
                <w:sz w:val="24"/>
                <w:szCs w:val="24"/>
              </w:rPr>
            </w:pPr>
            <w:r w:rsidRPr="00682617">
              <w:rPr>
                <w:rFonts w:ascii="Times New Roman" w:hAnsi="Times New Roman"/>
                <w:sz w:val="24"/>
                <w:szCs w:val="24"/>
              </w:rPr>
              <w:t>кредит</w:t>
            </w:r>
          </w:p>
        </w:tc>
        <w:tc>
          <w:tcPr>
            <w:tcW w:w="1302" w:type="dxa"/>
            <w:tcBorders>
              <w:top w:val="single" w:sz="4" w:space="0" w:color="auto"/>
              <w:bottom w:val="single" w:sz="12" w:space="0" w:color="auto"/>
            </w:tcBorders>
            <w:shd w:val="clear" w:color="auto" w:fill="auto"/>
            <w:vAlign w:val="center"/>
          </w:tcPr>
          <w:p w:rsidR="0027578E" w:rsidRPr="00682617" w:rsidRDefault="0027578E" w:rsidP="00972B86">
            <w:pPr>
              <w:pStyle w:val="a6"/>
              <w:spacing w:line="276" w:lineRule="auto"/>
              <w:rPr>
                <w:rFonts w:ascii="Times New Roman" w:hAnsi="Times New Roman"/>
                <w:sz w:val="24"/>
                <w:szCs w:val="24"/>
              </w:rPr>
            </w:pPr>
            <w:r w:rsidRPr="00682617">
              <w:rPr>
                <w:rFonts w:ascii="Times New Roman" w:hAnsi="Times New Roman"/>
                <w:sz w:val="24"/>
                <w:szCs w:val="24"/>
              </w:rPr>
              <w:t>частная</w:t>
            </w:r>
          </w:p>
        </w:tc>
        <w:tc>
          <w:tcPr>
            <w:tcW w:w="1150" w:type="dxa"/>
            <w:tcBorders>
              <w:top w:val="single" w:sz="4" w:space="0" w:color="auto"/>
              <w:bottom w:val="single" w:sz="12" w:space="0" w:color="auto"/>
            </w:tcBorders>
            <w:shd w:val="clear" w:color="auto" w:fill="auto"/>
            <w:vAlign w:val="center"/>
          </w:tcPr>
          <w:p w:rsidR="0027578E" w:rsidRPr="00682617" w:rsidRDefault="0027578E" w:rsidP="00972B86">
            <w:pPr>
              <w:pStyle w:val="a6"/>
              <w:spacing w:line="276" w:lineRule="auto"/>
              <w:rPr>
                <w:rFonts w:ascii="Times New Roman" w:hAnsi="Times New Roman"/>
                <w:sz w:val="24"/>
                <w:szCs w:val="24"/>
              </w:rPr>
            </w:pPr>
            <w:r w:rsidRPr="00682617">
              <w:rPr>
                <w:rFonts w:ascii="Times New Roman" w:hAnsi="Times New Roman"/>
                <w:sz w:val="24"/>
                <w:szCs w:val="24"/>
              </w:rPr>
              <w:t>общая</w:t>
            </w:r>
          </w:p>
        </w:tc>
      </w:tr>
      <w:tr w:rsidR="008255B8" w:rsidRPr="001E2EBD" w:rsidTr="002869B0">
        <w:trPr>
          <w:trHeight w:val="366"/>
        </w:trPr>
        <w:tc>
          <w:tcPr>
            <w:tcW w:w="561" w:type="dxa"/>
            <w:tcBorders>
              <w:top w:val="single" w:sz="12" w:space="0" w:color="auto"/>
            </w:tcBorders>
            <w:shd w:val="clear" w:color="auto" w:fill="auto"/>
            <w:vAlign w:val="center"/>
          </w:tcPr>
          <w:p w:rsidR="008255B8" w:rsidRPr="00682617" w:rsidRDefault="008255B8"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w:t>
            </w:r>
          </w:p>
        </w:tc>
        <w:tc>
          <w:tcPr>
            <w:tcW w:w="4259" w:type="dxa"/>
            <w:tcBorders>
              <w:top w:val="single" w:sz="12" w:space="0" w:color="auto"/>
              <w:right w:val="single" w:sz="12" w:space="0" w:color="auto"/>
            </w:tcBorders>
            <w:shd w:val="clear" w:color="auto" w:fill="auto"/>
            <w:vAlign w:val="center"/>
          </w:tcPr>
          <w:p w:rsidR="008255B8" w:rsidRPr="00682617" w:rsidRDefault="008255B8"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Поступили материалы в качестве вклада в уставный капитал</w:t>
            </w:r>
          </w:p>
        </w:tc>
        <w:tc>
          <w:tcPr>
            <w:tcW w:w="1134" w:type="dxa"/>
            <w:tcBorders>
              <w:top w:val="single" w:sz="12" w:space="0" w:color="auto"/>
              <w:left w:val="single" w:sz="12" w:space="0" w:color="auto"/>
            </w:tcBorders>
            <w:shd w:val="clear" w:color="auto" w:fill="auto"/>
            <w:vAlign w:val="bottom"/>
          </w:tcPr>
          <w:p w:rsidR="008255B8" w:rsidRPr="00682617" w:rsidRDefault="008255B8"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10</w:t>
            </w:r>
          </w:p>
        </w:tc>
        <w:tc>
          <w:tcPr>
            <w:tcW w:w="1249" w:type="dxa"/>
            <w:tcBorders>
              <w:top w:val="single" w:sz="12" w:space="0" w:color="auto"/>
            </w:tcBorders>
            <w:shd w:val="clear" w:color="auto" w:fill="auto"/>
            <w:vAlign w:val="bottom"/>
          </w:tcPr>
          <w:p w:rsidR="008255B8" w:rsidRPr="00682617" w:rsidRDefault="008255B8" w:rsidP="008F2E0A">
            <w:pPr>
              <w:jc w:val="center"/>
              <w:rPr>
                <w:sz w:val="24"/>
                <w:szCs w:val="24"/>
              </w:rPr>
            </w:pPr>
            <w:r w:rsidRPr="00682617">
              <w:rPr>
                <w:sz w:val="24"/>
                <w:szCs w:val="24"/>
              </w:rPr>
              <w:t>75</w:t>
            </w:r>
            <w:r w:rsidR="00C8726D">
              <w:rPr>
                <w:sz w:val="24"/>
                <w:szCs w:val="24"/>
              </w:rPr>
              <w:t>—</w:t>
            </w:r>
            <w:r w:rsidRPr="00682617">
              <w:rPr>
                <w:sz w:val="24"/>
                <w:szCs w:val="24"/>
              </w:rPr>
              <w:t>1</w:t>
            </w:r>
          </w:p>
        </w:tc>
        <w:tc>
          <w:tcPr>
            <w:tcW w:w="1302" w:type="dxa"/>
            <w:tcBorders>
              <w:top w:val="single" w:sz="12" w:space="0" w:color="auto"/>
            </w:tcBorders>
            <w:shd w:val="clear" w:color="auto" w:fill="auto"/>
            <w:vAlign w:val="bottom"/>
          </w:tcPr>
          <w:p w:rsidR="008255B8" w:rsidRPr="00682617" w:rsidRDefault="008255B8"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400000</w:t>
            </w:r>
          </w:p>
        </w:tc>
        <w:tc>
          <w:tcPr>
            <w:tcW w:w="1150" w:type="dxa"/>
            <w:tcBorders>
              <w:top w:val="single" w:sz="12" w:space="0" w:color="auto"/>
            </w:tcBorders>
            <w:shd w:val="clear" w:color="auto" w:fill="auto"/>
            <w:vAlign w:val="bottom"/>
          </w:tcPr>
          <w:p w:rsidR="008255B8" w:rsidRPr="00682617" w:rsidRDefault="008255B8"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400000</w:t>
            </w:r>
          </w:p>
        </w:tc>
      </w:tr>
      <w:tr w:rsidR="008255B8" w:rsidRPr="001E2EBD" w:rsidTr="002869B0">
        <w:trPr>
          <w:trHeight w:val="366"/>
        </w:trPr>
        <w:tc>
          <w:tcPr>
            <w:tcW w:w="561" w:type="dxa"/>
            <w:shd w:val="clear" w:color="auto" w:fill="auto"/>
            <w:vAlign w:val="center"/>
          </w:tcPr>
          <w:p w:rsidR="008255B8" w:rsidRPr="00682617" w:rsidRDefault="008255B8"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w:t>
            </w:r>
          </w:p>
        </w:tc>
        <w:tc>
          <w:tcPr>
            <w:tcW w:w="4259" w:type="dxa"/>
            <w:tcBorders>
              <w:right w:val="single" w:sz="12" w:space="0" w:color="auto"/>
            </w:tcBorders>
            <w:shd w:val="clear" w:color="auto" w:fill="auto"/>
            <w:vAlign w:val="center"/>
          </w:tcPr>
          <w:p w:rsidR="008255B8" w:rsidRPr="00682617" w:rsidRDefault="008255B8"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Поступило производственное обор</w:t>
            </w:r>
            <w:r w:rsidRPr="00682617">
              <w:rPr>
                <w:rFonts w:eastAsia="Arial Unicode MS"/>
                <w:sz w:val="24"/>
                <w:szCs w:val="24"/>
                <w:bdr w:val="nil"/>
              </w:rPr>
              <w:t>у</w:t>
            </w:r>
            <w:r w:rsidRPr="00682617">
              <w:rPr>
                <w:rFonts w:eastAsia="Arial Unicode MS"/>
                <w:sz w:val="24"/>
                <w:szCs w:val="24"/>
                <w:bdr w:val="nil"/>
              </w:rPr>
              <w:t>дование от поставщика</w:t>
            </w:r>
            <w:r w:rsidRPr="00682617">
              <w:rPr>
                <w:rFonts w:eastAsia="Arial Unicode MS"/>
                <w:sz w:val="24"/>
                <w:szCs w:val="24"/>
                <w:bdr w:val="nil"/>
              </w:rPr>
              <w:br/>
              <w:t>(срок полезного использования 10 лет)</w:t>
            </w:r>
          </w:p>
        </w:tc>
        <w:tc>
          <w:tcPr>
            <w:tcW w:w="1134" w:type="dxa"/>
            <w:tcBorders>
              <w:left w:val="single" w:sz="12" w:space="0" w:color="auto"/>
            </w:tcBorders>
            <w:shd w:val="clear" w:color="auto" w:fill="auto"/>
            <w:vAlign w:val="bottom"/>
          </w:tcPr>
          <w:p w:rsidR="008255B8" w:rsidRPr="00682617" w:rsidRDefault="008255B8"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08</w:t>
            </w:r>
          </w:p>
        </w:tc>
        <w:tc>
          <w:tcPr>
            <w:tcW w:w="1249" w:type="dxa"/>
            <w:shd w:val="clear" w:color="auto" w:fill="auto"/>
            <w:vAlign w:val="bottom"/>
          </w:tcPr>
          <w:p w:rsidR="008255B8" w:rsidRPr="00682617" w:rsidRDefault="008255B8" w:rsidP="008F2E0A">
            <w:pPr>
              <w:jc w:val="center"/>
              <w:rPr>
                <w:sz w:val="24"/>
                <w:szCs w:val="24"/>
              </w:rPr>
            </w:pPr>
            <w:r w:rsidRPr="00682617">
              <w:rPr>
                <w:sz w:val="24"/>
                <w:szCs w:val="24"/>
              </w:rPr>
              <w:t>60</w:t>
            </w:r>
          </w:p>
        </w:tc>
        <w:tc>
          <w:tcPr>
            <w:tcW w:w="1302" w:type="dxa"/>
            <w:shd w:val="clear" w:color="auto" w:fill="auto"/>
            <w:vAlign w:val="bottom"/>
          </w:tcPr>
          <w:p w:rsidR="008255B8" w:rsidRPr="00682617" w:rsidRDefault="008255B8"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400000</w:t>
            </w:r>
          </w:p>
        </w:tc>
        <w:tc>
          <w:tcPr>
            <w:tcW w:w="1150" w:type="dxa"/>
            <w:shd w:val="clear" w:color="auto" w:fill="auto"/>
            <w:vAlign w:val="bottom"/>
          </w:tcPr>
          <w:p w:rsidR="008255B8" w:rsidRPr="00682617" w:rsidRDefault="008255B8"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400000</w:t>
            </w:r>
          </w:p>
        </w:tc>
      </w:tr>
      <w:tr w:rsidR="008255B8" w:rsidRPr="001E2EBD" w:rsidTr="002869B0">
        <w:trPr>
          <w:trHeight w:val="366"/>
        </w:trPr>
        <w:tc>
          <w:tcPr>
            <w:tcW w:w="561" w:type="dxa"/>
            <w:shd w:val="clear" w:color="auto" w:fill="auto"/>
            <w:vAlign w:val="center"/>
          </w:tcPr>
          <w:p w:rsidR="008255B8" w:rsidRPr="00682617" w:rsidRDefault="008255B8"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3</w:t>
            </w:r>
          </w:p>
        </w:tc>
        <w:tc>
          <w:tcPr>
            <w:tcW w:w="4259" w:type="dxa"/>
            <w:tcBorders>
              <w:right w:val="single" w:sz="12" w:space="0" w:color="auto"/>
            </w:tcBorders>
            <w:shd w:val="clear" w:color="auto" w:fill="auto"/>
            <w:vAlign w:val="center"/>
          </w:tcPr>
          <w:p w:rsidR="008255B8" w:rsidRPr="00682617" w:rsidRDefault="008255B8"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Акцептован счет монтажной организ</w:t>
            </w:r>
            <w:r w:rsidRPr="00682617">
              <w:rPr>
                <w:rFonts w:eastAsia="Arial Unicode MS"/>
                <w:sz w:val="24"/>
                <w:szCs w:val="24"/>
                <w:bdr w:val="nil"/>
              </w:rPr>
              <w:t>а</w:t>
            </w:r>
            <w:r w:rsidRPr="00682617">
              <w:rPr>
                <w:rFonts w:eastAsia="Arial Unicode MS"/>
                <w:sz w:val="24"/>
                <w:szCs w:val="24"/>
                <w:bdr w:val="nil"/>
              </w:rPr>
              <w:t xml:space="preserve">ции за наладку станка, </w:t>
            </w:r>
          </w:p>
          <w:p w:rsidR="008255B8" w:rsidRPr="00682617" w:rsidRDefault="008255B8"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в т.ч. НДС</w:t>
            </w:r>
          </w:p>
        </w:tc>
        <w:tc>
          <w:tcPr>
            <w:tcW w:w="1134" w:type="dxa"/>
            <w:tcBorders>
              <w:left w:val="single" w:sz="12" w:space="0" w:color="auto"/>
            </w:tcBorders>
            <w:shd w:val="clear" w:color="auto" w:fill="auto"/>
            <w:vAlign w:val="bottom"/>
          </w:tcPr>
          <w:p w:rsidR="008255B8" w:rsidRPr="00682617" w:rsidRDefault="008255B8"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08</w:t>
            </w:r>
          </w:p>
          <w:p w:rsidR="008255B8" w:rsidRPr="00682617" w:rsidRDefault="008255B8"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19</w:t>
            </w:r>
          </w:p>
        </w:tc>
        <w:tc>
          <w:tcPr>
            <w:tcW w:w="1249" w:type="dxa"/>
            <w:shd w:val="clear" w:color="auto" w:fill="auto"/>
            <w:vAlign w:val="bottom"/>
          </w:tcPr>
          <w:p w:rsidR="008255B8" w:rsidRPr="00682617" w:rsidRDefault="008255B8" w:rsidP="008F2E0A">
            <w:pPr>
              <w:jc w:val="center"/>
              <w:rPr>
                <w:sz w:val="24"/>
                <w:szCs w:val="24"/>
              </w:rPr>
            </w:pPr>
            <w:r w:rsidRPr="00682617">
              <w:rPr>
                <w:sz w:val="24"/>
                <w:szCs w:val="24"/>
              </w:rPr>
              <w:t>60</w:t>
            </w:r>
          </w:p>
          <w:p w:rsidR="008255B8" w:rsidRPr="00682617" w:rsidRDefault="008255B8" w:rsidP="008F2E0A">
            <w:pPr>
              <w:jc w:val="center"/>
              <w:rPr>
                <w:sz w:val="24"/>
                <w:szCs w:val="24"/>
              </w:rPr>
            </w:pPr>
            <w:r w:rsidRPr="00682617">
              <w:rPr>
                <w:sz w:val="24"/>
                <w:szCs w:val="24"/>
              </w:rPr>
              <w:t>60</w:t>
            </w:r>
          </w:p>
        </w:tc>
        <w:tc>
          <w:tcPr>
            <w:tcW w:w="1302" w:type="dxa"/>
            <w:shd w:val="clear" w:color="auto" w:fill="auto"/>
            <w:vAlign w:val="bottom"/>
          </w:tcPr>
          <w:p w:rsidR="008255B8" w:rsidRPr="00682617" w:rsidRDefault="008255B8"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80000</w:t>
            </w:r>
          </w:p>
          <w:p w:rsidR="008255B8" w:rsidRPr="00682617" w:rsidRDefault="008255B8"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14400</w:t>
            </w:r>
          </w:p>
        </w:tc>
        <w:tc>
          <w:tcPr>
            <w:tcW w:w="1150" w:type="dxa"/>
            <w:shd w:val="clear" w:color="auto" w:fill="auto"/>
            <w:vAlign w:val="bottom"/>
          </w:tcPr>
          <w:p w:rsidR="008255B8" w:rsidRDefault="008255B8" w:rsidP="008F2E0A">
            <w:pPr>
              <w:jc w:val="center"/>
              <w:rPr>
                <w:sz w:val="24"/>
                <w:szCs w:val="24"/>
              </w:rPr>
            </w:pPr>
            <w:r>
              <w:rPr>
                <w:sz w:val="24"/>
                <w:szCs w:val="24"/>
              </w:rPr>
              <w:t>94400</w:t>
            </w:r>
          </w:p>
          <w:p w:rsidR="008255B8" w:rsidRPr="00682617" w:rsidRDefault="008255B8" w:rsidP="008F2E0A">
            <w:pPr>
              <w:jc w:val="center"/>
              <w:rPr>
                <w:sz w:val="24"/>
                <w:szCs w:val="24"/>
              </w:rPr>
            </w:pPr>
          </w:p>
        </w:tc>
      </w:tr>
      <w:tr w:rsidR="008255B8" w:rsidRPr="001E2EBD" w:rsidTr="002869B0">
        <w:trPr>
          <w:trHeight w:val="366"/>
        </w:trPr>
        <w:tc>
          <w:tcPr>
            <w:tcW w:w="561" w:type="dxa"/>
            <w:shd w:val="clear" w:color="auto" w:fill="auto"/>
            <w:vAlign w:val="center"/>
          </w:tcPr>
          <w:p w:rsidR="008255B8" w:rsidRPr="00682617" w:rsidRDefault="008255B8"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4</w:t>
            </w:r>
          </w:p>
        </w:tc>
        <w:tc>
          <w:tcPr>
            <w:tcW w:w="4259" w:type="dxa"/>
            <w:tcBorders>
              <w:right w:val="single" w:sz="12" w:space="0" w:color="auto"/>
            </w:tcBorders>
            <w:shd w:val="clear" w:color="auto" w:fill="auto"/>
            <w:vAlign w:val="center"/>
          </w:tcPr>
          <w:p w:rsidR="008255B8" w:rsidRPr="00682617" w:rsidRDefault="008255B8"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Списан к возмещению НДС</w:t>
            </w:r>
          </w:p>
        </w:tc>
        <w:tc>
          <w:tcPr>
            <w:tcW w:w="1134" w:type="dxa"/>
            <w:tcBorders>
              <w:left w:val="single" w:sz="12" w:space="0" w:color="auto"/>
            </w:tcBorders>
            <w:shd w:val="clear" w:color="auto" w:fill="auto"/>
            <w:vAlign w:val="bottom"/>
          </w:tcPr>
          <w:p w:rsidR="008255B8" w:rsidRPr="00682617" w:rsidRDefault="008255B8"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68</w:t>
            </w:r>
            <w:r w:rsidR="00C8726D">
              <w:rPr>
                <w:rFonts w:eastAsia="Arial Unicode MS"/>
                <w:sz w:val="24"/>
                <w:szCs w:val="24"/>
                <w:bdr w:val="nil"/>
              </w:rPr>
              <w:t>—</w:t>
            </w:r>
            <w:r w:rsidRPr="00682617">
              <w:rPr>
                <w:rFonts w:eastAsia="Arial Unicode MS"/>
                <w:sz w:val="24"/>
                <w:szCs w:val="24"/>
                <w:bdr w:val="nil"/>
              </w:rPr>
              <w:t>2</w:t>
            </w:r>
          </w:p>
        </w:tc>
        <w:tc>
          <w:tcPr>
            <w:tcW w:w="1249" w:type="dxa"/>
            <w:shd w:val="clear" w:color="auto" w:fill="auto"/>
            <w:vAlign w:val="bottom"/>
          </w:tcPr>
          <w:p w:rsidR="008255B8" w:rsidRPr="00682617" w:rsidRDefault="008255B8" w:rsidP="008F2E0A">
            <w:pPr>
              <w:jc w:val="center"/>
              <w:rPr>
                <w:sz w:val="24"/>
                <w:szCs w:val="24"/>
              </w:rPr>
            </w:pPr>
            <w:r w:rsidRPr="00682617">
              <w:rPr>
                <w:sz w:val="24"/>
                <w:szCs w:val="24"/>
              </w:rPr>
              <w:t>19</w:t>
            </w:r>
          </w:p>
        </w:tc>
        <w:tc>
          <w:tcPr>
            <w:tcW w:w="1302" w:type="dxa"/>
            <w:shd w:val="clear" w:color="auto" w:fill="auto"/>
            <w:vAlign w:val="bottom"/>
          </w:tcPr>
          <w:p w:rsidR="008255B8" w:rsidRPr="00682617" w:rsidRDefault="008255B8"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14400</w:t>
            </w:r>
          </w:p>
        </w:tc>
        <w:tc>
          <w:tcPr>
            <w:tcW w:w="1150" w:type="dxa"/>
            <w:shd w:val="clear" w:color="auto" w:fill="auto"/>
            <w:vAlign w:val="bottom"/>
          </w:tcPr>
          <w:p w:rsidR="008255B8" w:rsidRPr="00682617" w:rsidRDefault="008255B8"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14400</w:t>
            </w:r>
          </w:p>
        </w:tc>
      </w:tr>
      <w:tr w:rsidR="008255B8" w:rsidRPr="001E2EBD" w:rsidTr="002869B0">
        <w:trPr>
          <w:trHeight w:val="366"/>
        </w:trPr>
        <w:tc>
          <w:tcPr>
            <w:tcW w:w="561" w:type="dxa"/>
            <w:shd w:val="clear" w:color="auto" w:fill="auto"/>
            <w:vAlign w:val="center"/>
          </w:tcPr>
          <w:p w:rsidR="008255B8" w:rsidRPr="00682617" w:rsidRDefault="008255B8"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5</w:t>
            </w:r>
          </w:p>
        </w:tc>
        <w:tc>
          <w:tcPr>
            <w:tcW w:w="4259" w:type="dxa"/>
            <w:tcBorders>
              <w:right w:val="single" w:sz="12" w:space="0" w:color="auto"/>
            </w:tcBorders>
            <w:shd w:val="clear" w:color="auto" w:fill="auto"/>
            <w:vAlign w:val="center"/>
          </w:tcPr>
          <w:p w:rsidR="008255B8" w:rsidRPr="00682617" w:rsidRDefault="008255B8"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Введен в эксплуатацию станок</w:t>
            </w:r>
          </w:p>
        </w:tc>
        <w:tc>
          <w:tcPr>
            <w:tcW w:w="1134" w:type="dxa"/>
            <w:tcBorders>
              <w:left w:val="single" w:sz="12" w:space="0" w:color="auto"/>
            </w:tcBorders>
            <w:shd w:val="clear" w:color="auto" w:fill="auto"/>
            <w:vAlign w:val="bottom"/>
          </w:tcPr>
          <w:p w:rsidR="008255B8" w:rsidRPr="00682617" w:rsidRDefault="008255B8"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01</w:t>
            </w:r>
          </w:p>
        </w:tc>
        <w:tc>
          <w:tcPr>
            <w:tcW w:w="1249" w:type="dxa"/>
            <w:shd w:val="clear" w:color="auto" w:fill="auto"/>
            <w:vAlign w:val="bottom"/>
          </w:tcPr>
          <w:p w:rsidR="008255B8" w:rsidRPr="00682617" w:rsidRDefault="008255B8" w:rsidP="008F2E0A">
            <w:pPr>
              <w:jc w:val="center"/>
              <w:rPr>
                <w:sz w:val="24"/>
                <w:szCs w:val="24"/>
              </w:rPr>
            </w:pPr>
            <w:r>
              <w:rPr>
                <w:sz w:val="24"/>
                <w:szCs w:val="24"/>
              </w:rPr>
              <w:t>08</w:t>
            </w:r>
          </w:p>
        </w:tc>
        <w:tc>
          <w:tcPr>
            <w:tcW w:w="1302" w:type="dxa"/>
            <w:shd w:val="clear" w:color="auto" w:fill="auto"/>
            <w:vAlign w:val="bottom"/>
          </w:tcPr>
          <w:p w:rsidR="008255B8" w:rsidRPr="00682617" w:rsidRDefault="008255B8"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480000</w:t>
            </w:r>
          </w:p>
        </w:tc>
        <w:tc>
          <w:tcPr>
            <w:tcW w:w="1150" w:type="dxa"/>
            <w:shd w:val="clear" w:color="auto" w:fill="auto"/>
            <w:vAlign w:val="bottom"/>
          </w:tcPr>
          <w:p w:rsidR="008255B8" w:rsidRPr="00682617" w:rsidRDefault="008255B8"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480000</w:t>
            </w:r>
          </w:p>
        </w:tc>
      </w:tr>
      <w:tr w:rsidR="008255B8" w:rsidRPr="001E2EBD" w:rsidTr="002869B0">
        <w:trPr>
          <w:trHeight w:val="366"/>
        </w:trPr>
        <w:tc>
          <w:tcPr>
            <w:tcW w:w="561" w:type="dxa"/>
            <w:shd w:val="clear" w:color="auto" w:fill="auto"/>
            <w:vAlign w:val="center"/>
          </w:tcPr>
          <w:p w:rsidR="008255B8" w:rsidRPr="00682617" w:rsidRDefault="008255B8"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6</w:t>
            </w:r>
          </w:p>
        </w:tc>
        <w:tc>
          <w:tcPr>
            <w:tcW w:w="4259" w:type="dxa"/>
            <w:tcBorders>
              <w:right w:val="single" w:sz="12" w:space="0" w:color="auto"/>
            </w:tcBorders>
            <w:shd w:val="clear" w:color="auto" w:fill="auto"/>
            <w:vAlign w:val="center"/>
          </w:tcPr>
          <w:p w:rsidR="008255B8" w:rsidRPr="00682617" w:rsidRDefault="008255B8"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 xml:space="preserve">Отпущены со склада материалы: </w:t>
            </w:r>
          </w:p>
          <w:p w:rsidR="008255B8" w:rsidRPr="00682617" w:rsidRDefault="008255B8"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 xml:space="preserve">на производство продукции А </w:t>
            </w:r>
          </w:p>
          <w:p w:rsidR="008255B8" w:rsidRPr="00682617" w:rsidRDefault="008255B8"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 xml:space="preserve">на производство продукции В </w:t>
            </w:r>
          </w:p>
          <w:p w:rsidR="008255B8" w:rsidRPr="00682617" w:rsidRDefault="008255B8"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 xml:space="preserve">на цеховые нужды </w:t>
            </w:r>
          </w:p>
          <w:p w:rsidR="008255B8" w:rsidRPr="00682617" w:rsidRDefault="008255B8"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 xml:space="preserve">на управленческие нужды </w:t>
            </w:r>
          </w:p>
        </w:tc>
        <w:tc>
          <w:tcPr>
            <w:tcW w:w="1134" w:type="dxa"/>
            <w:tcBorders>
              <w:left w:val="single" w:sz="12" w:space="0" w:color="auto"/>
            </w:tcBorders>
            <w:shd w:val="clear" w:color="auto" w:fill="auto"/>
            <w:vAlign w:val="bottom"/>
          </w:tcPr>
          <w:p w:rsidR="008255B8" w:rsidRPr="00682617" w:rsidRDefault="008255B8"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20</w:t>
            </w:r>
            <w:r w:rsidR="00C8726D">
              <w:rPr>
                <w:rFonts w:eastAsia="Arial Unicode MS"/>
                <w:sz w:val="24"/>
                <w:szCs w:val="24"/>
                <w:bdr w:val="nil"/>
              </w:rPr>
              <w:t>—</w:t>
            </w:r>
            <w:r w:rsidRPr="00682617">
              <w:rPr>
                <w:rFonts w:eastAsia="Arial Unicode MS"/>
                <w:sz w:val="24"/>
                <w:szCs w:val="24"/>
                <w:bdr w:val="nil"/>
              </w:rPr>
              <w:t>А</w:t>
            </w:r>
          </w:p>
          <w:p w:rsidR="008255B8" w:rsidRPr="00682617" w:rsidRDefault="008255B8"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20</w:t>
            </w:r>
            <w:r w:rsidR="00C8726D">
              <w:rPr>
                <w:rFonts w:eastAsia="Arial Unicode MS"/>
                <w:sz w:val="24"/>
                <w:szCs w:val="24"/>
                <w:bdr w:val="nil"/>
              </w:rPr>
              <w:t>—</w:t>
            </w:r>
            <w:r w:rsidRPr="00682617">
              <w:rPr>
                <w:rFonts w:eastAsia="Arial Unicode MS"/>
                <w:sz w:val="24"/>
                <w:szCs w:val="24"/>
                <w:bdr w:val="nil"/>
              </w:rPr>
              <w:t>В</w:t>
            </w:r>
          </w:p>
          <w:p w:rsidR="008255B8" w:rsidRPr="00682617" w:rsidRDefault="008255B8"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25</w:t>
            </w:r>
          </w:p>
          <w:p w:rsidR="008255B8" w:rsidRPr="00682617" w:rsidRDefault="008255B8"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26</w:t>
            </w:r>
          </w:p>
        </w:tc>
        <w:tc>
          <w:tcPr>
            <w:tcW w:w="1249" w:type="dxa"/>
            <w:shd w:val="clear" w:color="auto" w:fill="auto"/>
            <w:vAlign w:val="bottom"/>
          </w:tcPr>
          <w:p w:rsidR="008255B8" w:rsidRPr="00682617" w:rsidRDefault="008255B8" w:rsidP="008F2E0A">
            <w:pPr>
              <w:jc w:val="center"/>
              <w:rPr>
                <w:sz w:val="24"/>
                <w:szCs w:val="24"/>
              </w:rPr>
            </w:pPr>
            <w:r w:rsidRPr="00682617">
              <w:rPr>
                <w:sz w:val="24"/>
                <w:szCs w:val="24"/>
              </w:rPr>
              <w:t>10</w:t>
            </w:r>
          </w:p>
          <w:p w:rsidR="008255B8" w:rsidRPr="00682617" w:rsidRDefault="008255B8" w:rsidP="008F2E0A">
            <w:pPr>
              <w:jc w:val="center"/>
              <w:rPr>
                <w:sz w:val="24"/>
                <w:szCs w:val="24"/>
              </w:rPr>
            </w:pPr>
            <w:r w:rsidRPr="00682617">
              <w:rPr>
                <w:sz w:val="24"/>
                <w:szCs w:val="24"/>
              </w:rPr>
              <w:t>10</w:t>
            </w:r>
          </w:p>
          <w:p w:rsidR="008255B8" w:rsidRPr="00682617" w:rsidRDefault="008255B8" w:rsidP="008F2E0A">
            <w:pPr>
              <w:jc w:val="center"/>
              <w:rPr>
                <w:sz w:val="24"/>
                <w:szCs w:val="24"/>
              </w:rPr>
            </w:pPr>
            <w:r w:rsidRPr="00682617">
              <w:rPr>
                <w:sz w:val="24"/>
                <w:szCs w:val="24"/>
              </w:rPr>
              <w:t>10</w:t>
            </w:r>
          </w:p>
          <w:p w:rsidR="008255B8" w:rsidRPr="00682617" w:rsidRDefault="008255B8" w:rsidP="008F2E0A">
            <w:pPr>
              <w:jc w:val="center"/>
              <w:rPr>
                <w:sz w:val="24"/>
                <w:szCs w:val="24"/>
              </w:rPr>
            </w:pPr>
            <w:r w:rsidRPr="00682617">
              <w:rPr>
                <w:sz w:val="24"/>
                <w:szCs w:val="24"/>
              </w:rPr>
              <w:t>10</w:t>
            </w:r>
          </w:p>
        </w:tc>
        <w:tc>
          <w:tcPr>
            <w:tcW w:w="1302" w:type="dxa"/>
            <w:shd w:val="clear" w:color="auto" w:fill="auto"/>
            <w:vAlign w:val="bottom"/>
          </w:tcPr>
          <w:p w:rsidR="008255B8" w:rsidRPr="00682617" w:rsidRDefault="008255B8" w:rsidP="008F2E0A">
            <w:pPr>
              <w:pBdr>
                <w:top w:val="nil"/>
                <w:left w:val="nil"/>
                <w:bottom w:val="nil"/>
                <w:right w:val="nil"/>
                <w:between w:val="nil"/>
                <w:bar w:val="nil"/>
              </w:pBdr>
              <w:shd w:val="clear" w:color="auto" w:fill="FFFFFF"/>
              <w:jc w:val="center"/>
              <w:rPr>
                <w:rFonts w:eastAsia="Arial Unicode MS"/>
                <w:sz w:val="24"/>
                <w:szCs w:val="24"/>
                <w:bdr w:val="nil"/>
              </w:rPr>
            </w:pPr>
          </w:p>
          <w:p w:rsidR="008255B8" w:rsidRPr="00682617" w:rsidRDefault="008255B8"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140000</w:t>
            </w:r>
          </w:p>
          <w:p w:rsidR="008255B8" w:rsidRPr="00682617" w:rsidRDefault="008255B8"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140000</w:t>
            </w:r>
          </w:p>
          <w:p w:rsidR="008255B8" w:rsidRPr="00682617" w:rsidRDefault="008255B8"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8000</w:t>
            </w:r>
          </w:p>
          <w:p w:rsidR="008255B8" w:rsidRPr="00682617" w:rsidRDefault="008255B8"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6000</w:t>
            </w:r>
          </w:p>
        </w:tc>
        <w:tc>
          <w:tcPr>
            <w:tcW w:w="1150" w:type="dxa"/>
            <w:shd w:val="clear" w:color="auto" w:fill="auto"/>
            <w:vAlign w:val="bottom"/>
          </w:tcPr>
          <w:p w:rsidR="008255B8" w:rsidRDefault="008255B8" w:rsidP="008F2E0A">
            <w:pPr>
              <w:jc w:val="center"/>
              <w:rPr>
                <w:sz w:val="24"/>
                <w:szCs w:val="24"/>
              </w:rPr>
            </w:pPr>
          </w:p>
          <w:p w:rsidR="005B7BB9" w:rsidRDefault="005B7BB9" w:rsidP="008F2E0A">
            <w:pPr>
              <w:jc w:val="center"/>
              <w:rPr>
                <w:sz w:val="24"/>
                <w:szCs w:val="24"/>
              </w:rPr>
            </w:pPr>
            <w:r>
              <w:rPr>
                <w:sz w:val="24"/>
                <w:szCs w:val="24"/>
              </w:rPr>
              <w:t>294000</w:t>
            </w:r>
          </w:p>
          <w:p w:rsidR="005B7BB9" w:rsidRDefault="005B7BB9" w:rsidP="008F2E0A">
            <w:pPr>
              <w:jc w:val="center"/>
              <w:rPr>
                <w:sz w:val="24"/>
                <w:szCs w:val="24"/>
              </w:rPr>
            </w:pPr>
          </w:p>
          <w:p w:rsidR="005B7BB9" w:rsidRDefault="005B7BB9" w:rsidP="008F2E0A">
            <w:pPr>
              <w:jc w:val="center"/>
              <w:rPr>
                <w:sz w:val="24"/>
                <w:szCs w:val="24"/>
              </w:rPr>
            </w:pPr>
          </w:p>
          <w:p w:rsidR="005B7BB9" w:rsidRPr="00682617" w:rsidRDefault="005B7BB9" w:rsidP="008F2E0A">
            <w:pPr>
              <w:jc w:val="center"/>
              <w:rPr>
                <w:sz w:val="24"/>
                <w:szCs w:val="24"/>
              </w:rPr>
            </w:pPr>
          </w:p>
        </w:tc>
      </w:tr>
    </w:tbl>
    <w:p w:rsidR="002869B0" w:rsidRDefault="002869B0"/>
    <w:p w:rsidR="002869B0" w:rsidRDefault="002869B0" w:rsidP="002869B0">
      <w:pPr>
        <w:shd w:val="clear" w:color="auto" w:fill="FFFFFF"/>
        <w:spacing w:line="360" w:lineRule="auto"/>
        <w:jc w:val="both"/>
        <w:rPr>
          <w:sz w:val="28"/>
          <w:szCs w:val="28"/>
        </w:rPr>
      </w:pPr>
      <w:r w:rsidRPr="00C66574">
        <w:rPr>
          <w:sz w:val="28"/>
          <w:szCs w:val="28"/>
        </w:rPr>
        <w:lastRenderedPageBreak/>
        <w:t>продолжение таблицы 1</w:t>
      </w:r>
      <w:r w:rsidR="002630BA">
        <w:rPr>
          <w:sz w:val="28"/>
          <w:szCs w:val="28"/>
        </w:rPr>
        <w:t>.1</w:t>
      </w:r>
    </w:p>
    <w:tbl>
      <w:tblPr>
        <w:tblW w:w="965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1"/>
        <w:gridCol w:w="4259"/>
        <w:gridCol w:w="1134"/>
        <w:gridCol w:w="1249"/>
        <w:gridCol w:w="1302"/>
        <w:gridCol w:w="1150"/>
      </w:tblGrid>
      <w:tr w:rsidR="002869B0" w:rsidRPr="00682617" w:rsidTr="00771B8B">
        <w:trPr>
          <w:trHeight w:val="366"/>
        </w:trPr>
        <w:tc>
          <w:tcPr>
            <w:tcW w:w="561" w:type="dxa"/>
            <w:vMerge w:val="restart"/>
            <w:tcBorders>
              <w:top w:val="single" w:sz="12" w:space="0" w:color="auto"/>
              <w:bottom w:val="single" w:sz="4" w:space="0" w:color="auto"/>
            </w:tcBorders>
            <w:shd w:val="clear" w:color="auto" w:fill="auto"/>
            <w:vAlign w:val="center"/>
          </w:tcPr>
          <w:p w:rsidR="002869B0" w:rsidRPr="00682617" w:rsidRDefault="002869B0" w:rsidP="00771B8B">
            <w:pPr>
              <w:spacing w:line="276" w:lineRule="auto"/>
              <w:jc w:val="center"/>
              <w:rPr>
                <w:sz w:val="24"/>
                <w:szCs w:val="24"/>
              </w:rPr>
            </w:pPr>
            <w:r w:rsidRPr="00682617">
              <w:rPr>
                <w:sz w:val="24"/>
                <w:szCs w:val="24"/>
              </w:rPr>
              <w:t>№ пп</w:t>
            </w:r>
          </w:p>
        </w:tc>
        <w:tc>
          <w:tcPr>
            <w:tcW w:w="4259" w:type="dxa"/>
            <w:vMerge w:val="restart"/>
            <w:tcBorders>
              <w:top w:val="single" w:sz="12" w:space="0" w:color="auto"/>
              <w:bottom w:val="single" w:sz="4" w:space="0" w:color="auto"/>
              <w:right w:val="single" w:sz="12" w:space="0" w:color="auto"/>
            </w:tcBorders>
            <w:shd w:val="clear" w:color="auto" w:fill="auto"/>
            <w:vAlign w:val="center"/>
          </w:tcPr>
          <w:p w:rsidR="002869B0" w:rsidRPr="00682617" w:rsidRDefault="002869B0" w:rsidP="00771B8B">
            <w:pPr>
              <w:spacing w:line="276" w:lineRule="auto"/>
              <w:jc w:val="center"/>
              <w:rPr>
                <w:sz w:val="24"/>
                <w:szCs w:val="24"/>
              </w:rPr>
            </w:pPr>
            <w:r w:rsidRPr="00682617">
              <w:rPr>
                <w:sz w:val="24"/>
                <w:szCs w:val="24"/>
              </w:rPr>
              <w:t>Содержание факта</w:t>
            </w:r>
            <w:r w:rsidRPr="00682617">
              <w:rPr>
                <w:sz w:val="24"/>
                <w:szCs w:val="24"/>
              </w:rPr>
              <w:br/>
              <w:t>хозяйственной жизни</w:t>
            </w:r>
          </w:p>
        </w:tc>
        <w:tc>
          <w:tcPr>
            <w:tcW w:w="2383" w:type="dxa"/>
            <w:gridSpan w:val="2"/>
            <w:tcBorders>
              <w:top w:val="single" w:sz="12" w:space="0" w:color="auto"/>
              <w:left w:val="single" w:sz="12" w:space="0" w:color="auto"/>
              <w:bottom w:val="single" w:sz="4" w:space="0" w:color="auto"/>
            </w:tcBorders>
            <w:shd w:val="clear" w:color="auto" w:fill="auto"/>
            <w:vAlign w:val="center"/>
          </w:tcPr>
          <w:p w:rsidR="002869B0" w:rsidRPr="00682617" w:rsidRDefault="002869B0" w:rsidP="00771B8B">
            <w:pPr>
              <w:spacing w:line="276" w:lineRule="auto"/>
              <w:jc w:val="center"/>
              <w:rPr>
                <w:sz w:val="24"/>
                <w:szCs w:val="24"/>
              </w:rPr>
            </w:pPr>
            <w:r w:rsidRPr="00682617">
              <w:rPr>
                <w:sz w:val="24"/>
                <w:szCs w:val="24"/>
              </w:rPr>
              <w:t>Корреспондиру</w:t>
            </w:r>
            <w:r w:rsidRPr="00682617">
              <w:rPr>
                <w:sz w:val="24"/>
                <w:szCs w:val="24"/>
              </w:rPr>
              <w:t>ю</w:t>
            </w:r>
            <w:r w:rsidRPr="00682617">
              <w:rPr>
                <w:sz w:val="24"/>
                <w:szCs w:val="24"/>
              </w:rPr>
              <w:t>щие счета</w:t>
            </w:r>
          </w:p>
        </w:tc>
        <w:tc>
          <w:tcPr>
            <w:tcW w:w="2452" w:type="dxa"/>
            <w:gridSpan w:val="2"/>
            <w:tcBorders>
              <w:top w:val="single" w:sz="12" w:space="0" w:color="auto"/>
              <w:bottom w:val="single" w:sz="4" w:space="0" w:color="auto"/>
            </w:tcBorders>
            <w:shd w:val="clear" w:color="auto" w:fill="auto"/>
            <w:vAlign w:val="center"/>
          </w:tcPr>
          <w:p w:rsidR="002869B0" w:rsidRPr="00682617" w:rsidRDefault="002869B0" w:rsidP="00771B8B">
            <w:pPr>
              <w:spacing w:line="276" w:lineRule="auto"/>
              <w:jc w:val="center"/>
              <w:rPr>
                <w:sz w:val="24"/>
                <w:szCs w:val="24"/>
              </w:rPr>
            </w:pPr>
            <w:r w:rsidRPr="00682617">
              <w:rPr>
                <w:sz w:val="24"/>
                <w:szCs w:val="24"/>
              </w:rPr>
              <w:t>Сумма, р.</w:t>
            </w:r>
          </w:p>
        </w:tc>
      </w:tr>
      <w:tr w:rsidR="002869B0" w:rsidRPr="00682617" w:rsidTr="00771B8B">
        <w:trPr>
          <w:trHeight w:val="366"/>
        </w:trPr>
        <w:tc>
          <w:tcPr>
            <w:tcW w:w="561" w:type="dxa"/>
            <w:vMerge/>
            <w:tcBorders>
              <w:top w:val="single" w:sz="4" w:space="0" w:color="auto"/>
              <w:bottom w:val="single" w:sz="12" w:space="0" w:color="auto"/>
            </w:tcBorders>
            <w:shd w:val="clear" w:color="auto" w:fill="auto"/>
          </w:tcPr>
          <w:p w:rsidR="002869B0" w:rsidRPr="00682617" w:rsidRDefault="002869B0" w:rsidP="00771B8B">
            <w:pPr>
              <w:spacing w:line="276" w:lineRule="auto"/>
              <w:jc w:val="both"/>
              <w:rPr>
                <w:sz w:val="24"/>
                <w:szCs w:val="24"/>
              </w:rPr>
            </w:pPr>
          </w:p>
        </w:tc>
        <w:tc>
          <w:tcPr>
            <w:tcW w:w="4259" w:type="dxa"/>
            <w:vMerge/>
            <w:tcBorders>
              <w:top w:val="single" w:sz="4" w:space="0" w:color="auto"/>
              <w:bottom w:val="single" w:sz="12" w:space="0" w:color="auto"/>
              <w:right w:val="single" w:sz="12" w:space="0" w:color="auto"/>
            </w:tcBorders>
            <w:shd w:val="clear" w:color="auto" w:fill="auto"/>
          </w:tcPr>
          <w:p w:rsidR="002869B0" w:rsidRPr="00682617" w:rsidRDefault="002869B0" w:rsidP="00771B8B">
            <w:pPr>
              <w:spacing w:line="276" w:lineRule="auto"/>
              <w:jc w:val="both"/>
              <w:rPr>
                <w:sz w:val="24"/>
                <w:szCs w:val="24"/>
              </w:rPr>
            </w:pPr>
          </w:p>
        </w:tc>
        <w:tc>
          <w:tcPr>
            <w:tcW w:w="1134" w:type="dxa"/>
            <w:tcBorders>
              <w:top w:val="single" w:sz="4" w:space="0" w:color="auto"/>
              <w:left w:val="single" w:sz="12" w:space="0" w:color="auto"/>
              <w:bottom w:val="single" w:sz="12" w:space="0" w:color="auto"/>
            </w:tcBorders>
            <w:shd w:val="clear" w:color="auto" w:fill="auto"/>
            <w:vAlign w:val="center"/>
          </w:tcPr>
          <w:p w:rsidR="002869B0" w:rsidRPr="00682617" w:rsidRDefault="002869B0" w:rsidP="00771B8B">
            <w:pPr>
              <w:pStyle w:val="a6"/>
              <w:spacing w:line="276" w:lineRule="auto"/>
              <w:rPr>
                <w:rFonts w:ascii="Times New Roman" w:hAnsi="Times New Roman"/>
                <w:sz w:val="24"/>
                <w:szCs w:val="24"/>
              </w:rPr>
            </w:pPr>
            <w:r w:rsidRPr="00682617">
              <w:rPr>
                <w:rFonts w:ascii="Times New Roman" w:hAnsi="Times New Roman"/>
                <w:sz w:val="24"/>
                <w:szCs w:val="24"/>
              </w:rPr>
              <w:t>дебет</w:t>
            </w:r>
          </w:p>
        </w:tc>
        <w:tc>
          <w:tcPr>
            <w:tcW w:w="1249" w:type="dxa"/>
            <w:tcBorders>
              <w:top w:val="single" w:sz="4" w:space="0" w:color="auto"/>
              <w:bottom w:val="single" w:sz="12" w:space="0" w:color="auto"/>
            </w:tcBorders>
            <w:shd w:val="clear" w:color="auto" w:fill="auto"/>
            <w:vAlign w:val="center"/>
          </w:tcPr>
          <w:p w:rsidR="002869B0" w:rsidRPr="00682617" w:rsidRDefault="002869B0" w:rsidP="00771B8B">
            <w:pPr>
              <w:pStyle w:val="a6"/>
              <w:spacing w:line="276" w:lineRule="auto"/>
              <w:rPr>
                <w:rFonts w:ascii="Times New Roman" w:hAnsi="Times New Roman"/>
                <w:sz w:val="24"/>
                <w:szCs w:val="24"/>
              </w:rPr>
            </w:pPr>
            <w:r w:rsidRPr="00682617">
              <w:rPr>
                <w:rFonts w:ascii="Times New Roman" w:hAnsi="Times New Roman"/>
                <w:sz w:val="24"/>
                <w:szCs w:val="24"/>
              </w:rPr>
              <w:t>кредит</w:t>
            </w:r>
          </w:p>
        </w:tc>
        <w:tc>
          <w:tcPr>
            <w:tcW w:w="1302" w:type="dxa"/>
            <w:tcBorders>
              <w:top w:val="single" w:sz="4" w:space="0" w:color="auto"/>
              <w:bottom w:val="single" w:sz="12" w:space="0" w:color="auto"/>
            </w:tcBorders>
            <w:shd w:val="clear" w:color="auto" w:fill="auto"/>
            <w:vAlign w:val="center"/>
          </w:tcPr>
          <w:p w:rsidR="002869B0" w:rsidRPr="00682617" w:rsidRDefault="002869B0" w:rsidP="00771B8B">
            <w:pPr>
              <w:pStyle w:val="a6"/>
              <w:spacing w:line="276" w:lineRule="auto"/>
              <w:rPr>
                <w:rFonts w:ascii="Times New Roman" w:hAnsi="Times New Roman"/>
                <w:sz w:val="24"/>
                <w:szCs w:val="24"/>
              </w:rPr>
            </w:pPr>
            <w:r w:rsidRPr="00682617">
              <w:rPr>
                <w:rFonts w:ascii="Times New Roman" w:hAnsi="Times New Roman"/>
                <w:sz w:val="24"/>
                <w:szCs w:val="24"/>
              </w:rPr>
              <w:t>частная</w:t>
            </w:r>
          </w:p>
        </w:tc>
        <w:tc>
          <w:tcPr>
            <w:tcW w:w="1150" w:type="dxa"/>
            <w:tcBorders>
              <w:top w:val="single" w:sz="4" w:space="0" w:color="auto"/>
              <w:bottom w:val="single" w:sz="12" w:space="0" w:color="auto"/>
            </w:tcBorders>
            <w:shd w:val="clear" w:color="auto" w:fill="auto"/>
            <w:vAlign w:val="center"/>
          </w:tcPr>
          <w:p w:rsidR="002869B0" w:rsidRPr="00682617" w:rsidRDefault="002869B0" w:rsidP="00771B8B">
            <w:pPr>
              <w:pStyle w:val="a6"/>
              <w:spacing w:line="276" w:lineRule="auto"/>
              <w:rPr>
                <w:rFonts w:ascii="Times New Roman" w:hAnsi="Times New Roman"/>
                <w:sz w:val="24"/>
                <w:szCs w:val="24"/>
              </w:rPr>
            </w:pPr>
            <w:r w:rsidRPr="00682617">
              <w:rPr>
                <w:rFonts w:ascii="Times New Roman" w:hAnsi="Times New Roman"/>
                <w:sz w:val="24"/>
                <w:szCs w:val="24"/>
              </w:rPr>
              <w:t>общая</w:t>
            </w:r>
          </w:p>
        </w:tc>
      </w:tr>
      <w:tr w:rsidR="001A49A9" w:rsidRPr="001E2EBD" w:rsidTr="002869B0">
        <w:trPr>
          <w:trHeight w:val="366"/>
        </w:trPr>
        <w:tc>
          <w:tcPr>
            <w:tcW w:w="561" w:type="dxa"/>
            <w:shd w:val="clear" w:color="auto" w:fill="auto"/>
            <w:vAlign w:val="center"/>
          </w:tcPr>
          <w:p w:rsidR="001A49A9" w:rsidRPr="00682617" w:rsidRDefault="001A49A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7</w:t>
            </w:r>
          </w:p>
        </w:tc>
        <w:tc>
          <w:tcPr>
            <w:tcW w:w="4259" w:type="dxa"/>
            <w:tcBorders>
              <w:right w:val="single" w:sz="12" w:space="0" w:color="auto"/>
            </w:tcBorders>
            <w:shd w:val="clear" w:color="auto" w:fill="auto"/>
            <w:vAlign w:val="center"/>
          </w:tcPr>
          <w:p w:rsidR="001A49A9" w:rsidRPr="00682617" w:rsidRDefault="001A49A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Начислена амортизация производс</w:t>
            </w:r>
            <w:r w:rsidRPr="00682617">
              <w:rPr>
                <w:rFonts w:eastAsia="Arial Unicode MS"/>
                <w:sz w:val="24"/>
                <w:szCs w:val="24"/>
                <w:bdr w:val="nil"/>
              </w:rPr>
              <w:t>т</w:t>
            </w:r>
            <w:r w:rsidRPr="00682617">
              <w:rPr>
                <w:rFonts w:eastAsia="Arial Unicode MS"/>
                <w:sz w:val="24"/>
                <w:szCs w:val="24"/>
                <w:bdr w:val="nil"/>
              </w:rPr>
              <w:t>венного оборудования линейным м</w:t>
            </w:r>
            <w:r w:rsidRPr="00682617">
              <w:rPr>
                <w:rFonts w:eastAsia="Arial Unicode MS"/>
                <w:sz w:val="24"/>
                <w:szCs w:val="24"/>
                <w:bdr w:val="nil"/>
              </w:rPr>
              <w:t>е</w:t>
            </w:r>
            <w:r w:rsidRPr="00682617">
              <w:rPr>
                <w:rFonts w:eastAsia="Arial Unicode MS"/>
                <w:sz w:val="24"/>
                <w:szCs w:val="24"/>
                <w:bdr w:val="nil"/>
              </w:rPr>
              <w:t>тодом за месяц</w:t>
            </w:r>
            <w:r w:rsidR="00972B86" w:rsidRPr="00682617">
              <w:rPr>
                <w:sz w:val="24"/>
                <w:szCs w:val="24"/>
              </w:rPr>
              <w:t>(480000 :10 лет : 12 м</w:t>
            </w:r>
            <w:r w:rsidR="00972B86" w:rsidRPr="00682617">
              <w:rPr>
                <w:sz w:val="24"/>
                <w:szCs w:val="24"/>
              </w:rPr>
              <w:t>е</w:t>
            </w:r>
            <w:r w:rsidR="00972B86" w:rsidRPr="00682617">
              <w:rPr>
                <w:sz w:val="24"/>
                <w:szCs w:val="24"/>
              </w:rPr>
              <w:t>сяцев)</w:t>
            </w:r>
          </w:p>
        </w:tc>
        <w:tc>
          <w:tcPr>
            <w:tcW w:w="1134" w:type="dxa"/>
            <w:tcBorders>
              <w:left w:val="single" w:sz="12" w:space="0" w:color="auto"/>
            </w:tcBorders>
            <w:shd w:val="clear" w:color="auto" w:fill="auto"/>
            <w:vAlign w:val="bottom"/>
          </w:tcPr>
          <w:p w:rsidR="001A49A9" w:rsidRPr="006D1D25" w:rsidRDefault="00E83300" w:rsidP="008F2E0A">
            <w:pPr>
              <w:pBdr>
                <w:top w:val="nil"/>
                <w:left w:val="nil"/>
                <w:bottom w:val="nil"/>
                <w:right w:val="nil"/>
                <w:between w:val="nil"/>
                <w:bar w:val="nil"/>
              </w:pBdr>
              <w:jc w:val="center"/>
              <w:rPr>
                <w:rFonts w:eastAsia="Arial Unicode MS"/>
                <w:sz w:val="24"/>
                <w:szCs w:val="24"/>
                <w:bdr w:val="nil"/>
              </w:rPr>
            </w:pPr>
            <w:r w:rsidRPr="006D1D25">
              <w:rPr>
                <w:rFonts w:eastAsia="Arial Unicode MS"/>
                <w:sz w:val="24"/>
                <w:szCs w:val="24"/>
                <w:bdr w:val="nil"/>
              </w:rPr>
              <w:t>2</w:t>
            </w:r>
            <w:r w:rsidR="00081CE7" w:rsidRPr="006D1D25">
              <w:rPr>
                <w:rFonts w:eastAsia="Arial Unicode MS"/>
                <w:sz w:val="24"/>
                <w:szCs w:val="24"/>
                <w:bdr w:val="nil"/>
              </w:rPr>
              <w:t>5</w:t>
            </w:r>
          </w:p>
        </w:tc>
        <w:tc>
          <w:tcPr>
            <w:tcW w:w="1249" w:type="dxa"/>
            <w:shd w:val="clear" w:color="auto" w:fill="auto"/>
            <w:vAlign w:val="bottom"/>
          </w:tcPr>
          <w:p w:rsidR="001A49A9" w:rsidRPr="006D1D25" w:rsidRDefault="00E83300" w:rsidP="008F2E0A">
            <w:pPr>
              <w:jc w:val="center"/>
              <w:rPr>
                <w:sz w:val="24"/>
                <w:szCs w:val="24"/>
              </w:rPr>
            </w:pPr>
            <w:r w:rsidRPr="006D1D25">
              <w:rPr>
                <w:sz w:val="24"/>
                <w:szCs w:val="24"/>
              </w:rPr>
              <w:t>02</w:t>
            </w:r>
          </w:p>
        </w:tc>
        <w:tc>
          <w:tcPr>
            <w:tcW w:w="1302" w:type="dxa"/>
            <w:shd w:val="clear" w:color="auto" w:fill="auto"/>
            <w:vAlign w:val="bottom"/>
          </w:tcPr>
          <w:p w:rsidR="001A49A9" w:rsidRPr="006D1D25" w:rsidRDefault="00E83300" w:rsidP="008F2E0A">
            <w:pPr>
              <w:pBdr>
                <w:top w:val="nil"/>
                <w:left w:val="nil"/>
                <w:bottom w:val="nil"/>
                <w:right w:val="nil"/>
                <w:between w:val="nil"/>
                <w:bar w:val="nil"/>
              </w:pBdr>
              <w:jc w:val="center"/>
              <w:rPr>
                <w:rFonts w:eastAsia="Arial Unicode MS"/>
                <w:sz w:val="24"/>
                <w:szCs w:val="24"/>
                <w:bdr w:val="nil"/>
              </w:rPr>
            </w:pPr>
            <w:r w:rsidRPr="006D1D25">
              <w:rPr>
                <w:rFonts w:eastAsia="Arial Unicode MS"/>
                <w:sz w:val="24"/>
                <w:szCs w:val="24"/>
                <w:bdr w:val="nil"/>
              </w:rPr>
              <w:t>4000</w:t>
            </w:r>
          </w:p>
        </w:tc>
        <w:tc>
          <w:tcPr>
            <w:tcW w:w="1150" w:type="dxa"/>
            <w:shd w:val="clear" w:color="auto" w:fill="auto"/>
            <w:vAlign w:val="bottom"/>
          </w:tcPr>
          <w:p w:rsidR="001A49A9" w:rsidRPr="006D1D25" w:rsidRDefault="005B7BB9" w:rsidP="008F2E0A">
            <w:pPr>
              <w:jc w:val="center"/>
              <w:rPr>
                <w:sz w:val="24"/>
                <w:szCs w:val="24"/>
              </w:rPr>
            </w:pPr>
            <w:r w:rsidRPr="006D1D25">
              <w:rPr>
                <w:rFonts w:eastAsia="Arial Unicode MS"/>
                <w:sz w:val="24"/>
                <w:szCs w:val="24"/>
                <w:bdr w:val="nil"/>
              </w:rPr>
              <w:t>4000</w:t>
            </w:r>
          </w:p>
        </w:tc>
      </w:tr>
      <w:tr w:rsidR="001A49A9" w:rsidRPr="001E2EBD" w:rsidTr="002869B0">
        <w:trPr>
          <w:trHeight w:val="366"/>
        </w:trPr>
        <w:tc>
          <w:tcPr>
            <w:tcW w:w="561" w:type="dxa"/>
            <w:shd w:val="clear" w:color="auto" w:fill="auto"/>
            <w:vAlign w:val="center"/>
          </w:tcPr>
          <w:p w:rsidR="001A49A9" w:rsidRPr="00682617" w:rsidRDefault="001A49A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8</w:t>
            </w:r>
          </w:p>
        </w:tc>
        <w:tc>
          <w:tcPr>
            <w:tcW w:w="4259" w:type="dxa"/>
            <w:tcBorders>
              <w:right w:val="single" w:sz="12" w:space="0" w:color="auto"/>
            </w:tcBorders>
            <w:shd w:val="clear" w:color="auto" w:fill="auto"/>
            <w:vAlign w:val="center"/>
          </w:tcPr>
          <w:p w:rsidR="001A49A9" w:rsidRPr="00682617" w:rsidRDefault="001A49A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Акцептован счет поставщика за эле</w:t>
            </w:r>
            <w:r w:rsidRPr="00682617">
              <w:rPr>
                <w:rFonts w:eastAsia="Arial Unicode MS"/>
                <w:sz w:val="24"/>
                <w:szCs w:val="24"/>
                <w:bdr w:val="nil"/>
              </w:rPr>
              <w:t>к</w:t>
            </w:r>
            <w:r w:rsidRPr="00682617">
              <w:rPr>
                <w:rFonts w:eastAsia="Arial Unicode MS"/>
                <w:sz w:val="24"/>
                <w:szCs w:val="24"/>
                <w:bdr w:val="nil"/>
              </w:rPr>
              <w:t>троэнергию, потребленную на:</w:t>
            </w:r>
          </w:p>
          <w:p w:rsidR="001A49A9" w:rsidRPr="00682617" w:rsidRDefault="001A49A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 xml:space="preserve">производственные нужды, </w:t>
            </w:r>
          </w:p>
          <w:p w:rsidR="001A49A9" w:rsidRPr="00682617" w:rsidRDefault="001A49A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 xml:space="preserve">в т.ч. НДС </w:t>
            </w:r>
          </w:p>
          <w:p w:rsidR="001A49A9" w:rsidRPr="00682617" w:rsidRDefault="001A49A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 xml:space="preserve">общехозяйственные нужды, </w:t>
            </w:r>
          </w:p>
          <w:p w:rsidR="001A49A9" w:rsidRPr="00682617" w:rsidRDefault="001A49A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в т.ч. НДС</w:t>
            </w:r>
          </w:p>
        </w:tc>
        <w:tc>
          <w:tcPr>
            <w:tcW w:w="1134" w:type="dxa"/>
            <w:tcBorders>
              <w:left w:val="single" w:sz="12" w:space="0" w:color="auto"/>
            </w:tcBorders>
            <w:shd w:val="clear" w:color="auto" w:fill="auto"/>
            <w:vAlign w:val="bottom"/>
          </w:tcPr>
          <w:p w:rsidR="006015DA" w:rsidRPr="006D1D25" w:rsidRDefault="006015DA" w:rsidP="008F2E0A">
            <w:pPr>
              <w:pBdr>
                <w:top w:val="nil"/>
                <w:left w:val="nil"/>
                <w:bottom w:val="nil"/>
                <w:right w:val="nil"/>
                <w:between w:val="nil"/>
                <w:bar w:val="nil"/>
              </w:pBdr>
              <w:shd w:val="clear" w:color="auto" w:fill="FFFFFF"/>
              <w:jc w:val="center"/>
              <w:rPr>
                <w:rFonts w:eastAsia="Arial Unicode MS"/>
                <w:sz w:val="24"/>
                <w:szCs w:val="24"/>
                <w:bdr w:val="nil"/>
              </w:rPr>
            </w:pPr>
          </w:p>
          <w:p w:rsidR="003D34B0" w:rsidRPr="006D1D25" w:rsidRDefault="003D34B0" w:rsidP="008F2E0A">
            <w:pPr>
              <w:pBdr>
                <w:top w:val="nil"/>
                <w:left w:val="nil"/>
                <w:bottom w:val="nil"/>
                <w:right w:val="nil"/>
                <w:between w:val="nil"/>
                <w:bar w:val="nil"/>
              </w:pBdr>
              <w:shd w:val="clear" w:color="auto" w:fill="FFFFFF"/>
              <w:jc w:val="center"/>
              <w:rPr>
                <w:rFonts w:eastAsia="Arial Unicode MS"/>
                <w:sz w:val="24"/>
                <w:szCs w:val="24"/>
                <w:bdr w:val="nil"/>
              </w:rPr>
            </w:pPr>
          </w:p>
          <w:p w:rsidR="006015DA" w:rsidRPr="006D1D25" w:rsidRDefault="006015DA" w:rsidP="008F2E0A">
            <w:pPr>
              <w:pBdr>
                <w:top w:val="nil"/>
                <w:left w:val="nil"/>
                <w:bottom w:val="nil"/>
                <w:right w:val="nil"/>
                <w:between w:val="nil"/>
                <w:bar w:val="nil"/>
              </w:pBdr>
              <w:shd w:val="clear" w:color="auto" w:fill="FFFFFF"/>
              <w:jc w:val="center"/>
              <w:rPr>
                <w:rFonts w:eastAsia="Arial Unicode MS"/>
                <w:sz w:val="24"/>
                <w:szCs w:val="24"/>
                <w:bdr w:val="nil"/>
              </w:rPr>
            </w:pPr>
            <w:r w:rsidRPr="006D1D25">
              <w:rPr>
                <w:rFonts w:eastAsia="Arial Unicode MS"/>
                <w:sz w:val="24"/>
                <w:szCs w:val="24"/>
                <w:bdr w:val="nil"/>
              </w:rPr>
              <w:t>2</w:t>
            </w:r>
            <w:r w:rsidR="00E83300" w:rsidRPr="006D1D25">
              <w:rPr>
                <w:rFonts w:eastAsia="Arial Unicode MS"/>
                <w:sz w:val="24"/>
                <w:szCs w:val="24"/>
                <w:bdr w:val="nil"/>
              </w:rPr>
              <w:t>5</w:t>
            </w:r>
          </w:p>
          <w:p w:rsidR="006015DA" w:rsidRPr="006D1D25" w:rsidRDefault="003D34B0" w:rsidP="008F2E0A">
            <w:pPr>
              <w:pBdr>
                <w:top w:val="nil"/>
                <w:left w:val="nil"/>
                <w:bottom w:val="nil"/>
                <w:right w:val="nil"/>
                <w:between w:val="nil"/>
                <w:bar w:val="nil"/>
              </w:pBdr>
              <w:shd w:val="clear" w:color="auto" w:fill="FFFFFF"/>
              <w:jc w:val="center"/>
              <w:rPr>
                <w:rFonts w:eastAsia="Arial Unicode MS"/>
                <w:sz w:val="24"/>
                <w:szCs w:val="24"/>
                <w:bdr w:val="nil"/>
              </w:rPr>
            </w:pPr>
            <w:r w:rsidRPr="006D1D25">
              <w:rPr>
                <w:rFonts w:eastAsia="Arial Unicode MS"/>
                <w:sz w:val="24"/>
                <w:szCs w:val="24"/>
                <w:bdr w:val="nil"/>
              </w:rPr>
              <w:t>19</w:t>
            </w:r>
          </w:p>
          <w:p w:rsidR="006015DA" w:rsidRPr="006D1D25" w:rsidRDefault="006015DA" w:rsidP="008F2E0A">
            <w:pPr>
              <w:pBdr>
                <w:top w:val="nil"/>
                <w:left w:val="nil"/>
                <w:bottom w:val="nil"/>
                <w:right w:val="nil"/>
                <w:between w:val="nil"/>
                <w:bar w:val="nil"/>
              </w:pBdr>
              <w:shd w:val="clear" w:color="auto" w:fill="FFFFFF"/>
              <w:jc w:val="center"/>
              <w:rPr>
                <w:rFonts w:eastAsia="Arial Unicode MS"/>
                <w:sz w:val="24"/>
                <w:szCs w:val="24"/>
                <w:bdr w:val="nil"/>
              </w:rPr>
            </w:pPr>
            <w:r w:rsidRPr="006D1D25">
              <w:rPr>
                <w:rFonts w:eastAsia="Arial Unicode MS"/>
                <w:sz w:val="24"/>
                <w:szCs w:val="24"/>
                <w:bdr w:val="nil"/>
              </w:rPr>
              <w:t>26</w:t>
            </w:r>
          </w:p>
          <w:p w:rsidR="003D34B0" w:rsidRPr="006D1D25" w:rsidRDefault="003D34B0" w:rsidP="008F2E0A">
            <w:pPr>
              <w:pBdr>
                <w:top w:val="nil"/>
                <w:left w:val="nil"/>
                <w:bottom w:val="nil"/>
                <w:right w:val="nil"/>
                <w:between w:val="nil"/>
                <w:bar w:val="nil"/>
              </w:pBdr>
              <w:shd w:val="clear" w:color="auto" w:fill="FFFFFF"/>
              <w:jc w:val="center"/>
              <w:rPr>
                <w:rFonts w:eastAsia="Arial Unicode MS"/>
                <w:sz w:val="24"/>
                <w:szCs w:val="24"/>
                <w:bdr w:val="nil"/>
              </w:rPr>
            </w:pPr>
            <w:r w:rsidRPr="006D1D25">
              <w:rPr>
                <w:rFonts w:eastAsia="Arial Unicode MS"/>
                <w:sz w:val="24"/>
                <w:szCs w:val="24"/>
                <w:bdr w:val="nil"/>
              </w:rPr>
              <w:t>19</w:t>
            </w:r>
          </w:p>
        </w:tc>
        <w:tc>
          <w:tcPr>
            <w:tcW w:w="1249" w:type="dxa"/>
            <w:shd w:val="clear" w:color="auto" w:fill="auto"/>
            <w:vAlign w:val="bottom"/>
          </w:tcPr>
          <w:p w:rsidR="006015DA" w:rsidRPr="006D1D25" w:rsidRDefault="006015DA" w:rsidP="008F2E0A">
            <w:pPr>
              <w:jc w:val="center"/>
              <w:rPr>
                <w:sz w:val="24"/>
                <w:szCs w:val="24"/>
              </w:rPr>
            </w:pPr>
          </w:p>
          <w:p w:rsidR="006015DA" w:rsidRPr="006D1D25" w:rsidRDefault="006015DA" w:rsidP="008F2E0A">
            <w:pPr>
              <w:jc w:val="center"/>
              <w:rPr>
                <w:sz w:val="24"/>
                <w:szCs w:val="24"/>
              </w:rPr>
            </w:pPr>
          </w:p>
          <w:p w:rsidR="006015DA" w:rsidRPr="006D1D25" w:rsidRDefault="006015DA" w:rsidP="008F2E0A">
            <w:pPr>
              <w:jc w:val="center"/>
              <w:rPr>
                <w:sz w:val="24"/>
                <w:szCs w:val="24"/>
              </w:rPr>
            </w:pPr>
            <w:r w:rsidRPr="006D1D25">
              <w:rPr>
                <w:sz w:val="24"/>
                <w:szCs w:val="24"/>
              </w:rPr>
              <w:t>60</w:t>
            </w:r>
          </w:p>
          <w:p w:rsidR="006015DA" w:rsidRPr="006D1D25" w:rsidRDefault="003D34B0" w:rsidP="008F2E0A">
            <w:pPr>
              <w:jc w:val="center"/>
              <w:rPr>
                <w:sz w:val="24"/>
                <w:szCs w:val="24"/>
              </w:rPr>
            </w:pPr>
            <w:r w:rsidRPr="006D1D25">
              <w:rPr>
                <w:sz w:val="24"/>
                <w:szCs w:val="24"/>
              </w:rPr>
              <w:t>60</w:t>
            </w:r>
          </w:p>
          <w:p w:rsidR="006015DA" w:rsidRPr="006D1D25" w:rsidRDefault="006015DA" w:rsidP="008F2E0A">
            <w:pPr>
              <w:jc w:val="center"/>
              <w:rPr>
                <w:sz w:val="24"/>
                <w:szCs w:val="24"/>
              </w:rPr>
            </w:pPr>
            <w:r w:rsidRPr="006D1D25">
              <w:rPr>
                <w:sz w:val="24"/>
                <w:szCs w:val="24"/>
              </w:rPr>
              <w:t>60</w:t>
            </w:r>
          </w:p>
          <w:p w:rsidR="003D34B0" w:rsidRPr="006D1D25" w:rsidRDefault="00E83300" w:rsidP="008F2E0A">
            <w:pPr>
              <w:jc w:val="center"/>
              <w:rPr>
                <w:sz w:val="24"/>
                <w:szCs w:val="24"/>
              </w:rPr>
            </w:pPr>
            <w:r w:rsidRPr="006D1D25">
              <w:rPr>
                <w:sz w:val="24"/>
                <w:szCs w:val="24"/>
              </w:rPr>
              <w:t>60</w:t>
            </w:r>
          </w:p>
        </w:tc>
        <w:tc>
          <w:tcPr>
            <w:tcW w:w="1302" w:type="dxa"/>
            <w:shd w:val="clear" w:color="auto" w:fill="auto"/>
            <w:vAlign w:val="bottom"/>
          </w:tcPr>
          <w:p w:rsidR="006015DA" w:rsidRPr="006D1D25" w:rsidRDefault="006015DA" w:rsidP="008F2E0A">
            <w:pPr>
              <w:pBdr>
                <w:top w:val="nil"/>
                <w:left w:val="nil"/>
                <w:bottom w:val="nil"/>
                <w:right w:val="nil"/>
                <w:between w:val="nil"/>
                <w:bar w:val="nil"/>
              </w:pBdr>
              <w:shd w:val="clear" w:color="auto" w:fill="FFFFFF"/>
              <w:jc w:val="center"/>
              <w:rPr>
                <w:rFonts w:eastAsia="Arial Unicode MS"/>
                <w:sz w:val="24"/>
                <w:szCs w:val="24"/>
                <w:bdr w:val="nil"/>
              </w:rPr>
            </w:pPr>
          </w:p>
          <w:p w:rsidR="003D34B0" w:rsidRPr="006D1D25" w:rsidRDefault="003D34B0" w:rsidP="008F2E0A">
            <w:pPr>
              <w:pBdr>
                <w:top w:val="nil"/>
                <w:left w:val="nil"/>
                <w:bottom w:val="nil"/>
                <w:right w:val="nil"/>
                <w:between w:val="nil"/>
                <w:bar w:val="nil"/>
              </w:pBdr>
              <w:shd w:val="clear" w:color="auto" w:fill="FFFFFF"/>
              <w:jc w:val="center"/>
              <w:rPr>
                <w:rFonts w:eastAsia="Arial Unicode MS"/>
                <w:sz w:val="24"/>
                <w:szCs w:val="24"/>
                <w:bdr w:val="nil"/>
              </w:rPr>
            </w:pPr>
          </w:p>
          <w:p w:rsidR="001A49A9" w:rsidRPr="006D1D25" w:rsidRDefault="003D34B0" w:rsidP="008F2E0A">
            <w:pPr>
              <w:pBdr>
                <w:top w:val="nil"/>
                <w:left w:val="nil"/>
                <w:bottom w:val="nil"/>
                <w:right w:val="nil"/>
                <w:between w:val="nil"/>
                <w:bar w:val="nil"/>
              </w:pBdr>
              <w:shd w:val="clear" w:color="auto" w:fill="FFFFFF"/>
              <w:jc w:val="center"/>
              <w:rPr>
                <w:rFonts w:eastAsia="Arial Unicode MS"/>
                <w:sz w:val="24"/>
                <w:szCs w:val="24"/>
                <w:bdr w:val="nil"/>
              </w:rPr>
            </w:pPr>
            <w:r w:rsidRPr="006D1D25">
              <w:rPr>
                <w:rFonts w:eastAsia="Arial Unicode MS"/>
                <w:sz w:val="24"/>
                <w:szCs w:val="24"/>
                <w:bdr w:val="nil"/>
              </w:rPr>
              <w:t>12000</w:t>
            </w:r>
          </w:p>
          <w:p w:rsidR="001A49A9" w:rsidRPr="006D1D25" w:rsidRDefault="003D34B0" w:rsidP="008F2E0A">
            <w:pPr>
              <w:pBdr>
                <w:top w:val="nil"/>
                <w:left w:val="nil"/>
                <w:bottom w:val="nil"/>
                <w:right w:val="nil"/>
                <w:between w:val="nil"/>
                <w:bar w:val="nil"/>
              </w:pBdr>
              <w:shd w:val="clear" w:color="auto" w:fill="FFFFFF"/>
              <w:jc w:val="center"/>
              <w:rPr>
                <w:rFonts w:eastAsia="Arial Unicode MS"/>
                <w:sz w:val="24"/>
                <w:szCs w:val="24"/>
                <w:bdr w:val="nil"/>
              </w:rPr>
            </w:pPr>
            <w:r w:rsidRPr="006D1D25">
              <w:rPr>
                <w:rFonts w:eastAsia="Arial Unicode MS"/>
                <w:sz w:val="24"/>
                <w:szCs w:val="24"/>
                <w:bdr w:val="nil"/>
              </w:rPr>
              <w:t>2160</w:t>
            </w:r>
          </w:p>
          <w:p w:rsidR="001A49A9" w:rsidRPr="006D1D25" w:rsidRDefault="003D34B0" w:rsidP="008F2E0A">
            <w:pPr>
              <w:pBdr>
                <w:top w:val="nil"/>
                <w:left w:val="nil"/>
                <w:bottom w:val="nil"/>
                <w:right w:val="nil"/>
                <w:between w:val="nil"/>
                <w:bar w:val="nil"/>
              </w:pBdr>
              <w:shd w:val="clear" w:color="auto" w:fill="FFFFFF"/>
              <w:jc w:val="center"/>
              <w:rPr>
                <w:rFonts w:eastAsia="Arial Unicode MS"/>
                <w:sz w:val="24"/>
                <w:szCs w:val="24"/>
                <w:bdr w:val="nil"/>
              </w:rPr>
            </w:pPr>
            <w:r w:rsidRPr="006D1D25">
              <w:rPr>
                <w:rFonts w:eastAsia="Arial Unicode MS"/>
                <w:sz w:val="24"/>
                <w:szCs w:val="24"/>
                <w:bdr w:val="nil"/>
              </w:rPr>
              <w:t>8000</w:t>
            </w:r>
          </w:p>
          <w:p w:rsidR="003D34B0" w:rsidRPr="006D1D25" w:rsidRDefault="003D34B0" w:rsidP="008F2E0A">
            <w:pPr>
              <w:pBdr>
                <w:top w:val="nil"/>
                <w:left w:val="nil"/>
                <w:bottom w:val="nil"/>
                <w:right w:val="nil"/>
                <w:between w:val="nil"/>
                <w:bar w:val="nil"/>
              </w:pBdr>
              <w:shd w:val="clear" w:color="auto" w:fill="FFFFFF"/>
              <w:jc w:val="center"/>
              <w:rPr>
                <w:rFonts w:eastAsia="Arial Unicode MS"/>
                <w:sz w:val="24"/>
                <w:szCs w:val="24"/>
                <w:bdr w:val="nil"/>
              </w:rPr>
            </w:pPr>
            <w:r w:rsidRPr="006D1D25">
              <w:rPr>
                <w:rFonts w:eastAsia="Arial Unicode MS"/>
                <w:sz w:val="24"/>
                <w:szCs w:val="24"/>
                <w:bdr w:val="nil"/>
              </w:rPr>
              <w:t>1440</w:t>
            </w:r>
          </w:p>
        </w:tc>
        <w:tc>
          <w:tcPr>
            <w:tcW w:w="1150" w:type="dxa"/>
            <w:shd w:val="clear" w:color="auto" w:fill="auto"/>
            <w:vAlign w:val="bottom"/>
          </w:tcPr>
          <w:p w:rsidR="001A49A9" w:rsidRPr="006D1D25" w:rsidRDefault="005B7BB9" w:rsidP="008F2E0A">
            <w:pPr>
              <w:jc w:val="center"/>
              <w:rPr>
                <w:sz w:val="24"/>
                <w:szCs w:val="24"/>
              </w:rPr>
            </w:pPr>
            <w:r w:rsidRPr="006D1D25">
              <w:rPr>
                <w:sz w:val="24"/>
                <w:szCs w:val="24"/>
              </w:rPr>
              <w:t>23600</w:t>
            </w:r>
          </w:p>
          <w:p w:rsidR="005B7BB9" w:rsidRPr="006D1D25" w:rsidRDefault="005B7BB9" w:rsidP="008F2E0A">
            <w:pPr>
              <w:jc w:val="center"/>
              <w:rPr>
                <w:sz w:val="24"/>
                <w:szCs w:val="24"/>
              </w:rPr>
            </w:pPr>
          </w:p>
          <w:p w:rsidR="005B7BB9" w:rsidRPr="006D1D25" w:rsidRDefault="005B7BB9" w:rsidP="008F2E0A">
            <w:pPr>
              <w:jc w:val="center"/>
              <w:rPr>
                <w:sz w:val="24"/>
                <w:szCs w:val="24"/>
              </w:rPr>
            </w:pPr>
          </w:p>
          <w:p w:rsidR="005B7BB9" w:rsidRPr="006D1D25" w:rsidRDefault="005B7BB9" w:rsidP="008F2E0A">
            <w:pPr>
              <w:jc w:val="center"/>
              <w:rPr>
                <w:sz w:val="24"/>
                <w:szCs w:val="24"/>
              </w:rPr>
            </w:pPr>
          </w:p>
        </w:tc>
      </w:tr>
      <w:tr w:rsidR="00AE1D87" w:rsidRPr="001E2EBD" w:rsidTr="002869B0">
        <w:trPr>
          <w:trHeight w:val="366"/>
        </w:trPr>
        <w:tc>
          <w:tcPr>
            <w:tcW w:w="561" w:type="dxa"/>
            <w:shd w:val="clear" w:color="auto" w:fill="auto"/>
            <w:vAlign w:val="center"/>
          </w:tcPr>
          <w:p w:rsidR="00AE1D87" w:rsidRPr="00682617" w:rsidRDefault="00AE1D87"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9</w:t>
            </w:r>
          </w:p>
        </w:tc>
        <w:tc>
          <w:tcPr>
            <w:tcW w:w="4259" w:type="dxa"/>
            <w:tcBorders>
              <w:right w:val="single" w:sz="12" w:space="0" w:color="auto"/>
            </w:tcBorders>
            <w:shd w:val="clear" w:color="auto" w:fill="auto"/>
            <w:vAlign w:val="center"/>
          </w:tcPr>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Списан к возмещению НДС по счету</w:t>
            </w:r>
          </w:p>
        </w:tc>
        <w:tc>
          <w:tcPr>
            <w:tcW w:w="1134" w:type="dxa"/>
            <w:tcBorders>
              <w:left w:val="single" w:sz="12" w:space="0" w:color="auto"/>
            </w:tcBorders>
            <w:shd w:val="clear" w:color="auto" w:fill="auto"/>
            <w:vAlign w:val="bottom"/>
          </w:tcPr>
          <w:p w:rsidR="00AE1D87" w:rsidRPr="00682617" w:rsidRDefault="00AE1D87" w:rsidP="008F2E0A">
            <w:pPr>
              <w:spacing w:line="233" w:lineRule="auto"/>
              <w:jc w:val="center"/>
              <w:rPr>
                <w:sz w:val="24"/>
                <w:szCs w:val="28"/>
              </w:rPr>
            </w:pPr>
            <w:r w:rsidRPr="00682617">
              <w:rPr>
                <w:sz w:val="24"/>
                <w:szCs w:val="28"/>
              </w:rPr>
              <w:t>68.2</w:t>
            </w:r>
          </w:p>
        </w:tc>
        <w:tc>
          <w:tcPr>
            <w:tcW w:w="1249" w:type="dxa"/>
            <w:shd w:val="clear" w:color="auto" w:fill="auto"/>
            <w:vAlign w:val="bottom"/>
          </w:tcPr>
          <w:p w:rsidR="00AE1D87" w:rsidRPr="00682617" w:rsidRDefault="00AE1D87" w:rsidP="008F2E0A">
            <w:pPr>
              <w:spacing w:line="233" w:lineRule="auto"/>
              <w:jc w:val="center"/>
              <w:rPr>
                <w:sz w:val="24"/>
                <w:szCs w:val="28"/>
              </w:rPr>
            </w:pPr>
            <w:r w:rsidRPr="00682617">
              <w:rPr>
                <w:sz w:val="24"/>
                <w:szCs w:val="28"/>
              </w:rPr>
              <w:t>19</w:t>
            </w:r>
          </w:p>
        </w:tc>
        <w:tc>
          <w:tcPr>
            <w:tcW w:w="1302" w:type="dxa"/>
            <w:shd w:val="clear" w:color="auto" w:fill="auto"/>
            <w:vAlign w:val="bottom"/>
          </w:tcPr>
          <w:p w:rsidR="00AE1D87" w:rsidRPr="00682617" w:rsidRDefault="00AE1D87"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3600</w:t>
            </w:r>
          </w:p>
        </w:tc>
        <w:tc>
          <w:tcPr>
            <w:tcW w:w="1150" w:type="dxa"/>
            <w:shd w:val="clear" w:color="auto" w:fill="auto"/>
            <w:vAlign w:val="bottom"/>
          </w:tcPr>
          <w:p w:rsidR="00AE1D87" w:rsidRPr="00682617" w:rsidRDefault="005B7BB9" w:rsidP="008F2E0A">
            <w:pPr>
              <w:jc w:val="center"/>
              <w:rPr>
                <w:sz w:val="24"/>
                <w:szCs w:val="24"/>
              </w:rPr>
            </w:pPr>
            <w:r>
              <w:rPr>
                <w:sz w:val="24"/>
                <w:szCs w:val="24"/>
              </w:rPr>
              <w:t>3600</w:t>
            </w:r>
          </w:p>
        </w:tc>
      </w:tr>
      <w:tr w:rsidR="00AE1D87" w:rsidRPr="001E2EBD" w:rsidTr="002869B0">
        <w:trPr>
          <w:trHeight w:val="366"/>
        </w:trPr>
        <w:tc>
          <w:tcPr>
            <w:tcW w:w="561" w:type="dxa"/>
            <w:shd w:val="clear" w:color="auto" w:fill="auto"/>
            <w:vAlign w:val="center"/>
          </w:tcPr>
          <w:p w:rsidR="00AE1D87" w:rsidRPr="00682617" w:rsidRDefault="00AE1D87"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10</w:t>
            </w:r>
          </w:p>
        </w:tc>
        <w:tc>
          <w:tcPr>
            <w:tcW w:w="4259" w:type="dxa"/>
            <w:tcBorders>
              <w:right w:val="single" w:sz="12" w:space="0" w:color="auto"/>
            </w:tcBorders>
            <w:shd w:val="clear" w:color="auto" w:fill="auto"/>
            <w:vAlign w:val="center"/>
          </w:tcPr>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 xml:space="preserve">Начислена заработная плата: </w:t>
            </w:r>
          </w:p>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 xml:space="preserve">рабочим, изготавливающим изделие А </w:t>
            </w:r>
          </w:p>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 xml:space="preserve">рабочим, изготавливающим изделие В </w:t>
            </w:r>
          </w:p>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 xml:space="preserve">персоналу цеха </w:t>
            </w:r>
          </w:p>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аппарату заводоуправления</w:t>
            </w:r>
          </w:p>
        </w:tc>
        <w:tc>
          <w:tcPr>
            <w:tcW w:w="1134" w:type="dxa"/>
            <w:tcBorders>
              <w:left w:val="single" w:sz="12" w:space="0" w:color="auto"/>
            </w:tcBorders>
            <w:shd w:val="clear" w:color="auto" w:fill="auto"/>
            <w:vAlign w:val="bottom"/>
          </w:tcPr>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p>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20</w:t>
            </w:r>
            <w:r w:rsidR="00C8726D">
              <w:rPr>
                <w:rFonts w:eastAsia="Arial Unicode MS"/>
                <w:sz w:val="24"/>
                <w:szCs w:val="24"/>
                <w:bdr w:val="nil"/>
              </w:rPr>
              <w:t>—</w:t>
            </w:r>
            <w:r w:rsidRPr="00682617">
              <w:rPr>
                <w:rFonts w:eastAsia="Arial Unicode MS"/>
                <w:sz w:val="24"/>
                <w:szCs w:val="24"/>
                <w:bdr w:val="nil"/>
              </w:rPr>
              <w:t>А</w:t>
            </w:r>
          </w:p>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20</w:t>
            </w:r>
            <w:r w:rsidR="00C8726D">
              <w:rPr>
                <w:rFonts w:eastAsia="Arial Unicode MS"/>
                <w:sz w:val="24"/>
                <w:szCs w:val="24"/>
                <w:bdr w:val="nil"/>
              </w:rPr>
              <w:t>—</w:t>
            </w:r>
            <w:r w:rsidRPr="00682617">
              <w:rPr>
                <w:rFonts w:eastAsia="Arial Unicode MS"/>
                <w:sz w:val="24"/>
                <w:szCs w:val="24"/>
                <w:bdr w:val="nil"/>
              </w:rPr>
              <w:t>В</w:t>
            </w:r>
          </w:p>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25</w:t>
            </w:r>
          </w:p>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26</w:t>
            </w:r>
          </w:p>
        </w:tc>
        <w:tc>
          <w:tcPr>
            <w:tcW w:w="1249" w:type="dxa"/>
            <w:shd w:val="clear" w:color="auto" w:fill="auto"/>
            <w:vAlign w:val="bottom"/>
          </w:tcPr>
          <w:p w:rsidR="00AE1D87" w:rsidRPr="00682617" w:rsidRDefault="00AE1D87" w:rsidP="008F2E0A">
            <w:pPr>
              <w:jc w:val="center"/>
              <w:rPr>
                <w:sz w:val="24"/>
                <w:szCs w:val="24"/>
              </w:rPr>
            </w:pPr>
          </w:p>
          <w:p w:rsidR="00AE1D87" w:rsidRPr="00682617" w:rsidRDefault="00AE1D87" w:rsidP="008F2E0A">
            <w:pPr>
              <w:jc w:val="center"/>
              <w:rPr>
                <w:sz w:val="24"/>
                <w:szCs w:val="24"/>
              </w:rPr>
            </w:pPr>
            <w:r w:rsidRPr="00682617">
              <w:rPr>
                <w:sz w:val="24"/>
                <w:szCs w:val="24"/>
              </w:rPr>
              <w:t>70</w:t>
            </w:r>
          </w:p>
          <w:p w:rsidR="00AE1D87" w:rsidRPr="00682617" w:rsidRDefault="00AE1D87" w:rsidP="008F2E0A">
            <w:pPr>
              <w:jc w:val="center"/>
              <w:rPr>
                <w:sz w:val="24"/>
                <w:szCs w:val="24"/>
              </w:rPr>
            </w:pPr>
            <w:r w:rsidRPr="00682617">
              <w:rPr>
                <w:sz w:val="24"/>
                <w:szCs w:val="24"/>
              </w:rPr>
              <w:t>70</w:t>
            </w:r>
          </w:p>
          <w:p w:rsidR="00AE1D87" w:rsidRPr="00682617" w:rsidRDefault="00AE1D87" w:rsidP="008F2E0A">
            <w:pPr>
              <w:jc w:val="center"/>
              <w:rPr>
                <w:sz w:val="24"/>
                <w:szCs w:val="24"/>
              </w:rPr>
            </w:pPr>
            <w:r w:rsidRPr="00682617">
              <w:rPr>
                <w:sz w:val="24"/>
                <w:szCs w:val="24"/>
              </w:rPr>
              <w:t>70</w:t>
            </w:r>
          </w:p>
          <w:p w:rsidR="00AE1D87" w:rsidRPr="00682617" w:rsidRDefault="00AE1D87" w:rsidP="008F2E0A">
            <w:pPr>
              <w:jc w:val="center"/>
              <w:rPr>
                <w:sz w:val="24"/>
                <w:szCs w:val="24"/>
              </w:rPr>
            </w:pPr>
            <w:r w:rsidRPr="00682617">
              <w:rPr>
                <w:sz w:val="24"/>
                <w:szCs w:val="24"/>
              </w:rPr>
              <w:t>70</w:t>
            </w:r>
          </w:p>
        </w:tc>
        <w:tc>
          <w:tcPr>
            <w:tcW w:w="1302" w:type="dxa"/>
            <w:shd w:val="clear" w:color="auto" w:fill="auto"/>
            <w:vAlign w:val="bottom"/>
          </w:tcPr>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p>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48000</w:t>
            </w:r>
          </w:p>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44000</w:t>
            </w:r>
          </w:p>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24000</w:t>
            </w:r>
          </w:p>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28000</w:t>
            </w:r>
          </w:p>
        </w:tc>
        <w:tc>
          <w:tcPr>
            <w:tcW w:w="1150" w:type="dxa"/>
            <w:shd w:val="clear" w:color="auto" w:fill="auto"/>
            <w:vAlign w:val="bottom"/>
          </w:tcPr>
          <w:p w:rsidR="00AE1D87" w:rsidRDefault="005B7BB9" w:rsidP="008F2E0A">
            <w:pPr>
              <w:jc w:val="center"/>
              <w:rPr>
                <w:sz w:val="24"/>
                <w:szCs w:val="24"/>
              </w:rPr>
            </w:pPr>
            <w:r>
              <w:rPr>
                <w:sz w:val="24"/>
                <w:szCs w:val="24"/>
              </w:rPr>
              <w:t>144000</w:t>
            </w:r>
          </w:p>
          <w:p w:rsidR="005B7BB9" w:rsidRDefault="005B7BB9" w:rsidP="008F2E0A">
            <w:pPr>
              <w:jc w:val="center"/>
              <w:rPr>
                <w:sz w:val="24"/>
                <w:szCs w:val="24"/>
              </w:rPr>
            </w:pPr>
          </w:p>
          <w:p w:rsidR="005B7BB9" w:rsidRDefault="005B7BB9" w:rsidP="008F2E0A">
            <w:pPr>
              <w:jc w:val="center"/>
              <w:rPr>
                <w:sz w:val="24"/>
                <w:szCs w:val="24"/>
              </w:rPr>
            </w:pPr>
          </w:p>
          <w:p w:rsidR="005B7BB9" w:rsidRPr="00682617" w:rsidRDefault="005B7BB9" w:rsidP="008F2E0A">
            <w:pPr>
              <w:jc w:val="center"/>
              <w:rPr>
                <w:sz w:val="24"/>
                <w:szCs w:val="24"/>
              </w:rPr>
            </w:pPr>
          </w:p>
        </w:tc>
      </w:tr>
      <w:tr w:rsidR="00AE1D87" w:rsidRPr="001E2EBD" w:rsidTr="002869B0">
        <w:trPr>
          <w:trHeight w:val="366"/>
        </w:trPr>
        <w:tc>
          <w:tcPr>
            <w:tcW w:w="561" w:type="dxa"/>
            <w:shd w:val="clear" w:color="auto" w:fill="auto"/>
            <w:vAlign w:val="center"/>
          </w:tcPr>
          <w:p w:rsidR="00AE1D87" w:rsidRPr="00682617" w:rsidRDefault="00AE1D87"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11</w:t>
            </w:r>
          </w:p>
        </w:tc>
        <w:tc>
          <w:tcPr>
            <w:tcW w:w="4259" w:type="dxa"/>
            <w:tcBorders>
              <w:right w:val="single" w:sz="12" w:space="0" w:color="auto"/>
            </w:tcBorders>
            <w:shd w:val="clear" w:color="auto" w:fill="auto"/>
            <w:vAlign w:val="center"/>
          </w:tcPr>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Начислены взносы во внебюджетные фонды по категориям работников  (30% от ФОТ)</w:t>
            </w:r>
          </w:p>
        </w:tc>
        <w:tc>
          <w:tcPr>
            <w:tcW w:w="1134" w:type="dxa"/>
            <w:tcBorders>
              <w:left w:val="single" w:sz="12" w:space="0" w:color="auto"/>
            </w:tcBorders>
            <w:shd w:val="clear" w:color="auto" w:fill="auto"/>
            <w:vAlign w:val="bottom"/>
          </w:tcPr>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20</w:t>
            </w:r>
            <w:r w:rsidR="00C8726D">
              <w:rPr>
                <w:rFonts w:eastAsia="Arial Unicode MS"/>
                <w:sz w:val="24"/>
                <w:szCs w:val="24"/>
                <w:bdr w:val="nil"/>
              </w:rPr>
              <w:t>—</w:t>
            </w:r>
            <w:r w:rsidRPr="00682617">
              <w:rPr>
                <w:rFonts w:eastAsia="Arial Unicode MS"/>
                <w:sz w:val="24"/>
                <w:szCs w:val="24"/>
                <w:bdr w:val="nil"/>
              </w:rPr>
              <w:t>А</w:t>
            </w:r>
          </w:p>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20</w:t>
            </w:r>
            <w:r w:rsidR="00C8726D">
              <w:rPr>
                <w:rFonts w:eastAsia="Arial Unicode MS"/>
                <w:sz w:val="24"/>
                <w:szCs w:val="24"/>
                <w:bdr w:val="nil"/>
              </w:rPr>
              <w:t>—</w:t>
            </w:r>
            <w:r w:rsidRPr="00682617">
              <w:rPr>
                <w:rFonts w:eastAsia="Arial Unicode MS"/>
                <w:sz w:val="24"/>
                <w:szCs w:val="24"/>
                <w:bdr w:val="nil"/>
              </w:rPr>
              <w:t>В</w:t>
            </w:r>
          </w:p>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25</w:t>
            </w:r>
          </w:p>
          <w:p w:rsidR="00AE1D87" w:rsidRPr="00682617" w:rsidRDefault="00AE1D87"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26</w:t>
            </w:r>
          </w:p>
        </w:tc>
        <w:tc>
          <w:tcPr>
            <w:tcW w:w="1249" w:type="dxa"/>
            <w:shd w:val="clear" w:color="auto" w:fill="auto"/>
            <w:vAlign w:val="bottom"/>
          </w:tcPr>
          <w:p w:rsidR="00AE1D87" w:rsidRPr="00682617" w:rsidRDefault="00AE1D87" w:rsidP="008F2E0A">
            <w:pPr>
              <w:jc w:val="center"/>
              <w:rPr>
                <w:sz w:val="24"/>
                <w:szCs w:val="24"/>
              </w:rPr>
            </w:pPr>
            <w:r w:rsidRPr="00682617">
              <w:rPr>
                <w:sz w:val="24"/>
                <w:szCs w:val="24"/>
              </w:rPr>
              <w:t>69</w:t>
            </w:r>
          </w:p>
          <w:p w:rsidR="00AE1D87" w:rsidRPr="00682617" w:rsidRDefault="00AE1D87" w:rsidP="008F2E0A">
            <w:pPr>
              <w:jc w:val="center"/>
              <w:rPr>
                <w:sz w:val="24"/>
                <w:szCs w:val="24"/>
              </w:rPr>
            </w:pPr>
            <w:r w:rsidRPr="00682617">
              <w:rPr>
                <w:sz w:val="24"/>
                <w:szCs w:val="24"/>
              </w:rPr>
              <w:t>69</w:t>
            </w:r>
          </w:p>
          <w:p w:rsidR="00AE1D87" w:rsidRPr="00682617" w:rsidRDefault="00AE1D87" w:rsidP="008F2E0A">
            <w:pPr>
              <w:jc w:val="center"/>
              <w:rPr>
                <w:sz w:val="24"/>
                <w:szCs w:val="24"/>
              </w:rPr>
            </w:pPr>
            <w:r w:rsidRPr="00682617">
              <w:rPr>
                <w:sz w:val="24"/>
                <w:szCs w:val="24"/>
              </w:rPr>
              <w:t>69</w:t>
            </w:r>
          </w:p>
          <w:p w:rsidR="00AE1D87" w:rsidRPr="00682617" w:rsidRDefault="00AE1D87" w:rsidP="008F2E0A">
            <w:pPr>
              <w:jc w:val="center"/>
              <w:rPr>
                <w:sz w:val="24"/>
                <w:szCs w:val="24"/>
              </w:rPr>
            </w:pPr>
            <w:r w:rsidRPr="00682617">
              <w:rPr>
                <w:sz w:val="24"/>
                <w:szCs w:val="24"/>
              </w:rPr>
              <w:t>69</w:t>
            </w:r>
          </w:p>
        </w:tc>
        <w:tc>
          <w:tcPr>
            <w:tcW w:w="1302" w:type="dxa"/>
            <w:shd w:val="clear" w:color="auto" w:fill="auto"/>
            <w:vAlign w:val="bottom"/>
          </w:tcPr>
          <w:p w:rsidR="00AE1D87" w:rsidRPr="00682617" w:rsidRDefault="00AE1D87"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14400</w:t>
            </w:r>
          </w:p>
          <w:p w:rsidR="00AE1D87" w:rsidRPr="00682617" w:rsidRDefault="00AE1D87"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13200</w:t>
            </w:r>
          </w:p>
          <w:p w:rsidR="00AE1D87" w:rsidRPr="00682617" w:rsidRDefault="00AE1D87"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7200</w:t>
            </w:r>
          </w:p>
          <w:p w:rsidR="00AE1D87" w:rsidRPr="00682617" w:rsidRDefault="00AE1D87"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8400</w:t>
            </w:r>
          </w:p>
        </w:tc>
        <w:tc>
          <w:tcPr>
            <w:tcW w:w="1150" w:type="dxa"/>
            <w:shd w:val="clear" w:color="auto" w:fill="auto"/>
            <w:vAlign w:val="bottom"/>
          </w:tcPr>
          <w:p w:rsidR="00AE1D87" w:rsidRDefault="005B7BB9" w:rsidP="008F2E0A">
            <w:pPr>
              <w:jc w:val="center"/>
              <w:rPr>
                <w:sz w:val="24"/>
                <w:szCs w:val="24"/>
              </w:rPr>
            </w:pPr>
            <w:r>
              <w:rPr>
                <w:sz w:val="24"/>
                <w:szCs w:val="24"/>
              </w:rPr>
              <w:t>43200</w:t>
            </w:r>
          </w:p>
          <w:p w:rsidR="005B7BB9" w:rsidRDefault="005B7BB9" w:rsidP="008F2E0A">
            <w:pPr>
              <w:jc w:val="center"/>
              <w:rPr>
                <w:sz w:val="24"/>
                <w:szCs w:val="24"/>
              </w:rPr>
            </w:pPr>
          </w:p>
          <w:p w:rsidR="005B7BB9" w:rsidRDefault="005B7BB9" w:rsidP="008F2E0A">
            <w:pPr>
              <w:jc w:val="center"/>
              <w:rPr>
                <w:sz w:val="24"/>
                <w:szCs w:val="24"/>
              </w:rPr>
            </w:pPr>
          </w:p>
          <w:p w:rsidR="005B7BB9" w:rsidRPr="00682617" w:rsidRDefault="005B7BB9" w:rsidP="008F2E0A">
            <w:pPr>
              <w:jc w:val="center"/>
              <w:rPr>
                <w:sz w:val="24"/>
                <w:szCs w:val="24"/>
              </w:rPr>
            </w:pPr>
          </w:p>
        </w:tc>
      </w:tr>
      <w:tr w:rsidR="00AE1D87" w:rsidRPr="001E2EBD" w:rsidTr="002869B0">
        <w:trPr>
          <w:trHeight w:val="366"/>
        </w:trPr>
        <w:tc>
          <w:tcPr>
            <w:tcW w:w="561" w:type="dxa"/>
            <w:shd w:val="clear" w:color="auto" w:fill="auto"/>
            <w:vAlign w:val="center"/>
          </w:tcPr>
          <w:p w:rsidR="00AE1D87" w:rsidRPr="00682617" w:rsidRDefault="00AE1D87"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12</w:t>
            </w:r>
          </w:p>
        </w:tc>
        <w:tc>
          <w:tcPr>
            <w:tcW w:w="4259" w:type="dxa"/>
            <w:tcBorders>
              <w:right w:val="single" w:sz="12" w:space="0" w:color="auto"/>
            </w:tcBorders>
            <w:shd w:val="clear" w:color="auto" w:fill="auto"/>
            <w:vAlign w:val="center"/>
          </w:tcPr>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 xml:space="preserve">Произведены удержания из заработной платы работников: </w:t>
            </w:r>
          </w:p>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 xml:space="preserve">налог на доходы физических лиц </w:t>
            </w:r>
          </w:p>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 xml:space="preserve">по исполнительным листам </w:t>
            </w:r>
          </w:p>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профсоюзные взносы</w:t>
            </w:r>
          </w:p>
        </w:tc>
        <w:tc>
          <w:tcPr>
            <w:tcW w:w="1134" w:type="dxa"/>
            <w:tcBorders>
              <w:left w:val="single" w:sz="12" w:space="0" w:color="auto"/>
            </w:tcBorders>
            <w:shd w:val="clear" w:color="auto" w:fill="auto"/>
            <w:vAlign w:val="bottom"/>
          </w:tcPr>
          <w:p w:rsidR="00AE1D87" w:rsidRPr="00682617" w:rsidRDefault="00AE1D87" w:rsidP="008F2E0A">
            <w:pPr>
              <w:jc w:val="center"/>
              <w:rPr>
                <w:sz w:val="24"/>
                <w:szCs w:val="28"/>
              </w:rPr>
            </w:pPr>
          </w:p>
          <w:p w:rsidR="00AE1D87" w:rsidRPr="00682617" w:rsidRDefault="00AE1D87" w:rsidP="008F2E0A">
            <w:pPr>
              <w:jc w:val="center"/>
              <w:rPr>
                <w:sz w:val="24"/>
                <w:szCs w:val="28"/>
              </w:rPr>
            </w:pPr>
          </w:p>
          <w:p w:rsidR="00AE1D87" w:rsidRPr="00682617" w:rsidRDefault="00AE1D87" w:rsidP="008F2E0A">
            <w:pPr>
              <w:jc w:val="center"/>
              <w:rPr>
                <w:sz w:val="24"/>
                <w:szCs w:val="28"/>
              </w:rPr>
            </w:pPr>
            <w:r w:rsidRPr="00682617">
              <w:rPr>
                <w:sz w:val="24"/>
                <w:szCs w:val="28"/>
              </w:rPr>
              <w:t>70</w:t>
            </w:r>
          </w:p>
          <w:p w:rsidR="00AE1D87" w:rsidRPr="00682617" w:rsidRDefault="00AE1D87" w:rsidP="008F2E0A">
            <w:pPr>
              <w:jc w:val="center"/>
              <w:rPr>
                <w:sz w:val="24"/>
                <w:szCs w:val="28"/>
              </w:rPr>
            </w:pPr>
            <w:r w:rsidRPr="00682617">
              <w:rPr>
                <w:sz w:val="24"/>
                <w:szCs w:val="28"/>
              </w:rPr>
              <w:t>70</w:t>
            </w:r>
          </w:p>
          <w:p w:rsidR="00AE1D87" w:rsidRPr="00682617" w:rsidRDefault="00AE1D87" w:rsidP="008F2E0A">
            <w:pPr>
              <w:jc w:val="center"/>
              <w:rPr>
                <w:sz w:val="24"/>
                <w:szCs w:val="28"/>
              </w:rPr>
            </w:pPr>
            <w:r w:rsidRPr="00682617">
              <w:rPr>
                <w:sz w:val="24"/>
                <w:szCs w:val="28"/>
              </w:rPr>
              <w:t>70</w:t>
            </w:r>
          </w:p>
        </w:tc>
        <w:tc>
          <w:tcPr>
            <w:tcW w:w="1249" w:type="dxa"/>
            <w:shd w:val="clear" w:color="auto" w:fill="auto"/>
            <w:vAlign w:val="bottom"/>
          </w:tcPr>
          <w:p w:rsidR="00AE1D87" w:rsidRPr="00682617" w:rsidRDefault="00AE1D87" w:rsidP="008F2E0A">
            <w:pPr>
              <w:jc w:val="center"/>
              <w:rPr>
                <w:sz w:val="24"/>
                <w:szCs w:val="28"/>
              </w:rPr>
            </w:pPr>
          </w:p>
          <w:p w:rsidR="00AE1D87" w:rsidRPr="00682617" w:rsidRDefault="00AE1D87" w:rsidP="008F2E0A">
            <w:pPr>
              <w:jc w:val="center"/>
              <w:rPr>
                <w:sz w:val="24"/>
                <w:szCs w:val="28"/>
              </w:rPr>
            </w:pPr>
          </w:p>
          <w:p w:rsidR="00AE1D87" w:rsidRPr="00682617" w:rsidRDefault="00AE1D87" w:rsidP="008F2E0A">
            <w:pPr>
              <w:jc w:val="center"/>
              <w:rPr>
                <w:sz w:val="24"/>
                <w:szCs w:val="28"/>
              </w:rPr>
            </w:pPr>
            <w:r w:rsidRPr="00682617">
              <w:rPr>
                <w:sz w:val="24"/>
                <w:szCs w:val="28"/>
              </w:rPr>
              <w:t>68.1</w:t>
            </w:r>
          </w:p>
          <w:p w:rsidR="00AE1D87" w:rsidRPr="00682617" w:rsidRDefault="00AE1D87" w:rsidP="008F2E0A">
            <w:pPr>
              <w:jc w:val="center"/>
              <w:rPr>
                <w:sz w:val="24"/>
                <w:szCs w:val="28"/>
              </w:rPr>
            </w:pPr>
            <w:r w:rsidRPr="00682617">
              <w:rPr>
                <w:sz w:val="24"/>
                <w:szCs w:val="28"/>
              </w:rPr>
              <w:t>76</w:t>
            </w:r>
          </w:p>
          <w:p w:rsidR="00AE1D87" w:rsidRPr="00682617" w:rsidRDefault="00AE1D87" w:rsidP="008F2E0A">
            <w:pPr>
              <w:jc w:val="center"/>
              <w:rPr>
                <w:sz w:val="24"/>
                <w:szCs w:val="28"/>
              </w:rPr>
            </w:pPr>
            <w:r w:rsidRPr="00682617">
              <w:rPr>
                <w:sz w:val="24"/>
                <w:szCs w:val="28"/>
              </w:rPr>
              <w:t>76</w:t>
            </w:r>
          </w:p>
        </w:tc>
        <w:tc>
          <w:tcPr>
            <w:tcW w:w="1302" w:type="dxa"/>
            <w:shd w:val="clear" w:color="auto" w:fill="auto"/>
            <w:vAlign w:val="bottom"/>
          </w:tcPr>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p>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16000</w:t>
            </w:r>
          </w:p>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3000</w:t>
            </w:r>
          </w:p>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2000</w:t>
            </w:r>
          </w:p>
        </w:tc>
        <w:tc>
          <w:tcPr>
            <w:tcW w:w="1150" w:type="dxa"/>
            <w:shd w:val="clear" w:color="auto" w:fill="auto"/>
            <w:vAlign w:val="bottom"/>
          </w:tcPr>
          <w:p w:rsidR="00AE1D87" w:rsidRDefault="005B7BB9" w:rsidP="008F2E0A">
            <w:pPr>
              <w:jc w:val="center"/>
              <w:rPr>
                <w:sz w:val="24"/>
                <w:szCs w:val="24"/>
              </w:rPr>
            </w:pPr>
            <w:r>
              <w:rPr>
                <w:sz w:val="24"/>
                <w:szCs w:val="24"/>
              </w:rPr>
              <w:t>21000</w:t>
            </w:r>
          </w:p>
          <w:p w:rsidR="005B7BB9" w:rsidRDefault="005B7BB9" w:rsidP="008F2E0A">
            <w:pPr>
              <w:jc w:val="center"/>
              <w:rPr>
                <w:sz w:val="24"/>
                <w:szCs w:val="24"/>
              </w:rPr>
            </w:pPr>
          </w:p>
          <w:p w:rsidR="005B7BB9" w:rsidRPr="00682617" w:rsidRDefault="005B7BB9" w:rsidP="008F2E0A">
            <w:pPr>
              <w:jc w:val="center"/>
              <w:rPr>
                <w:sz w:val="24"/>
                <w:szCs w:val="24"/>
              </w:rPr>
            </w:pPr>
          </w:p>
        </w:tc>
      </w:tr>
      <w:tr w:rsidR="005B7BB9" w:rsidRPr="001E2EBD" w:rsidTr="002869B0">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13</w:t>
            </w:r>
          </w:p>
        </w:tc>
        <w:tc>
          <w:tcPr>
            <w:tcW w:w="4259"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Получены в банке денежные средства для выдачи заработной платы</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8"/>
              </w:rPr>
            </w:pPr>
            <w:r w:rsidRPr="00682617">
              <w:rPr>
                <w:sz w:val="24"/>
                <w:szCs w:val="28"/>
              </w:rPr>
              <w:t>50</w:t>
            </w:r>
          </w:p>
        </w:tc>
        <w:tc>
          <w:tcPr>
            <w:tcW w:w="1249" w:type="dxa"/>
            <w:shd w:val="clear" w:color="auto" w:fill="auto"/>
            <w:vAlign w:val="bottom"/>
          </w:tcPr>
          <w:p w:rsidR="005B7BB9" w:rsidRPr="00682617" w:rsidRDefault="005B7BB9" w:rsidP="008F2E0A">
            <w:pPr>
              <w:jc w:val="center"/>
              <w:rPr>
                <w:sz w:val="24"/>
                <w:szCs w:val="28"/>
              </w:rPr>
            </w:pPr>
            <w:r w:rsidRPr="00682617">
              <w:rPr>
                <w:sz w:val="24"/>
                <w:szCs w:val="28"/>
              </w:rPr>
              <w:t>51</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123000</w:t>
            </w:r>
          </w:p>
        </w:tc>
        <w:tc>
          <w:tcPr>
            <w:tcW w:w="1150"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123000</w:t>
            </w:r>
          </w:p>
        </w:tc>
      </w:tr>
      <w:tr w:rsidR="005B7BB9" w:rsidRPr="001E2EBD" w:rsidTr="002869B0">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14</w:t>
            </w:r>
          </w:p>
        </w:tc>
        <w:tc>
          <w:tcPr>
            <w:tcW w:w="4259"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Выдана заработная плата работникам организации</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8"/>
              </w:rPr>
            </w:pPr>
            <w:r w:rsidRPr="00682617">
              <w:rPr>
                <w:sz w:val="24"/>
                <w:szCs w:val="28"/>
              </w:rPr>
              <w:t>70</w:t>
            </w:r>
          </w:p>
        </w:tc>
        <w:tc>
          <w:tcPr>
            <w:tcW w:w="1249" w:type="dxa"/>
            <w:shd w:val="clear" w:color="auto" w:fill="auto"/>
            <w:vAlign w:val="bottom"/>
          </w:tcPr>
          <w:p w:rsidR="005B7BB9" w:rsidRPr="00682617" w:rsidRDefault="005B7BB9" w:rsidP="008F2E0A">
            <w:pPr>
              <w:jc w:val="center"/>
              <w:rPr>
                <w:sz w:val="24"/>
                <w:szCs w:val="28"/>
              </w:rPr>
            </w:pPr>
            <w:r w:rsidRPr="00682617">
              <w:rPr>
                <w:sz w:val="24"/>
                <w:szCs w:val="28"/>
              </w:rPr>
              <w:t>50</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102800</w:t>
            </w:r>
          </w:p>
        </w:tc>
        <w:tc>
          <w:tcPr>
            <w:tcW w:w="1150"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102800</w:t>
            </w:r>
          </w:p>
        </w:tc>
      </w:tr>
      <w:tr w:rsidR="005B7BB9" w:rsidRPr="001E2EBD" w:rsidTr="002869B0">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15</w:t>
            </w:r>
          </w:p>
        </w:tc>
        <w:tc>
          <w:tcPr>
            <w:tcW w:w="4259"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Депонированы суммы невыплаченной заработной платы</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8"/>
              </w:rPr>
            </w:pPr>
            <w:r w:rsidRPr="00682617">
              <w:rPr>
                <w:sz w:val="24"/>
                <w:szCs w:val="28"/>
              </w:rPr>
              <w:t>70</w:t>
            </w:r>
          </w:p>
        </w:tc>
        <w:tc>
          <w:tcPr>
            <w:tcW w:w="1249" w:type="dxa"/>
            <w:shd w:val="clear" w:color="auto" w:fill="auto"/>
            <w:vAlign w:val="bottom"/>
          </w:tcPr>
          <w:p w:rsidR="005B7BB9" w:rsidRPr="00682617" w:rsidRDefault="005B7BB9" w:rsidP="008F2E0A">
            <w:pPr>
              <w:jc w:val="center"/>
              <w:rPr>
                <w:sz w:val="24"/>
                <w:szCs w:val="28"/>
              </w:rPr>
            </w:pPr>
            <w:r w:rsidRPr="00682617">
              <w:rPr>
                <w:sz w:val="24"/>
                <w:szCs w:val="28"/>
              </w:rPr>
              <w:t>76</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20200</w:t>
            </w:r>
          </w:p>
        </w:tc>
        <w:tc>
          <w:tcPr>
            <w:tcW w:w="1150"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20200</w:t>
            </w:r>
          </w:p>
        </w:tc>
      </w:tr>
      <w:tr w:rsidR="005B7BB9" w:rsidRPr="001E2EBD" w:rsidTr="002869B0">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16</w:t>
            </w:r>
          </w:p>
        </w:tc>
        <w:tc>
          <w:tcPr>
            <w:tcW w:w="4259"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Депонированная сумма возвращена на расчетный счет</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8"/>
              </w:rPr>
            </w:pPr>
            <w:r w:rsidRPr="00682617">
              <w:rPr>
                <w:sz w:val="24"/>
                <w:szCs w:val="28"/>
              </w:rPr>
              <w:t>51</w:t>
            </w:r>
          </w:p>
        </w:tc>
        <w:tc>
          <w:tcPr>
            <w:tcW w:w="1249" w:type="dxa"/>
            <w:shd w:val="clear" w:color="auto" w:fill="auto"/>
            <w:vAlign w:val="bottom"/>
          </w:tcPr>
          <w:p w:rsidR="005B7BB9" w:rsidRPr="00682617" w:rsidRDefault="005B7BB9" w:rsidP="008F2E0A">
            <w:pPr>
              <w:jc w:val="center"/>
              <w:rPr>
                <w:sz w:val="24"/>
                <w:szCs w:val="28"/>
              </w:rPr>
            </w:pPr>
            <w:r w:rsidRPr="00682617">
              <w:rPr>
                <w:sz w:val="24"/>
                <w:szCs w:val="28"/>
              </w:rPr>
              <w:t>50</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20200</w:t>
            </w:r>
          </w:p>
        </w:tc>
        <w:tc>
          <w:tcPr>
            <w:tcW w:w="1150"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20200</w:t>
            </w:r>
          </w:p>
        </w:tc>
      </w:tr>
      <w:tr w:rsidR="005B7BB9" w:rsidRPr="001E2EBD" w:rsidTr="002869B0">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17</w:t>
            </w:r>
          </w:p>
        </w:tc>
        <w:tc>
          <w:tcPr>
            <w:tcW w:w="4259"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Получен счет Ростелекома за телефо</w:t>
            </w:r>
            <w:r w:rsidRPr="00682617">
              <w:rPr>
                <w:rFonts w:eastAsia="Arial Unicode MS"/>
                <w:sz w:val="24"/>
                <w:szCs w:val="24"/>
                <w:bdr w:val="nil"/>
              </w:rPr>
              <w:t>н</w:t>
            </w:r>
            <w:r w:rsidRPr="00682617">
              <w:rPr>
                <w:rFonts w:eastAsia="Arial Unicode MS"/>
                <w:sz w:val="24"/>
                <w:szCs w:val="24"/>
                <w:bdr w:val="nil"/>
              </w:rPr>
              <w:t xml:space="preserve">ные переговоры, </w:t>
            </w:r>
          </w:p>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в т.ч. НДС</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8"/>
              </w:rPr>
            </w:pPr>
            <w:r w:rsidRPr="00682617">
              <w:rPr>
                <w:sz w:val="24"/>
                <w:szCs w:val="28"/>
              </w:rPr>
              <w:t>26</w:t>
            </w:r>
          </w:p>
          <w:p w:rsidR="005B7BB9" w:rsidRPr="00682617" w:rsidRDefault="005B7BB9" w:rsidP="008F2E0A">
            <w:pPr>
              <w:jc w:val="center"/>
              <w:rPr>
                <w:sz w:val="24"/>
                <w:szCs w:val="28"/>
              </w:rPr>
            </w:pPr>
            <w:r w:rsidRPr="00682617">
              <w:rPr>
                <w:sz w:val="24"/>
                <w:szCs w:val="28"/>
              </w:rPr>
              <w:t>19</w:t>
            </w:r>
          </w:p>
        </w:tc>
        <w:tc>
          <w:tcPr>
            <w:tcW w:w="1249" w:type="dxa"/>
            <w:shd w:val="clear" w:color="auto" w:fill="auto"/>
            <w:vAlign w:val="bottom"/>
          </w:tcPr>
          <w:p w:rsidR="005B7BB9" w:rsidRPr="00682617" w:rsidRDefault="005B7BB9" w:rsidP="008F2E0A">
            <w:pPr>
              <w:jc w:val="center"/>
              <w:rPr>
                <w:sz w:val="24"/>
                <w:szCs w:val="28"/>
              </w:rPr>
            </w:pPr>
            <w:r w:rsidRPr="00682617">
              <w:rPr>
                <w:sz w:val="24"/>
                <w:szCs w:val="28"/>
              </w:rPr>
              <w:t>60</w:t>
            </w:r>
          </w:p>
          <w:p w:rsidR="005B7BB9" w:rsidRPr="00682617" w:rsidRDefault="005B7BB9" w:rsidP="008F2E0A">
            <w:pPr>
              <w:jc w:val="center"/>
              <w:rPr>
                <w:sz w:val="24"/>
                <w:szCs w:val="28"/>
              </w:rPr>
            </w:pPr>
            <w:r w:rsidRPr="00682617">
              <w:rPr>
                <w:sz w:val="24"/>
                <w:szCs w:val="28"/>
              </w:rPr>
              <w:t>60</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10000</w:t>
            </w:r>
          </w:p>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1800</w:t>
            </w:r>
          </w:p>
        </w:tc>
        <w:tc>
          <w:tcPr>
            <w:tcW w:w="1150" w:type="dxa"/>
            <w:shd w:val="clear" w:color="auto" w:fill="auto"/>
            <w:vAlign w:val="bottom"/>
          </w:tcPr>
          <w:p w:rsidR="005B7BB9" w:rsidRDefault="005B7BB9" w:rsidP="008F2E0A">
            <w:pPr>
              <w:jc w:val="center"/>
              <w:rPr>
                <w:sz w:val="24"/>
                <w:szCs w:val="24"/>
              </w:rPr>
            </w:pPr>
            <w:r>
              <w:rPr>
                <w:sz w:val="24"/>
                <w:szCs w:val="24"/>
              </w:rPr>
              <w:t>11800</w:t>
            </w:r>
          </w:p>
          <w:p w:rsidR="005B7BB9" w:rsidRPr="00682617" w:rsidRDefault="005B7BB9" w:rsidP="008F2E0A">
            <w:pPr>
              <w:jc w:val="center"/>
              <w:rPr>
                <w:sz w:val="24"/>
                <w:szCs w:val="24"/>
              </w:rPr>
            </w:pPr>
          </w:p>
        </w:tc>
      </w:tr>
      <w:tr w:rsidR="005B7BB9" w:rsidRPr="001E2EBD" w:rsidTr="002869B0">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18</w:t>
            </w:r>
          </w:p>
        </w:tc>
        <w:tc>
          <w:tcPr>
            <w:tcW w:w="4259"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Списываются сумма НДС по счету</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8"/>
              </w:rPr>
            </w:pPr>
            <w:r w:rsidRPr="00682617">
              <w:rPr>
                <w:sz w:val="24"/>
                <w:szCs w:val="28"/>
              </w:rPr>
              <w:t>68</w:t>
            </w:r>
            <w:r w:rsidR="00C8726D">
              <w:rPr>
                <w:sz w:val="24"/>
                <w:szCs w:val="28"/>
              </w:rPr>
              <w:t>—</w:t>
            </w:r>
            <w:r w:rsidRPr="00682617">
              <w:rPr>
                <w:sz w:val="24"/>
                <w:szCs w:val="28"/>
              </w:rPr>
              <w:t>2</w:t>
            </w:r>
          </w:p>
        </w:tc>
        <w:tc>
          <w:tcPr>
            <w:tcW w:w="1249" w:type="dxa"/>
            <w:shd w:val="clear" w:color="auto" w:fill="auto"/>
            <w:vAlign w:val="bottom"/>
          </w:tcPr>
          <w:p w:rsidR="005B7BB9" w:rsidRPr="00682617" w:rsidRDefault="005B7BB9" w:rsidP="008F2E0A">
            <w:pPr>
              <w:jc w:val="center"/>
              <w:rPr>
                <w:sz w:val="24"/>
                <w:szCs w:val="28"/>
              </w:rPr>
            </w:pPr>
            <w:r w:rsidRPr="00682617">
              <w:rPr>
                <w:sz w:val="24"/>
                <w:szCs w:val="28"/>
              </w:rPr>
              <w:t>19</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1800</w:t>
            </w:r>
          </w:p>
        </w:tc>
        <w:tc>
          <w:tcPr>
            <w:tcW w:w="1150" w:type="dxa"/>
            <w:shd w:val="clear" w:color="auto" w:fill="auto"/>
            <w:vAlign w:val="bottom"/>
          </w:tcPr>
          <w:p w:rsidR="005B7BB9" w:rsidRPr="00682617" w:rsidRDefault="005B7BB9" w:rsidP="008F2E0A">
            <w:pPr>
              <w:jc w:val="center"/>
              <w:rPr>
                <w:sz w:val="24"/>
                <w:szCs w:val="24"/>
              </w:rPr>
            </w:pPr>
            <w:r>
              <w:rPr>
                <w:sz w:val="24"/>
                <w:szCs w:val="24"/>
              </w:rPr>
              <w:t>1800</w:t>
            </w:r>
          </w:p>
        </w:tc>
      </w:tr>
      <w:tr w:rsidR="005B7BB9" w:rsidRPr="001E2EBD" w:rsidTr="002869B0">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19</w:t>
            </w:r>
          </w:p>
        </w:tc>
        <w:tc>
          <w:tcPr>
            <w:tcW w:w="4259"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По чеку в банке получены деньги на хозяйственные нужды</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8"/>
              </w:rPr>
            </w:pPr>
            <w:r w:rsidRPr="00682617">
              <w:rPr>
                <w:sz w:val="24"/>
                <w:szCs w:val="28"/>
              </w:rPr>
              <w:t>50</w:t>
            </w:r>
          </w:p>
        </w:tc>
        <w:tc>
          <w:tcPr>
            <w:tcW w:w="1249" w:type="dxa"/>
            <w:shd w:val="clear" w:color="auto" w:fill="auto"/>
            <w:vAlign w:val="bottom"/>
          </w:tcPr>
          <w:p w:rsidR="005B7BB9" w:rsidRPr="00682617" w:rsidRDefault="005B7BB9" w:rsidP="008F2E0A">
            <w:pPr>
              <w:jc w:val="center"/>
              <w:rPr>
                <w:sz w:val="24"/>
                <w:szCs w:val="28"/>
              </w:rPr>
            </w:pPr>
            <w:r w:rsidRPr="00682617">
              <w:rPr>
                <w:sz w:val="24"/>
                <w:szCs w:val="28"/>
              </w:rPr>
              <w:t>51</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26000</w:t>
            </w:r>
          </w:p>
        </w:tc>
        <w:tc>
          <w:tcPr>
            <w:tcW w:w="1150"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26000</w:t>
            </w:r>
          </w:p>
        </w:tc>
      </w:tr>
      <w:tr w:rsidR="005B7BB9" w:rsidRPr="001E2EBD" w:rsidTr="002869B0">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20</w:t>
            </w:r>
          </w:p>
        </w:tc>
        <w:tc>
          <w:tcPr>
            <w:tcW w:w="4259"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Выдано из кассы менеджеру под отчет на командировочные расходы</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8"/>
              </w:rPr>
            </w:pPr>
            <w:r w:rsidRPr="00682617">
              <w:rPr>
                <w:sz w:val="24"/>
                <w:szCs w:val="28"/>
              </w:rPr>
              <w:t>71</w:t>
            </w:r>
          </w:p>
        </w:tc>
        <w:tc>
          <w:tcPr>
            <w:tcW w:w="1249" w:type="dxa"/>
            <w:shd w:val="clear" w:color="auto" w:fill="auto"/>
            <w:vAlign w:val="bottom"/>
          </w:tcPr>
          <w:p w:rsidR="005B7BB9" w:rsidRPr="00682617" w:rsidRDefault="005B7BB9" w:rsidP="008F2E0A">
            <w:pPr>
              <w:jc w:val="center"/>
              <w:rPr>
                <w:sz w:val="24"/>
                <w:szCs w:val="28"/>
              </w:rPr>
            </w:pPr>
            <w:r w:rsidRPr="00682617">
              <w:rPr>
                <w:sz w:val="24"/>
                <w:szCs w:val="28"/>
              </w:rPr>
              <w:t>50</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26000</w:t>
            </w:r>
          </w:p>
        </w:tc>
        <w:tc>
          <w:tcPr>
            <w:tcW w:w="1150"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26000</w:t>
            </w:r>
          </w:p>
        </w:tc>
      </w:tr>
      <w:tr w:rsidR="005B7BB9" w:rsidRPr="001E2EBD" w:rsidTr="002869B0">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21</w:t>
            </w:r>
          </w:p>
        </w:tc>
        <w:tc>
          <w:tcPr>
            <w:tcW w:w="4259"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Приняты к учету командировочные расходы согласно авансовому отчету</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8"/>
              </w:rPr>
            </w:pPr>
            <w:r w:rsidRPr="00682617">
              <w:rPr>
                <w:sz w:val="24"/>
                <w:szCs w:val="28"/>
              </w:rPr>
              <w:t>26</w:t>
            </w:r>
          </w:p>
        </w:tc>
        <w:tc>
          <w:tcPr>
            <w:tcW w:w="1249" w:type="dxa"/>
            <w:shd w:val="clear" w:color="auto" w:fill="auto"/>
            <w:vAlign w:val="bottom"/>
          </w:tcPr>
          <w:p w:rsidR="005B7BB9" w:rsidRPr="00682617" w:rsidRDefault="005B7BB9" w:rsidP="008F2E0A">
            <w:pPr>
              <w:jc w:val="center"/>
              <w:rPr>
                <w:sz w:val="24"/>
                <w:szCs w:val="28"/>
              </w:rPr>
            </w:pPr>
            <w:r w:rsidRPr="00682617">
              <w:rPr>
                <w:sz w:val="24"/>
                <w:szCs w:val="28"/>
              </w:rPr>
              <w:t>71</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23600</w:t>
            </w:r>
          </w:p>
        </w:tc>
        <w:tc>
          <w:tcPr>
            <w:tcW w:w="1150"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23600</w:t>
            </w:r>
          </w:p>
        </w:tc>
      </w:tr>
      <w:tr w:rsidR="005B7BB9" w:rsidRPr="001E2EBD" w:rsidTr="002869B0">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22</w:t>
            </w:r>
          </w:p>
        </w:tc>
        <w:tc>
          <w:tcPr>
            <w:tcW w:w="4259"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Произведен окончательный расчет по подотчетной сумме</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8"/>
              </w:rPr>
            </w:pPr>
            <w:r w:rsidRPr="00682617">
              <w:rPr>
                <w:sz w:val="24"/>
                <w:szCs w:val="28"/>
              </w:rPr>
              <w:t>50</w:t>
            </w:r>
          </w:p>
        </w:tc>
        <w:tc>
          <w:tcPr>
            <w:tcW w:w="1249" w:type="dxa"/>
            <w:shd w:val="clear" w:color="auto" w:fill="auto"/>
            <w:vAlign w:val="bottom"/>
          </w:tcPr>
          <w:p w:rsidR="005B7BB9" w:rsidRPr="00682617" w:rsidRDefault="005B7BB9" w:rsidP="008F2E0A">
            <w:pPr>
              <w:jc w:val="center"/>
              <w:rPr>
                <w:sz w:val="24"/>
                <w:szCs w:val="28"/>
              </w:rPr>
            </w:pPr>
            <w:r w:rsidRPr="00682617">
              <w:rPr>
                <w:sz w:val="24"/>
                <w:szCs w:val="28"/>
              </w:rPr>
              <w:t>71</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2400</w:t>
            </w:r>
          </w:p>
        </w:tc>
        <w:tc>
          <w:tcPr>
            <w:tcW w:w="1150"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2400</w:t>
            </w:r>
          </w:p>
        </w:tc>
      </w:tr>
    </w:tbl>
    <w:p w:rsidR="002869B0" w:rsidRDefault="002869B0"/>
    <w:p w:rsidR="002869B0" w:rsidRDefault="002869B0" w:rsidP="002869B0">
      <w:pPr>
        <w:shd w:val="clear" w:color="auto" w:fill="FFFFFF"/>
        <w:spacing w:line="360" w:lineRule="auto"/>
        <w:jc w:val="both"/>
        <w:rPr>
          <w:sz w:val="28"/>
          <w:szCs w:val="28"/>
        </w:rPr>
      </w:pPr>
      <w:r w:rsidRPr="00C66574">
        <w:rPr>
          <w:sz w:val="28"/>
          <w:szCs w:val="28"/>
        </w:rPr>
        <w:lastRenderedPageBreak/>
        <w:t>продолжение таблицы 1</w:t>
      </w:r>
      <w:r w:rsidR="002630BA">
        <w:rPr>
          <w:sz w:val="28"/>
          <w:szCs w:val="28"/>
        </w:rPr>
        <w:t>.1</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1"/>
        <w:gridCol w:w="4117"/>
        <w:gridCol w:w="1134"/>
        <w:gridCol w:w="1249"/>
        <w:gridCol w:w="1302"/>
        <w:gridCol w:w="1276"/>
      </w:tblGrid>
      <w:tr w:rsidR="002869B0" w:rsidRPr="00682617" w:rsidTr="005B7BB9">
        <w:trPr>
          <w:trHeight w:val="366"/>
        </w:trPr>
        <w:tc>
          <w:tcPr>
            <w:tcW w:w="561" w:type="dxa"/>
            <w:vMerge w:val="restart"/>
            <w:tcBorders>
              <w:top w:val="single" w:sz="12" w:space="0" w:color="auto"/>
              <w:bottom w:val="single" w:sz="4" w:space="0" w:color="auto"/>
            </w:tcBorders>
            <w:shd w:val="clear" w:color="auto" w:fill="auto"/>
            <w:vAlign w:val="center"/>
          </w:tcPr>
          <w:p w:rsidR="002869B0" w:rsidRPr="00682617" w:rsidRDefault="002869B0" w:rsidP="00771B8B">
            <w:pPr>
              <w:spacing w:line="276" w:lineRule="auto"/>
              <w:jc w:val="center"/>
              <w:rPr>
                <w:sz w:val="24"/>
                <w:szCs w:val="24"/>
              </w:rPr>
            </w:pPr>
            <w:r w:rsidRPr="00682617">
              <w:rPr>
                <w:sz w:val="24"/>
                <w:szCs w:val="24"/>
              </w:rPr>
              <w:t>№ пп</w:t>
            </w:r>
          </w:p>
        </w:tc>
        <w:tc>
          <w:tcPr>
            <w:tcW w:w="4117" w:type="dxa"/>
            <w:vMerge w:val="restart"/>
            <w:tcBorders>
              <w:top w:val="single" w:sz="12" w:space="0" w:color="auto"/>
              <w:bottom w:val="single" w:sz="4" w:space="0" w:color="auto"/>
              <w:right w:val="single" w:sz="12" w:space="0" w:color="auto"/>
            </w:tcBorders>
            <w:shd w:val="clear" w:color="auto" w:fill="auto"/>
            <w:vAlign w:val="center"/>
          </w:tcPr>
          <w:p w:rsidR="002869B0" w:rsidRPr="00682617" w:rsidRDefault="002869B0" w:rsidP="00771B8B">
            <w:pPr>
              <w:spacing w:line="276" w:lineRule="auto"/>
              <w:jc w:val="center"/>
              <w:rPr>
                <w:sz w:val="24"/>
                <w:szCs w:val="24"/>
              </w:rPr>
            </w:pPr>
            <w:r w:rsidRPr="00682617">
              <w:rPr>
                <w:sz w:val="24"/>
                <w:szCs w:val="24"/>
              </w:rPr>
              <w:t>Содержание факта</w:t>
            </w:r>
            <w:r w:rsidRPr="00682617">
              <w:rPr>
                <w:sz w:val="24"/>
                <w:szCs w:val="24"/>
              </w:rPr>
              <w:br/>
              <w:t>хозяйственной жизни</w:t>
            </w:r>
          </w:p>
        </w:tc>
        <w:tc>
          <w:tcPr>
            <w:tcW w:w="2383" w:type="dxa"/>
            <w:gridSpan w:val="2"/>
            <w:tcBorders>
              <w:top w:val="single" w:sz="12" w:space="0" w:color="auto"/>
              <w:left w:val="single" w:sz="12" w:space="0" w:color="auto"/>
              <w:bottom w:val="single" w:sz="4" w:space="0" w:color="auto"/>
            </w:tcBorders>
            <w:shd w:val="clear" w:color="auto" w:fill="auto"/>
            <w:vAlign w:val="center"/>
          </w:tcPr>
          <w:p w:rsidR="002869B0" w:rsidRPr="00682617" w:rsidRDefault="002869B0" w:rsidP="00771B8B">
            <w:pPr>
              <w:spacing w:line="276" w:lineRule="auto"/>
              <w:jc w:val="center"/>
              <w:rPr>
                <w:sz w:val="24"/>
                <w:szCs w:val="24"/>
              </w:rPr>
            </w:pPr>
            <w:r w:rsidRPr="00682617">
              <w:rPr>
                <w:sz w:val="24"/>
                <w:szCs w:val="24"/>
              </w:rPr>
              <w:t>Корреспондиру</w:t>
            </w:r>
            <w:r w:rsidRPr="00682617">
              <w:rPr>
                <w:sz w:val="24"/>
                <w:szCs w:val="24"/>
              </w:rPr>
              <w:t>ю</w:t>
            </w:r>
            <w:r w:rsidRPr="00682617">
              <w:rPr>
                <w:sz w:val="24"/>
                <w:szCs w:val="24"/>
              </w:rPr>
              <w:t>щие счета</w:t>
            </w:r>
          </w:p>
        </w:tc>
        <w:tc>
          <w:tcPr>
            <w:tcW w:w="2578" w:type="dxa"/>
            <w:gridSpan w:val="2"/>
            <w:tcBorders>
              <w:top w:val="single" w:sz="12" w:space="0" w:color="auto"/>
              <w:bottom w:val="single" w:sz="4" w:space="0" w:color="auto"/>
            </w:tcBorders>
            <w:shd w:val="clear" w:color="auto" w:fill="auto"/>
            <w:vAlign w:val="center"/>
          </w:tcPr>
          <w:p w:rsidR="002869B0" w:rsidRPr="00682617" w:rsidRDefault="002869B0" w:rsidP="00771B8B">
            <w:pPr>
              <w:spacing w:line="276" w:lineRule="auto"/>
              <w:jc w:val="center"/>
              <w:rPr>
                <w:sz w:val="24"/>
                <w:szCs w:val="24"/>
              </w:rPr>
            </w:pPr>
            <w:r w:rsidRPr="00682617">
              <w:rPr>
                <w:sz w:val="24"/>
                <w:szCs w:val="24"/>
              </w:rPr>
              <w:t>Сумма, р.</w:t>
            </w:r>
          </w:p>
        </w:tc>
      </w:tr>
      <w:tr w:rsidR="002869B0" w:rsidRPr="00682617" w:rsidTr="005B7BB9">
        <w:trPr>
          <w:trHeight w:val="366"/>
        </w:trPr>
        <w:tc>
          <w:tcPr>
            <w:tcW w:w="561" w:type="dxa"/>
            <w:vMerge/>
            <w:tcBorders>
              <w:top w:val="single" w:sz="4" w:space="0" w:color="auto"/>
              <w:bottom w:val="single" w:sz="12" w:space="0" w:color="auto"/>
            </w:tcBorders>
            <w:shd w:val="clear" w:color="auto" w:fill="auto"/>
          </w:tcPr>
          <w:p w:rsidR="002869B0" w:rsidRPr="00682617" w:rsidRDefault="002869B0" w:rsidP="00771B8B">
            <w:pPr>
              <w:spacing w:line="276" w:lineRule="auto"/>
              <w:jc w:val="both"/>
              <w:rPr>
                <w:sz w:val="24"/>
                <w:szCs w:val="24"/>
              </w:rPr>
            </w:pPr>
          </w:p>
        </w:tc>
        <w:tc>
          <w:tcPr>
            <w:tcW w:w="4117" w:type="dxa"/>
            <w:vMerge/>
            <w:tcBorders>
              <w:top w:val="single" w:sz="4" w:space="0" w:color="auto"/>
              <w:bottom w:val="single" w:sz="12" w:space="0" w:color="auto"/>
              <w:right w:val="single" w:sz="12" w:space="0" w:color="auto"/>
            </w:tcBorders>
            <w:shd w:val="clear" w:color="auto" w:fill="auto"/>
          </w:tcPr>
          <w:p w:rsidR="002869B0" w:rsidRPr="00682617" w:rsidRDefault="002869B0" w:rsidP="00771B8B">
            <w:pPr>
              <w:spacing w:line="276" w:lineRule="auto"/>
              <w:jc w:val="both"/>
              <w:rPr>
                <w:sz w:val="24"/>
                <w:szCs w:val="24"/>
              </w:rPr>
            </w:pPr>
          </w:p>
        </w:tc>
        <w:tc>
          <w:tcPr>
            <w:tcW w:w="1134" w:type="dxa"/>
            <w:tcBorders>
              <w:top w:val="single" w:sz="4" w:space="0" w:color="auto"/>
              <w:left w:val="single" w:sz="12" w:space="0" w:color="auto"/>
              <w:bottom w:val="single" w:sz="12" w:space="0" w:color="auto"/>
            </w:tcBorders>
            <w:shd w:val="clear" w:color="auto" w:fill="auto"/>
            <w:vAlign w:val="center"/>
          </w:tcPr>
          <w:p w:rsidR="002869B0" w:rsidRPr="00682617" w:rsidRDefault="009A764B" w:rsidP="00771B8B">
            <w:pPr>
              <w:pStyle w:val="a6"/>
              <w:spacing w:line="276" w:lineRule="auto"/>
              <w:rPr>
                <w:rFonts w:ascii="Times New Roman" w:hAnsi="Times New Roman"/>
                <w:sz w:val="24"/>
                <w:szCs w:val="24"/>
              </w:rPr>
            </w:pPr>
            <w:r w:rsidRPr="00682617">
              <w:rPr>
                <w:rFonts w:ascii="Times New Roman" w:hAnsi="Times New Roman"/>
                <w:sz w:val="24"/>
                <w:szCs w:val="24"/>
              </w:rPr>
              <w:t>Д</w:t>
            </w:r>
            <w:r w:rsidR="002869B0" w:rsidRPr="00682617">
              <w:rPr>
                <w:rFonts w:ascii="Times New Roman" w:hAnsi="Times New Roman"/>
                <w:sz w:val="24"/>
                <w:szCs w:val="24"/>
              </w:rPr>
              <w:t>ебет</w:t>
            </w:r>
          </w:p>
        </w:tc>
        <w:tc>
          <w:tcPr>
            <w:tcW w:w="1249" w:type="dxa"/>
            <w:tcBorders>
              <w:top w:val="single" w:sz="4" w:space="0" w:color="auto"/>
              <w:bottom w:val="single" w:sz="12" w:space="0" w:color="auto"/>
            </w:tcBorders>
            <w:shd w:val="clear" w:color="auto" w:fill="auto"/>
            <w:vAlign w:val="center"/>
          </w:tcPr>
          <w:p w:rsidR="002869B0" w:rsidRPr="00682617" w:rsidRDefault="002869B0" w:rsidP="00771B8B">
            <w:pPr>
              <w:pStyle w:val="a6"/>
              <w:spacing w:line="276" w:lineRule="auto"/>
              <w:rPr>
                <w:rFonts w:ascii="Times New Roman" w:hAnsi="Times New Roman"/>
                <w:sz w:val="24"/>
                <w:szCs w:val="24"/>
              </w:rPr>
            </w:pPr>
            <w:r w:rsidRPr="00682617">
              <w:rPr>
                <w:rFonts w:ascii="Times New Roman" w:hAnsi="Times New Roman"/>
                <w:sz w:val="24"/>
                <w:szCs w:val="24"/>
              </w:rPr>
              <w:t>кредит</w:t>
            </w:r>
          </w:p>
        </w:tc>
        <w:tc>
          <w:tcPr>
            <w:tcW w:w="1302" w:type="dxa"/>
            <w:tcBorders>
              <w:top w:val="single" w:sz="4" w:space="0" w:color="auto"/>
              <w:bottom w:val="single" w:sz="12" w:space="0" w:color="auto"/>
            </w:tcBorders>
            <w:shd w:val="clear" w:color="auto" w:fill="auto"/>
            <w:vAlign w:val="center"/>
          </w:tcPr>
          <w:p w:rsidR="002869B0" w:rsidRPr="00682617" w:rsidRDefault="002869B0" w:rsidP="00771B8B">
            <w:pPr>
              <w:pStyle w:val="a6"/>
              <w:spacing w:line="276" w:lineRule="auto"/>
              <w:rPr>
                <w:rFonts w:ascii="Times New Roman" w:hAnsi="Times New Roman"/>
                <w:sz w:val="24"/>
                <w:szCs w:val="24"/>
              </w:rPr>
            </w:pPr>
            <w:r w:rsidRPr="00682617">
              <w:rPr>
                <w:rFonts w:ascii="Times New Roman" w:hAnsi="Times New Roman"/>
                <w:sz w:val="24"/>
                <w:szCs w:val="24"/>
              </w:rPr>
              <w:t>частная</w:t>
            </w:r>
          </w:p>
        </w:tc>
        <w:tc>
          <w:tcPr>
            <w:tcW w:w="1276" w:type="dxa"/>
            <w:tcBorders>
              <w:top w:val="single" w:sz="4" w:space="0" w:color="auto"/>
              <w:bottom w:val="single" w:sz="12" w:space="0" w:color="auto"/>
            </w:tcBorders>
            <w:shd w:val="clear" w:color="auto" w:fill="auto"/>
            <w:vAlign w:val="center"/>
          </w:tcPr>
          <w:p w:rsidR="002869B0" w:rsidRPr="00682617" w:rsidRDefault="002869B0" w:rsidP="00771B8B">
            <w:pPr>
              <w:pStyle w:val="a6"/>
              <w:spacing w:line="276" w:lineRule="auto"/>
              <w:rPr>
                <w:rFonts w:ascii="Times New Roman" w:hAnsi="Times New Roman"/>
                <w:sz w:val="24"/>
                <w:szCs w:val="24"/>
              </w:rPr>
            </w:pPr>
            <w:r w:rsidRPr="00682617">
              <w:rPr>
                <w:rFonts w:ascii="Times New Roman" w:hAnsi="Times New Roman"/>
                <w:sz w:val="24"/>
                <w:szCs w:val="24"/>
              </w:rPr>
              <w:t>общая</w:t>
            </w:r>
          </w:p>
        </w:tc>
      </w:tr>
      <w:tr w:rsidR="005B7BB9" w:rsidRPr="001E2EBD" w:rsidTr="005B7BB9">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23</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Произведена оплата счета за услуги связи</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8"/>
              </w:rPr>
            </w:pPr>
            <w:r w:rsidRPr="00682617">
              <w:rPr>
                <w:sz w:val="24"/>
                <w:szCs w:val="28"/>
              </w:rPr>
              <w:t>60</w:t>
            </w:r>
          </w:p>
        </w:tc>
        <w:tc>
          <w:tcPr>
            <w:tcW w:w="1249" w:type="dxa"/>
            <w:shd w:val="clear" w:color="auto" w:fill="auto"/>
            <w:vAlign w:val="bottom"/>
          </w:tcPr>
          <w:p w:rsidR="005B7BB9" w:rsidRPr="00682617" w:rsidRDefault="005B7BB9" w:rsidP="008F2E0A">
            <w:pPr>
              <w:jc w:val="center"/>
              <w:rPr>
                <w:sz w:val="24"/>
                <w:szCs w:val="28"/>
              </w:rPr>
            </w:pPr>
            <w:r w:rsidRPr="00682617">
              <w:rPr>
                <w:sz w:val="24"/>
                <w:szCs w:val="28"/>
              </w:rPr>
              <w:t>51</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11800</w:t>
            </w:r>
          </w:p>
        </w:tc>
        <w:tc>
          <w:tcPr>
            <w:tcW w:w="1276"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11800</w:t>
            </w:r>
          </w:p>
        </w:tc>
      </w:tr>
      <w:tr w:rsidR="005B7BB9" w:rsidRPr="001E2EBD" w:rsidTr="005B7BB9">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24</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Обнаружена недостача материалов</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8"/>
              </w:rPr>
            </w:pPr>
            <w:r w:rsidRPr="00682617">
              <w:rPr>
                <w:sz w:val="24"/>
                <w:szCs w:val="28"/>
              </w:rPr>
              <w:t>94</w:t>
            </w:r>
          </w:p>
        </w:tc>
        <w:tc>
          <w:tcPr>
            <w:tcW w:w="1249" w:type="dxa"/>
            <w:shd w:val="clear" w:color="auto" w:fill="auto"/>
            <w:vAlign w:val="bottom"/>
          </w:tcPr>
          <w:p w:rsidR="005B7BB9" w:rsidRPr="00682617" w:rsidRDefault="005B7BB9" w:rsidP="008F2E0A">
            <w:pPr>
              <w:jc w:val="center"/>
              <w:rPr>
                <w:sz w:val="24"/>
                <w:szCs w:val="28"/>
              </w:rPr>
            </w:pPr>
            <w:r w:rsidRPr="00682617">
              <w:rPr>
                <w:sz w:val="24"/>
                <w:szCs w:val="28"/>
              </w:rPr>
              <w:t>10</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2800</w:t>
            </w:r>
          </w:p>
        </w:tc>
        <w:tc>
          <w:tcPr>
            <w:tcW w:w="1276"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2800</w:t>
            </w:r>
          </w:p>
        </w:tc>
      </w:tr>
      <w:tr w:rsidR="005B7BB9" w:rsidRPr="001E2EBD" w:rsidTr="005B7BB9">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25</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Отражена задолженность работника по возмещению материального ущерба, нанесенного организации</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8"/>
              </w:rPr>
            </w:pPr>
            <w:r w:rsidRPr="00682617">
              <w:rPr>
                <w:sz w:val="24"/>
                <w:szCs w:val="28"/>
              </w:rPr>
              <w:t>73</w:t>
            </w:r>
            <w:r w:rsidR="00C8726D">
              <w:rPr>
                <w:sz w:val="24"/>
                <w:szCs w:val="28"/>
              </w:rPr>
              <w:t>—</w:t>
            </w:r>
            <w:r w:rsidRPr="00682617">
              <w:rPr>
                <w:sz w:val="24"/>
                <w:szCs w:val="28"/>
              </w:rPr>
              <w:t>2</w:t>
            </w:r>
          </w:p>
        </w:tc>
        <w:tc>
          <w:tcPr>
            <w:tcW w:w="1249" w:type="dxa"/>
            <w:shd w:val="clear" w:color="auto" w:fill="auto"/>
            <w:vAlign w:val="bottom"/>
          </w:tcPr>
          <w:p w:rsidR="005B7BB9" w:rsidRPr="00682617" w:rsidRDefault="005B7BB9" w:rsidP="008F2E0A">
            <w:pPr>
              <w:jc w:val="center"/>
              <w:rPr>
                <w:sz w:val="24"/>
                <w:szCs w:val="28"/>
              </w:rPr>
            </w:pPr>
            <w:r w:rsidRPr="00682617">
              <w:rPr>
                <w:sz w:val="24"/>
                <w:szCs w:val="28"/>
              </w:rPr>
              <w:t>94</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2800</w:t>
            </w:r>
          </w:p>
        </w:tc>
        <w:tc>
          <w:tcPr>
            <w:tcW w:w="1276"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2800</w:t>
            </w:r>
          </w:p>
        </w:tc>
      </w:tr>
      <w:tr w:rsidR="005B7BB9" w:rsidRPr="001E2EBD" w:rsidTr="005B7BB9">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26</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Сумма недостачи полностью внесена работником в кассу организации</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8"/>
              </w:rPr>
            </w:pPr>
            <w:r w:rsidRPr="00682617">
              <w:rPr>
                <w:sz w:val="24"/>
                <w:szCs w:val="28"/>
              </w:rPr>
              <w:t>50</w:t>
            </w:r>
          </w:p>
        </w:tc>
        <w:tc>
          <w:tcPr>
            <w:tcW w:w="1249" w:type="dxa"/>
            <w:shd w:val="clear" w:color="auto" w:fill="auto"/>
            <w:vAlign w:val="bottom"/>
          </w:tcPr>
          <w:p w:rsidR="005B7BB9" w:rsidRPr="00682617" w:rsidRDefault="005B7BB9" w:rsidP="008F2E0A">
            <w:pPr>
              <w:jc w:val="center"/>
              <w:rPr>
                <w:sz w:val="24"/>
                <w:szCs w:val="28"/>
              </w:rPr>
            </w:pPr>
            <w:r w:rsidRPr="00682617">
              <w:rPr>
                <w:sz w:val="24"/>
                <w:szCs w:val="28"/>
              </w:rPr>
              <w:t>73.2</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2800</w:t>
            </w:r>
          </w:p>
        </w:tc>
        <w:tc>
          <w:tcPr>
            <w:tcW w:w="1276"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2800</w:t>
            </w:r>
          </w:p>
        </w:tc>
      </w:tr>
      <w:tr w:rsidR="005B7BB9" w:rsidRPr="001E2EBD" w:rsidTr="005B7BB9">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27</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Распределены и списаны на счета о</w:t>
            </w:r>
            <w:r w:rsidRPr="00682617">
              <w:rPr>
                <w:rFonts w:eastAsia="Arial Unicode MS"/>
                <w:sz w:val="24"/>
                <w:szCs w:val="24"/>
                <w:bdr w:val="nil"/>
              </w:rPr>
              <w:t>с</w:t>
            </w:r>
            <w:r w:rsidRPr="00682617">
              <w:rPr>
                <w:rFonts w:eastAsia="Arial Unicode MS"/>
                <w:sz w:val="24"/>
                <w:szCs w:val="24"/>
                <w:bdr w:val="nil"/>
              </w:rPr>
              <w:t>новного производства (пропорци</w:t>
            </w:r>
            <w:r w:rsidRPr="00682617">
              <w:rPr>
                <w:rFonts w:eastAsia="Arial Unicode MS"/>
                <w:sz w:val="24"/>
                <w:szCs w:val="24"/>
                <w:bdr w:val="nil"/>
              </w:rPr>
              <w:t>о</w:t>
            </w:r>
            <w:r w:rsidRPr="00682617">
              <w:rPr>
                <w:rFonts w:eastAsia="Arial Unicode MS"/>
                <w:sz w:val="24"/>
                <w:szCs w:val="24"/>
                <w:bdr w:val="nil"/>
              </w:rPr>
              <w:t>нально израсходованным на основное производство материалам):</w:t>
            </w:r>
          </w:p>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а) общепроизводственные расходы:</w:t>
            </w:r>
          </w:p>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изделие А</w:t>
            </w:r>
          </w:p>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изделие В</w:t>
            </w:r>
          </w:p>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б) общехозяйственные расходы:</w:t>
            </w:r>
          </w:p>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изделие А</w:t>
            </w:r>
          </w:p>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изделие В</w:t>
            </w:r>
          </w:p>
        </w:tc>
        <w:tc>
          <w:tcPr>
            <w:tcW w:w="1134" w:type="dxa"/>
            <w:tcBorders>
              <w:left w:val="single" w:sz="12" w:space="0" w:color="auto"/>
            </w:tcBorders>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p>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p>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p>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p>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p>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20</w:t>
            </w:r>
            <w:r w:rsidR="00C8726D">
              <w:rPr>
                <w:rFonts w:eastAsia="Arial Unicode MS"/>
                <w:sz w:val="24"/>
                <w:szCs w:val="24"/>
                <w:bdr w:val="nil"/>
              </w:rPr>
              <w:t>—</w:t>
            </w:r>
            <w:r w:rsidRPr="00682617">
              <w:rPr>
                <w:rFonts w:eastAsia="Arial Unicode MS"/>
                <w:sz w:val="24"/>
                <w:szCs w:val="24"/>
                <w:bdr w:val="nil"/>
              </w:rPr>
              <w:t>А</w:t>
            </w:r>
          </w:p>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20</w:t>
            </w:r>
            <w:r w:rsidR="00C8726D">
              <w:rPr>
                <w:rFonts w:eastAsia="Arial Unicode MS"/>
                <w:sz w:val="24"/>
                <w:szCs w:val="24"/>
                <w:bdr w:val="nil"/>
              </w:rPr>
              <w:t>—</w:t>
            </w:r>
            <w:r w:rsidRPr="00682617">
              <w:rPr>
                <w:rFonts w:eastAsia="Arial Unicode MS"/>
                <w:sz w:val="24"/>
                <w:szCs w:val="24"/>
                <w:bdr w:val="nil"/>
              </w:rPr>
              <w:t>В</w:t>
            </w:r>
          </w:p>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p>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20</w:t>
            </w:r>
            <w:r w:rsidR="00C8726D">
              <w:rPr>
                <w:rFonts w:eastAsia="Arial Unicode MS"/>
                <w:sz w:val="24"/>
                <w:szCs w:val="24"/>
                <w:bdr w:val="nil"/>
              </w:rPr>
              <w:t>—</w:t>
            </w:r>
            <w:r w:rsidRPr="00682617">
              <w:rPr>
                <w:rFonts w:eastAsia="Arial Unicode MS"/>
                <w:sz w:val="24"/>
                <w:szCs w:val="24"/>
                <w:bdr w:val="nil"/>
              </w:rPr>
              <w:t>А</w:t>
            </w:r>
          </w:p>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20</w:t>
            </w:r>
            <w:r w:rsidR="00C8726D">
              <w:rPr>
                <w:rFonts w:eastAsia="Arial Unicode MS"/>
                <w:sz w:val="24"/>
                <w:szCs w:val="24"/>
                <w:bdr w:val="nil"/>
              </w:rPr>
              <w:t>—</w:t>
            </w:r>
            <w:r w:rsidRPr="00682617">
              <w:rPr>
                <w:rFonts w:eastAsia="Arial Unicode MS"/>
                <w:sz w:val="24"/>
                <w:szCs w:val="24"/>
                <w:bdr w:val="nil"/>
              </w:rPr>
              <w:t>В</w:t>
            </w:r>
          </w:p>
        </w:tc>
        <w:tc>
          <w:tcPr>
            <w:tcW w:w="1249" w:type="dxa"/>
            <w:shd w:val="clear" w:color="auto" w:fill="auto"/>
            <w:vAlign w:val="bottom"/>
          </w:tcPr>
          <w:p w:rsidR="005B7BB9" w:rsidRPr="00682617" w:rsidRDefault="005B7BB9" w:rsidP="008F2E0A">
            <w:pPr>
              <w:jc w:val="center"/>
              <w:rPr>
                <w:sz w:val="24"/>
                <w:szCs w:val="24"/>
              </w:rPr>
            </w:pPr>
          </w:p>
          <w:p w:rsidR="005B7BB9" w:rsidRPr="00682617" w:rsidRDefault="005B7BB9" w:rsidP="008F2E0A">
            <w:pPr>
              <w:jc w:val="center"/>
              <w:rPr>
                <w:sz w:val="24"/>
                <w:szCs w:val="24"/>
              </w:rPr>
            </w:pPr>
          </w:p>
          <w:p w:rsidR="005B7BB9" w:rsidRPr="00682617" w:rsidRDefault="005B7BB9" w:rsidP="008F2E0A">
            <w:pPr>
              <w:jc w:val="center"/>
              <w:rPr>
                <w:sz w:val="24"/>
                <w:szCs w:val="24"/>
              </w:rPr>
            </w:pPr>
          </w:p>
          <w:p w:rsidR="005B7BB9" w:rsidRPr="00682617" w:rsidRDefault="005B7BB9" w:rsidP="008F2E0A">
            <w:pPr>
              <w:jc w:val="center"/>
              <w:rPr>
                <w:sz w:val="24"/>
                <w:szCs w:val="24"/>
              </w:rPr>
            </w:pPr>
          </w:p>
          <w:p w:rsidR="005B7BB9" w:rsidRPr="00682617" w:rsidRDefault="005B7BB9" w:rsidP="008F2E0A">
            <w:pPr>
              <w:jc w:val="center"/>
              <w:rPr>
                <w:sz w:val="24"/>
                <w:szCs w:val="24"/>
              </w:rPr>
            </w:pPr>
          </w:p>
          <w:p w:rsidR="005B7BB9" w:rsidRPr="00682617" w:rsidRDefault="005B7BB9" w:rsidP="008F2E0A">
            <w:pPr>
              <w:jc w:val="center"/>
              <w:rPr>
                <w:sz w:val="24"/>
                <w:szCs w:val="24"/>
              </w:rPr>
            </w:pPr>
            <w:r w:rsidRPr="00682617">
              <w:rPr>
                <w:sz w:val="24"/>
                <w:szCs w:val="24"/>
              </w:rPr>
              <w:t>25</w:t>
            </w:r>
          </w:p>
          <w:p w:rsidR="005B7BB9" w:rsidRPr="00682617" w:rsidRDefault="005B7BB9" w:rsidP="008F2E0A">
            <w:pPr>
              <w:jc w:val="center"/>
              <w:rPr>
                <w:sz w:val="24"/>
                <w:szCs w:val="24"/>
              </w:rPr>
            </w:pPr>
            <w:r w:rsidRPr="00682617">
              <w:rPr>
                <w:sz w:val="24"/>
                <w:szCs w:val="24"/>
              </w:rPr>
              <w:t>25</w:t>
            </w:r>
          </w:p>
          <w:p w:rsidR="005B7BB9" w:rsidRPr="00682617" w:rsidRDefault="005B7BB9" w:rsidP="008F2E0A">
            <w:pPr>
              <w:jc w:val="center"/>
              <w:rPr>
                <w:sz w:val="24"/>
                <w:szCs w:val="24"/>
              </w:rPr>
            </w:pPr>
          </w:p>
          <w:p w:rsidR="005B7BB9" w:rsidRPr="00682617" w:rsidRDefault="005B7BB9" w:rsidP="008F2E0A">
            <w:pPr>
              <w:jc w:val="center"/>
              <w:rPr>
                <w:sz w:val="24"/>
                <w:szCs w:val="24"/>
              </w:rPr>
            </w:pPr>
            <w:r w:rsidRPr="00682617">
              <w:rPr>
                <w:sz w:val="24"/>
                <w:szCs w:val="24"/>
              </w:rPr>
              <w:t>26</w:t>
            </w:r>
          </w:p>
          <w:p w:rsidR="005B7BB9" w:rsidRPr="00682617" w:rsidRDefault="005B7BB9" w:rsidP="008F2E0A">
            <w:pPr>
              <w:jc w:val="center"/>
              <w:rPr>
                <w:sz w:val="24"/>
                <w:szCs w:val="24"/>
              </w:rPr>
            </w:pPr>
            <w:r w:rsidRPr="00682617">
              <w:rPr>
                <w:sz w:val="24"/>
                <w:szCs w:val="24"/>
              </w:rPr>
              <w:t>26</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p>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p>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p>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p>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p>
          <w:p w:rsidR="005B7BB9" w:rsidRPr="009A764B" w:rsidRDefault="005B7BB9" w:rsidP="008F2E0A">
            <w:pPr>
              <w:pBdr>
                <w:top w:val="nil"/>
                <w:left w:val="nil"/>
                <w:bottom w:val="nil"/>
                <w:right w:val="nil"/>
                <w:between w:val="nil"/>
                <w:bar w:val="nil"/>
              </w:pBdr>
              <w:jc w:val="center"/>
              <w:rPr>
                <w:rFonts w:eastAsia="Arial Unicode MS"/>
                <w:sz w:val="24"/>
                <w:szCs w:val="24"/>
                <w:bdr w:val="nil"/>
              </w:rPr>
            </w:pPr>
            <w:r w:rsidRPr="009A764B">
              <w:rPr>
                <w:rFonts w:eastAsia="Arial Unicode MS"/>
                <w:sz w:val="24"/>
                <w:szCs w:val="24"/>
                <w:bdr w:val="nil"/>
              </w:rPr>
              <w:t>2</w:t>
            </w:r>
            <w:r w:rsidR="009A764B" w:rsidRPr="009A764B">
              <w:rPr>
                <w:rFonts w:eastAsia="Arial Unicode MS"/>
                <w:sz w:val="24"/>
                <w:szCs w:val="24"/>
                <w:bdr w:val="nil"/>
              </w:rPr>
              <w:t>7</w:t>
            </w:r>
            <w:r w:rsidRPr="009A764B">
              <w:rPr>
                <w:rFonts w:eastAsia="Arial Unicode MS"/>
                <w:sz w:val="24"/>
                <w:szCs w:val="24"/>
                <w:bdr w:val="nil"/>
              </w:rPr>
              <w:t>600</w:t>
            </w:r>
          </w:p>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9A764B">
              <w:rPr>
                <w:rFonts w:eastAsia="Arial Unicode MS"/>
                <w:sz w:val="24"/>
                <w:szCs w:val="24"/>
                <w:bdr w:val="nil"/>
              </w:rPr>
              <w:t>2</w:t>
            </w:r>
            <w:r w:rsidR="009A764B" w:rsidRPr="009A764B">
              <w:rPr>
                <w:rFonts w:eastAsia="Arial Unicode MS"/>
                <w:sz w:val="24"/>
                <w:szCs w:val="24"/>
                <w:bdr w:val="nil"/>
              </w:rPr>
              <w:t>7</w:t>
            </w:r>
            <w:r w:rsidRPr="009A764B">
              <w:rPr>
                <w:rFonts w:eastAsia="Arial Unicode MS"/>
                <w:sz w:val="24"/>
                <w:szCs w:val="24"/>
                <w:bdr w:val="nil"/>
              </w:rPr>
              <w:t>600</w:t>
            </w:r>
          </w:p>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p>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42000</w:t>
            </w:r>
          </w:p>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42000</w:t>
            </w:r>
          </w:p>
        </w:tc>
        <w:tc>
          <w:tcPr>
            <w:tcW w:w="1276" w:type="dxa"/>
            <w:shd w:val="clear" w:color="auto" w:fill="auto"/>
            <w:vAlign w:val="bottom"/>
          </w:tcPr>
          <w:p w:rsidR="005B7BB9" w:rsidRDefault="006D1D25" w:rsidP="008F2E0A">
            <w:pPr>
              <w:jc w:val="center"/>
              <w:rPr>
                <w:sz w:val="24"/>
                <w:szCs w:val="24"/>
              </w:rPr>
            </w:pPr>
            <w:r>
              <w:rPr>
                <w:sz w:val="24"/>
                <w:szCs w:val="24"/>
              </w:rPr>
              <w:t>139200</w:t>
            </w:r>
          </w:p>
          <w:p w:rsidR="005B7BB9" w:rsidRDefault="005B7BB9" w:rsidP="008F2E0A">
            <w:pPr>
              <w:jc w:val="center"/>
              <w:rPr>
                <w:sz w:val="24"/>
                <w:szCs w:val="24"/>
              </w:rPr>
            </w:pPr>
          </w:p>
          <w:p w:rsidR="005B7BB9" w:rsidRDefault="005B7BB9" w:rsidP="008F2E0A">
            <w:pPr>
              <w:jc w:val="center"/>
              <w:rPr>
                <w:sz w:val="24"/>
                <w:szCs w:val="24"/>
              </w:rPr>
            </w:pPr>
          </w:p>
          <w:p w:rsidR="005B7BB9" w:rsidRDefault="005B7BB9" w:rsidP="008F2E0A">
            <w:pPr>
              <w:jc w:val="center"/>
              <w:rPr>
                <w:sz w:val="24"/>
                <w:szCs w:val="24"/>
              </w:rPr>
            </w:pPr>
          </w:p>
          <w:p w:rsidR="005B7BB9" w:rsidRPr="00682617" w:rsidRDefault="005B7BB9" w:rsidP="008F2E0A">
            <w:pPr>
              <w:jc w:val="center"/>
              <w:rPr>
                <w:sz w:val="24"/>
                <w:szCs w:val="24"/>
              </w:rPr>
            </w:pPr>
          </w:p>
        </w:tc>
      </w:tr>
      <w:tr w:rsidR="005B7BB9" w:rsidRPr="001E2EBD" w:rsidTr="005B7BB9">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28</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Выпущена из производства и учтена на складе готовая продукция по</w:t>
            </w:r>
          </w:p>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фактической себестоимости</w:t>
            </w:r>
          </w:p>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изделие А</w:t>
            </w:r>
          </w:p>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изделие В</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4"/>
              </w:rPr>
            </w:pPr>
          </w:p>
          <w:p w:rsidR="005B7BB9" w:rsidRPr="00682617" w:rsidRDefault="005B7BB9" w:rsidP="008F2E0A">
            <w:pPr>
              <w:jc w:val="center"/>
              <w:rPr>
                <w:sz w:val="24"/>
                <w:szCs w:val="24"/>
              </w:rPr>
            </w:pPr>
          </w:p>
          <w:p w:rsidR="005B7BB9" w:rsidRPr="00682617" w:rsidRDefault="005B7BB9" w:rsidP="008F2E0A">
            <w:pPr>
              <w:jc w:val="center"/>
              <w:rPr>
                <w:sz w:val="24"/>
                <w:szCs w:val="24"/>
              </w:rPr>
            </w:pPr>
          </w:p>
          <w:p w:rsidR="005B7BB9" w:rsidRPr="00682617" w:rsidRDefault="005B7BB9" w:rsidP="008F2E0A">
            <w:pPr>
              <w:jc w:val="center"/>
              <w:rPr>
                <w:sz w:val="24"/>
                <w:szCs w:val="24"/>
              </w:rPr>
            </w:pPr>
            <w:r w:rsidRPr="00682617">
              <w:rPr>
                <w:sz w:val="24"/>
                <w:szCs w:val="24"/>
              </w:rPr>
              <w:t>43</w:t>
            </w:r>
          </w:p>
          <w:p w:rsidR="005B7BB9" w:rsidRPr="00682617" w:rsidRDefault="005B7BB9" w:rsidP="008F2E0A">
            <w:pPr>
              <w:jc w:val="center"/>
              <w:rPr>
                <w:sz w:val="24"/>
                <w:szCs w:val="24"/>
              </w:rPr>
            </w:pPr>
            <w:r w:rsidRPr="00682617">
              <w:rPr>
                <w:sz w:val="24"/>
                <w:szCs w:val="24"/>
              </w:rPr>
              <w:t>43</w:t>
            </w:r>
          </w:p>
        </w:tc>
        <w:tc>
          <w:tcPr>
            <w:tcW w:w="1249" w:type="dxa"/>
            <w:shd w:val="clear" w:color="auto" w:fill="auto"/>
            <w:vAlign w:val="bottom"/>
          </w:tcPr>
          <w:p w:rsidR="005B7BB9" w:rsidRPr="00682617" w:rsidRDefault="005B7BB9" w:rsidP="008F2E0A">
            <w:pPr>
              <w:jc w:val="center"/>
              <w:rPr>
                <w:sz w:val="24"/>
                <w:szCs w:val="24"/>
              </w:rPr>
            </w:pPr>
          </w:p>
          <w:p w:rsidR="005B7BB9" w:rsidRPr="00682617" w:rsidRDefault="005B7BB9" w:rsidP="008F2E0A">
            <w:pPr>
              <w:jc w:val="center"/>
              <w:rPr>
                <w:sz w:val="24"/>
                <w:szCs w:val="24"/>
              </w:rPr>
            </w:pPr>
          </w:p>
          <w:p w:rsidR="005B7BB9" w:rsidRPr="00682617" w:rsidRDefault="005B7BB9" w:rsidP="008F2E0A">
            <w:pPr>
              <w:jc w:val="center"/>
              <w:rPr>
                <w:sz w:val="24"/>
                <w:szCs w:val="24"/>
              </w:rPr>
            </w:pPr>
          </w:p>
          <w:p w:rsidR="005B7BB9" w:rsidRPr="00682617" w:rsidRDefault="005B7BB9" w:rsidP="008F2E0A">
            <w:pPr>
              <w:jc w:val="center"/>
              <w:rPr>
                <w:sz w:val="24"/>
                <w:szCs w:val="24"/>
              </w:rPr>
            </w:pPr>
            <w:r w:rsidRPr="00682617">
              <w:rPr>
                <w:sz w:val="24"/>
                <w:szCs w:val="24"/>
              </w:rPr>
              <w:t>20</w:t>
            </w:r>
            <w:r w:rsidR="00C8726D">
              <w:rPr>
                <w:sz w:val="24"/>
                <w:szCs w:val="24"/>
              </w:rPr>
              <w:t>—</w:t>
            </w:r>
            <w:r w:rsidRPr="00682617">
              <w:rPr>
                <w:sz w:val="24"/>
                <w:szCs w:val="24"/>
              </w:rPr>
              <w:t>А</w:t>
            </w:r>
          </w:p>
          <w:p w:rsidR="005B7BB9" w:rsidRPr="00682617" w:rsidRDefault="005B7BB9" w:rsidP="008F2E0A">
            <w:pPr>
              <w:jc w:val="center"/>
              <w:rPr>
                <w:sz w:val="24"/>
                <w:szCs w:val="24"/>
              </w:rPr>
            </w:pPr>
            <w:r w:rsidRPr="00682617">
              <w:rPr>
                <w:sz w:val="24"/>
                <w:szCs w:val="24"/>
              </w:rPr>
              <w:t>20</w:t>
            </w:r>
            <w:r w:rsidR="00C8726D">
              <w:rPr>
                <w:sz w:val="24"/>
                <w:szCs w:val="24"/>
              </w:rPr>
              <w:t>—</w:t>
            </w:r>
            <w:r w:rsidRPr="00682617">
              <w:rPr>
                <w:sz w:val="24"/>
                <w:szCs w:val="24"/>
              </w:rPr>
              <w:t>В</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p>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p>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100000</w:t>
            </w:r>
          </w:p>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112000</w:t>
            </w:r>
          </w:p>
        </w:tc>
        <w:tc>
          <w:tcPr>
            <w:tcW w:w="1276" w:type="dxa"/>
            <w:shd w:val="clear" w:color="auto" w:fill="auto"/>
            <w:vAlign w:val="bottom"/>
          </w:tcPr>
          <w:p w:rsidR="005B7BB9" w:rsidRDefault="005B7BB9" w:rsidP="008F2E0A">
            <w:pPr>
              <w:jc w:val="center"/>
              <w:rPr>
                <w:sz w:val="24"/>
                <w:szCs w:val="24"/>
              </w:rPr>
            </w:pPr>
            <w:r>
              <w:rPr>
                <w:sz w:val="24"/>
                <w:szCs w:val="24"/>
              </w:rPr>
              <w:t>212000</w:t>
            </w:r>
          </w:p>
          <w:p w:rsidR="005B7BB9" w:rsidRPr="00682617" w:rsidRDefault="005B7BB9" w:rsidP="008F2E0A">
            <w:pPr>
              <w:jc w:val="center"/>
              <w:rPr>
                <w:sz w:val="24"/>
                <w:szCs w:val="24"/>
              </w:rPr>
            </w:pPr>
          </w:p>
        </w:tc>
      </w:tr>
      <w:tr w:rsidR="005B7BB9" w:rsidRPr="001E2EBD" w:rsidTr="005B7BB9">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29</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Списывается стоимость материалов, израсходованных на упаковку</w:t>
            </w:r>
          </w:p>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продукции</w:t>
            </w:r>
          </w:p>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изделие А</w:t>
            </w:r>
          </w:p>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изделие В</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4"/>
              </w:rPr>
            </w:pPr>
          </w:p>
          <w:p w:rsidR="005B7BB9" w:rsidRPr="00682617" w:rsidRDefault="005B7BB9" w:rsidP="008F2E0A">
            <w:pPr>
              <w:jc w:val="center"/>
              <w:rPr>
                <w:sz w:val="24"/>
                <w:szCs w:val="24"/>
              </w:rPr>
            </w:pPr>
          </w:p>
          <w:p w:rsidR="005B7BB9" w:rsidRPr="00682617" w:rsidRDefault="005B7BB9" w:rsidP="008F2E0A">
            <w:pPr>
              <w:jc w:val="center"/>
              <w:rPr>
                <w:sz w:val="24"/>
                <w:szCs w:val="24"/>
              </w:rPr>
            </w:pPr>
            <w:r w:rsidRPr="00682617">
              <w:rPr>
                <w:sz w:val="24"/>
                <w:szCs w:val="24"/>
              </w:rPr>
              <w:t>44</w:t>
            </w:r>
          </w:p>
          <w:p w:rsidR="005B7BB9" w:rsidRPr="00682617" w:rsidRDefault="005B7BB9" w:rsidP="008F2E0A">
            <w:pPr>
              <w:jc w:val="center"/>
              <w:rPr>
                <w:sz w:val="24"/>
                <w:szCs w:val="24"/>
              </w:rPr>
            </w:pPr>
            <w:r w:rsidRPr="00682617">
              <w:rPr>
                <w:sz w:val="24"/>
                <w:szCs w:val="24"/>
              </w:rPr>
              <w:t>44</w:t>
            </w:r>
          </w:p>
        </w:tc>
        <w:tc>
          <w:tcPr>
            <w:tcW w:w="1249" w:type="dxa"/>
            <w:shd w:val="clear" w:color="auto" w:fill="auto"/>
            <w:vAlign w:val="bottom"/>
          </w:tcPr>
          <w:p w:rsidR="005B7BB9" w:rsidRPr="00682617" w:rsidRDefault="005B7BB9" w:rsidP="008F2E0A">
            <w:pPr>
              <w:jc w:val="center"/>
              <w:rPr>
                <w:sz w:val="24"/>
                <w:szCs w:val="24"/>
              </w:rPr>
            </w:pPr>
          </w:p>
          <w:p w:rsidR="005B7BB9" w:rsidRPr="00682617" w:rsidRDefault="005B7BB9" w:rsidP="008F2E0A">
            <w:pPr>
              <w:jc w:val="center"/>
              <w:rPr>
                <w:sz w:val="24"/>
                <w:szCs w:val="24"/>
              </w:rPr>
            </w:pPr>
          </w:p>
          <w:p w:rsidR="005B7BB9" w:rsidRPr="00682617" w:rsidRDefault="005B7BB9" w:rsidP="008F2E0A">
            <w:pPr>
              <w:jc w:val="center"/>
              <w:rPr>
                <w:sz w:val="24"/>
                <w:szCs w:val="24"/>
              </w:rPr>
            </w:pPr>
            <w:r w:rsidRPr="00682617">
              <w:rPr>
                <w:sz w:val="24"/>
                <w:szCs w:val="24"/>
              </w:rPr>
              <w:t>10</w:t>
            </w:r>
          </w:p>
          <w:p w:rsidR="005B7BB9" w:rsidRPr="00682617" w:rsidRDefault="005B7BB9" w:rsidP="008F2E0A">
            <w:pPr>
              <w:jc w:val="center"/>
              <w:rPr>
                <w:sz w:val="24"/>
                <w:szCs w:val="24"/>
              </w:rPr>
            </w:pPr>
            <w:r w:rsidRPr="00682617">
              <w:rPr>
                <w:sz w:val="24"/>
                <w:szCs w:val="24"/>
              </w:rPr>
              <w:t>10</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p>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p>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2400</w:t>
            </w:r>
          </w:p>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2000</w:t>
            </w:r>
          </w:p>
        </w:tc>
        <w:tc>
          <w:tcPr>
            <w:tcW w:w="1276" w:type="dxa"/>
            <w:shd w:val="clear" w:color="auto" w:fill="auto"/>
            <w:vAlign w:val="bottom"/>
          </w:tcPr>
          <w:p w:rsidR="005B7BB9" w:rsidRDefault="005B7BB9" w:rsidP="008F2E0A">
            <w:pPr>
              <w:jc w:val="center"/>
              <w:rPr>
                <w:sz w:val="24"/>
                <w:szCs w:val="24"/>
              </w:rPr>
            </w:pPr>
            <w:r>
              <w:rPr>
                <w:sz w:val="24"/>
                <w:szCs w:val="24"/>
              </w:rPr>
              <w:t>4400</w:t>
            </w:r>
          </w:p>
          <w:p w:rsidR="005B7BB9" w:rsidRPr="00682617" w:rsidRDefault="005B7BB9" w:rsidP="008F2E0A">
            <w:pPr>
              <w:jc w:val="center"/>
              <w:rPr>
                <w:sz w:val="24"/>
                <w:szCs w:val="24"/>
              </w:rPr>
            </w:pPr>
          </w:p>
        </w:tc>
      </w:tr>
      <w:tr w:rsidR="005B7BB9" w:rsidRPr="001E2EBD" w:rsidTr="005B7BB9">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30</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Отгружена со склада продукция А, право собственности на которую п</w:t>
            </w:r>
            <w:r w:rsidRPr="00682617">
              <w:rPr>
                <w:rFonts w:eastAsia="Arial Unicode MS"/>
                <w:sz w:val="24"/>
                <w:szCs w:val="24"/>
                <w:bdr w:val="nil"/>
              </w:rPr>
              <w:t>е</w:t>
            </w:r>
            <w:r w:rsidRPr="00682617">
              <w:rPr>
                <w:rFonts w:eastAsia="Arial Unicode MS"/>
                <w:sz w:val="24"/>
                <w:szCs w:val="24"/>
                <w:bdr w:val="nil"/>
              </w:rPr>
              <w:t>рейдет к покупателям на складе н</w:t>
            </w:r>
            <w:r w:rsidRPr="00682617">
              <w:rPr>
                <w:rFonts w:eastAsia="Arial Unicode MS"/>
                <w:sz w:val="24"/>
                <w:szCs w:val="24"/>
                <w:bdr w:val="nil"/>
              </w:rPr>
              <w:t>а</w:t>
            </w:r>
            <w:r w:rsidRPr="00682617">
              <w:rPr>
                <w:rFonts w:eastAsia="Arial Unicode MS"/>
                <w:sz w:val="24"/>
                <w:szCs w:val="24"/>
                <w:bdr w:val="nil"/>
              </w:rPr>
              <w:t>значения</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4"/>
              </w:rPr>
            </w:pPr>
            <w:r w:rsidRPr="00682617">
              <w:rPr>
                <w:sz w:val="24"/>
                <w:szCs w:val="24"/>
              </w:rPr>
              <w:t>45</w:t>
            </w:r>
          </w:p>
        </w:tc>
        <w:tc>
          <w:tcPr>
            <w:tcW w:w="1249" w:type="dxa"/>
            <w:shd w:val="clear" w:color="auto" w:fill="auto"/>
            <w:vAlign w:val="bottom"/>
          </w:tcPr>
          <w:p w:rsidR="005B7BB9" w:rsidRPr="00682617" w:rsidRDefault="005B7BB9" w:rsidP="008F2E0A">
            <w:pPr>
              <w:jc w:val="center"/>
              <w:rPr>
                <w:sz w:val="24"/>
                <w:szCs w:val="24"/>
              </w:rPr>
            </w:pPr>
            <w:r w:rsidRPr="00682617">
              <w:rPr>
                <w:sz w:val="24"/>
                <w:szCs w:val="24"/>
              </w:rPr>
              <w:t>43</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96000</w:t>
            </w:r>
          </w:p>
        </w:tc>
        <w:tc>
          <w:tcPr>
            <w:tcW w:w="1276" w:type="dxa"/>
            <w:shd w:val="clear" w:color="auto" w:fill="auto"/>
            <w:vAlign w:val="bottom"/>
          </w:tcPr>
          <w:p w:rsidR="005B7BB9" w:rsidRPr="00682617" w:rsidRDefault="005B7BB9" w:rsidP="008F2E0A">
            <w:pPr>
              <w:jc w:val="center"/>
              <w:rPr>
                <w:sz w:val="24"/>
                <w:szCs w:val="24"/>
              </w:rPr>
            </w:pPr>
            <w:r w:rsidRPr="00682617">
              <w:rPr>
                <w:rFonts w:eastAsia="Arial Unicode MS"/>
                <w:sz w:val="24"/>
                <w:szCs w:val="24"/>
                <w:bdr w:val="nil"/>
              </w:rPr>
              <w:t>96000</w:t>
            </w:r>
          </w:p>
        </w:tc>
      </w:tr>
      <w:tr w:rsidR="005B7BB9" w:rsidRPr="001E2EBD" w:rsidTr="00DF6FAC">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31</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Получен аванс от покупателя в счет предстоящей поставки изделия В</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4"/>
              </w:rPr>
            </w:pPr>
            <w:r w:rsidRPr="00682617">
              <w:rPr>
                <w:sz w:val="24"/>
                <w:szCs w:val="24"/>
              </w:rPr>
              <w:t>51</w:t>
            </w:r>
          </w:p>
        </w:tc>
        <w:tc>
          <w:tcPr>
            <w:tcW w:w="1249" w:type="dxa"/>
            <w:shd w:val="clear" w:color="auto" w:fill="auto"/>
            <w:vAlign w:val="bottom"/>
          </w:tcPr>
          <w:p w:rsidR="005B7BB9" w:rsidRPr="00682617" w:rsidRDefault="005B7BB9" w:rsidP="008F2E0A">
            <w:pPr>
              <w:jc w:val="center"/>
              <w:rPr>
                <w:sz w:val="24"/>
                <w:szCs w:val="24"/>
              </w:rPr>
            </w:pPr>
            <w:r w:rsidRPr="00682617">
              <w:rPr>
                <w:sz w:val="24"/>
                <w:szCs w:val="24"/>
              </w:rPr>
              <w:t>62</w:t>
            </w:r>
            <w:r w:rsidR="00C8726D">
              <w:rPr>
                <w:sz w:val="24"/>
                <w:szCs w:val="24"/>
              </w:rPr>
              <w:t>—</w:t>
            </w:r>
            <w:r w:rsidRPr="00682617">
              <w:rPr>
                <w:sz w:val="24"/>
                <w:szCs w:val="24"/>
              </w:rPr>
              <w:t>2</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200000</w:t>
            </w:r>
          </w:p>
        </w:tc>
        <w:tc>
          <w:tcPr>
            <w:tcW w:w="1276" w:type="dxa"/>
            <w:shd w:val="clear" w:color="auto" w:fill="auto"/>
            <w:vAlign w:val="bottom"/>
          </w:tcPr>
          <w:p w:rsidR="005B7BB9" w:rsidRPr="00DF6FAC" w:rsidRDefault="00081CE7"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200000</w:t>
            </w:r>
          </w:p>
        </w:tc>
      </w:tr>
      <w:tr w:rsidR="005B7BB9" w:rsidRPr="001E2EBD" w:rsidTr="005B7BB9">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32</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Отгружена продукция В покупателю и предъявлены ему расчетные</w:t>
            </w:r>
          </w:p>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документы</w:t>
            </w:r>
          </w:p>
        </w:tc>
        <w:tc>
          <w:tcPr>
            <w:tcW w:w="1134" w:type="dxa"/>
            <w:tcBorders>
              <w:left w:val="single" w:sz="12" w:space="0" w:color="auto"/>
            </w:tcBorders>
            <w:shd w:val="clear" w:color="auto" w:fill="auto"/>
            <w:vAlign w:val="center"/>
          </w:tcPr>
          <w:p w:rsidR="005B7BB9" w:rsidRPr="00682617" w:rsidRDefault="005B7BB9" w:rsidP="008F2E0A">
            <w:pPr>
              <w:jc w:val="center"/>
              <w:rPr>
                <w:sz w:val="24"/>
                <w:szCs w:val="24"/>
              </w:rPr>
            </w:pPr>
            <w:r w:rsidRPr="00682617">
              <w:rPr>
                <w:sz w:val="24"/>
                <w:szCs w:val="24"/>
              </w:rPr>
              <w:t>62</w:t>
            </w:r>
            <w:r w:rsidR="00C8726D">
              <w:rPr>
                <w:sz w:val="24"/>
                <w:szCs w:val="24"/>
              </w:rPr>
              <w:t>—</w:t>
            </w:r>
            <w:r w:rsidRPr="00682617">
              <w:rPr>
                <w:sz w:val="24"/>
                <w:szCs w:val="24"/>
              </w:rPr>
              <w:t>1</w:t>
            </w:r>
          </w:p>
        </w:tc>
        <w:tc>
          <w:tcPr>
            <w:tcW w:w="1249" w:type="dxa"/>
            <w:shd w:val="clear" w:color="auto" w:fill="auto"/>
            <w:vAlign w:val="center"/>
          </w:tcPr>
          <w:p w:rsidR="005B7BB9" w:rsidRPr="00682617" w:rsidRDefault="005B7BB9" w:rsidP="008F2E0A">
            <w:pPr>
              <w:jc w:val="center"/>
              <w:rPr>
                <w:sz w:val="24"/>
                <w:szCs w:val="24"/>
              </w:rPr>
            </w:pPr>
            <w:r w:rsidRPr="00682617">
              <w:rPr>
                <w:sz w:val="24"/>
                <w:szCs w:val="24"/>
              </w:rPr>
              <w:t>90</w:t>
            </w:r>
          </w:p>
        </w:tc>
        <w:tc>
          <w:tcPr>
            <w:tcW w:w="1302" w:type="dxa"/>
            <w:shd w:val="clear" w:color="auto" w:fill="auto"/>
            <w:vAlign w:val="center"/>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280000</w:t>
            </w:r>
          </w:p>
        </w:tc>
        <w:tc>
          <w:tcPr>
            <w:tcW w:w="1276" w:type="dxa"/>
            <w:shd w:val="clear" w:color="auto" w:fill="auto"/>
            <w:vAlign w:val="center"/>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280000</w:t>
            </w:r>
          </w:p>
        </w:tc>
      </w:tr>
      <w:tr w:rsidR="005B7BB9" w:rsidRPr="001E2EBD" w:rsidTr="005B7BB9">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33</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Выделен НДС с объема продаж изд</w:t>
            </w:r>
            <w:r w:rsidRPr="00682617">
              <w:rPr>
                <w:rFonts w:eastAsia="Arial Unicode MS"/>
                <w:sz w:val="24"/>
                <w:szCs w:val="24"/>
                <w:bdr w:val="nil"/>
              </w:rPr>
              <w:t>е</w:t>
            </w:r>
            <w:r w:rsidRPr="00682617">
              <w:rPr>
                <w:rFonts w:eastAsia="Arial Unicode MS"/>
                <w:sz w:val="24"/>
                <w:szCs w:val="24"/>
                <w:bdr w:val="nil"/>
              </w:rPr>
              <w:t>лия В</w:t>
            </w:r>
          </w:p>
        </w:tc>
        <w:tc>
          <w:tcPr>
            <w:tcW w:w="1134" w:type="dxa"/>
            <w:tcBorders>
              <w:left w:val="single" w:sz="12" w:space="0" w:color="auto"/>
            </w:tcBorders>
            <w:shd w:val="clear" w:color="auto" w:fill="auto"/>
            <w:vAlign w:val="center"/>
          </w:tcPr>
          <w:p w:rsidR="005B7BB9" w:rsidRPr="00682617" w:rsidRDefault="005B7BB9" w:rsidP="008F2E0A">
            <w:pPr>
              <w:jc w:val="center"/>
              <w:rPr>
                <w:sz w:val="24"/>
                <w:szCs w:val="24"/>
              </w:rPr>
            </w:pPr>
            <w:r w:rsidRPr="00682617">
              <w:rPr>
                <w:sz w:val="24"/>
                <w:szCs w:val="24"/>
              </w:rPr>
              <w:t>90.3</w:t>
            </w:r>
          </w:p>
        </w:tc>
        <w:tc>
          <w:tcPr>
            <w:tcW w:w="1249" w:type="dxa"/>
            <w:shd w:val="clear" w:color="auto" w:fill="auto"/>
            <w:vAlign w:val="center"/>
          </w:tcPr>
          <w:p w:rsidR="005B7BB9" w:rsidRPr="00682617" w:rsidRDefault="005B7BB9" w:rsidP="008F2E0A">
            <w:pPr>
              <w:jc w:val="center"/>
              <w:rPr>
                <w:sz w:val="24"/>
                <w:szCs w:val="24"/>
              </w:rPr>
            </w:pPr>
            <w:r w:rsidRPr="00682617">
              <w:rPr>
                <w:sz w:val="24"/>
                <w:szCs w:val="24"/>
              </w:rPr>
              <w:t>68</w:t>
            </w:r>
          </w:p>
        </w:tc>
        <w:tc>
          <w:tcPr>
            <w:tcW w:w="1302" w:type="dxa"/>
            <w:shd w:val="clear" w:color="auto" w:fill="auto"/>
            <w:vAlign w:val="center"/>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42711</w:t>
            </w:r>
            <w:r>
              <w:rPr>
                <w:rFonts w:eastAsia="Arial Unicode MS"/>
                <w:sz w:val="24"/>
                <w:szCs w:val="24"/>
                <w:bdr w:val="nil"/>
              </w:rPr>
              <w:t>,</w:t>
            </w:r>
            <w:r w:rsidRPr="00682617">
              <w:rPr>
                <w:rFonts w:eastAsia="Arial Unicode MS"/>
                <w:sz w:val="24"/>
                <w:szCs w:val="24"/>
                <w:bdr w:val="nil"/>
              </w:rPr>
              <w:t>86</w:t>
            </w:r>
          </w:p>
        </w:tc>
        <w:tc>
          <w:tcPr>
            <w:tcW w:w="1276" w:type="dxa"/>
            <w:shd w:val="clear" w:color="auto" w:fill="auto"/>
            <w:vAlign w:val="center"/>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42711</w:t>
            </w:r>
            <w:r>
              <w:rPr>
                <w:rFonts w:eastAsia="Arial Unicode MS"/>
                <w:sz w:val="24"/>
                <w:szCs w:val="24"/>
                <w:bdr w:val="nil"/>
              </w:rPr>
              <w:t>,</w:t>
            </w:r>
            <w:r w:rsidRPr="00682617">
              <w:rPr>
                <w:rFonts w:eastAsia="Arial Unicode MS"/>
                <w:sz w:val="24"/>
                <w:szCs w:val="24"/>
                <w:bdr w:val="nil"/>
              </w:rPr>
              <w:t>86</w:t>
            </w:r>
          </w:p>
        </w:tc>
      </w:tr>
      <w:tr w:rsidR="005B7BB9" w:rsidRPr="001E2EBD" w:rsidTr="00DF6FAC">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34</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Произведен зачет ранее полученного аванса</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4"/>
              </w:rPr>
            </w:pPr>
          </w:p>
          <w:p w:rsidR="005B7BB9" w:rsidRPr="00682617" w:rsidRDefault="005B7BB9" w:rsidP="008F2E0A">
            <w:pPr>
              <w:jc w:val="center"/>
              <w:rPr>
                <w:sz w:val="24"/>
                <w:szCs w:val="24"/>
              </w:rPr>
            </w:pPr>
            <w:r w:rsidRPr="00682617">
              <w:rPr>
                <w:sz w:val="24"/>
                <w:szCs w:val="24"/>
              </w:rPr>
              <w:t>62</w:t>
            </w:r>
            <w:r w:rsidR="00C8726D">
              <w:rPr>
                <w:sz w:val="24"/>
                <w:szCs w:val="24"/>
              </w:rPr>
              <w:t>—</w:t>
            </w:r>
            <w:r w:rsidRPr="00682617">
              <w:rPr>
                <w:sz w:val="24"/>
                <w:szCs w:val="24"/>
              </w:rPr>
              <w:t>2</w:t>
            </w:r>
          </w:p>
        </w:tc>
        <w:tc>
          <w:tcPr>
            <w:tcW w:w="1249" w:type="dxa"/>
            <w:shd w:val="clear" w:color="auto" w:fill="auto"/>
            <w:vAlign w:val="bottom"/>
          </w:tcPr>
          <w:p w:rsidR="005B7BB9" w:rsidRPr="00682617" w:rsidRDefault="005B7BB9" w:rsidP="008F2E0A">
            <w:pPr>
              <w:jc w:val="center"/>
              <w:rPr>
                <w:sz w:val="24"/>
                <w:szCs w:val="24"/>
              </w:rPr>
            </w:pPr>
            <w:r w:rsidRPr="00682617">
              <w:rPr>
                <w:sz w:val="24"/>
                <w:szCs w:val="24"/>
              </w:rPr>
              <w:t>62</w:t>
            </w:r>
            <w:r w:rsidR="00C8726D">
              <w:rPr>
                <w:sz w:val="24"/>
                <w:szCs w:val="24"/>
              </w:rPr>
              <w:t>—</w:t>
            </w:r>
            <w:r w:rsidRPr="00682617">
              <w:rPr>
                <w:sz w:val="24"/>
                <w:szCs w:val="24"/>
              </w:rPr>
              <w:t>1</w:t>
            </w:r>
          </w:p>
        </w:tc>
        <w:tc>
          <w:tcPr>
            <w:tcW w:w="1302" w:type="dxa"/>
            <w:shd w:val="clear" w:color="auto" w:fill="auto"/>
            <w:vAlign w:val="bottom"/>
          </w:tcPr>
          <w:p w:rsidR="00DF6FAC" w:rsidRDefault="00DF6FAC" w:rsidP="008F2E0A">
            <w:pPr>
              <w:pBdr>
                <w:top w:val="nil"/>
                <w:left w:val="nil"/>
                <w:bottom w:val="nil"/>
                <w:right w:val="nil"/>
                <w:between w:val="nil"/>
                <w:bar w:val="nil"/>
              </w:pBdr>
              <w:jc w:val="center"/>
              <w:rPr>
                <w:rFonts w:eastAsia="Arial Unicode MS"/>
                <w:sz w:val="24"/>
                <w:szCs w:val="24"/>
                <w:bdr w:val="nil"/>
              </w:rPr>
            </w:pPr>
          </w:p>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200000</w:t>
            </w:r>
          </w:p>
        </w:tc>
        <w:tc>
          <w:tcPr>
            <w:tcW w:w="1276" w:type="dxa"/>
            <w:shd w:val="clear" w:color="auto" w:fill="auto"/>
            <w:vAlign w:val="bottom"/>
          </w:tcPr>
          <w:p w:rsidR="005B7BB9" w:rsidRDefault="005B7BB9" w:rsidP="008F2E0A">
            <w:pPr>
              <w:jc w:val="center"/>
              <w:rPr>
                <w:sz w:val="24"/>
                <w:szCs w:val="24"/>
              </w:rPr>
            </w:pPr>
          </w:p>
          <w:p w:rsidR="00081CE7" w:rsidRPr="00682617" w:rsidRDefault="00081CE7" w:rsidP="008F2E0A">
            <w:pPr>
              <w:jc w:val="center"/>
              <w:rPr>
                <w:sz w:val="24"/>
                <w:szCs w:val="24"/>
              </w:rPr>
            </w:pPr>
            <w:r w:rsidRPr="00682617">
              <w:rPr>
                <w:rFonts w:eastAsia="Arial Unicode MS"/>
                <w:sz w:val="24"/>
                <w:szCs w:val="24"/>
                <w:bdr w:val="nil"/>
              </w:rPr>
              <w:t>200000</w:t>
            </w:r>
          </w:p>
        </w:tc>
      </w:tr>
      <w:tr w:rsidR="005B7BB9" w:rsidRPr="001E2EBD" w:rsidTr="005B7BB9">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35</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Получено подтверждение о приемке покупателем отгруженной ему</w:t>
            </w:r>
          </w:p>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продукции А и переходе права собс</w:t>
            </w:r>
            <w:r w:rsidRPr="00682617">
              <w:rPr>
                <w:rFonts w:eastAsia="Arial Unicode MS"/>
                <w:sz w:val="24"/>
                <w:szCs w:val="24"/>
                <w:bdr w:val="nil"/>
              </w:rPr>
              <w:t>т</w:t>
            </w:r>
            <w:r w:rsidRPr="00682617">
              <w:rPr>
                <w:rFonts w:eastAsia="Arial Unicode MS"/>
                <w:sz w:val="24"/>
                <w:szCs w:val="24"/>
                <w:bdr w:val="nil"/>
              </w:rPr>
              <w:t>венности</w:t>
            </w:r>
          </w:p>
        </w:tc>
        <w:tc>
          <w:tcPr>
            <w:tcW w:w="1134" w:type="dxa"/>
            <w:tcBorders>
              <w:left w:val="single" w:sz="12" w:space="0" w:color="auto"/>
            </w:tcBorders>
            <w:shd w:val="clear" w:color="auto" w:fill="auto"/>
            <w:vAlign w:val="center"/>
          </w:tcPr>
          <w:p w:rsidR="005B7BB9" w:rsidRPr="00682617" w:rsidRDefault="005B7BB9" w:rsidP="008F2E0A">
            <w:pPr>
              <w:jc w:val="center"/>
              <w:rPr>
                <w:sz w:val="24"/>
                <w:szCs w:val="28"/>
              </w:rPr>
            </w:pPr>
            <w:r w:rsidRPr="00682617">
              <w:rPr>
                <w:sz w:val="24"/>
                <w:szCs w:val="28"/>
              </w:rPr>
              <w:t>62</w:t>
            </w:r>
            <w:r w:rsidR="00C8726D">
              <w:rPr>
                <w:sz w:val="24"/>
                <w:szCs w:val="28"/>
              </w:rPr>
              <w:t>—</w:t>
            </w:r>
            <w:r w:rsidRPr="00682617">
              <w:rPr>
                <w:sz w:val="24"/>
                <w:szCs w:val="28"/>
              </w:rPr>
              <w:t>1</w:t>
            </w:r>
          </w:p>
        </w:tc>
        <w:tc>
          <w:tcPr>
            <w:tcW w:w="1249" w:type="dxa"/>
            <w:shd w:val="clear" w:color="auto" w:fill="auto"/>
            <w:vAlign w:val="center"/>
          </w:tcPr>
          <w:p w:rsidR="005B7BB9" w:rsidRPr="00682617" w:rsidRDefault="005B7BB9" w:rsidP="008F2E0A">
            <w:pPr>
              <w:jc w:val="center"/>
              <w:rPr>
                <w:sz w:val="24"/>
                <w:szCs w:val="28"/>
              </w:rPr>
            </w:pPr>
            <w:r w:rsidRPr="00682617">
              <w:rPr>
                <w:sz w:val="24"/>
                <w:szCs w:val="28"/>
              </w:rPr>
              <w:t>90</w:t>
            </w:r>
          </w:p>
        </w:tc>
        <w:tc>
          <w:tcPr>
            <w:tcW w:w="1302" w:type="dxa"/>
            <w:shd w:val="clear" w:color="auto" w:fill="auto"/>
            <w:vAlign w:val="center"/>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300000</w:t>
            </w:r>
          </w:p>
        </w:tc>
        <w:tc>
          <w:tcPr>
            <w:tcW w:w="1276" w:type="dxa"/>
            <w:shd w:val="clear" w:color="auto" w:fill="auto"/>
            <w:vAlign w:val="center"/>
          </w:tcPr>
          <w:p w:rsidR="005B7BB9" w:rsidRPr="00682617" w:rsidRDefault="005B7BB9" w:rsidP="008F2E0A">
            <w:pPr>
              <w:jc w:val="center"/>
              <w:rPr>
                <w:sz w:val="24"/>
                <w:szCs w:val="24"/>
              </w:rPr>
            </w:pPr>
            <w:r w:rsidRPr="00682617">
              <w:rPr>
                <w:rFonts w:eastAsia="Arial Unicode MS"/>
                <w:sz w:val="24"/>
                <w:szCs w:val="24"/>
                <w:bdr w:val="nil"/>
              </w:rPr>
              <w:t>300000</w:t>
            </w:r>
          </w:p>
        </w:tc>
      </w:tr>
    </w:tbl>
    <w:p w:rsidR="002869B0" w:rsidRDefault="002869B0"/>
    <w:p w:rsidR="002869B0" w:rsidRDefault="002869B0" w:rsidP="002869B0">
      <w:pPr>
        <w:shd w:val="clear" w:color="auto" w:fill="FFFFFF"/>
        <w:spacing w:line="360" w:lineRule="auto"/>
        <w:jc w:val="both"/>
        <w:rPr>
          <w:sz w:val="28"/>
          <w:szCs w:val="28"/>
        </w:rPr>
      </w:pPr>
      <w:r w:rsidRPr="00C66574">
        <w:rPr>
          <w:sz w:val="28"/>
          <w:szCs w:val="28"/>
        </w:rPr>
        <w:lastRenderedPageBreak/>
        <w:t>продолжение таблицы 1</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1"/>
        <w:gridCol w:w="4117"/>
        <w:gridCol w:w="1134"/>
        <w:gridCol w:w="1249"/>
        <w:gridCol w:w="1302"/>
        <w:gridCol w:w="1276"/>
      </w:tblGrid>
      <w:tr w:rsidR="002869B0" w:rsidRPr="00682617" w:rsidTr="005B7BB9">
        <w:trPr>
          <w:trHeight w:val="366"/>
        </w:trPr>
        <w:tc>
          <w:tcPr>
            <w:tcW w:w="561" w:type="dxa"/>
            <w:vMerge w:val="restart"/>
            <w:tcBorders>
              <w:top w:val="single" w:sz="12" w:space="0" w:color="auto"/>
              <w:bottom w:val="single" w:sz="4" w:space="0" w:color="auto"/>
            </w:tcBorders>
            <w:shd w:val="clear" w:color="auto" w:fill="auto"/>
            <w:vAlign w:val="center"/>
          </w:tcPr>
          <w:p w:rsidR="002869B0" w:rsidRPr="00682617" w:rsidRDefault="002869B0" w:rsidP="00771B8B">
            <w:pPr>
              <w:spacing w:line="276" w:lineRule="auto"/>
              <w:jc w:val="center"/>
              <w:rPr>
                <w:sz w:val="24"/>
                <w:szCs w:val="24"/>
              </w:rPr>
            </w:pPr>
            <w:r w:rsidRPr="00682617">
              <w:rPr>
                <w:sz w:val="24"/>
                <w:szCs w:val="24"/>
              </w:rPr>
              <w:t>№ пп</w:t>
            </w:r>
          </w:p>
        </w:tc>
        <w:tc>
          <w:tcPr>
            <w:tcW w:w="4117" w:type="dxa"/>
            <w:vMerge w:val="restart"/>
            <w:tcBorders>
              <w:top w:val="single" w:sz="12" w:space="0" w:color="auto"/>
              <w:bottom w:val="single" w:sz="4" w:space="0" w:color="auto"/>
              <w:right w:val="single" w:sz="12" w:space="0" w:color="auto"/>
            </w:tcBorders>
            <w:shd w:val="clear" w:color="auto" w:fill="auto"/>
            <w:vAlign w:val="center"/>
          </w:tcPr>
          <w:p w:rsidR="002869B0" w:rsidRPr="00682617" w:rsidRDefault="002869B0" w:rsidP="00771B8B">
            <w:pPr>
              <w:spacing w:line="276" w:lineRule="auto"/>
              <w:jc w:val="center"/>
              <w:rPr>
                <w:sz w:val="24"/>
                <w:szCs w:val="24"/>
              </w:rPr>
            </w:pPr>
            <w:r w:rsidRPr="00682617">
              <w:rPr>
                <w:sz w:val="24"/>
                <w:szCs w:val="24"/>
              </w:rPr>
              <w:t>Содержание факта</w:t>
            </w:r>
            <w:r w:rsidRPr="00682617">
              <w:rPr>
                <w:sz w:val="24"/>
                <w:szCs w:val="24"/>
              </w:rPr>
              <w:br/>
              <w:t>хозяйственной жизни</w:t>
            </w:r>
          </w:p>
        </w:tc>
        <w:tc>
          <w:tcPr>
            <w:tcW w:w="2383" w:type="dxa"/>
            <w:gridSpan w:val="2"/>
            <w:tcBorders>
              <w:top w:val="single" w:sz="12" w:space="0" w:color="auto"/>
              <w:left w:val="single" w:sz="12" w:space="0" w:color="auto"/>
              <w:bottom w:val="single" w:sz="4" w:space="0" w:color="auto"/>
            </w:tcBorders>
            <w:shd w:val="clear" w:color="auto" w:fill="auto"/>
            <w:vAlign w:val="center"/>
          </w:tcPr>
          <w:p w:rsidR="002869B0" w:rsidRPr="00682617" w:rsidRDefault="002869B0" w:rsidP="00771B8B">
            <w:pPr>
              <w:spacing w:line="276" w:lineRule="auto"/>
              <w:jc w:val="center"/>
              <w:rPr>
                <w:sz w:val="24"/>
                <w:szCs w:val="24"/>
              </w:rPr>
            </w:pPr>
            <w:r w:rsidRPr="00682617">
              <w:rPr>
                <w:sz w:val="24"/>
                <w:szCs w:val="24"/>
              </w:rPr>
              <w:t>Корреспондиру</w:t>
            </w:r>
            <w:r w:rsidRPr="00682617">
              <w:rPr>
                <w:sz w:val="24"/>
                <w:szCs w:val="24"/>
              </w:rPr>
              <w:t>ю</w:t>
            </w:r>
            <w:r w:rsidRPr="00682617">
              <w:rPr>
                <w:sz w:val="24"/>
                <w:szCs w:val="24"/>
              </w:rPr>
              <w:t>щие счета</w:t>
            </w:r>
          </w:p>
        </w:tc>
        <w:tc>
          <w:tcPr>
            <w:tcW w:w="2578" w:type="dxa"/>
            <w:gridSpan w:val="2"/>
            <w:tcBorders>
              <w:top w:val="single" w:sz="12" w:space="0" w:color="auto"/>
              <w:bottom w:val="single" w:sz="4" w:space="0" w:color="auto"/>
            </w:tcBorders>
            <w:shd w:val="clear" w:color="auto" w:fill="auto"/>
            <w:vAlign w:val="center"/>
          </w:tcPr>
          <w:p w:rsidR="002869B0" w:rsidRPr="00682617" w:rsidRDefault="002869B0" w:rsidP="00771B8B">
            <w:pPr>
              <w:spacing w:line="276" w:lineRule="auto"/>
              <w:jc w:val="center"/>
              <w:rPr>
                <w:sz w:val="24"/>
                <w:szCs w:val="24"/>
              </w:rPr>
            </w:pPr>
            <w:r w:rsidRPr="00682617">
              <w:rPr>
                <w:sz w:val="24"/>
                <w:szCs w:val="24"/>
              </w:rPr>
              <w:t>Сумма, р.</w:t>
            </w:r>
          </w:p>
        </w:tc>
      </w:tr>
      <w:tr w:rsidR="002869B0" w:rsidRPr="00682617" w:rsidTr="005B7BB9">
        <w:trPr>
          <w:trHeight w:val="366"/>
        </w:trPr>
        <w:tc>
          <w:tcPr>
            <w:tcW w:w="561" w:type="dxa"/>
            <w:vMerge/>
            <w:tcBorders>
              <w:top w:val="single" w:sz="4" w:space="0" w:color="auto"/>
              <w:bottom w:val="single" w:sz="12" w:space="0" w:color="auto"/>
            </w:tcBorders>
            <w:shd w:val="clear" w:color="auto" w:fill="auto"/>
          </w:tcPr>
          <w:p w:rsidR="002869B0" w:rsidRPr="00682617" w:rsidRDefault="002869B0" w:rsidP="00771B8B">
            <w:pPr>
              <w:spacing w:line="276" w:lineRule="auto"/>
              <w:jc w:val="both"/>
              <w:rPr>
                <w:sz w:val="24"/>
                <w:szCs w:val="24"/>
              </w:rPr>
            </w:pPr>
          </w:p>
        </w:tc>
        <w:tc>
          <w:tcPr>
            <w:tcW w:w="4117" w:type="dxa"/>
            <w:vMerge/>
            <w:tcBorders>
              <w:top w:val="single" w:sz="4" w:space="0" w:color="auto"/>
              <w:bottom w:val="single" w:sz="12" w:space="0" w:color="auto"/>
              <w:right w:val="single" w:sz="12" w:space="0" w:color="auto"/>
            </w:tcBorders>
            <w:shd w:val="clear" w:color="auto" w:fill="auto"/>
          </w:tcPr>
          <w:p w:rsidR="002869B0" w:rsidRPr="00682617" w:rsidRDefault="002869B0" w:rsidP="00771B8B">
            <w:pPr>
              <w:spacing w:line="276" w:lineRule="auto"/>
              <w:jc w:val="both"/>
              <w:rPr>
                <w:sz w:val="24"/>
                <w:szCs w:val="24"/>
              </w:rPr>
            </w:pPr>
          </w:p>
        </w:tc>
        <w:tc>
          <w:tcPr>
            <w:tcW w:w="1134" w:type="dxa"/>
            <w:tcBorders>
              <w:top w:val="single" w:sz="4" w:space="0" w:color="auto"/>
              <w:left w:val="single" w:sz="12" w:space="0" w:color="auto"/>
              <w:bottom w:val="single" w:sz="12" w:space="0" w:color="auto"/>
            </w:tcBorders>
            <w:shd w:val="clear" w:color="auto" w:fill="auto"/>
            <w:vAlign w:val="center"/>
          </w:tcPr>
          <w:p w:rsidR="002869B0" w:rsidRPr="00682617" w:rsidRDefault="002869B0" w:rsidP="00771B8B">
            <w:pPr>
              <w:pStyle w:val="a6"/>
              <w:spacing w:line="276" w:lineRule="auto"/>
              <w:rPr>
                <w:rFonts w:ascii="Times New Roman" w:hAnsi="Times New Roman"/>
                <w:sz w:val="24"/>
                <w:szCs w:val="24"/>
              </w:rPr>
            </w:pPr>
            <w:r w:rsidRPr="00682617">
              <w:rPr>
                <w:rFonts w:ascii="Times New Roman" w:hAnsi="Times New Roman"/>
                <w:sz w:val="24"/>
                <w:szCs w:val="24"/>
              </w:rPr>
              <w:t>дебет</w:t>
            </w:r>
          </w:p>
        </w:tc>
        <w:tc>
          <w:tcPr>
            <w:tcW w:w="1249" w:type="dxa"/>
            <w:tcBorders>
              <w:top w:val="single" w:sz="4" w:space="0" w:color="auto"/>
              <w:bottom w:val="single" w:sz="12" w:space="0" w:color="auto"/>
            </w:tcBorders>
            <w:shd w:val="clear" w:color="auto" w:fill="auto"/>
            <w:vAlign w:val="center"/>
          </w:tcPr>
          <w:p w:rsidR="002869B0" w:rsidRPr="00682617" w:rsidRDefault="002869B0" w:rsidP="00771B8B">
            <w:pPr>
              <w:pStyle w:val="a6"/>
              <w:spacing w:line="276" w:lineRule="auto"/>
              <w:rPr>
                <w:rFonts w:ascii="Times New Roman" w:hAnsi="Times New Roman"/>
                <w:sz w:val="24"/>
                <w:szCs w:val="24"/>
              </w:rPr>
            </w:pPr>
            <w:r w:rsidRPr="00682617">
              <w:rPr>
                <w:rFonts w:ascii="Times New Roman" w:hAnsi="Times New Roman"/>
                <w:sz w:val="24"/>
                <w:szCs w:val="24"/>
              </w:rPr>
              <w:t>кредит</w:t>
            </w:r>
          </w:p>
        </w:tc>
        <w:tc>
          <w:tcPr>
            <w:tcW w:w="1302" w:type="dxa"/>
            <w:tcBorders>
              <w:top w:val="single" w:sz="4" w:space="0" w:color="auto"/>
              <w:bottom w:val="single" w:sz="12" w:space="0" w:color="auto"/>
            </w:tcBorders>
            <w:shd w:val="clear" w:color="auto" w:fill="auto"/>
            <w:vAlign w:val="center"/>
          </w:tcPr>
          <w:p w:rsidR="002869B0" w:rsidRPr="00682617" w:rsidRDefault="002869B0" w:rsidP="00771B8B">
            <w:pPr>
              <w:pStyle w:val="a6"/>
              <w:spacing w:line="276" w:lineRule="auto"/>
              <w:rPr>
                <w:rFonts w:ascii="Times New Roman" w:hAnsi="Times New Roman"/>
                <w:sz w:val="24"/>
                <w:szCs w:val="24"/>
              </w:rPr>
            </w:pPr>
            <w:r w:rsidRPr="00682617">
              <w:rPr>
                <w:rFonts w:ascii="Times New Roman" w:hAnsi="Times New Roman"/>
                <w:sz w:val="24"/>
                <w:szCs w:val="24"/>
              </w:rPr>
              <w:t>частная</w:t>
            </w:r>
          </w:p>
        </w:tc>
        <w:tc>
          <w:tcPr>
            <w:tcW w:w="1276" w:type="dxa"/>
            <w:tcBorders>
              <w:top w:val="single" w:sz="4" w:space="0" w:color="auto"/>
              <w:bottom w:val="single" w:sz="12" w:space="0" w:color="auto"/>
            </w:tcBorders>
            <w:shd w:val="clear" w:color="auto" w:fill="auto"/>
            <w:vAlign w:val="center"/>
          </w:tcPr>
          <w:p w:rsidR="002869B0" w:rsidRPr="00682617" w:rsidRDefault="002869B0" w:rsidP="00771B8B">
            <w:pPr>
              <w:pStyle w:val="a6"/>
              <w:spacing w:line="276" w:lineRule="auto"/>
              <w:rPr>
                <w:rFonts w:ascii="Times New Roman" w:hAnsi="Times New Roman"/>
                <w:sz w:val="24"/>
                <w:szCs w:val="24"/>
              </w:rPr>
            </w:pPr>
            <w:r w:rsidRPr="00682617">
              <w:rPr>
                <w:rFonts w:ascii="Times New Roman" w:hAnsi="Times New Roman"/>
                <w:sz w:val="24"/>
                <w:szCs w:val="24"/>
              </w:rPr>
              <w:t>общая</w:t>
            </w:r>
          </w:p>
        </w:tc>
      </w:tr>
      <w:tr w:rsidR="00AE1D87" w:rsidRPr="001E2EBD" w:rsidTr="00DF6FAC">
        <w:trPr>
          <w:trHeight w:val="366"/>
        </w:trPr>
        <w:tc>
          <w:tcPr>
            <w:tcW w:w="561" w:type="dxa"/>
            <w:shd w:val="clear" w:color="auto" w:fill="auto"/>
            <w:vAlign w:val="center"/>
          </w:tcPr>
          <w:p w:rsidR="00AE1D87" w:rsidRPr="00682617" w:rsidRDefault="006D52C1"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3</w:t>
            </w:r>
            <w:r w:rsidR="00AE1D87" w:rsidRPr="00682617">
              <w:rPr>
                <w:rFonts w:eastAsia="Arial Unicode MS"/>
                <w:sz w:val="24"/>
                <w:szCs w:val="24"/>
                <w:bdr w:val="nil"/>
              </w:rPr>
              <w:t>6</w:t>
            </w:r>
          </w:p>
        </w:tc>
        <w:tc>
          <w:tcPr>
            <w:tcW w:w="4117" w:type="dxa"/>
            <w:tcBorders>
              <w:right w:val="single" w:sz="12" w:space="0" w:color="auto"/>
            </w:tcBorders>
            <w:shd w:val="clear" w:color="auto" w:fill="auto"/>
            <w:vAlign w:val="center"/>
          </w:tcPr>
          <w:p w:rsidR="00AE1D87" w:rsidRPr="006D1D25"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D1D25">
              <w:rPr>
                <w:rFonts w:eastAsia="Arial Unicode MS"/>
                <w:sz w:val="24"/>
                <w:szCs w:val="24"/>
                <w:bdr w:val="nil"/>
              </w:rPr>
              <w:t>Выделена сумма НДС с объема пр</w:t>
            </w:r>
            <w:r w:rsidRPr="006D1D25">
              <w:rPr>
                <w:rFonts w:eastAsia="Arial Unicode MS"/>
                <w:sz w:val="24"/>
                <w:szCs w:val="24"/>
                <w:bdr w:val="nil"/>
              </w:rPr>
              <w:t>о</w:t>
            </w:r>
            <w:r w:rsidRPr="006D1D25">
              <w:rPr>
                <w:rFonts w:eastAsia="Arial Unicode MS"/>
                <w:sz w:val="24"/>
                <w:szCs w:val="24"/>
                <w:bdr w:val="nil"/>
              </w:rPr>
              <w:t>даж изделия А</w:t>
            </w:r>
          </w:p>
        </w:tc>
        <w:tc>
          <w:tcPr>
            <w:tcW w:w="1134" w:type="dxa"/>
            <w:tcBorders>
              <w:left w:val="single" w:sz="12" w:space="0" w:color="auto"/>
            </w:tcBorders>
            <w:shd w:val="clear" w:color="auto" w:fill="auto"/>
            <w:vAlign w:val="bottom"/>
          </w:tcPr>
          <w:p w:rsidR="00AE1D87" w:rsidRPr="006D1D25" w:rsidRDefault="00DF6FAC" w:rsidP="008F2E0A">
            <w:pPr>
              <w:jc w:val="center"/>
              <w:rPr>
                <w:sz w:val="24"/>
                <w:szCs w:val="28"/>
              </w:rPr>
            </w:pPr>
            <w:r w:rsidRPr="006D1D25">
              <w:rPr>
                <w:sz w:val="24"/>
                <w:szCs w:val="28"/>
              </w:rPr>
              <w:t>90—3</w:t>
            </w:r>
          </w:p>
        </w:tc>
        <w:tc>
          <w:tcPr>
            <w:tcW w:w="1249" w:type="dxa"/>
            <w:shd w:val="clear" w:color="auto" w:fill="auto"/>
            <w:vAlign w:val="bottom"/>
          </w:tcPr>
          <w:p w:rsidR="00AE1D87" w:rsidRPr="006D1D25" w:rsidRDefault="00AE1D87" w:rsidP="008F2E0A">
            <w:pPr>
              <w:jc w:val="center"/>
              <w:rPr>
                <w:sz w:val="24"/>
                <w:szCs w:val="28"/>
              </w:rPr>
            </w:pPr>
            <w:r w:rsidRPr="006D1D25">
              <w:rPr>
                <w:sz w:val="24"/>
                <w:szCs w:val="28"/>
              </w:rPr>
              <w:t>68</w:t>
            </w:r>
          </w:p>
        </w:tc>
        <w:tc>
          <w:tcPr>
            <w:tcW w:w="1302" w:type="dxa"/>
            <w:shd w:val="clear" w:color="auto" w:fill="auto"/>
            <w:vAlign w:val="bottom"/>
          </w:tcPr>
          <w:p w:rsidR="00AE1D87" w:rsidRPr="006D1D25" w:rsidRDefault="00AE1D87" w:rsidP="008F2E0A">
            <w:pPr>
              <w:pBdr>
                <w:top w:val="nil"/>
                <w:left w:val="nil"/>
                <w:bottom w:val="nil"/>
                <w:right w:val="nil"/>
                <w:between w:val="nil"/>
                <w:bar w:val="nil"/>
              </w:pBdr>
              <w:jc w:val="center"/>
              <w:rPr>
                <w:rFonts w:eastAsia="Arial Unicode MS"/>
                <w:sz w:val="24"/>
                <w:szCs w:val="24"/>
                <w:bdr w:val="nil"/>
              </w:rPr>
            </w:pPr>
            <w:r w:rsidRPr="006D1D25">
              <w:rPr>
                <w:rFonts w:eastAsia="Arial Unicode MS"/>
                <w:sz w:val="24"/>
                <w:szCs w:val="24"/>
                <w:bdr w:val="nil"/>
              </w:rPr>
              <w:t>45762</w:t>
            </w:r>
            <w:r w:rsidR="005B7BB9" w:rsidRPr="006D1D25">
              <w:rPr>
                <w:rFonts w:eastAsia="Arial Unicode MS"/>
                <w:sz w:val="24"/>
                <w:szCs w:val="24"/>
                <w:bdr w:val="nil"/>
              </w:rPr>
              <w:t>,</w:t>
            </w:r>
            <w:r w:rsidRPr="006D1D25">
              <w:rPr>
                <w:rFonts w:eastAsia="Arial Unicode MS"/>
                <w:sz w:val="24"/>
                <w:szCs w:val="24"/>
                <w:bdr w:val="nil"/>
              </w:rPr>
              <w:t>71</w:t>
            </w:r>
          </w:p>
        </w:tc>
        <w:tc>
          <w:tcPr>
            <w:tcW w:w="1276" w:type="dxa"/>
            <w:shd w:val="clear" w:color="auto" w:fill="auto"/>
            <w:vAlign w:val="bottom"/>
          </w:tcPr>
          <w:p w:rsidR="005B7BB9" w:rsidRPr="006D1D25" w:rsidRDefault="00DF6FAC" w:rsidP="008F2E0A">
            <w:pPr>
              <w:pBdr>
                <w:top w:val="nil"/>
                <w:left w:val="nil"/>
                <w:bottom w:val="nil"/>
                <w:right w:val="nil"/>
                <w:between w:val="nil"/>
                <w:bar w:val="nil"/>
              </w:pBdr>
              <w:jc w:val="center"/>
              <w:rPr>
                <w:rFonts w:eastAsia="Arial Unicode MS"/>
                <w:sz w:val="24"/>
                <w:szCs w:val="24"/>
                <w:bdr w:val="nil"/>
              </w:rPr>
            </w:pPr>
            <w:r w:rsidRPr="006D1D25">
              <w:rPr>
                <w:rFonts w:eastAsia="Arial Unicode MS"/>
                <w:sz w:val="24"/>
                <w:szCs w:val="24"/>
                <w:bdr w:val="nil"/>
              </w:rPr>
              <w:t>45762,71</w:t>
            </w:r>
          </w:p>
        </w:tc>
      </w:tr>
      <w:tr w:rsidR="00AE1D87" w:rsidRPr="001E2EBD" w:rsidTr="005B7BB9">
        <w:trPr>
          <w:trHeight w:val="366"/>
        </w:trPr>
        <w:tc>
          <w:tcPr>
            <w:tcW w:w="561" w:type="dxa"/>
            <w:shd w:val="clear" w:color="auto" w:fill="auto"/>
            <w:vAlign w:val="center"/>
          </w:tcPr>
          <w:p w:rsidR="00AE1D87" w:rsidRPr="00682617" w:rsidRDefault="006D52C1"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3</w:t>
            </w:r>
            <w:r w:rsidR="00AE1D87" w:rsidRPr="00682617">
              <w:rPr>
                <w:rFonts w:eastAsia="Arial Unicode MS"/>
                <w:sz w:val="24"/>
                <w:szCs w:val="24"/>
                <w:bdr w:val="nil"/>
              </w:rPr>
              <w:t>7</w:t>
            </w:r>
          </w:p>
        </w:tc>
        <w:tc>
          <w:tcPr>
            <w:tcW w:w="4117" w:type="dxa"/>
            <w:tcBorders>
              <w:right w:val="single" w:sz="12" w:space="0" w:color="auto"/>
            </w:tcBorders>
            <w:shd w:val="clear" w:color="auto" w:fill="auto"/>
            <w:vAlign w:val="center"/>
          </w:tcPr>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D1D25">
              <w:rPr>
                <w:rFonts w:eastAsia="Arial Unicode MS"/>
                <w:sz w:val="24"/>
                <w:szCs w:val="24"/>
                <w:bdr w:val="nil"/>
              </w:rPr>
              <w:t>Списывается производственная себ</w:t>
            </w:r>
            <w:r w:rsidRPr="006D1D25">
              <w:rPr>
                <w:rFonts w:eastAsia="Arial Unicode MS"/>
                <w:sz w:val="24"/>
                <w:szCs w:val="24"/>
                <w:bdr w:val="nil"/>
              </w:rPr>
              <w:t>е</w:t>
            </w:r>
            <w:r w:rsidRPr="006D1D25">
              <w:rPr>
                <w:rFonts w:eastAsia="Arial Unicode MS"/>
                <w:sz w:val="24"/>
                <w:szCs w:val="24"/>
                <w:bdr w:val="nil"/>
              </w:rPr>
              <w:t>стоимость проданной продукции</w:t>
            </w:r>
          </w:p>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изделие А</w:t>
            </w:r>
          </w:p>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изделие В</w:t>
            </w:r>
          </w:p>
        </w:tc>
        <w:tc>
          <w:tcPr>
            <w:tcW w:w="1134" w:type="dxa"/>
            <w:tcBorders>
              <w:left w:val="single" w:sz="12" w:space="0" w:color="auto"/>
            </w:tcBorders>
            <w:shd w:val="clear" w:color="auto" w:fill="auto"/>
            <w:vAlign w:val="center"/>
          </w:tcPr>
          <w:p w:rsidR="00AE1D87" w:rsidRPr="00682617" w:rsidRDefault="00AE1D87" w:rsidP="008F2E0A">
            <w:pPr>
              <w:jc w:val="center"/>
              <w:rPr>
                <w:sz w:val="24"/>
                <w:szCs w:val="28"/>
              </w:rPr>
            </w:pPr>
          </w:p>
          <w:p w:rsidR="00AE1D87" w:rsidRPr="00682617" w:rsidRDefault="00AE1D87" w:rsidP="008F2E0A">
            <w:pPr>
              <w:jc w:val="center"/>
              <w:rPr>
                <w:sz w:val="24"/>
                <w:szCs w:val="28"/>
              </w:rPr>
            </w:pPr>
          </w:p>
          <w:p w:rsidR="00AE1D87" w:rsidRPr="00682617" w:rsidRDefault="00AE1D87" w:rsidP="008F2E0A">
            <w:pPr>
              <w:jc w:val="center"/>
              <w:rPr>
                <w:sz w:val="24"/>
                <w:szCs w:val="28"/>
              </w:rPr>
            </w:pPr>
            <w:r w:rsidRPr="00682617">
              <w:rPr>
                <w:sz w:val="24"/>
                <w:szCs w:val="28"/>
              </w:rPr>
              <w:t>90.2</w:t>
            </w:r>
          </w:p>
          <w:p w:rsidR="00AE1D87" w:rsidRPr="00682617" w:rsidRDefault="00AE1D87" w:rsidP="008F2E0A">
            <w:pPr>
              <w:jc w:val="center"/>
              <w:rPr>
                <w:sz w:val="24"/>
                <w:szCs w:val="28"/>
              </w:rPr>
            </w:pPr>
            <w:r w:rsidRPr="00682617">
              <w:rPr>
                <w:sz w:val="24"/>
                <w:szCs w:val="28"/>
              </w:rPr>
              <w:t>90.2</w:t>
            </w:r>
          </w:p>
        </w:tc>
        <w:tc>
          <w:tcPr>
            <w:tcW w:w="1249" w:type="dxa"/>
            <w:shd w:val="clear" w:color="auto" w:fill="auto"/>
            <w:vAlign w:val="center"/>
          </w:tcPr>
          <w:p w:rsidR="00AE1D87" w:rsidRPr="00682617" w:rsidRDefault="00AE1D87" w:rsidP="008F2E0A">
            <w:pPr>
              <w:jc w:val="center"/>
              <w:rPr>
                <w:sz w:val="24"/>
                <w:szCs w:val="28"/>
              </w:rPr>
            </w:pPr>
          </w:p>
          <w:p w:rsidR="00AE1D87" w:rsidRPr="00682617" w:rsidRDefault="00AE1D87" w:rsidP="008F2E0A">
            <w:pPr>
              <w:jc w:val="center"/>
              <w:rPr>
                <w:sz w:val="24"/>
                <w:szCs w:val="28"/>
              </w:rPr>
            </w:pPr>
          </w:p>
          <w:p w:rsidR="00AE1D87" w:rsidRPr="00682617" w:rsidRDefault="00AE1D87" w:rsidP="008F2E0A">
            <w:pPr>
              <w:jc w:val="center"/>
              <w:rPr>
                <w:sz w:val="24"/>
                <w:szCs w:val="28"/>
              </w:rPr>
            </w:pPr>
            <w:r w:rsidRPr="00682617">
              <w:rPr>
                <w:sz w:val="24"/>
                <w:szCs w:val="28"/>
              </w:rPr>
              <w:t>45</w:t>
            </w:r>
          </w:p>
          <w:p w:rsidR="00AE1D87" w:rsidRPr="00682617" w:rsidRDefault="00AE1D87" w:rsidP="008F2E0A">
            <w:pPr>
              <w:jc w:val="center"/>
              <w:rPr>
                <w:sz w:val="24"/>
                <w:szCs w:val="28"/>
              </w:rPr>
            </w:pPr>
            <w:r w:rsidRPr="00682617">
              <w:rPr>
                <w:sz w:val="24"/>
                <w:szCs w:val="28"/>
              </w:rPr>
              <w:t>43</w:t>
            </w:r>
          </w:p>
        </w:tc>
        <w:tc>
          <w:tcPr>
            <w:tcW w:w="1302" w:type="dxa"/>
            <w:shd w:val="clear" w:color="auto" w:fill="auto"/>
            <w:vAlign w:val="center"/>
          </w:tcPr>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p>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p>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96000</w:t>
            </w:r>
          </w:p>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108000</w:t>
            </w:r>
          </w:p>
        </w:tc>
        <w:tc>
          <w:tcPr>
            <w:tcW w:w="1276" w:type="dxa"/>
            <w:shd w:val="clear" w:color="auto" w:fill="auto"/>
            <w:vAlign w:val="center"/>
          </w:tcPr>
          <w:p w:rsidR="00AE1D87" w:rsidRDefault="00AE1D87" w:rsidP="008F2E0A">
            <w:pPr>
              <w:jc w:val="center"/>
              <w:rPr>
                <w:sz w:val="24"/>
                <w:szCs w:val="24"/>
              </w:rPr>
            </w:pPr>
          </w:p>
          <w:p w:rsidR="005B7BB9" w:rsidRPr="00682617" w:rsidRDefault="005B7BB9" w:rsidP="008F2E0A">
            <w:pPr>
              <w:jc w:val="center"/>
              <w:rPr>
                <w:sz w:val="24"/>
                <w:szCs w:val="24"/>
              </w:rPr>
            </w:pPr>
            <w:r>
              <w:rPr>
                <w:sz w:val="24"/>
                <w:szCs w:val="24"/>
              </w:rPr>
              <w:t>204000</w:t>
            </w:r>
          </w:p>
        </w:tc>
      </w:tr>
      <w:tr w:rsidR="00AE1D87" w:rsidRPr="001E2EBD" w:rsidTr="005B7BB9">
        <w:trPr>
          <w:trHeight w:val="366"/>
        </w:trPr>
        <w:tc>
          <w:tcPr>
            <w:tcW w:w="561" w:type="dxa"/>
            <w:shd w:val="clear" w:color="auto" w:fill="auto"/>
            <w:vAlign w:val="center"/>
          </w:tcPr>
          <w:p w:rsidR="00AE1D87" w:rsidRPr="00682617" w:rsidRDefault="006D52C1"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3</w:t>
            </w:r>
            <w:r w:rsidR="00AE1D87" w:rsidRPr="00682617">
              <w:rPr>
                <w:rFonts w:eastAsia="Arial Unicode MS"/>
                <w:sz w:val="24"/>
                <w:szCs w:val="24"/>
                <w:bdr w:val="nil"/>
              </w:rPr>
              <w:t>8</w:t>
            </w:r>
          </w:p>
        </w:tc>
        <w:tc>
          <w:tcPr>
            <w:tcW w:w="4117" w:type="dxa"/>
            <w:tcBorders>
              <w:right w:val="single" w:sz="12" w:space="0" w:color="auto"/>
            </w:tcBorders>
            <w:shd w:val="clear" w:color="auto" w:fill="auto"/>
            <w:vAlign w:val="center"/>
          </w:tcPr>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Списываются коммерческие расходы</w:t>
            </w:r>
          </w:p>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изделие А</w:t>
            </w:r>
          </w:p>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изделие В</w:t>
            </w:r>
          </w:p>
        </w:tc>
        <w:tc>
          <w:tcPr>
            <w:tcW w:w="1134" w:type="dxa"/>
            <w:tcBorders>
              <w:left w:val="single" w:sz="12" w:space="0" w:color="auto"/>
            </w:tcBorders>
            <w:shd w:val="clear" w:color="auto" w:fill="auto"/>
            <w:vAlign w:val="bottom"/>
          </w:tcPr>
          <w:p w:rsidR="00AE1D87" w:rsidRPr="00682617" w:rsidRDefault="00AE1D87" w:rsidP="008F2E0A">
            <w:pPr>
              <w:jc w:val="center"/>
              <w:rPr>
                <w:sz w:val="24"/>
                <w:szCs w:val="28"/>
              </w:rPr>
            </w:pPr>
          </w:p>
          <w:p w:rsidR="00AE1D87" w:rsidRPr="00682617" w:rsidRDefault="00AE1D87" w:rsidP="008F2E0A">
            <w:pPr>
              <w:jc w:val="center"/>
              <w:rPr>
                <w:sz w:val="24"/>
                <w:szCs w:val="28"/>
              </w:rPr>
            </w:pPr>
            <w:r w:rsidRPr="00682617">
              <w:rPr>
                <w:sz w:val="24"/>
                <w:szCs w:val="28"/>
              </w:rPr>
              <w:t>90</w:t>
            </w:r>
            <w:r w:rsidR="00C8726D">
              <w:rPr>
                <w:sz w:val="24"/>
                <w:szCs w:val="28"/>
              </w:rPr>
              <w:t>—</w:t>
            </w:r>
            <w:r w:rsidRPr="00682617">
              <w:rPr>
                <w:sz w:val="24"/>
                <w:szCs w:val="28"/>
              </w:rPr>
              <w:t>8</w:t>
            </w:r>
          </w:p>
          <w:p w:rsidR="00AE1D87" w:rsidRPr="00682617" w:rsidRDefault="00AE1D87" w:rsidP="008F2E0A">
            <w:pPr>
              <w:jc w:val="center"/>
              <w:rPr>
                <w:sz w:val="24"/>
                <w:szCs w:val="28"/>
              </w:rPr>
            </w:pPr>
            <w:r w:rsidRPr="00682617">
              <w:rPr>
                <w:sz w:val="24"/>
                <w:szCs w:val="28"/>
              </w:rPr>
              <w:t>90</w:t>
            </w:r>
            <w:r w:rsidR="00C8726D">
              <w:rPr>
                <w:sz w:val="24"/>
                <w:szCs w:val="28"/>
              </w:rPr>
              <w:t>—</w:t>
            </w:r>
            <w:r w:rsidRPr="00682617">
              <w:rPr>
                <w:sz w:val="24"/>
                <w:szCs w:val="28"/>
              </w:rPr>
              <w:t>8</w:t>
            </w:r>
          </w:p>
        </w:tc>
        <w:tc>
          <w:tcPr>
            <w:tcW w:w="1249" w:type="dxa"/>
            <w:shd w:val="clear" w:color="auto" w:fill="auto"/>
            <w:vAlign w:val="bottom"/>
          </w:tcPr>
          <w:p w:rsidR="00AE1D87" w:rsidRPr="00682617" w:rsidRDefault="00AE1D87" w:rsidP="008F2E0A">
            <w:pPr>
              <w:jc w:val="center"/>
              <w:rPr>
                <w:sz w:val="24"/>
                <w:szCs w:val="28"/>
              </w:rPr>
            </w:pPr>
          </w:p>
          <w:p w:rsidR="00AE1D87" w:rsidRPr="00682617" w:rsidRDefault="00AE1D87" w:rsidP="008F2E0A">
            <w:pPr>
              <w:jc w:val="center"/>
              <w:rPr>
                <w:sz w:val="24"/>
                <w:szCs w:val="28"/>
              </w:rPr>
            </w:pPr>
            <w:r w:rsidRPr="00682617">
              <w:rPr>
                <w:sz w:val="24"/>
                <w:szCs w:val="28"/>
              </w:rPr>
              <w:t>44</w:t>
            </w:r>
          </w:p>
          <w:p w:rsidR="00AE1D87" w:rsidRPr="00682617" w:rsidRDefault="00AE1D87" w:rsidP="008F2E0A">
            <w:pPr>
              <w:jc w:val="center"/>
              <w:rPr>
                <w:sz w:val="24"/>
                <w:szCs w:val="28"/>
              </w:rPr>
            </w:pPr>
            <w:r w:rsidRPr="00682617">
              <w:rPr>
                <w:sz w:val="24"/>
                <w:szCs w:val="28"/>
              </w:rPr>
              <w:t>44</w:t>
            </w:r>
          </w:p>
        </w:tc>
        <w:tc>
          <w:tcPr>
            <w:tcW w:w="1302" w:type="dxa"/>
            <w:shd w:val="clear" w:color="auto" w:fill="auto"/>
            <w:vAlign w:val="bottom"/>
          </w:tcPr>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2400</w:t>
            </w:r>
          </w:p>
          <w:p w:rsidR="00AE1D87" w:rsidRPr="00682617" w:rsidRDefault="00AE1D87"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2000</w:t>
            </w:r>
          </w:p>
        </w:tc>
        <w:tc>
          <w:tcPr>
            <w:tcW w:w="1276" w:type="dxa"/>
            <w:shd w:val="clear" w:color="auto" w:fill="auto"/>
            <w:vAlign w:val="bottom"/>
          </w:tcPr>
          <w:p w:rsidR="00AE1D87" w:rsidRDefault="005B7BB9" w:rsidP="008F2E0A">
            <w:pPr>
              <w:jc w:val="center"/>
              <w:rPr>
                <w:sz w:val="24"/>
                <w:szCs w:val="24"/>
              </w:rPr>
            </w:pPr>
            <w:r>
              <w:rPr>
                <w:sz w:val="24"/>
                <w:szCs w:val="24"/>
              </w:rPr>
              <w:t>4400</w:t>
            </w:r>
          </w:p>
          <w:p w:rsidR="005B7BB9" w:rsidRPr="00682617" w:rsidRDefault="005B7BB9" w:rsidP="008F2E0A">
            <w:pPr>
              <w:jc w:val="center"/>
              <w:rPr>
                <w:sz w:val="24"/>
                <w:szCs w:val="24"/>
              </w:rPr>
            </w:pPr>
          </w:p>
        </w:tc>
      </w:tr>
      <w:tr w:rsidR="00AE1D87" w:rsidRPr="001E2EBD" w:rsidTr="005B7BB9">
        <w:trPr>
          <w:trHeight w:val="366"/>
        </w:trPr>
        <w:tc>
          <w:tcPr>
            <w:tcW w:w="561" w:type="dxa"/>
            <w:shd w:val="clear" w:color="auto" w:fill="auto"/>
            <w:vAlign w:val="center"/>
          </w:tcPr>
          <w:p w:rsidR="00AE1D87" w:rsidRPr="00682617" w:rsidRDefault="006D52C1"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3</w:t>
            </w:r>
            <w:r w:rsidR="00AE1D87" w:rsidRPr="00682617">
              <w:rPr>
                <w:rFonts w:eastAsia="Arial Unicode MS"/>
                <w:sz w:val="24"/>
                <w:szCs w:val="24"/>
                <w:bdr w:val="nil"/>
              </w:rPr>
              <w:t>9</w:t>
            </w:r>
          </w:p>
        </w:tc>
        <w:tc>
          <w:tcPr>
            <w:tcW w:w="4117" w:type="dxa"/>
            <w:tcBorders>
              <w:right w:val="single" w:sz="12" w:space="0" w:color="auto"/>
            </w:tcBorders>
            <w:shd w:val="clear" w:color="auto" w:fill="auto"/>
            <w:vAlign w:val="center"/>
          </w:tcPr>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Выявлен финансовый результат от продаж</w:t>
            </w:r>
          </w:p>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изделия А</w:t>
            </w:r>
          </w:p>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изделия В</w:t>
            </w:r>
          </w:p>
        </w:tc>
        <w:tc>
          <w:tcPr>
            <w:tcW w:w="1134" w:type="dxa"/>
            <w:tcBorders>
              <w:left w:val="single" w:sz="12" w:space="0" w:color="auto"/>
            </w:tcBorders>
            <w:shd w:val="clear" w:color="auto" w:fill="auto"/>
            <w:vAlign w:val="center"/>
          </w:tcPr>
          <w:p w:rsidR="00AE1D87" w:rsidRPr="006D1D25" w:rsidRDefault="00AE1D87" w:rsidP="008F2E0A">
            <w:pPr>
              <w:spacing w:line="228" w:lineRule="auto"/>
              <w:jc w:val="center"/>
              <w:rPr>
                <w:sz w:val="24"/>
                <w:szCs w:val="24"/>
              </w:rPr>
            </w:pPr>
          </w:p>
          <w:p w:rsidR="00AE1D87" w:rsidRPr="006D1D25" w:rsidRDefault="00AE1D87" w:rsidP="008F2E0A">
            <w:pPr>
              <w:spacing w:line="228" w:lineRule="auto"/>
              <w:jc w:val="center"/>
              <w:rPr>
                <w:sz w:val="24"/>
                <w:szCs w:val="24"/>
              </w:rPr>
            </w:pPr>
          </w:p>
          <w:p w:rsidR="00AE1D87" w:rsidRPr="006D1D25" w:rsidRDefault="00AE1D87" w:rsidP="008F2E0A">
            <w:pPr>
              <w:spacing w:line="228" w:lineRule="auto"/>
              <w:jc w:val="center"/>
              <w:rPr>
                <w:sz w:val="24"/>
                <w:szCs w:val="24"/>
              </w:rPr>
            </w:pPr>
            <w:r w:rsidRPr="006D1D25">
              <w:rPr>
                <w:sz w:val="24"/>
                <w:szCs w:val="24"/>
              </w:rPr>
              <w:t>90</w:t>
            </w:r>
            <w:r w:rsidR="00C8726D" w:rsidRPr="006D1D25">
              <w:rPr>
                <w:sz w:val="24"/>
                <w:szCs w:val="24"/>
              </w:rPr>
              <w:t>—</w:t>
            </w:r>
            <w:r w:rsidRPr="006D1D25">
              <w:rPr>
                <w:sz w:val="24"/>
                <w:szCs w:val="24"/>
              </w:rPr>
              <w:t>9</w:t>
            </w:r>
          </w:p>
          <w:p w:rsidR="00AE1D87" w:rsidRPr="006D1D25" w:rsidRDefault="00AE1D87" w:rsidP="008F2E0A">
            <w:pPr>
              <w:spacing w:line="228" w:lineRule="auto"/>
              <w:jc w:val="center"/>
              <w:rPr>
                <w:sz w:val="24"/>
                <w:szCs w:val="24"/>
              </w:rPr>
            </w:pPr>
            <w:r w:rsidRPr="006D1D25">
              <w:rPr>
                <w:sz w:val="24"/>
                <w:szCs w:val="24"/>
              </w:rPr>
              <w:t>90</w:t>
            </w:r>
            <w:r w:rsidR="00C8726D" w:rsidRPr="006D1D25">
              <w:rPr>
                <w:sz w:val="24"/>
                <w:szCs w:val="24"/>
              </w:rPr>
              <w:t>—</w:t>
            </w:r>
            <w:r w:rsidRPr="006D1D25">
              <w:rPr>
                <w:sz w:val="24"/>
                <w:szCs w:val="24"/>
              </w:rPr>
              <w:t>9</w:t>
            </w:r>
          </w:p>
        </w:tc>
        <w:tc>
          <w:tcPr>
            <w:tcW w:w="1249" w:type="dxa"/>
            <w:shd w:val="clear" w:color="auto" w:fill="auto"/>
            <w:vAlign w:val="center"/>
          </w:tcPr>
          <w:p w:rsidR="00AE1D87" w:rsidRPr="006D1D25" w:rsidRDefault="00AE1D87" w:rsidP="008F2E0A">
            <w:pPr>
              <w:spacing w:line="228" w:lineRule="auto"/>
              <w:jc w:val="center"/>
              <w:rPr>
                <w:sz w:val="24"/>
                <w:szCs w:val="24"/>
              </w:rPr>
            </w:pPr>
          </w:p>
          <w:p w:rsidR="00AE1D87" w:rsidRPr="006D1D25" w:rsidRDefault="00AE1D87" w:rsidP="008F2E0A">
            <w:pPr>
              <w:spacing w:line="228" w:lineRule="auto"/>
              <w:jc w:val="center"/>
              <w:rPr>
                <w:sz w:val="24"/>
                <w:szCs w:val="24"/>
              </w:rPr>
            </w:pPr>
          </w:p>
          <w:p w:rsidR="00AE1D87" w:rsidRPr="006D1D25" w:rsidRDefault="00AE1D87" w:rsidP="008F2E0A">
            <w:pPr>
              <w:spacing w:line="228" w:lineRule="auto"/>
              <w:jc w:val="center"/>
              <w:rPr>
                <w:sz w:val="24"/>
                <w:szCs w:val="24"/>
              </w:rPr>
            </w:pPr>
            <w:r w:rsidRPr="006D1D25">
              <w:rPr>
                <w:sz w:val="24"/>
                <w:szCs w:val="24"/>
              </w:rPr>
              <w:t>99</w:t>
            </w:r>
          </w:p>
          <w:p w:rsidR="00AE1D87" w:rsidRPr="006D1D25" w:rsidRDefault="00AE1D87" w:rsidP="008F2E0A">
            <w:pPr>
              <w:spacing w:line="228" w:lineRule="auto"/>
              <w:jc w:val="center"/>
              <w:rPr>
                <w:sz w:val="24"/>
                <w:szCs w:val="24"/>
              </w:rPr>
            </w:pPr>
            <w:r w:rsidRPr="006D1D25">
              <w:rPr>
                <w:sz w:val="24"/>
                <w:szCs w:val="24"/>
              </w:rPr>
              <w:t>99</w:t>
            </w:r>
          </w:p>
        </w:tc>
        <w:tc>
          <w:tcPr>
            <w:tcW w:w="1302" w:type="dxa"/>
            <w:shd w:val="clear" w:color="auto" w:fill="auto"/>
            <w:vAlign w:val="center"/>
          </w:tcPr>
          <w:p w:rsidR="00AE1D87" w:rsidRPr="00682617" w:rsidRDefault="00AE1D87" w:rsidP="008F2E0A">
            <w:pPr>
              <w:pBdr>
                <w:top w:val="nil"/>
                <w:left w:val="nil"/>
                <w:bottom w:val="nil"/>
                <w:right w:val="nil"/>
                <w:between w:val="nil"/>
                <w:bar w:val="nil"/>
              </w:pBdr>
              <w:jc w:val="center"/>
              <w:rPr>
                <w:rFonts w:eastAsia="Arial Unicode MS"/>
                <w:sz w:val="24"/>
                <w:szCs w:val="24"/>
                <w:bdr w:val="nil"/>
              </w:rPr>
            </w:pPr>
          </w:p>
          <w:p w:rsidR="00AE1D87" w:rsidRPr="00682617" w:rsidRDefault="00AE1D87" w:rsidP="008F2E0A">
            <w:pPr>
              <w:pBdr>
                <w:top w:val="nil"/>
                <w:left w:val="nil"/>
                <w:bottom w:val="nil"/>
                <w:right w:val="nil"/>
                <w:between w:val="nil"/>
                <w:bar w:val="nil"/>
              </w:pBdr>
              <w:jc w:val="center"/>
              <w:rPr>
                <w:rFonts w:eastAsia="Arial Unicode MS"/>
                <w:sz w:val="24"/>
                <w:szCs w:val="24"/>
                <w:bdr w:val="nil"/>
              </w:rPr>
            </w:pPr>
          </w:p>
          <w:p w:rsidR="00AE1D87" w:rsidRPr="00682617" w:rsidRDefault="00AE1D87"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155837</w:t>
            </w:r>
            <w:r w:rsidR="005B7BB9">
              <w:rPr>
                <w:rFonts w:eastAsia="Arial Unicode MS"/>
                <w:sz w:val="24"/>
                <w:szCs w:val="24"/>
                <w:bdr w:val="nil"/>
              </w:rPr>
              <w:t>,</w:t>
            </w:r>
            <w:r w:rsidRPr="00682617">
              <w:rPr>
                <w:rFonts w:eastAsia="Arial Unicode MS"/>
                <w:sz w:val="24"/>
                <w:szCs w:val="24"/>
                <w:bdr w:val="nil"/>
              </w:rPr>
              <w:t>29</w:t>
            </w:r>
          </w:p>
          <w:p w:rsidR="00AE1D87" w:rsidRPr="00682617" w:rsidRDefault="00AE1D87"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127288</w:t>
            </w:r>
            <w:r w:rsidR="005B7BB9">
              <w:rPr>
                <w:rFonts w:eastAsia="Arial Unicode MS"/>
                <w:sz w:val="24"/>
                <w:szCs w:val="24"/>
                <w:bdr w:val="nil"/>
              </w:rPr>
              <w:t>,</w:t>
            </w:r>
            <w:r w:rsidRPr="00682617">
              <w:rPr>
                <w:rFonts w:eastAsia="Arial Unicode MS"/>
                <w:sz w:val="24"/>
                <w:szCs w:val="24"/>
                <w:bdr w:val="nil"/>
              </w:rPr>
              <w:t>14</w:t>
            </w:r>
          </w:p>
        </w:tc>
        <w:tc>
          <w:tcPr>
            <w:tcW w:w="1276" w:type="dxa"/>
            <w:shd w:val="clear" w:color="auto" w:fill="auto"/>
            <w:vAlign w:val="center"/>
          </w:tcPr>
          <w:p w:rsidR="00AE1D87" w:rsidRDefault="00AE1D87" w:rsidP="008F2E0A">
            <w:pPr>
              <w:jc w:val="center"/>
              <w:rPr>
                <w:sz w:val="24"/>
                <w:szCs w:val="24"/>
              </w:rPr>
            </w:pPr>
          </w:p>
          <w:p w:rsidR="005B7BB9" w:rsidRPr="00682617" w:rsidRDefault="005B7BB9" w:rsidP="008F2E0A">
            <w:pPr>
              <w:jc w:val="center"/>
              <w:rPr>
                <w:sz w:val="24"/>
                <w:szCs w:val="24"/>
              </w:rPr>
            </w:pPr>
            <w:r>
              <w:rPr>
                <w:sz w:val="24"/>
                <w:szCs w:val="24"/>
              </w:rPr>
              <w:t>283125,43</w:t>
            </w:r>
          </w:p>
        </w:tc>
      </w:tr>
      <w:tr w:rsidR="005B7BB9" w:rsidRPr="001E2EBD" w:rsidTr="005B7BB9">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40</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Поступили денежные средства от п</w:t>
            </w:r>
            <w:r w:rsidRPr="00682617">
              <w:rPr>
                <w:rFonts w:eastAsia="Arial Unicode MS"/>
                <w:sz w:val="24"/>
                <w:szCs w:val="24"/>
                <w:bdr w:val="nil"/>
              </w:rPr>
              <w:t>о</w:t>
            </w:r>
            <w:r w:rsidRPr="00682617">
              <w:rPr>
                <w:rFonts w:eastAsia="Arial Unicode MS"/>
                <w:sz w:val="24"/>
                <w:szCs w:val="24"/>
                <w:bdr w:val="nil"/>
              </w:rPr>
              <w:t>купателей в оплату продукции</w:t>
            </w:r>
          </w:p>
        </w:tc>
        <w:tc>
          <w:tcPr>
            <w:tcW w:w="1134" w:type="dxa"/>
            <w:tcBorders>
              <w:left w:val="single" w:sz="12" w:space="0" w:color="auto"/>
            </w:tcBorders>
            <w:shd w:val="clear" w:color="auto" w:fill="auto"/>
            <w:vAlign w:val="bottom"/>
          </w:tcPr>
          <w:p w:rsidR="005B7BB9" w:rsidRPr="00682617" w:rsidRDefault="005B7BB9" w:rsidP="008F2E0A">
            <w:pPr>
              <w:spacing w:line="228" w:lineRule="auto"/>
              <w:jc w:val="center"/>
              <w:rPr>
                <w:sz w:val="24"/>
                <w:szCs w:val="24"/>
              </w:rPr>
            </w:pPr>
            <w:r w:rsidRPr="00682617">
              <w:rPr>
                <w:sz w:val="24"/>
                <w:szCs w:val="24"/>
              </w:rPr>
              <w:t>51</w:t>
            </w:r>
          </w:p>
        </w:tc>
        <w:tc>
          <w:tcPr>
            <w:tcW w:w="1249" w:type="dxa"/>
            <w:shd w:val="clear" w:color="auto" w:fill="auto"/>
            <w:vAlign w:val="bottom"/>
          </w:tcPr>
          <w:p w:rsidR="005B7BB9" w:rsidRPr="00682617" w:rsidRDefault="005B7BB9" w:rsidP="008F2E0A">
            <w:pPr>
              <w:spacing w:line="228" w:lineRule="auto"/>
              <w:jc w:val="center"/>
              <w:rPr>
                <w:sz w:val="24"/>
                <w:szCs w:val="24"/>
              </w:rPr>
            </w:pPr>
            <w:r w:rsidRPr="00682617">
              <w:rPr>
                <w:sz w:val="24"/>
                <w:szCs w:val="24"/>
              </w:rPr>
              <w:t>62</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380000</w:t>
            </w:r>
          </w:p>
        </w:tc>
        <w:tc>
          <w:tcPr>
            <w:tcW w:w="1276"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380000</w:t>
            </w:r>
          </w:p>
        </w:tc>
      </w:tr>
      <w:tr w:rsidR="005B7BB9" w:rsidRPr="001E2EBD" w:rsidTr="005B7BB9">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41</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 xml:space="preserve"> Перечислено с расчетного счета за электроэнергию</w:t>
            </w:r>
          </w:p>
        </w:tc>
        <w:tc>
          <w:tcPr>
            <w:tcW w:w="1134" w:type="dxa"/>
            <w:tcBorders>
              <w:left w:val="single" w:sz="12" w:space="0" w:color="auto"/>
            </w:tcBorders>
            <w:shd w:val="clear" w:color="auto" w:fill="auto"/>
            <w:vAlign w:val="bottom"/>
          </w:tcPr>
          <w:p w:rsidR="005B7BB9" w:rsidRPr="00682617" w:rsidRDefault="005B7BB9" w:rsidP="008F2E0A">
            <w:pPr>
              <w:spacing w:line="228" w:lineRule="auto"/>
              <w:jc w:val="center"/>
              <w:rPr>
                <w:sz w:val="24"/>
                <w:szCs w:val="24"/>
              </w:rPr>
            </w:pPr>
            <w:r w:rsidRPr="00682617">
              <w:rPr>
                <w:sz w:val="24"/>
                <w:szCs w:val="24"/>
              </w:rPr>
              <w:t>60</w:t>
            </w:r>
          </w:p>
        </w:tc>
        <w:tc>
          <w:tcPr>
            <w:tcW w:w="1249" w:type="dxa"/>
            <w:shd w:val="clear" w:color="auto" w:fill="auto"/>
            <w:vAlign w:val="bottom"/>
          </w:tcPr>
          <w:p w:rsidR="005B7BB9" w:rsidRPr="00682617" w:rsidRDefault="005B7BB9" w:rsidP="008F2E0A">
            <w:pPr>
              <w:spacing w:line="228" w:lineRule="auto"/>
              <w:jc w:val="center"/>
              <w:rPr>
                <w:sz w:val="24"/>
                <w:szCs w:val="24"/>
              </w:rPr>
            </w:pPr>
            <w:r w:rsidRPr="00682617">
              <w:rPr>
                <w:sz w:val="24"/>
                <w:szCs w:val="24"/>
              </w:rPr>
              <w:t>51</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23600</w:t>
            </w:r>
          </w:p>
        </w:tc>
        <w:tc>
          <w:tcPr>
            <w:tcW w:w="1276"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23600</w:t>
            </w:r>
          </w:p>
        </w:tc>
      </w:tr>
      <w:tr w:rsidR="005B7BB9" w:rsidRPr="001E2EBD" w:rsidTr="005B7BB9">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sz w:val="24"/>
                <w:szCs w:val="24"/>
              </w:rPr>
              <w:br w:type="page"/>
            </w:r>
            <w:r w:rsidRPr="00682617">
              <w:rPr>
                <w:rFonts w:eastAsia="Arial Unicode MS"/>
                <w:sz w:val="24"/>
                <w:szCs w:val="24"/>
                <w:bdr w:val="nil"/>
              </w:rPr>
              <w:t>42</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Продано производственное оборуд</w:t>
            </w:r>
            <w:r w:rsidRPr="00682617">
              <w:rPr>
                <w:rFonts w:eastAsia="Arial Unicode MS"/>
                <w:sz w:val="24"/>
                <w:szCs w:val="24"/>
                <w:bdr w:val="nil"/>
              </w:rPr>
              <w:t>о</w:t>
            </w:r>
            <w:r w:rsidRPr="00682617">
              <w:rPr>
                <w:rFonts w:eastAsia="Arial Unicode MS"/>
                <w:sz w:val="24"/>
                <w:szCs w:val="24"/>
                <w:bdr w:val="nil"/>
              </w:rPr>
              <w:t>вание:</w:t>
            </w:r>
          </w:p>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на договорную стоимость объекта</w:t>
            </w:r>
          </w:p>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на сумму НДС</w:t>
            </w:r>
          </w:p>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на списанную фактическую сто</w:t>
            </w:r>
            <w:r w:rsidRPr="00682617">
              <w:rPr>
                <w:rFonts w:eastAsia="Arial Unicode MS"/>
                <w:sz w:val="24"/>
                <w:szCs w:val="24"/>
                <w:bdr w:val="nil"/>
              </w:rPr>
              <w:t>и</w:t>
            </w:r>
            <w:r w:rsidRPr="00682617">
              <w:rPr>
                <w:rFonts w:eastAsia="Arial Unicode MS"/>
                <w:sz w:val="24"/>
                <w:szCs w:val="24"/>
                <w:bdr w:val="nil"/>
              </w:rPr>
              <w:t>мость</w:t>
            </w:r>
          </w:p>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на сумму накопленной амортизации</w:t>
            </w:r>
          </w:p>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на остаточную стоимость</w:t>
            </w:r>
          </w:p>
        </w:tc>
        <w:tc>
          <w:tcPr>
            <w:tcW w:w="1134" w:type="dxa"/>
            <w:tcBorders>
              <w:left w:val="single" w:sz="12" w:space="0" w:color="auto"/>
            </w:tcBorders>
            <w:shd w:val="clear" w:color="auto" w:fill="auto"/>
          </w:tcPr>
          <w:p w:rsidR="005B7BB9" w:rsidRPr="00682617" w:rsidRDefault="005B7BB9" w:rsidP="008F2E0A">
            <w:pPr>
              <w:jc w:val="center"/>
              <w:rPr>
                <w:sz w:val="24"/>
                <w:szCs w:val="24"/>
              </w:rPr>
            </w:pPr>
          </w:p>
          <w:p w:rsidR="005B7BB9" w:rsidRPr="00682617" w:rsidRDefault="005B7BB9" w:rsidP="008F2E0A">
            <w:pPr>
              <w:jc w:val="center"/>
              <w:rPr>
                <w:sz w:val="24"/>
                <w:szCs w:val="24"/>
              </w:rPr>
            </w:pPr>
          </w:p>
          <w:p w:rsidR="005B7BB9" w:rsidRPr="00682617" w:rsidRDefault="005B7BB9" w:rsidP="008F2E0A">
            <w:pPr>
              <w:jc w:val="center"/>
              <w:rPr>
                <w:sz w:val="24"/>
                <w:szCs w:val="24"/>
              </w:rPr>
            </w:pPr>
            <w:r w:rsidRPr="00682617">
              <w:rPr>
                <w:sz w:val="24"/>
                <w:szCs w:val="24"/>
              </w:rPr>
              <w:t>62</w:t>
            </w:r>
          </w:p>
          <w:p w:rsidR="005B7BB9" w:rsidRPr="00682617" w:rsidRDefault="005B7BB9" w:rsidP="008F2E0A">
            <w:pPr>
              <w:jc w:val="center"/>
              <w:rPr>
                <w:sz w:val="24"/>
                <w:szCs w:val="24"/>
              </w:rPr>
            </w:pPr>
            <w:r w:rsidRPr="00682617">
              <w:rPr>
                <w:sz w:val="24"/>
                <w:szCs w:val="24"/>
              </w:rPr>
              <w:t>91</w:t>
            </w:r>
          </w:p>
          <w:p w:rsidR="005B7BB9" w:rsidRPr="00682617" w:rsidRDefault="005B7BB9" w:rsidP="008F2E0A">
            <w:pPr>
              <w:jc w:val="center"/>
              <w:rPr>
                <w:sz w:val="24"/>
                <w:szCs w:val="24"/>
              </w:rPr>
            </w:pPr>
            <w:r w:rsidRPr="00682617">
              <w:rPr>
                <w:sz w:val="24"/>
                <w:szCs w:val="24"/>
              </w:rPr>
              <w:t>01</w:t>
            </w:r>
            <w:r w:rsidR="00C8726D">
              <w:rPr>
                <w:sz w:val="24"/>
                <w:szCs w:val="24"/>
              </w:rPr>
              <w:t>—</w:t>
            </w:r>
            <w:r w:rsidRPr="00682617">
              <w:rPr>
                <w:sz w:val="24"/>
                <w:szCs w:val="24"/>
              </w:rPr>
              <w:t>2</w:t>
            </w:r>
          </w:p>
          <w:p w:rsidR="005B7BB9" w:rsidRPr="00682617" w:rsidRDefault="005B7BB9" w:rsidP="008F2E0A">
            <w:pPr>
              <w:jc w:val="center"/>
              <w:rPr>
                <w:sz w:val="24"/>
                <w:szCs w:val="24"/>
              </w:rPr>
            </w:pPr>
            <w:r w:rsidRPr="00682617">
              <w:rPr>
                <w:sz w:val="24"/>
                <w:szCs w:val="24"/>
              </w:rPr>
              <w:t>02</w:t>
            </w:r>
          </w:p>
          <w:p w:rsidR="005B7BB9" w:rsidRPr="00682617" w:rsidRDefault="005B7BB9" w:rsidP="008F2E0A">
            <w:pPr>
              <w:jc w:val="center"/>
              <w:rPr>
                <w:sz w:val="24"/>
                <w:szCs w:val="24"/>
              </w:rPr>
            </w:pPr>
            <w:r w:rsidRPr="00682617">
              <w:rPr>
                <w:sz w:val="24"/>
                <w:szCs w:val="24"/>
              </w:rPr>
              <w:t>91</w:t>
            </w:r>
            <w:r w:rsidR="00C8726D">
              <w:rPr>
                <w:sz w:val="24"/>
                <w:szCs w:val="24"/>
              </w:rPr>
              <w:t>—</w:t>
            </w:r>
            <w:r w:rsidRPr="00682617">
              <w:rPr>
                <w:sz w:val="24"/>
                <w:szCs w:val="24"/>
              </w:rPr>
              <w:t>2</w:t>
            </w:r>
          </w:p>
        </w:tc>
        <w:tc>
          <w:tcPr>
            <w:tcW w:w="1249" w:type="dxa"/>
            <w:shd w:val="clear" w:color="auto" w:fill="auto"/>
          </w:tcPr>
          <w:p w:rsidR="005B7BB9" w:rsidRPr="00682617" w:rsidRDefault="005B7BB9" w:rsidP="008F2E0A">
            <w:pPr>
              <w:jc w:val="center"/>
              <w:rPr>
                <w:sz w:val="24"/>
                <w:szCs w:val="24"/>
              </w:rPr>
            </w:pPr>
          </w:p>
          <w:p w:rsidR="005B7BB9" w:rsidRPr="00682617" w:rsidRDefault="005B7BB9" w:rsidP="008F2E0A">
            <w:pPr>
              <w:jc w:val="center"/>
              <w:rPr>
                <w:sz w:val="24"/>
                <w:szCs w:val="24"/>
              </w:rPr>
            </w:pPr>
          </w:p>
          <w:p w:rsidR="005B7BB9" w:rsidRPr="00682617" w:rsidRDefault="005B7BB9" w:rsidP="008F2E0A">
            <w:pPr>
              <w:jc w:val="center"/>
              <w:rPr>
                <w:sz w:val="24"/>
                <w:szCs w:val="24"/>
              </w:rPr>
            </w:pPr>
            <w:r w:rsidRPr="00682617">
              <w:rPr>
                <w:sz w:val="24"/>
                <w:szCs w:val="24"/>
              </w:rPr>
              <w:t>91</w:t>
            </w:r>
            <w:r w:rsidR="00C8726D">
              <w:rPr>
                <w:sz w:val="24"/>
                <w:szCs w:val="24"/>
              </w:rPr>
              <w:t>—</w:t>
            </w:r>
            <w:r w:rsidRPr="00682617">
              <w:rPr>
                <w:sz w:val="24"/>
                <w:szCs w:val="24"/>
              </w:rPr>
              <w:t>1</w:t>
            </w:r>
          </w:p>
          <w:p w:rsidR="005B7BB9" w:rsidRPr="00682617" w:rsidRDefault="005B7BB9" w:rsidP="008F2E0A">
            <w:pPr>
              <w:jc w:val="center"/>
              <w:rPr>
                <w:sz w:val="24"/>
                <w:szCs w:val="24"/>
              </w:rPr>
            </w:pPr>
            <w:r w:rsidRPr="00682617">
              <w:rPr>
                <w:sz w:val="24"/>
                <w:szCs w:val="24"/>
              </w:rPr>
              <w:t>68</w:t>
            </w:r>
          </w:p>
          <w:p w:rsidR="005B7BB9" w:rsidRPr="00682617" w:rsidRDefault="005B7BB9" w:rsidP="008F2E0A">
            <w:pPr>
              <w:jc w:val="center"/>
              <w:rPr>
                <w:sz w:val="24"/>
                <w:szCs w:val="24"/>
              </w:rPr>
            </w:pPr>
            <w:r w:rsidRPr="00682617">
              <w:rPr>
                <w:sz w:val="24"/>
                <w:szCs w:val="24"/>
              </w:rPr>
              <w:t>01</w:t>
            </w:r>
            <w:r w:rsidR="00C8726D">
              <w:rPr>
                <w:sz w:val="24"/>
                <w:szCs w:val="24"/>
              </w:rPr>
              <w:t>—</w:t>
            </w:r>
            <w:r w:rsidRPr="00682617">
              <w:rPr>
                <w:sz w:val="24"/>
                <w:szCs w:val="24"/>
              </w:rPr>
              <w:t>1</w:t>
            </w:r>
          </w:p>
          <w:p w:rsidR="005B7BB9" w:rsidRPr="00682617" w:rsidRDefault="005B7BB9" w:rsidP="008F2E0A">
            <w:pPr>
              <w:jc w:val="center"/>
              <w:rPr>
                <w:sz w:val="24"/>
                <w:szCs w:val="24"/>
              </w:rPr>
            </w:pPr>
            <w:r w:rsidRPr="00682617">
              <w:rPr>
                <w:sz w:val="24"/>
                <w:szCs w:val="24"/>
              </w:rPr>
              <w:t>01</w:t>
            </w:r>
            <w:r w:rsidR="00C8726D">
              <w:rPr>
                <w:sz w:val="24"/>
                <w:szCs w:val="24"/>
              </w:rPr>
              <w:t>—</w:t>
            </w:r>
            <w:r w:rsidRPr="00682617">
              <w:rPr>
                <w:sz w:val="24"/>
                <w:szCs w:val="24"/>
              </w:rPr>
              <w:t>2</w:t>
            </w:r>
          </w:p>
          <w:p w:rsidR="005B7BB9" w:rsidRPr="00682617" w:rsidRDefault="005B7BB9" w:rsidP="008F2E0A">
            <w:pPr>
              <w:jc w:val="center"/>
              <w:rPr>
                <w:sz w:val="24"/>
                <w:szCs w:val="24"/>
              </w:rPr>
            </w:pPr>
            <w:r w:rsidRPr="00682617">
              <w:rPr>
                <w:sz w:val="24"/>
                <w:szCs w:val="24"/>
              </w:rPr>
              <w:t>01</w:t>
            </w:r>
            <w:r w:rsidR="00C8726D">
              <w:rPr>
                <w:sz w:val="24"/>
                <w:szCs w:val="24"/>
              </w:rPr>
              <w:t>—</w:t>
            </w:r>
            <w:r w:rsidRPr="00682617">
              <w:rPr>
                <w:sz w:val="24"/>
                <w:szCs w:val="24"/>
              </w:rPr>
              <w:t>2</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380000</w:t>
            </w:r>
          </w:p>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57966</w:t>
            </w:r>
            <w:r>
              <w:rPr>
                <w:rFonts w:eastAsia="Arial Unicode MS"/>
                <w:sz w:val="24"/>
                <w:szCs w:val="24"/>
                <w:bdr w:val="nil"/>
              </w:rPr>
              <w:t>,</w:t>
            </w:r>
            <w:r w:rsidRPr="00682617">
              <w:rPr>
                <w:rFonts w:eastAsia="Arial Unicode MS"/>
                <w:sz w:val="24"/>
                <w:szCs w:val="24"/>
                <w:bdr w:val="nil"/>
              </w:rPr>
              <w:t>10</w:t>
            </w:r>
          </w:p>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480000</w:t>
            </w:r>
          </w:p>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4000</w:t>
            </w:r>
          </w:p>
          <w:p w:rsidR="005B7BB9"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476000</w:t>
            </w:r>
          </w:p>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p>
        </w:tc>
        <w:tc>
          <w:tcPr>
            <w:tcW w:w="1276" w:type="dxa"/>
            <w:shd w:val="clear" w:color="auto" w:fill="auto"/>
            <w:vAlign w:val="bottom"/>
          </w:tcPr>
          <w:p w:rsidR="005B7BB9" w:rsidRDefault="005B7BB9" w:rsidP="008F2E0A">
            <w:pPr>
              <w:jc w:val="center"/>
              <w:rPr>
                <w:sz w:val="24"/>
                <w:szCs w:val="24"/>
              </w:rPr>
            </w:pPr>
            <w:r>
              <w:rPr>
                <w:sz w:val="24"/>
                <w:szCs w:val="24"/>
              </w:rPr>
              <w:t>1397966,1</w:t>
            </w:r>
          </w:p>
          <w:p w:rsidR="005B7BB9" w:rsidRDefault="005B7BB9" w:rsidP="008F2E0A">
            <w:pPr>
              <w:jc w:val="center"/>
              <w:rPr>
                <w:sz w:val="24"/>
                <w:szCs w:val="24"/>
              </w:rPr>
            </w:pPr>
          </w:p>
          <w:p w:rsidR="005B7BB9" w:rsidRDefault="005B7BB9" w:rsidP="008F2E0A">
            <w:pPr>
              <w:jc w:val="center"/>
              <w:rPr>
                <w:sz w:val="24"/>
                <w:szCs w:val="24"/>
              </w:rPr>
            </w:pPr>
          </w:p>
          <w:p w:rsidR="005B7BB9" w:rsidRDefault="005B7BB9" w:rsidP="008F2E0A">
            <w:pPr>
              <w:jc w:val="center"/>
              <w:rPr>
                <w:sz w:val="24"/>
                <w:szCs w:val="24"/>
              </w:rPr>
            </w:pPr>
          </w:p>
          <w:p w:rsidR="005B7BB9" w:rsidRDefault="005B7BB9" w:rsidP="008F2E0A">
            <w:pPr>
              <w:jc w:val="center"/>
              <w:rPr>
                <w:sz w:val="24"/>
                <w:szCs w:val="24"/>
              </w:rPr>
            </w:pPr>
          </w:p>
          <w:p w:rsidR="005B7BB9" w:rsidRPr="00682617" w:rsidRDefault="005B7BB9" w:rsidP="008F2E0A">
            <w:pPr>
              <w:jc w:val="center"/>
              <w:rPr>
                <w:sz w:val="24"/>
                <w:szCs w:val="24"/>
              </w:rPr>
            </w:pPr>
          </w:p>
        </w:tc>
      </w:tr>
      <w:tr w:rsidR="005B7BB9" w:rsidRPr="001E2EBD" w:rsidTr="005B7BB9">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43</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Поступили денежные средства на расчетный счет за проданное обор</w:t>
            </w:r>
            <w:r w:rsidRPr="00682617">
              <w:rPr>
                <w:rFonts w:eastAsia="Arial Unicode MS"/>
                <w:sz w:val="24"/>
                <w:szCs w:val="24"/>
                <w:bdr w:val="nil"/>
              </w:rPr>
              <w:t>у</w:t>
            </w:r>
            <w:r w:rsidRPr="00682617">
              <w:rPr>
                <w:rFonts w:eastAsia="Arial Unicode MS"/>
                <w:sz w:val="24"/>
                <w:szCs w:val="24"/>
                <w:bdr w:val="nil"/>
              </w:rPr>
              <w:t>дование</w:t>
            </w:r>
          </w:p>
        </w:tc>
        <w:tc>
          <w:tcPr>
            <w:tcW w:w="1134" w:type="dxa"/>
            <w:tcBorders>
              <w:left w:val="single" w:sz="12" w:space="0" w:color="auto"/>
            </w:tcBorders>
            <w:shd w:val="clear" w:color="auto" w:fill="auto"/>
            <w:vAlign w:val="bottom"/>
          </w:tcPr>
          <w:p w:rsidR="005B7BB9" w:rsidRPr="00682617" w:rsidRDefault="005B7BB9" w:rsidP="008F2E0A">
            <w:pPr>
              <w:spacing w:line="228" w:lineRule="auto"/>
              <w:jc w:val="center"/>
              <w:rPr>
                <w:sz w:val="24"/>
                <w:szCs w:val="24"/>
              </w:rPr>
            </w:pPr>
            <w:r w:rsidRPr="00682617">
              <w:rPr>
                <w:sz w:val="24"/>
                <w:szCs w:val="24"/>
              </w:rPr>
              <w:t>51</w:t>
            </w:r>
          </w:p>
        </w:tc>
        <w:tc>
          <w:tcPr>
            <w:tcW w:w="1249" w:type="dxa"/>
            <w:shd w:val="clear" w:color="auto" w:fill="auto"/>
            <w:vAlign w:val="bottom"/>
          </w:tcPr>
          <w:p w:rsidR="005B7BB9" w:rsidRPr="00682617" w:rsidRDefault="005B7BB9" w:rsidP="008F2E0A">
            <w:pPr>
              <w:spacing w:line="228" w:lineRule="auto"/>
              <w:jc w:val="center"/>
              <w:rPr>
                <w:sz w:val="24"/>
                <w:szCs w:val="24"/>
              </w:rPr>
            </w:pPr>
            <w:r w:rsidRPr="00682617">
              <w:rPr>
                <w:sz w:val="24"/>
                <w:szCs w:val="24"/>
              </w:rPr>
              <w:t>62</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380000</w:t>
            </w:r>
          </w:p>
        </w:tc>
        <w:tc>
          <w:tcPr>
            <w:tcW w:w="1276"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380000</w:t>
            </w:r>
          </w:p>
        </w:tc>
      </w:tr>
      <w:tr w:rsidR="005B7BB9" w:rsidRPr="001E2EBD" w:rsidTr="005B7BB9">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44</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Отражена сумма предъявленных о</w:t>
            </w:r>
            <w:r w:rsidRPr="00682617">
              <w:rPr>
                <w:rFonts w:eastAsia="Arial Unicode MS"/>
                <w:sz w:val="24"/>
                <w:szCs w:val="24"/>
                <w:bdr w:val="nil"/>
              </w:rPr>
              <w:t>р</w:t>
            </w:r>
            <w:r w:rsidRPr="00682617">
              <w:rPr>
                <w:rFonts w:eastAsia="Arial Unicode MS"/>
                <w:sz w:val="24"/>
                <w:szCs w:val="24"/>
                <w:bdr w:val="nil"/>
              </w:rPr>
              <w:t xml:space="preserve">ганизацией штрафных санкций </w:t>
            </w:r>
            <w:r w:rsidRPr="00682617">
              <w:rPr>
                <w:rFonts w:eastAsia="Arial Unicode MS"/>
                <w:sz w:val="24"/>
                <w:szCs w:val="24"/>
                <w:bdr w:val="nil"/>
              </w:rPr>
              <w:br/>
              <w:t>к получению</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4"/>
              </w:rPr>
            </w:pPr>
            <w:r w:rsidRPr="00682617">
              <w:rPr>
                <w:sz w:val="24"/>
                <w:szCs w:val="24"/>
              </w:rPr>
              <w:t>76.2</w:t>
            </w:r>
          </w:p>
        </w:tc>
        <w:tc>
          <w:tcPr>
            <w:tcW w:w="1249" w:type="dxa"/>
            <w:shd w:val="clear" w:color="auto" w:fill="auto"/>
            <w:vAlign w:val="bottom"/>
          </w:tcPr>
          <w:p w:rsidR="005B7BB9" w:rsidRPr="00682617" w:rsidRDefault="005B7BB9" w:rsidP="008F2E0A">
            <w:pPr>
              <w:jc w:val="center"/>
              <w:rPr>
                <w:sz w:val="24"/>
                <w:szCs w:val="24"/>
              </w:rPr>
            </w:pPr>
            <w:r w:rsidRPr="00682617">
              <w:rPr>
                <w:sz w:val="24"/>
                <w:szCs w:val="24"/>
              </w:rPr>
              <w:t>91.1</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240000</w:t>
            </w:r>
          </w:p>
        </w:tc>
        <w:tc>
          <w:tcPr>
            <w:tcW w:w="1276"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240000</w:t>
            </w:r>
          </w:p>
        </w:tc>
      </w:tr>
      <w:tr w:rsidR="005B7BB9" w:rsidRPr="001E2EBD" w:rsidTr="005B7BB9">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45</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Получены суммы штрафов</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4"/>
              </w:rPr>
            </w:pPr>
            <w:r w:rsidRPr="00682617">
              <w:rPr>
                <w:sz w:val="24"/>
                <w:szCs w:val="24"/>
              </w:rPr>
              <w:t>51</w:t>
            </w:r>
          </w:p>
        </w:tc>
        <w:tc>
          <w:tcPr>
            <w:tcW w:w="1249" w:type="dxa"/>
            <w:shd w:val="clear" w:color="auto" w:fill="auto"/>
            <w:vAlign w:val="bottom"/>
          </w:tcPr>
          <w:p w:rsidR="005B7BB9" w:rsidRPr="00682617" w:rsidRDefault="005B7BB9" w:rsidP="008F2E0A">
            <w:pPr>
              <w:jc w:val="center"/>
              <w:rPr>
                <w:sz w:val="24"/>
                <w:szCs w:val="24"/>
              </w:rPr>
            </w:pPr>
            <w:r w:rsidRPr="00682617">
              <w:rPr>
                <w:sz w:val="24"/>
                <w:szCs w:val="24"/>
              </w:rPr>
              <w:t>76.2</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240000</w:t>
            </w:r>
          </w:p>
        </w:tc>
        <w:tc>
          <w:tcPr>
            <w:tcW w:w="1276"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240000</w:t>
            </w:r>
          </w:p>
        </w:tc>
      </w:tr>
      <w:tr w:rsidR="005B7BB9" w:rsidRPr="001E2EBD" w:rsidTr="005B7BB9">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46</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В результате чрезвычайных обсто</w:t>
            </w:r>
            <w:r w:rsidRPr="00682617">
              <w:rPr>
                <w:rFonts w:eastAsia="Arial Unicode MS"/>
                <w:sz w:val="24"/>
                <w:szCs w:val="24"/>
                <w:bdr w:val="nil"/>
              </w:rPr>
              <w:t>я</w:t>
            </w:r>
            <w:r w:rsidRPr="00682617">
              <w:rPr>
                <w:rFonts w:eastAsia="Arial Unicode MS"/>
                <w:sz w:val="24"/>
                <w:szCs w:val="24"/>
                <w:bdr w:val="nil"/>
              </w:rPr>
              <w:t>тельств полностью уничтожены:</w:t>
            </w:r>
          </w:p>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 материалы</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4"/>
              </w:rPr>
            </w:pPr>
            <w:r w:rsidRPr="00682617">
              <w:rPr>
                <w:sz w:val="24"/>
                <w:szCs w:val="24"/>
              </w:rPr>
              <w:t>99</w:t>
            </w:r>
          </w:p>
        </w:tc>
        <w:tc>
          <w:tcPr>
            <w:tcW w:w="1249" w:type="dxa"/>
            <w:shd w:val="clear" w:color="auto" w:fill="auto"/>
            <w:vAlign w:val="bottom"/>
          </w:tcPr>
          <w:p w:rsidR="005B7BB9" w:rsidRPr="00682617" w:rsidRDefault="005B7BB9" w:rsidP="008F2E0A">
            <w:pPr>
              <w:jc w:val="center"/>
              <w:rPr>
                <w:sz w:val="24"/>
                <w:szCs w:val="24"/>
              </w:rPr>
            </w:pPr>
            <w:r w:rsidRPr="00682617">
              <w:rPr>
                <w:sz w:val="24"/>
                <w:szCs w:val="24"/>
              </w:rPr>
              <w:t>10</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4000</w:t>
            </w:r>
          </w:p>
        </w:tc>
        <w:tc>
          <w:tcPr>
            <w:tcW w:w="1276"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4000</w:t>
            </w:r>
          </w:p>
        </w:tc>
      </w:tr>
      <w:tr w:rsidR="005B7BB9" w:rsidRPr="001E2EBD" w:rsidTr="005B7BB9">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47</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Определен финансовый результат от прочих доходов и расходов</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4"/>
              </w:rPr>
            </w:pPr>
            <w:r w:rsidRPr="00682617">
              <w:rPr>
                <w:sz w:val="24"/>
                <w:szCs w:val="24"/>
              </w:rPr>
              <w:t>91</w:t>
            </w:r>
            <w:r w:rsidR="00C8726D">
              <w:rPr>
                <w:sz w:val="24"/>
                <w:szCs w:val="24"/>
              </w:rPr>
              <w:t>—</w:t>
            </w:r>
            <w:r w:rsidRPr="00682617">
              <w:rPr>
                <w:sz w:val="24"/>
                <w:szCs w:val="24"/>
              </w:rPr>
              <w:t>9</w:t>
            </w:r>
          </w:p>
        </w:tc>
        <w:tc>
          <w:tcPr>
            <w:tcW w:w="1249" w:type="dxa"/>
            <w:shd w:val="clear" w:color="auto" w:fill="auto"/>
            <w:vAlign w:val="bottom"/>
          </w:tcPr>
          <w:p w:rsidR="005B7BB9" w:rsidRPr="00682617" w:rsidRDefault="005B7BB9" w:rsidP="008F2E0A">
            <w:pPr>
              <w:jc w:val="center"/>
              <w:rPr>
                <w:sz w:val="24"/>
                <w:szCs w:val="24"/>
              </w:rPr>
            </w:pPr>
            <w:r w:rsidRPr="00682617">
              <w:rPr>
                <w:sz w:val="24"/>
                <w:szCs w:val="24"/>
              </w:rPr>
              <w:t>99</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86033</w:t>
            </w:r>
            <w:r>
              <w:rPr>
                <w:rFonts w:eastAsia="Arial Unicode MS"/>
                <w:sz w:val="24"/>
                <w:szCs w:val="24"/>
                <w:bdr w:val="nil"/>
              </w:rPr>
              <w:t>,</w:t>
            </w:r>
            <w:r w:rsidRPr="00682617">
              <w:rPr>
                <w:rFonts w:eastAsia="Arial Unicode MS"/>
                <w:sz w:val="24"/>
                <w:szCs w:val="24"/>
                <w:bdr w:val="nil"/>
              </w:rPr>
              <w:t>9</w:t>
            </w:r>
          </w:p>
        </w:tc>
        <w:tc>
          <w:tcPr>
            <w:tcW w:w="1276"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86033</w:t>
            </w:r>
            <w:r>
              <w:rPr>
                <w:rFonts w:eastAsia="Arial Unicode MS"/>
                <w:sz w:val="24"/>
                <w:szCs w:val="24"/>
                <w:bdr w:val="nil"/>
              </w:rPr>
              <w:t>,</w:t>
            </w:r>
            <w:r w:rsidRPr="00682617">
              <w:rPr>
                <w:rFonts w:eastAsia="Arial Unicode MS"/>
                <w:sz w:val="24"/>
                <w:szCs w:val="24"/>
                <w:bdr w:val="nil"/>
              </w:rPr>
              <w:t>9</w:t>
            </w:r>
          </w:p>
        </w:tc>
      </w:tr>
      <w:tr w:rsidR="005B7BB9" w:rsidRPr="001E2EBD" w:rsidTr="005B7BB9">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48</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Начислен налог на прибыль</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4"/>
              </w:rPr>
            </w:pPr>
            <w:r w:rsidRPr="00682617">
              <w:rPr>
                <w:sz w:val="24"/>
                <w:szCs w:val="24"/>
              </w:rPr>
              <w:t>99</w:t>
            </w:r>
          </w:p>
        </w:tc>
        <w:tc>
          <w:tcPr>
            <w:tcW w:w="1249" w:type="dxa"/>
            <w:shd w:val="clear" w:color="auto" w:fill="auto"/>
            <w:vAlign w:val="bottom"/>
          </w:tcPr>
          <w:p w:rsidR="005B7BB9" w:rsidRPr="00682617" w:rsidRDefault="005B7BB9" w:rsidP="008F2E0A">
            <w:pPr>
              <w:jc w:val="center"/>
              <w:rPr>
                <w:sz w:val="24"/>
                <w:szCs w:val="24"/>
              </w:rPr>
            </w:pPr>
            <w:r w:rsidRPr="00682617">
              <w:rPr>
                <w:sz w:val="24"/>
                <w:szCs w:val="24"/>
              </w:rPr>
              <w:t>68</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73031</w:t>
            </w:r>
            <w:r>
              <w:rPr>
                <w:rFonts w:eastAsia="Arial Unicode MS"/>
                <w:sz w:val="24"/>
                <w:szCs w:val="24"/>
                <w:bdr w:val="nil"/>
              </w:rPr>
              <w:t>,</w:t>
            </w:r>
            <w:r w:rsidRPr="00682617">
              <w:rPr>
                <w:rFonts w:eastAsia="Arial Unicode MS"/>
                <w:sz w:val="24"/>
                <w:szCs w:val="24"/>
                <w:bdr w:val="nil"/>
              </w:rPr>
              <w:t>87</w:t>
            </w:r>
          </w:p>
        </w:tc>
        <w:tc>
          <w:tcPr>
            <w:tcW w:w="1276" w:type="dxa"/>
            <w:shd w:val="clear" w:color="auto" w:fill="auto"/>
            <w:vAlign w:val="bottom"/>
          </w:tcPr>
          <w:p w:rsidR="005B7BB9" w:rsidRPr="00682617" w:rsidRDefault="005B7BB9" w:rsidP="008F2E0A">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73031</w:t>
            </w:r>
            <w:r>
              <w:rPr>
                <w:rFonts w:eastAsia="Arial Unicode MS"/>
                <w:sz w:val="24"/>
                <w:szCs w:val="24"/>
                <w:bdr w:val="nil"/>
              </w:rPr>
              <w:t>,</w:t>
            </w:r>
            <w:r w:rsidRPr="00682617">
              <w:rPr>
                <w:rFonts w:eastAsia="Arial Unicode MS"/>
                <w:sz w:val="24"/>
                <w:szCs w:val="24"/>
                <w:bdr w:val="nil"/>
              </w:rPr>
              <w:t>87</w:t>
            </w:r>
          </w:p>
        </w:tc>
      </w:tr>
      <w:tr w:rsidR="005B7BB9" w:rsidRPr="001E2EBD" w:rsidTr="005B7BB9">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49</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Заключительными оборотами года закрыт счет прибылей и убытков</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4"/>
              </w:rPr>
            </w:pPr>
            <w:r w:rsidRPr="00682617">
              <w:rPr>
                <w:sz w:val="24"/>
                <w:szCs w:val="24"/>
              </w:rPr>
              <w:t>99</w:t>
            </w:r>
          </w:p>
        </w:tc>
        <w:tc>
          <w:tcPr>
            <w:tcW w:w="1249" w:type="dxa"/>
            <w:shd w:val="clear" w:color="auto" w:fill="auto"/>
            <w:vAlign w:val="bottom"/>
          </w:tcPr>
          <w:p w:rsidR="005B7BB9" w:rsidRPr="00682617" w:rsidRDefault="005B7BB9" w:rsidP="008F2E0A">
            <w:pPr>
              <w:jc w:val="center"/>
              <w:rPr>
                <w:sz w:val="24"/>
                <w:szCs w:val="24"/>
              </w:rPr>
            </w:pPr>
            <w:r w:rsidRPr="00682617">
              <w:rPr>
                <w:sz w:val="24"/>
                <w:szCs w:val="24"/>
              </w:rPr>
              <w:t>84</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292127</w:t>
            </w:r>
            <w:r>
              <w:rPr>
                <w:rFonts w:eastAsia="Arial Unicode MS"/>
                <w:sz w:val="24"/>
                <w:szCs w:val="24"/>
                <w:bdr w:val="nil"/>
              </w:rPr>
              <w:t>,</w:t>
            </w:r>
            <w:r w:rsidRPr="00682617">
              <w:rPr>
                <w:rFonts w:eastAsia="Arial Unicode MS"/>
                <w:sz w:val="24"/>
                <w:szCs w:val="24"/>
                <w:bdr w:val="nil"/>
              </w:rPr>
              <w:t>46</w:t>
            </w:r>
          </w:p>
        </w:tc>
        <w:tc>
          <w:tcPr>
            <w:tcW w:w="1276"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292127</w:t>
            </w:r>
            <w:r>
              <w:rPr>
                <w:rFonts w:eastAsia="Arial Unicode MS"/>
                <w:sz w:val="24"/>
                <w:szCs w:val="24"/>
                <w:bdr w:val="nil"/>
              </w:rPr>
              <w:t>,</w:t>
            </w:r>
            <w:r w:rsidRPr="00682617">
              <w:rPr>
                <w:rFonts w:eastAsia="Arial Unicode MS"/>
                <w:sz w:val="24"/>
                <w:szCs w:val="24"/>
                <w:bdr w:val="nil"/>
              </w:rPr>
              <w:t>46</w:t>
            </w:r>
          </w:p>
        </w:tc>
      </w:tr>
      <w:tr w:rsidR="005B7BB9" w:rsidRPr="001E2EBD" w:rsidTr="005B7BB9">
        <w:trPr>
          <w:trHeight w:val="366"/>
        </w:trPr>
        <w:tc>
          <w:tcPr>
            <w:tcW w:w="561" w:type="dxa"/>
            <w:shd w:val="clear" w:color="auto" w:fill="auto"/>
            <w:vAlign w:val="center"/>
          </w:tcPr>
          <w:p w:rsidR="005B7BB9"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50</w:t>
            </w:r>
          </w:p>
        </w:tc>
        <w:tc>
          <w:tcPr>
            <w:tcW w:w="4117" w:type="dxa"/>
            <w:tcBorders>
              <w:right w:val="single" w:sz="12" w:space="0" w:color="auto"/>
            </w:tcBorders>
            <w:shd w:val="clear" w:color="auto" w:fill="auto"/>
            <w:vAlign w:val="center"/>
          </w:tcPr>
          <w:p w:rsidR="005B7BB9"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По решению собрания акционеров 5% прибыли направлено на образ</w:t>
            </w:r>
            <w:r w:rsidRPr="00682617">
              <w:rPr>
                <w:rFonts w:eastAsia="Arial Unicode MS"/>
                <w:sz w:val="24"/>
                <w:szCs w:val="24"/>
                <w:bdr w:val="nil"/>
              </w:rPr>
              <w:t>о</w:t>
            </w:r>
            <w:r w:rsidRPr="00682617">
              <w:rPr>
                <w:rFonts w:eastAsia="Arial Unicode MS"/>
                <w:sz w:val="24"/>
                <w:szCs w:val="24"/>
                <w:bdr w:val="nil"/>
              </w:rPr>
              <w:t>вание резервного капитала</w:t>
            </w:r>
          </w:p>
        </w:tc>
        <w:tc>
          <w:tcPr>
            <w:tcW w:w="1134" w:type="dxa"/>
            <w:tcBorders>
              <w:left w:val="single" w:sz="12" w:space="0" w:color="auto"/>
            </w:tcBorders>
            <w:shd w:val="clear" w:color="auto" w:fill="auto"/>
            <w:vAlign w:val="bottom"/>
          </w:tcPr>
          <w:p w:rsidR="005B7BB9" w:rsidRPr="00682617" w:rsidRDefault="005B7BB9" w:rsidP="008F2E0A">
            <w:pPr>
              <w:jc w:val="center"/>
              <w:rPr>
                <w:sz w:val="24"/>
                <w:szCs w:val="24"/>
              </w:rPr>
            </w:pPr>
            <w:r w:rsidRPr="00682617">
              <w:rPr>
                <w:sz w:val="24"/>
                <w:szCs w:val="24"/>
              </w:rPr>
              <w:t>84</w:t>
            </w:r>
          </w:p>
        </w:tc>
        <w:tc>
          <w:tcPr>
            <w:tcW w:w="1249" w:type="dxa"/>
            <w:shd w:val="clear" w:color="auto" w:fill="auto"/>
            <w:vAlign w:val="bottom"/>
          </w:tcPr>
          <w:p w:rsidR="005B7BB9" w:rsidRPr="00682617" w:rsidRDefault="005B7BB9" w:rsidP="008F2E0A">
            <w:pPr>
              <w:jc w:val="center"/>
              <w:rPr>
                <w:sz w:val="24"/>
                <w:szCs w:val="24"/>
              </w:rPr>
            </w:pPr>
            <w:r w:rsidRPr="00682617">
              <w:rPr>
                <w:sz w:val="24"/>
                <w:szCs w:val="24"/>
              </w:rPr>
              <w:t>82</w:t>
            </w:r>
          </w:p>
        </w:tc>
        <w:tc>
          <w:tcPr>
            <w:tcW w:w="1302" w:type="dxa"/>
            <w:shd w:val="clear" w:color="auto" w:fill="auto"/>
            <w:vAlign w:val="bottom"/>
          </w:tcPr>
          <w:p w:rsidR="005B7BB9" w:rsidRPr="00682617" w:rsidRDefault="005B7BB9"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14606</w:t>
            </w:r>
            <w:r>
              <w:rPr>
                <w:rFonts w:eastAsia="Arial Unicode MS"/>
                <w:sz w:val="24"/>
                <w:szCs w:val="24"/>
                <w:bdr w:val="nil"/>
              </w:rPr>
              <w:t>,</w:t>
            </w:r>
            <w:r w:rsidRPr="00682617">
              <w:rPr>
                <w:rFonts w:eastAsia="Arial Unicode MS"/>
                <w:sz w:val="24"/>
                <w:szCs w:val="24"/>
                <w:bdr w:val="nil"/>
              </w:rPr>
              <w:t>37</w:t>
            </w:r>
          </w:p>
        </w:tc>
        <w:tc>
          <w:tcPr>
            <w:tcW w:w="1276" w:type="dxa"/>
            <w:shd w:val="clear" w:color="auto" w:fill="auto"/>
            <w:vAlign w:val="bottom"/>
          </w:tcPr>
          <w:p w:rsidR="005B7BB9" w:rsidRPr="00682617" w:rsidRDefault="005B7BB9" w:rsidP="008F2E0A">
            <w:pPr>
              <w:jc w:val="center"/>
              <w:rPr>
                <w:sz w:val="24"/>
                <w:szCs w:val="24"/>
              </w:rPr>
            </w:pPr>
            <w:r w:rsidRPr="00682617">
              <w:rPr>
                <w:rFonts w:eastAsia="Arial Unicode MS"/>
                <w:sz w:val="24"/>
                <w:szCs w:val="24"/>
                <w:bdr w:val="nil"/>
              </w:rPr>
              <w:t>14606</w:t>
            </w:r>
            <w:r>
              <w:rPr>
                <w:rFonts w:eastAsia="Arial Unicode MS"/>
                <w:sz w:val="24"/>
                <w:szCs w:val="24"/>
                <w:bdr w:val="nil"/>
              </w:rPr>
              <w:t>,</w:t>
            </w:r>
            <w:r w:rsidRPr="00682617">
              <w:rPr>
                <w:rFonts w:eastAsia="Arial Unicode MS"/>
                <w:sz w:val="24"/>
                <w:szCs w:val="24"/>
                <w:bdr w:val="nil"/>
              </w:rPr>
              <w:t>37</w:t>
            </w:r>
          </w:p>
        </w:tc>
      </w:tr>
    </w:tbl>
    <w:p w:rsidR="002869B0" w:rsidRDefault="002869B0"/>
    <w:p w:rsidR="002869B0" w:rsidRDefault="002869B0"/>
    <w:p w:rsidR="002869B0" w:rsidRDefault="002869B0"/>
    <w:p w:rsidR="002869B0" w:rsidRDefault="002869B0"/>
    <w:p w:rsidR="002869B0" w:rsidRDefault="002869B0" w:rsidP="002869B0">
      <w:pPr>
        <w:shd w:val="clear" w:color="auto" w:fill="FFFFFF"/>
        <w:spacing w:line="360" w:lineRule="auto"/>
        <w:jc w:val="both"/>
        <w:rPr>
          <w:sz w:val="28"/>
          <w:szCs w:val="28"/>
        </w:rPr>
      </w:pPr>
      <w:r w:rsidRPr="00C66574">
        <w:rPr>
          <w:sz w:val="28"/>
          <w:szCs w:val="28"/>
        </w:rPr>
        <w:t>продолжение таблицы 1</w:t>
      </w:r>
      <w:r w:rsidR="002630BA">
        <w:rPr>
          <w:sz w:val="28"/>
          <w:szCs w:val="28"/>
        </w:rPr>
        <w:t>.1</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1"/>
        <w:gridCol w:w="3692"/>
        <w:gridCol w:w="1134"/>
        <w:gridCol w:w="1249"/>
        <w:gridCol w:w="1302"/>
        <w:gridCol w:w="1701"/>
      </w:tblGrid>
      <w:tr w:rsidR="002869B0" w:rsidRPr="00682617" w:rsidTr="005B7BB9">
        <w:trPr>
          <w:trHeight w:val="366"/>
        </w:trPr>
        <w:tc>
          <w:tcPr>
            <w:tcW w:w="561" w:type="dxa"/>
            <w:vMerge w:val="restart"/>
            <w:tcBorders>
              <w:top w:val="single" w:sz="12" w:space="0" w:color="auto"/>
              <w:bottom w:val="single" w:sz="4" w:space="0" w:color="auto"/>
            </w:tcBorders>
            <w:shd w:val="clear" w:color="auto" w:fill="auto"/>
            <w:vAlign w:val="center"/>
          </w:tcPr>
          <w:p w:rsidR="002869B0" w:rsidRPr="00682617" w:rsidRDefault="002869B0" w:rsidP="00771B8B">
            <w:pPr>
              <w:spacing w:line="276" w:lineRule="auto"/>
              <w:jc w:val="center"/>
              <w:rPr>
                <w:sz w:val="24"/>
                <w:szCs w:val="24"/>
              </w:rPr>
            </w:pPr>
            <w:r w:rsidRPr="00682617">
              <w:rPr>
                <w:sz w:val="24"/>
                <w:szCs w:val="24"/>
              </w:rPr>
              <w:t>№ пп</w:t>
            </w:r>
          </w:p>
        </w:tc>
        <w:tc>
          <w:tcPr>
            <w:tcW w:w="3692" w:type="dxa"/>
            <w:vMerge w:val="restart"/>
            <w:tcBorders>
              <w:top w:val="single" w:sz="12" w:space="0" w:color="auto"/>
              <w:bottom w:val="single" w:sz="4" w:space="0" w:color="auto"/>
              <w:right w:val="single" w:sz="12" w:space="0" w:color="auto"/>
            </w:tcBorders>
            <w:shd w:val="clear" w:color="auto" w:fill="auto"/>
            <w:vAlign w:val="center"/>
          </w:tcPr>
          <w:p w:rsidR="002869B0" w:rsidRPr="00682617" w:rsidRDefault="002869B0" w:rsidP="00771B8B">
            <w:pPr>
              <w:spacing w:line="276" w:lineRule="auto"/>
              <w:jc w:val="center"/>
              <w:rPr>
                <w:sz w:val="24"/>
                <w:szCs w:val="24"/>
              </w:rPr>
            </w:pPr>
            <w:r w:rsidRPr="00682617">
              <w:rPr>
                <w:sz w:val="24"/>
                <w:szCs w:val="24"/>
              </w:rPr>
              <w:t>Содержание факта</w:t>
            </w:r>
            <w:r w:rsidRPr="00682617">
              <w:rPr>
                <w:sz w:val="24"/>
                <w:szCs w:val="24"/>
              </w:rPr>
              <w:br/>
              <w:t>хозяйственной жизни</w:t>
            </w:r>
          </w:p>
        </w:tc>
        <w:tc>
          <w:tcPr>
            <w:tcW w:w="2383" w:type="dxa"/>
            <w:gridSpan w:val="2"/>
            <w:tcBorders>
              <w:top w:val="single" w:sz="12" w:space="0" w:color="auto"/>
              <w:left w:val="single" w:sz="12" w:space="0" w:color="auto"/>
              <w:bottom w:val="single" w:sz="4" w:space="0" w:color="auto"/>
            </w:tcBorders>
            <w:shd w:val="clear" w:color="auto" w:fill="auto"/>
            <w:vAlign w:val="center"/>
          </w:tcPr>
          <w:p w:rsidR="002869B0" w:rsidRPr="00682617" w:rsidRDefault="002869B0" w:rsidP="00771B8B">
            <w:pPr>
              <w:spacing w:line="276" w:lineRule="auto"/>
              <w:jc w:val="center"/>
              <w:rPr>
                <w:sz w:val="24"/>
                <w:szCs w:val="24"/>
              </w:rPr>
            </w:pPr>
            <w:r w:rsidRPr="00682617">
              <w:rPr>
                <w:sz w:val="24"/>
                <w:szCs w:val="24"/>
              </w:rPr>
              <w:t>Корреспондиру</w:t>
            </w:r>
            <w:r w:rsidRPr="00682617">
              <w:rPr>
                <w:sz w:val="24"/>
                <w:szCs w:val="24"/>
              </w:rPr>
              <w:t>ю</w:t>
            </w:r>
            <w:r w:rsidRPr="00682617">
              <w:rPr>
                <w:sz w:val="24"/>
                <w:szCs w:val="24"/>
              </w:rPr>
              <w:t>щие счета</w:t>
            </w:r>
          </w:p>
        </w:tc>
        <w:tc>
          <w:tcPr>
            <w:tcW w:w="3003" w:type="dxa"/>
            <w:gridSpan w:val="2"/>
            <w:tcBorders>
              <w:top w:val="single" w:sz="12" w:space="0" w:color="auto"/>
              <w:bottom w:val="single" w:sz="4" w:space="0" w:color="auto"/>
            </w:tcBorders>
            <w:shd w:val="clear" w:color="auto" w:fill="auto"/>
            <w:vAlign w:val="center"/>
          </w:tcPr>
          <w:p w:rsidR="002869B0" w:rsidRPr="00682617" w:rsidRDefault="002869B0" w:rsidP="00771B8B">
            <w:pPr>
              <w:spacing w:line="276" w:lineRule="auto"/>
              <w:jc w:val="center"/>
              <w:rPr>
                <w:sz w:val="24"/>
                <w:szCs w:val="24"/>
              </w:rPr>
            </w:pPr>
            <w:r w:rsidRPr="00682617">
              <w:rPr>
                <w:sz w:val="24"/>
                <w:szCs w:val="24"/>
              </w:rPr>
              <w:t>Сумма, р.</w:t>
            </w:r>
          </w:p>
        </w:tc>
      </w:tr>
      <w:tr w:rsidR="002869B0" w:rsidRPr="00682617" w:rsidTr="005B7BB9">
        <w:trPr>
          <w:trHeight w:val="366"/>
        </w:trPr>
        <w:tc>
          <w:tcPr>
            <w:tcW w:w="561" w:type="dxa"/>
            <w:vMerge/>
            <w:tcBorders>
              <w:top w:val="single" w:sz="4" w:space="0" w:color="auto"/>
              <w:bottom w:val="single" w:sz="12" w:space="0" w:color="auto"/>
            </w:tcBorders>
            <w:shd w:val="clear" w:color="auto" w:fill="auto"/>
          </w:tcPr>
          <w:p w:rsidR="002869B0" w:rsidRPr="00682617" w:rsidRDefault="002869B0" w:rsidP="00771B8B">
            <w:pPr>
              <w:spacing w:line="276" w:lineRule="auto"/>
              <w:jc w:val="both"/>
              <w:rPr>
                <w:sz w:val="24"/>
                <w:szCs w:val="24"/>
              </w:rPr>
            </w:pPr>
          </w:p>
        </w:tc>
        <w:tc>
          <w:tcPr>
            <w:tcW w:w="3692" w:type="dxa"/>
            <w:vMerge/>
            <w:tcBorders>
              <w:top w:val="single" w:sz="4" w:space="0" w:color="auto"/>
              <w:bottom w:val="single" w:sz="12" w:space="0" w:color="auto"/>
              <w:right w:val="single" w:sz="12" w:space="0" w:color="auto"/>
            </w:tcBorders>
            <w:shd w:val="clear" w:color="auto" w:fill="auto"/>
          </w:tcPr>
          <w:p w:rsidR="002869B0" w:rsidRPr="00682617" w:rsidRDefault="002869B0" w:rsidP="00771B8B">
            <w:pPr>
              <w:spacing w:line="276" w:lineRule="auto"/>
              <w:jc w:val="both"/>
              <w:rPr>
                <w:sz w:val="24"/>
                <w:szCs w:val="24"/>
              </w:rPr>
            </w:pPr>
          </w:p>
        </w:tc>
        <w:tc>
          <w:tcPr>
            <w:tcW w:w="1134" w:type="dxa"/>
            <w:tcBorders>
              <w:top w:val="single" w:sz="4" w:space="0" w:color="auto"/>
              <w:left w:val="single" w:sz="12" w:space="0" w:color="auto"/>
              <w:bottom w:val="single" w:sz="12" w:space="0" w:color="auto"/>
            </w:tcBorders>
            <w:shd w:val="clear" w:color="auto" w:fill="auto"/>
            <w:vAlign w:val="center"/>
          </w:tcPr>
          <w:p w:rsidR="002869B0" w:rsidRPr="00682617" w:rsidRDefault="002869B0" w:rsidP="00771B8B">
            <w:pPr>
              <w:pStyle w:val="a6"/>
              <w:spacing w:line="276" w:lineRule="auto"/>
              <w:rPr>
                <w:rFonts w:ascii="Times New Roman" w:hAnsi="Times New Roman"/>
                <w:sz w:val="24"/>
                <w:szCs w:val="24"/>
              </w:rPr>
            </w:pPr>
            <w:r w:rsidRPr="00682617">
              <w:rPr>
                <w:rFonts w:ascii="Times New Roman" w:hAnsi="Times New Roman"/>
                <w:sz w:val="24"/>
                <w:szCs w:val="24"/>
              </w:rPr>
              <w:t>дебет</w:t>
            </w:r>
          </w:p>
        </w:tc>
        <w:tc>
          <w:tcPr>
            <w:tcW w:w="1249" w:type="dxa"/>
            <w:tcBorders>
              <w:top w:val="single" w:sz="4" w:space="0" w:color="auto"/>
              <w:bottom w:val="single" w:sz="12" w:space="0" w:color="auto"/>
            </w:tcBorders>
            <w:shd w:val="clear" w:color="auto" w:fill="auto"/>
            <w:vAlign w:val="center"/>
          </w:tcPr>
          <w:p w:rsidR="002869B0" w:rsidRPr="00682617" w:rsidRDefault="002869B0" w:rsidP="00771B8B">
            <w:pPr>
              <w:pStyle w:val="a6"/>
              <w:spacing w:line="276" w:lineRule="auto"/>
              <w:rPr>
                <w:rFonts w:ascii="Times New Roman" w:hAnsi="Times New Roman"/>
                <w:sz w:val="24"/>
                <w:szCs w:val="24"/>
              </w:rPr>
            </w:pPr>
            <w:r w:rsidRPr="00682617">
              <w:rPr>
                <w:rFonts w:ascii="Times New Roman" w:hAnsi="Times New Roman"/>
                <w:sz w:val="24"/>
                <w:szCs w:val="24"/>
              </w:rPr>
              <w:t>кредит</w:t>
            </w:r>
          </w:p>
        </w:tc>
        <w:tc>
          <w:tcPr>
            <w:tcW w:w="1302" w:type="dxa"/>
            <w:tcBorders>
              <w:top w:val="single" w:sz="4" w:space="0" w:color="auto"/>
              <w:bottom w:val="single" w:sz="12" w:space="0" w:color="auto"/>
            </w:tcBorders>
            <w:shd w:val="clear" w:color="auto" w:fill="auto"/>
            <w:vAlign w:val="center"/>
          </w:tcPr>
          <w:p w:rsidR="002869B0" w:rsidRPr="00682617" w:rsidRDefault="002869B0" w:rsidP="00771B8B">
            <w:pPr>
              <w:pStyle w:val="a6"/>
              <w:spacing w:line="276" w:lineRule="auto"/>
              <w:rPr>
                <w:rFonts w:ascii="Times New Roman" w:hAnsi="Times New Roman"/>
                <w:sz w:val="24"/>
                <w:szCs w:val="24"/>
              </w:rPr>
            </w:pPr>
            <w:r w:rsidRPr="00682617">
              <w:rPr>
                <w:rFonts w:ascii="Times New Roman" w:hAnsi="Times New Roman"/>
                <w:sz w:val="24"/>
                <w:szCs w:val="24"/>
              </w:rPr>
              <w:t>частная</w:t>
            </w:r>
          </w:p>
        </w:tc>
        <w:tc>
          <w:tcPr>
            <w:tcW w:w="1701" w:type="dxa"/>
            <w:tcBorders>
              <w:top w:val="single" w:sz="4" w:space="0" w:color="auto"/>
              <w:bottom w:val="single" w:sz="12" w:space="0" w:color="auto"/>
            </w:tcBorders>
            <w:shd w:val="clear" w:color="auto" w:fill="auto"/>
            <w:vAlign w:val="center"/>
          </w:tcPr>
          <w:p w:rsidR="002869B0" w:rsidRPr="00682617" w:rsidRDefault="002869B0" w:rsidP="00771B8B">
            <w:pPr>
              <w:pStyle w:val="a6"/>
              <w:spacing w:line="276" w:lineRule="auto"/>
              <w:rPr>
                <w:rFonts w:ascii="Times New Roman" w:hAnsi="Times New Roman"/>
                <w:sz w:val="24"/>
                <w:szCs w:val="24"/>
              </w:rPr>
            </w:pPr>
            <w:r w:rsidRPr="00682617">
              <w:rPr>
                <w:rFonts w:ascii="Times New Roman" w:hAnsi="Times New Roman"/>
                <w:sz w:val="24"/>
                <w:szCs w:val="24"/>
              </w:rPr>
              <w:t>общая</w:t>
            </w:r>
          </w:p>
        </w:tc>
      </w:tr>
      <w:tr w:rsidR="00AE1D87" w:rsidRPr="001E2EBD" w:rsidTr="005B7BB9">
        <w:trPr>
          <w:trHeight w:val="366"/>
        </w:trPr>
        <w:tc>
          <w:tcPr>
            <w:tcW w:w="561" w:type="dxa"/>
            <w:shd w:val="clear" w:color="auto" w:fill="auto"/>
            <w:vAlign w:val="center"/>
          </w:tcPr>
          <w:p w:rsidR="00AE1D87" w:rsidRPr="00682617" w:rsidRDefault="006D52C1"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5</w:t>
            </w:r>
            <w:r w:rsidR="00AE1D87" w:rsidRPr="00682617">
              <w:rPr>
                <w:rFonts w:eastAsia="Arial Unicode MS"/>
                <w:sz w:val="24"/>
                <w:szCs w:val="24"/>
                <w:bdr w:val="nil"/>
              </w:rPr>
              <w:t>1</w:t>
            </w:r>
          </w:p>
        </w:tc>
        <w:tc>
          <w:tcPr>
            <w:tcW w:w="3692" w:type="dxa"/>
            <w:tcBorders>
              <w:right w:val="single" w:sz="12" w:space="0" w:color="auto"/>
            </w:tcBorders>
            <w:shd w:val="clear" w:color="auto" w:fill="auto"/>
            <w:vAlign w:val="center"/>
          </w:tcPr>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 xml:space="preserve">Начислены дивиденды (25%): </w:t>
            </w:r>
          </w:p>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акционерам, не являющимся р</w:t>
            </w:r>
            <w:r w:rsidRPr="00682617">
              <w:rPr>
                <w:rFonts w:eastAsia="Arial Unicode MS"/>
                <w:sz w:val="24"/>
                <w:szCs w:val="24"/>
                <w:bdr w:val="nil"/>
              </w:rPr>
              <w:t>а</w:t>
            </w:r>
            <w:r w:rsidRPr="00682617">
              <w:rPr>
                <w:rFonts w:eastAsia="Arial Unicode MS"/>
                <w:sz w:val="24"/>
                <w:szCs w:val="24"/>
                <w:bdr w:val="nil"/>
              </w:rPr>
              <w:t>ботниками организации;</w:t>
            </w:r>
          </w:p>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акционерам, являющимся рабо</w:t>
            </w:r>
            <w:r w:rsidRPr="00682617">
              <w:rPr>
                <w:rFonts w:eastAsia="Arial Unicode MS"/>
                <w:sz w:val="24"/>
                <w:szCs w:val="24"/>
                <w:bdr w:val="nil"/>
              </w:rPr>
              <w:t>т</w:t>
            </w:r>
            <w:r w:rsidRPr="00682617">
              <w:rPr>
                <w:rFonts w:eastAsia="Arial Unicode MS"/>
                <w:sz w:val="24"/>
                <w:szCs w:val="24"/>
                <w:bdr w:val="nil"/>
              </w:rPr>
              <w:t>никами организации</w:t>
            </w:r>
          </w:p>
        </w:tc>
        <w:tc>
          <w:tcPr>
            <w:tcW w:w="1134" w:type="dxa"/>
            <w:tcBorders>
              <w:left w:val="single" w:sz="12" w:space="0" w:color="auto"/>
            </w:tcBorders>
            <w:shd w:val="clear" w:color="auto" w:fill="auto"/>
            <w:vAlign w:val="bottom"/>
          </w:tcPr>
          <w:p w:rsidR="00AE1D87" w:rsidRPr="00682617" w:rsidRDefault="00AE1D87" w:rsidP="008F2E0A">
            <w:pPr>
              <w:jc w:val="center"/>
              <w:rPr>
                <w:sz w:val="24"/>
                <w:szCs w:val="24"/>
              </w:rPr>
            </w:pPr>
          </w:p>
          <w:p w:rsidR="00AE1D87" w:rsidRPr="00682617" w:rsidRDefault="00AE1D87" w:rsidP="008F2E0A">
            <w:pPr>
              <w:jc w:val="center"/>
              <w:rPr>
                <w:sz w:val="24"/>
                <w:szCs w:val="24"/>
              </w:rPr>
            </w:pPr>
            <w:r w:rsidRPr="00682617">
              <w:rPr>
                <w:sz w:val="24"/>
                <w:szCs w:val="24"/>
              </w:rPr>
              <w:t>84</w:t>
            </w:r>
          </w:p>
          <w:p w:rsidR="009A764B" w:rsidRDefault="009A764B" w:rsidP="008F2E0A">
            <w:pPr>
              <w:jc w:val="center"/>
              <w:rPr>
                <w:sz w:val="24"/>
                <w:szCs w:val="24"/>
              </w:rPr>
            </w:pPr>
            <w:r>
              <w:rPr>
                <w:sz w:val="24"/>
                <w:szCs w:val="24"/>
              </w:rPr>
              <w:t>75—2</w:t>
            </w:r>
          </w:p>
          <w:p w:rsidR="00AE1D87" w:rsidRDefault="00AE1D87" w:rsidP="008F2E0A">
            <w:pPr>
              <w:jc w:val="center"/>
              <w:rPr>
                <w:sz w:val="24"/>
                <w:szCs w:val="24"/>
              </w:rPr>
            </w:pPr>
            <w:r w:rsidRPr="00682617">
              <w:rPr>
                <w:sz w:val="24"/>
                <w:szCs w:val="24"/>
              </w:rPr>
              <w:t>84</w:t>
            </w:r>
          </w:p>
          <w:p w:rsidR="009A764B" w:rsidRPr="00682617" w:rsidRDefault="009A764B" w:rsidP="008F2E0A">
            <w:pPr>
              <w:jc w:val="center"/>
              <w:rPr>
                <w:sz w:val="24"/>
                <w:szCs w:val="24"/>
              </w:rPr>
            </w:pPr>
            <w:r>
              <w:rPr>
                <w:sz w:val="24"/>
                <w:szCs w:val="24"/>
              </w:rPr>
              <w:t>70</w:t>
            </w:r>
          </w:p>
        </w:tc>
        <w:tc>
          <w:tcPr>
            <w:tcW w:w="1249" w:type="dxa"/>
            <w:shd w:val="clear" w:color="auto" w:fill="auto"/>
            <w:vAlign w:val="bottom"/>
          </w:tcPr>
          <w:p w:rsidR="00AE1D87" w:rsidRPr="00682617" w:rsidRDefault="00AE1D87" w:rsidP="008F2E0A">
            <w:pPr>
              <w:jc w:val="center"/>
              <w:rPr>
                <w:sz w:val="24"/>
                <w:szCs w:val="24"/>
              </w:rPr>
            </w:pPr>
          </w:p>
          <w:p w:rsidR="00AE1D87" w:rsidRDefault="00AE1D87" w:rsidP="008F2E0A">
            <w:pPr>
              <w:jc w:val="center"/>
              <w:rPr>
                <w:sz w:val="24"/>
                <w:szCs w:val="24"/>
              </w:rPr>
            </w:pPr>
            <w:r w:rsidRPr="00682617">
              <w:rPr>
                <w:sz w:val="24"/>
                <w:szCs w:val="24"/>
              </w:rPr>
              <w:t>75.2</w:t>
            </w:r>
          </w:p>
          <w:p w:rsidR="009A764B" w:rsidRDefault="009A764B" w:rsidP="008F2E0A">
            <w:pPr>
              <w:jc w:val="center"/>
              <w:rPr>
                <w:sz w:val="24"/>
                <w:szCs w:val="24"/>
              </w:rPr>
            </w:pPr>
            <w:r>
              <w:rPr>
                <w:sz w:val="24"/>
                <w:szCs w:val="24"/>
              </w:rPr>
              <w:t>68—1</w:t>
            </w:r>
          </w:p>
          <w:p w:rsidR="00AE1D87" w:rsidRDefault="00AE1D87" w:rsidP="008F2E0A">
            <w:pPr>
              <w:jc w:val="center"/>
              <w:rPr>
                <w:sz w:val="24"/>
                <w:szCs w:val="24"/>
              </w:rPr>
            </w:pPr>
            <w:r w:rsidRPr="00682617">
              <w:rPr>
                <w:sz w:val="24"/>
                <w:szCs w:val="24"/>
              </w:rPr>
              <w:t>70</w:t>
            </w:r>
          </w:p>
          <w:p w:rsidR="009A764B" w:rsidRPr="00682617" w:rsidRDefault="009A764B" w:rsidP="008F2E0A">
            <w:pPr>
              <w:jc w:val="center"/>
              <w:rPr>
                <w:sz w:val="24"/>
                <w:szCs w:val="24"/>
              </w:rPr>
            </w:pPr>
            <w:r>
              <w:rPr>
                <w:sz w:val="24"/>
                <w:szCs w:val="24"/>
              </w:rPr>
              <w:t>68—1</w:t>
            </w:r>
          </w:p>
        </w:tc>
        <w:tc>
          <w:tcPr>
            <w:tcW w:w="1302" w:type="dxa"/>
            <w:shd w:val="clear" w:color="auto" w:fill="auto"/>
            <w:vAlign w:val="bottom"/>
          </w:tcPr>
          <w:p w:rsidR="00AE1D87" w:rsidRPr="00682617" w:rsidRDefault="00AE1D87" w:rsidP="008F2E0A">
            <w:pPr>
              <w:pBdr>
                <w:top w:val="nil"/>
                <w:left w:val="nil"/>
                <w:bottom w:val="nil"/>
                <w:right w:val="nil"/>
                <w:between w:val="nil"/>
                <w:bar w:val="nil"/>
              </w:pBdr>
              <w:jc w:val="center"/>
              <w:rPr>
                <w:rFonts w:eastAsia="Arial Unicode MS"/>
                <w:sz w:val="24"/>
                <w:szCs w:val="24"/>
                <w:bdr w:val="nil"/>
              </w:rPr>
            </w:pPr>
          </w:p>
          <w:p w:rsidR="00AE1D87" w:rsidRPr="00682617" w:rsidRDefault="00AE1D87"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73031</w:t>
            </w:r>
            <w:r w:rsidR="005B7BB9">
              <w:rPr>
                <w:rFonts w:eastAsia="Arial Unicode MS"/>
                <w:sz w:val="24"/>
                <w:szCs w:val="24"/>
                <w:bdr w:val="nil"/>
              </w:rPr>
              <w:t>,</w:t>
            </w:r>
            <w:r w:rsidRPr="00682617">
              <w:rPr>
                <w:rFonts w:eastAsia="Arial Unicode MS"/>
                <w:sz w:val="24"/>
                <w:szCs w:val="24"/>
                <w:bdr w:val="nil"/>
              </w:rPr>
              <w:t>87</w:t>
            </w:r>
          </w:p>
          <w:p w:rsidR="009A764B" w:rsidRDefault="009A764B" w:rsidP="008F2E0A">
            <w:pPr>
              <w:pBdr>
                <w:top w:val="nil"/>
                <w:left w:val="nil"/>
                <w:bottom w:val="nil"/>
                <w:right w:val="nil"/>
                <w:between w:val="nil"/>
                <w:bar w:val="nil"/>
              </w:pBdr>
              <w:jc w:val="center"/>
              <w:rPr>
                <w:rFonts w:eastAsia="Arial Unicode MS"/>
                <w:sz w:val="24"/>
                <w:szCs w:val="24"/>
                <w:bdr w:val="nil"/>
              </w:rPr>
            </w:pPr>
            <w:r>
              <w:rPr>
                <w:rFonts w:eastAsia="Arial Unicode MS"/>
                <w:sz w:val="24"/>
                <w:szCs w:val="24"/>
                <w:bdr w:val="nil"/>
              </w:rPr>
              <w:t>6572,86</w:t>
            </w:r>
          </w:p>
          <w:p w:rsidR="00AE1D87" w:rsidRDefault="00AE1D87" w:rsidP="008F2E0A">
            <w:pPr>
              <w:pBdr>
                <w:top w:val="nil"/>
                <w:left w:val="nil"/>
                <w:bottom w:val="nil"/>
                <w:right w:val="nil"/>
                <w:between w:val="nil"/>
                <w:bar w:val="nil"/>
              </w:pBdr>
              <w:jc w:val="center"/>
              <w:rPr>
                <w:rFonts w:eastAsia="Arial Unicode MS"/>
                <w:sz w:val="24"/>
                <w:szCs w:val="24"/>
                <w:bdr w:val="nil"/>
              </w:rPr>
            </w:pPr>
            <w:r w:rsidRPr="00682617">
              <w:rPr>
                <w:rFonts w:eastAsia="Arial Unicode MS"/>
                <w:sz w:val="24"/>
                <w:szCs w:val="24"/>
                <w:bdr w:val="nil"/>
              </w:rPr>
              <w:t>73031</w:t>
            </w:r>
            <w:r w:rsidR="005B7BB9">
              <w:rPr>
                <w:rFonts w:eastAsia="Arial Unicode MS"/>
                <w:sz w:val="24"/>
                <w:szCs w:val="24"/>
                <w:bdr w:val="nil"/>
              </w:rPr>
              <w:t>,</w:t>
            </w:r>
            <w:r w:rsidRPr="00682617">
              <w:rPr>
                <w:rFonts w:eastAsia="Arial Unicode MS"/>
                <w:sz w:val="24"/>
                <w:szCs w:val="24"/>
                <w:bdr w:val="nil"/>
              </w:rPr>
              <w:t>87</w:t>
            </w:r>
          </w:p>
          <w:p w:rsidR="009A764B" w:rsidRPr="00682617" w:rsidRDefault="009A764B" w:rsidP="008F2E0A">
            <w:pPr>
              <w:pBdr>
                <w:top w:val="nil"/>
                <w:left w:val="nil"/>
                <w:bottom w:val="nil"/>
                <w:right w:val="nil"/>
                <w:between w:val="nil"/>
                <w:bar w:val="nil"/>
              </w:pBdr>
              <w:jc w:val="center"/>
              <w:rPr>
                <w:rFonts w:eastAsia="Arial Unicode MS"/>
                <w:sz w:val="24"/>
                <w:szCs w:val="24"/>
                <w:bdr w:val="nil"/>
              </w:rPr>
            </w:pPr>
            <w:r>
              <w:rPr>
                <w:rFonts w:eastAsia="Arial Unicode MS"/>
                <w:sz w:val="24"/>
                <w:szCs w:val="24"/>
                <w:bdr w:val="nil"/>
              </w:rPr>
              <w:t>6572,86</w:t>
            </w:r>
          </w:p>
        </w:tc>
        <w:tc>
          <w:tcPr>
            <w:tcW w:w="1701" w:type="dxa"/>
            <w:shd w:val="clear" w:color="auto" w:fill="auto"/>
            <w:vAlign w:val="bottom"/>
          </w:tcPr>
          <w:p w:rsidR="00AE1D87" w:rsidRDefault="009A764B" w:rsidP="008F2E0A">
            <w:pPr>
              <w:jc w:val="center"/>
              <w:rPr>
                <w:sz w:val="24"/>
                <w:szCs w:val="24"/>
              </w:rPr>
            </w:pPr>
            <w:r>
              <w:rPr>
                <w:sz w:val="24"/>
                <w:szCs w:val="24"/>
              </w:rPr>
              <w:t>159209,46</w:t>
            </w:r>
          </w:p>
          <w:p w:rsidR="005B7BB9" w:rsidRPr="00682617" w:rsidRDefault="005B7BB9" w:rsidP="008F2E0A">
            <w:pPr>
              <w:jc w:val="center"/>
              <w:rPr>
                <w:sz w:val="24"/>
                <w:szCs w:val="24"/>
              </w:rPr>
            </w:pPr>
          </w:p>
        </w:tc>
      </w:tr>
      <w:tr w:rsidR="00AE1D87" w:rsidRPr="001E2EBD" w:rsidTr="005B7BB9">
        <w:trPr>
          <w:trHeight w:val="366"/>
        </w:trPr>
        <w:tc>
          <w:tcPr>
            <w:tcW w:w="561" w:type="dxa"/>
            <w:shd w:val="clear" w:color="auto" w:fill="auto"/>
            <w:vAlign w:val="center"/>
          </w:tcPr>
          <w:p w:rsidR="00AE1D87" w:rsidRPr="00682617" w:rsidRDefault="006D52C1"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5</w:t>
            </w:r>
            <w:r w:rsidR="00AE1D87" w:rsidRPr="00682617">
              <w:rPr>
                <w:rFonts w:eastAsia="Arial Unicode MS"/>
                <w:sz w:val="24"/>
                <w:szCs w:val="24"/>
                <w:bdr w:val="nil"/>
              </w:rPr>
              <w:t>2</w:t>
            </w:r>
          </w:p>
        </w:tc>
        <w:tc>
          <w:tcPr>
            <w:tcW w:w="3692" w:type="dxa"/>
            <w:tcBorders>
              <w:right w:val="single" w:sz="12" w:space="0" w:color="auto"/>
            </w:tcBorders>
            <w:shd w:val="clear" w:color="auto" w:fill="auto"/>
            <w:vAlign w:val="center"/>
          </w:tcPr>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 xml:space="preserve">Выплачены дивиденды </w:t>
            </w:r>
          </w:p>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акционерам, не являющимся р</w:t>
            </w:r>
            <w:r w:rsidRPr="00682617">
              <w:rPr>
                <w:rFonts w:eastAsia="Arial Unicode MS"/>
                <w:sz w:val="24"/>
                <w:szCs w:val="24"/>
                <w:bdr w:val="nil"/>
              </w:rPr>
              <w:t>а</w:t>
            </w:r>
            <w:r w:rsidRPr="00682617">
              <w:rPr>
                <w:rFonts w:eastAsia="Arial Unicode MS"/>
                <w:sz w:val="24"/>
                <w:szCs w:val="24"/>
                <w:bdr w:val="nil"/>
              </w:rPr>
              <w:t>ботниками организации;</w:t>
            </w:r>
          </w:p>
          <w:p w:rsidR="00AE1D87" w:rsidRPr="00682617" w:rsidRDefault="00AE1D87"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акционерам, являющимся рабо</w:t>
            </w:r>
            <w:r w:rsidRPr="00682617">
              <w:rPr>
                <w:rFonts w:eastAsia="Arial Unicode MS"/>
                <w:sz w:val="24"/>
                <w:szCs w:val="24"/>
                <w:bdr w:val="nil"/>
              </w:rPr>
              <w:t>т</w:t>
            </w:r>
            <w:r w:rsidRPr="00682617">
              <w:rPr>
                <w:rFonts w:eastAsia="Arial Unicode MS"/>
                <w:sz w:val="24"/>
                <w:szCs w:val="24"/>
                <w:bdr w:val="nil"/>
              </w:rPr>
              <w:t>никами организации</w:t>
            </w:r>
          </w:p>
        </w:tc>
        <w:tc>
          <w:tcPr>
            <w:tcW w:w="1134" w:type="dxa"/>
            <w:tcBorders>
              <w:left w:val="single" w:sz="12" w:space="0" w:color="auto"/>
            </w:tcBorders>
            <w:shd w:val="clear" w:color="auto" w:fill="auto"/>
          </w:tcPr>
          <w:p w:rsidR="00AE1D87" w:rsidRPr="00682617" w:rsidRDefault="00AE1D87" w:rsidP="008F2E0A">
            <w:pPr>
              <w:jc w:val="center"/>
              <w:rPr>
                <w:sz w:val="24"/>
                <w:szCs w:val="24"/>
              </w:rPr>
            </w:pPr>
          </w:p>
          <w:p w:rsidR="00AE1D87" w:rsidRPr="00682617" w:rsidRDefault="00AE1D87" w:rsidP="008F2E0A">
            <w:pPr>
              <w:jc w:val="center"/>
              <w:rPr>
                <w:sz w:val="24"/>
                <w:szCs w:val="24"/>
              </w:rPr>
            </w:pPr>
          </w:p>
          <w:p w:rsidR="00AE1D87" w:rsidRPr="00682617" w:rsidRDefault="00AE1D87" w:rsidP="008F2E0A">
            <w:pPr>
              <w:jc w:val="center"/>
              <w:rPr>
                <w:sz w:val="24"/>
                <w:szCs w:val="24"/>
              </w:rPr>
            </w:pPr>
          </w:p>
          <w:p w:rsidR="00AE1D87" w:rsidRPr="00682617" w:rsidRDefault="00AE1D87" w:rsidP="008F2E0A">
            <w:pPr>
              <w:jc w:val="center"/>
              <w:rPr>
                <w:sz w:val="24"/>
                <w:szCs w:val="24"/>
              </w:rPr>
            </w:pPr>
            <w:r w:rsidRPr="00682617">
              <w:rPr>
                <w:sz w:val="24"/>
                <w:szCs w:val="24"/>
              </w:rPr>
              <w:t>75.2</w:t>
            </w:r>
          </w:p>
          <w:p w:rsidR="00AE1D87" w:rsidRPr="00682617" w:rsidRDefault="00AE1D87" w:rsidP="008F2E0A">
            <w:pPr>
              <w:jc w:val="center"/>
              <w:rPr>
                <w:sz w:val="24"/>
                <w:szCs w:val="24"/>
              </w:rPr>
            </w:pPr>
            <w:r w:rsidRPr="00682617">
              <w:rPr>
                <w:sz w:val="24"/>
                <w:szCs w:val="24"/>
              </w:rPr>
              <w:t>70</w:t>
            </w:r>
          </w:p>
        </w:tc>
        <w:tc>
          <w:tcPr>
            <w:tcW w:w="1249" w:type="dxa"/>
            <w:shd w:val="clear" w:color="auto" w:fill="auto"/>
          </w:tcPr>
          <w:p w:rsidR="00AE1D87" w:rsidRPr="00682617" w:rsidRDefault="00AE1D87" w:rsidP="008F2E0A">
            <w:pPr>
              <w:jc w:val="center"/>
              <w:rPr>
                <w:sz w:val="24"/>
                <w:szCs w:val="24"/>
              </w:rPr>
            </w:pPr>
          </w:p>
          <w:p w:rsidR="00AE1D87" w:rsidRPr="00682617" w:rsidRDefault="00AE1D87" w:rsidP="008F2E0A">
            <w:pPr>
              <w:jc w:val="center"/>
              <w:rPr>
                <w:sz w:val="24"/>
                <w:szCs w:val="24"/>
              </w:rPr>
            </w:pPr>
          </w:p>
          <w:p w:rsidR="00AE1D87" w:rsidRPr="00682617" w:rsidRDefault="00AE1D87" w:rsidP="008F2E0A">
            <w:pPr>
              <w:jc w:val="center"/>
              <w:rPr>
                <w:sz w:val="24"/>
                <w:szCs w:val="24"/>
              </w:rPr>
            </w:pPr>
          </w:p>
          <w:p w:rsidR="00AE1D87" w:rsidRPr="00682617" w:rsidRDefault="00AE1D87" w:rsidP="008F2E0A">
            <w:pPr>
              <w:jc w:val="center"/>
              <w:rPr>
                <w:sz w:val="24"/>
                <w:szCs w:val="24"/>
              </w:rPr>
            </w:pPr>
            <w:r w:rsidRPr="00682617">
              <w:rPr>
                <w:sz w:val="24"/>
                <w:szCs w:val="24"/>
              </w:rPr>
              <w:t>51</w:t>
            </w:r>
          </w:p>
          <w:p w:rsidR="00AE1D87" w:rsidRPr="00682617" w:rsidRDefault="00AE1D87" w:rsidP="008F2E0A">
            <w:pPr>
              <w:jc w:val="center"/>
              <w:rPr>
                <w:sz w:val="24"/>
                <w:szCs w:val="24"/>
              </w:rPr>
            </w:pPr>
            <w:r w:rsidRPr="00682617">
              <w:rPr>
                <w:sz w:val="24"/>
                <w:szCs w:val="24"/>
              </w:rPr>
              <w:t>51</w:t>
            </w:r>
          </w:p>
        </w:tc>
        <w:tc>
          <w:tcPr>
            <w:tcW w:w="1302" w:type="dxa"/>
            <w:shd w:val="clear" w:color="auto" w:fill="auto"/>
            <w:vAlign w:val="bottom"/>
          </w:tcPr>
          <w:p w:rsidR="00AE1D87" w:rsidRPr="00682617" w:rsidRDefault="009A764B" w:rsidP="008F2E0A">
            <w:pPr>
              <w:pBdr>
                <w:top w:val="nil"/>
                <w:left w:val="nil"/>
                <w:bottom w:val="nil"/>
                <w:right w:val="nil"/>
                <w:between w:val="nil"/>
                <w:bar w:val="nil"/>
              </w:pBdr>
              <w:jc w:val="center"/>
              <w:rPr>
                <w:rFonts w:eastAsia="Arial Unicode MS"/>
                <w:sz w:val="24"/>
                <w:szCs w:val="24"/>
                <w:bdr w:val="nil"/>
              </w:rPr>
            </w:pPr>
            <w:r>
              <w:rPr>
                <w:rFonts w:eastAsia="Arial Unicode MS"/>
                <w:sz w:val="24"/>
                <w:szCs w:val="24"/>
                <w:bdr w:val="nil"/>
              </w:rPr>
              <w:t>66459,01</w:t>
            </w:r>
          </w:p>
          <w:p w:rsidR="00AE1D87" w:rsidRPr="00682617" w:rsidRDefault="009A764B" w:rsidP="008F2E0A">
            <w:pPr>
              <w:pBdr>
                <w:top w:val="nil"/>
                <w:left w:val="nil"/>
                <w:bottom w:val="nil"/>
                <w:right w:val="nil"/>
                <w:between w:val="nil"/>
                <w:bar w:val="nil"/>
              </w:pBdr>
              <w:jc w:val="center"/>
              <w:rPr>
                <w:rFonts w:eastAsia="Arial Unicode MS"/>
                <w:sz w:val="24"/>
                <w:szCs w:val="24"/>
                <w:bdr w:val="nil"/>
              </w:rPr>
            </w:pPr>
            <w:r>
              <w:rPr>
                <w:rFonts w:eastAsia="Arial Unicode MS"/>
                <w:sz w:val="24"/>
                <w:szCs w:val="24"/>
                <w:bdr w:val="nil"/>
              </w:rPr>
              <w:t>66459,01</w:t>
            </w:r>
          </w:p>
        </w:tc>
        <w:tc>
          <w:tcPr>
            <w:tcW w:w="1701" w:type="dxa"/>
            <w:shd w:val="clear" w:color="auto" w:fill="auto"/>
            <w:vAlign w:val="bottom"/>
          </w:tcPr>
          <w:p w:rsidR="005B7BB9" w:rsidRPr="00682617" w:rsidRDefault="009A764B" w:rsidP="008F2E0A">
            <w:pPr>
              <w:jc w:val="center"/>
              <w:rPr>
                <w:sz w:val="24"/>
                <w:szCs w:val="24"/>
              </w:rPr>
            </w:pPr>
            <w:r>
              <w:rPr>
                <w:sz w:val="24"/>
                <w:szCs w:val="24"/>
              </w:rPr>
              <w:t>132918,02</w:t>
            </w:r>
          </w:p>
        </w:tc>
      </w:tr>
      <w:tr w:rsidR="00AE1D87" w:rsidRPr="001E2EBD" w:rsidTr="005B7BB9">
        <w:trPr>
          <w:trHeight w:val="213"/>
        </w:trPr>
        <w:tc>
          <w:tcPr>
            <w:tcW w:w="561" w:type="dxa"/>
            <w:shd w:val="clear" w:color="auto" w:fill="auto"/>
            <w:vAlign w:val="center"/>
          </w:tcPr>
          <w:p w:rsidR="00AE1D87" w:rsidRPr="00682617" w:rsidRDefault="005B7BB9" w:rsidP="00972B86">
            <w:pPr>
              <w:pBdr>
                <w:top w:val="nil"/>
                <w:left w:val="nil"/>
                <w:bottom w:val="nil"/>
                <w:right w:val="nil"/>
                <w:between w:val="nil"/>
                <w:bar w:val="nil"/>
              </w:pBdr>
              <w:shd w:val="clear" w:color="auto" w:fill="FFFFFF"/>
              <w:jc w:val="center"/>
              <w:rPr>
                <w:rFonts w:eastAsia="Arial Unicode MS"/>
                <w:sz w:val="24"/>
                <w:szCs w:val="24"/>
                <w:bdr w:val="nil"/>
              </w:rPr>
            </w:pPr>
            <w:r w:rsidRPr="00682617">
              <w:rPr>
                <w:rFonts w:eastAsia="Arial Unicode MS"/>
                <w:sz w:val="24"/>
                <w:szCs w:val="24"/>
                <w:bdr w:val="nil"/>
              </w:rPr>
              <w:t>53</w:t>
            </w:r>
          </w:p>
        </w:tc>
        <w:tc>
          <w:tcPr>
            <w:tcW w:w="3692" w:type="dxa"/>
            <w:tcBorders>
              <w:right w:val="single" w:sz="12" w:space="0" w:color="auto"/>
            </w:tcBorders>
            <w:shd w:val="clear" w:color="auto" w:fill="auto"/>
            <w:vAlign w:val="center"/>
          </w:tcPr>
          <w:p w:rsidR="00AE1D87" w:rsidRPr="00682617" w:rsidRDefault="005B7BB9" w:rsidP="00972B86">
            <w:pPr>
              <w:pBdr>
                <w:top w:val="nil"/>
                <w:left w:val="nil"/>
                <w:bottom w:val="nil"/>
                <w:right w:val="nil"/>
                <w:between w:val="nil"/>
                <w:bar w:val="nil"/>
              </w:pBdr>
              <w:shd w:val="clear" w:color="auto" w:fill="FFFFFF"/>
              <w:rPr>
                <w:rFonts w:eastAsia="Arial Unicode MS"/>
                <w:sz w:val="24"/>
                <w:szCs w:val="24"/>
                <w:bdr w:val="nil"/>
              </w:rPr>
            </w:pPr>
            <w:r w:rsidRPr="00682617">
              <w:rPr>
                <w:rFonts w:eastAsia="Arial Unicode MS"/>
                <w:sz w:val="24"/>
                <w:szCs w:val="24"/>
                <w:bdr w:val="nil"/>
              </w:rPr>
              <w:t>Оплачена задолженность по н</w:t>
            </w:r>
            <w:r w:rsidRPr="00682617">
              <w:rPr>
                <w:rFonts w:eastAsia="Arial Unicode MS"/>
                <w:sz w:val="24"/>
                <w:szCs w:val="24"/>
                <w:bdr w:val="nil"/>
              </w:rPr>
              <w:t>а</w:t>
            </w:r>
            <w:r w:rsidRPr="00682617">
              <w:rPr>
                <w:rFonts w:eastAsia="Arial Unicode MS"/>
                <w:sz w:val="24"/>
                <w:szCs w:val="24"/>
                <w:bdr w:val="nil"/>
              </w:rPr>
              <w:t>логам и взносам во внебюдже</w:t>
            </w:r>
            <w:r w:rsidRPr="00682617">
              <w:rPr>
                <w:rFonts w:eastAsia="Arial Unicode MS"/>
                <w:sz w:val="24"/>
                <w:szCs w:val="24"/>
                <w:bdr w:val="nil"/>
              </w:rPr>
              <w:t>т</w:t>
            </w:r>
            <w:r w:rsidRPr="00682617">
              <w:rPr>
                <w:rFonts w:eastAsia="Arial Unicode MS"/>
                <w:sz w:val="24"/>
                <w:szCs w:val="24"/>
                <w:bdr w:val="nil"/>
              </w:rPr>
              <w:t>ные фон</w:t>
            </w:r>
            <w:r>
              <w:rPr>
                <w:rFonts w:eastAsia="Arial Unicode MS"/>
                <w:sz w:val="24"/>
                <w:szCs w:val="24"/>
                <w:bdr w:val="nil"/>
              </w:rPr>
              <w:t>д</w:t>
            </w:r>
            <w:r w:rsidRPr="00682617">
              <w:rPr>
                <w:rFonts w:eastAsia="Arial Unicode MS"/>
                <w:sz w:val="24"/>
                <w:szCs w:val="24"/>
                <w:bdr w:val="nil"/>
              </w:rPr>
              <w:t>ы</w:t>
            </w:r>
          </w:p>
        </w:tc>
        <w:tc>
          <w:tcPr>
            <w:tcW w:w="1134" w:type="dxa"/>
            <w:tcBorders>
              <w:left w:val="single" w:sz="12" w:space="0" w:color="auto"/>
            </w:tcBorders>
            <w:shd w:val="clear" w:color="auto" w:fill="auto"/>
            <w:vAlign w:val="bottom"/>
          </w:tcPr>
          <w:p w:rsidR="00AE1D87" w:rsidRPr="006D1D25" w:rsidRDefault="00AE1D87" w:rsidP="008F2E0A">
            <w:pPr>
              <w:pBdr>
                <w:top w:val="nil"/>
                <w:left w:val="nil"/>
                <w:bottom w:val="nil"/>
                <w:right w:val="nil"/>
                <w:between w:val="nil"/>
                <w:bar w:val="nil"/>
              </w:pBdr>
              <w:jc w:val="center"/>
              <w:rPr>
                <w:rFonts w:eastAsia="Arial Unicode MS"/>
                <w:sz w:val="24"/>
                <w:szCs w:val="24"/>
                <w:bdr w:val="nil"/>
              </w:rPr>
            </w:pPr>
            <w:r w:rsidRPr="006D1D25">
              <w:rPr>
                <w:rFonts w:eastAsia="Arial Unicode MS"/>
                <w:sz w:val="24"/>
                <w:szCs w:val="24"/>
                <w:bdr w:val="nil"/>
              </w:rPr>
              <w:t>68</w:t>
            </w:r>
          </w:p>
          <w:p w:rsidR="005B7BB9" w:rsidRPr="006D1D25" w:rsidRDefault="005B7BB9" w:rsidP="008F2E0A">
            <w:pPr>
              <w:pBdr>
                <w:top w:val="nil"/>
                <w:left w:val="nil"/>
                <w:bottom w:val="nil"/>
                <w:right w:val="nil"/>
                <w:between w:val="nil"/>
                <w:bar w:val="nil"/>
              </w:pBdr>
              <w:jc w:val="center"/>
              <w:rPr>
                <w:rFonts w:eastAsia="Arial Unicode MS"/>
                <w:sz w:val="24"/>
                <w:szCs w:val="24"/>
                <w:bdr w:val="nil"/>
              </w:rPr>
            </w:pPr>
            <w:r w:rsidRPr="006D1D25">
              <w:rPr>
                <w:rFonts w:eastAsia="Arial Unicode MS"/>
                <w:sz w:val="24"/>
                <w:szCs w:val="24"/>
                <w:bdr w:val="nil"/>
              </w:rPr>
              <w:t>69</w:t>
            </w:r>
          </w:p>
        </w:tc>
        <w:tc>
          <w:tcPr>
            <w:tcW w:w="1249" w:type="dxa"/>
            <w:shd w:val="clear" w:color="auto" w:fill="auto"/>
            <w:vAlign w:val="bottom"/>
          </w:tcPr>
          <w:p w:rsidR="00AE1D87" w:rsidRPr="006D1D25" w:rsidRDefault="00AE1D87" w:rsidP="008F2E0A">
            <w:pPr>
              <w:jc w:val="center"/>
              <w:rPr>
                <w:sz w:val="24"/>
                <w:szCs w:val="24"/>
              </w:rPr>
            </w:pPr>
            <w:r w:rsidRPr="006D1D25">
              <w:rPr>
                <w:sz w:val="24"/>
                <w:szCs w:val="24"/>
              </w:rPr>
              <w:t>51</w:t>
            </w:r>
          </w:p>
          <w:p w:rsidR="005B7BB9" w:rsidRPr="006D1D25" w:rsidRDefault="005B7BB9" w:rsidP="008F2E0A">
            <w:pPr>
              <w:jc w:val="center"/>
              <w:rPr>
                <w:sz w:val="24"/>
                <w:szCs w:val="24"/>
              </w:rPr>
            </w:pPr>
            <w:r w:rsidRPr="006D1D25">
              <w:rPr>
                <w:sz w:val="24"/>
                <w:szCs w:val="24"/>
              </w:rPr>
              <w:t>51</w:t>
            </w:r>
          </w:p>
        </w:tc>
        <w:tc>
          <w:tcPr>
            <w:tcW w:w="1302" w:type="dxa"/>
            <w:shd w:val="clear" w:color="auto" w:fill="auto"/>
            <w:vAlign w:val="bottom"/>
          </w:tcPr>
          <w:p w:rsidR="006D1D25" w:rsidRPr="006D1D25" w:rsidRDefault="006D1D25" w:rsidP="008F2E0A">
            <w:pPr>
              <w:pBdr>
                <w:top w:val="nil"/>
                <w:left w:val="nil"/>
                <w:bottom w:val="nil"/>
                <w:right w:val="nil"/>
                <w:between w:val="nil"/>
                <w:bar w:val="nil"/>
              </w:pBdr>
              <w:jc w:val="center"/>
              <w:rPr>
                <w:rFonts w:eastAsia="Arial Unicode MS"/>
                <w:sz w:val="24"/>
                <w:szCs w:val="24"/>
                <w:bdr w:val="nil"/>
              </w:rPr>
            </w:pPr>
            <w:r w:rsidRPr="006D1D25">
              <w:rPr>
                <w:rFonts w:eastAsia="Arial Unicode MS"/>
                <w:sz w:val="24"/>
                <w:szCs w:val="24"/>
                <w:bdr w:val="nil"/>
              </w:rPr>
              <w:t>228818,26</w:t>
            </w:r>
          </w:p>
          <w:p w:rsidR="005B7BB9" w:rsidRPr="006D1D25" w:rsidRDefault="005B7BB9" w:rsidP="008F2E0A">
            <w:pPr>
              <w:pBdr>
                <w:top w:val="nil"/>
                <w:left w:val="nil"/>
                <w:bottom w:val="nil"/>
                <w:right w:val="nil"/>
                <w:between w:val="nil"/>
                <w:bar w:val="nil"/>
              </w:pBdr>
              <w:jc w:val="center"/>
              <w:rPr>
                <w:rFonts w:eastAsia="Arial Unicode MS"/>
                <w:sz w:val="24"/>
                <w:szCs w:val="24"/>
                <w:bdr w:val="nil"/>
              </w:rPr>
            </w:pPr>
            <w:r w:rsidRPr="006D1D25">
              <w:rPr>
                <w:rFonts w:eastAsia="Arial Unicode MS"/>
                <w:sz w:val="24"/>
                <w:szCs w:val="24"/>
                <w:bdr w:val="nil"/>
              </w:rPr>
              <w:t>43200</w:t>
            </w:r>
          </w:p>
        </w:tc>
        <w:tc>
          <w:tcPr>
            <w:tcW w:w="1701" w:type="dxa"/>
            <w:shd w:val="clear" w:color="auto" w:fill="auto"/>
            <w:vAlign w:val="bottom"/>
          </w:tcPr>
          <w:p w:rsidR="005B7BB9" w:rsidRPr="006D1D25" w:rsidRDefault="005B7BB9" w:rsidP="008F2E0A">
            <w:pPr>
              <w:jc w:val="center"/>
              <w:rPr>
                <w:sz w:val="24"/>
                <w:szCs w:val="24"/>
              </w:rPr>
            </w:pPr>
          </w:p>
          <w:p w:rsidR="006D1D25" w:rsidRPr="006D1D25" w:rsidRDefault="006D1D25" w:rsidP="008F2E0A">
            <w:pPr>
              <w:jc w:val="center"/>
              <w:rPr>
                <w:rFonts w:eastAsia="Arial Unicode MS"/>
                <w:sz w:val="24"/>
                <w:szCs w:val="24"/>
                <w:bdr w:val="nil"/>
              </w:rPr>
            </w:pPr>
            <w:r w:rsidRPr="006D1D25">
              <w:rPr>
                <w:rFonts w:eastAsia="Arial Unicode MS"/>
                <w:sz w:val="24"/>
                <w:szCs w:val="24"/>
                <w:bdr w:val="nil"/>
              </w:rPr>
              <w:t>228818,26</w:t>
            </w:r>
          </w:p>
          <w:p w:rsidR="006D1D25" w:rsidRPr="006D1D25" w:rsidRDefault="006D1D25" w:rsidP="008F2E0A">
            <w:pPr>
              <w:jc w:val="center"/>
              <w:rPr>
                <w:sz w:val="24"/>
                <w:szCs w:val="24"/>
              </w:rPr>
            </w:pPr>
          </w:p>
        </w:tc>
      </w:tr>
      <w:tr w:rsidR="005B7BB9" w:rsidRPr="001E2EBD" w:rsidTr="005B7BB9">
        <w:trPr>
          <w:trHeight w:val="70"/>
        </w:trPr>
        <w:tc>
          <w:tcPr>
            <w:tcW w:w="7938" w:type="dxa"/>
            <w:gridSpan w:val="5"/>
            <w:shd w:val="clear" w:color="auto" w:fill="auto"/>
            <w:vAlign w:val="center"/>
          </w:tcPr>
          <w:p w:rsidR="005B7BB9" w:rsidRPr="00682617" w:rsidRDefault="005B7BB9" w:rsidP="005B7BB9">
            <w:pPr>
              <w:rPr>
                <w:rFonts w:eastAsia="Arial Unicode MS"/>
                <w:sz w:val="24"/>
                <w:szCs w:val="24"/>
                <w:bdr w:val="nil"/>
              </w:rPr>
            </w:pPr>
            <w:r>
              <w:rPr>
                <w:rFonts w:eastAsia="Arial Unicode MS"/>
                <w:sz w:val="24"/>
                <w:szCs w:val="24"/>
                <w:bdr w:val="nil"/>
              </w:rPr>
              <w:t>Итого</w:t>
            </w:r>
          </w:p>
        </w:tc>
        <w:tc>
          <w:tcPr>
            <w:tcW w:w="1701" w:type="dxa"/>
            <w:shd w:val="clear" w:color="auto" w:fill="auto"/>
            <w:vAlign w:val="bottom"/>
          </w:tcPr>
          <w:p w:rsidR="005B7BB9" w:rsidRDefault="00910B2B" w:rsidP="008F2E0A">
            <w:pPr>
              <w:jc w:val="center"/>
              <w:rPr>
                <w:sz w:val="24"/>
                <w:szCs w:val="24"/>
              </w:rPr>
            </w:pPr>
            <w:r w:rsidRPr="00910B2B">
              <w:rPr>
                <w:sz w:val="24"/>
                <w:szCs w:val="24"/>
              </w:rPr>
              <w:t>7964111,44</w:t>
            </w:r>
          </w:p>
        </w:tc>
      </w:tr>
    </w:tbl>
    <w:p w:rsidR="0027578E" w:rsidRDefault="0027578E" w:rsidP="0027578E">
      <w:pPr>
        <w:shd w:val="clear" w:color="auto" w:fill="FFFFFF"/>
        <w:spacing w:line="360" w:lineRule="auto"/>
        <w:jc w:val="both"/>
        <w:rPr>
          <w:sz w:val="28"/>
          <w:szCs w:val="28"/>
        </w:rPr>
      </w:pPr>
    </w:p>
    <w:tbl>
      <w:tblPr>
        <w:tblW w:w="7621" w:type="dxa"/>
        <w:tblLayout w:type="fixed"/>
        <w:tblLook w:val="0000"/>
      </w:tblPr>
      <w:tblGrid>
        <w:gridCol w:w="356"/>
        <w:gridCol w:w="1312"/>
        <w:gridCol w:w="1275"/>
        <w:gridCol w:w="426"/>
        <w:gridCol w:w="708"/>
        <w:gridCol w:w="567"/>
        <w:gridCol w:w="1276"/>
        <w:gridCol w:w="1276"/>
        <w:gridCol w:w="425"/>
      </w:tblGrid>
      <w:tr w:rsidR="0027578E" w:rsidRPr="00174C80" w:rsidTr="00972B86">
        <w:trPr>
          <w:cantSplit/>
        </w:trPr>
        <w:tc>
          <w:tcPr>
            <w:tcW w:w="356" w:type="dxa"/>
            <w:vAlign w:val="bottom"/>
          </w:tcPr>
          <w:p w:rsidR="0027578E" w:rsidRPr="00174C80" w:rsidRDefault="0027578E" w:rsidP="00972B86">
            <w:pPr>
              <w:pStyle w:val="a6"/>
              <w:rPr>
                <w:rFonts w:ascii="Times New Roman" w:hAnsi="Times New Roman"/>
                <w:sz w:val="22"/>
                <w:szCs w:val="22"/>
              </w:rPr>
            </w:pPr>
          </w:p>
        </w:tc>
        <w:tc>
          <w:tcPr>
            <w:tcW w:w="2587" w:type="dxa"/>
            <w:gridSpan w:val="2"/>
            <w:vMerge w:val="restart"/>
            <w:tcBorders>
              <w:left w:val="nil"/>
            </w:tcBorders>
            <w:vAlign w:val="bottom"/>
          </w:tcPr>
          <w:p w:rsidR="0027578E" w:rsidRPr="00174C80" w:rsidRDefault="0027578E" w:rsidP="00682617">
            <w:pPr>
              <w:pStyle w:val="a6"/>
              <w:rPr>
                <w:rFonts w:ascii="Times New Roman" w:hAnsi="Times New Roman"/>
                <w:sz w:val="22"/>
                <w:szCs w:val="22"/>
              </w:rPr>
            </w:pPr>
            <w:r w:rsidRPr="00174C80">
              <w:rPr>
                <w:rFonts w:ascii="Times New Roman" w:hAnsi="Times New Roman"/>
                <w:sz w:val="22"/>
                <w:szCs w:val="22"/>
              </w:rPr>
              <w:t>Счет 0</w:t>
            </w:r>
            <w:r w:rsidR="00682617">
              <w:rPr>
                <w:rFonts w:ascii="Times New Roman" w:hAnsi="Times New Roman"/>
                <w:sz w:val="22"/>
                <w:szCs w:val="22"/>
              </w:rPr>
              <w:t>1</w:t>
            </w:r>
            <w:r w:rsidRPr="00174C80">
              <w:rPr>
                <w:rFonts w:ascii="Times New Roman" w:hAnsi="Times New Roman"/>
                <w:sz w:val="22"/>
                <w:szCs w:val="22"/>
              </w:rPr>
              <w:br/>
            </w:r>
            <w:r w:rsidR="00682617">
              <w:rPr>
                <w:rFonts w:ascii="Times New Roman" w:hAnsi="Times New Roman"/>
                <w:sz w:val="22"/>
                <w:szCs w:val="22"/>
              </w:rPr>
              <w:t>Основные средства</w:t>
            </w:r>
          </w:p>
        </w:tc>
        <w:tc>
          <w:tcPr>
            <w:tcW w:w="426" w:type="dxa"/>
            <w:vAlign w:val="bottom"/>
          </w:tcPr>
          <w:p w:rsidR="0027578E" w:rsidRPr="00174C80" w:rsidRDefault="0027578E" w:rsidP="00972B86">
            <w:pPr>
              <w:pStyle w:val="a6"/>
              <w:rPr>
                <w:rFonts w:ascii="Times New Roman" w:hAnsi="Times New Roman"/>
                <w:sz w:val="22"/>
                <w:szCs w:val="22"/>
              </w:rPr>
            </w:pPr>
          </w:p>
        </w:tc>
        <w:tc>
          <w:tcPr>
            <w:tcW w:w="708" w:type="dxa"/>
            <w:vAlign w:val="bottom"/>
          </w:tcPr>
          <w:p w:rsidR="0027578E" w:rsidRPr="00174C80" w:rsidRDefault="0027578E" w:rsidP="00972B86">
            <w:pPr>
              <w:pStyle w:val="a6"/>
              <w:rPr>
                <w:rFonts w:ascii="Times New Roman" w:hAnsi="Times New Roman"/>
                <w:sz w:val="22"/>
                <w:szCs w:val="22"/>
              </w:rPr>
            </w:pPr>
          </w:p>
        </w:tc>
        <w:tc>
          <w:tcPr>
            <w:tcW w:w="567" w:type="dxa"/>
            <w:vAlign w:val="bottom"/>
          </w:tcPr>
          <w:p w:rsidR="0027578E" w:rsidRPr="00174C80" w:rsidRDefault="0027578E" w:rsidP="00972B86">
            <w:pPr>
              <w:pStyle w:val="a6"/>
              <w:rPr>
                <w:rFonts w:ascii="Times New Roman" w:hAnsi="Times New Roman"/>
                <w:sz w:val="22"/>
                <w:szCs w:val="22"/>
              </w:rPr>
            </w:pPr>
          </w:p>
        </w:tc>
        <w:tc>
          <w:tcPr>
            <w:tcW w:w="2552" w:type="dxa"/>
            <w:gridSpan w:val="2"/>
            <w:vMerge w:val="restart"/>
            <w:tcBorders>
              <w:left w:val="nil"/>
            </w:tcBorders>
            <w:vAlign w:val="bottom"/>
          </w:tcPr>
          <w:p w:rsidR="0027578E" w:rsidRPr="00174C80" w:rsidRDefault="00682617" w:rsidP="00972B86">
            <w:pPr>
              <w:pStyle w:val="a6"/>
              <w:rPr>
                <w:rFonts w:ascii="Times New Roman" w:hAnsi="Times New Roman"/>
                <w:sz w:val="22"/>
                <w:szCs w:val="22"/>
              </w:rPr>
            </w:pPr>
            <w:r w:rsidRPr="00174C80">
              <w:rPr>
                <w:rFonts w:ascii="Times New Roman" w:hAnsi="Times New Roman"/>
                <w:sz w:val="22"/>
                <w:szCs w:val="22"/>
              </w:rPr>
              <w:t>Счет 02</w:t>
            </w:r>
            <w:r w:rsidRPr="00174C80">
              <w:rPr>
                <w:rFonts w:ascii="Times New Roman" w:hAnsi="Times New Roman"/>
                <w:sz w:val="22"/>
                <w:szCs w:val="22"/>
              </w:rPr>
              <w:br/>
              <w:t xml:space="preserve">Амортизация </w:t>
            </w:r>
            <w:r w:rsidRPr="00174C80">
              <w:rPr>
                <w:rFonts w:ascii="Times New Roman" w:hAnsi="Times New Roman"/>
                <w:sz w:val="22"/>
                <w:szCs w:val="22"/>
              </w:rPr>
              <w:br/>
              <w:t>основных средств</w:t>
            </w:r>
          </w:p>
        </w:tc>
        <w:tc>
          <w:tcPr>
            <w:tcW w:w="425" w:type="dxa"/>
            <w:vAlign w:val="bottom"/>
          </w:tcPr>
          <w:p w:rsidR="0027578E" w:rsidRPr="00174C80" w:rsidRDefault="0027578E" w:rsidP="00972B86">
            <w:pPr>
              <w:pStyle w:val="a6"/>
              <w:rPr>
                <w:rFonts w:ascii="Times New Roman" w:hAnsi="Times New Roman"/>
                <w:sz w:val="22"/>
                <w:szCs w:val="22"/>
              </w:rPr>
            </w:pPr>
          </w:p>
        </w:tc>
      </w:tr>
      <w:tr w:rsidR="0027578E" w:rsidRPr="00174C80" w:rsidTr="00682617">
        <w:trPr>
          <w:cantSplit/>
        </w:trPr>
        <w:tc>
          <w:tcPr>
            <w:tcW w:w="356" w:type="dxa"/>
            <w:tcBorders>
              <w:bottom w:val="single" w:sz="12" w:space="0" w:color="auto"/>
            </w:tcBorders>
            <w:vAlign w:val="bottom"/>
          </w:tcPr>
          <w:p w:rsidR="0027578E" w:rsidRPr="00174C80" w:rsidRDefault="0027578E" w:rsidP="00972B86">
            <w:pPr>
              <w:pStyle w:val="a6"/>
              <w:rPr>
                <w:rFonts w:ascii="Times New Roman" w:hAnsi="Times New Roman"/>
                <w:sz w:val="22"/>
                <w:szCs w:val="22"/>
              </w:rPr>
            </w:pPr>
            <w:r w:rsidRPr="00174C80">
              <w:rPr>
                <w:rFonts w:ascii="Times New Roman" w:hAnsi="Times New Roman"/>
                <w:sz w:val="22"/>
                <w:szCs w:val="22"/>
              </w:rPr>
              <w:t>Д</w:t>
            </w:r>
          </w:p>
        </w:tc>
        <w:tc>
          <w:tcPr>
            <w:tcW w:w="2587" w:type="dxa"/>
            <w:gridSpan w:val="2"/>
            <w:vMerge/>
            <w:tcBorders>
              <w:left w:val="nil"/>
              <w:bottom w:val="single" w:sz="12" w:space="0" w:color="auto"/>
            </w:tcBorders>
            <w:vAlign w:val="bottom"/>
          </w:tcPr>
          <w:p w:rsidR="0027578E" w:rsidRPr="00174C80" w:rsidRDefault="0027578E" w:rsidP="00972B86">
            <w:pPr>
              <w:pStyle w:val="a6"/>
              <w:rPr>
                <w:rFonts w:ascii="Times New Roman" w:hAnsi="Times New Roman"/>
                <w:sz w:val="22"/>
                <w:szCs w:val="22"/>
              </w:rPr>
            </w:pPr>
          </w:p>
        </w:tc>
        <w:tc>
          <w:tcPr>
            <w:tcW w:w="426" w:type="dxa"/>
            <w:tcBorders>
              <w:bottom w:val="single" w:sz="12" w:space="0" w:color="auto"/>
            </w:tcBorders>
            <w:vAlign w:val="bottom"/>
          </w:tcPr>
          <w:p w:rsidR="0027578E" w:rsidRPr="00174C80" w:rsidRDefault="0027578E" w:rsidP="00972B86">
            <w:pPr>
              <w:pStyle w:val="a6"/>
              <w:rPr>
                <w:rFonts w:ascii="Times New Roman" w:hAnsi="Times New Roman"/>
                <w:sz w:val="22"/>
                <w:szCs w:val="22"/>
              </w:rPr>
            </w:pPr>
            <w:r w:rsidRPr="00174C80">
              <w:rPr>
                <w:rFonts w:ascii="Times New Roman" w:hAnsi="Times New Roman"/>
                <w:sz w:val="22"/>
                <w:szCs w:val="22"/>
              </w:rPr>
              <w:t>К</w:t>
            </w:r>
          </w:p>
        </w:tc>
        <w:tc>
          <w:tcPr>
            <w:tcW w:w="708" w:type="dxa"/>
            <w:vAlign w:val="bottom"/>
          </w:tcPr>
          <w:p w:rsidR="0027578E" w:rsidRPr="00174C80" w:rsidRDefault="0027578E" w:rsidP="00972B86">
            <w:pPr>
              <w:pStyle w:val="a6"/>
              <w:rPr>
                <w:rFonts w:ascii="Times New Roman" w:hAnsi="Times New Roman"/>
                <w:sz w:val="22"/>
                <w:szCs w:val="22"/>
              </w:rPr>
            </w:pPr>
          </w:p>
        </w:tc>
        <w:tc>
          <w:tcPr>
            <w:tcW w:w="567" w:type="dxa"/>
            <w:vAlign w:val="bottom"/>
          </w:tcPr>
          <w:p w:rsidR="0027578E" w:rsidRPr="00174C80" w:rsidRDefault="0027578E" w:rsidP="00972B86">
            <w:pPr>
              <w:pStyle w:val="a6"/>
              <w:rPr>
                <w:rFonts w:ascii="Times New Roman" w:hAnsi="Times New Roman"/>
                <w:sz w:val="22"/>
                <w:szCs w:val="22"/>
              </w:rPr>
            </w:pPr>
            <w:r w:rsidRPr="00174C80">
              <w:rPr>
                <w:rFonts w:ascii="Times New Roman" w:hAnsi="Times New Roman"/>
                <w:sz w:val="22"/>
                <w:szCs w:val="22"/>
              </w:rPr>
              <w:t>Д</w:t>
            </w:r>
          </w:p>
        </w:tc>
        <w:tc>
          <w:tcPr>
            <w:tcW w:w="2552" w:type="dxa"/>
            <w:gridSpan w:val="2"/>
            <w:vMerge/>
            <w:tcBorders>
              <w:left w:val="nil"/>
            </w:tcBorders>
            <w:vAlign w:val="bottom"/>
          </w:tcPr>
          <w:p w:rsidR="0027578E" w:rsidRPr="00174C80" w:rsidRDefault="0027578E" w:rsidP="00972B86">
            <w:pPr>
              <w:pStyle w:val="a6"/>
              <w:rPr>
                <w:rFonts w:ascii="Times New Roman" w:hAnsi="Times New Roman"/>
                <w:sz w:val="22"/>
                <w:szCs w:val="22"/>
              </w:rPr>
            </w:pPr>
          </w:p>
        </w:tc>
        <w:tc>
          <w:tcPr>
            <w:tcW w:w="425" w:type="dxa"/>
            <w:vAlign w:val="bottom"/>
          </w:tcPr>
          <w:p w:rsidR="0027578E" w:rsidRPr="00174C80" w:rsidRDefault="0027578E" w:rsidP="00972B86">
            <w:pPr>
              <w:pStyle w:val="a6"/>
              <w:rPr>
                <w:rFonts w:ascii="Times New Roman" w:hAnsi="Times New Roman"/>
                <w:sz w:val="22"/>
                <w:szCs w:val="22"/>
              </w:rPr>
            </w:pPr>
            <w:r w:rsidRPr="00174C80">
              <w:rPr>
                <w:rFonts w:ascii="Times New Roman" w:hAnsi="Times New Roman"/>
                <w:sz w:val="22"/>
                <w:szCs w:val="22"/>
              </w:rPr>
              <w:t>К</w:t>
            </w:r>
          </w:p>
        </w:tc>
      </w:tr>
      <w:tr w:rsidR="0027578E" w:rsidRPr="00174C80" w:rsidTr="00682617">
        <w:tc>
          <w:tcPr>
            <w:tcW w:w="1668" w:type="dxa"/>
            <w:gridSpan w:val="2"/>
            <w:tcBorders>
              <w:top w:val="single" w:sz="12" w:space="0" w:color="auto"/>
              <w:bottom w:val="single" w:sz="12" w:space="0" w:color="auto"/>
              <w:right w:val="single" w:sz="12" w:space="0" w:color="auto"/>
            </w:tcBorders>
          </w:tcPr>
          <w:p w:rsidR="0027578E" w:rsidRPr="00174C80" w:rsidRDefault="00682617" w:rsidP="00972B86">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0</w:t>
            </w:r>
          </w:p>
        </w:tc>
        <w:tc>
          <w:tcPr>
            <w:tcW w:w="1701" w:type="dxa"/>
            <w:gridSpan w:val="2"/>
            <w:tcBorders>
              <w:top w:val="single" w:sz="12" w:space="0" w:color="auto"/>
              <w:left w:val="nil"/>
            </w:tcBorders>
          </w:tcPr>
          <w:p w:rsidR="0027578E" w:rsidRPr="00174C80" w:rsidRDefault="0027578E" w:rsidP="00972B86">
            <w:pPr>
              <w:pStyle w:val="a6"/>
              <w:jc w:val="left"/>
              <w:rPr>
                <w:rFonts w:ascii="Times New Roman" w:hAnsi="Times New Roman"/>
                <w:sz w:val="22"/>
                <w:szCs w:val="22"/>
              </w:rPr>
            </w:pPr>
          </w:p>
        </w:tc>
        <w:tc>
          <w:tcPr>
            <w:tcW w:w="708" w:type="dxa"/>
          </w:tcPr>
          <w:p w:rsidR="0027578E" w:rsidRPr="00174C80" w:rsidRDefault="0027578E" w:rsidP="00972B86">
            <w:pPr>
              <w:pStyle w:val="a6"/>
              <w:rPr>
                <w:rFonts w:ascii="Times New Roman" w:hAnsi="Times New Roman"/>
                <w:sz w:val="22"/>
                <w:szCs w:val="22"/>
              </w:rPr>
            </w:pPr>
          </w:p>
        </w:tc>
        <w:tc>
          <w:tcPr>
            <w:tcW w:w="1843" w:type="dxa"/>
            <w:gridSpan w:val="2"/>
            <w:tcBorders>
              <w:top w:val="single" w:sz="12" w:space="0" w:color="auto"/>
              <w:right w:val="single" w:sz="12" w:space="0" w:color="auto"/>
            </w:tcBorders>
          </w:tcPr>
          <w:p w:rsidR="0027578E" w:rsidRPr="00174C80" w:rsidRDefault="0027578E" w:rsidP="00972B86">
            <w:pPr>
              <w:pStyle w:val="a6"/>
              <w:jc w:val="left"/>
              <w:rPr>
                <w:rFonts w:ascii="Times New Roman" w:hAnsi="Times New Roman"/>
                <w:sz w:val="22"/>
                <w:szCs w:val="22"/>
              </w:rPr>
            </w:pPr>
          </w:p>
        </w:tc>
        <w:tc>
          <w:tcPr>
            <w:tcW w:w="1701" w:type="dxa"/>
            <w:gridSpan w:val="2"/>
            <w:tcBorders>
              <w:top w:val="single" w:sz="12" w:space="0" w:color="auto"/>
              <w:left w:val="nil"/>
              <w:bottom w:val="single" w:sz="12" w:space="0" w:color="auto"/>
            </w:tcBorders>
          </w:tcPr>
          <w:p w:rsidR="0027578E" w:rsidRPr="00174C80" w:rsidRDefault="00682617" w:rsidP="00972B86">
            <w:pPr>
              <w:pStyle w:val="a6"/>
              <w:jc w:val="left"/>
              <w:rPr>
                <w:rFonts w:ascii="Times New Roman" w:hAnsi="Times New Roman"/>
                <w:sz w:val="22"/>
                <w:szCs w:val="22"/>
              </w:rPr>
            </w:pPr>
            <w:r w:rsidRPr="00174C80">
              <w:rPr>
                <w:rFonts w:ascii="Times New Roman" w:hAnsi="Times New Roman"/>
                <w:sz w:val="22"/>
                <w:szCs w:val="22"/>
              </w:rPr>
              <w:t>с. 0</w:t>
            </w:r>
          </w:p>
        </w:tc>
      </w:tr>
      <w:tr w:rsidR="0027578E" w:rsidRPr="00174C80" w:rsidTr="00682617">
        <w:tc>
          <w:tcPr>
            <w:tcW w:w="1668" w:type="dxa"/>
            <w:gridSpan w:val="2"/>
            <w:tcBorders>
              <w:top w:val="single" w:sz="12" w:space="0" w:color="auto"/>
              <w:right w:val="single" w:sz="12" w:space="0" w:color="auto"/>
            </w:tcBorders>
          </w:tcPr>
          <w:p w:rsidR="0027578E" w:rsidRPr="00174C80" w:rsidRDefault="00682617" w:rsidP="00972B86">
            <w:pPr>
              <w:pStyle w:val="a6"/>
              <w:jc w:val="left"/>
              <w:rPr>
                <w:rFonts w:ascii="Times New Roman" w:hAnsi="Times New Roman"/>
                <w:sz w:val="22"/>
                <w:szCs w:val="22"/>
              </w:rPr>
            </w:pPr>
            <w:r>
              <w:rPr>
                <w:rFonts w:ascii="Times New Roman" w:hAnsi="Times New Roman"/>
                <w:sz w:val="22"/>
                <w:szCs w:val="22"/>
              </w:rPr>
              <w:t>1) 480000</w:t>
            </w:r>
          </w:p>
        </w:tc>
        <w:tc>
          <w:tcPr>
            <w:tcW w:w="1701" w:type="dxa"/>
            <w:gridSpan w:val="2"/>
            <w:tcBorders>
              <w:left w:val="nil"/>
            </w:tcBorders>
          </w:tcPr>
          <w:p w:rsidR="0027578E" w:rsidRPr="00174C80" w:rsidRDefault="00682617" w:rsidP="00682617">
            <w:pPr>
              <w:pStyle w:val="a6"/>
              <w:jc w:val="left"/>
              <w:rPr>
                <w:rFonts w:ascii="Times New Roman" w:hAnsi="Times New Roman"/>
                <w:sz w:val="22"/>
                <w:szCs w:val="22"/>
              </w:rPr>
            </w:pPr>
            <w:r>
              <w:rPr>
                <w:rFonts w:ascii="Times New Roman" w:hAnsi="Times New Roman"/>
                <w:sz w:val="22"/>
                <w:szCs w:val="22"/>
              </w:rPr>
              <w:t>42</w:t>
            </w:r>
            <w:r w:rsidR="0027578E" w:rsidRPr="00174C80">
              <w:rPr>
                <w:rFonts w:ascii="Times New Roman" w:hAnsi="Times New Roman"/>
                <w:sz w:val="22"/>
                <w:szCs w:val="22"/>
              </w:rPr>
              <w:t xml:space="preserve">) </w:t>
            </w:r>
            <w:r>
              <w:rPr>
                <w:rFonts w:ascii="Times New Roman" w:hAnsi="Times New Roman"/>
                <w:sz w:val="22"/>
                <w:szCs w:val="22"/>
              </w:rPr>
              <w:t>480000</w:t>
            </w:r>
          </w:p>
        </w:tc>
        <w:tc>
          <w:tcPr>
            <w:tcW w:w="708" w:type="dxa"/>
          </w:tcPr>
          <w:p w:rsidR="0027578E" w:rsidRPr="00174C80" w:rsidRDefault="0027578E" w:rsidP="00972B86">
            <w:pPr>
              <w:pStyle w:val="a6"/>
              <w:rPr>
                <w:rFonts w:ascii="Times New Roman" w:hAnsi="Times New Roman"/>
                <w:sz w:val="22"/>
                <w:szCs w:val="22"/>
              </w:rPr>
            </w:pPr>
          </w:p>
        </w:tc>
        <w:tc>
          <w:tcPr>
            <w:tcW w:w="1843" w:type="dxa"/>
            <w:gridSpan w:val="2"/>
            <w:tcBorders>
              <w:right w:val="single" w:sz="12" w:space="0" w:color="auto"/>
            </w:tcBorders>
          </w:tcPr>
          <w:p w:rsidR="0027578E" w:rsidRPr="00174C80" w:rsidRDefault="00682617" w:rsidP="00972B86">
            <w:pPr>
              <w:pStyle w:val="a6"/>
              <w:jc w:val="left"/>
              <w:rPr>
                <w:rFonts w:ascii="Times New Roman" w:hAnsi="Times New Roman"/>
                <w:sz w:val="22"/>
                <w:szCs w:val="22"/>
              </w:rPr>
            </w:pPr>
            <w:r>
              <w:rPr>
                <w:rFonts w:ascii="Times New Roman" w:hAnsi="Times New Roman"/>
                <w:sz w:val="22"/>
                <w:szCs w:val="22"/>
              </w:rPr>
              <w:t>42</w:t>
            </w:r>
            <w:r w:rsidR="0027578E" w:rsidRPr="00174C80">
              <w:rPr>
                <w:rFonts w:ascii="Times New Roman" w:hAnsi="Times New Roman"/>
                <w:sz w:val="22"/>
                <w:szCs w:val="22"/>
              </w:rPr>
              <w:t xml:space="preserve">) </w:t>
            </w:r>
            <w:r>
              <w:rPr>
                <w:rFonts w:ascii="Times New Roman" w:hAnsi="Times New Roman"/>
                <w:sz w:val="22"/>
                <w:szCs w:val="22"/>
              </w:rPr>
              <w:t>4000</w:t>
            </w:r>
          </w:p>
        </w:tc>
        <w:tc>
          <w:tcPr>
            <w:tcW w:w="1701" w:type="dxa"/>
            <w:gridSpan w:val="2"/>
            <w:tcBorders>
              <w:left w:val="nil"/>
            </w:tcBorders>
          </w:tcPr>
          <w:p w:rsidR="0027578E" w:rsidRPr="00174C80" w:rsidRDefault="00682617" w:rsidP="00972B86">
            <w:pPr>
              <w:pStyle w:val="a6"/>
              <w:jc w:val="left"/>
              <w:rPr>
                <w:rFonts w:ascii="Times New Roman" w:hAnsi="Times New Roman"/>
                <w:sz w:val="22"/>
                <w:szCs w:val="22"/>
              </w:rPr>
            </w:pPr>
            <w:r>
              <w:rPr>
                <w:rFonts w:ascii="Times New Roman" w:hAnsi="Times New Roman"/>
                <w:sz w:val="22"/>
                <w:szCs w:val="22"/>
              </w:rPr>
              <w:t>7</w:t>
            </w:r>
            <w:r w:rsidR="0027578E" w:rsidRPr="00174C80">
              <w:rPr>
                <w:rFonts w:ascii="Times New Roman" w:hAnsi="Times New Roman"/>
                <w:sz w:val="22"/>
                <w:szCs w:val="22"/>
              </w:rPr>
              <w:t xml:space="preserve">) </w:t>
            </w:r>
            <w:r>
              <w:rPr>
                <w:rFonts w:ascii="Times New Roman" w:hAnsi="Times New Roman"/>
                <w:sz w:val="22"/>
                <w:szCs w:val="22"/>
              </w:rPr>
              <w:t>4000</w:t>
            </w:r>
          </w:p>
        </w:tc>
      </w:tr>
      <w:tr w:rsidR="0027578E" w:rsidRPr="00174C80" w:rsidTr="00972B86">
        <w:tc>
          <w:tcPr>
            <w:tcW w:w="1668" w:type="dxa"/>
            <w:gridSpan w:val="2"/>
            <w:tcBorders>
              <w:right w:val="single" w:sz="12" w:space="0" w:color="auto"/>
            </w:tcBorders>
          </w:tcPr>
          <w:p w:rsidR="0027578E" w:rsidRPr="00174C80" w:rsidRDefault="00682617" w:rsidP="00682617">
            <w:pPr>
              <w:pStyle w:val="a6"/>
              <w:jc w:val="left"/>
              <w:rPr>
                <w:rFonts w:ascii="Times New Roman" w:hAnsi="Times New Roman"/>
                <w:sz w:val="22"/>
                <w:szCs w:val="22"/>
              </w:rPr>
            </w:pPr>
            <w:r>
              <w:rPr>
                <w:rFonts w:ascii="Times New Roman" w:hAnsi="Times New Roman"/>
                <w:sz w:val="22"/>
                <w:szCs w:val="22"/>
              </w:rPr>
              <w:t>42) 48000</w:t>
            </w:r>
          </w:p>
        </w:tc>
        <w:tc>
          <w:tcPr>
            <w:tcW w:w="1701" w:type="dxa"/>
            <w:gridSpan w:val="2"/>
            <w:tcBorders>
              <w:left w:val="nil"/>
            </w:tcBorders>
          </w:tcPr>
          <w:p w:rsidR="0027578E" w:rsidRPr="00174C80" w:rsidRDefault="00682617" w:rsidP="00972B86">
            <w:pPr>
              <w:pStyle w:val="a6"/>
              <w:jc w:val="left"/>
              <w:rPr>
                <w:rFonts w:ascii="Times New Roman" w:hAnsi="Times New Roman"/>
                <w:sz w:val="22"/>
                <w:szCs w:val="22"/>
              </w:rPr>
            </w:pPr>
            <w:r>
              <w:rPr>
                <w:rFonts w:ascii="Times New Roman" w:hAnsi="Times New Roman"/>
                <w:sz w:val="22"/>
                <w:szCs w:val="22"/>
              </w:rPr>
              <w:t>42) 4000</w:t>
            </w:r>
          </w:p>
        </w:tc>
        <w:tc>
          <w:tcPr>
            <w:tcW w:w="708" w:type="dxa"/>
          </w:tcPr>
          <w:p w:rsidR="0027578E" w:rsidRPr="00174C80" w:rsidRDefault="0027578E" w:rsidP="00972B86">
            <w:pPr>
              <w:pStyle w:val="a6"/>
              <w:rPr>
                <w:rFonts w:ascii="Times New Roman" w:hAnsi="Times New Roman"/>
                <w:sz w:val="22"/>
                <w:szCs w:val="22"/>
              </w:rPr>
            </w:pPr>
          </w:p>
        </w:tc>
        <w:tc>
          <w:tcPr>
            <w:tcW w:w="1843" w:type="dxa"/>
            <w:gridSpan w:val="2"/>
            <w:tcBorders>
              <w:right w:val="single" w:sz="12" w:space="0" w:color="auto"/>
            </w:tcBorders>
          </w:tcPr>
          <w:p w:rsidR="0027578E" w:rsidRPr="00174C80" w:rsidRDefault="0027578E" w:rsidP="00972B86">
            <w:pPr>
              <w:pStyle w:val="a6"/>
              <w:jc w:val="left"/>
              <w:rPr>
                <w:rFonts w:ascii="Times New Roman" w:hAnsi="Times New Roman"/>
                <w:sz w:val="22"/>
                <w:szCs w:val="22"/>
              </w:rPr>
            </w:pPr>
          </w:p>
        </w:tc>
        <w:tc>
          <w:tcPr>
            <w:tcW w:w="1701" w:type="dxa"/>
            <w:gridSpan w:val="2"/>
            <w:tcBorders>
              <w:left w:val="nil"/>
            </w:tcBorders>
          </w:tcPr>
          <w:p w:rsidR="0027578E" w:rsidRPr="00174C80" w:rsidRDefault="0027578E" w:rsidP="00972B86">
            <w:pPr>
              <w:pStyle w:val="a6"/>
              <w:jc w:val="left"/>
              <w:rPr>
                <w:rFonts w:ascii="Times New Roman" w:hAnsi="Times New Roman"/>
                <w:sz w:val="22"/>
                <w:szCs w:val="22"/>
              </w:rPr>
            </w:pPr>
          </w:p>
        </w:tc>
      </w:tr>
      <w:tr w:rsidR="0027578E" w:rsidRPr="00174C80" w:rsidTr="00972B86">
        <w:tc>
          <w:tcPr>
            <w:tcW w:w="1668" w:type="dxa"/>
            <w:gridSpan w:val="2"/>
            <w:tcBorders>
              <w:right w:val="single" w:sz="12" w:space="0" w:color="auto"/>
            </w:tcBorders>
          </w:tcPr>
          <w:p w:rsidR="0027578E" w:rsidRPr="00174C80" w:rsidRDefault="0027578E" w:rsidP="00972B86">
            <w:pPr>
              <w:pStyle w:val="a6"/>
              <w:jc w:val="left"/>
              <w:rPr>
                <w:rFonts w:ascii="Times New Roman" w:hAnsi="Times New Roman"/>
                <w:sz w:val="22"/>
                <w:szCs w:val="22"/>
              </w:rPr>
            </w:pPr>
          </w:p>
        </w:tc>
        <w:tc>
          <w:tcPr>
            <w:tcW w:w="1701" w:type="dxa"/>
            <w:gridSpan w:val="2"/>
            <w:tcBorders>
              <w:left w:val="nil"/>
            </w:tcBorders>
          </w:tcPr>
          <w:p w:rsidR="0027578E" w:rsidRPr="00174C80" w:rsidRDefault="00682617" w:rsidP="00972B86">
            <w:pPr>
              <w:pStyle w:val="a6"/>
              <w:jc w:val="left"/>
              <w:rPr>
                <w:rFonts w:ascii="Times New Roman" w:hAnsi="Times New Roman"/>
                <w:sz w:val="22"/>
                <w:szCs w:val="22"/>
              </w:rPr>
            </w:pPr>
            <w:r>
              <w:rPr>
                <w:rFonts w:ascii="Times New Roman" w:hAnsi="Times New Roman"/>
                <w:sz w:val="22"/>
                <w:szCs w:val="22"/>
              </w:rPr>
              <w:t>42)476000</w:t>
            </w:r>
          </w:p>
        </w:tc>
        <w:tc>
          <w:tcPr>
            <w:tcW w:w="708" w:type="dxa"/>
          </w:tcPr>
          <w:p w:rsidR="0027578E" w:rsidRPr="00174C80" w:rsidRDefault="0027578E" w:rsidP="00972B86">
            <w:pPr>
              <w:pStyle w:val="a6"/>
              <w:rPr>
                <w:rFonts w:ascii="Times New Roman" w:hAnsi="Times New Roman"/>
                <w:sz w:val="22"/>
                <w:szCs w:val="22"/>
              </w:rPr>
            </w:pPr>
          </w:p>
        </w:tc>
        <w:tc>
          <w:tcPr>
            <w:tcW w:w="1843" w:type="dxa"/>
            <w:gridSpan w:val="2"/>
            <w:tcBorders>
              <w:right w:val="single" w:sz="12" w:space="0" w:color="auto"/>
            </w:tcBorders>
          </w:tcPr>
          <w:p w:rsidR="0027578E" w:rsidRPr="00174C80" w:rsidRDefault="0027578E" w:rsidP="00972B86">
            <w:pPr>
              <w:pStyle w:val="a6"/>
              <w:jc w:val="left"/>
              <w:rPr>
                <w:rFonts w:ascii="Times New Roman" w:hAnsi="Times New Roman"/>
                <w:sz w:val="22"/>
                <w:szCs w:val="22"/>
              </w:rPr>
            </w:pPr>
          </w:p>
        </w:tc>
        <w:tc>
          <w:tcPr>
            <w:tcW w:w="1701" w:type="dxa"/>
            <w:gridSpan w:val="2"/>
            <w:tcBorders>
              <w:left w:val="nil"/>
            </w:tcBorders>
          </w:tcPr>
          <w:p w:rsidR="0027578E" w:rsidRPr="00174C80" w:rsidRDefault="0027578E" w:rsidP="00972B86">
            <w:pPr>
              <w:pStyle w:val="a6"/>
              <w:jc w:val="left"/>
              <w:rPr>
                <w:rFonts w:ascii="Times New Roman" w:hAnsi="Times New Roman"/>
                <w:sz w:val="22"/>
                <w:szCs w:val="22"/>
              </w:rPr>
            </w:pPr>
          </w:p>
        </w:tc>
      </w:tr>
      <w:tr w:rsidR="0027578E" w:rsidRPr="00174C80" w:rsidTr="00972B86">
        <w:tc>
          <w:tcPr>
            <w:tcW w:w="1668" w:type="dxa"/>
            <w:gridSpan w:val="2"/>
            <w:tcBorders>
              <w:right w:val="single" w:sz="12" w:space="0" w:color="auto"/>
            </w:tcBorders>
          </w:tcPr>
          <w:p w:rsidR="0027578E" w:rsidRPr="00174C80" w:rsidRDefault="0027578E" w:rsidP="00972B86">
            <w:pPr>
              <w:pStyle w:val="a6"/>
              <w:jc w:val="left"/>
              <w:rPr>
                <w:rFonts w:ascii="Times New Roman" w:hAnsi="Times New Roman"/>
                <w:sz w:val="22"/>
                <w:szCs w:val="22"/>
              </w:rPr>
            </w:pPr>
          </w:p>
        </w:tc>
        <w:tc>
          <w:tcPr>
            <w:tcW w:w="1701" w:type="dxa"/>
            <w:gridSpan w:val="2"/>
            <w:tcBorders>
              <w:left w:val="nil"/>
            </w:tcBorders>
          </w:tcPr>
          <w:p w:rsidR="0027578E" w:rsidRPr="00174C80" w:rsidRDefault="0027578E" w:rsidP="00972B86">
            <w:pPr>
              <w:pStyle w:val="a6"/>
              <w:jc w:val="left"/>
              <w:rPr>
                <w:rFonts w:ascii="Times New Roman" w:hAnsi="Times New Roman"/>
                <w:sz w:val="22"/>
                <w:szCs w:val="22"/>
              </w:rPr>
            </w:pPr>
          </w:p>
        </w:tc>
        <w:tc>
          <w:tcPr>
            <w:tcW w:w="708" w:type="dxa"/>
          </w:tcPr>
          <w:p w:rsidR="0027578E" w:rsidRPr="00174C80" w:rsidRDefault="0027578E" w:rsidP="00972B86">
            <w:pPr>
              <w:pStyle w:val="a6"/>
              <w:rPr>
                <w:rFonts w:ascii="Times New Roman" w:hAnsi="Times New Roman"/>
                <w:sz w:val="22"/>
                <w:szCs w:val="22"/>
              </w:rPr>
            </w:pPr>
          </w:p>
        </w:tc>
        <w:tc>
          <w:tcPr>
            <w:tcW w:w="1843" w:type="dxa"/>
            <w:gridSpan w:val="2"/>
            <w:tcBorders>
              <w:right w:val="single" w:sz="12" w:space="0" w:color="auto"/>
            </w:tcBorders>
          </w:tcPr>
          <w:p w:rsidR="0027578E" w:rsidRPr="00174C80" w:rsidRDefault="0027578E" w:rsidP="00972B86">
            <w:pPr>
              <w:pStyle w:val="a6"/>
              <w:jc w:val="left"/>
              <w:rPr>
                <w:rFonts w:ascii="Times New Roman" w:hAnsi="Times New Roman"/>
                <w:sz w:val="22"/>
                <w:szCs w:val="22"/>
              </w:rPr>
            </w:pPr>
          </w:p>
        </w:tc>
        <w:tc>
          <w:tcPr>
            <w:tcW w:w="1701" w:type="dxa"/>
            <w:gridSpan w:val="2"/>
            <w:tcBorders>
              <w:left w:val="nil"/>
            </w:tcBorders>
          </w:tcPr>
          <w:p w:rsidR="0027578E" w:rsidRPr="00174C80" w:rsidRDefault="0027578E" w:rsidP="00972B86">
            <w:pPr>
              <w:pStyle w:val="a6"/>
              <w:jc w:val="left"/>
              <w:rPr>
                <w:rFonts w:ascii="Times New Roman" w:hAnsi="Times New Roman"/>
                <w:sz w:val="22"/>
                <w:szCs w:val="22"/>
              </w:rPr>
            </w:pPr>
          </w:p>
        </w:tc>
      </w:tr>
      <w:tr w:rsidR="0027578E" w:rsidRPr="00174C80" w:rsidTr="00972B86">
        <w:tc>
          <w:tcPr>
            <w:tcW w:w="1668" w:type="dxa"/>
            <w:gridSpan w:val="2"/>
            <w:tcBorders>
              <w:right w:val="single" w:sz="12" w:space="0" w:color="auto"/>
            </w:tcBorders>
          </w:tcPr>
          <w:p w:rsidR="0027578E" w:rsidRPr="00174C80" w:rsidRDefault="0027578E" w:rsidP="00972B86">
            <w:pPr>
              <w:pStyle w:val="a6"/>
              <w:jc w:val="left"/>
              <w:rPr>
                <w:rFonts w:ascii="Times New Roman" w:hAnsi="Times New Roman"/>
                <w:sz w:val="22"/>
                <w:szCs w:val="22"/>
              </w:rPr>
            </w:pPr>
          </w:p>
        </w:tc>
        <w:tc>
          <w:tcPr>
            <w:tcW w:w="1701" w:type="dxa"/>
            <w:gridSpan w:val="2"/>
            <w:tcBorders>
              <w:left w:val="nil"/>
            </w:tcBorders>
          </w:tcPr>
          <w:p w:rsidR="0027578E" w:rsidRPr="00174C80" w:rsidRDefault="0027578E" w:rsidP="00972B86">
            <w:pPr>
              <w:pStyle w:val="a6"/>
              <w:jc w:val="left"/>
              <w:rPr>
                <w:rFonts w:ascii="Times New Roman" w:hAnsi="Times New Roman"/>
                <w:sz w:val="22"/>
                <w:szCs w:val="22"/>
              </w:rPr>
            </w:pPr>
          </w:p>
        </w:tc>
        <w:tc>
          <w:tcPr>
            <w:tcW w:w="708" w:type="dxa"/>
          </w:tcPr>
          <w:p w:rsidR="0027578E" w:rsidRPr="00174C80" w:rsidRDefault="0027578E" w:rsidP="00972B86">
            <w:pPr>
              <w:pStyle w:val="a6"/>
              <w:rPr>
                <w:rFonts w:ascii="Times New Roman" w:hAnsi="Times New Roman"/>
                <w:sz w:val="22"/>
                <w:szCs w:val="22"/>
              </w:rPr>
            </w:pPr>
          </w:p>
        </w:tc>
        <w:tc>
          <w:tcPr>
            <w:tcW w:w="1843" w:type="dxa"/>
            <w:gridSpan w:val="2"/>
            <w:tcBorders>
              <w:right w:val="single" w:sz="12" w:space="0" w:color="auto"/>
            </w:tcBorders>
          </w:tcPr>
          <w:p w:rsidR="0027578E" w:rsidRPr="00174C80" w:rsidRDefault="0027578E" w:rsidP="00972B86">
            <w:pPr>
              <w:pStyle w:val="a6"/>
              <w:jc w:val="left"/>
              <w:rPr>
                <w:rFonts w:ascii="Times New Roman" w:hAnsi="Times New Roman"/>
                <w:sz w:val="22"/>
                <w:szCs w:val="22"/>
              </w:rPr>
            </w:pPr>
          </w:p>
        </w:tc>
        <w:tc>
          <w:tcPr>
            <w:tcW w:w="1701" w:type="dxa"/>
            <w:gridSpan w:val="2"/>
            <w:tcBorders>
              <w:left w:val="nil"/>
            </w:tcBorders>
          </w:tcPr>
          <w:p w:rsidR="0027578E" w:rsidRPr="00174C80" w:rsidRDefault="0027578E" w:rsidP="00972B86">
            <w:pPr>
              <w:pStyle w:val="a6"/>
              <w:jc w:val="left"/>
              <w:rPr>
                <w:rFonts w:ascii="Times New Roman" w:hAnsi="Times New Roman"/>
                <w:sz w:val="22"/>
                <w:szCs w:val="22"/>
              </w:rPr>
            </w:pPr>
          </w:p>
        </w:tc>
      </w:tr>
      <w:tr w:rsidR="0027578E" w:rsidRPr="00174C80" w:rsidTr="00972B86">
        <w:tc>
          <w:tcPr>
            <w:tcW w:w="1668" w:type="dxa"/>
            <w:gridSpan w:val="2"/>
            <w:tcBorders>
              <w:top w:val="single" w:sz="12" w:space="0" w:color="auto"/>
              <w:bottom w:val="single" w:sz="12" w:space="0" w:color="auto"/>
              <w:right w:val="single" w:sz="12" w:space="0" w:color="auto"/>
            </w:tcBorders>
          </w:tcPr>
          <w:p w:rsidR="0027578E" w:rsidRPr="00174C80" w:rsidRDefault="0027578E" w:rsidP="00972B86">
            <w:pPr>
              <w:pStyle w:val="a6"/>
              <w:jc w:val="left"/>
              <w:rPr>
                <w:rFonts w:ascii="Times New Roman" w:hAnsi="Times New Roman"/>
                <w:sz w:val="22"/>
                <w:szCs w:val="22"/>
              </w:rPr>
            </w:pPr>
            <w:r w:rsidRPr="00174C80">
              <w:rPr>
                <w:rFonts w:ascii="Times New Roman" w:hAnsi="Times New Roman"/>
                <w:sz w:val="22"/>
                <w:szCs w:val="22"/>
              </w:rPr>
              <w:t xml:space="preserve">об. </w:t>
            </w:r>
            <w:r w:rsidR="00682617">
              <w:rPr>
                <w:rFonts w:ascii="Times New Roman" w:hAnsi="Times New Roman"/>
                <w:sz w:val="22"/>
                <w:szCs w:val="22"/>
              </w:rPr>
              <w:t>960000</w:t>
            </w:r>
          </w:p>
        </w:tc>
        <w:tc>
          <w:tcPr>
            <w:tcW w:w="1701" w:type="dxa"/>
            <w:gridSpan w:val="2"/>
            <w:tcBorders>
              <w:top w:val="single" w:sz="12" w:space="0" w:color="auto"/>
              <w:left w:val="nil"/>
              <w:bottom w:val="single" w:sz="12" w:space="0" w:color="auto"/>
            </w:tcBorders>
          </w:tcPr>
          <w:p w:rsidR="0027578E" w:rsidRPr="00174C80" w:rsidRDefault="0027578E" w:rsidP="00972B86">
            <w:pPr>
              <w:pStyle w:val="a6"/>
              <w:jc w:val="left"/>
              <w:rPr>
                <w:rFonts w:ascii="Times New Roman" w:hAnsi="Times New Roman"/>
                <w:sz w:val="22"/>
                <w:szCs w:val="22"/>
              </w:rPr>
            </w:pPr>
            <w:r w:rsidRPr="00174C80">
              <w:rPr>
                <w:rFonts w:ascii="Times New Roman" w:hAnsi="Times New Roman"/>
                <w:sz w:val="22"/>
                <w:szCs w:val="22"/>
              </w:rPr>
              <w:t xml:space="preserve">об. </w:t>
            </w:r>
            <w:r w:rsidR="00682617">
              <w:rPr>
                <w:rFonts w:ascii="Times New Roman" w:hAnsi="Times New Roman"/>
                <w:sz w:val="22"/>
                <w:szCs w:val="22"/>
              </w:rPr>
              <w:t>960000</w:t>
            </w:r>
          </w:p>
        </w:tc>
        <w:tc>
          <w:tcPr>
            <w:tcW w:w="708" w:type="dxa"/>
          </w:tcPr>
          <w:p w:rsidR="0027578E" w:rsidRPr="00174C80" w:rsidRDefault="0027578E" w:rsidP="00972B86">
            <w:pPr>
              <w:pStyle w:val="a6"/>
              <w:rPr>
                <w:rFonts w:ascii="Times New Roman" w:hAnsi="Times New Roman"/>
                <w:sz w:val="22"/>
                <w:szCs w:val="22"/>
              </w:rPr>
            </w:pPr>
          </w:p>
        </w:tc>
        <w:tc>
          <w:tcPr>
            <w:tcW w:w="1843" w:type="dxa"/>
            <w:gridSpan w:val="2"/>
            <w:tcBorders>
              <w:top w:val="single" w:sz="12" w:space="0" w:color="auto"/>
              <w:bottom w:val="single" w:sz="12" w:space="0" w:color="auto"/>
              <w:right w:val="single" w:sz="12" w:space="0" w:color="auto"/>
            </w:tcBorders>
          </w:tcPr>
          <w:p w:rsidR="0027578E" w:rsidRPr="00174C80" w:rsidRDefault="0027578E" w:rsidP="00972B86">
            <w:pPr>
              <w:pStyle w:val="a6"/>
              <w:jc w:val="left"/>
              <w:rPr>
                <w:rFonts w:ascii="Times New Roman" w:hAnsi="Times New Roman"/>
                <w:sz w:val="22"/>
                <w:szCs w:val="22"/>
              </w:rPr>
            </w:pPr>
            <w:r w:rsidRPr="00174C80">
              <w:rPr>
                <w:rFonts w:ascii="Times New Roman" w:hAnsi="Times New Roman"/>
                <w:sz w:val="22"/>
                <w:szCs w:val="22"/>
              </w:rPr>
              <w:t xml:space="preserve">об. </w:t>
            </w:r>
            <w:r w:rsidR="00682617">
              <w:rPr>
                <w:rFonts w:ascii="Times New Roman" w:hAnsi="Times New Roman"/>
                <w:sz w:val="22"/>
                <w:szCs w:val="22"/>
              </w:rPr>
              <w:t>4000</w:t>
            </w:r>
          </w:p>
        </w:tc>
        <w:tc>
          <w:tcPr>
            <w:tcW w:w="1701" w:type="dxa"/>
            <w:gridSpan w:val="2"/>
            <w:tcBorders>
              <w:top w:val="single" w:sz="12" w:space="0" w:color="auto"/>
              <w:left w:val="nil"/>
              <w:bottom w:val="single" w:sz="12" w:space="0" w:color="auto"/>
            </w:tcBorders>
          </w:tcPr>
          <w:p w:rsidR="0027578E" w:rsidRPr="00174C80" w:rsidRDefault="0027578E" w:rsidP="00972B86">
            <w:pPr>
              <w:pStyle w:val="a6"/>
              <w:jc w:val="left"/>
              <w:rPr>
                <w:rFonts w:ascii="Times New Roman" w:hAnsi="Times New Roman"/>
                <w:sz w:val="22"/>
                <w:szCs w:val="22"/>
              </w:rPr>
            </w:pPr>
            <w:r w:rsidRPr="00174C80">
              <w:rPr>
                <w:rFonts w:ascii="Times New Roman" w:hAnsi="Times New Roman"/>
                <w:sz w:val="22"/>
                <w:szCs w:val="22"/>
              </w:rPr>
              <w:t xml:space="preserve">об. </w:t>
            </w:r>
            <w:r w:rsidR="00682617">
              <w:rPr>
                <w:rFonts w:ascii="Times New Roman" w:hAnsi="Times New Roman"/>
                <w:sz w:val="22"/>
                <w:szCs w:val="22"/>
              </w:rPr>
              <w:t>4000</w:t>
            </w:r>
          </w:p>
        </w:tc>
      </w:tr>
      <w:tr w:rsidR="0027578E" w:rsidRPr="00174C80" w:rsidTr="00972B86">
        <w:tc>
          <w:tcPr>
            <w:tcW w:w="1668" w:type="dxa"/>
            <w:gridSpan w:val="2"/>
            <w:tcBorders>
              <w:right w:val="single" w:sz="12" w:space="0" w:color="auto"/>
            </w:tcBorders>
          </w:tcPr>
          <w:p w:rsidR="0027578E" w:rsidRPr="00174C80" w:rsidRDefault="00682617" w:rsidP="00972B86">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0</w:t>
            </w:r>
          </w:p>
        </w:tc>
        <w:tc>
          <w:tcPr>
            <w:tcW w:w="1701" w:type="dxa"/>
            <w:gridSpan w:val="2"/>
            <w:tcBorders>
              <w:left w:val="nil"/>
            </w:tcBorders>
          </w:tcPr>
          <w:p w:rsidR="0027578E" w:rsidRPr="00174C80" w:rsidRDefault="0027578E" w:rsidP="00972B86">
            <w:pPr>
              <w:pStyle w:val="a6"/>
              <w:jc w:val="left"/>
              <w:rPr>
                <w:rFonts w:ascii="Times New Roman" w:hAnsi="Times New Roman"/>
                <w:sz w:val="22"/>
                <w:szCs w:val="22"/>
              </w:rPr>
            </w:pPr>
          </w:p>
        </w:tc>
        <w:tc>
          <w:tcPr>
            <w:tcW w:w="708" w:type="dxa"/>
          </w:tcPr>
          <w:p w:rsidR="0027578E" w:rsidRPr="00174C80" w:rsidRDefault="0027578E" w:rsidP="00972B86">
            <w:pPr>
              <w:pStyle w:val="a6"/>
              <w:rPr>
                <w:rFonts w:ascii="Times New Roman" w:hAnsi="Times New Roman"/>
                <w:sz w:val="22"/>
                <w:szCs w:val="22"/>
              </w:rPr>
            </w:pPr>
          </w:p>
        </w:tc>
        <w:tc>
          <w:tcPr>
            <w:tcW w:w="1843" w:type="dxa"/>
            <w:gridSpan w:val="2"/>
            <w:tcBorders>
              <w:right w:val="single" w:sz="12" w:space="0" w:color="auto"/>
            </w:tcBorders>
          </w:tcPr>
          <w:p w:rsidR="0027578E" w:rsidRPr="00174C80" w:rsidRDefault="0027578E" w:rsidP="00972B86">
            <w:pPr>
              <w:pStyle w:val="a6"/>
              <w:jc w:val="left"/>
              <w:rPr>
                <w:rFonts w:ascii="Times New Roman" w:hAnsi="Times New Roman"/>
                <w:sz w:val="22"/>
                <w:szCs w:val="22"/>
              </w:rPr>
            </w:pPr>
          </w:p>
        </w:tc>
        <w:tc>
          <w:tcPr>
            <w:tcW w:w="1701" w:type="dxa"/>
            <w:gridSpan w:val="2"/>
            <w:tcBorders>
              <w:left w:val="nil"/>
            </w:tcBorders>
          </w:tcPr>
          <w:p w:rsidR="0027578E" w:rsidRPr="00174C80" w:rsidRDefault="00682617" w:rsidP="00972B86">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0</w:t>
            </w:r>
          </w:p>
        </w:tc>
      </w:tr>
    </w:tbl>
    <w:p w:rsidR="00B16583" w:rsidRDefault="00B16583"/>
    <w:tbl>
      <w:tblPr>
        <w:tblW w:w="7621" w:type="dxa"/>
        <w:tblLayout w:type="fixed"/>
        <w:tblLook w:val="0000"/>
      </w:tblPr>
      <w:tblGrid>
        <w:gridCol w:w="356"/>
        <w:gridCol w:w="1312"/>
        <w:gridCol w:w="1275"/>
        <w:gridCol w:w="426"/>
        <w:gridCol w:w="708"/>
        <w:gridCol w:w="567"/>
        <w:gridCol w:w="1276"/>
        <w:gridCol w:w="1276"/>
        <w:gridCol w:w="425"/>
      </w:tblGrid>
      <w:tr w:rsidR="00682617" w:rsidRPr="00174C80" w:rsidTr="00242334">
        <w:trPr>
          <w:cantSplit/>
        </w:trPr>
        <w:tc>
          <w:tcPr>
            <w:tcW w:w="356" w:type="dxa"/>
            <w:vAlign w:val="bottom"/>
          </w:tcPr>
          <w:p w:rsidR="00682617" w:rsidRPr="00174C80" w:rsidRDefault="00682617" w:rsidP="00242334">
            <w:pPr>
              <w:pStyle w:val="a6"/>
              <w:rPr>
                <w:rFonts w:ascii="Times New Roman" w:hAnsi="Times New Roman"/>
                <w:sz w:val="22"/>
                <w:szCs w:val="22"/>
              </w:rPr>
            </w:pPr>
          </w:p>
        </w:tc>
        <w:tc>
          <w:tcPr>
            <w:tcW w:w="2587" w:type="dxa"/>
            <w:gridSpan w:val="2"/>
            <w:vMerge w:val="restart"/>
            <w:tcBorders>
              <w:left w:val="nil"/>
            </w:tcBorders>
            <w:vAlign w:val="bottom"/>
          </w:tcPr>
          <w:p w:rsidR="00682617" w:rsidRPr="00174C80" w:rsidRDefault="00682617" w:rsidP="00682617">
            <w:pPr>
              <w:pStyle w:val="a6"/>
              <w:rPr>
                <w:rFonts w:ascii="Times New Roman" w:hAnsi="Times New Roman"/>
                <w:sz w:val="22"/>
                <w:szCs w:val="22"/>
              </w:rPr>
            </w:pPr>
            <w:r w:rsidRPr="00174C80">
              <w:rPr>
                <w:rFonts w:ascii="Times New Roman" w:hAnsi="Times New Roman"/>
                <w:sz w:val="22"/>
                <w:szCs w:val="22"/>
              </w:rPr>
              <w:t>Счет 0</w:t>
            </w:r>
            <w:r>
              <w:rPr>
                <w:rFonts w:ascii="Times New Roman" w:hAnsi="Times New Roman"/>
                <w:sz w:val="22"/>
                <w:szCs w:val="22"/>
              </w:rPr>
              <w:t>8</w:t>
            </w:r>
            <w:r w:rsidRPr="00174C80">
              <w:rPr>
                <w:rFonts w:ascii="Times New Roman" w:hAnsi="Times New Roman"/>
                <w:sz w:val="22"/>
                <w:szCs w:val="22"/>
              </w:rPr>
              <w:br/>
            </w:r>
            <w:r>
              <w:rPr>
                <w:rFonts w:ascii="Times New Roman" w:hAnsi="Times New Roman"/>
                <w:sz w:val="22"/>
                <w:szCs w:val="22"/>
              </w:rPr>
              <w:t>Вложения во внеоборо</w:t>
            </w:r>
            <w:r>
              <w:rPr>
                <w:rFonts w:ascii="Times New Roman" w:hAnsi="Times New Roman"/>
                <w:sz w:val="22"/>
                <w:szCs w:val="22"/>
              </w:rPr>
              <w:t>т</w:t>
            </w:r>
            <w:r>
              <w:rPr>
                <w:rFonts w:ascii="Times New Roman" w:hAnsi="Times New Roman"/>
                <w:sz w:val="22"/>
                <w:szCs w:val="22"/>
              </w:rPr>
              <w:t>ные активы</w:t>
            </w:r>
          </w:p>
        </w:tc>
        <w:tc>
          <w:tcPr>
            <w:tcW w:w="426" w:type="dxa"/>
            <w:vAlign w:val="bottom"/>
          </w:tcPr>
          <w:p w:rsidR="00682617" w:rsidRPr="00174C80" w:rsidRDefault="00682617" w:rsidP="00242334">
            <w:pPr>
              <w:pStyle w:val="a6"/>
              <w:rPr>
                <w:rFonts w:ascii="Times New Roman" w:hAnsi="Times New Roman"/>
                <w:sz w:val="22"/>
                <w:szCs w:val="22"/>
              </w:rPr>
            </w:pPr>
          </w:p>
        </w:tc>
        <w:tc>
          <w:tcPr>
            <w:tcW w:w="708" w:type="dxa"/>
            <w:vAlign w:val="bottom"/>
          </w:tcPr>
          <w:p w:rsidR="00682617" w:rsidRPr="00174C80" w:rsidRDefault="00682617" w:rsidP="00242334">
            <w:pPr>
              <w:pStyle w:val="a6"/>
              <w:rPr>
                <w:rFonts w:ascii="Times New Roman" w:hAnsi="Times New Roman"/>
                <w:sz w:val="22"/>
                <w:szCs w:val="22"/>
              </w:rPr>
            </w:pPr>
          </w:p>
        </w:tc>
        <w:tc>
          <w:tcPr>
            <w:tcW w:w="567" w:type="dxa"/>
            <w:vAlign w:val="bottom"/>
          </w:tcPr>
          <w:p w:rsidR="00682617" w:rsidRPr="00174C80" w:rsidRDefault="00682617" w:rsidP="00242334">
            <w:pPr>
              <w:pStyle w:val="a6"/>
              <w:rPr>
                <w:rFonts w:ascii="Times New Roman" w:hAnsi="Times New Roman"/>
                <w:sz w:val="22"/>
                <w:szCs w:val="22"/>
              </w:rPr>
            </w:pPr>
          </w:p>
        </w:tc>
        <w:tc>
          <w:tcPr>
            <w:tcW w:w="2552" w:type="dxa"/>
            <w:gridSpan w:val="2"/>
            <w:vMerge w:val="restart"/>
            <w:tcBorders>
              <w:left w:val="nil"/>
            </w:tcBorders>
            <w:vAlign w:val="bottom"/>
          </w:tcPr>
          <w:p w:rsidR="00682617" w:rsidRPr="00174C80" w:rsidRDefault="00682617" w:rsidP="00051EB5">
            <w:pPr>
              <w:pStyle w:val="a6"/>
              <w:rPr>
                <w:rFonts w:ascii="Times New Roman" w:hAnsi="Times New Roman"/>
                <w:sz w:val="22"/>
                <w:szCs w:val="22"/>
              </w:rPr>
            </w:pPr>
            <w:r w:rsidRPr="00174C80">
              <w:rPr>
                <w:rFonts w:ascii="Times New Roman" w:hAnsi="Times New Roman"/>
                <w:sz w:val="22"/>
                <w:szCs w:val="22"/>
              </w:rPr>
              <w:t xml:space="preserve">Счет </w:t>
            </w:r>
            <w:r w:rsidR="00051EB5">
              <w:rPr>
                <w:rFonts w:ascii="Times New Roman" w:hAnsi="Times New Roman"/>
                <w:sz w:val="22"/>
                <w:szCs w:val="22"/>
              </w:rPr>
              <w:t>10</w:t>
            </w:r>
            <w:r w:rsidRPr="00174C80">
              <w:rPr>
                <w:rFonts w:ascii="Times New Roman" w:hAnsi="Times New Roman"/>
                <w:sz w:val="22"/>
                <w:szCs w:val="22"/>
              </w:rPr>
              <w:br/>
            </w:r>
            <w:r w:rsidR="00051EB5">
              <w:rPr>
                <w:rFonts w:ascii="Times New Roman" w:hAnsi="Times New Roman"/>
                <w:sz w:val="22"/>
                <w:szCs w:val="22"/>
              </w:rPr>
              <w:t>Материалы</w:t>
            </w:r>
          </w:p>
        </w:tc>
        <w:tc>
          <w:tcPr>
            <w:tcW w:w="425" w:type="dxa"/>
            <w:vAlign w:val="bottom"/>
          </w:tcPr>
          <w:p w:rsidR="00682617" w:rsidRPr="00174C80" w:rsidRDefault="00682617" w:rsidP="00242334">
            <w:pPr>
              <w:pStyle w:val="a6"/>
              <w:rPr>
                <w:rFonts w:ascii="Times New Roman" w:hAnsi="Times New Roman"/>
                <w:sz w:val="22"/>
                <w:szCs w:val="22"/>
              </w:rPr>
            </w:pPr>
          </w:p>
        </w:tc>
      </w:tr>
      <w:tr w:rsidR="00682617" w:rsidRPr="00174C80" w:rsidTr="00242334">
        <w:trPr>
          <w:cantSplit/>
        </w:trPr>
        <w:tc>
          <w:tcPr>
            <w:tcW w:w="356" w:type="dxa"/>
            <w:tcBorders>
              <w:bottom w:val="single" w:sz="12" w:space="0" w:color="auto"/>
            </w:tcBorders>
            <w:vAlign w:val="bottom"/>
          </w:tcPr>
          <w:p w:rsidR="00682617" w:rsidRPr="00174C80" w:rsidRDefault="00682617" w:rsidP="00242334">
            <w:pPr>
              <w:pStyle w:val="a6"/>
              <w:rPr>
                <w:rFonts w:ascii="Times New Roman" w:hAnsi="Times New Roman"/>
                <w:sz w:val="22"/>
                <w:szCs w:val="22"/>
              </w:rPr>
            </w:pPr>
            <w:r w:rsidRPr="00174C80">
              <w:rPr>
                <w:rFonts w:ascii="Times New Roman" w:hAnsi="Times New Roman"/>
                <w:sz w:val="22"/>
                <w:szCs w:val="22"/>
              </w:rPr>
              <w:t>Д</w:t>
            </w:r>
          </w:p>
        </w:tc>
        <w:tc>
          <w:tcPr>
            <w:tcW w:w="2587" w:type="dxa"/>
            <w:gridSpan w:val="2"/>
            <w:vMerge/>
            <w:tcBorders>
              <w:left w:val="nil"/>
              <w:bottom w:val="single" w:sz="12" w:space="0" w:color="auto"/>
            </w:tcBorders>
            <w:vAlign w:val="bottom"/>
          </w:tcPr>
          <w:p w:rsidR="00682617" w:rsidRPr="00174C80" w:rsidRDefault="00682617" w:rsidP="00242334">
            <w:pPr>
              <w:pStyle w:val="a6"/>
              <w:rPr>
                <w:rFonts w:ascii="Times New Roman" w:hAnsi="Times New Roman"/>
                <w:sz w:val="22"/>
                <w:szCs w:val="22"/>
              </w:rPr>
            </w:pPr>
          </w:p>
        </w:tc>
        <w:tc>
          <w:tcPr>
            <w:tcW w:w="426" w:type="dxa"/>
            <w:tcBorders>
              <w:bottom w:val="single" w:sz="12" w:space="0" w:color="auto"/>
            </w:tcBorders>
            <w:vAlign w:val="bottom"/>
          </w:tcPr>
          <w:p w:rsidR="00682617" w:rsidRPr="00174C80" w:rsidRDefault="00682617" w:rsidP="00242334">
            <w:pPr>
              <w:pStyle w:val="a6"/>
              <w:rPr>
                <w:rFonts w:ascii="Times New Roman" w:hAnsi="Times New Roman"/>
                <w:sz w:val="22"/>
                <w:szCs w:val="22"/>
              </w:rPr>
            </w:pPr>
            <w:r w:rsidRPr="00174C80">
              <w:rPr>
                <w:rFonts w:ascii="Times New Roman" w:hAnsi="Times New Roman"/>
                <w:sz w:val="22"/>
                <w:szCs w:val="22"/>
              </w:rPr>
              <w:t>К</w:t>
            </w:r>
          </w:p>
        </w:tc>
        <w:tc>
          <w:tcPr>
            <w:tcW w:w="708" w:type="dxa"/>
            <w:vAlign w:val="bottom"/>
          </w:tcPr>
          <w:p w:rsidR="00682617" w:rsidRPr="00174C80" w:rsidRDefault="00682617" w:rsidP="00242334">
            <w:pPr>
              <w:pStyle w:val="a6"/>
              <w:rPr>
                <w:rFonts w:ascii="Times New Roman" w:hAnsi="Times New Roman"/>
                <w:sz w:val="22"/>
                <w:szCs w:val="22"/>
              </w:rPr>
            </w:pPr>
          </w:p>
        </w:tc>
        <w:tc>
          <w:tcPr>
            <w:tcW w:w="567" w:type="dxa"/>
            <w:vAlign w:val="bottom"/>
          </w:tcPr>
          <w:p w:rsidR="00682617" w:rsidRPr="00174C80" w:rsidRDefault="00682617" w:rsidP="00242334">
            <w:pPr>
              <w:pStyle w:val="a6"/>
              <w:rPr>
                <w:rFonts w:ascii="Times New Roman" w:hAnsi="Times New Roman"/>
                <w:sz w:val="22"/>
                <w:szCs w:val="22"/>
              </w:rPr>
            </w:pPr>
            <w:r w:rsidRPr="00174C80">
              <w:rPr>
                <w:rFonts w:ascii="Times New Roman" w:hAnsi="Times New Roman"/>
                <w:sz w:val="22"/>
                <w:szCs w:val="22"/>
              </w:rPr>
              <w:t>Д</w:t>
            </w:r>
          </w:p>
        </w:tc>
        <w:tc>
          <w:tcPr>
            <w:tcW w:w="2552" w:type="dxa"/>
            <w:gridSpan w:val="2"/>
            <w:vMerge/>
            <w:tcBorders>
              <w:left w:val="nil"/>
            </w:tcBorders>
            <w:vAlign w:val="bottom"/>
          </w:tcPr>
          <w:p w:rsidR="00682617" w:rsidRPr="00174C80" w:rsidRDefault="00682617" w:rsidP="00242334">
            <w:pPr>
              <w:pStyle w:val="a6"/>
              <w:rPr>
                <w:rFonts w:ascii="Times New Roman" w:hAnsi="Times New Roman"/>
                <w:sz w:val="22"/>
                <w:szCs w:val="22"/>
              </w:rPr>
            </w:pPr>
          </w:p>
        </w:tc>
        <w:tc>
          <w:tcPr>
            <w:tcW w:w="425" w:type="dxa"/>
            <w:vAlign w:val="bottom"/>
          </w:tcPr>
          <w:p w:rsidR="00682617" w:rsidRPr="00174C80" w:rsidRDefault="00682617" w:rsidP="00242334">
            <w:pPr>
              <w:pStyle w:val="a6"/>
              <w:rPr>
                <w:rFonts w:ascii="Times New Roman" w:hAnsi="Times New Roman"/>
                <w:sz w:val="22"/>
                <w:szCs w:val="22"/>
              </w:rPr>
            </w:pPr>
            <w:r w:rsidRPr="00174C80">
              <w:rPr>
                <w:rFonts w:ascii="Times New Roman" w:hAnsi="Times New Roman"/>
                <w:sz w:val="22"/>
                <w:szCs w:val="22"/>
              </w:rPr>
              <w:t>К</w:t>
            </w:r>
          </w:p>
        </w:tc>
      </w:tr>
      <w:tr w:rsidR="00682617" w:rsidRPr="00174C80" w:rsidTr="00051EB5">
        <w:tc>
          <w:tcPr>
            <w:tcW w:w="1668" w:type="dxa"/>
            <w:gridSpan w:val="2"/>
            <w:tcBorders>
              <w:top w:val="single" w:sz="12" w:space="0" w:color="auto"/>
              <w:bottom w:val="single" w:sz="12" w:space="0" w:color="auto"/>
              <w:right w:val="single" w:sz="12" w:space="0" w:color="auto"/>
            </w:tcBorders>
          </w:tcPr>
          <w:p w:rsidR="00682617" w:rsidRPr="00174C80" w:rsidRDefault="00682617"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0</w:t>
            </w:r>
          </w:p>
        </w:tc>
        <w:tc>
          <w:tcPr>
            <w:tcW w:w="1701" w:type="dxa"/>
            <w:gridSpan w:val="2"/>
            <w:tcBorders>
              <w:top w:val="single" w:sz="12" w:space="0" w:color="auto"/>
              <w:left w:val="nil"/>
            </w:tcBorders>
          </w:tcPr>
          <w:p w:rsidR="00682617" w:rsidRPr="00174C80" w:rsidRDefault="00682617" w:rsidP="00242334">
            <w:pPr>
              <w:pStyle w:val="a6"/>
              <w:jc w:val="left"/>
              <w:rPr>
                <w:rFonts w:ascii="Times New Roman" w:hAnsi="Times New Roman"/>
                <w:sz w:val="22"/>
                <w:szCs w:val="22"/>
              </w:rPr>
            </w:pPr>
          </w:p>
        </w:tc>
        <w:tc>
          <w:tcPr>
            <w:tcW w:w="708" w:type="dxa"/>
          </w:tcPr>
          <w:p w:rsidR="00682617" w:rsidRPr="00174C80" w:rsidRDefault="00682617" w:rsidP="00242334">
            <w:pPr>
              <w:pStyle w:val="a6"/>
              <w:rPr>
                <w:rFonts w:ascii="Times New Roman" w:hAnsi="Times New Roman"/>
                <w:sz w:val="22"/>
                <w:szCs w:val="22"/>
              </w:rPr>
            </w:pPr>
          </w:p>
        </w:tc>
        <w:tc>
          <w:tcPr>
            <w:tcW w:w="1843" w:type="dxa"/>
            <w:gridSpan w:val="2"/>
            <w:tcBorders>
              <w:top w:val="single" w:sz="12" w:space="0" w:color="auto"/>
              <w:bottom w:val="single" w:sz="12" w:space="0" w:color="auto"/>
              <w:right w:val="single" w:sz="12" w:space="0" w:color="auto"/>
            </w:tcBorders>
          </w:tcPr>
          <w:p w:rsidR="00682617" w:rsidRPr="00174C80" w:rsidRDefault="00051EB5" w:rsidP="00242334">
            <w:pPr>
              <w:pStyle w:val="a6"/>
              <w:jc w:val="left"/>
              <w:rPr>
                <w:rFonts w:ascii="Times New Roman" w:hAnsi="Times New Roman"/>
                <w:sz w:val="22"/>
                <w:szCs w:val="22"/>
              </w:rPr>
            </w:pPr>
            <w:r w:rsidRPr="00174C80">
              <w:rPr>
                <w:rFonts w:ascii="Times New Roman" w:hAnsi="Times New Roman"/>
                <w:sz w:val="22"/>
                <w:szCs w:val="22"/>
              </w:rPr>
              <w:t>с. 0</w:t>
            </w:r>
          </w:p>
        </w:tc>
        <w:tc>
          <w:tcPr>
            <w:tcW w:w="1701" w:type="dxa"/>
            <w:gridSpan w:val="2"/>
            <w:tcBorders>
              <w:top w:val="single" w:sz="12" w:space="0" w:color="auto"/>
              <w:left w:val="nil"/>
            </w:tcBorders>
          </w:tcPr>
          <w:p w:rsidR="00682617" w:rsidRPr="00174C80" w:rsidRDefault="00682617" w:rsidP="00242334">
            <w:pPr>
              <w:pStyle w:val="a6"/>
              <w:jc w:val="left"/>
              <w:rPr>
                <w:rFonts w:ascii="Times New Roman" w:hAnsi="Times New Roman"/>
                <w:sz w:val="22"/>
                <w:szCs w:val="22"/>
              </w:rPr>
            </w:pPr>
          </w:p>
        </w:tc>
      </w:tr>
      <w:tr w:rsidR="00682617" w:rsidRPr="00174C80" w:rsidTr="00051EB5">
        <w:tc>
          <w:tcPr>
            <w:tcW w:w="1668" w:type="dxa"/>
            <w:gridSpan w:val="2"/>
            <w:tcBorders>
              <w:top w:val="single" w:sz="12" w:space="0" w:color="auto"/>
              <w:right w:val="single" w:sz="12" w:space="0" w:color="auto"/>
            </w:tcBorders>
          </w:tcPr>
          <w:p w:rsidR="00682617" w:rsidRPr="00174C80" w:rsidRDefault="00682617" w:rsidP="00242334">
            <w:pPr>
              <w:pStyle w:val="a6"/>
              <w:jc w:val="left"/>
              <w:rPr>
                <w:rFonts w:ascii="Times New Roman" w:hAnsi="Times New Roman"/>
                <w:sz w:val="22"/>
                <w:szCs w:val="22"/>
              </w:rPr>
            </w:pPr>
            <w:r>
              <w:rPr>
                <w:rFonts w:ascii="Times New Roman" w:hAnsi="Times New Roman"/>
                <w:sz w:val="22"/>
                <w:szCs w:val="22"/>
              </w:rPr>
              <w:t>2) 400000</w:t>
            </w:r>
          </w:p>
        </w:tc>
        <w:tc>
          <w:tcPr>
            <w:tcW w:w="1701" w:type="dxa"/>
            <w:gridSpan w:val="2"/>
            <w:tcBorders>
              <w:left w:val="nil"/>
            </w:tcBorders>
          </w:tcPr>
          <w:p w:rsidR="00682617" w:rsidRPr="00174C80" w:rsidRDefault="00682617" w:rsidP="00242334">
            <w:pPr>
              <w:pStyle w:val="a6"/>
              <w:jc w:val="left"/>
              <w:rPr>
                <w:rFonts w:ascii="Times New Roman" w:hAnsi="Times New Roman"/>
                <w:sz w:val="22"/>
                <w:szCs w:val="22"/>
              </w:rPr>
            </w:pPr>
            <w:r>
              <w:rPr>
                <w:rFonts w:ascii="Times New Roman" w:hAnsi="Times New Roman"/>
                <w:sz w:val="22"/>
                <w:szCs w:val="22"/>
              </w:rPr>
              <w:t>5) 480000</w:t>
            </w:r>
          </w:p>
        </w:tc>
        <w:tc>
          <w:tcPr>
            <w:tcW w:w="708" w:type="dxa"/>
          </w:tcPr>
          <w:p w:rsidR="00682617" w:rsidRPr="00174C80" w:rsidRDefault="00682617" w:rsidP="00242334">
            <w:pPr>
              <w:pStyle w:val="a6"/>
              <w:rPr>
                <w:rFonts w:ascii="Times New Roman" w:hAnsi="Times New Roman"/>
                <w:sz w:val="22"/>
                <w:szCs w:val="22"/>
              </w:rPr>
            </w:pPr>
          </w:p>
        </w:tc>
        <w:tc>
          <w:tcPr>
            <w:tcW w:w="1843" w:type="dxa"/>
            <w:gridSpan w:val="2"/>
            <w:tcBorders>
              <w:right w:val="single" w:sz="12" w:space="0" w:color="auto"/>
            </w:tcBorders>
          </w:tcPr>
          <w:p w:rsidR="00682617" w:rsidRPr="00174C80" w:rsidRDefault="00197C19" w:rsidP="00242334">
            <w:pPr>
              <w:pStyle w:val="a6"/>
              <w:jc w:val="left"/>
              <w:rPr>
                <w:rFonts w:ascii="Times New Roman" w:hAnsi="Times New Roman"/>
                <w:sz w:val="22"/>
                <w:szCs w:val="22"/>
              </w:rPr>
            </w:pPr>
            <w:r>
              <w:rPr>
                <w:rFonts w:ascii="Times New Roman" w:hAnsi="Times New Roman"/>
                <w:sz w:val="22"/>
                <w:szCs w:val="22"/>
              </w:rPr>
              <w:t xml:space="preserve">1) </w:t>
            </w:r>
            <w:r w:rsidR="00051EB5">
              <w:rPr>
                <w:rFonts w:ascii="Times New Roman" w:hAnsi="Times New Roman"/>
                <w:sz w:val="22"/>
                <w:szCs w:val="22"/>
              </w:rPr>
              <w:t>400000</w:t>
            </w:r>
          </w:p>
        </w:tc>
        <w:tc>
          <w:tcPr>
            <w:tcW w:w="1701" w:type="dxa"/>
            <w:gridSpan w:val="2"/>
            <w:tcBorders>
              <w:left w:val="nil"/>
            </w:tcBorders>
          </w:tcPr>
          <w:p w:rsidR="00682617" w:rsidRPr="00174C80" w:rsidRDefault="00197C19" w:rsidP="00242334">
            <w:pPr>
              <w:pStyle w:val="a6"/>
              <w:jc w:val="left"/>
              <w:rPr>
                <w:rFonts w:ascii="Times New Roman" w:hAnsi="Times New Roman"/>
                <w:sz w:val="22"/>
                <w:szCs w:val="22"/>
              </w:rPr>
            </w:pPr>
            <w:r>
              <w:rPr>
                <w:rFonts w:ascii="Times New Roman" w:hAnsi="Times New Roman"/>
                <w:sz w:val="22"/>
                <w:szCs w:val="22"/>
              </w:rPr>
              <w:t xml:space="preserve">6) </w:t>
            </w:r>
            <w:r w:rsidR="00051EB5">
              <w:rPr>
                <w:rFonts w:ascii="Times New Roman" w:hAnsi="Times New Roman"/>
                <w:sz w:val="22"/>
                <w:szCs w:val="22"/>
              </w:rPr>
              <w:t>140000</w:t>
            </w:r>
          </w:p>
        </w:tc>
      </w:tr>
      <w:tr w:rsidR="00682617" w:rsidRPr="00174C80" w:rsidTr="00242334">
        <w:tc>
          <w:tcPr>
            <w:tcW w:w="1668" w:type="dxa"/>
            <w:gridSpan w:val="2"/>
            <w:tcBorders>
              <w:right w:val="single" w:sz="12" w:space="0" w:color="auto"/>
            </w:tcBorders>
          </w:tcPr>
          <w:p w:rsidR="00682617" w:rsidRPr="00174C80" w:rsidRDefault="00682617" w:rsidP="00242334">
            <w:pPr>
              <w:pStyle w:val="a6"/>
              <w:jc w:val="left"/>
              <w:rPr>
                <w:rFonts w:ascii="Times New Roman" w:hAnsi="Times New Roman"/>
                <w:sz w:val="22"/>
                <w:szCs w:val="22"/>
              </w:rPr>
            </w:pPr>
            <w:r>
              <w:rPr>
                <w:rFonts w:ascii="Times New Roman" w:hAnsi="Times New Roman"/>
                <w:sz w:val="22"/>
                <w:szCs w:val="22"/>
              </w:rPr>
              <w:t>3) 80000</w:t>
            </w:r>
          </w:p>
        </w:tc>
        <w:tc>
          <w:tcPr>
            <w:tcW w:w="1701" w:type="dxa"/>
            <w:gridSpan w:val="2"/>
            <w:tcBorders>
              <w:left w:val="nil"/>
            </w:tcBorders>
          </w:tcPr>
          <w:p w:rsidR="00682617" w:rsidRPr="00174C80" w:rsidRDefault="00682617" w:rsidP="00242334">
            <w:pPr>
              <w:pStyle w:val="a6"/>
              <w:jc w:val="left"/>
              <w:rPr>
                <w:rFonts w:ascii="Times New Roman" w:hAnsi="Times New Roman"/>
                <w:sz w:val="22"/>
                <w:szCs w:val="22"/>
              </w:rPr>
            </w:pPr>
          </w:p>
        </w:tc>
        <w:tc>
          <w:tcPr>
            <w:tcW w:w="708" w:type="dxa"/>
          </w:tcPr>
          <w:p w:rsidR="00682617" w:rsidRPr="00174C80" w:rsidRDefault="00682617" w:rsidP="00242334">
            <w:pPr>
              <w:pStyle w:val="a6"/>
              <w:rPr>
                <w:rFonts w:ascii="Times New Roman" w:hAnsi="Times New Roman"/>
                <w:sz w:val="22"/>
                <w:szCs w:val="22"/>
              </w:rPr>
            </w:pPr>
          </w:p>
        </w:tc>
        <w:tc>
          <w:tcPr>
            <w:tcW w:w="1843" w:type="dxa"/>
            <w:gridSpan w:val="2"/>
            <w:tcBorders>
              <w:right w:val="single" w:sz="12" w:space="0" w:color="auto"/>
            </w:tcBorders>
          </w:tcPr>
          <w:p w:rsidR="00682617" w:rsidRPr="00174C80" w:rsidRDefault="00682617" w:rsidP="00242334">
            <w:pPr>
              <w:pStyle w:val="a6"/>
              <w:jc w:val="left"/>
              <w:rPr>
                <w:rFonts w:ascii="Times New Roman" w:hAnsi="Times New Roman"/>
                <w:sz w:val="22"/>
                <w:szCs w:val="22"/>
              </w:rPr>
            </w:pPr>
          </w:p>
        </w:tc>
        <w:tc>
          <w:tcPr>
            <w:tcW w:w="1701" w:type="dxa"/>
            <w:gridSpan w:val="2"/>
            <w:tcBorders>
              <w:left w:val="nil"/>
            </w:tcBorders>
          </w:tcPr>
          <w:p w:rsidR="00682617" w:rsidRPr="00174C80" w:rsidRDefault="00197C19" w:rsidP="00242334">
            <w:pPr>
              <w:pStyle w:val="a6"/>
              <w:jc w:val="left"/>
              <w:rPr>
                <w:rFonts w:ascii="Times New Roman" w:hAnsi="Times New Roman"/>
                <w:sz w:val="22"/>
                <w:szCs w:val="22"/>
              </w:rPr>
            </w:pPr>
            <w:r>
              <w:rPr>
                <w:rFonts w:ascii="Times New Roman" w:hAnsi="Times New Roman"/>
                <w:sz w:val="22"/>
                <w:szCs w:val="22"/>
              </w:rPr>
              <w:t xml:space="preserve">6) </w:t>
            </w:r>
            <w:r w:rsidR="00051EB5">
              <w:rPr>
                <w:rFonts w:ascii="Times New Roman" w:hAnsi="Times New Roman"/>
                <w:sz w:val="22"/>
                <w:szCs w:val="22"/>
              </w:rPr>
              <w:t>140000</w:t>
            </w:r>
          </w:p>
        </w:tc>
      </w:tr>
      <w:tr w:rsidR="00682617" w:rsidRPr="00174C80" w:rsidTr="00242334">
        <w:tc>
          <w:tcPr>
            <w:tcW w:w="1668" w:type="dxa"/>
            <w:gridSpan w:val="2"/>
            <w:tcBorders>
              <w:right w:val="single" w:sz="12" w:space="0" w:color="auto"/>
            </w:tcBorders>
          </w:tcPr>
          <w:p w:rsidR="00682617" w:rsidRPr="00174C80" w:rsidRDefault="00682617" w:rsidP="00242334">
            <w:pPr>
              <w:pStyle w:val="a6"/>
              <w:jc w:val="left"/>
              <w:rPr>
                <w:rFonts w:ascii="Times New Roman" w:hAnsi="Times New Roman"/>
                <w:sz w:val="22"/>
                <w:szCs w:val="22"/>
              </w:rPr>
            </w:pPr>
          </w:p>
        </w:tc>
        <w:tc>
          <w:tcPr>
            <w:tcW w:w="1701" w:type="dxa"/>
            <w:gridSpan w:val="2"/>
            <w:tcBorders>
              <w:left w:val="nil"/>
            </w:tcBorders>
          </w:tcPr>
          <w:p w:rsidR="00682617" w:rsidRPr="00174C80" w:rsidRDefault="00682617" w:rsidP="00242334">
            <w:pPr>
              <w:pStyle w:val="a6"/>
              <w:jc w:val="left"/>
              <w:rPr>
                <w:rFonts w:ascii="Times New Roman" w:hAnsi="Times New Roman"/>
                <w:sz w:val="22"/>
                <w:szCs w:val="22"/>
              </w:rPr>
            </w:pPr>
          </w:p>
        </w:tc>
        <w:tc>
          <w:tcPr>
            <w:tcW w:w="708" w:type="dxa"/>
          </w:tcPr>
          <w:p w:rsidR="00682617" w:rsidRPr="00174C80" w:rsidRDefault="00682617" w:rsidP="00242334">
            <w:pPr>
              <w:pStyle w:val="a6"/>
              <w:rPr>
                <w:rFonts w:ascii="Times New Roman" w:hAnsi="Times New Roman"/>
                <w:sz w:val="22"/>
                <w:szCs w:val="22"/>
              </w:rPr>
            </w:pPr>
          </w:p>
        </w:tc>
        <w:tc>
          <w:tcPr>
            <w:tcW w:w="1843" w:type="dxa"/>
            <w:gridSpan w:val="2"/>
            <w:tcBorders>
              <w:right w:val="single" w:sz="12" w:space="0" w:color="auto"/>
            </w:tcBorders>
          </w:tcPr>
          <w:p w:rsidR="00682617" w:rsidRPr="00174C80" w:rsidRDefault="00682617" w:rsidP="00242334">
            <w:pPr>
              <w:pStyle w:val="a6"/>
              <w:jc w:val="left"/>
              <w:rPr>
                <w:rFonts w:ascii="Times New Roman" w:hAnsi="Times New Roman"/>
                <w:sz w:val="22"/>
                <w:szCs w:val="22"/>
              </w:rPr>
            </w:pPr>
          </w:p>
        </w:tc>
        <w:tc>
          <w:tcPr>
            <w:tcW w:w="1701" w:type="dxa"/>
            <w:gridSpan w:val="2"/>
            <w:tcBorders>
              <w:left w:val="nil"/>
            </w:tcBorders>
          </w:tcPr>
          <w:p w:rsidR="00682617" w:rsidRPr="00174C80" w:rsidRDefault="00197C19" w:rsidP="00242334">
            <w:pPr>
              <w:pStyle w:val="a6"/>
              <w:jc w:val="left"/>
              <w:rPr>
                <w:rFonts w:ascii="Times New Roman" w:hAnsi="Times New Roman"/>
                <w:sz w:val="22"/>
                <w:szCs w:val="22"/>
              </w:rPr>
            </w:pPr>
            <w:r>
              <w:rPr>
                <w:rFonts w:ascii="Times New Roman" w:hAnsi="Times New Roman"/>
                <w:sz w:val="22"/>
                <w:szCs w:val="22"/>
              </w:rPr>
              <w:t xml:space="preserve">6) </w:t>
            </w:r>
            <w:r w:rsidR="00051EB5">
              <w:rPr>
                <w:rFonts w:ascii="Times New Roman" w:hAnsi="Times New Roman"/>
                <w:sz w:val="22"/>
                <w:szCs w:val="22"/>
              </w:rPr>
              <w:t>8000</w:t>
            </w:r>
          </w:p>
        </w:tc>
      </w:tr>
      <w:tr w:rsidR="00682617" w:rsidRPr="00174C80" w:rsidTr="00242334">
        <w:tc>
          <w:tcPr>
            <w:tcW w:w="1668" w:type="dxa"/>
            <w:gridSpan w:val="2"/>
            <w:tcBorders>
              <w:right w:val="single" w:sz="12" w:space="0" w:color="auto"/>
            </w:tcBorders>
          </w:tcPr>
          <w:p w:rsidR="00682617" w:rsidRPr="00174C80" w:rsidRDefault="00682617" w:rsidP="00242334">
            <w:pPr>
              <w:pStyle w:val="a6"/>
              <w:jc w:val="left"/>
              <w:rPr>
                <w:rFonts w:ascii="Times New Roman" w:hAnsi="Times New Roman"/>
                <w:sz w:val="22"/>
                <w:szCs w:val="22"/>
              </w:rPr>
            </w:pPr>
          </w:p>
        </w:tc>
        <w:tc>
          <w:tcPr>
            <w:tcW w:w="1701" w:type="dxa"/>
            <w:gridSpan w:val="2"/>
            <w:tcBorders>
              <w:left w:val="nil"/>
            </w:tcBorders>
          </w:tcPr>
          <w:p w:rsidR="00682617" w:rsidRPr="00174C80" w:rsidRDefault="00682617" w:rsidP="00242334">
            <w:pPr>
              <w:pStyle w:val="a6"/>
              <w:jc w:val="left"/>
              <w:rPr>
                <w:rFonts w:ascii="Times New Roman" w:hAnsi="Times New Roman"/>
                <w:sz w:val="22"/>
                <w:szCs w:val="22"/>
              </w:rPr>
            </w:pPr>
          </w:p>
        </w:tc>
        <w:tc>
          <w:tcPr>
            <w:tcW w:w="708" w:type="dxa"/>
          </w:tcPr>
          <w:p w:rsidR="00682617" w:rsidRPr="00174C80" w:rsidRDefault="00682617" w:rsidP="00242334">
            <w:pPr>
              <w:pStyle w:val="a6"/>
              <w:rPr>
                <w:rFonts w:ascii="Times New Roman" w:hAnsi="Times New Roman"/>
                <w:sz w:val="22"/>
                <w:szCs w:val="22"/>
              </w:rPr>
            </w:pPr>
          </w:p>
        </w:tc>
        <w:tc>
          <w:tcPr>
            <w:tcW w:w="1843" w:type="dxa"/>
            <w:gridSpan w:val="2"/>
            <w:tcBorders>
              <w:right w:val="single" w:sz="12" w:space="0" w:color="auto"/>
            </w:tcBorders>
          </w:tcPr>
          <w:p w:rsidR="00682617" w:rsidRPr="00174C80" w:rsidRDefault="00682617" w:rsidP="00242334">
            <w:pPr>
              <w:pStyle w:val="a6"/>
              <w:jc w:val="left"/>
              <w:rPr>
                <w:rFonts w:ascii="Times New Roman" w:hAnsi="Times New Roman"/>
                <w:sz w:val="22"/>
                <w:szCs w:val="22"/>
              </w:rPr>
            </w:pPr>
          </w:p>
        </w:tc>
        <w:tc>
          <w:tcPr>
            <w:tcW w:w="1701" w:type="dxa"/>
            <w:gridSpan w:val="2"/>
            <w:tcBorders>
              <w:left w:val="nil"/>
            </w:tcBorders>
          </w:tcPr>
          <w:p w:rsidR="00682617" w:rsidRPr="00174C80" w:rsidRDefault="00197C19" w:rsidP="00242334">
            <w:pPr>
              <w:pStyle w:val="a6"/>
              <w:jc w:val="left"/>
              <w:rPr>
                <w:rFonts w:ascii="Times New Roman" w:hAnsi="Times New Roman"/>
                <w:sz w:val="22"/>
                <w:szCs w:val="22"/>
              </w:rPr>
            </w:pPr>
            <w:r>
              <w:rPr>
                <w:rFonts w:ascii="Times New Roman" w:hAnsi="Times New Roman"/>
                <w:sz w:val="22"/>
                <w:szCs w:val="22"/>
              </w:rPr>
              <w:t xml:space="preserve">6) </w:t>
            </w:r>
            <w:r w:rsidR="00051EB5">
              <w:rPr>
                <w:rFonts w:ascii="Times New Roman" w:hAnsi="Times New Roman"/>
                <w:sz w:val="22"/>
                <w:szCs w:val="22"/>
              </w:rPr>
              <w:t>6000</w:t>
            </w:r>
          </w:p>
        </w:tc>
      </w:tr>
      <w:tr w:rsidR="00682617" w:rsidRPr="00174C80" w:rsidTr="00242334">
        <w:tc>
          <w:tcPr>
            <w:tcW w:w="1668" w:type="dxa"/>
            <w:gridSpan w:val="2"/>
            <w:tcBorders>
              <w:right w:val="single" w:sz="12" w:space="0" w:color="auto"/>
            </w:tcBorders>
          </w:tcPr>
          <w:p w:rsidR="00682617" w:rsidRPr="00174C80" w:rsidRDefault="00682617" w:rsidP="00242334">
            <w:pPr>
              <w:pStyle w:val="a6"/>
              <w:jc w:val="left"/>
              <w:rPr>
                <w:rFonts w:ascii="Times New Roman" w:hAnsi="Times New Roman"/>
                <w:sz w:val="22"/>
                <w:szCs w:val="22"/>
              </w:rPr>
            </w:pPr>
          </w:p>
        </w:tc>
        <w:tc>
          <w:tcPr>
            <w:tcW w:w="1701" w:type="dxa"/>
            <w:gridSpan w:val="2"/>
            <w:tcBorders>
              <w:left w:val="nil"/>
            </w:tcBorders>
          </w:tcPr>
          <w:p w:rsidR="00682617" w:rsidRPr="00174C80" w:rsidRDefault="00682617" w:rsidP="00242334">
            <w:pPr>
              <w:pStyle w:val="a6"/>
              <w:jc w:val="left"/>
              <w:rPr>
                <w:rFonts w:ascii="Times New Roman" w:hAnsi="Times New Roman"/>
                <w:sz w:val="22"/>
                <w:szCs w:val="22"/>
              </w:rPr>
            </w:pPr>
          </w:p>
        </w:tc>
        <w:tc>
          <w:tcPr>
            <w:tcW w:w="708" w:type="dxa"/>
          </w:tcPr>
          <w:p w:rsidR="00682617" w:rsidRPr="00174C80" w:rsidRDefault="00682617" w:rsidP="00242334">
            <w:pPr>
              <w:pStyle w:val="a6"/>
              <w:rPr>
                <w:rFonts w:ascii="Times New Roman" w:hAnsi="Times New Roman"/>
                <w:sz w:val="22"/>
                <w:szCs w:val="22"/>
              </w:rPr>
            </w:pPr>
          </w:p>
        </w:tc>
        <w:tc>
          <w:tcPr>
            <w:tcW w:w="1843" w:type="dxa"/>
            <w:gridSpan w:val="2"/>
            <w:tcBorders>
              <w:right w:val="single" w:sz="12" w:space="0" w:color="auto"/>
            </w:tcBorders>
          </w:tcPr>
          <w:p w:rsidR="00682617" w:rsidRPr="00174C80" w:rsidRDefault="00682617" w:rsidP="00242334">
            <w:pPr>
              <w:pStyle w:val="a6"/>
              <w:jc w:val="left"/>
              <w:rPr>
                <w:rFonts w:ascii="Times New Roman" w:hAnsi="Times New Roman"/>
                <w:sz w:val="22"/>
                <w:szCs w:val="22"/>
              </w:rPr>
            </w:pPr>
          </w:p>
        </w:tc>
        <w:tc>
          <w:tcPr>
            <w:tcW w:w="1701" w:type="dxa"/>
            <w:gridSpan w:val="2"/>
            <w:tcBorders>
              <w:left w:val="nil"/>
            </w:tcBorders>
          </w:tcPr>
          <w:p w:rsidR="00682617" w:rsidRDefault="00197C19" w:rsidP="00242334">
            <w:pPr>
              <w:pStyle w:val="a6"/>
              <w:jc w:val="left"/>
              <w:rPr>
                <w:rFonts w:ascii="Times New Roman" w:hAnsi="Times New Roman"/>
                <w:sz w:val="22"/>
                <w:szCs w:val="22"/>
              </w:rPr>
            </w:pPr>
            <w:r>
              <w:rPr>
                <w:rFonts w:ascii="Times New Roman" w:hAnsi="Times New Roman"/>
                <w:sz w:val="22"/>
                <w:szCs w:val="22"/>
              </w:rPr>
              <w:t xml:space="preserve">24) </w:t>
            </w:r>
            <w:r w:rsidR="00051EB5">
              <w:rPr>
                <w:rFonts w:ascii="Times New Roman" w:hAnsi="Times New Roman"/>
                <w:sz w:val="22"/>
                <w:szCs w:val="22"/>
              </w:rPr>
              <w:t>2800</w:t>
            </w:r>
          </w:p>
          <w:p w:rsidR="00051EB5" w:rsidRDefault="00197C19" w:rsidP="00242334">
            <w:pPr>
              <w:pStyle w:val="a6"/>
              <w:jc w:val="left"/>
              <w:rPr>
                <w:rFonts w:ascii="Times New Roman" w:hAnsi="Times New Roman"/>
                <w:sz w:val="22"/>
                <w:szCs w:val="22"/>
              </w:rPr>
            </w:pPr>
            <w:r>
              <w:rPr>
                <w:rFonts w:ascii="Times New Roman" w:hAnsi="Times New Roman"/>
                <w:sz w:val="22"/>
                <w:szCs w:val="22"/>
              </w:rPr>
              <w:t xml:space="preserve">29) </w:t>
            </w:r>
            <w:r w:rsidR="00051EB5">
              <w:rPr>
                <w:rFonts w:ascii="Times New Roman" w:hAnsi="Times New Roman"/>
                <w:sz w:val="22"/>
                <w:szCs w:val="22"/>
              </w:rPr>
              <w:t>2400</w:t>
            </w:r>
          </w:p>
          <w:p w:rsidR="00051EB5" w:rsidRDefault="00197C19" w:rsidP="00242334">
            <w:pPr>
              <w:pStyle w:val="a6"/>
              <w:jc w:val="left"/>
              <w:rPr>
                <w:rFonts w:ascii="Times New Roman" w:hAnsi="Times New Roman"/>
                <w:sz w:val="22"/>
                <w:szCs w:val="22"/>
              </w:rPr>
            </w:pPr>
            <w:r>
              <w:rPr>
                <w:rFonts w:ascii="Times New Roman" w:hAnsi="Times New Roman"/>
                <w:sz w:val="22"/>
                <w:szCs w:val="22"/>
              </w:rPr>
              <w:t xml:space="preserve">29) </w:t>
            </w:r>
            <w:r w:rsidR="00051EB5">
              <w:rPr>
                <w:rFonts w:ascii="Times New Roman" w:hAnsi="Times New Roman"/>
                <w:sz w:val="22"/>
                <w:szCs w:val="22"/>
              </w:rPr>
              <w:t>2000</w:t>
            </w:r>
          </w:p>
          <w:p w:rsidR="00051EB5" w:rsidRPr="00174C80" w:rsidRDefault="00197C19" w:rsidP="00242334">
            <w:pPr>
              <w:pStyle w:val="a6"/>
              <w:jc w:val="left"/>
              <w:rPr>
                <w:rFonts w:ascii="Times New Roman" w:hAnsi="Times New Roman"/>
                <w:sz w:val="22"/>
                <w:szCs w:val="22"/>
              </w:rPr>
            </w:pPr>
            <w:r>
              <w:rPr>
                <w:rFonts w:ascii="Times New Roman" w:hAnsi="Times New Roman"/>
                <w:sz w:val="22"/>
                <w:szCs w:val="22"/>
              </w:rPr>
              <w:t xml:space="preserve">46) </w:t>
            </w:r>
            <w:r w:rsidR="00051EB5">
              <w:rPr>
                <w:rFonts w:ascii="Times New Roman" w:hAnsi="Times New Roman"/>
                <w:sz w:val="22"/>
                <w:szCs w:val="22"/>
              </w:rPr>
              <w:t>4000</w:t>
            </w:r>
          </w:p>
        </w:tc>
      </w:tr>
      <w:tr w:rsidR="00682617" w:rsidRPr="00174C80" w:rsidTr="00242334">
        <w:tc>
          <w:tcPr>
            <w:tcW w:w="1668" w:type="dxa"/>
            <w:gridSpan w:val="2"/>
            <w:tcBorders>
              <w:top w:val="single" w:sz="12" w:space="0" w:color="auto"/>
              <w:bottom w:val="single" w:sz="12" w:space="0" w:color="auto"/>
              <w:right w:val="single" w:sz="12" w:space="0" w:color="auto"/>
            </w:tcBorders>
          </w:tcPr>
          <w:p w:rsidR="00682617" w:rsidRPr="00174C80" w:rsidRDefault="00682617" w:rsidP="00682617">
            <w:pPr>
              <w:pStyle w:val="a6"/>
              <w:jc w:val="left"/>
              <w:rPr>
                <w:rFonts w:ascii="Times New Roman" w:hAnsi="Times New Roman"/>
                <w:sz w:val="22"/>
                <w:szCs w:val="22"/>
              </w:rPr>
            </w:pPr>
            <w:r w:rsidRPr="00174C80">
              <w:rPr>
                <w:rFonts w:ascii="Times New Roman" w:hAnsi="Times New Roman"/>
                <w:sz w:val="22"/>
                <w:szCs w:val="22"/>
              </w:rPr>
              <w:t xml:space="preserve">об. </w:t>
            </w:r>
            <w:r>
              <w:rPr>
                <w:rFonts w:ascii="Times New Roman" w:hAnsi="Times New Roman"/>
                <w:sz w:val="22"/>
                <w:szCs w:val="22"/>
              </w:rPr>
              <w:t>480000</w:t>
            </w:r>
          </w:p>
        </w:tc>
        <w:tc>
          <w:tcPr>
            <w:tcW w:w="1701" w:type="dxa"/>
            <w:gridSpan w:val="2"/>
            <w:tcBorders>
              <w:top w:val="single" w:sz="12" w:space="0" w:color="auto"/>
              <w:left w:val="nil"/>
              <w:bottom w:val="single" w:sz="12" w:space="0" w:color="auto"/>
            </w:tcBorders>
          </w:tcPr>
          <w:p w:rsidR="00682617" w:rsidRPr="00174C80" w:rsidRDefault="00682617" w:rsidP="00682617">
            <w:pPr>
              <w:pStyle w:val="a6"/>
              <w:jc w:val="left"/>
              <w:rPr>
                <w:rFonts w:ascii="Times New Roman" w:hAnsi="Times New Roman"/>
                <w:sz w:val="22"/>
                <w:szCs w:val="22"/>
              </w:rPr>
            </w:pPr>
            <w:r w:rsidRPr="00174C80">
              <w:rPr>
                <w:rFonts w:ascii="Times New Roman" w:hAnsi="Times New Roman"/>
                <w:sz w:val="22"/>
                <w:szCs w:val="22"/>
              </w:rPr>
              <w:t>об.</w:t>
            </w:r>
            <w:r>
              <w:rPr>
                <w:rFonts w:ascii="Times New Roman" w:hAnsi="Times New Roman"/>
                <w:sz w:val="22"/>
                <w:szCs w:val="22"/>
              </w:rPr>
              <w:t>480000</w:t>
            </w:r>
          </w:p>
        </w:tc>
        <w:tc>
          <w:tcPr>
            <w:tcW w:w="708" w:type="dxa"/>
          </w:tcPr>
          <w:p w:rsidR="00682617" w:rsidRPr="00174C80" w:rsidRDefault="00682617" w:rsidP="00242334">
            <w:pPr>
              <w:pStyle w:val="a6"/>
              <w:rPr>
                <w:rFonts w:ascii="Times New Roman" w:hAnsi="Times New Roman"/>
                <w:sz w:val="22"/>
                <w:szCs w:val="22"/>
              </w:rPr>
            </w:pPr>
          </w:p>
        </w:tc>
        <w:tc>
          <w:tcPr>
            <w:tcW w:w="1843" w:type="dxa"/>
            <w:gridSpan w:val="2"/>
            <w:tcBorders>
              <w:top w:val="single" w:sz="12" w:space="0" w:color="auto"/>
              <w:bottom w:val="single" w:sz="12" w:space="0" w:color="auto"/>
              <w:right w:val="single" w:sz="12" w:space="0" w:color="auto"/>
            </w:tcBorders>
          </w:tcPr>
          <w:p w:rsidR="00682617" w:rsidRPr="00174C80" w:rsidRDefault="00682617" w:rsidP="00051EB5">
            <w:pPr>
              <w:pStyle w:val="a6"/>
              <w:jc w:val="left"/>
              <w:rPr>
                <w:rFonts w:ascii="Times New Roman" w:hAnsi="Times New Roman"/>
                <w:sz w:val="22"/>
                <w:szCs w:val="22"/>
              </w:rPr>
            </w:pPr>
            <w:r w:rsidRPr="00174C80">
              <w:rPr>
                <w:rFonts w:ascii="Times New Roman" w:hAnsi="Times New Roman"/>
                <w:sz w:val="22"/>
                <w:szCs w:val="22"/>
              </w:rPr>
              <w:t xml:space="preserve">об. </w:t>
            </w:r>
            <w:r w:rsidR="00051EB5">
              <w:rPr>
                <w:rFonts w:ascii="Times New Roman" w:hAnsi="Times New Roman"/>
                <w:sz w:val="22"/>
                <w:szCs w:val="22"/>
              </w:rPr>
              <w:t>400000</w:t>
            </w:r>
          </w:p>
        </w:tc>
        <w:tc>
          <w:tcPr>
            <w:tcW w:w="1701" w:type="dxa"/>
            <w:gridSpan w:val="2"/>
            <w:tcBorders>
              <w:top w:val="single" w:sz="12" w:space="0" w:color="auto"/>
              <w:left w:val="nil"/>
              <w:bottom w:val="single" w:sz="12" w:space="0" w:color="auto"/>
            </w:tcBorders>
          </w:tcPr>
          <w:p w:rsidR="00682617" w:rsidRPr="00174C80" w:rsidRDefault="00682617" w:rsidP="00051EB5">
            <w:pPr>
              <w:pStyle w:val="a6"/>
              <w:jc w:val="left"/>
              <w:rPr>
                <w:rFonts w:ascii="Times New Roman" w:hAnsi="Times New Roman"/>
                <w:sz w:val="22"/>
                <w:szCs w:val="22"/>
              </w:rPr>
            </w:pPr>
            <w:r w:rsidRPr="00174C80">
              <w:rPr>
                <w:rFonts w:ascii="Times New Roman" w:hAnsi="Times New Roman"/>
                <w:sz w:val="22"/>
                <w:szCs w:val="22"/>
              </w:rPr>
              <w:t xml:space="preserve">об. </w:t>
            </w:r>
            <w:r w:rsidR="00051EB5">
              <w:rPr>
                <w:rFonts w:ascii="Times New Roman" w:hAnsi="Times New Roman"/>
                <w:sz w:val="22"/>
                <w:szCs w:val="22"/>
              </w:rPr>
              <w:t>305200</w:t>
            </w:r>
          </w:p>
        </w:tc>
      </w:tr>
      <w:tr w:rsidR="00682617" w:rsidRPr="00174C80" w:rsidTr="00242334">
        <w:tc>
          <w:tcPr>
            <w:tcW w:w="1668" w:type="dxa"/>
            <w:gridSpan w:val="2"/>
            <w:tcBorders>
              <w:right w:val="single" w:sz="12" w:space="0" w:color="auto"/>
            </w:tcBorders>
          </w:tcPr>
          <w:p w:rsidR="00682617" w:rsidRPr="00174C80" w:rsidRDefault="00682617"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0</w:t>
            </w:r>
          </w:p>
        </w:tc>
        <w:tc>
          <w:tcPr>
            <w:tcW w:w="1701" w:type="dxa"/>
            <w:gridSpan w:val="2"/>
            <w:tcBorders>
              <w:left w:val="nil"/>
            </w:tcBorders>
          </w:tcPr>
          <w:p w:rsidR="00682617" w:rsidRPr="00174C80" w:rsidRDefault="00682617" w:rsidP="00242334">
            <w:pPr>
              <w:pStyle w:val="a6"/>
              <w:jc w:val="left"/>
              <w:rPr>
                <w:rFonts w:ascii="Times New Roman" w:hAnsi="Times New Roman"/>
                <w:sz w:val="22"/>
                <w:szCs w:val="22"/>
              </w:rPr>
            </w:pPr>
          </w:p>
        </w:tc>
        <w:tc>
          <w:tcPr>
            <w:tcW w:w="708" w:type="dxa"/>
          </w:tcPr>
          <w:p w:rsidR="00682617" w:rsidRPr="00174C80" w:rsidRDefault="00682617" w:rsidP="00242334">
            <w:pPr>
              <w:pStyle w:val="a6"/>
              <w:rPr>
                <w:rFonts w:ascii="Times New Roman" w:hAnsi="Times New Roman"/>
                <w:sz w:val="22"/>
                <w:szCs w:val="22"/>
              </w:rPr>
            </w:pPr>
          </w:p>
        </w:tc>
        <w:tc>
          <w:tcPr>
            <w:tcW w:w="1843" w:type="dxa"/>
            <w:gridSpan w:val="2"/>
            <w:tcBorders>
              <w:right w:val="single" w:sz="12" w:space="0" w:color="auto"/>
            </w:tcBorders>
          </w:tcPr>
          <w:p w:rsidR="00682617" w:rsidRPr="00174C80" w:rsidRDefault="00051EB5"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94800</w:t>
            </w:r>
          </w:p>
        </w:tc>
        <w:tc>
          <w:tcPr>
            <w:tcW w:w="1701" w:type="dxa"/>
            <w:gridSpan w:val="2"/>
            <w:tcBorders>
              <w:left w:val="nil"/>
            </w:tcBorders>
          </w:tcPr>
          <w:p w:rsidR="00682617" w:rsidRPr="00174C80" w:rsidRDefault="00682617" w:rsidP="00242334">
            <w:pPr>
              <w:pStyle w:val="a6"/>
              <w:jc w:val="left"/>
              <w:rPr>
                <w:rFonts w:ascii="Times New Roman" w:hAnsi="Times New Roman"/>
                <w:sz w:val="22"/>
                <w:szCs w:val="22"/>
              </w:rPr>
            </w:pPr>
          </w:p>
        </w:tc>
      </w:tr>
    </w:tbl>
    <w:p w:rsidR="00682617" w:rsidRDefault="00682617" w:rsidP="003D34B0">
      <w:pPr>
        <w:spacing w:line="360" w:lineRule="auto"/>
        <w:jc w:val="both"/>
        <w:rPr>
          <w:sz w:val="28"/>
          <w:szCs w:val="28"/>
        </w:rPr>
      </w:pPr>
    </w:p>
    <w:tbl>
      <w:tblPr>
        <w:tblW w:w="7621" w:type="dxa"/>
        <w:tblLayout w:type="fixed"/>
        <w:tblLook w:val="0000"/>
      </w:tblPr>
      <w:tblGrid>
        <w:gridCol w:w="356"/>
        <w:gridCol w:w="1312"/>
        <w:gridCol w:w="1275"/>
        <w:gridCol w:w="426"/>
        <w:gridCol w:w="708"/>
        <w:gridCol w:w="567"/>
        <w:gridCol w:w="1276"/>
        <w:gridCol w:w="1276"/>
        <w:gridCol w:w="425"/>
      </w:tblGrid>
      <w:tr w:rsidR="00197C19" w:rsidRPr="00174C80" w:rsidTr="00242334">
        <w:trPr>
          <w:cantSplit/>
        </w:trPr>
        <w:tc>
          <w:tcPr>
            <w:tcW w:w="356" w:type="dxa"/>
            <w:vAlign w:val="bottom"/>
          </w:tcPr>
          <w:p w:rsidR="00197C19" w:rsidRPr="00174C80" w:rsidRDefault="00197C19" w:rsidP="00242334">
            <w:pPr>
              <w:pStyle w:val="a6"/>
              <w:rPr>
                <w:rFonts w:ascii="Times New Roman" w:hAnsi="Times New Roman"/>
                <w:sz w:val="22"/>
                <w:szCs w:val="22"/>
              </w:rPr>
            </w:pPr>
          </w:p>
        </w:tc>
        <w:tc>
          <w:tcPr>
            <w:tcW w:w="2587" w:type="dxa"/>
            <w:gridSpan w:val="2"/>
            <w:vMerge w:val="restart"/>
            <w:tcBorders>
              <w:left w:val="nil"/>
            </w:tcBorders>
            <w:vAlign w:val="bottom"/>
          </w:tcPr>
          <w:p w:rsidR="00197C19" w:rsidRPr="00174C80" w:rsidRDefault="00197C19" w:rsidP="00197C19">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19</w:t>
            </w:r>
            <w:r w:rsidRPr="00174C80">
              <w:rPr>
                <w:rFonts w:ascii="Times New Roman" w:hAnsi="Times New Roman"/>
                <w:sz w:val="22"/>
                <w:szCs w:val="22"/>
              </w:rPr>
              <w:br/>
            </w:r>
            <w:r>
              <w:rPr>
                <w:rFonts w:ascii="Times New Roman" w:hAnsi="Times New Roman"/>
                <w:sz w:val="22"/>
                <w:szCs w:val="22"/>
              </w:rPr>
              <w:t>Налог на добавленную стоимость по приобр</w:t>
            </w:r>
            <w:r>
              <w:rPr>
                <w:rFonts w:ascii="Times New Roman" w:hAnsi="Times New Roman"/>
                <w:sz w:val="22"/>
                <w:szCs w:val="22"/>
              </w:rPr>
              <w:t>е</w:t>
            </w:r>
            <w:r>
              <w:rPr>
                <w:rFonts w:ascii="Times New Roman" w:hAnsi="Times New Roman"/>
                <w:sz w:val="22"/>
                <w:szCs w:val="22"/>
              </w:rPr>
              <w:t>тенным ценностям</w:t>
            </w:r>
          </w:p>
        </w:tc>
        <w:tc>
          <w:tcPr>
            <w:tcW w:w="426" w:type="dxa"/>
            <w:vAlign w:val="bottom"/>
          </w:tcPr>
          <w:p w:rsidR="00197C19" w:rsidRPr="00174C80" w:rsidRDefault="00197C19" w:rsidP="00242334">
            <w:pPr>
              <w:pStyle w:val="a6"/>
              <w:rPr>
                <w:rFonts w:ascii="Times New Roman" w:hAnsi="Times New Roman"/>
                <w:sz w:val="22"/>
                <w:szCs w:val="22"/>
              </w:rPr>
            </w:pPr>
          </w:p>
        </w:tc>
        <w:tc>
          <w:tcPr>
            <w:tcW w:w="708" w:type="dxa"/>
            <w:vAlign w:val="bottom"/>
          </w:tcPr>
          <w:p w:rsidR="00197C19" w:rsidRPr="00174C80" w:rsidRDefault="00197C19" w:rsidP="00242334">
            <w:pPr>
              <w:pStyle w:val="a6"/>
              <w:rPr>
                <w:rFonts w:ascii="Times New Roman" w:hAnsi="Times New Roman"/>
                <w:sz w:val="22"/>
                <w:szCs w:val="22"/>
              </w:rPr>
            </w:pPr>
          </w:p>
        </w:tc>
        <w:tc>
          <w:tcPr>
            <w:tcW w:w="567" w:type="dxa"/>
            <w:vAlign w:val="bottom"/>
          </w:tcPr>
          <w:p w:rsidR="00197C19" w:rsidRPr="00174C80" w:rsidRDefault="00197C19" w:rsidP="00242334">
            <w:pPr>
              <w:pStyle w:val="a6"/>
              <w:rPr>
                <w:rFonts w:ascii="Times New Roman" w:hAnsi="Times New Roman"/>
                <w:sz w:val="22"/>
                <w:szCs w:val="22"/>
              </w:rPr>
            </w:pPr>
          </w:p>
        </w:tc>
        <w:tc>
          <w:tcPr>
            <w:tcW w:w="2552" w:type="dxa"/>
            <w:gridSpan w:val="2"/>
            <w:vMerge w:val="restart"/>
            <w:tcBorders>
              <w:left w:val="nil"/>
            </w:tcBorders>
            <w:vAlign w:val="bottom"/>
          </w:tcPr>
          <w:p w:rsidR="00197C19" w:rsidRPr="00174C80" w:rsidRDefault="00197C19" w:rsidP="00253066">
            <w:pPr>
              <w:pStyle w:val="a6"/>
              <w:rPr>
                <w:rFonts w:ascii="Times New Roman" w:hAnsi="Times New Roman"/>
                <w:sz w:val="22"/>
                <w:szCs w:val="22"/>
              </w:rPr>
            </w:pPr>
            <w:r w:rsidRPr="00174C80">
              <w:rPr>
                <w:rFonts w:ascii="Times New Roman" w:hAnsi="Times New Roman"/>
                <w:sz w:val="22"/>
                <w:szCs w:val="22"/>
              </w:rPr>
              <w:t xml:space="preserve">Счет </w:t>
            </w:r>
            <w:r w:rsidR="00253066">
              <w:rPr>
                <w:rFonts w:ascii="Times New Roman" w:hAnsi="Times New Roman"/>
                <w:sz w:val="22"/>
                <w:szCs w:val="22"/>
              </w:rPr>
              <w:t>2</w:t>
            </w:r>
            <w:r>
              <w:rPr>
                <w:rFonts w:ascii="Times New Roman" w:hAnsi="Times New Roman"/>
                <w:sz w:val="22"/>
                <w:szCs w:val="22"/>
              </w:rPr>
              <w:t>0</w:t>
            </w:r>
            <w:r w:rsidRPr="00174C80">
              <w:rPr>
                <w:rFonts w:ascii="Times New Roman" w:hAnsi="Times New Roman"/>
                <w:sz w:val="22"/>
                <w:szCs w:val="22"/>
              </w:rPr>
              <w:br/>
            </w:r>
            <w:r w:rsidR="00253066">
              <w:rPr>
                <w:rFonts w:ascii="Times New Roman" w:hAnsi="Times New Roman"/>
                <w:sz w:val="22"/>
                <w:szCs w:val="22"/>
              </w:rPr>
              <w:t>Основное производство</w:t>
            </w:r>
          </w:p>
        </w:tc>
        <w:tc>
          <w:tcPr>
            <w:tcW w:w="425" w:type="dxa"/>
            <w:vAlign w:val="bottom"/>
          </w:tcPr>
          <w:p w:rsidR="00197C19" w:rsidRPr="00174C80" w:rsidRDefault="00197C19" w:rsidP="00242334">
            <w:pPr>
              <w:pStyle w:val="a6"/>
              <w:rPr>
                <w:rFonts w:ascii="Times New Roman" w:hAnsi="Times New Roman"/>
                <w:sz w:val="22"/>
                <w:szCs w:val="22"/>
              </w:rPr>
            </w:pPr>
          </w:p>
        </w:tc>
      </w:tr>
      <w:tr w:rsidR="00197C19" w:rsidRPr="00174C80" w:rsidTr="00242334">
        <w:trPr>
          <w:cantSplit/>
        </w:trPr>
        <w:tc>
          <w:tcPr>
            <w:tcW w:w="356" w:type="dxa"/>
            <w:tcBorders>
              <w:bottom w:val="single" w:sz="12" w:space="0" w:color="auto"/>
            </w:tcBorders>
            <w:vAlign w:val="bottom"/>
          </w:tcPr>
          <w:p w:rsidR="00197C19" w:rsidRPr="00174C80" w:rsidRDefault="00197C19" w:rsidP="00242334">
            <w:pPr>
              <w:pStyle w:val="a6"/>
              <w:rPr>
                <w:rFonts w:ascii="Times New Roman" w:hAnsi="Times New Roman"/>
                <w:sz w:val="22"/>
                <w:szCs w:val="22"/>
              </w:rPr>
            </w:pPr>
            <w:r w:rsidRPr="00174C80">
              <w:rPr>
                <w:rFonts w:ascii="Times New Roman" w:hAnsi="Times New Roman"/>
                <w:sz w:val="22"/>
                <w:szCs w:val="22"/>
              </w:rPr>
              <w:t>Д</w:t>
            </w:r>
          </w:p>
        </w:tc>
        <w:tc>
          <w:tcPr>
            <w:tcW w:w="2587" w:type="dxa"/>
            <w:gridSpan w:val="2"/>
            <w:vMerge/>
            <w:tcBorders>
              <w:left w:val="nil"/>
              <w:bottom w:val="single" w:sz="12" w:space="0" w:color="auto"/>
            </w:tcBorders>
            <w:vAlign w:val="bottom"/>
          </w:tcPr>
          <w:p w:rsidR="00197C19" w:rsidRPr="00174C80" w:rsidRDefault="00197C19" w:rsidP="00242334">
            <w:pPr>
              <w:pStyle w:val="a6"/>
              <w:rPr>
                <w:rFonts w:ascii="Times New Roman" w:hAnsi="Times New Roman"/>
                <w:sz w:val="22"/>
                <w:szCs w:val="22"/>
              </w:rPr>
            </w:pPr>
          </w:p>
        </w:tc>
        <w:tc>
          <w:tcPr>
            <w:tcW w:w="426" w:type="dxa"/>
            <w:tcBorders>
              <w:bottom w:val="single" w:sz="12" w:space="0" w:color="auto"/>
            </w:tcBorders>
            <w:vAlign w:val="bottom"/>
          </w:tcPr>
          <w:p w:rsidR="00197C19" w:rsidRPr="00174C80" w:rsidRDefault="00197C19" w:rsidP="00242334">
            <w:pPr>
              <w:pStyle w:val="a6"/>
              <w:rPr>
                <w:rFonts w:ascii="Times New Roman" w:hAnsi="Times New Roman"/>
                <w:sz w:val="22"/>
                <w:szCs w:val="22"/>
              </w:rPr>
            </w:pPr>
            <w:r w:rsidRPr="00174C80">
              <w:rPr>
                <w:rFonts w:ascii="Times New Roman" w:hAnsi="Times New Roman"/>
                <w:sz w:val="22"/>
                <w:szCs w:val="22"/>
              </w:rPr>
              <w:t>К</w:t>
            </w:r>
          </w:p>
        </w:tc>
        <w:tc>
          <w:tcPr>
            <w:tcW w:w="708" w:type="dxa"/>
            <w:vAlign w:val="bottom"/>
          </w:tcPr>
          <w:p w:rsidR="00197C19" w:rsidRPr="00174C80" w:rsidRDefault="00197C19" w:rsidP="00242334">
            <w:pPr>
              <w:pStyle w:val="a6"/>
              <w:rPr>
                <w:rFonts w:ascii="Times New Roman" w:hAnsi="Times New Roman"/>
                <w:sz w:val="22"/>
                <w:szCs w:val="22"/>
              </w:rPr>
            </w:pPr>
          </w:p>
        </w:tc>
        <w:tc>
          <w:tcPr>
            <w:tcW w:w="567" w:type="dxa"/>
            <w:vAlign w:val="bottom"/>
          </w:tcPr>
          <w:p w:rsidR="00197C19" w:rsidRPr="00174C80" w:rsidRDefault="00197C19" w:rsidP="00242334">
            <w:pPr>
              <w:pStyle w:val="a6"/>
              <w:rPr>
                <w:rFonts w:ascii="Times New Roman" w:hAnsi="Times New Roman"/>
                <w:sz w:val="22"/>
                <w:szCs w:val="22"/>
              </w:rPr>
            </w:pPr>
            <w:r w:rsidRPr="00174C80">
              <w:rPr>
                <w:rFonts w:ascii="Times New Roman" w:hAnsi="Times New Roman"/>
                <w:sz w:val="22"/>
                <w:szCs w:val="22"/>
              </w:rPr>
              <w:t>Д</w:t>
            </w:r>
          </w:p>
        </w:tc>
        <w:tc>
          <w:tcPr>
            <w:tcW w:w="2552" w:type="dxa"/>
            <w:gridSpan w:val="2"/>
            <w:vMerge/>
            <w:tcBorders>
              <w:left w:val="nil"/>
            </w:tcBorders>
            <w:vAlign w:val="bottom"/>
          </w:tcPr>
          <w:p w:rsidR="00197C19" w:rsidRPr="00174C80" w:rsidRDefault="00197C19" w:rsidP="00242334">
            <w:pPr>
              <w:pStyle w:val="a6"/>
              <w:rPr>
                <w:rFonts w:ascii="Times New Roman" w:hAnsi="Times New Roman"/>
                <w:sz w:val="22"/>
                <w:szCs w:val="22"/>
              </w:rPr>
            </w:pPr>
          </w:p>
        </w:tc>
        <w:tc>
          <w:tcPr>
            <w:tcW w:w="425" w:type="dxa"/>
            <w:vAlign w:val="bottom"/>
          </w:tcPr>
          <w:p w:rsidR="00197C19" w:rsidRPr="00174C80" w:rsidRDefault="00197C19" w:rsidP="00242334">
            <w:pPr>
              <w:pStyle w:val="a6"/>
              <w:rPr>
                <w:rFonts w:ascii="Times New Roman" w:hAnsi="Times New Roman"/>
                <w:sz w:val="22"/>
                <w:szCs w:val="22"/>
              </w:rPr>
            </w:pPr>
            <w:r w:rsidRPr="00174C80">
              <w:rPr>
                <w:rFonts w:ascii="Times New Roman" w:hAnsi="Times New Roman"/>
                <w:sz w:val="22"/>
                <w:szCs w:val="22"/>
              </w:rPr>
              <w:t>К</w:t>
            </w:r>
          </w:p>
        </w:tc>
      </w:tr>
      <w:tr w:rsidR="00197C19" w:rsidRPr="00174C80" w:rsidTr="00242334">
        <w:tc>
          <w:tcPr>
            <w:tcW w:w="1668" w:type="dxa"/>
            <w:gridSpan w:val="2"/>
            <w:tcBorders>
              <w:top w:val="single" w:sz="12" w:space="0" w:color="auto"/>
              <w:bottom w:val="single" w:sz="12" w:space="0" w:color="auto"/>
              <w:right w:val="single" w:sz="12" w:space="0" w:color="auto"/>
            </w:tcBorders>
          </w:tcPr>
          <w:p w:rsidR="00197C19" w:rsidRPr="00174C80" w:rsidRDefault="00197C19"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0</w:t>
            </w:r>
          </w:p>
        </w:tc>
        <w:tc>
          <w:tcPr>
            <w:tcW w:w="1701" w:type="dxa"/>
            <w:gridSpan w:val="2"/>
            <w:tcBorders>
              <w:top w:val="single" w:sz="12" w:space="0" w:color="auto"/>
              <w:left w:val="nil"/>
            </w:tcBorders>
          </w:tcPr>
          <w:p w:rsidR="00197C19" w:rsidRPr="00174C80" w:rsidRDefault="00197C19" w:rsidP="00242334">
            <w:pPr>
              <w:pStyle w:val="a6"/>
              <w:jc w:val="left"/>
              <w:rPr>
                <w:rFonts w:ascii="Times New Roman" w:hAnsi="Times New Roman"/>
                <w:sz w:val="22"/>
                <w:szCs w:val="22"/>
              </w:rPr>
            </w:pPr>
          </w:p>
        </w:tc>
        <w:tc>
          <w:tcPr>
            <w:tcW w:w="708" w:type="dxa"/>
          </w:tcPr>
          <w:p w:rsidR="00197C19" w:rsidRPr="00174C80" w:rsidRDefault="00197C19" w:rsidP="00242334">
            <w:pPr>
              <w:pStyle w:val="a6"/>
              <w:rPr>
                <w:rFonts w:ascii="Times New Roman" w:hAnsi="Times New Roman"/>
                <w:sz w:val="22"/>
                <w:szCs w:val="22"/>
              </w:rPr>
            </w:pPr>
          </w:p>
        </w:tc>
        <w:tc>
          <w:tcPr>
            <w:tcW w:w="1843" w:type="dxa"/>
            <w:gridSpan w:val="2"/>
            <w:tcBorders>
              <w:top w:val="single" w:sz="12" w:space="0" w:color="auto"/>
              <w:bottom w:val="single" w:sz="12" w:space="0" w:color="auto"/>
              <w:right w:val="single" w:sz="12" w:space="0" w:color="auto"/>
            </w:tcBorders>
          </w:tcPr>
          <w:p w:rsidR="00197C19" w:rsidRPr="00174C80" w:rsidRDefault="00197C19" w:rsidP="00242334">
            <w:pPr>
              <w:pStyle w:val="a6"/>
              <w:jc w:val="left"/>
              <w:rPr>
                <w:rFonts w:ascii="Times New Roman" w:hAnsi="Times New Roman"/>
                <w:sz w:val="22"/>
                <w:szCs w:val="22"/>
              </w:rPr>
            </w:pPr>
            <w:r w:rsidRPr="00174C80">
              <w:rPr>
                <w:rFonts w:ascii="Times New Roman" w:hAnsi="Times New Roman"/>
                <w:sz w:val="22"/>
                <w:szCs w:val="22"/>
              </w:rPr>
              <w:t>с. 0</w:t>
            </w:r>
          </w:p>
        </w:tc>
        <w:tc>
          <w:tcPr>
            <w:tcW w:w="1701" w:type="dxa"/>
            <w:gridSpan w:val="2"/>
            <w:tcBorders>
              <w:top w:val="single" w:sz="12" w:space="0" w:color="auto"/>
              <w:left w:val="nil"/>
            </w:tcBorders>
          </w:tcPr>
          <w:p w:rsidR="00197C19" w:rsidRPr="00174C80" w:rsidRDefault="00197C19" w:rsidP="00242334">
            <w:pPr>
              <w:pStyle w:val="a6"/>
              <w:jc w:val="left"/>
              <w:rPr>
                <w:rFonts w:ascii="Times New Roman" w:hAnsi="Times New Roman"/>
                <w:sz w:val="22"/>
                <w:szCs w:val="22"/>
              </w:rPr>
            </w:pPr>
          </w:p>
        </w:tc>
      </w:tr>
      <w:tr w:rsidR="00197C19" w:rsidRPr="00174C80" w:rsidTr="00242334">
        <w:tc>
          <w:tcPr>
            <w:tcW w:w="1668" w:type="dxa"/>
            <w:gridSpan w:val="2"/>
            <w:tcBorders>
              <w:top w:val="single" w:sz="12" w:space="0" w:color="auto"/>
              <w:right w:val="single" w:sz="12" w:space="0" w:color="auto"/>
            </w:tcBorders>
          </w:tcPr>
          <w:p w:rsidR="00197C19" w:rsidRPr="00174C80" w:rsidRDefault="00253066" w:rsidP="00242334">
            <w:pPr>
              <w:pStyle w:val="a6"/>
              <w:jc w:val="left"/>
              <w:rPr>
                <w:rFonts w:ascii="Times New Roman" w:hAnsi="Times New Roman"/>
                <w:sz w:val="22"/>
                <w:szCs w:val="22"/>
              </w:rPr>
            </w:pPr>
            <w:r>
              <w:rPr>
                <w:rFonts w:ascii="Times New Roman" w:hAnsi="Times New Roman"/>
                <w:sz w:val="22"/>
                <w:szCs w:val="22"/>
              </w:rPr>
              <w:t xml:space="preserve">3) </w:t>
            </w:r>
            <w:r w:rsidR="00197C19">
              <w:rPr>
                <w:rFonts w:ascii="Times New Roman" w:hAnsi="Times New Roman"/>
                <w:sz w:val="22"/>
                <w:szCs w:val="22"/>
              </w:rPr>
              <w:t>14400</w:t>
            </w:r>
          </w:p>
        </w:tc>
        <w:tc>
          <w:tcPr>
            <w:tcW w:w="1701" w:type="dxa"/>
            <w:gridSpan w:val="2"/>
            <w:tcBorders>
              <w:left w:val="nil"/>
            </w:tcBorders>
          </w:tcPr>
          <w:p w:rsidR="00197C19" w:rsidRPr="00174C80" w:rsidRDefault="00253066" w:rsidP="00242334">
            <w:pPr>
              <w:pStyle w:val="a6"/>
              <w:jc w:val="left"/>
              <w:rPr>
                <w:rFonts w:ascii="Times New Roman" w:hAnsi="Times New Roman"/>
                <w:sz w:val="22"/>
                <w:szCs w:val="22"/>
              </w:rPr>
            </w:pPr>
            <w:r>
              <w:rPr>
                <w:rFonts w:ascii="Times New Roman" w:hAnsi="Times New Roman"/>
                <w:sz w:val="22"/>
                <w:szCs w:val="22"/>
              </w:rPr>
              <w:t xml:space="preserve">4) </w:t>
            </w:r>
            <w:r w:rsidR="00197C19">
              <w:rPr>
                <w:rFonts w:ascii="Times New Roman" w:hAnsi="Times New Roman"/>
                <w:sz w:val="22"/>
                <w:szCs w:val="22"/>
              </w:rPr>
              <w:t>14400</w:t>
            </w:r>
          </w:p>
        </w:tc>
        <w:tc>
          <w:tcPr>
            <w:tcW w:w="708" w:type="dxa"/>
          </w:tcPr>
          <w:p w:rsidR="00197C19" w:rsidRPr="00174C80" w:rsidRDefault="00197C19" w:rsidP="00242334">
            <w:pPr>
              <w:pStyle w:val="a6"/>
              <w:rPr>
                <w:rFonts w:ascii="Times New Roman" w:hAnsi="Times New Roman"/>
                <w:sz w:val="22"/>
                <w:szCs w:val="22"/>
              </w:rPr>
            </w:pPr>
          </w:p>
        </w:tc>
        <w:tc>
          <w:tcPr>
            <w:tcW w:w="1843" w:type="dxa"/>
            <w:gridSpan w:val="2"/>
            <w:tcBorders>
              <w:right w:val="single" w:sz="12" w:space="0" w:color="auto"/>
            </w:tcBorders>
          </w:tcPr>
          <w:p w:rsidR="00197C19" w:rsidRPr="00174C80" w:rsidRDefault="00253066" w:rsidP="00242334">
            <w:pPr>
              <w:pStyle w:val="a6"/>
              <w:jc w:val="left"/>
              <w:rPr>
                <w:rFonts w:ascii="Times New Roman" w:hAnsi="Times New Roman"/>
                <w:sz w:val="22"/>
                <w:szCs w:val="22"/>
              </w:rPr>
            </w:pPr>
            <w:r>
              <w:rPr>
                <w:rFonts w:ascii="Times New Roman" w:hAnsi="Times New Roman"/>
                <w:sz w:val="22"/>
                <w:szCs w:val="22"/>
              </w:rPr>
              <w:t xml:space="preserve">6) </w:t>
            </w:r>
            <w:r w:rsidR="00197C19">
              <w:rPr>
                <w:rFonts w:ascii="Times New Roman" w:hAnsi="Times New Roman"/>
                <w:sz w:val="22"/>
                <w:szCs w:val="22"/>
              </w:rPr>
              <w:t>140000</w:t>
            </w:r>
          </w:p>
        </w:tc>
        <w:tc>
          <w:tcPr>
            <w:tcW w:w="1701" w:type="dxa"/>
            <w:gridSpan w:val="2"/>
            <w:tcBorders>
              <w:left w:val="nil"/>
            </w:tcBorders>
          </w:tcPr>
          <w:p w:rsidR="00197C19" w:rsidRPr="00174C80" w:rsidRDefault="00253066" w:rsidP="00253066">
            <w:pPr>
              <w:pStyle w:val="a6"/>
              <w:jc w:val="left"/>
              <w:rPr>
                <w:rFonts w:ascii="Times New Roman" w:hAnsi="Times New Roman"/>
                <w:sz w:val="22"/>
                <w:szCs w:val="22"/>
              </w:rPr>
            </w:pPr>
            <w:r>
              <w:rPr>
                <w:rFonts w:ascii="Times New Roman" w:hAnsi="Times New Roman"/>
                <w:sz w:val="22"/>
                <w:szCs w:val="22"/>
              </w:rPr>
              <w:t xml:space="preserve">28) </w:t>
            </w:r>
            <w:r w:rsidR="00197C19">
              <w:rPr>
                <w:rFonts w:ascii="Times New Roman" w:hAnsi="Times New Roman"/>
                <w:sz w:val="22"/>
                <w:szCs w:val="22"/>
              </w:rPr>
              <w:t>100000</w:t>
            </w:r>
          </w:p>
        </w:tc>
      </w:tr>
      <w:tr w:rsidR="00197C19" w:rsidRPr="00174C80" w:rsidTr="00242334">
        <w:tc>
          <w:tcPr>
            <w:tcW w:w="1668" w:type="dxa"/>
            <w:gridSpan w:val="2"/>
            <w:tcBorders>
              <w:right w:val="single" w:sz="12" w:space="0" w:color="auto"/>
            </w:tcBorders>
          </w:tcPr>
          <w:p w:rsidR="00197C19" w:rsidRPr="00174C80" w:rsidRDefault="00253066" w:rsidP="00242334">
            <w:pPr>
              <w:pStyle w:val="a6"/>
              <w:jc w:val="left"/>
              <w:rPr>
                <w:rFonts w:ascii="Times New Roman" w:hAnsi="Times New Roman"/>
                <w:sz w:val="22"/>
                <w:szCs w:val="22"/>
              </w:rPr>
            </w:pPr>
            <w:r>
              <w:rPr>
                <w:rFonts w:ascii="Times New Roman" w:hAnsi="Times New Roman"/>
                <w:sz w:val="22"/>
                <w:szCs w:val="22"/>
              </w:rPr>
              <w:t xml:space="preserve">8) </w:t>
            </w:r>
            <w:r w:rsidR="00197C19">
              <w:rPr>
                <w:rFonts w:ascii="Times New Roman" w:hAnsi="Times New Roman"/>
                <w:sz w:val="22"/>
                <w:szCs w:val="22"/>
              </w:rPr>
              <w:t>2160</w:t>
            </w:r>
          </w:p>
        </w:tc>
        <w:tc>
          <w:tcPr>
            <w:tcW w:w="1701" w:type="dxa"/>
            <w:gridSpan w:val="2"/>
            <w:tcBorders>
              <w:left w:val="nil"/>
            </w:tcBorders>
          </w:tcPr>
          <w:p w:rsidR="00197C19" w:rsidRPr="00174C80" w:rsidRDefault="00253066" w:rsidP="00242334">
            <w:pPr>
              <w:pStyle w:val="a6"/>
              <w:jc w:val="left"/>
              <w:rPr>
                <w:rFonts w:ascii="Times New Roman" w:hAnsi="Times New Roman"/>
                <w:sz w:val="22"/>
                <w:szCs w:val="22"/>
              </w:rPr>
            </w:pPr>
            <w:r>
              <w:rPr>
                <w:rFonts w:ascii="Times New Roman" w:hAnsi="Times New Roman"/>
                <w:sz w:val="22"/>
                <w:szCs w:val="22"/>
              </w:rPr>
              <w:t xml:space="preserve">9) </w:t>
            </w:r>
            <w:r w:rsidR="00197C19">
              <w:rPr>
                <w:rFonts w:ascii="Times New Roman" w:hAnsi="Times New Roman"/>
                <w:sz w:val="22"/>
                <w:szCs w:val="22"/>
              </w:rPr>
              <w:t>3600</w:t>
            </w:r>
          </w:p>
        </w:tc>
        <w:tc>
          <w:tcPr>
            <w:tcW w:w="708" w:type="dxa"/>
          </w:tcPr>
          <w:p w:rsidR="00197C19" w:rsidRPr="00174C80" w:rsidRDefault="00197C19" w:rsidP="00242334">
            <w:pPr>
              <w:pStyle w:val="a6"/>
              <w:rPr>
                <w:rFonts w:ascii="Times New Roman" w:hAnsi="Times New Roman"/>
                <w:sz w:val="22"/>
                <w:szCs w:val="22"/>
              </w:rPr>
            </w:pPr>
          </w:p>
        </w:tc>
        <w:tc>
          <w:tcPr>
            <w:tcW w:w="1843" w:type="dxa"/>
            <w:gridSpan w:val="2"/>
            <w:tcBorders>
              <w:right w:val="single" w:sz="12" w:space="0" w:color="auto"/>
            </w:tcBorders>
          </w:tcPr>
          <w:p w:rsidR="00197C19" w:rsidRPr="00174C80" w:rsidRDefault="00253066" w:rsidP="00242334">
            <w:pPr>
              <w:pStyle w:val="a6"/>
              <w:jc w:val="left"/>
              <w:rPr>
                <w:rFonts w:ascii="Times New Roman" w:hAnsi="Times New Roman"/>
                <w:sz w:val="22"/>
                <w:szCs w:val="22"/>
              </w:rPr>
            </w:pPr>
            <w:r>
              <w:rPr>
                <w:rFonts w:ascii="Times New Roman" w:hAnsi="Times New Roman"/>
                <w:sz w:val="22"/>
                <w:szCs w:val="22"/>
              </w:rPr>
              <w:t xml:space="preserve">6) </w:t>
            </w:r>
            <w:r w:rsidR="00197C19">
              <w:rPr>
                <w:rFonts w:ascii="Times New Roman" w:hAnsi="Times New Roman"/>
                <w:sz w:val="22"/>
                <w:szCs w:val="22"/>
              </w:rPr>
              <w:t>1400000</w:t>
            </w:r>
          </w:p>
        </w:tc>
        <w:tc>
          <w:tcPr>
            <w:tcW w:w="1701" w:type="dxa"/>
            <w:gridSpan w:val="2"/>
            <w:tcBorders>
              <w:left w:val="nil"/>
            </w:tcBorders>
          </w:tcPr>
          <w:p w:rsidR="00197C19" w:rsidRPr="00174C80" w:rsidRDefault="00253066" w:rsidP="00253066">
            <w:pPr>
              <w:pStyle w:val="a6"/>
              <w:jc w:val="left"/>
              <w:rPr>
                <w:rFonts w:ascii="Times New Roman" w:hAnsi="Times New Roman"/>
                <w:sz w:val="22"/>
                <w:szCs w:val="22"/>
              </w:rPr>
            </w:pPr>
            <w:r>
              <w:rPr>
                <w:rFonts w:ascii="Times New Roman" w:hAnsi="Times New Roman"/>
                <w:sz w:val="22"/>
                <w:szCs w:val="22"/>
              </w:rPr>
              <w:t xml:space="preserve">28) </w:t>
            </w:r>
            <w:r w:rsidR="00197C19">
              <w:rPr>
                <w:rFonts w:ascii="Times New Roman" w:hAnsi="Times New Roman"/>
                <w:sz w:val="22"/>
                <w:szCs w:val="22"/>
              </w:rPr>
              <w:t>112000</w:t>
            </w:r>
          </w:p>
        </w:tc>
      </w:tr>
      <w:tr w:rsidR="00197C19" w:rsidRPr="00174C80" w:rsidTr="00242334">
        <w:tc>
          <w:tcPr>
            <w:tcW w:w="1668" w:type="dxa"/>
            <w:gridSpan w:val="2"/>
            <w:tcBorders>
              <w:right w:val="single" w:sz="12" w:space="0" w:color="auto"/>
            </w:tcBorders>
          </w:tcPr>
          <w:p w:rsidR="00197C19" w:rsidRPr="00174C80" w:rsidRDefault="00253066" w:rsidP="00242334">
            <w:pPr>
              <w:pStyle w:val="a6"/>
              <w:jc w:val="left"/>
              <w:rPr>
                <w:rFonts w:ascii="Times New Roman" w:hAnsi="Times New Roman"/>
                <w:sz w:val="22"/>
                <w:szCs w:val="22"/>
              </w:rPr>
            </w:pPr>
            <w:r>
              <w:rPr>
                <w:rFonts w:ascii="Times New Roman" w:hAnsi="Times New Roman"/>
                <w:sz w:val="22"/>
                <w:szCs w:val="22"/>
              </w:rPr>
              <w:t xml:space="preserve">8) </w:t>
            </w:r>
            <w:r w:rsidR="00197C19">
              <w:rPr>
                <w:rFonts w:ascii="Times New Roman" w:hAnsi="Times New Roman"/>
                <w:sz w:val="22"/>
                <w:szCs w:val="22"/>
              </w:rPr>
              <w:t>1440</w:t>
            </w:r>
          </w:p>
        </w:tc>
        <w:tc>
          <w:tcPr>
            <w:tcW w:w="1701" w:type="dxa"/>
            <w:gridSpan w:val="2"/>
            <w:tcBorders>
              <w:left w:val="nil"/>
            </w:tcBorders>
          </w:tcPr>
          <w:p w:rsidR="00197C19" w:rsidRPr="00174C80" w:rsidRDefault="00253066" w:rsidP="00242334">
            <w:pPr>
              <w:pStyle w:val="a6"/>
              <w:jc w:val="left"/>
              <w:rPr>
                <w:rFonts w:ascii="Times New Roman" w:hAnsi="Times New Roman"/>
                <w:sz w:val="22"/>
                <w:szCs w:val="22"/>
              </w:rPr>
            </w:pPr>
            <w:r>
              <w:rPr>
                <w:rFonts w:ascii="Times New Roman" w:hAnsi="Times New Roman"/>
                <w:sz w:val="22"/>
                <w:szCs w:val="22"/>
              </w:rPr>
              <w:t xml:space="preserve">18) </w:t>
            </w:r>
            <w:r w:rsidR="00197C19">
              <w:rPr>
                <w:rFonts w:ascii="Times New Roman" w:hAnsi="Times New Roman"/>
                <w:sz w:val="22"/>
                <w:szCs w:val="22"/>
              </w:rPr>
              <w:t>1800</w:t>
            </w:r>
          </w:p>
        </w:tc>
        <w:tc>
          <w:tcPr>
            <w:tcW w:w="708" w:type="dxa"/>
          </w:tcPr>
          <w:p w:rsidR="00197C19" w:rsidRPr="00174C80" w:rsidRDefault="00197C19" w:rsidP="00242334">
            <w:pPr>
              <w:pStyle w:val="a6"/>
              <w:rPr>
                <w:rFonts w:ascii="Times New Roman" w:hAnsi="Times New Roman"/>
                <w:sz w:val="22"/>
                <w:szCs w:val="22"/>
              </w:rPr>
            </w:pPr>
          </w:p>
        </w:tc>
        <w:tc>
          <w:tcPr>
            <w:tcW w:w="1843" w:type="dxa"/>
            <w:gridSpan w:val="2"/>
            <w:tcBorders>
              <w:right w:val="single" w:sz="12" w:space="0" w:color="auto"/>
            </w:tcBorders>
          </w:tcPr>
          <w:p w:rsidR="00197C19" w:rsidRPr="00174C80" w:rsidRDefault="000657CE" w:rsidP="00242334">
            <w:pPr>
              <w:pStyle w:val="a6"/>
              <w:jc w:val="left"/>
              <w:rPr>
                <w:rFonts w:ascii="Times New Roman" w:hAnsi="Times New Roman"/>
                <w:sz w:val="22"/>
                <w:szCs w:val="22"/>
              </w:rPr>
            </w:pPr>
            <w:r>
              <w:rPr>
                <w:rFonts w:ascii="Times New Roman" w:hAnsi="Times New Roman"/>
                <w:sz w:val="22"/>
                <w:szCs w:val="22"/>
              </w:rPr>
              <w:t>10) 48000</w:t>
            </w:r>
          </w:p>
        </w:tc>
        <w:tc>
          <w:tcPr>
            <w:tcW w:w="1701" w:type="dxa"/>
            <w:gridSpan w:val="2"/>
            <w:tcBorders>
              <w:left w:val="nil"/>
            </w:tcBorders>
          </w:tcPr>
          <w:p w:rsidR="00197C19" w:rsidRPr="00174C80" w:rsidRDefault="00197C19" w:rsidP="00242334">
            <w:pPr>
              <w:pStyle w:val="a6"/>
              <w:jc w:val="left"/>
              <w:rPr>
                <w:rFonts w:ascii="Times New Roman" w:hAnsi="Times New Roman"/>
                <w:sz w:val="22"/>
                <w:szCs w:val="22"/>
              </w:rPr>
            </w:pPr>
          </w:p>
        </w:tc>
      </w:tr>
      <w:tr w:rsidR="00197C19" w:rsidRPr="00174C80" w:rsidTr="00242334">
        <w:tc>
          <w:tcPr>
            <w:tcW w:w="1668" w:type="dxa"/>
            <w:gridSpan w:val="2"/>
            <w:tcBorders>
              <w:right w:val="single" w:sz="12" w:space="0" w:color="auto"/>
            </w:tcBorders>
          </w:tcPr>
          <w:p w:rsidR="00197C19" w:rsidRPr="00174C80" w:rsidRDefault="00253066" w:rsidP="00242334">
            <w:pPr>
              <w:pStyle w:val="a6"/>
              <w:jc w:val="left"/>
              <w:rPr>
                <w:rFonts w:ascii="Times New Roman" w:hAnsi="Times New Roman"/>
                <w:sz w:val="22"/>
                <w:szCs w:val="22"/>
              </w:rPr>
            </w:pPr>
            <w:r>
              <w:rPr>
                <w:rFonts w:ascii="Times New Roman" w:hAnsi="Times New Roman"/>
                <w:sz w:val="22"/>
                <w:szCs w:val="22"/>
              </w:rPr>
              <w:t xml:space="preserve">17) </w:t>
            </w:r>
            <w:r w:rsidR="00197C19">
              <w:rPr>
                <w:rFonts w:ascii="Times New Roman" w:hAnsi="Times New Roman"/>
                <w:sz w:val="22"/>
                <w:szCs w:val="22"/>
              </w:rPr>
              <w:t>1800</w:t>
            </w:r>
          </w:p>
        </w:tc>
        <w:tc>
          <w:tcPr>
            <w:tcW w:w="1701" w:type="dxa"/>
            <w:gridSpan w:val="2"/>
            <w:tcBorders>
              <w:left w:val="nil"/>
            </w:tcBorders>
          </w:tcPr>
          <w:p w:rsidR="00197C19" w:rsidRPr="00174C80" w:rsidRDefault="00197C19" w:rsidP="00242334">
            <w:pPr>
              <w:pStyle w:val="a6"/>
              <w:jc w:val="left"/>
              <w:rPr>
                <w:rFonts w:ascii="Times New Roman" w:hAnsi="Times New Roman"/>
                <w:sz w:val="22"/>
                <w:szCs w:val="22"/>
              </w:rPr>
            </w:pPr>
          </w:p>
        </w:tc>
        <w:tc>
          <w:tcPr>
            <w:tcW w:w="708" w:type="dxa"/>
          </w:tcPr>
          <w:p w:rsidR="00197C19" w:rsidRPr="00174C80" w:rsidRDefault="00197C19" w:rsidP="00242334">
            <w:pPr>
              <w:pStyle w:val="a6"/>
              <w:rPr>
                <w:rFonts w:ascii="Times New Roman" w:hAnsi="Times New Roman"/>
                <w:sz w:val="22"/>
                <w:szCs w:val="22"/>
              </w:rPr>
            </w:pPr>
          </w:p>
        </w:tc>
        <w:tc>
          <w:tcPr>
            <w:tcW w:w="1843" w:type="dxa"/>
            <w:gridSpan w:val="2"/>
            <w:tcBorders>
              <w:right w:val="single" w:sz="12" w:space="0" w:color="auto"/>
            </w:tcBorders>
          </w:tcPr>
          <w:p w:rsidR="00197C19" w:rsidRPr="00174C80" w:rsidRDefault="000657CE" w:rsidP="00242334">
            <w:pPr>
              <w:pStyle w:val="a6"/>
              <w:jc w:val="left"/>
              <w:rPr>
                <w:rFonts w:ascii="Times New Roman" w:hAnsi="Times New Roman"/>
                <w:sz w:val="22"/>
                <w:szCs w:val="22"/>
              </w:rPr>
            </w:pPr>
            <w:r>
              <w:rPr>
                <w:rFonts w:ascii="Times New Roman" w:hAnsi="Times New Roman"/>
                <w:sz w:val="22"/>
                <w:szCs w:val="22"/>
              </w:rPr>
              <w:t>10) 44000</w:t>
            </w:r>
          </w:p>
        </w:tc>
        <w:tc>
          <w:tcPr>
            <w:tcW w:w="1701" w:type="dxa"/>
            <w:gridSpan w:val="2"/>
            <w:tcBorders>
              <w:left w:val="nil"/>
            </w:tcBorders>
          </w:tcPr>
          <w:p w:rsidR="00197C19" w:rsidRPr="00174C80" w:rsidRDefault="00197C19" w:rsidP="00242334">
            <w:pPr>
              <w:pStyle w:val="a6"/>
              <w:jc w:val="left"/>
              <w:rPr>
                <w:rFonts w:ascii="Times New Roman" w:hAnsi="Times New Roman"/>
                <w:sz w:val="22"/>
                <w:szCs w:val="22"/>
              </w:rPr>
            </w:pPr>
          </w:p>
        </w:tc>
      </w:tr>
      <w:tr w:rsidR="00197C19" w:rsidRPr="00174C80" w:rsidTr="00242334">
        <w:tc>
          <w:tcPr>
            <w:tcW w:w="1668" w:type="dxa"/>
            <w:gridSpan w:val="2"/>
            <w:tcBorders>
              <w:right w:val="single" w:sz="12" w:space="0" w:color="auto"/>
            </w:tcBorders>
          </w:tcPr>
          <w:p w:rsidR="00197C19" w:rsidRPr="00174C80" w:rsidRDefault="00197C19" w:rsidP="00242334">
            <w:pPr>
              <w:pStyle w:val="a6"/>
              <w:jc w:val="left"/>
              <w:rPr>
                <w:rFonts w:ascii="Times New Roman" w:hAnsi="Times New Roman"/>
                <w:sz w:val="22"/>
                <w:szCs w:val="22"/>
              </w:rPr>
            </w:pPr>
          </w:p>
        </w:tc>
        <w:tc>
          <w:tcPr>
            <w:tcW w:w="1701" w:type="dxa"/>
            <w:gridSpan w:val="2"/>
            <w:tcBorders>
              <w:left w:val="nil"/>
            </w:tcBorders>
          </w:tcPr>
          <w:p w:rsidR="00197C19" w:rsidRPr="00174C80" w:rsidRDefault="00197C19" w:rsidP="00242334">
            <w:pPr>
              <w:pStyle w:val="a6"/>
              <w:jc w:val="left"/>
              <w:rPr>
                <w:rFonts w:ascii="Times New Roman" w:hAnsi="Times New Roman"/>
                <w:sz w:val="22"/>
                <w:szCs w:val="22"/>
              </w:rPr>
            </w:pPr>
          </w:p>
        </w:tc>
        <w:tc>
          <w:tcPr>
            <w:tcW w:w="708" w:type="dxa"/>
          </w:tcPr>
          <w:p w:rsidR="00197C19" w:rsidRPr="00174C80" w:rsidRDefault="00197C19" w:rsidP="00242334">
            <w:pPr>
              <w:pStyle w:val="a6"/>
              <w:rPr>
                <w:rFonts w:ascii="Times New Roman" w:hAnsi="Times New Roman"/>
                <w:sz w:val="22"/>
                <w:szCs w:val="22"/>
              </w:rPr>
            </w:pPr>
          </w:p>
        </w:tc>
        <w:tc>
          <w:tcPr>
            <w:tcW w:w="1843" w:type="dxa"/>
            <w:gridSpan w:val="2"/>
            <w:tcBorders>
              <w:right w:val="single" w:sz="12" w:space="0" w:color="auto"/>
            </w:tcBorders>
          </w:tcPr>
          <w:p w:rsidR="00197C19" w:rsidRDefault="00253066" w:rsidP="00242334">
            <w:pPr>
              <w:pStyle w:val="a6"/>
              <w:jc w:val="left"/>
              <w:rPr>
                <w:rFonts w:ascii="Times New Roman" w:hAnsi="Times New Roman"/>
                <w:sz w:val="22"/>
                <w:szCs w:val="22"/>
              </w:rPr>
            </w:pPr>
            <w:r>
              <w:rPr>
                <w:rFonts w:ascii="Times New Roman" w:hAnsi="Times New Roman"/>
                <w:sz w:val="22"/>
                <w:szCs w:val="22"/>
              </w:rPr>
              <w:t xml:space="preserve">11) </w:t>
            </w:r>
            <w:r w:rsidR="00197C19">
              <w:rPr>
                <w:rFonts w:ascii="Times New Roman" w:hAnsi="Times New Roman"/>
                <w:sz w:val="22"/>
                <w:szCs w:val="22"/>
              </w:rPr>
              <w:t>14400</w:t>
            </w:r>
          </w:p>
          <w:p w:rsidR="00197C19" w:rsidRDefault="00253066" w:rsidP="00242334">
            <w:pPr>
              <w:pStyle w:val="a6"/>
              <w:jc w:val="left"/>
              <w:rPr>
                <w:rFonts w:ascii="Times New Roman" w:hAnsi="Times New Roman"/>
                <w:sz w:val="22"/>
                <w:szCs w:val="22"/>
              </w:rPr>
            </w:pPr>
            <w:r>
              <w:rPr>
                <w:rFonts w:ascii="Times New Roman" w:hAnsi="Times New Roman"/>
                <w:sz w:val="22"/>
                <w:szCs w:val="22"/>
              </w:rPr>
              <w:t xml:space="preserve">11) </w:t>
            </w:r>
            <w:r w:rsidR="00197C19">
              <w:rPr>
                <w:rFonts w:ascii="Times New Roman" w:hAnsi="Times New Roman"/>
                <w:sz w:val="22"/>
                <w:szCs w:val="22"/>
              </w:rPr>
              <w:t>13200</w:t>
            </w:r>
          </w:p>
          <w:p w:rsidR="00197C19" w:rsidRDefault="00253066" w:rsidP="00242334">
            <w:pPr>
              <w:pStyle w:val="a6"/>
              <w:jc w:val="left"/>
              <w:rPr>
                <w:rFonts w:ascii="Times New Roman" w:hAnsi="Times New Roman"/>
                <w:sz w:val="22"/>
                <w:szCs w:val="22"/>
              </w:rPr>
            </w:pPr>
            <w:r>
              <w:rPr>
                <w:rFonts w:ascii="Times New Roman" w:hAnsi="Times New Roman"/>
                <w:sz w:val="22"/>
                <w:szCs w:val="22"/>
              </w:rPr>
              <w:t xml:space="preserve">27) </w:t>
            </w:r>
            <w:r w:rsidR="00197C19">
              <w:rPr>
                <w:rFonts w:ascii="Times New Roman" w:hAnsi="Times New Roman"/>
                <w:sz w:val="22"/>
                <w:szCs w:val="22"/>
              </w:rPr>
              <w:t>2</w:t>
            </w:r>
            <w:r w:rsidR="000657CE">
              <w:rPr>
                <w:rFonts w:ascii="Times New Roman" w:hAnsi="Times New Roman"/>
                <w:sz w:val="22"/>
                <w:szCs w:val="22"/>
              </w:rPr>
              <w:t>7</w:t>
            </w:r>
            <w:r w:rsidR="00197C19">
              <w:rPr>
                <w:rFonts w:ascii="Times New Roman" w:hAnsi="Times New Roman"/>
                <w:sz w:val="22"/>
                <w:szCs w:val="22"/>
              </w:rPr>
              <w:t>600</w:t>
            </w:r>
          </w:p>
          <w:p w:rsidR="00197C19" w:rsidRDefault="00253066" w:rsidP="00242334">
            <w:pPr>
              <w:pStyle w:val="a6"/>
              <w:jc w:val="left"/>
              <w:rPr>
                <w:rFonts w:ascii="Times New Roman" w:hAnsi="Times New Roman"/>
                <w:sz w:val="22"/>
                <w:szCs w:val="22"/>
              </w:rPr>
            </w:pPr>
            <w:r>
              <w:rPr>
                <w:rFonts w:ascii="Times New Roman" w:hAnsi="Times New Roman"/>
                <w:sz w:val="22"/>
                <w:szCs w:val="22"/>
              </w:rPr>
              <w:t xml:space="preserve">27) </w:t>
            </w:r>
            <w:r w:rsidR="00197C19">
              <w:rPr>
                <w:rFonts w:ascii="Times New Roman" w:hAnsi="Times New Roman"/>
                <w:sz w:val="22"/>
                <w:szCs w:val="22"/>
              </w:rPr>
              <w:t>2</w:t>
            </w:r>
            <w:r w:rsidR="000657CE">
              <w:rPr>
                <w:rFonts w:ascii="Times New Roman" w:hAnsi="Times New Roman"/>
                <w:sz w:val="22"/>
                <w:szCs w:val="22"/>
              </w:rPr>
              <w:t>7</w:t>
            </w:r>
            <w:r w:rsidR="00197C19">
              <w:rPr>
                <w:rFonts w:ascii="Times New Roman" w:hAnsi="Times New Roman"/>
                <w:sz w:val="22"/>
                <w:szCs w:val="22"/>
              </w:rPr>
              <w:t>600</w:t>
            </w:r>
          </w:p>
          <w:p w:rsidR="00197C19" w:rsidRDefault="00253066" w:rsidP="00242334">
            <w:pPr>
              <w:pStyle w:val="a6"/>
              <w:jc w:val="left"/>
              <w:rPr>
                <w:rFonts w:ascii="Times New Roman" w:hAnsi="Times New Roman"/>
                <w:sz w:val="22"/>
                <w:szCs w:val="22"/>
              </w:rPr>
            </w:pPr>
            <w:r>
              <w:rPr>
                <w:rFonts w:ascii="Times New Roman" w:hAnsi="Times New Roman"/>
                <w:sz w:val="22"/>
                <w:szCs w:val="22"/>
              </w:rPr>
              <w:t xml:space="preserve">27) </w:t>
            </w:r>
            <w:r w:rsidR="00197C19">
              <w:rPr>
                <w:rFonts w:ascii="Times New Roman" w:hAnsi="Times New Roman"/>
                <w:sz w:val="22"/>
                <w:szCs w:val="22"/>
              </w:rPr>
              <w:t>42000</w:t>
            </w:r>
          </w:p>
          <w:p w:rsidR="00197C19" w:rsidRPr="00174C80" w:rsidRDefault="00253066" w:rsidP="00242334">
            <w:pPr>
              <w:pStyle w:val="a6"/>
              <w:jc w:val="left"/>
              <w:rPr>
                <w:rFonts w:ascii="Times New Roman" w:hAnsi="Times New Roman"/>
                <w:sz w:val="22"/>
                <w:szCs w:val="22"/>
              </w:rPr>
            </w:pPr>
            <w:r>
              <w:rPr>
                <w:rFonts w:ascii="Times New Roman" w:hAnsi="Times New Roman"/>
                <w:sz w:val="22"/>
                <w:szCs w:val="22"/>
              </w:rPr>
              <w:t xml:space="preserve">27) </w:t>
            </w:r>
            <w:r w:rsidR="00197C19">
              <w:rPr>
                <w:rFonts w:ascii="Times New Roman" w:hAnsi="Times New Roman"/>
                <w:sz w:val="22"/>
                <w:szCs w:val="22"/>
              </w:rPr>
              <w:t>42000</w:t>
            </w:r>
          </w:p>
        </w:tc>
        <w:tc>
          <w:tcPr>
            <w:tcW w:w="1701" w:type="dxa"/>
            <w:gridSpan w:val="2"/>
            <w:tcBorders>
              <w:left w:val="nil"/>
            </w:tcBorders>
          </w:tcPr>
          <w:p w:rsidR="00197C19" w:rsidRPr="00174C80" w:rsidRDefault="00197C19" w:rsidP="00242334">
            <w:pPr>
              <w:pStyle w:val="a6"/>
              <w:jc w:val="left"/>
              <w:rPr>
                <w:rFonts w:ascii="Times New Roman" w:hAnsi="Times New Roman"/>
                <w:sz w:val="22"/>
                <w:szCs w:val="22"/>
              </w:rPr>
            </w:pPr>
          </w:p>
        </w:tc>
      </w:tr>
      <w:tr w:rsidR="00197C19" w:rsidRPr="00174C80" w:rsidTr="00242334">
        <w:tc>
          <w:tcPr>
            <w:tcW w:w="1668" w:type="dxa"/>
            <w:gridSpan w:val="2"/>
            <w:tcBorders>
              <w:top w:val="single" w:sz="12" w:space="0" w:color="auto"/>
              <w:bottom w:val="single" w:sz="12" w:space="0" w:color="auto"/>
              <w:right w:val="single" w:sz="12" w:space="0" w:color="auto"/>
            </w:tcBorders>
          </w:tcPr>
          <w:p w:rsidR="00197C19" w:rsidRPr="00174C80" w:rsidRDefault="00197C19" w:rsidP="00197C19">
            <w:pPr>
              <w:pStyle w:val="a6"/>
              <w:jc w:val="left"/>
              <w:rPr>
                <w:rFonts w:ascii="Times New Roman" w:hAnsi="Times New Roman"/>
                <w:sz w:val="22"/>
                <w:szCs w:val="22"/>
              </w:rPr>
            </w:pPr>
            <w:r w:rsidRPr="00174C80">
              <w:rPr>
                <w:rFonts w:ascii="Times New Roman" w:hAnsi="Times New Roman"/>
                <w:sz w:val="22"/>
                <w:szCs w:val="22"/>
              </w:rPr>
              <w:t xml:space="preserve">об. </w:t>
            </w:r>
            <w:r>
              <w:rPr>
                <w:rFonts w:ascii="Times New Roman" w:hAnsi="Times New Roman"/>
                <w:sz w:val="22"/>
                <w:szCs w:val="22"/>
              </w:rPr>
              <w:t>19800</w:t>
            </w:r>
          </w:p>
        </w:tc>
        <w:tc>
          <w:tcPr>
            <w:tcW w:w="1701" w:type="dxa"/>
            <w:gridSpan w:val="2"/>
            <w:tcBorders>
              <w:top w:val="single" w:sz="12" w:space="0" w:color="auto"/>
              <w:left w:val="nil"/>
              <w:bottom w:val="single" w:sz="12" w:space="0" w:color="auto"/>
            </w:tcBorders>
          </w:tcPr>
          <w:p w:rsidR="00197C19" w:rsidRPr="00174C80" w:rsidRDefault="00197C19" w:rsidP="00197C19">
            <w:pPr>
              <w:pStyle w:val="a6"/>
              <w:jc w:val="left"/>
              <w:rPr>
                <w:rFonts w:ascii="Times New Roman" w:hAnsi="Times New Roman"/>
                <w:sz w:val="22"/>
                <w:szCs w:val="22"/>
              </w:rPr>
            </w:pPr>
            <w:r w:rsidRPr="00174C80">
              <w:rPr>
                <w:rFonts w:ascii="Times New Roman" w:hAnsi="Times New Roman"/>
                <w:sz w:val="22"/>
                <w:szCs w:val="22"/>
              </w:rPr>
              <w:t>об.</w:t>
            </w:r>
            <w:r>
              <w:rPr>
                <w:rFonts w:ascii="Times New Roman" w:hAnsi="Times New Roman"/>
                <w:sz w:val="22"/>
                <w:szCs w:val="22"/>
              </w:rPr>
              <w:t xml:space="preserve"> 19800</w:t>
            </w:r>
          </w:p>
        </w:tc>
        <w:tc>
          <w:tcPr>
            <w:tcW w:w="708" w:type="dxa"/>
          </w:tcPr>
          <w:p w:rsidR="00197C19" w:rsidRPr="00174C80" w:rsidRDefault="00197C19" w:rsidP="00242334">
            <w:pPr>
              <w:pStyle w:val="a6"/>
              <w:rPr>
                <w:rFonts w:ascii="Times New Roman" w:hAnsi="Times New Roman"/>
                <w:sz w:val="22"/>
                <w:szCs w:val="22"/>
              </w:rPr>
            </w:pPr>
          </w:p>
        </w:tc>
        <w:tc>
          <w:tcPr>
            <w:tcW w:w="1843" w:type="dxa"/>
            <w:gridSpan w:val="2"/>
            <w:tcBorders>
              <w:top w:val="single" w:sz="12" w:space="0" w:color="auto"/>
              <w:bottom w:val="single" w:sz="12" w:space="0" w:color="auto"/>
              <w:right w:val="single" w:sz="12" w:space="0" w:color="auto"/>
            </w:tcBorders>
          </w:tcPr>
          <w:p w:rsidR="00197C19" w:rsidRPr="00174C80" w:rsidRDefault="00197C19" w:rsidP="00197C19">
            <w:pPr>
              <w:pStyle w:val="a6"/>
              <w:jc w:val="left"/>
              <w:rPr>
                <w:rFonts w:ascii="Times New Roman" w:hAnsi="Times New Roman"/>
                <w:sz w:val="22"/>
                <w:szCs w:val="22"/>
              </w:rPr>
            </w:pPr>
            <w:r w:rsidRPr="00174C80">
              <w:rPr>
                <w:rFonts w:ascii="Times New Roman" w:hAnsi="Times New Roman"/>
                <w:sz w:val="22"/>
                <w:szCs w:val="22"/>
              </w:rPr>
              <w:t xml:space="preserve">об. </w:t>
            </w:r>
            <w:r>
              <w:rPr>
                <w:rFonts w:ascii="Times New Roman" w:hAnsi="Times New Roman"/>
                <w:sz w:val="22"/>
                <w:szCs w:val="22"/>
              </w:rPr>
              <w:t>538800</w:t>
            </w:r>
          </w:p>
        </w:tc>
        <w:tc>
          <w:tcPr>
            <w:tcW w:w="1701" w:type="dxa"/>
            <w:gridSpan w:val="2"/>
            <w:tcBorders>
              <w:top w:val="single" w:sz="12" w:space="0" w:color="auto"/>
              <w:left w:val="nil"/>
              <w:bottom w:val="single" w:sz="12" w:space="0" w:color="auto"/>
            </w:tcBorders>
          </w:tcPr>
          <w:p w:rsidR="00197C19" w:rsidRPr="00174C80" w:rsidRDefault="00197C19" w:rsidP="00197C19">
            <w:pPr>
              <w:pStyle w:val="a6"/>
              <w:jc w:val="left"/>
              <w:rPr>
                <w:rFonts w:ascii="Times New Roman" w:hAnsi="Times New Roman"/>
                <w:sz w:val="22"/>
                <w:szCs w:val="22"/>
              </w:rPr>
            </w:pPr>
            <w:r w:rsidRPr="00174C80">
              <w:rPr>
                <w:rFonts w:ascii="Times New Roman" w:hAnsi="Times New Roman"/>
                <w:sz w:val="22"/>
                <w:szCs w:val="22"/>
              </w:rPr>
              <w:t xml:space="preserve">об. </w:t>
            </w:r>
            <w:r>
              <w:rPr>
                <w:rFonts w:ascii="Times New Roman" w:hAnsi="Times New Roman"/>
                <w:sz w:val="22"/>
                <w:szCs w:val="22"/>
              </w:rPr>
              <w:t>212000</w:t>
            </w:r>
          </w:p>
        </w:tc>
      </w:tr>
      <w:tr w:rsidR="00197C19" w:rsidRPr="00174C80" w:rsidTr="00242334">
        <w:tc>
          <w:tcPr>
            <w:tcW w:w="1668" w:type="dxa"/>
            <w:gridSpan w:val="2"/>
            <w:tcBorders>
              <w:right w:val="single" w:sz="12" w:space="0" w:color="auto"/>
            </w:tcBorders>
          </w:tcPr>
          <w:p w:rsidR="00197C19" w:rsidRPr="00174C80" w:rsidRDefault="00197C19"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0</w:t>
            </w:r>
          </w:p>
        </w:tc>
        <w:tc>
          <w:tcPr>
            <w:tcW w:w="1701" w:type="dxa"/>
            <w:gridSpan w:val="2"/>
            <w:tcBorders>
              <w:left w:val="nil"/>
            </w:tcBorders>
          </w:tcPr>
          <w:p w:rsidR="00197C19" w:rsidRPr="00174C80" w:rsidRDefault="00197C19" w:rsidP="00242334">
            <w:pPr>
              <w:pStyle w:val="a6"/>
              <w:jc w:val="left"/>
              <w:rPr>
                <w:rFonts w:ascii="Times New Roman" w:hAnsi="Times New Roman"/>
                <w:sz w:val="22"/>
                <w:szCs w:val="22"/>
              </w:rPr>
            </w:pPr>
          </w:p>
        </w:tc>
        <w:tc>
          <w:tcPr>
            <w:tcW w:w="708" w:type="dxa"/>
          </w:tcPr>
          <w:p w:rsidR="00197C19" w:rsidRPr="00174C80" w:rsidRDefault="00197C19" w:rsidP="00242334">
            <w:pPr>
              <w:pStyle w:val="a6"/>
              <w:rPr>
                <w:rFonts w:ascii="Times New Roman" w:hAnsi="Times New Roman"/>
                <w:sz w:val="22"/>
                <w:szCs w:val="22"/>
              </w:rPr>
            </w:pPr>
          </w:p>
        </w:tc>
        <w:tc>
          <w:tcPr>
            <w:tcW w:w="1843" w:type="dxa"/>
            <w:gridSpan w:val="2"/>
            <w:tcBorders>
              <w:right w:val="single" w:sz="12" w:space="0" w:color="auto"/>
            </w:tcBorders>
          </w:tcPr>
          <w:p w:rsidR="00197C19" w:rsidRPr="00174C80" w:rsidRDefault="00197C19"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326800</w:t>
            </w:r>
          </w:p>
        </w:tc>
        <w:tc>
          <w:tcPr>
            <w:tcW w:w="1701" w:type="dxa"/>
            <w:gridSpan w:val="2"/>
            <w:tcBorders>
              <w:left w:val="nil"/>
            </w:tcBorders>
          </w:tcPr>
          <w:p w:rsidR="00197C19" w:rsidRPr="00174C80" w:rsidRDefault="00197C19" w:rsidP="00242334">
            <w:pPr>
              <w:pStyle w:val="a6"/>
              <w:jc w:val="left"/>
              <w:rPr>
                <w:rFonts w:ascii="Times New Roman" w:hAnsi="Times New Roman"/>
                <w:sz w:val="22"/>
                <w:szCs w:val="22"/>
              </w:rPr>
            </w:pPr>
          </w:p>
        </w:tc>
      </w:tr>
    </w:tbl>
    <w:p w:rsidR="00197C19" w:rsidRDefault="00197C19" w:rsidP="00197C19">
      <w:pPr>
        <w:spacing w:line="360" w:lineRule="auto"/>
        <w:jc w:val="both"/>
        <w:rPr>
          <w:sz w:val="28"/>
          <w:szCs w:val="28"/>
        </w:rPr>
      </w:pPr>
    </w:p>
    <w:tbl>
      <w:tblPr>
        <w:tblW w:w="7621" w:type="dxa"/>
        <w:tblLayout w:type="fixed"/>
        <w:tblLook w:val="0000"/>
      </w:tblPr>
      <w:tblGrid>
        <w:gridCol w:w="356"/>
        <w:gridCol w:w="1312"/>
        <w:gridCol w:w="1275"/>
        <w:gridCol w:w="426"/>
        <w:gridCol w:w="708"/>
        <w:gridCol w:w="567"/>
        <w:gridCol w:w="1276"/>
        <w:gridCol w:w="1276"/>
        <w:gridCol w:w="425"/>
      </w:tblGrid>
      <w:tr w:rsidR="00253066" w:rsidRPr="00174C80" w:rsidTr="00242334">
        <w:trPr>
          <w:cantSplit/>
        </w:trPr>
        <w:tc>
          <w:tcPr>
            <w:tcW w:w="356" w:type="dxa"/>
            <w:vAlign w:val="bottom"/>
          </w:tcPr>
          <w:p w:rsidR="00253066" w:rsidRPr="00174C80" w:rsidRDefault="00253066" w:rsidP="00242334">
            <w:pPr>
              <w:pStyle w:val="a6"/>
              <w:rPr>
                <w:rFonts w:ascii="Times New Roman" w:hAnsi="Times New Roman"/>
                <w:sz w:val="22"/>
                <w:szCs w:val="22"/>
              </w:rPr>
            </w:pPr>
          </w:p>
        </w:tc>
        <w:tc>
          <w:tcPr>
            <w:tcW w:w="2587" w:type="dxa"/>
            <w:gridSpan w:val="2"/>
            <w:vMerge w:val="restart"/>
            <w:tcBorders>
              <w:left w:val="nil"/>
            </w:tcBorders>
            <w:vAlign w:val="bottom"/>
          </w:tcPr>
          <w:p w:rsidR="00253066" w:rsidRDefault="00253066" w:rsidP="00253066">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 xml:space="preserve">25 </w:t>
            </w:r>
          </w:p>
          <w:p w:rsidR="00253066" w:rsidRPr="00174C80" w:rsidRDefault="00253066" w:rsidP="00253066">
            <w:pPr>
              <w:pStyle w:val="a6"/>
              <w:rPr>
                <w:rFonts w:ascii="Times New Roman" w:hAnsi="Times New Roman"/>
                <w:sz w:val="22"/>
                <w:szCs w:val="22"/>
              </w:rPr>
            </w:pPr>
            <w:r>
              <w:rPr>
                <w:rFonts w:ascii="Times New Roman" w:hAnsi="Times New Roman"/>
                <w:sz w:val="22"/>
                <w:szCs w:val="22"/>
              </w:rPr>
              <w:t>Общепроизводственные расходы</w:t>
            </w:r>
          </w:p>
        </w:tc>
        <w:tc>
          <w:tcPr>
            <w:tcW w:w="426" w:type="dxa"/>
            <w:vAlign w:val="bottom"/>
          </w:tcPr>
          <w:p w:rsidR="00253066" w:rsidRPr="00174C80" w:rsidRDefault="00253066" w:rsidP="00242334">
            <w:pPr>
              <w:pStyle w:val="a6"/>
              <w:rPr>
                <w:rFonts w:ascii="Times New Roman" w:hAnsi="Times New Roman"/>
                <w:sz w:val="22"/>
                <w:szCs w:val="22"/>
              </w:rPr>
            </w:pP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p>
        </w:tc>
        <w:tc>
          <w:tcPr>
            <w:tcW w:w="2552" w:type="dxa"/>
            <w:gridSpan w:val="2"/>
            <w:vMerge w:val="restart"/>
            <w:tcBorders>
              <w:left w:val="nil"/>
            </w:tcBorders>
            <w:vAlign w:val="bottom"/>
          </w:tcPr>
          <w:p w:rsidR="00253066" w:rsidRPr="00174C80" w:rsidRDefault="00253066" w:rsidP="00253066">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26</w:t>
            </w:r>
            <w:r w:rsidRPr="00174C80">
              <w:rPr>
                <w:rFonts w:ascii="Times New Roman" w:hAnsi="Times New Roman"/>
                <w:sz w:val="22"/>
                <w:szCs w:val="22"/>
              </w:rPr>
              <w:br/>
            </w:r>
            <w:r>
              <w:rPr>
                <w:rFonts w:ascii="Times New Roman" w:hAnsi="Times New Roman"/>
                <w:sz w:val="22"/>
                <w:szCs w:val="22"/>
              </w:rPr>
              <w:t>Общехозяйственные расходы</w:t>
            </w:r>
          </w:p>
        </w:tc>
        <w:tc>
          <w:tcPr>
            <w:tcW w:w="425" w:type="dxa"/>
            <w:vAlign w:val="bottom"/>
          </w:tcPr>
          <w:p w:rsidR="00253066" w:rsidRPr="00174C80" w:rsidRDefault="00253066" w:rsidP="00242334">
            <w:pPr>
              <w:pStyle w:val="a6"/>
              <w:rPr>
                <w:rFonts w:ascii="Times New Roman" w:hAnsi="Times New Roman"/>
                <w:sz w:val="22"/>
                <w:szCs w:val="22"/>
              </w:rPr>
            </w:pPr>
          </w:p>
        </w:tc>
      </w:tr>
      <w:tr w:rsidR="00253066" w:rsidRPr="00174C80" w:rsidTr="00242334">
        <w:trPr>
          <w:cantSplit/>
        </w:trPr>
        <w:tc>
          <w:tcPr>
            <w:tcW w:w="35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87" w:type="dxa"/>
            <w:gridSpan w:val="2"/>
            <w:vMerge/>
            <w:tcBorders>
              <w:left w:val="nil"/>
              <w:bottom w:val="single" w:sz="12" w:space="0" w:color="auto"/>
            </w:tcBorders>
            <w:vAlign w:val="bottom"/>
          </w:tcPr>
          <w:p w:rsidR="00253066" w:rsidRPr="00174C80" w:rsidRDefault="00253066" w:rsidP="00242334">
            <w:pPr>
              <w:pStyle w:val="a6"/>
              <w:rPr>
                <w:rFonts w:ascii="Times New Roman" w:hAnsi="Times New Roman"/>
                <w:sz w:val="22"/>
                <w:szCs w:val="22"/>
              </w:rPr>
            </w:pPr>
          </w:p>
        </w:tc>
        <w:tc>
          <w:tcPr>
            <w:tcW w:w="42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52" w:type="dxa"/>
            <w:gridSpan w:val="2"/>
            <w:vMerge/>
            <w:tcBorders>
              <w:left w:val="nil"/>
            </w:tcBorders>
            <w:vAlign w:val="bottom"/>
          </w:tcPr>
          <w:p w:rsidR="00253066" w:rsidRPr="00174C80" w:rsidRDefault="00253066" w:rsidP="00242334">
            <w:pPr>
              <w:pStyle w:val="a6"/>
              <w:rPr>
                <w:rFonts w:ascii="Times New Roman" w:hAnsi="Times New Roman"/>
                <w:sz w:val="22"/>
                <w:szCs w:val="22"/>
              </w:rPr>
            </w:pPr>
          </w:p>
        </w:tc>
        <w:tc>
          <w:tcPr>
            <w:tcW w:w="425" w:type="dxa"/>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r>
      <w:tr w:rsidR="00253066" w:rsidRPr="00174C80" w:rsidTr="00242334">
        <w:tc>
          <w:tcPr>
            <w:tcW w:w="1668" w:type="dxa"/>
            <w:gridSpan w:val="2"/>
            <w:tcBorders>
              <w:top w:val="single" w:sz="12" w:space="0" w:color="auto"/>
              <w:bottom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0</w:t>
            </w:r>
          </w:p>
        </w:tc>
        <w:tc>
          <w:tcPr>
            <w:tcW w:w="1701" w:type="dxa"/>
            <w:gridSpan w:val="2"/>
            <w:tcBorders>
              <w:top w:val="single" w:sz="12" w:space="0" w:color="auto"/>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top w:val="single" w:sz="12" w:space="0" w:color="auto"/>
              <w:bottom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 0</w:t>
            </w:r>
          </w:p>
        </w:tc>
        <w:tc>
          <w:tcPr>
            <w:tcW w:w="1701" w:type="dxa"/>
            <w:gridSpan w:val="2"/>
            <w:tcBorders>
              <w:top w:val="single" w:sz="12" w:space="0" w:color="auto"/>
              <w:left w:val="nil"/>
            </w:tcBorders>
          </w:tcPr>
          <w:p w:rsidR="00253066" w:rsidRPr="00174C80" w:rsidRDefault="00253066" w:rsidP="00242334">
            <w:pPr>
              <w:pStyle w:val="a6"/>
              <w:jc w:val="left"/>
              <w:rPr>
                <w:rFonts w:ascii="Times New Roman" w:hAnsi="Times New Roman"/>
                <w:sz w:val="22"/>
                <w:szCs w:val="22"/>
              </w:rPr>
            </w:pPr>
          </w:p>
        </w:tc>
      </w:tr>
      <w:tr w:rsidR="000657CE" w:rsidRPr="00174C80" w:rsidTr="00242334">
        <w:tc>
          <w:tcPr>
            <w:tcW w:w="1668" w:type="dxa"/>
            <w:gridSpan w:val="2"/>
            <w:tcBorders>
              <w:top w:val="single" w:sz="12" w:space="0" w:color="auto"/>
              <w:right w:val="single" w:sz="12" w:space="0" w:color="auto"/>
            </w:tcBorders>
          </w:tcPr>
          <w:p w:rsidR="000657CE" w:rsidRDefault="000657CE" w:rsidP="00242334">
            <w:pPr>
              <w:pStyle w:val="a6"/>
              <w:jc w:val="left"/>
              <w:rPr>
                <w:rFonts w:ascii="Times New Roman" w:hAnsi="Times New Roman"/>
                <w:sz w:val="22"/>
                <w:szCs w:val="22"/>
              </w:rPr>
            </w:pPr>
            <w:r>
              <w:rPr>
                <w:rFonts w:ascii="Times New Roman" w:hAnsi="Times New Roman"/>
                <w:sz w:val="22"/>
                <w:szCs w:val="22"/>
              </w:rPr>
              <w:t>6) 8000</w:t>
            </w:r>
          </w:p>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7) 4000</w:t>
            </w:r>
          </w:p>
        </w:tc>
        <w:tc>
          <w:tcPr>
            <w:tcW w:w="1701" w:type="dxa"/>
            <w:gridSpan w:val="2"/>
            <w:tcBorders>
              <w:left w:val="nil"/>
            </w:tcBorders>
          </w:tcPr>
          <w:p w:rsidR="000657CE" w:rsidRPr="00174C80" w:rsidRDefault="000657CE" w:rsidP="004C14E0">
            <w:pPr>
              <w:pStyle w:val="a6"/>
              <w:jc w:val="left"/>
              <w:rPr>
                <w:rFonts w:ascii="Times New Roman" w:hAnsi="Times New Roman"/>
                <w:sz w:val="22"/>
                <w:szCs w:val="22"/>
              </w:rPr>
            </w:pPr>
            <w:r>
              <w:rPr>
                <w:rFonts w:ascii="Times New Roman" w:hAnsi="Times New Roman"/>
                <w:sz w:val="22"/>
                <w:szCs w:val="22"/>
              </w:rPr>
              <w:t>27) 27600</w:t>
            </w:r>
          </w:p>
        </w:tc>
        <w:tc>
          <w:tcPr>
            <w:tcW w:w="708" w:type="dxa"/>
          </w:tcPr>
          <w:p w:rsidR="000657CE" w:rsidRPr="00174C80" w:rsidRDefault="000657CE" w:rsidP="00242334">
            <w:pPr>
              <w:pStyle w:val="a6"/>
              <w:rPr>
                <w:rFonts w:ascii="Times New Roman" w:hAnsi="Times New Roman"/>
                <w:sz w:val="22"/>
                <w:szCs w:val="22"/>
              </w:rPr>
            </w:pPr>
          </w:p>
        </w:tc>
        <w:tc>
          <w:tcPr>
            <w:tcW w:w="1843"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6) 6000</w:t>
            </w: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27) 42000</w:t>
            </w:r>
          </w:p>
        </w:tc>
      </w:tr>
      <w:tr w:rsidR="000657CE" w:rsidRPr="00174C80" w:rsidTr="00242334">
        <w:tc>
          <w:tcPr>
            <w:tcW w:w="1668"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8) 12000</w:t>
            </w:r>
          </w:p>
        </w:tc>
        <w:tc>
          <w:tcPr>
            <w:tcW w:w="1701" w:type="dxa"/>
            <w:gridSpan w:val="2"/>
            <w:tcBorders>
              <w:left w:val="nil"/>
            </w:tcBorders>
          </w:tcPr>
          <w:p w:rsidR="000657CE" w:rsidRPr="00174C80" w:rsidRDefault="000657CE" w:rsidP="000657CE">
            <w:pPr>
              <w:pStyle w:val="a6"/>
              <w:jc w:val="left"/>
              <w:rPr>
                <w:rFonts w:ascii="Times New Roman" w:hAnsi="Times New Roman"/>
                <w:sz w:val="22"/>
                <w:szCs w:val="22"/>
              </w:rPr>
            </w:pPr>
          </w:p>
        </w:tc>
        <w:tc>
          <w:tcPr>
            <w:tcW w:w="708" w:type="dxa"/>
          </w:tcPr>
          <w:p w:rsidR="000657CE" w:rsidRPr="00174C80" w:rsidRDefault="000657CE" w:rsidP="00242334">
            <w:pPr>
              <w:pStyle w:val="a6"/>
              <w:rPr>
                <w:rFonts w:ascii="Times New Roman" w:hAnsi="Times New Roman"/>
                <w:sz w:val="22"/>
                <w:szCs w:val="22"/>
              </w:rPr>
            </w:pPr>
          </w:p>
        </w:tc>
        <w:tc>
          <w:tcPr>
            <w:tcW w:w="1843"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8) 8000</w:t>
            </w: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27) 42000</w:t>
            </w:r>
          </w:p>
        </w:tc>
      </w:tr>
      <w:tr w:rsidR="000657CE" w:rsidRPr="00174C80" w:rsidTr="00242334">
        <w:tc>
          <w:tcPr>
            <w:tcW w:w="1668"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10) 24000</w:t>
            </w: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p>
        </w:tc>
        <w:tc>
          <w:tcPr>
            <w:tcW w:w="708" w:type="dxa"/>
          </w:tcPr>
          <w:p w:rsidR="000657CE" w:rsidRPr="00174C80" w:rsidRDefault="000657CE" w:rsidP="00242334">
            <w:pPr>
              <w:pStyle w:val="a6"/>
              <w:rPr>
                <w:rFonts w:ascii="Times New Roman" w:hAnsi="Times New Roman"/>
                <w:sz w:val="22"/>
                <w:szCs w:val="22"/>
              </w:rPr>
            </w:pPr>
          </w:p>
        </w:tc>
        <w:tc>
          <w:tcPr>
            <w:tcW w:w="1843"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10) 28000</w:t>
            </w: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p>
        </w:tc>
      </w:tr>
      <w:tr w:rsidR="000657CE" w:rsidRPr="00174C80" w:rsidTr="00242334">
        <w:tc>
          <w:tcPr>
            <w:tcW w:w="1668"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11) 7200</w:t>
            </w: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p>
        </w:tc>
        <w:tc>
          <w:tcPr>
            <w:tcW w:w="708" w:type="dxa"/>
          </w:tcPr>
          <w:p w:rsidR="000657CE" w:rsidRPr="00174C80" w:rsidRDefault="000657CE" w:rsidP="00242334">
            <w:pPr>
              <w:pStyle w:val="a6"/>
              <w:rPr>
                <w:rFonts w:ascii="Times New Roman" w:hAnsi="Times New Roman"/>
                <w:sz w:val="22"/>
                <w:szCs w:val="22"/>
              </w:rPr>
            </w:pPr>
          </w:p>
        </w:tc>
        <w:tc>
          <w:tcPr>
            <w:tcW w:w="1843"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11) 8400</w:t>
            </w: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p>
        </w:tc>
      </w:tr>
      <w:tr w:rsidR="000657CE" w:rsidRPr="00174C80" w:rsidTr="00242334">
        <w:tc>
          <w:tcPr>
            <w:tcW w:w="1668"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p>
        </w:tc>
        <w:tc>
          <w:tcPr>
            <w:tcW w:w="708" w:type="dxa"/>
          </w:tcPr>
          <w:p w:rsidR="000657CE" w:rsidRPr="00174C80" w:rsidRDefault="000657CE" w:rsidP="00242334">
            <w:pPr>
              <w:pStyle w:val="a6"/>
              <w:rPr>
                <w:rFonts w:ascii="Times New Roman" w:hAnsi="Times New Roman"/>
                <w:sz w:val="22"/>
                <w:szCs w:val="22"/>
              </w:rPr>
            </w:pPr>
          </w:p>
        </w:tc>
        <w:tc>
          <w:tcPr>
            <w:tcW w:w="1843" w:type="dxa"/>
            <w:gridSpan w:val="2"/>
            <w:tcBorders>
              <w:right w:val="single" w:sz="12" w:space="0" w:color="auto"/>
            </w:tcBorders>
          </w:tcPr>
          <w:p w:rsidR="000657CE" w:rsidRDefault="000657CE" w:rsidP="00242334">
            <w:pPr>
              <w:pStyle w:val="a6"/>
              <w:jc w:val="left"/>
              <w:rPr>
                <w:rFonts w:ascii="Times New Roman" w:hAnsi="Times New Roman"/>
                <w:sz w:val="22"/>
                <w:szCs w:val="22"/>
              </w:rPr>
            </w:pPr>
            <w:r>
              <w:rPr>
                <w:rFonts w:ascii="Times New Roman" w:hAnsi="Times New Roman"/>
                <w:sz w:val="22"/>
                <w:szCs w:val="22"/>
              </w:rPr>
              <w:t>17) 10000</w:t>
            </w:r>
          </w:p>
          <w:p w:rsidR="000657CE" w:rsidRDefault="000657CE" w:rsidP="00242334">
            <w:pPr>
              <w:pStyle w:val="a6"/>
              <w:jc w:val="left"/>
              <w:rPr>
                <w:rFonts w:ascii="Times New Roman" w:hAnsi="Times New Roman"/>
                <w:sz w:val="22"/>
                <w:szCs w:val="22"/>
              </w:rPr>
            </w:pPr>
            <w:r>
              <w:rPr>
                <w:rFonts w:ascii="Times New Roman" w:hAnsi="Times New Roman"/>
                <w:sz w:val="22"/>
                <w:szCs w:val="22"/>
              </w:rPr>
              <w:t>21) 23600</w:t>
            </w:r>
          </w:p>
          <w:p w:rsidR="000657CE" w:rsidRPr="00174C80" w:rsidRDefault="000657CE" w:rsidP="00242334">
            <w:pPr>
              <w:pStyle w:val="a6"/>
              <w:jc w:val="left"/>
              <w:rPr>
                <w:rFonts w:ascii="Times New Roman" w:hAnsi="Times New Roman"/>
                <w:sz w:val="22"/>
                <w:szCs w:val="22"/>
              </w:rPr>
            </w:pP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p>
        </w:tc>
      </w:tr>
      <w:tr w:rsidR="000657CE" w:rsidRPr="00174C80" w:rsidTr="00242334">
        <w:tc>
          <w:tcPr>
            <w:tcW w:w="1668" w:type="dxa"/>
            <w:gridSpan w:val="2"/>
            <w:tcBorders>
              <w:top w:val="single" w:sz="12" w:space="0" w:color="auto"/>
              <w:bottom w:val="single" w:sz="12" w:space="0" w:color="auto"/>
              <w:right w:val="single" w:sz="12" w:space="0" w:color="auto"/>
            </w:tcBorders>
          </w:tcPr>
          <w:p w:rsidR="000657CE" w:rsidRPr="00174C80" w:rsidRDefault="000657CE" w:rsidP="000657CE">
            <w:pPr>
              <w:pStyle w:val="a6"/>
              <w:jc w:val="left"/>
              <w:rPr>
                <w:rFonts w:ascii="Times New Roman" w:hAnsi="Times New Roman"/>
                <w:sz w:val="22"/>
                <w:szCs w:val="22"/>
              </w:rPr>
            </w:pPr>
            <w:r w:rsidRPr="00174C80">
              <w:rPr>
                <w:rFonts w:ascii="Times New Roman" w:hAnsi="Times New Roman"/>
                <w:sz w:val="22"/>
                <w:szCs w:val="22"/>
              </w:rPr>
              <w:t xml:space="preserve">об. </w:t>
            </w:r>
            <w:r>
              <w:rPr>
                <w:rFonts w:ascii="Times New Roman" w:hAnsi="Times New Roman"/>
                <w:sz w:val="22"/>
                <w:szCs w:val="22"/>
              </w:rPr>
              <w:t>55200</w:t>
            </w:r>
          </w:p>
        </w:tc>
        <w:tc>
          <w:tcPr>
            <w:tcW w:w="1701" w:type="dxa"/>
            <w:gridSpan w:val="2"/>
            <w:tcBorders>
              <w:top w:val="single" w:sz="12" w:space="0" w:color="auto"/>
              <w:left w:val="nil"/>
              <w:bottom w:val="single" w:sz="12" w:space="0" w:color="auto"/>
            </w:tcBorders>
          </w:tcPr>
          <w:p w:rsidR="000657CE" w:rsidRPr="00174C80" w:rsidRDefault="000657CE" w:rsidP="000657CE">
            <w:pPr>
              <w:pStyle w:val="a6"/>
              <w:jc w:val="left"/>
              <w:rPr>
                <w:rFonts w:ascii="Times New Roman" w:hAnsi="Times New Roman"/>
                <w:sz w:val="22"/>
                <w:szCs w:val="22"/>
              </w:rPr>
            </w:pPr>
            <w:r w:rsidRPr="00174C80">
              <w:rPr>
                <w:rFonts w:ascii="Times New Roman" w:hAnsi="Times New Roman"/>
                <w:sz w:val="22"/>
                <w:szCs w:val="22"/>
              </w:rPr>
              <w:t>об.</w:t>
            </w:r>
            <w:r>
              <w:rPr>
                <w:rFonts w:ascii="Times New Roman" w:hAnsi="Times New Roman"/>
                <w:sz w:val="22"/>
                <w:szCs w:val="22"/>
              </w:rPr>
              <w:t xml:space="preserve"> 55200</w:t>
            </w:r>
          </w:p>
        </w:tc>
        <w:tc>
          <w:tcPr>
            <w:tcW w:w="708" w:type="dxa"/>
          </w:tcPr>
          <w:p w:rsidR="000657CE" w:rsidRPr="00174C80" w:rsidRDefault="000657CE" w:rsidP="00242334">
            <w:pPr>
              <w:pStyle w:val="a6"/>
              <w:rPr>
                <w:rFonts w:ascii="Times New Roman" w:hAnsi="Times New Roman"/>
                <w:sz w:val="22"/>
                <w:szCs w:val="22"/>
              </w:rPr>
            </w:pPr>
          </w:p>
        </w:tc>
        <w:tc>
          <w:tcPr>
            <w:tcW w:w="1843" w:type="dxa"/>
            <w:gridSpan w:val="2"/>
            <w:tcBorders>
              <w:top w:val="single" w:sz="12" w:space="0" w:color="auto"/>
              <w:bottom w:val="single" w:sz="12" w:space="0" w:color="auto"/>
              <w:right w:val="single" w:sz="12" w:space="0" w:color="auto"/>
            </w:tcBorders>
          </w:tcPr>
          <w:p w:rsidR="000657CE" w:rsidRPr="00174C80" w:rsidRDefault="000657CE" w:rsidP="00253066">
            <w:pPr>
              <w:pStyle w:val="a6"/>
              <w:jc w:val="left"/>
              <w:rPr>
                <w:rFonts w:ascii="Times New Roman" w:hAnsi="Times New Roman"/>
                <w:sz w:val="22"/>
                <w:szCs w:val="22"/>
              </w:rPr>
            </w:pPr>
            <w:r w:rsidRPr="00174C80">
              <w:rPr>
                <w:rFonts w:ascii="Times New Roman" w:hAnsi="Times New Roman"/>
                <w:sz w:val="22"/>
                <w:szCs w:val="22"/>
              </w:rPr>
              <w:t xml:space="preserve">об. </w:t>
            </w:r>
            <w:r>
              <w:rPr>
                <w:rFonts w:ascii="Times New Roman" w:hAnsi="Times New Roman"/>
                <w:sz w:val="22"/>
                <w:szCs w:val="22"/>
              </w:rPr>
              <w:t>84000</w:t>
            </w:r>
          </w:p>
        </w:tc>
        <w:tc>
          <w:tcPr>
            <w:tcW w:w="1701" w:type="dxa"/>
            <w:gridSpan w:val="2"/>
            <w:tcBorders>
              <w:top w:val="single" w:sz="12" w:space="0" w:color="auto"/>
              <w:left w:val="nil"/>
              <w:bottom w:val="single" w:sz="12" w:space="0" w:color="auto"/>
            </w:tcBorders>
          </w:tcPr>
          <w:p w:rsidR="000657CE" w:rsidRPr="00174C80" w:rsidRDefault="000657CE" w:rsidP="00253066">
            <w:pPr>
              <w:pStyle w:val="a6"/>
              <w:jc w:val="left"/>
              <w:rPr>
                <w:rFonts w:ascii="Times New Roman" w:hAnsi="Times New Roman"/>
                <w:sz w:val="22"/>
                <w:szCs w:val="22"/>
              </w:rPr>
            </w:pPr>
            <w:r w:rsidRPr="00174C80">
              <w:rPr>
                <w:rFonts w:ascii="Times New Roman" w:hAnsi="Times New Roman"/>
                <w:sz w:val="22"/>
                <w:szCs w:val="22"/>
              </w:rPr>
              <w:t xml:space="preserve">об. </w:t>
            </w:r>
            <w:r>
              <w:rPr>
                <w:rFonts w:ascii="Times New Roman" w:hAnsi="Times New Roman"/>
                <w:sz w:val="22"/>
                <w:szCs w:val="22"/>
              </w:rPr>
              <w:t>84000</w:t>
            </w:r>
          </w:p>
        </w:tc>
      </w:tr>
      <w:tr w:rsidR="000657CE" w:rsidRPr="00174C80" w:rsidTr="00242334">
        <w:tc>
          <w:tcPr>
            <w:tcW w:w="1668"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0</w:t>
            </w: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p>
        </w:tc>
        <w:tc>
          <w:tcPr>
            <w:tcW w:w="708" w:type="dxa"/>
          </w:tcPr>
          <w:p w:rsidR="000657CE" w:rsidRPr="00174C80" w:rsidRDefault="000657CE" w:rsidP="00242334">
            <w:pPr>
              <w:pStyle w:val="a6"/>
              <w:rPr>
                <w:rFonts w:ascii="Times New Roman" w:hAnsi="Times New Roman"/>
                <w:sz w:val="22"/>
                <w:szCs w:val="22"/>
              </w:rPr>
            </w:pPr>
          </w:p>
        </w:tc>
        <w:tc>
          <w:tcPr>
            <w:tcW w:w="1843" w:type="dxa"/>
            <w:gridSpan w:val="2"/>
            <w:tcBorders>
              <w:right w:val="single" w:sz="12" w:space="0" w:color="auto"/>
            </w:tcBorders>
          </w:tcPr>
          <w:p w:rsidR="000657CE" w:rsidRPr="00174C80" w:rsidRDefault="000657CE" w:rsidP="00253066">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0</w:t>
            </w: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p>
        </w:tc>
      </w:tr>
    </w:tbl>
    <w:p w:rsidR="00253066" w:rsidRDefault="00253066" w:rsidP="003D34B0">
      <w:pPr>
        <w:spacing w:line="360" w:lineRule="auto"/>
        <w:jc w:val="both"/>
        <w:rPr>
          <w:sz w:val="28"/>
          <w:szCs w:val="28"/>
        </w:rPr>
      </w:pPr>
    </w:p>
    <w:tbl>
      <w:tblPr>
        <w:tblW w:w="7621" w:type="dxa"/>
        <w:tblLayout w:type="fixed"/>
        <w:tblLook w:val="0000"/>
      </w:tblPr>
      <w:tblGrid>
        <w:gridCol w:w="356"/>
        <w:gridCol w:w="1312"/>
        <w:gridCol w:w="1275"/>
        <w:gridCol w:w="426"/>
        <w:gridCol w:w="708"/>
        <w:gridCol w:w="567"/>
        <w:gridCol w:w="1276"/>
        <w:gridCol w:w="1276"/>
        <w:gridCol w:w="425"/>
      </w:tblGrid>
      <w:tr w:rsidR="00253066" w:rsidRPr="00174C80" w:rsidTr="00242334">
        <w:trPr>
          <w:cantSplit/>
        </w:trPr>
        <w:tc>
          <w:tcPr>
            <w:tcW w:w="356" w:type="dxa"/>
            <w:vAlign w:val="bottom"/>
          </w:tcPr>
          <w:p w:rsidR="00253066" w:rsidRPr="00174C80" w:rsidRDefault="00253066" w:rsidP="00242334">
            <w:pPr>
              <w:pStyle w:val="a6"/>
              <w:rPr>
                <w:rFonts w:ascii="Times New Roman" w:hAnsi="Times New Roman"/>
                <w:sz w:val="22"/>
                <w:szCs w:val="22"/>
              </w:rPr>
            </w:pPr>
          </w:p>
        </w:tc>
        <w:tc>
          <w:tcPr>
            <w:tcW w:w="2587" w:type="dxa"/>
            <w:gridSpan w:val="2"/>
            <w:vMerge w:val="restart"/>
            <w:tcBorders>
              <w:left w:val="nil"/>
            </w:tcBorders>
            <w:vAlign w:val="bottom"/>
          </w:tcPr>
          <w:p w:rsidR="00253066" w:rsidRDefault="00253066" w:rsidP="00242334">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 xml:space="preserve">43 </w:t>
            </w:r>
          </w:p>
          <w:p w:rsidR="00253066" w:rsidRPr="00174C80" w:rsidRDefault="00253066" w:rsidP="00242334">
            <w:pPr>
              <w:pStyle w:val="a6"/>
              <w:rPr>
                <w:rFonts w:ascii="Times New Roman" w:hAnsi="Times New Roman"/>
                <w:sz w:val="22"/>
                <w:szCs w:val="22"/>
              </w:rPr>
            </w:pPr>
            <w:r>
              <w:rPr>
                <w:rFonts w:ascii="Times New Roman" w:hAnsi="Times New Roman"/>
                <w:sz w:val="22"/>
                <w:szCs w:val="22"/>
              </w:rPr>
              <w:t>Готовая продукция</w:t>
            </w:r>
          </w:p>
        </w:tc>
        <w:tc>
          <w:tcPr>
            <w:tcW w:w="426" w:type="dxa"/>
            <w:vAlign w:val="bottom"/>
          </w:tcPr>
          <w:p w:rsidR="00253066" w:rsidRPr="00174C80" w:rsidRDefault="00253066" w:rsidP="00242334">
            <w:pPr>
              <w:pStyle w:val="a6"/>
              <w:rPr>
                <w:rFonts w:ascii="Times New Roman" w:hAnsi="Times New Roman"/>
                <w:sz w:val="22"/>
                <w:szCs w:val="22"/>
              </w:rPr>
            </w:pP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p>
        </w:tc>
        <w:tc>
          <w:tcPr>
            <w:tcW w:w="2552" w:type="dxa"/>
            <w:gridSpan w:val="2"/>
            <w:vMerge w:val="restart"/>
            <w:tcBorders>
              <w:left w:val="nil"/>
            </w:tcBorders>
            <w:vAlign w:val="bottom"/>
          </w:tcPr>
          <w:p w:rsidR="00253066" w:rsidRPr="00174C80" w:rsidRDefault="00253066" w:rsidP="00253066">
            <w:pPr>
              <w:pStyle w:val="a6"/>
              <w:rPr>
                <w:rFonts w:ascii="Times New Roman" w:hAnsi="Times New Roman"/>
                <w:sz w:val="22"/>
                <w:szCs w:val="22"/>
              </w:rPr>
            </w:pPr>
            <w:r w:rsidRPr="00174C80">
              <w:rPr>
                <w:rFonts w:ascii="Times New Roman" w:hAnsi="Times New Roman"/>
                <w:sz w:val="22"/>
                <w:szCs w:val="22"/>
              </w:rPr>
              <w:t>Счет</w:t>
            </w:r>
            <w:r>
              <w:rPr>
                <w:rFonts w:ascii="Times New Roman" w:hAnsi="Times New Roman"/>
                <w:sz w:val="22"/>
                <w:szCs w:val="22"/>
              </w:rPr>
              <w:t xml:space="preserve"> 44</w:t>
            </w:r>
            <w:r w:rsidRPr="00174C80">
              <w:rPr>
                <w:rFonts w:ascii="Times New Roman" w:hAnsi="Times New Roman"/>
                <w:sz w:val="22"/>
                <w:szCs w:val="22"/>
              </w:rPr>
              <w:br/>
            </w:r>
            <w:r>
              <w:rPr>
                <w:rFonts w:ascii="Times New Roman" w:hAnsi="Times New Roman"/>
                <w:sz w:val="22"/>
                <w:szCs w:val="22"/>
              </w:rPr>
              <w:t>Расходы на продажу</w:t>
            </w:r>
          </w:p>
        </w:tc>
        <w:tc>
          <w:tcPr>
            <w:tcW w:w="425" w:type="dxa"/>
            <w:vAlign w:val="bottom"/>
          </w:tcPr>
          <w:p w:rsidR="00253066" w:rsidRPr="00174C80" w:rsidRDefault="00253066" w:rsidP="00242334">
            <w:pPr>
              <w:pStyle w:val="a6"/>
              <w:rPr>
                <w:rFonts w:ascii="Times New Roman" w:hAnsi="Times New Roman"/>
                <w:sz w:val="22"/>
                <w:szCs w:val="22"/>
              </w:rPr>
            </w:pPr>
          </w:p>
        </w:tc>
      </w:tr>
      <w:tr w:rsidR="00253066" w:rsidRPr="00174C80" w:rsidTr="00242334">
        <w:trPr>
          <w:cantSplit/>
        </w:trPr>
        <w:tc>
          <w:tcPr>
            <w:tcW w:w="35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87" w:type="dxa"/>
            <w:gridSpan w:val="2"/>
            <w:vMerge/>
            <w:tcBorders>
              <w:left w:val="nil"/>
              <w:bottom w:val="single" w:sz="12" w:space="0" w:color="auto"/>
            </w:tcBorders>
            <w:vAlign w:val="bottom"/>
          </w:tcPr>
          <w:p w:rsidR="00253066" w:rsidRPr="00174C80" w:rsidRDefault="00253066" w:rsidP="00242334">
            <w:pPr>
              <w:pStyle w:val="a6"/>
              <w:rPr>
                <w:rFonts w:ascii="Times New Roman" w:hAnsi="Times New Roman"/>
                <w:sz w:val="22"/>
                <w:szCs w:val="22"/>
              </w:rPr>
            </w:pPr>
          </w:p>
        </w:tc>
        <w:tc>
          <w:tcPr>
            <w:tcW w:w="42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52" w:type="dxa"/>
            <w:gridSpan w:val="2"/>
            <w:vMerge/>
            <w:tcBorders>
              <w:left w:val="nil"/>
            </w:tcBorders>
            <w:vAlign w:val="bottom"/>
          </w:tcPr>
          <w:p w:rsidR="00253066" w:rsidRPr="00174C80" w:rsidRDefault="00253066" w:rsidP="00242334">
            <w:pPr>
              <w:pStyle w:val="a6"/>
              <w:rPr>
                <w:rFonts w:ascii="Times New Roman" w:hAnsi="Times New Roman"/>
                <w:sz w:val="22"/>
                <w:szCs w:val="22"/>
              </w:rPr>
            </w:pPr>
          </w:p>
        </w:tc>
        <w:tc>
          <w:tcPr>
            <w:tcW w:w="425" w:type="dxa"/>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r>
      <w:tr w:rsidR="00253066" w:rsidRPr="00174C80" w:rsidTr="00242334">
        <w:tc>
          <w:tcPr>
            <w:tcW w:w="1668" w:type="dxa"/>
            <w:gridSpan w:val="2"/>
            <w:tcBorders>
              <w:top w:val="single" w:sz="12" w:space="0" w:color="auto"/>
              <w:bottom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0</w:t>
            </w:r>
          </w:p>
        </w:tc>
        <w:tc>
          <w:tcPr>
            <w:tcW w:w="1701" w:type="dxa"/>
            <w:gridSpan w:val="2"/>
            <w:tcBorders>
              <w:top w:val="single" w:sz="12" w:space="0" w:color="auto"/>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top w:val="single" w:sz="12" w:space="0" w:color="auto"/>
              <w:bottom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 0</w:t>
            </w:r>
          </w:p>
        </w:tc>
        <w:tc>
          <w:tcPr>
            <w:tcW w:w="1701" w:type="dxa"/>
            <w:gridSpan w:val="2"/>
            <w:tcBorders>
              <w:top w:val="single" w:sz="12" w:space="0" w:color="auto"/>
              <w:left w:val="nil"/>
            </w:tcBorders>
          </w:tcPr>
          <w:p w:rsidR="00253066" w:rsidRPr="00174C80" w:rsidRDefault="00253066" w:rsidP="00242334">
            <w:pPr>
              <w:pStyle w:val="a6"/>
              <w:jc w:val="left"/>
              <w:rPr>
                <w:rFonts w:ascii="Times New Roman" w:hAnsi="Times New Roman"/>
                <w:sz w:val="22"/>
                <w:szCs w:val="22"/>
              </w:rPr>
            </w:pPr>
          </w:p>
        </w:tc>
      </w:tr>
      <w:tr w:rsidR="0001488C" w:rsidRPr="00174C80" w:rsidTr="00242334">
        <w:tc>
          <w:tcPr>
            <w:tcW w:w="1668" w:type="dxa"/>
            <w:gridSpan w:val="2"/>
            <w:tcBorders>
              <w:top w:val="single" w:sz="12" w:space="0" w:color="auto"/>
              <w:right w:val="single" w:sz="12" w:space="0" w:color="auto"/>
            </w:tcBorders>
          </w:tcPr>
          <w:p w:rsidR="0001488C"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28) </w:t>
            </w:r>
            <w:r w:rsidR="0001488C">
              <w:rPr>
                <w:rFonts w:ascii="Times New Roman" w:hAnsi="Times New Roman"/>
                <w:sz w:val="22"/>
                <w:szCs w:val="22"/>
              </w:rPr>
              <w:t>100000</w:t>
            </w:r>
          </w:p>
        </w:tc>
        <w:tc>
          <w:tcPr>
            <w:tcW w:w="1701" w:type="dxa"/>
            <w:gridSpan w:val="2"/>
            <w:tcBorders>
              <w:left w:val="nil"/>
            </w:tcBorders>
          </w:tcPr>
          <w:p w:rsidR="0001488C"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30) </w:t>
            </w:r>
            <w:r w:rsidR="0001488C">
              <w:rPr>
                <w:rFonts w:ascii="Times New Roman" w:hAnsi="Times New Roman"/>
                <w:sz w:val="22"/>
                <w:szCs w:val="22"/>
              </w:rPr>
              <w:t>96000</w:t>
            </w:r>
          </w:p>
        </w:tc>
        <w:tc>
          <w:tcPr>
            <w:tcW w:w="708" w:type="dxa"/>
          </w:tcPr>
          <w:p w:rsidR="0001488C" w:rsidRPr="00174C80" w:rsidRDefault="0001488C" w:rsidP="00242334">
            <w:pPr>
              <w:pStyle w:val="a6"/>
              <w:rPr>
                <w:rFonts w:ascii="Times New Roman" w:hAnsi="Times New Roman"/>
                <w:sz w:val="22"/>
                <w:szCs w:val="22"/>
              </w:rPr>
            </w:pPr>
          </w:p>
        </w:tc>
        <w:tc>
          <w:tcPr>
            <w:tcW w:w="1843" w:type="dxa"/>
            <w:gridSpan w:val="2"/>
            <w:tcBorders>
              <w:right w:val="single" w:sz="12" w:space="0" w:color="auto"/>
            </w:tcBorders>
          </w:tcPr>
          <w:p w:rsidR="0001488C"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29) </w:t>
            </w:r>
            <w:r w:rsidR="0001488C">
              <w:rPr>
                <w:rFonts w:ascii="Times New Roman" w:hAnsi="Times New Roman"/>
                <w:sz w:val="22"/>
                <w:szCs w:val="22"/>
              </w:rPr>
              <w:t>2400</w:t>
            </w:r>
          </w:p>
        </w:tc>
        <w:tc>
          <w:tcPr>
            <w:tcW w:w="1701" w:type="dxa"/>
            <w:gridSpan w:val="2"/>
            <w:tcBorders>
              <w:left w:val="nil"/>
            </w:tcBorders>
          </w:tcPr>
          <w:p w:rsidR="0001488C"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38) </w:t>
            </w:r>
            <w:r w:rsidR="0001488C">
              <w:rPr>
                <w:rFonts w:ascii="Times New Roman" w:hAnsi="Times New Roman"/>
                <w:sz w:val="22"/>
                <w:szCs w:val="22"/>
              </w:rPr>
              <w:t>2400</w:t>
            </w:r>
          </w:p>
        </w:tc>
      </w:tr>
      <w:tr w:rsidR="0001488C" w:rsidRPr="00174C80" w:rsidTr="00242334">
        <w:tc>
          <w:tcPr>
            <w:tcW w:w="1668" w:type="dxa"/>
            <w:gridSpan w:val="2"/>
            <w:tcBorders>
              <w:right w:val="single" w:sz="12" w:space="0" w:color="auto"/>
            </w:tcBorders>
          </w:tcPr>
          <w:p w:rsidR="0001488C"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28) </w:t>
            </w:r>
            <w:r w:rsidR="0001488C">
              <w:rPr>
                <w:rFonts w:ascii="Times New Roman" w:hAnsi="Times New Roman"/>
                <w:sz w:val="22"/>
                <w:szCs w:val="22"/>
              </w:rPr>
              <w:t>112000</w:t>
            </w:r>
          </w:p>
        </w:tc>
        <w:tc>
          <w:tcPr>
            <w:tcW w:w="1701" w:type="dxa"/>
            <w:gridSpan w:val="2"/>
            <w:tcBorders>
              <w:left w:val="nil"/>
            </w:tcBorders>
          </w:tcPr>
          <w:p w:rsidR="0001488C"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37) </w:t>
            </w:r>
            <w:r w:rsidR="0001488C">
              <w:rPr>
                <w:rFonts w:ascii="Times New Roman" w:hAnsi="Times New Roman"/>
                <w:sz w:val="22"/>
                <w:szCs w:val="22"/>
              </w:rPr>
              <w:t>108000</w:t>
            </w:r>
          </w:p>
        </w:tc>
        <w:tc>
          <w:tcPr>
            <w:tcW w:w="708" w:type="dxa"/>
          </w:tcPr>
          <w:p w:rsidR="0001488C" w:rsidRPr="00174C80" w:rsidRDefault="0001488C" w:rsidP="00242334">
            <w:pPr>
              <w:pStyle w:val="a6"/>
              <w:rPr>
                <w:rFonts w:ascii="Times New Roman" w:hAnsi="Times New Roman"/>
                <w:sz w:val="22"/>
                <w:szCs w:val="22"/>
              </w:rPr>
            </w:pPr>
          </w:p>
        </w:tc>
        <w:tc>
          <w:tcPr>
            <w:tcW w:w="1843" w:type="dxa"/>
            <w:gridSpan w:val="2"/>
            <w:tcBorders>
              <w:right w:val="single" w:sz="12" w:space="0" w:color="auto"/>
            </w:tcBorders>
          </w:tcPr>
          <w:p w:rsidR="0001488C"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29) </w:t>
            </w:r>
            <w:r w:rsidR="0001488C">
              <w:rPr>
                <w:rFonts w:ascii="Times New Roman" w:hAnsi="Times New Roman"/>
                <w:sz w:val="22"/>
                <w:szCs w:val="22"/>
              </w:rPr>
              <w:t>2000</w:t>
            </w:r>
          </w:p>
        </w:tc>
        <w:tc>
          <w:tcPr>
            <w:tcW w:w="1701" w:type="dxa"/>
            <w:gridSpan w:val="2"/>
            <w:tcBorders>
              <w:left w:val="nil"/>
            </w:tcBorders>
          </w:tcPr>
          <w:p w:rsidR="0001488C"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38) </w:t>
            </w:r>
            <w:r w:rsidR="0001488C">
              <w:rPr>
                <w:rFonts w:ascii="Times New Roman" w:hAnsi="Times New Roman"/>
                <w:sz w:val="22"/>
                <w:szCs w:val="22"/>
              </w:rPr>
              <w:t>2000</w:t>
            </w:r>
          </w:p>
        </w:tc>
      </w:tr>
      <w:tr w:rsidR="0001488C" w:rsidRPr="00174C80" w:rsidTr="00242334">
        <w:tc>
          <w:tcPr>
            <w:tcW w:w="1668" w:type="dxa"/>
            <w:gridSpan w:val="2"/>
            <w:tcBorders>
              <w:right w:val="single" w:sz="12" w:space="0" w:color="auto"/>
            </w:tcBorders>
          </w:tcPr>
          <w:p w:rsidR="0001488C" w:rsidRPr="00174C80" w:rsidRDefault="0001488C" w:rsidP="00242334">
            <w:pPr>
              <w:pStyle w:val="a6"/>
              <w:jc w:val="left"/>
              <w:rPr>
                <w:rFonts w:ascii="Times New Roman" w:hAnsi="Times New Roman"/>
                <w:sz w:val="22"/>
                <w:szCs w:val="22"/>
              </w:rPr>
            </w:pPr>
          </w:p>
        </w:tc>
        <w:tc>
          <w:tcPr>
            <w:tcW w:w="1701" w:type="dxa"/>
            <w:gridSpan w:val="2"/>
            <w:tcBorders>
              <w:left w:val="nil"/>
            </w:tcBorders>
          </w:tcPr>
          <w:p w:rsidR="0001488C" w:rsidRPr="00174C80" w:rsidRDefault="0001488C" w:rsidP="00242334">
            <w:pPr>
              <w:pStyle w:val="a6"/>
              <w:jc w:val="left"/>
              <w:rPr>
                <w:rFonts w:ascii="Times New Roman" w:hAnsi="Times New Roman"/>
                <w:sz w:val="22"/>
                <w:szCs w:val="22"/>
              </w:rPr>
            </w:pPr>
          </w:p>
        </w:tc>
        <w:tc>
          <w:tcPr>
            <w:tcW w:w="708" w:type="dxa"/>
          </w:tcPr>
          <w:p w:rsidR="0001488C" w:rsidRPr="00174C80" w:rsidRDefault="0001488C" w:rsidP="00242334">
            <w:pPr>
              <w:pStyle w:val="a6"/>
              <w:rPr>
                <w:rFonts w:ascii="Times New Roman" w:hAnsi="Times New Roman"/>
                <w:sz w:val="22"/>
                <w:szCs w:val="22"/>
              </w:rPr>
            </w:pPr>
          </w:p>
        </w:tc>
        <w:tc>
          <w:tcPr>
            <w:tcW w:w="1843" w:type="dxa"/>
            <w:gridSpan w:val="2"/>
            <w:tcBorders>
              <w:right w:val="single" w:sz="12" w:space="0" w:color="auto"/>
            </w:tcBorders>
          </w:tcPr>
          <w:p w:rsidR="0001488C" w:rsidRPr="00174C80" w:rsidRDefault="0001488C" w:rsidP="00242334">
            <w:pPr>
              <w:pStyle w:val="a6"/>
              <w:jc w:val="left"/>
              <w:rPr>
                <w:rFonts w:ascii="Times New Roman" w:hAnsi="Times New Roman"/>
                <w:sz w:val="22"/>
                <w:szCs w:val="22"/>
              </w:rPr>
            </w:pPr>
          </w:p>
        </w:tc>
        <w:tc>
          <w:tcPr>
            <w:tcW w:w="1701" w:type="dxa"/>
            <w:gridSpan w:val="2"/>
            <w:tcBorders>
              <w:left w:val="nil"/>
            </w:tcBorders>
          </w:tcPr>
          <w:p w:rsidR="0001488C" w:rsidRPr="00174C80" w:rsidRDefault="0001488C" w:rsidP="00242334">
            <w:pPr>
              <w:pStyle w:val="a6"/>
              <w:jc w:val="left"/>
              <w:rPr>
                <w:rFonts w:ascii="Times New Roman" w:hAnsi="Times New Roman"/>
                <w:sz w:val="22"/>
                <w:szCs w:val="22"/>
              </w:rPr>
            </w:pPr>
          </w:p>
        </w:tc>
      </w:tr>
      <w:tr w:rsidR="0001488C" w:rsidRPr="00174C80" w:rsidTr="00242334">
        <w:tc>
          <w:tcPr>
            <w:tcW w:w="1668" w:type="dxa"/>
            <w:gridSpan w:val="2"/>
            <w:tcBorders>
              <w:right w:val="single" w:sz="12" w:space="0" w:color="auto"/>
            </w:tcBorders>
          </w:tcPr>
          <w:p w:rsidR="0001488C" w:rsidRPr="00174C80" w:rsidRDefault="0001488C" w:rsidP="00242334">
            <w:pPr>
              <w:pStyle w:val="a6"/>
              <w:jc w:val="left"/>
              <w:rPr>
                <w:rFonts w:ascii="Times New Roman" w:hAnsi="Times New Roman"/>
                <w:sz w:val="22"/>
                <w:szCs w:val="22"/>
              </w:rPr>
            </w:pPr>
          </w:p>
        </w:tc>
        <w:tc>
          <w:tcPr>
            <w:tcW w:w="1701" w:type="dxa"/>
            <w:gridSpan w:val="2"/>
            <w:tcBorders>
              <w:left w:val="nil"/>
            </w:tcBorders>
          </w:tcPr>
          <w:p w:rsidR="0001488C" w:rsidRPr="00174C80" w:rsidRDefault="0001488C" w:rsidP="00242334">
            <w:pPr>
              <w:pStyle w:val="a6"/>
              <w:jc w:val="left"/>
              <w:rPr>
                <w:rFonts w:ascii="Times New Roman" w:hAnsi="Times New Roman"/>
                <w:sz w:val="22"/>
                <w:szCs w:val="22"/>
              </w:rPr>
            </w:pPr>
          </w:p>
        </w:tc>
        <w:tc>
          <w:tcPr>
            <w:tcW w:w="708" w:type="dxa"/>
          </w:tcPr>
          <w:p w:rsidR="0001488C" w:rsidRPr="00174C80" w:rsidRDefault="0001488C" w:rsidP="00242334">
            <w:pPr>
              <w:pStyle w:val="a6"/>
              <w:rPr>
                <w:rFonts w:ascii="Times New Roman" w:hAnsi="Times New Roman"/>
                <w:sz w:val="22"/>
                <w:szCs w:val="22"/>
              </w:rPr>
            </w:pPr>
          </w:p>
        </w:tc>
        <w:tc>
          <w:tcPr>
            <w:tcW w:w="1843" w:type="dxa"/>
            <w:gridSpan w:val="2"/>
            <w:tcBorders>
              <w:right w:val="single" w:sz="12" w:space="0" w:color="auto"/>
            </w:tcBorders>
          </w:tcPr>
          <w:p w:rsidR="0001488C" w:rsidRPr="00174C80" w:rsidRDefault="0001488C" w:rsidP="00242334">
            <w:pPr>
              <w:pStyle w:val="a6"/>
              <w:jc w:val="left"/>
              <w:rPr>
                <w:rFonts w:ascii="Times New Roman" w:hAnsi="Times New Roman"/>
                <w:sz w:val="22"/>
                <w:szCs w:val="22"/>
              </w:rPr>
            </w:pPr>
          </w:p>
        </w:tc>
        <w:tc>
          <w:tcPr>
            <w:tcW w:w="1701" w:type="dxa"/>
            <w:gridSpan w:val="2"/>
            <w:tcBorders>
              <w:left w:val="nil"/>
            </w:tcBorders>
          </w:tcPr>
          <w:p w:rsidR="0001488C" w:rsidRPr="00174C80" w:rsidRDefault="0001488C" w:rsidP="00242334">
            <w:pPr>
              <w:pStyle w:val="a6"/>
              <w:jc w:val="left"/>
              <w:rPr>
                <w:rFonts w:ascii="Times New Roman" w:hAnsi="Times New Roman"/>
                <w:sz w:val="22"/>
                <w:szCs w:val="22"/>
              </w:rPr>
            </w:pPr>
          </w:p>
        </w:tc>
      </w:tr>
      <w:tr w:rsidR="0001488C" w:rsidRPr="00174C80" w:rsidTr="00242334">
        <w:tc>
          <w:tcPr>
            <w:tcW w:w="1668" w:type="dxa"/>
            <w:gridSpan w:val="2"/>
            <w:tcBorders>
              <w:right w:val="single" w:sz="12" w:space="0" w:color="auto"/>
            </w:tcBorders>
          </w:tcPr>
          <w:p w:rsidR="0001488C" w:rsidRPr="00174C80" w:rsidRDefault="0001488C" w:rsidP="00242334">
            <w:pPr>
              <w:pStyle w:val="a6"/>
              <w:jc w:val="left"/>
              <w:rPr>
                <w:rFonts w:ascii="Times New Roman" w:hAnsi="Times New Roman"/>
                <w:sz w:val="22"/>
                <w:szCs w:val="22"/>
              </w:rPr>
            </w:pPr>
          </w:p>
        </w:tc>
        <w:tc>
          <w:tcPr>
            <w:tcW w:w="1701" w:type="dxa"/>
            <w:gridSpan w:val="2"/>
            <w:tcBorders>
              <w:left w:val="nil"/>
            </w:tcBorders>
          </w:tcPr>
          <w:p w:rsidR="0001488C" w:rsidRPr="00174C80" w:rsidRDefault="0001488C" w:rsidP="00242334">
            <w:pPr>
              <w:pStyle w:val="a6"/>
              <w:jc w:val="left"/>
              <w:rPr>
                <w:rFonts w:ascii="Times New Roman" w:hAnsi="Times New Roman"/>
                <w:sz w:val="22"/>
                <w:szCs w:val="22"/>
              </w:rPr>
            </w:pPr>
          </w:p>
        </w:tc>
        <w:tc>
          <w:tcPr>
            <w:tcW w:w="708" w:type="dxa"/>
          </w:tcPr>
          <w:p w:rsidR="0001488C" w:rsidRPr="00174C80" w:rsidRDefault="0001488C" w:rsidP="00242334">
            <w:pPr>
              <w:pStyle w:val="a6"/>
              <w:rPr>
                <w:rFonts w:ascii="Times New Roman" w:hAnsi="Times New Roman"/>
                <w:sz w:val="22"/>
                <w:szCs w:val="22"/>
              </w:rPr>
            </w:pPr>
          </w:p>
        </w:tc>
        <w:tc>
          <w:tcPr>
            <w:tcW w:w="1843" w:type="dxa"/>
            <w:gridSpan w:val="2"/>
            <w:tcBorders>
              <w:right w:val="single" w:sz="12" w:space="0" w:color="auto"/>
            </w:tcBorders>
          </w:tcPr>
          <w:p w:rsidR="0001488C" w:rsidRPr="00174C80" w:rsidRDefault="0001488C" w:rsidP="00242334">
            <w:pPr>
              <w:pStyle w:val="a6"/>
              <w:jc w:val="left"/>
              <w:rPr>
                <w:rFonts w:ascii="Times New Roman" w:hAnsi="Times New Roman"/>
                <w:sz w:val="22"/>
                <w:szCs w:val="22"/>
              </w:rPr>
            </w:pPr>
          </w:p>
        </w:tc>
        <w:tc>
          <w:tcPr>
            <w:tcW w:w="1701" w:type="dxa"/>
            <w:gridSpan w:val="2"/>
            <w:tcBorders>
              <w:left w:val="nil"/>
            </w:tcBorders>
          </w:tcPr>
          <w:p w:rsidR="0001488C" w:rsidRPr="00174C80" w:rsidRDefault="0001488C" w:rsidP="00242334">
            <w:pPr>
              <w:pStyle w:val="a6"/>
              <w:jc w:val="left"/>
              <w:rPr>
                <w:rFonts w:ascii="Times New Roman" w:hAnsi="Times New Roman"/>
                <w:sz w:val="22"/>
                <w:szCs w:val="22"/>
              </w:rPr>
            </w:pPr>
          </w:p>
        </w:tc>
      </w:tr>
      <w:tr w:rsidR="0001488C" w:rsidRPr="00174C80" w:rsidTr="00242334">
        <w:tc>
          <w:tcPr>
            <w:tcW w:w="1668" w:type="dxa"/>
            <w:gridSpan w:val="2"/>
            <w:tcBorders>
              <w:top w:val="single" w:sz="12" w:space="0" w:color="auto"/>
              <w:bottom w:val="single" w:sz="12" w:space="0" w:color="auto"/>
              <w:right w:val="single" w:sz="12" w:space="0" w:color="auto"/>
            </w:tcBorders>
          </w:tcPr>
          <w:p w:rsidR="0001488C" w:rsidRPr="00174C80" w:rsidRDefault="0001488C" w:rsidP="00242334">
            <w:pPr>
              <w:pStyle w:val="a6"/>
              <w:jc w:val="left"/>
              <w:rPr>
                <w:rFonts w:ascii="Times New Roman" w:hAnsi="Times New Roman"/>
                <w:sz w:val="22"/>
                <w:szCs w:val="22"/>
              </w:rPr>
            </w:pPr>
            <w:r w:rsidRPr="00174C80">
              <w:rPr>
                <w:rFonts w:ascii="Times New Roman" w:hAnsi="Times New Roman"/>
                <w:sz w:val="22"/>
                <w:szCs w:val="22"/>
              </w:rPr>
              <w:t xml:space="preserve">об. </w:t>
            </w:r>
            <w:r>
              <w:rPr>
                <w:rFonts w:ascii="Times New Roman" w:hAnsi="Times New Roman"/>
                <w:sz w:val="22"/>
                <w:szCs w:val="22"/>
              </w:rPr>
              <w:t>212000</w:t>
            </w:r>
          </w:p>
        </w:tc>
        <w:tc>
          <w:tcPr>
            <w:tcW w:w="1701" w:type="dxa"/>
            <w:gridSpan w:val="2"/>
            <w:tcBorders>
              <w:top w:val="single" w:sz="12" w:space="0" w:color="auto"/>
              <w:left w:val="nil"/>
              <w:bottom w:val="single" w:sz="12" w:space="0" w:color="auto"/>
            </w:tcBorders>
          </w:tcPr>
          <w:p w:rsidR="0001488C" w:rsidRPr="00174C80" w:rsidRDefault="0001488C" w:rsidP="00242334">
            <w:pPr>
              <w:pStyle w:val="a6"/>
              <w:jc w:val="left"/>
              <w:rPr>
                <w:rFonts w:ascii="Times New Roman" w:hAnsi="Times New Roman"/>
                <w:sz w:val="22"/>
                <w:szCs w:val="22"/>
              </w:rPr>
            </w:pPr>
            <w:r w:rsidRPr="00174C80">
              <w:rPr>
                <w:rFonts w:ascii="Times New Roman" w:hAnsi="Times New Roman"/>
                <w:sz w:val="22"/>
                <w:szCs w:val="22"/>
              </w:rPr>
              <w:t>об.</w:t>
            </w:r>
            <w:r w:rsidR="000657CE">
              <w:rPr>
                <w:rFonts w:ascii="Times New Roman" w:hAnsi="Times New Roman"/>
                <w:sz w:val="22"/>
                <w:szCs w:val="22"/>
              </w:rPr>
              <w:t>204000</w:t>
            </w:r>
          </w:p>
        </w:tc>
        <w:tc>
          <w:tcPr>
            <w:tcW w:w="708" w:type="dxa"/>
          </w:tcPr>
          <w:p w:rsidR="0001488C" w:rsidRPr="00174C80" w:rsidRDefault="0001488C" w:rsidP="00242334">
            <w:pPr>
              <w:pStyle w:val="a6"/>
              <w:rPr>
                <w:rFonts w:ascii="Times New Roman" w:hAnsi="Times New Roman"/>
                <w:sz w:val="22"/>
                <w:szCs w:val="22"/>
              </w:rPr>
            </w:pPr>
          </w:p>
        </w:tc>
        <w:tc>
          <w:tcPr>
            <w:tcW w:w="1843" w:type="dxa"/>
            <w:gridSpan w:val="2"/>
            <w:tcBorders>
              <w:top w:val="single" w:sz="12" w:space="0" w:color="auto"/>
              <w:bottom w:val="single" w:sz="12" w:space="0" w:color="auto"/>
              <w:right w:val="single" w:sz="12" w:space="0" w:color="auto"/>
            </w:tcBorders>
          </w:tcPr>
          <w:p w:rsidR="0001488C" w:rsidRPr="00174C80" w:rsidRDefault="0001488C" w:rsidP="00242334">
            <w:pPr>
              <w:pStyle w:val="a6"/>
              <w:jc w:val="left"/>
              <w:rPr>
                <w:rFonts w:ascii="Times New Roman" w:hAnsi="Times New Roman"/>
                <w:sz w:val="22"/>
                <w:szCs w:val="22"/>
              </w:rPr>
            </w:pPr>
            <w:r w:rsidRPr="00174C80">
              <w:rPr>
                <w:rFonts w:ascii="Times New Roman" w:hAnsi="Times New Roman"/>
                <w:sz w:val="22"/>
                <w:szCs w:val="22"/>
              </w:rPr>
              <w:t>об.</w:t>
            </w:r>
            <w:r>
              <w:rPr>
                <w:rFonts w:ascii="Times New Roman" w:hAnsi="Times New Roman"/>
                <w:sz w:val="22"/>
                <w:szCs w:val="22"/>
              </w:rPr>
              <w:t>4400</w:t>
            </w:r>
          </w:p>
        </w:tc>
        <w:tc>
          <w:tcPr>
            <w:tcW w:w="1701" w:type="dxa"/>
            <w:gridSpan w:val="2"/>
            <w:tcBorders>
              <w:top w:val="single" w:sz="12" w:space="0" w:color="auto"/>
              <w:left w:val="nil"/>
              <w:bottom w:val="single" w:sz="12" w:space="0" w:color="auto"/>
            </w:tcBorders>
          </w:tcPr>
          <w:p w:rsidR="0001488C" w:rsidRPr="00174C80" w:rsidRDefault="0001488C" w:rsidP="00242334">
            <w:pPr>
              <w:pStyle w:val="a6"/>
              <w:jc w:val="left"/>
              <w:rPr>
                <w:rFonts w:ascii="Times New Roman" w:hAnsi="Times New Roman"/>
                <w:sz w:val="22"/>
                <w:szCs w:val="22"/>
              </w:rPr>
            </w:pPr>
            <w:r w:rsidRPr="00174C80">
              <w:rPr>
                <w:rFonts w:ascii="Times New Roman" w:hAnsi="Times New Roman"/>
                <w:sz w:val="22"/>
                <w:szCs w:val="22"/>
              </w:rPr>
              <w:t>об.</w:t>
            </w:r>
            <w:r>
              <w:rPr>
                <w:rFonts w:ascii="Times New Roman" w:hAnsi="Times New Roman"/>
                <w:sz w:val="22"/>
                <w:szCs w:val="22"/>
              </w:rPr>
              <w:t>4400</w:t>
            </w:r>
          </w:p>
        </w:tc>
      </w:tr>
      <w:tr w:rsidR="0001488C" w:rsidRPr="00174C80" w:rsidTr="00242334">
        <w:tc>
          <w:tcPr>
            <w:tcW w:w="1668" w:type="dxa"/>
            <w:gridSpan w:val="2"/>
            <w:tcBorders>
              <w:right w:val="single" w:sz="12" w:space="0" w:color="auto"/>
            </w:tcBorders>
          </w:tcPr>
          <w:p w:rsidR="0001488C" w:rsidRPr="00174C80" w:rsidRDefault="0001488C"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8000</w:t>
            </w:r>
          </w:p>
        </w:tc>
        <w:tc>
          <w:tcPr>
            <w:tcW w:w="1701" w:type="dxa"/>
            <w:gridSpan w:val="2"/>
            <w:tcBorders>
              <w:left w:val="nil"/>
            </w:tcBorders>
          </w:tcPr>
          <w:p w:rsidR="0001488C" w:rsidRPr="00174C80" w:rsidRDefault="0001488C" w:rsidP="00242334">
            <w:pPr>
              <w:pStyle w:val="a6"/>
              <w:jc w:val="left"/>
              <w:rPr>
                <w:rFonts w:ascii="Times New Roman" w:hAnsi="Times New Roman"/>
                <w:sz w:val="22"/>
                <w:szCs w:val="22"/>
              </w:rPr>
            </w:pPr>
          </w:p>
        </w:tc>
        <w:tc>
          <w:tcPr>
            <w:tcW w:w="708" w:type="dxa"/>
          </w:tcPr>
          <w:p w:rsidR="0001488C" w:rsidRPr="00174C80" w:rsidRDefault="0001488C" w:rsidP="00242334">
            <w:pPr>
              <w:pStyle w:val="a6"/>
              <w:rPr>
                <w:rFonts w:ascii="Times New Roman" w:hAnsi="Times New Roman"/>
                <w:sz w:val="22"/>
                <w:szCs w:val="22"/>
              </w:rPr>
            </w:pPr>
          </w:p>
        </w:tc>
        <w:tc>
          <w:tcPr>
            <w:tcW w:w="1843" w:type="dxa"/>
            <w:gridSpan w:val="2"/>
            <w:tcBorders>
              <w:right w:val="single" w:sz="12" w:space="0" w:color="auto"/>
            </w:tcBorders>
          </w:tcPr>
          <w:p w:rsidR="0001488C" w:rsidRPr="00174C80" w:rsidRDefault="0001488C"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0</w:t>
            </w:r>
          </w:p>
        </w:tc>
        <w:tc>
          <w:tcPr>
            <w:tcW w:w="1701" w:type="dxa"/>
            <w:gridSpan w:val="2"/>
            <w:tcBorders>
              <w:left w:val="nil"/>
            </w:tcBorders>
          </w:tcPr>
          <w:p w:rsidR="0001488C" w:rsidRPr="00174C80" w:rsidRDefault="0001488C" w:rsidP="00242334">
            <w:pPr>
              <w:pStyle w:val="a6"/>
              <w:jc w:val="left"/>
              <w:rPr>
                <w:rFonts w:ascii="Times New Roman" w:hAnsi="Times New Roman"/>
                <w:sz w:val="22"/>
                <w:szCs w:val="22"/>
              </w:rPr>
            </w:pPr>
          </w:p>
        </w:tc>
      </w:tr>
    </w:tbl>
    <w:p w:rsidR="00253066" w:rsidRDefault="00253066" w:rsidP="00253066">
      <w:pPr>
        <w:shd w:val="clear" w:color="auto" w:fill="FFFFFF"/>
        <w:spacing w:line="360" w:lineRule="auto"/>
        <w:jc w:val="both"/>
        <w:rPr>
          <w:sz w:val="28"/>
          <w:szCs w:val="28"/>
        </w:rPr>
      </w:pPr>
    </w:p>
    <w:tbl>
      <w:tblPr>
        <w:tblW w:w="7621" w:type="dxa"/>
        <w:tblLayout w:type="fixed"/>
        <w:tblLook w:val="0000"/>
      </w:tblPr>
      <w:tblGrid>
        <w:gridCol w:w="356"/>
        <w:gridCol w:w="1312"/>
        <w:gridCol w:w="1275"/>
        <w:gridCol w:w="426"/>
        <w:gridCol w:w="708"/>
        <w:gridCol w:w="567"/>
        <w:gridCol w:w="1276"/>
        <w:gridCol w:w="1276"/>
        <w:gridCol w:w="425"/>
      </w:tblGrid>
      <w:tr w:rsidR="00253066" w:rsidRPr="00174C80" w:rsidTr="00242334">
        <w:trPr>
          <w:cantSplit/>
        </w:trPr>
        <w:tc>
          <w:tcPr>
            <w:tcW w:w="356" w:type="dxa"/>
            <w:vAlign w:val="bottom"/>
          </w:tcPr>
          <w:p w:rsidR="00253066" w:rsidRPr="00174C80" w:rsidRDefault="00253066" w:rsidP="00242334">
            <w:pPr>
              <w:pStyle w:val="a6"/>
              <w:rPr>
                <w:rFonts w:ascii="Times New Roman" w:hAnsi="Times New Roman"/>
                <w:sz w:val="22"/>
                <w:szCs w:val="22"/>
              </w:rPr>
            </w:pPr>
          </w:p>
        </w:tc>
        <w:tc>
          <w:tcPr>
            <w:tcW w:w="2587" w:type="dxa"/>
            <w:gridSpan w:val="2"/>
            <w:vMerge w:val="restart"/>
            <w:tcBorders>
              <w:left w:val="nil"/>
            </w:tcBorders>
            <w:vAlign w:val="bottom"/>
          </w:tcPr>
          <w:p w:rsidR="00253066" w:rsidRDefault="00253066" w:rsidP="00242334">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 xml:space="preserve">45 </w:t>
            </w:r>
          </w:p>
          <w:p w:rsidR="00253066" w:rsidRPr="00174C80" w:rsidRDefault="00253066" w:rsidP="00242334">
            <w:pPr>
              <w:pStyle w:val="a6"/>
              <w:rPr>
                <w:rFonts w:ascii="Times New Roman" w:hAnsi="Times New Roman"/>
                <w:sz w:val="22"/>
                <w:szCs w:val="22"/>
              </w:rPr>
            </w:pPr>
            <w:r>
              <w:rPr>
                <w:rFonts w:ascii="Times New Roman" w:hAnsi="Times New Roman"/>
                <w:sz w:val="22"/>
                <w:szCs w:val="22"/>
              </w:rPr>
              <w:t>Товары отгруженные</w:t>
            </w:r>
          </w:p>
        </w:tc>
        <w:tc>
          <w:tcPr>
            <w:tcW w:w="426" w:type="dxa"/>
            <w:vAlign w:val="bottom"/>
          </w:tcPr>
          <w:p w:rsidR="00253066" w:rsidRPr="00174C80" w:rsidRDefault="00253066" w:rsidP="00242334">
            <w:pPr>
              <w:pStyle w:val="a6"/>
              <w:rPr>
                <w:rFonts w:ascii="Times New Roman" w:hAnsi="Times New Roman"/>
                <w:sz w:val="22"/>
                <w:szCs w:val="22"/>
              </w:rPr>
            </w:pP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p>
        </w:tc>
        <w:tc>
          <w:tcPr>
            <w:tcW w:w="2552" w:type="dxa"/>
            <w:gridSpan w:val="2"/>
            <w:vMerge w:val="restart"/>
            <w:tcBorders>
              <w:left w:val="nil"/>
            </w:tcBorders>
            <w:vAlign w:val="bottom"/>
          </w:tcPr>
          <w:p w:rsidR="00253066" w:rsidRPr="00174C80" w:rsidRDefault="00253066" w:rsidP="00253066">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50</w:t>
            </w:r>
            <w:r w:rsidRPr="00174C80">
              <w:rPr>
                <w:rFonts w:ascii="Times New Roman" w:hAnsi="Times New Roman"/>
                <w:sz w:val="22"/>
                <w:szCs w:val="22"/>
              </w:rPr>
              <w:br/>
            </w:r>
            <w:r>
              <w:rPr>
                <w:rFonts w:ascii="Times New Roman" w:hAnsi="Times New Roman"/>
                <w:sz w:val="22"/>
                <w:szCs w:val="22"/>
              </w:rPr>
              <w:t>Касса</w:t>
            </w:r>
          </w:p>
        </w:tc>
        <w:tc>
          <w:tcPr>
            <w:tcW w:w="425" w:type="dxa"/>
            <w:vAlign w:val="bottom"/>
          </w:tcPr>
          <w:p w:rsidR="00253066" w:rsidRPr="00174C80" w:rsidRDefault="00253066" w:rsidP="00242334">
            <w:pPr>
              <w:pStyle w:val="a6"/>
              <w:rPr>
                <w:rFonts w:ascii="Times New Roman" w:hAnsi="Times New Roman"/>
                <w:sz w:val="22"/>
                <w:szCs w:val="22"/>
              </w:rPr>
            </w:pPr>
          </w:p>
        </w:tc>
      </w:tr>
      <w:tr w:rsidR="00253066" w:rsidRPr="00174C80" w:rsidTr="00242334">
        <w:trPr>
          <w:cantSplit/>
        </w:trPr>
        <w:tc>
          <w:tcPr>
            <w:tcW w:w="35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87" w:type="dxa"/>
            <w:gridSpan w:val="2"/>
            <w:vMerge/>
            <w:tcBorders>
              <w:left w:val="nil"/>
              <w:bottom w:val="single" w:sz="12" w:space="0" w:color="auto"/>
            </w:tcBorders>
            <w:vAlign w:val="bottom"/>
          </w:tcPr>
          <w:p w:rsidR="00253066" w:rsidRPr="00174C80" w:rsidRDefault="00253066" w:rsidP="00242334">
            <w:pPr>
              <w:pStyle w:val="a6"/>
              <w:rPr>
                <w:rFonts w:ascii="Times New Roman" w:hAnsi="Times New Roman"/>
                <w:sz w:val="22"/>
                <w:szCs w:val="22"/>
              </w:rPr>
            </w:pPr>
          </w:p>
        </w:tc>
        <w:tc>
          <w:tcPr>
            <w:tcW w:w="42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52" w:type="dxa"/>
            <w:gridSpan w:val="2"/>
            <w:vMerge/>
            <w:tcBorders>
              <w:left w:val="nil"/>
            </w:tcBorders>
            <w:vAlign w:val="bottom"/>
          </w:tcPr>
          <w:p w:rsidR="00253066" w:rsidRPr="00174C80" w:rsidRDefault="00253066" w:rsidP="00242334">
            <w:pPr>
              <w:pStyle w:val="a6"/>
              <w:rPr>
                <w:rFonts w:ascii="Times New Roman" w:hAnsi="Times New Roman"/>
                <w:sz w:val="22"/>
                <w:szCs w:val="22"/>
              </w:rPr>
            </w:pPr>
          </w:p>
        </w:tc>
        <w:tc>
          <w:tcPr>
            <w:tcW w:w="425" w:type="dxa"/>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r>
      <w:tr w:rsidR="00253066" w:rsidRPr="00174C80" w:rsidTr="00242334">
        <w:tc>
          <w:tcPr>
            <w:tcW w:w="1668" w:type="dxa"/>
            <w:gridSpan w:val="2"/>
            <w:tcBorders>
              <w:top w:val="single" w:sz="12" w:space="0" w:color="auto"/>
              <w:bottom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0</w:t>
            </w:r>
          </w:p>
        </w:tc>
        <w:tc>
          <w:tcPr>
            <w:tcW w:w="1701" w:type="dxa"/>
            <w:gridSpan w:val="2"/>
            <w:tcBorders>
              <w:top w:val="single" w:sz="12" w:space="0" w:color="auto"/>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top w:val="single" w:sz="12" w:space="0" w:color="auto"/>
              <w:bottom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 0</w:t>
            </w:r>
          </w:p>
        </w:tc>
        <w:tc>
          <w:tcPr>
            <w:tcW w:w="1701" w:type="dxa"/>
            <w:gridSpan w:val="2"/>
            <w:tcBorders>
              <w:top w:val="single" w:sz="12" w:space="0" w:color="auto"/>
              <w:left w:val="nil"/>
            </w:tcBorders>
          </w:tcPr>
          <w:p w:rsidR="00253066" w:rsidRPr="00174C80" w:rsidRDefault="00253066" w:rsidP="00242334">
            <w:pPr>
              <w:pStyle w:val="a6"/>
              <w:jc w:val="left"/>
              <w:rPr>
                <w:rFonts w:ascii="Times New Roman" w:hAnsi="Times New Roman"/>
                <w:sz w:val="22"/>
                <w:szCs w:val="22"/>
              </w:rPr>
            </w:pPr>
          </w:p>
        </w:tc>
      </w:tr>
      <w:tr w:rsidR="00253066" w:rsidRPr="00174C80" w:rsidTr="00242334">
        <w:tc>
          <w:tcPr>
            <w:tcW w:w="1668" w:type="dxa"/>
            <w:gridSpan w:val="2"/>
            <w:tcBorders>
              <w:top w:val="single" w:sz="12" w:space="0" w:color="auto"/>
              <w:right w:val="single" w:sz="12" w:space="0" w:color="auto"/>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30) </w:t>
            </w:r>
            <w:r w:rsidR="0001488C">
              <w:rPr>
                <w:rFonts w:ascii="Times New Roman" w:hAnsi="Times New Roman"/>
                <w:sz w:val="22"/>
                <w:szCs w:val="22"/>
              </w:rPr>
              <w:t>96000</w:t>
            </w:r>
          </w:p>
        </w:tc>
        <w:tc>
          <w:tcPr>
            <w:tcW w:w="1701" w:type="dxa"/>
            <w:gridSpan w:val="2"/>
            <w:tcBorders>
              <w:left w:val="nil"/>
            </w:tcBorders>
          </w:tcPr>
          <w:p w:rsidR="00253066" w:rsidRPr="00174C80" w:rsidRDefault="000657CE" w:rsidP="00242334">
            <w:pPr>
              <w:pStyle w:val="a6"/>
              <w:jc w:val="left"/>
              <w:rPr>
                <w:rFonts w:ascii="Times New Roman" w:hAnsi="Times New Roman"/>
                <w:sz w:val="22"/>
                <w:szCs w:val="22"/>
              </w:rPr>
            </w:pPr>
            <w:r>
              <w:rPr>
                <w:rFonts w:ascii="Times New Roman" w:hAnsi="Times New Roman"/>
                <w:sz w:val="22"/>
                <w:szCs w:val="22"/>
              </w:rPr>
              <w:t>36) 96000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13) </w:t>
            </w:r>
            <w:r w:rsidR="0001488C">
              <w:rPr>
                <w:rFonts w:ascii="Times New Roman" w:hAnsi="Times New Roman"/>
                <w:sz w:val="22"/>
                <w:szCs w:val="22"/>
              </w:rPr>
              <w:t>123000</w:t>
            </w:r>
          </w:p>
        </w:tc>
        <w:tc>
          <w:tcPr>
            <w:tcW w:w="1701" w:type="dxa"/>
            <w:gridSpan w:val="2"/>
            <w:tcBorders>
              <w:left w:val="nil"/>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14) </w:t>
            </w:r>
            <w:r w:rsidR="0001488C">
              <w:rPr>
                <w:rFonts w:ascii="Times New Roman" w:hAnsi="Times New Roman"/>
                <w:sz w:val="22"/>
                <w:szCs w:val="22"/>
              </w:rPr>
              <w:t>102800</w:t>
            </w: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19) </w:t>
            </w:r>
            <w:r w:rsidR="0001488C">
              <w:rPr>
                <w:rFonts w:ascii="Times New Roman" w:hAnsi="Times New Roman"/>
                <w:sz w:val="22"/>
                <w:szCs w:val="22"/>
              </w:rPr>
              <w:t>26000</w:t>
            </w:r>
          </w:p>
        </w:tc>
        <w:tc>
          <w:tcPr>
            <w:tcW w:w="1701" w:type="dxa"/>
            <w:gridSpan w:val="2"/>
            <w:tcBorders>
              <w:left w:val="nil"/>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16) </w:t>
            </w:r>
            <w:r w:rsidR="0001488C">
              <w:rPr>
                <w:rFonts w:ascii="Times New Roman" w:hAnsi="Times New Roman"/>
                <w:sz w:val="22"/>
                <w:szCs w:val="22"/>
              </w:rPr>
              <w:t>20200</w:t>
            </w: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22) </w:t>
            </w:r>
            <w:r w:rsidR="0001488C">
              <w:rPr>
                <w:rFonts w:ascii="Times New Roman" w:hAnsi="Times New Roman"/>
                <w:sz w:val="22"/>
                <w:szCs w:val="22"/>
              </w:rPr>
              <w:t>2400</w:t>
            </w:r>
          </w:p>
        </w:tc>
        <w:tc>
          <w:tcPr>
            <w:tcW w:w="1701" w:type="dxa"/>
            <w:gridSpan w:val="2"/>
            <w:tcBorders>
              <w:left w:val="nil"/>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20) </w:t>
            </w:r>
            <w:r w:rsidR="0001488C">
              <w:rPr>
                <w:rFonts w:ascii="Times New Roman" w:hAnsi="Times New Roman"/>
                <w:sz w:val="22"/>
                <w:szCs w:val="22"/>
              </w:rPr>
              <w:t>26000</w:t>
            </w: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26) </w:t>
            </w:r>
            <w:r w:rsidR="0001488C">
              <w:rPr>
                <w:rFonts w:ascii="Times New Roman" w:hAnsi="Times New Roman"/>
                <w:sz w:val="22"/>
                <w:szCs w:val="22"/>
              </w:rPr>
              <w:t>2800</w:t>
            </w: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r>
      <w:tr w:rsidR="00253066" w:rsidRPr="00174C80" w:rsidTr="00242334">
        <w:tc>
          <w:tcPr>
            <w:tcW w:w="1668" w:type="dxa"/>
            <w:gridSpan w:val="2"/>
            <w:tcBorders>
              <w:top w:val="single" w:sz="12" w:space="0" w:color="auto"/>
              <w:bottom w:val="single" w:sz="12" w:space="0" w:color="auto"/>
              <w:right w:val="single" w:sz="12" w:space="0" w:color="auto"/>
            </w:tcBorders>
          </w:tcPr>
          <w:p w:rsidR="00253066" w:rsidRPr="00174C80" w:rsidRDefault="00253066" w:rsidP="000657CE">
            <w:pPr>
              <w:pStyle w:val="a6"/>
              <w:jc w:val="left"/>
              <w:rPr>
                <w:rFonts w:ascii="Times New Roman" w:hAnsi="Times New Roman"/>
                <w:sz w:val="22"/>
                <w:szCs w:val="22"/>
              </w:rPr>
            </w:pPr>
            <w:r w:rsidRPr="00174C80">
              <w:rPr>
                <w:rFonts w:ascii="Times New Roman" w:hAnsi="Times New Roman"/>
                <w:sz w:val="22"/>
                <w:szCs w:val="22"/>
              </w:rPr>
              <w:t xml:space="preserve">об. </w:t>
            </w:r>
            <w:r w:rsidR="000657CE">
              <w:rPr>
                <w:rFonts w:ascii="Times New Roman" w:hAnsi="Times New Roman"/>
                <w:sz w:val="22"/>
                <w:szCs w:val="22"/>
              </w:rPr>
              <w:t>96000</w:t>
            </w:r>
          </w:p>
        </w:tc>
        <w:tc>
          <w:tcPr>
            <w:tcW w:w="1701" w:type="dxa"/>
            <w:gridSpan w:val="2"/>
            <w:tcBorders>
              <w:top w:val="single" w:sz="12" w:space="0" w:color="auto"/>
              <w:left w:val="nil"/>
              <w:bottom w:val="single" w:sz="12" w:space="0" w:color="auto"/>
            </w:tcBorders>
          </w:tcPr>
          <w:p w:rsidR="00253066" w:rsidRPr="00174C80" w:rsidRDefault="00253066" w:rsidP="000657CE">
            <w:pPr>
              <w:pStyle w:val="a6"/>
              <w:jc w:val="left"/>
              <w:rPr>
                <w:rFonts w:ascii="Times New Roman" w:hAnsi="Times New Roman"/>
                <w:sz w:val="22"/>
                <w:szCs w:val="22"/>
              </w:rPr>
            </w:pPr>
            <w:r w:rsidRPr="00174C80">
              <w:rPr>
                <w:rFonts w:ascii="Times New Roman" w:hAnsi="Times New Roman"/>
                <w:sz w:val="22"/>
                <w:szCs w:val="22"/>
              </w:rPr>
              <w:t>об.</w:t>
            </w:r>
            <w:r w:rsidR="000657CE">
              <w:rPr>
                <w:rFonts w:ascii="Times New Roman" w:hAnsi="Times New Roman"/>
                <w:sz w:val="22"/>
                <w:szCs w:val="22"/>
              </w:rPr>
              <w:t>96000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top w:val="single" w:sz="12" w:space="0" w:color="auto"/>
              <w:bottom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 xml:space="preserve">об. </w:t>
            </w:r>
            <w:r w:rsidR="0001488C">
              <w:rPr>
                <w:rFonts w:ascii="Times New Roman" w:hAnsi="Times New Roman"/>
                <w:sz w:val="22"/>
                <w:szCs w:val="22"/>
              </w:rPr>
              <w:t>154200</w:t>
            </w: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 xml:space="preserve">об. </w:t>
            </w:r>
            <w:r w:rsidR="0001488C">
              <w:rPr>
                <w:rFonts w:ascii="Times New Roman" w:hAnsi="Times New Roman"/>
                <w:sz w:val="22"/>
                <w:szCs w:val="22"/>
              </w:rPr>
              <w:t>149000</w:t>
            </w:r>
          </w:p>
        </w:tc>
      </w:tr>
      <w:tr w:rsidR="00253066" w:rsidRPr="00174C80" w:rsidTr="00242334">
        <w:tc>
          <w:tcPr>
            <w:tcW w:w="1668" w:type="dxa"/>
            <w:gridSpan w:val="2"/>
            <w:tcBorders>
              <w:right w:val="single" w:sz="12" w:space="0" w:color="auto"/>
            </w:tcBorders>
          </w:tcPr>
          <w:p w:rsidR="00253066" w:rsidRPr="00174C80" w:rsidRDefault="00253066" w:rsidP="0001488C">
            <w:pPr>
              <w:pStyle w:val="a6"/>
              <w:jc w:val="left"/>
              <w:rPr>
                <w:rFonts w:ascii="Times New Roman" w:hAnsi="Times New Roman"/>
                <w:sz w:val="22"/>
                <w:szCs w:val="22"/>
              </w:rPr>
            </w:pPr>
            <w:r w:rsidRPr="00174C80">
              <w:rPr>
                <w:rFonts w:ascii="Times New Roman" w:hAnsi="Times New Roman"/>
                <w:sz w:val="22"/>
                <w:szCs w:val="22"/>
              </w:rPr>
              <w:t>с.</w:t>
            </w:r>
            <w:r w:rsidR="0001488C">
              <w:rPr>
                <w:rFonts w:ascii="Times New Roman" w:hAnsi="Times New Roman"/>
                <w:sz w:val="22"/>
                <w:szCs w:val="22"/>
              </w:rPr>
              <w:t>0</w:t>
            </w: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r w:rsidR="0001488C">
              <w:rPr>
                <w:rFonts w:ascii="Times New Roman" w:hAnsi="Times New Roman"/>
                <w:sz w:val="22"/>
                <w:szCs w:val="22"/>
              </w:rPr>
              <w:t xml:space="preserve"> 5200</w:t>
            </w: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r>
    </w:tbl>
    <w:p w:rsidR="00253066" w:rsidRDefault="00253066" w:rsidP="00253066">
      <w:pPr>
        <w:spacing w:line="360" w:lineRule="auto"/>
        <w:jc w:val="both"/>
        <w:rPr>
          <w:sz w:val="28"/>
          <w:szCs w:val="28"/>
        </w:rPr>
      </w:pPr>
    </w:p>
    <w:tbl>
      <w:tblPr>
        <w:tblW w:w="7621" w:type="dxa"/>
        <w:tblLayout w:type="fixed"/>
        <w:tblLook w:val="0000"/>
      </w:tblPr>
      <w:tblGrid>
        <w:gridCol w:w="356"/>
        <w:gridCol w:w="1312"/>
        <w:gridCol w:w="1275"/>
        <w:gridCol w:w="426"/>
        <w:gridCol w:w="708"/>
        <w:gridCol w:w="567"/>
        <w:gridCol w:w="1276"/>
        <w:gridCol w:w="1276"/>
        <w:gridCol w:w="425"/>
      </w:tblGrid>
      <w:tr w:rsidR="00253066" w:rsidRPr="00174C80" w:rsidTr="00242334">
        <w:trPr>
          <w:cantSplit/>
        </w:trPr>
        <w:tc>
          <w:tcPr>
            <w:tcW w:w="356" w:type="dxa"/>
            <w:vAlign w:val="bottom"/>
          </w:tcPr>
          <w:p w:rsidR="00253066" w:rsidRPr="00174C80" w:rsidRDefault="00253066" w:rsidP="00242334">
            <w:pPr>
              <w:pStyle w:val="a6"/>
              <w:rPr>
                <w:rFonts w:ascii="Times New Roman" w:hAnsi="Times New Roman"/>
                <w:sz w:val="22"/>
                <w:szCs w:val="22"/>
              </w:rPr>
            </w:pPr>
          </w:p>
        </w:tc>
        <w:tc>
          <w:tcPr>
            <w:tcW w:w="2587" w:type="dxa"/>
            <w:gridSpan w:val="2"/>
            <w:vMerge w:val="restart"/>
            <w:tcBorders>
              <w:left w:val="nil"/>
            </w:tcBorders>
            <w:vAlign w:val="bottom"/>
          </w:tcPr>
          <w:p w:rsidR="00253066" w:rsidRDefault="00253066" w:rsidP="00242334">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 xml:space="preserve">51 </w:t>
            </w:r>
          </w:p>
          <w:p w:rsidR="00253066" w:rsidRPr="00174C80" w:rsidRDefault="00253066" w:rsidP="00242334">
            <w:pPr>
              <w:pStyle w:val="a6"/>
              <w:rPr>
                <w:rFonts w:ascii="Times New Roman" w:hAnsi="Times New Roman"/>
                <w:sz w:val="22"/>
                <w:szCs w:val="22"/>
              </w:rPr>
            </w:pPr>
            <w:r>
              <w:rPr>
                <w:rFonts w:ascii="Times New Roman" w:hAnsi="Times New Roman"/>
                <w:sz w:val="22"/>
                <w:szCs w:val="22"/>
              </w:rPr>
              <w:t>Расчетные счета</w:t>
            </w:r>
          </w:p>
        </w:tc>
        <w:tc>
          <w:tcPr>
            <w:tcW w:w="426" w:type="dxa"/>
            <w:vAlign w:val="bottom"/>
          </w:tcPr>
          <w:p w:rsidR="00253066" w:rsidRPr="00174C80" w:rsidRDefault="00253066" w:rsidP="00242334">
            <w:pPr>
              <w:pStyle w:val="a6"/>
              <w:rPr>
                <w:rFonts w:ascii="Times New Roman" w:hAnsi="Times New Roman"/>
                <w:sz w:val="22"/>
                <w:szCs w:val="22"/>
              </w:rPr>
            </w:pP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p>
        </w:tc>
        <w:tc>
          <w:tcPr>
            <w:tcW w:w="2552" w:type="dxa"/>
            <w:gridSpan w:val="2"/>
            <w:vMerge w:val="restart"/>
            <w:tcBorders>
              <w:left w:val="nil"/>
            </w:tcBorders>
            <w:vAlign w:val="bottom"/>
          </w:tcPr>
          <w:p w:rsidR="00253066" w:rsidRPr="00174C80" w:rsidRDefault="00253066" w:rsidP="00253066">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60</w:t>
            </w:r>
            <w:r w:rsidRPr="00174C80">
              <w:rPr>
                <w:rFonts w:ascii="Times New Roman" w:hAnsi="Times New Roman"/>
                <w:sz w:val="22"/>
                <w:szCs w:val="22"/>
              </w:rPr>
              <w:br/>
            </w:r>
            <w:r>
              <w:rPr>
                <w:rFonts w:ascii="Times New Roman" w:hAnsi="Times New Roman"/>
                <w:sz w:val="22"/>
                <w:szCs w:val="22"/>
              </w:rPr>
              <w:t>Расчеты с поставщик</w:t>
            </w:r>
            <w:r>
              <w:rPr>
                <w:rFonts w:ascii="Times New Roman" w:hAnsi="Times New Roman"/>
                <w:sz w:val="22"/>
                <w:szCs w:val="22"/>
              </w:rPr>
              <w:t>а</w:t>
            </w:r>
            <w:r>
              <w:rPr>
                <w:rFonts w:ascii="Times New Roman" w:hAnsi="Times New Roman"/>
                <w:sz w:val="22"/>
                <w:szCs w:val="22"/>
              </w:rPr>
              <w:t>ми и подрядчиками</w:t>
            </w:r>
          </w:p>
        </w:tc>
        <w:tc>
          <w:tcPr>
            <w:tcW w:w="425" w:type="dxa"/>
            <w:vAlign w:val="bottom"/>
          </w:tcPr>
          <w:p w:rsidR="00253066" w:rsidRPr="00174C80" w:rsidRDefault="00253066" w:rsidP="00242334">
            <w:pPr>
              <w:pStyle w:val="a6"/>
              <w:rPr>
                <w:rFonts w:ascii="Times New Roman" w:hAnsi="Times New Roman"/>
                <w:sz w:val="22"/>
                <w:szCs w:val="22"/>
              </w:rPr>
            </w:pPr>
          </w:p>
        </w:tc>
      </w:tr>
      <w:tr w:rsidR="00253066" w:rsidRPr="00174C80" w:rsidTr="00242334">
        <w:trPr>
          <w:cantSplit/>
        </w:trPr>
        <w:tc>
          <w:tcPr>
            <w:tcW w:w="35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87" w:type="dxa"/>
            <w:gridSpan w:val="2"/>
            <w:vMerge/>
            <w:tcBorders>
              <w:left w:val="nil"/>
              <w:bottom w:val="single" w:sz="12" w:space="0" w:color="auto"/>
            </w:tcBorders>
            <w:vAlign w:val="bottom"/>
          </w:tcPr>
          <w:p w:rsidR="00253066" w:rsidRPr="00174C80" w:rsidRDefault="00253066" w:rsidP="00242334">
            <w:pPr>
              <w:pStyle w:val="a6"/>
              <w:rPr>
                <w:rFonts w:ascii="Times New Roman" w:hAnsi="Times New Roman"/>
                <w:sz w:val="22"/>
                <w:szCs w:val="22"/>
              </w:rPr>
            </w:pPr>
          </w:p>
        </w:tc>
        <w:tc>
          <w:tcPr>
            <w:tcW w:w="42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52" w:type="dxa"/>
            <w:gridSpan w:val="2"/>
            <w:vMerge/>
            <w:tcBorders>
              <w:left w:val="nil"/>
            </w:tcBorders>
            <w:vAlign w:val="bottom"/>
          </w:tcPr>
          <w:p w:rsidR="00253066" w:rsidRPr="00174C80" w:rsidRDefault="00253066" w:rsidP="00242334">
            <w:pPr>
              <w:pStyle w:val="a6"/>
              <w:rPr>
                <w:rFonts w:ascii="Times New Roman" w:hAnsi="Times New Roman"/>
                <w:sz w:val="22"/>
                <w:szCs w:val="22"/>
              </w:rPr>
            </w:pPr>
          </w:p>
        </w:tc>
        <w:tc>
          <w:tcPr>
            <w:tcW w:w="425" w:type="dxa"/>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r>
      <w:tr w:rsidR="00253066" w:rsidRPr="00174C80" w:rsidTr="00253066">
        <w:tc>
          <w:tcPr>
            <w:tcW w:w="1668" w:type="dxa"/>
            <w:gridSpan w:val="2"/>
            <w:tcBorders>
              <w:top w:val="single" w:sz="12" w:space="0" w:color="auto"/>
              <w:bottom w:val="single" w:sz="12" w:space="0" w:color="auto"/>
              <w:right w:val="single" w:sz="12" w:space="0" w:color="auto"/>
            </w:tcBorders>
          </w:tcPr>
          <w:p w:rsidR="00253066" w:rsidRPr="00174C80" w:rsidRDefault="00253066" w:rsidP="0001488C">
            <w:pPr>
              <w:pStyle w:val="a6"/>
              <w:jc w:val="left"/>
              <w:rPr>
                <w:rFonts w:ascii="Times New Roman" w:hAnsi="Times New Roman"/>
                <w:sz w:val="22"/>
                <w:szCs w:val="22"/>
              </w:rPr>
            </w:pPr>
            <w:r w:rsidRPr="00174C80">
              <w:rPr>
                <w:rFonts w:ascii="Times New Roman" w:hAnsi="Times New Roman"/>
                <w:sz w:val="22"/>
                <w:szCs w:val="22"/>
              </w:rPr>
              <w:t>с.</w:t>
            </w:r>
            <w:r w:rsidR="0001488C">
              <w:rPr>
                <w:rFonts w:ascii="Times New Roman" w:hAnsi="Times New Roman"/>
                <w:sz w:val="22"/>
                <w:szCs w:val="22"/>
              </w:rPr>
              <w:t>3200000</w:t>
            </w:r>
          </w:p>
        </w:tc>
        <w:tc>
          <w:tcPr>
            <w:tcW w:w="1701" w:type="dxa"/>
            <w:gridSpan w:val="2"/>
            <w:tcBorders>
              <w:top w:val="single" w:sz="12" w:space="0" w:color="auto"/>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top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 0</w:t>
            </w:r>
          </w:p>
        </w:tc>
      </w:tr>
      <w:tr w:rsidR="00253066" w:rsidRPr="00174C80" w:rsidTr="00253066">
        <w:tc>
          <w:tcPr>
            <w:tcW w:w="1668" w:type="dxa"/>
            <w:gridSpan w:val="2"/>
            <w:tcBorders>
              <w:top w:val="single" w:sz="12" w:space="0" w:color="auto"/>
              <w:right w:val="single" w:sz="12" w:space="0" w:color="auto"/>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16) </w:t>
            </w:r>
            <w:r w:rsidR="0001488C">
              <w:rPr>
                <w:rFonts w:ascii="Times New Roman" w:hAnsi="Times New Roman"/>
                <w:sz w:val="22"/>
                <w:szCs w:val="22"/>
              </w:rPr>
              <w:t>20200</w:t>
            </w:r>
          </w:p>
        </w:tc>
        <w:tc>
          <w:tcPr>
            <w:tcW w:w="1701" w:type="dxa"/>
            <w:gridSpan w:val="2"/>
            <w:tcBorders>
              <w:left w:val="nil"/>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13) </w:t>
            </w:r>
            <w:r w:rsidR="0001488C">
              <w:rPr>
                <w:rFonts w:ascii="Times New Roman" w:hAnsi="Times New Roman"/>
                <w:sz w:val="22"/>
                <w:szCs w:val="22"/>
              </w:rPr>
              <w:t>123000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23) </w:t>
            </w:r>
            <w:r w:rsidR="00804309">
              <w:rPr>
                <w:rFonts w:ascii="Times New Roman" w:hAnsi="Times New Roman"/>
                <w:sz w:val="22"/>
                <w:szCs w:val="22"/>
              </w:rPr>
              <w:t>11800</w:t>
            </w:r>
          </w:p>
        </w:tc>
        <w:tc>
          <w:tcPr>
            <w:tcW w:w="1701" w:type="dxa"/>
            <w:gridSpan w:val="2"/>
            <w:tcBorders>
              <w:left w:val="nil"/>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2) </w:t>
            </w:r>
            <w:r w:rsidR="00804309">
              <w:rPr>
                <w:rFonts w:ascii="Times New Roman" w:hAnsi="Times New Roman"/>
                <w:sz w:val="22"/>
                <w:szCs w:val="22"/>
              </w:rPr>
              <w:t>400000</w:t>
            </w:r>
          </w:p>
        </w:tc>
      </w:tr>
      <w:tr w:rsidR="00253066" w:rsidRPr="00174C80" w:rsidTr="00242334">
        <w:tc>
          <w:tcPr>
            <w:tcW w:w="1668" w:type="dxa"/>
            <w:gridSpan w:val="2"/>
            <w:tcBorders>
              <w:right w:val="single" w:sz="12" w:space="0" w:color="auto"/>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31) </w:t>
            </w:r>
            <w:r w:rsidR="0001488C">
              <w:rPr>
                <w:rFonts w:ascii="Times New Roman" w:hAnsi="Times New Roman"/>
                <w:sz w:val="22"/>
                <w:szCs w:val="22"/>
              </w:rPr>
              <w:t>200000</w:t>
            </w:r>
          </w:p>
        </w:tc>
        <w:tc>
          <w:tcPr>
            <w:tcW w:w="1701" w:type="dxa"/>
            <w:gridSpan w:val="2"/>
            <w:tcBorders>
              <w:left w:val="nil"/>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19) </w:t>
            </w:r>
            <w:r w:rsidR="0001488C">
              <w:rPr>
                <w:rFonts w:ascii="Times New Roman" w:hAnsi="Times New Roman"/>
                <w:sz w:val="22"/>
                <w:szCs w:val="22"/>
              </w:rPr>
              <w:t>26000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41) </w:t>
            </w:r>
            <w:r w:rsidR="00804309">
              <w:rPr>
                <w:rFonts w:ascii="Times New Roman" w:hAnsi="Times New Roman"/>
                <w:sz w:val="22"/>
                <w:szCs w:val="22"/>
              </w:rPr>
              <w:t>23600</w:t>
            </w:r>
          </w:p>
        </w:tc>
        <w:tc>
          <w:tcPr>
            <w:tcW w:w="1701" w:type="dxa"/>
            <w:gridSpan w:val="2"/>
            <w:tcBorders>
              <w:left w:val="nil"/>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3) </w:t>
            </w:r>
            <w:r w:rsidR="00804309">
              <w:rPr>
                <w:rFonts w:ascii="Times New Roman" w:hAnsi="Times New Roman"/>
                <w:sz w:val="22"/>
                <w:szCs w:val="22"/>
              </w:rPr>
              <w:t>80000</w:t>
            </w:r>
          </w:p>
        </w:tc>
      </w:tr>
      <w:tr w:rsidR="00253066" w:rsidRPr="00174C80" w:rsidTr="00242334">
        <w:tc>
          <w:tcPr>
            <w:tcW w:w="1668" w:type="dxa"/>
            <w:gridSpan w:val="2"/>
            <w:tcBorders>
              <w:right w:val="single" w:sz="12" w:space="0" w:color="auto"/>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40) </w:t>
            </w:r>
            <w:r w:rsidR="0001488C">
              <w:rPr>
                <w:rFonts w:ascii="Times New Roman" w:hAnsi="Times New Roman"/>
                <w:sz w:val="22"/>
                <w:szCs w:val="22"/>
              </w:rPr>
              <w:t>380000</w:t>
            </w:r>
          </w:p>
        </w:tc>
        <w:tc>
          <w:tcPr>
            <w:tcW w:w="1701" w:type="dxa"/>
            <w:gridSpan w:val="2"/>
            <w:tcBorders>
              <w:left w:val="nil"/>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23) </w:t>
            </w:r>
            <w:r w:rsidR="0001488C">
              <w:rPr>
                <w:rFonts w:ascii="Times New Roman" w:hAnsi="Times New Roman"/>
                <w:sz w:val="22"/>
                <w:szCs w:val="22"/>
              </w:rPr>
              <w:t>11800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3) </w:t>
            </w:r>
            <w:r w:rsidR="00804309">
              <w:rPr>
                <w:rFonts w:ascii="Times New Roman" w:hAnsi="Times New Roman"/>
                <w:sz w:val="22"/>
                <w:szCs w:val="22"/>
              </w:rPr>
              <w:t>14400</w:t>
            </w:r>
          </w:p>
        </w:tc>
      </w:tr>
      <w:tr w:rsidR="00253066" w:rsidRPr="00174C80" w:rsidTr="00242334">
        <w:tc>
          <w:tcPr>
            <w:tcW w:w="1668" w:type="dxa"/>
            <w:gridSpan w:val="2"/>
            <w:tcBorders>
              <w:right w:val="single" w:sz="12" w:space="0" w:color="auto"/>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43) </w:t>
            </w:r>
            <w:r w:rsidR="0001488C">
              <w:rPr>
                <w:rFonts w:ascii="Times New Roman" w:hAnsi="Times New Roman"/>
                <w:sz w:val="22"/>
                <w:szCs w:val="22"/>
              </w:rPr>
              <w:t>380000</w:t>
            </w:r>
          </w:p>
        </w:tc>
        <w:tc>
          <w:tcPr>
            <w:tcW w:w="1701" w:type="dxa"/>
            <w:gridSpan w:val="2"/>
            <w:tcBorders>
              <w:left w:val="nil"/>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41) </w:t>
            </w:r>
            <w:r w:rsidR="0001488C">
              <w:rPr>
                <w:rFonts w:ascii="Times New Roman" w:hAnsi="Times New Roman"/>
                <w:sz w:val="22"/>
                <w:szCs w:val="22"/>
              </w:rPr>
              <w:t>23600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8) </w:t>
            </w:r>
            <w:r w:rsidR="00804309">
              <w:rPr>
                <w:rFonts w:ascii="Times New Roman" w:hAnsi="Times New Roman"/>
                <w:sz w:val="22"/>
                <w:szCs w:val="22"/>
              </w:rPr>
              <w:t>12000</w:t>
            </w:r>
          </w:p>
        </w:tc>
      </w:tr>
      <w:tr w:rsidR="00253066" w:rsidRPr="00174C80" w:rsidTr="00242334">
        <w:tc>
          <w:tcPr>
            <w:tcW w:w="1668" w:type="dxa"/>
            <w:gridSpan w:val="2"/>
            <w:tcBorders>
              <w:right w:val="single" w:sz="12" w:space="0" w:color="auto"/>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45) </w:t>
            </w:r>
            <w:r w:rsidR="0001488C">
              <w:rPr>
                <w:rFonts w:ascii="Times New Roman" w:hAnsi="Times New Roman"/>
                <w:sz w:val="22"/>
                <w:szCs w:val="22"/>
              </w:rPr>
              <w:t>240000</w:t>
            </w:r>
          </w:p>
        </w:tc>
        <w:tc>
          <w:tcPr>
            <w:tcW w:w="1701" w:type="dxa"/>
            <w:gridSpan w:val="2"/>
            <w:tcBorders>
              <w:left w:val="nil"/>
            </w:tcBorders>
          </w:tcPr>
          <w:p w:rsidR="00253066" w:rsidRDefault="00242334" w:rsidP="00242334">
            <w:pPr>
              <w:pStyle w:val="a6"/>
              <w:jc w:val="left"/>
              <w:rPr>
                <w:rFonts w:ascii="Times New Roman" w:hAnsi="Times New Roman"/>
                <w:sz w:val="22"/>
                <w:szCs w:val="22"/>
              </w:rPr>
            </w:pPr>
            <w:r>
              <w:rPr>
                <w:rFonts w:ascii="Times New Roman" w:hAnsi="Times New Roman"/>
                <w:sz w:val="22"/>
                <w:szCs w:val="22"/>
              </w:rPr>
              <w:t xml:space="preserve">52) </w:t>
            </w:r>
            <w:r w:rsidR="0001488C">
              <w:rPr>
                <w:rFonts w:ascii="Times New Roman" w:hAnsi="Times New Roman"/>
                <w:sz w:val="22"/>
                <w:szCs w:val="22"/>
              </w:rPr>
              <w:t>73071,87</w:t>
            </w:r>
          </w:p>
          <w:p w:rsidR="0001488C" w:rsidRDefault="00242334" w:rsidP="0001488C">
            <w:pPr>
              <w:pStyle w:val="a6"/>
              <w:jc w:val="left"/>
              <w:rPr>
                <w:rFonts w:ascii="Times New Roman" w:hAnsi="Times New Roman"/>
                <w:sz w:val="22"/>
                <w:szCs w:val="22"/>
              </w:rPr>
            </w:pPr>
            <w:r>
              <w:rPr>
                <w:rFonts w:ascii="Times New Roman" w:hAnsi="Times New Roman"/>
                <w:sz w:val="22"/>
                <w:szCs w:val="22"/>
              </w:rPr>
              <w:t xml:space="preserve">52) </w:t>
            </w:r>
            <w:r w:rsidR="0001488C">
              <w:rPr>
                <w:rFonts w:ascii="Times New Roman" w:hAnsi="Times New Roman"/>
                <w:sz w:val="22"/>
                <w:szCs w:val="22"/>
              </w:rPr>
              <w:t>73071,87</w:t>
            </w:r>
          </w:p>
          <w:p w:rsidR="0001488C" w:rsidRDefault="00242334" w:rsidP="00242334">
            <w:pPr>
              <w:pStyle w:val="a6"/>
              <w:jc w:val="left"/>
              <w:rPr>
                <w:rFonts w:ascii="Times New Roman" w:hAnsi="Times New Roman"/>
                <w:sz w:val="22"/>
                <w:szCs w:val="22"/>
              </w:rPr>
            </w:pPr>
            <w:r>
              <w:rPr>
                <w:rFonts w:ascii="Times New Roman" w:hAnsi="Times New Roman"/>
                <w:sz w:val="22"/>
                <w:szCs w:val="22"/>
              </w:rPr>
              <w:t xml:space="preserve">53) </w:t>
            </w:r>
            <w:r w:rsidR="0001488C">
              <w:rPr>
                <w:rFonts w:ascii="Times New Roman" w:hAnsi="Times New Roman"/>
                <w:sz w:val="22"/>
                <w:szCs w:val="22"/>
              </w:rPr>
              <w:t>215672,</w:t>
            </w:r>
            <w:r w:rsidR="0001488C" w:rsidRPr="0001488C">
              <w:rPr>
                <w:rFonts w:ascii="Times New Roman" w:hAnsi="Times New Roman"/>
                <w:sz w:val="22"/>
                <w:szCs w:val="22"/>
              </w:rPr>
              <w:t>54</w:t>
            </w:r>
          </w:p>
          <w:p w:rsidR="0001488C"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53) </w:t>
            </w:r>
            <w:r w:rsidR="0001488C">
              <w:rPr>
                <w:rFonts w:ascii="Times New Roman" w:hAnsi="Times New Roman"/>
                <w:sz w:val="22"/>
                <w:szCs w:val="22"/>
              </w:rPr>
              <w:t>43200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Default="00242334" w:rsidP="00242334">
            <w:pPr>
              <w:pStyle w:val="a6"/>
              <w:jc w:val="left"/>
              <w:rPr>
                <w:rFonts w:ascii="Times New Roman" w:hAnsi="Times New Roman"/>
                <w:sz w:val="22"/>
                <w:szCs w:val="22"/>
              </w:rPr>
            </w:pPr>
            <w:r>
              <w:rPr>
                <w:rFonts w:ascii="Times New Roman" w:hAnsi="Times New Roman"/>
                <w:sz w:val="22"/>
                <w:szCs w:val="22"/>
              </w:rPr>
              <w:t xml:space="preserve">8) </w:t>
            </w:r>
            <w:r w:rsidR="00804309">
              <w:rPr>
                <w:rFonts w:ascii="Times New Roman" w:hAnsi="Times New Roman"/>
                <w:sz w:val="22"/>
                <w:szCs w:val="22"/>
              </w:rPr>
              <w:t>2160</w:t>
            </w:r>
          </w:p>
          <w:p w:rsidR="00804309" w:rsidRDefault="00242334" w:rsidP="00242334">
            <w:pPr>
              <w:pStyle w:val="a6"/>
              <w:jc w:val="left"/>
              <w:rPr>
                <w:rFonts w:ascii="Times New Roman" w:hAnsi="Times New Roman"/>
                <w:sz w:val="22"/>
                <w:szCs w:val="22"/>
              </w:rPr>
            </w:pPr>
            <w:r>
              <w:rPr>
                <w:rFonts w:ascii="Times New Roman" w:hAnsi="Times New Roman"/>
                <w:sz w:val="22"/>
                <w:szCs w:val="22"/>
              </w:rPr>
              <w:t xml:space="preserve">8) </w:t>
            </w:r>
            <w:r w:rsidR="00804309">
              <w:rPr>
                <w:rFonts w:ascii="Times New Roman" w:hAnsi="Times New Roman"/>
                <w:sz w:val="22"/>
                <w:szCs w:val="22"/>
              </w:rPr>
              <w:t>8000</w:t>
            </w:r>
          </w:p>
          <w:p w:rsidR="00804309" w:rsidRDefault="00242334" w:rsidP="00242334">
            <w:pPr>
              <w:pStyle w:val="a6"/>
              <w:jc w:val="left"/>
              <w:rPr>
                <w:rFonts w:ascii="Times New Roman" w:hAnsi="Times New Roman"/>
                <w:sz w:val="22"/>
                <w:szCs w:val="22"/>
              </w:rPr>
            </w:pPr>
            <w:r>
              <w:rPr>
                <w:rFonts w:ascii="Times New Roman" w:hAnsi="Times New Roman"/>
                <w:sz w:val="22"/>
                <w:szCs w:val="22"/>
              </w:rPr>
              <w:t xml:space="preserve">8) </w:t>
            </w:r>
            <w:r w:rsidR="00804309">
              <w:rPr>
                <w:rFonts w:ascii="Times New Roman" w:hAnsi="Times New Roman"/>
                <w:sz w:val="22"/>
                <w:szCs w:val="22"/>
              </w:rPr>
              <w:t>1440</w:t>
            </w:r>
          </w:p>
          <w:p w:rsidR="00804309" w:rsidRDefault="00242334" w:rsidP="00242334">
            <w:pPr>
              <w:pStyle w:val="a6"/>
              <w:jc w:val="left"/>
              <w:rPr>
                <w:rFonts w:ascii="Times New Roman" w:hAnsi="Times New Roman"/>
                <w:sz w:val="22"/>
                <w:szCs w:val="22"/>
              </w:rPr>
            </w:pPr>
            <w:r>
              <w:rPr>
                <w:rFonts w:ascii="Times New Roman" w:hAnsi="Times New Roman"/>
                <w:sz w:val="22"/>
                <w:szCs w:val="22"/>
              </w:rPr>
              <w:t xml:space="preserve">17) </w:t>
            </w:r>
            <w:r w:rsidR="00804309">
              <w:rPr>
                <w:rFonts w:ascii="Times New Roman" w:hAnsi="Times New Roman"/>
                <w:sz w:val="22"/>
                <w:szCs w:val="22"/>
              </w:rPr>
              <w:t>10000</w:t>
            </w:r>
          </w:p>
          <w:p w:rsidR="00804309"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17) </w:t>
            </w:r>
            <w:r w:rsidR="00804309">
              <w:rPr>
                <w:rFonts w:ascii="Times New Roman" w:hAnsi="Times New Roman"/>
                <w:sz w:val="22"/>
                <w:szCs w:val="22"/>
              </w:rPr>
              <w:t>1800</w:t>
            </w:r>
          </w:p>
        </w:tc>
      </w:tr>
      <w:tr w:rsidR="00253066" w:rsidRPr="00174C80" w:rsidTr="00242334">
        <w:tc>
          <w:tcPr>
            <w:tcW w:w="1668" w:type="dxa"/>
            <w:gridSpan w:val="2"/>
            <w:tcBorders>
              <w:top w:val="single" w:sz="12" w:space="0" w:color="auto"/>
              <w:bottom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 xml:space="preserve">об. </w:t>
            </w:r>
            <w:r w:rsidR="0001488C">
              <w:rPr>
                <w:rFonts w:ascii="Times New Roman" w:hAnsi="Times New Roman"/>
                <w:sz w:val="22"/>
                <w:szCs w:val="22"/>
              </w:rPr>
              <w:t>1220200</w:t>
            </w: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об.</w:t>
            </w:r>
            <w:r w:rsidR="0001488C">
              <w:rPr>
                <w:rFonts w:ascii="Times New Roman" w:hAnsi="Times New Roman"/>
                <w:sz w:val="22"/>
                <w:szCs w:val="22"/>
              </w:rPr>
              <w:t>589336,28</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top w:val="single" w:sz="12" w:space="0" w:color="auto"/>
              <w:bottom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 xml:space="preserve">об. </w:t>
            </w:r>
            <w:r w:rsidR="00804309">
              <w:rPr>
                <w:rFonts w:ascii="Times New Roman" w:hAnsi="Times New Roman"/>
                <w:sz w:val="22"/>
                <w:szCs w:val="22"/>
              </w:rPr>
              <w:t>35400</w:t>
            </w: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 xml:space="preserve">об. </w:t>
            </w:r>
            <w:r w:rsidR="00804309">
              <w:rPr>
                <w:rFonts w:ascii="Times New Roman" w:hAnsi="Times New Roman"/>
                <w:sz w:val="22"/>
                <w:szCs w:val="22"/>
              </w:rPr>
              <w:t>529800</w:t>
            </w: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r w:rsidR="0001488C">
              <w:rPr>
                <w:rFonts w:ascii="Times New Roman" w:hAnsi="Times New Roman"/>
                <w:sz w:val="22"/>
                <w:szCs w:val="22"/>
              </w:rPr>
              <w:t>3830863,72</w:t>
            </w: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r w:rsidR="00804309">
              <w:rPr>
                <w:rFonts w:ascii="Times New Roman" w:hAnsi="Times New Roman"/>
                <w:sz w:val="22"/>
                <w:szCs w:val="22"/>
              </w:rPr>
              <w:t xml:space="preserve"> 494400</w:t>
            </w:r>
          </w:p>
        </w:tc>
      </w:tr>
    </w:tbl>
    <w:p w:rsidR="00253066" w:rsidRDefault="00253066" w:rsidP="00253066">
      <w:pPr>
        <w:spacing w:line="360" w:lineRule="auto"/>
        <w:jc w:val="both"/>
        <w:rPr>
          <w:sz w:val="28"/>
          <w:szCs w:val="28"/>
        </w:rPr>
      </w:pPr>
    </w:p>
    <w:tbl>
      <w:tblPr>
        <w:tblW w:w="7621" w:type="dxa"/>
        <w:tblLayout w:type="fixed"/>
        <w:tblLook w:val="0000"/>
      </w:tblPr>
      <w:tblGrid>
        <w:gridCol w:w="356"/>
        <w:gridCol w:w="1312"/>
        <w:gridCol w:w="1275"/>
        <w:gridCol w:w="426"/>
        <w:gridCol w:w="708"/>
        <w:gridCol w:w="567"/>
        <w:gridCol w:w="1276"/>
        <w:gridCol w:w="1276"/>
        <w:gridCol w:w="425"/>
      </w:tblGrid>
      <w:tr w:rsidR="00253066" w:rsidRPr="00174C80" w:rsidTr="00242334">
        <w:trPr>
          <w:cantSplit/>
        </w:trPr>
        <w:tc>
          <w:tcPr>
            <w:tcW w:w="356" w:type="dxa"/>
            <w:vAlign w:val="bottom"/>
          </w:tcPr>
          <w:p w:rsidR="00253066" w:rsidRPr="00174C80" w:rsidRDefault="00253066" w:rsidP="00242334">
            <w:pPr>
              <w:pStyle w:val="a6"/>
              <w:rPr>
                <w:rFonts w:ascii="Times New Roman" w:hAnsi="Times New Roman"/>
                <w:sz w:val="22"/>
                <w:szCs w:val="22"/>
              </w:rPr>
            </w:pPr>
          </w:p>
        </w:tc>
        <w:tc>
          <w:tcPr>
            <w:tcW w:w="2587" w:type="dxa"/>
            <w:gridSpan w:val="2"/>
            <w:vMerge w:val="restart"/>
            <w:tcBorders>
              <w:left w:val="nil"/>
            </w:tcBorders>
            <w:vAlign w:val="bottom"/>
          </w:tcPr>
          <w:p w:rsidR="00253066" w:rsidRDefault="00253066" w:rsidP="00242334">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 xml:space="preserve">62 </w:t>
            </w:r>
          </w:p>
          <w:p w:rsidR="00253066" w:rsidRPr="00174C80" w:rsidRDefault="00253066" w:rsidP="00242334">
            <w:pPr>
              <w:pStyle w:val="a6"/>
              <w:rPr>
                <w:rFonts w:ascii="Times New Roman" w:hAnsi="Times New Roman"/>
                <w:sz w:val="22"/>
                <w:szCs w:val="22"/>
              </w:rPr>
            </w:pPr>
            <w:r>
              <w:rPr>
                <w:rFonts w:ascii="Times New Roman" w:hAnsi="Times New Roman"/>
                <w:sz w:val="22"/>
                <w:szCs w:val="22"/>
              </w:rPr>
              <w:t>Расчеты с покупателями и заказчиками</w:t>
            </w:r>
          </w:p>
        </w:tc>
        <w:tc>
          <w:tcPr>
            <w:tcW w:w="426" w:type="dxa"/>
            <w:vAlign w:val="bottom"/>
          </w:tcPr>
          <w:p w:rsidR="00253066" w:rsidRPr="00174C80" w:rsidRDefault="00253066" w:rsidP="00242334">
            <w:pPr>
              <w:pStyle w:val="a6"/>
              <w:rPr>
                <w:rFonts w:ascii="Times New Roman" w:hAnsi="Times New Roman"/>
                <w:sz w:val="22"/>
                <w:szCs w:val="22"/>
              </w:rPr>
            </w:pP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p>
        </w:tc>
        <w:tc>
          <w:tcPr>
            <w:tcW w:w="2552" w:type="dxa"/>
            <w:gridSpan w:val="2"/>
            <w:vMerge w:val="restart"/>
            <w:tcBorders>
              <w:left w:val="nil"/>
            </w:tcBorders>
            <w:vAlign w:val="bottom"/>
          </w:tcPr>
          <w:p w:rsidR="00253066" w:rsidRPr="00174C80" w:rsidRDefault="00253066" w:rsidP="00253066">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68</w:t>
            </w:r>
            <w:r w:rsidRPr="00174C80">
              <w:rPr>
                <w:rFonts w:ascii="Times New Roman" w:hAnsi="Times New Roman"/>
                <w:sz w:val="22"/>
                <w:szCs w:val="22"/>
              </w:rPr>
              <w:br/>
            </w:r>
            <w:r>
              <w:rPr>
                <w:rFonts w:ascii="Times New Roman" w:hAnsi="Times New Roman"/>
                <w:sz w:val="22"/>
                <w:szCs w:val="22"/>
              </w:rPr>
              <w:t>Расчеты по налогам и сборам</w:t>
            </w:r>
          </w:p>
        </w:tc>
        <w:tc>
          <w:tcPr>
            <w:tcW w:w="425" w:type="dxa"/>
            <w:vAlign w:val="bottom"/>
          </w:tcPr>
          <w:p w:rsidR="00253066" w:rsidRPr="00174C80" w:rsidRDefault="00253066" w:rsidP="00242334">
            <w:pPr>
              <w:pStyle w:val="a6"/>
              <w:rPr>
                <w:rFonts w:ascii="Times New Roman" w:hAnsi="Times New Roman"/>
                <w:sz w:val="22"/>
                <w:szCs w:val="22"/>
              </w:rPr>
            </w:pPr>
          </w:p>
        </w:tc>
      </w:tr>
      <w:tr w:rsidR="00253066" w:rsidRPr="00174C80" w:rsidTr="00242334">
        <w:trPr>
          <w:cantSplit/>
        </w:trPr>
        <w:tc>
          <w:tcPr>
            <w:tcW w:w="35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87" w:type="dxa"/>
            <w:gridSpan w:val="2"/>
            <w:vMerge/>
            <w:tcBorders>
              <w:left w:val="nil"/>
              <w:bottom w:val="single" w:sz="12" w:space="0" w:color="auto"/>
            </w:tcBorders>
            <w:vAlign w:val="bottom"/>
          </w:tcPr>
          <w:p w:rsidR="00253066" w:rsidRPr="00174C80" w:rsidRDefault="00253066" w:rsidP="00242334">
            <w:pPr>
              <w:pStyle w:val="a6"/>
              <w:rPr>
                <w:rFonts w:ascii="Times New Roman" w:hAnsi="Times New Roman"/>
                <w:sz w:val="22"/>
                <w:szCs w:val="22"/>
              </w:rPr>
            </w:pPr>
          </w:p>
        </w:tc>
        <w:tc>
          <w:tcPr>
            <w:tcW w:w="42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52" w:type="dxa"/>
            <w:gridSpan w:val="2"/>
            <w:vMerge/>
            <w:tcBorders>
              <w:left w:val="nil"/>
            </w:tcBorders>
            <w:vAlign w:val="bottom"/>
          </w:tcPr>
          <w:p w:rsidR="00253066" w:rsidRPr="00174C80" w:rsidRDefault="00253066" w:rsidP="00242334">
            <w:pPr>
              <w:pStyle w:val="a6"/>
              <w:rPr>
                <w:rFonts w:ascii="Times New Roman" w:hAnsi="Times New Roman"/>
                <w:sz w:val="22"/>
                <w:szCs w:val="22"/>
              </w:rPr>
            </w:pPr>
          </w:p>
        </w:tc>
        <w:tc>
          <w:tcPr>
            <w:tcW w:w="425" w:type="dxa"/>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r>
      <w:tr w:rsidR="00253066" w:rsidRPr="00174C80" w:rsidTr="00242334">
        <w:tc>
          <w:tcPr>
            <w:tcW w:w="1668" w:type="dxa"/>
            <w:gridSpan w:val="2"/>
            <w:tcBorders>
              <w:top w:val="single" w:sz="12" w:space="0" w:color="auto"/>
              <w:bottom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0</w:t>
            </w:r>
          </w:p>
        </w:tc>
        <w:tc>
          <w:tcPr>
            <w:tcW w:w="1701" w:type="dxa"/>
            <w:gridSpan w:val="2"/>
            <w:tcBorders>
              <w:top w:val="single" w:sz="12" w:space="0" w:color="auto"/>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top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 0</w:t>
            </w:r>
          </w:p>
        </w:tc>
      </w:tr>
      <w:tr w:rsidR="000657CE" w:rsidRPr="00174C80" w:rsidTr="00242334">
        <w:tc>
          <w:tcPr>
            <w:tcW w:w="1668" w:type="dxa"/>
            <w:gridSpan w:val="2"/>
            <w:tcBorders>
              <w:top w:val="single" w:sz="12" w:space="0" w:color="auto"/>
              <w:right w:val="single" w:sz="12" w:space="0" w:color="auto"/>
            </w:tcBorders>
          </w:tcPr>
          <w:p w:rsidR="000657CE" w:rsidRPr="00174C80" w:rsidRDefault="000657CE" w:rsidP="004C14E0">
            <w:pPr>
              <w:pStyle w:val="a6"/>
              <w:jc w:val="left"/>
              <w:rPr>
                <w:rFonts w:ascii="Times New Roman" w:hAnsi="Times New Roman"/>
                <w:sz w:val="22"/>
                <w:szCs w:val="22"/>
              </w:rPr>
            </w:pPr>
            <w:r>
              <w:rPr>
                <w:rFonts w:ascii="Times New Roman" w:hAnsi="Times New Roman"/>
                <w:sz w:val="22"/>
                <w:szCs w:val="22"/>
              </w:rPr>
              <w:t>32) 280000</w:t>
            </w: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31) 200000</w:t>
            </w:r>
          </w:p>
        </w:tc>
        <w:tc>
          <w:tcPr>
            <w:tcW w:w="708" w:type="dxa"/>
          </w:tcPr>
          <w:p w:rsidR="000657CE" w:rsidRPr="00174C80" w:rsidRDefault="000657CE" w:rsidP="00242334">
            <w:pPr>
              <w:pStyle w:val="a6"/>
              <w:rPr>
                <w:rFonts w:ascii="Times New Roman" w:hAnsi="Times New Roman"/>
                <w:sz w:val="22"/>
                <w:szCs w:val="22"/>
              </w:rPr>
            </w:pPr>
          </w:p>
        </w:tc>
        <w:tc>
          <w:tcPr>
            <w:tcW w:w="1843"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4) 14400</w:t>
            </w: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12) 16000</w:t>
            </w:r>
          </w:p>
        </w:tc>
      </w:tr>
      <w:tr w:rsidR="000657CE" w:rsidRPr="00174C80" w:rsidTr="00242334">
        <w:tc>
          <w:tcPr>
            <w:tcW w:w="1668" w:type="dxa"/>
            <w:gridSpan w:val="2"/>
            <w:tcBorders>
              <w:right w:val="single" w:sz="12" w:space="0" w:color="auto"/>
            </w:tcBorders>
          </w:tcPr>
          <w:p w:rsidR="000657CE" w:rsidRPr="00174C80" w:rsidRDefault="000657CE" w:rsidP="004C14E0">
            <w:pPr>
              <w:pStyle w:val="a6"/>
              <w:jc w:val="left"/>
              <w:rPr>
                <w:rFonts w:ascii="Times New Roman" w:hAnsi="Times New Roman"/>
                <w:sz w:val="22"/>
                <w:szCs w:val="22"/>
              </w:rPr>
            </w:pPr>
            <w:r>
              <w:rPr>
                <w:rFonts w:ascii="Times New Roman" w:hAnsi="Times New Roman"/>
                <w:sz w:val="22"/>
                <w:szCs w:val="22"/>
              </w:rPr>
              <w:t>34) 200000</w:t>
            </w:r>
          </w:p>
        </w:tc>
        <w:tc>
          <w:tcPr>
            <w:tcW w:w="1701" w:type="dxa"/>
            <w:gridSpan w:val="2"/>
            <w:tcBorders>
              <w:left w:val="nil"/>
            </w:tcBorders>
          </w:tcPr>
          <w:p w:rsidR="000657CE" w:rsidRPr="00174C80" w:rsidRDefault="000657CE" w:rsidP="004C14E0">
            <w:pPr>
              <w:pStyle w:val="a6"/>
              <w:jc w:val="left"/>
              <w:rPr>
                <w:rFonts w:ascii="Times New Roman" w:hAnsi="Times New Roman"/>
                <w:sz w:val="22"/>
                <w:szCs w:val="22"/>
              </w:rPr>
            </w:pPr>
            <w:r>
              <w:rPr>
                <w:rFonts w:ascii="Times New Roman" w:hAnsi="Times New Roman"/>
                <w:sz w:val="22"/>
                <w:szCs w:val="22"/>
              </w:rPr>
              <w:t>40) 380000</w:t>
            </w:r>
          </w:p>
        </w:tc>
        <w:tc>
          <w:tcPr>
            <w:tcW w:w="708" w:type="dxa"/>
          </w:tcPr>
          <w:p w:rsidR="000657CE" w:rsidRPr="00174C80" w:rsidRDefault="000657CE" w:rsidP="00242334">
            <w:pPr>
              <w:pStyle w:val="a6"/>
              <w:rPr>
                <w:rFonts w:ascii="Times New Roman" w:hAnsi="Times New Roman"/>
                <w:sz w:val="22"/>
                <w:szCs w:val="22"/>
              </w:rPr>
            </w:pPr>
          </w:p>
        </w:tc>
        <w:tc>
          <w:tcPr>
            <w:tcW w:w="1843"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9) 3600</w:t>
            </w: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33) 42711,86</w:t>
            </w:r>
          </w:p>
        </w:tc>
      </w:tr>
      <w:tr w:rsidR="000657CE" w:rsidRPr="00174C80" w:rsidTr="00242334">
        <w:tc>
          <w:tcPr>
            <w:tcW w:w="1668" w:type="dxa"/>
            <w:gridSpan w:val="2"/>
            <w:tcBorders>
              <w:right w:val="single" w:sz="12" w:space="0" w:color="auto"/>
            </w:tcBorders>
          </w:tcPr>
          <w:p w:rsidR="000657CE" w:rsidRPr="00174C80" w:rsidRDefault="000657CE" w:rsidP="004C14E0">
            <w:pPr>
              <w:pStyle w:val="a6"/>
              <w:jc w:val="left"/>
              <w:rPr>
                <w:rFonts w:ascii="Times New Roman" w:hAnsi="Times New Roman"/>
                <w:sz w:val="22"/>
                <w:szCs w:val="22"/>
              </w:rPr>
            </w:pPr>
            <w:r>
              <w:rPr>
                <w:rFonts w:ascii="Times New Roman" w:hAnsi="Times New Roman"/>
                <w:sz w:val="22"/>
                <w:szCs w:val="22"/>
              </w:rPr>
              <w:t>35) 300000</w:t>
            </w:r>
          </w:p>
        </w:tc>
        <w:tc>
          <w:tcPr>
            <w:tcW w:w="1701" w:type="dxa"/>
            <w:gridSpan w:val="2"/>
            <w:tcBorders>
              <w:left w:val="nil"/>
            </w:tcBorders>
          </w:tcPr>
          <w:p w:rsidR="000657CE" w:rsidRPr="00174C80" w:rsidRDefault="000657CE" w:rsidP="004C14E0">
            <w:pPr>
              <w:pStyle w:val="a6"/>
              <w:jc w:val="left"/>
              <w:rPr>
                <w:rFonts w:ascii="Times New Roman" w:hAnsi="Times New Roman"/>
                <w:sz w:val="22"/>
                <w:szCs w:val="22"/>
              </w:rPr>
            </w:pPr>
            <w:r>
              <w:rPr>
                <w:rFonts w:ascii="Times New Roman" w:hAnsi="Times New Roman"/>
                <w:sz w:val="22"/>
                <w:szCs w:val="22"/>
              </w:rPr>
              <w:t>43) 380000</w:t>
            </w:r>
          </w:p>
        </w:tc>
        <w:tc>
          <w:tcPr>
            <w:tcW w:w="708" w:type="dxa"/>
          </w:tcPr>
          <w:p w:rsidR="000657CE" w:rsidRPr="00174C80" w:rsidRDefault="000657CE" w:rsidP="00242334">
            <w:pPr>
              <w:pStyle w:val="a6"/>
              <w:rPr>
                <w:rFonts w:ascii="Times New Roman" w:hAnsi="Times New Roman"/>
                <w:sz w:val="22"/>
                <w:szCs w:val="22"/>
              </w:rPr>
            </w:pPr>
          </w:p>
        </w:tc>
        <w:tc>
          <w:tcPr>
            <w:tcW w:w="1843"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18) 1800</w:t>
            </w: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36) 45762,71</w:t>
            </w:r>
          </w:p>
        </w:tc>
      </w:tr>
      <w:tr w:rsidR="000657CE" w:rsidRPr="00174C80" w:rsidTr="00242334">
        <w:tc>
          <w:tcPr>
            <w:tcW w:w="1668" w:type="dxa"/>
            <w:gridSpan w:val="2"/>
            <w:tcBorders>
              <w:right w:val="single" w:sz="12" w:space="0" w:color="auto"/>
            </w:tcBorders>
          </w:tcPr>
          <w:p w:rsidR="000657CE" w:rsidRPr="00174C80" w:rsidRDefault="000657CE" w:rsidP="004C14E0">
            <w:pPr>
              <w:pStyle w:val="a6"/>
              <w:jc w:val="left"/>
              <w:rPr>
                <w:rFonts w:ascii="Times New Roman" w:hAnsi="Times New Roman"/>
                <w:sz w:val="22"/>
                <w:szCs w:val="22"/>
              </w:rPr>
            </w:pPr>
            <w:r>
              <w:rPr>
                <w:rFonts w:ascii="Times New Roman" w:hAnsi="Times New Roman"/>
                <w:sz w:val="22"/>
                <w:szCs w:val="22"/>
              </w:rPr>
              <w:t>42) 380000</w:t>
            </w: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p>
        </w:tc>
        <w:tc>
          <w:tcPr>
            <w:tcW w:w="708" w:type="dxa"/>
          </w:tcPr>
          <w:p w:rsidR="000657CE" w:rsidRPr="00174C80" w:rsidRDefault="000657CE" w:rsidP="00242334">
            <w:pPr>
              <w:pStyle w:val="a6"/>
              <w:rPr>
                <w:rFonts w:ascii="Times New Roman" w:hAnsi="Times New Roman"/>
                <w:sz w:val="22"/>
                <w:szCs w:val="22"/>
              </w:rPr>
            </w:pPr>
          </w:p>
        </w:tc>
        <w:tc>
          <w:tcPr>
            <w:tcW w:w="1843" w:type="dxa"/>
            <w:gridSpan w:val="2"/>
            <w:tcBorders>
              <w:right w:val="single" w:sz="12" w:space="0" w:color="auto"/>
            </w:tcBorders>
          </w:tcPr>
          <w:p w:rsidR="000657CE" w:rsidRPr="00174C80" w:rsidRDefault="000657CE" w:rsidP="000657CE">
            <w:pPr>
              <w:pStyle w:val="a6"/>
              <w:jc w:val="left"/>
              <w:rPr>
                <w:rFonts w:ascii="Times New Roman" w:hAnsi="Times New Roman"/>
                <w:sz w:val="22"/>
                <w:szCs w:val="22"/>
              </w:rPr>
            </w:pPr>
            <w:r>
              <w:rPr>
                <w:rFonts w:ascii="Times New Roman" w:hAnsi="Times New Roman"/>
                <w:sz w:val="22"/>
                <w:szCs w:val="22"/>
              </w:rPr>
              <w:t xml:space="preserve">53) </w:t>
            </w:r>
            <w:r w:rsidRPr="000657CE">
              <w:rPr>
                <w:rFonts w:ascii="Times New Roman" w:hAnsi="Times New Roman"/>
                <w:sz w:val="22"/>
                <w:szCs w:val="22"/>
              </w:rPr>
              <w:t>228</w:t>
            </w:r>
            <w:r>
              <w:rPr>
                <w:rFonts w:ascii="Times New Roman" w:hAnsi="Times New Roman"/>
                <w:sz w:val="22"/>
                <w:szCs w:val="22"/>
              </w:rPr>
              <w:t>818,</w:t>
            </w:r>
            <w:r w:rsidRPr="000657CE">
              <w:rPr>
                <w:rFonts w:ascii="Times New Roman" w:hAnsi="Times New Roman"/>
                <w:sz w:val="22"/>
                <w:szCs w:val="22"/>
              </w:rPr>
              <w:t>26</w:t>
            </w: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42) 57966,10</w:t>
            </w:r>
          </w:p>
        </w:tc>
      </w:tr>
      <w:tr w:rsidR="000657CE" w:rsidRPr="00174C80" w:rsidTr="00242334">
        <w:tc>
          <w:tcPr>
            <w:tcW w:w="1668"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p>
        </w:tc>
        <w:tc>
          <w:tcPr>
            <w:tcW w:w="708" w:type="dxa"/>
          </w:tcPr>
          <w:p w:rsidR="000657CE" w:rsidRPr="00174C80" w:rsidRDefault="000657CE" w:rsidP="00242334">
            <w:pPr>
              <w:pStyle w:val="a6"/>
              <w:rPr>
                <w:rFonts w:ascii="Times New Roman" w:hAnsi="Times New Roman"/>
                <w:sz w:val="22"/>
                <w:szCs w:val="22"/>
              </w:rPr>
            </w:pPr>
          </w:p>
        </w:tc>
        <w:tc>
          <w:tcPr>
            <w:tcW w:w="1843" w:type="dxa"/>
            <w:gridSpan w:val="2"/>
            <w:tcBorders>
              <w:right w:val="single" w:sz="12" w:space="0" w:color="auto"/>
            </w:tcBorders>
          </w:tcPr>
          <w:p w:rsidR="000657CE" w:rsidRPr="00174C80" w:rsidRDefault="000657CE" w:rsidP="000657CE">
            <w:pPr>
              <w:pStyle w:val="a6"/>
              <w:jc w:val="left"/>
              <w:rPr>
                <w:rFonts w:ascii="Times New Roman" w:hAnsi="Times New Roman"/>
                <w:sz w:val="22"/>
                <w:szCs w:val="22"/>
              </w:rPr>
            </w:pPr>
          </w:p>
        </w:tc>
        <w:tc>
          <w:tcPr>
            <w:tcW w:w="1701" w:type="dxa"/>
            <w:gridSpan w:val="2"/>
            <w:tcBorders>
              <w:left w:val="nil"/>
            </w:tcBorders>
          </w:tcPr>
          <w:p w:rsidR="000657CE" w:rsidRDefault="000657CE" w:rsidP="00242334">
            <w:pPr>
              <w:pStyle w:val="a6"/>
              <w:jc w:val="left"/>
              <w:rPr>
                <w:rFonts w:ascii="Times New Roman" w:hAnsi="Times New Roman"/>
                <w:sz w:val="22"/>
                <w:szCs w:val="22"/>
              </w:rPr>
            </w:pPr>
            <w:r>
              <w:rPr>
                <w:rFonts w:ascii="Times New Roman" w:hAnsi="Times New Roman"/>
                <w:sz w:val="22"/>
                <w:szCs w:val="22"/>
              </w:rPr>
              <w:t>48)73031,87</w:t>
            </w:r>
          </w:p>
          <w:p w:rsidR="000657CE" w:rsidRDefault="000657CE" w:rsidP="000657CE">
            <w:pPr>
              <w:pStyle w:val="a6"/>
              <w:jc w:val="left"/>
              <w:rPr>
                <w:rFonts w:ascii="Times New Roman" w:hAnsi="Times New Roman"/>
                <w:sz w:val="22"/>
                <w:szCs w:val="22"/>
              </w:rPr>
            </w:pPr>
            <w:r>
              <w:rPr>
                <w:rFonts w:ascii="Times New Roman" w:hAnsi="Times New Roman"/>
                <w:sz w:val="22"/>
                <w:szCs w:val="22"/>
              </w:rPr>
              <w:t>51) 6</w:t>
            </w:r>
            <w:r w:rsidRPr="000657CE">
              <w:rPr>
                <w:rFonts w:ascii="Times New Roman" w:hAnsi="Times New Roman"/>
                <w:sz w:val="22"/>
                <w:szCs w:val="22"/>
              </w:rPr>
              <w:t>572</w:t>
            </w:r>
            <w:r>
              <w:rPr>
                <w:rFonts w:ascii="Times New Roman" w:hAnsi="Times New Roman"/>
                <w:sz w:val="22"/>
                <w:szCs w:val="22"/>
              </w:rPr>
              <w:t>,</w:t>
            </w:r>
            <w:r w:rsidRPr="000657CE">
              <w:rPr>
                <w:rFonts w:ascii="Times New Roman" w:hAnsi="Times New Roman"/>
                <w:sz w:val="22"/>
                <w:szCs w:val="22"/>
              </w:rPr>
              <w:t>86</w:t>
            </w:r>
          </w:p>
          <w:p w:rsidR="000657CE" w:rsidRPr="00174C80" w:rsidRDefault="000657CE" w:rsidP="000657CE">
            <w:pPr>
              <w:pStyle w:val="a6"/>
              <w:jc w:val="left"/>
              <w:rPr>
                <w:rFonts w:ascii="Times New Roman" w:hAnsi="Times New Roman"/>
                <w:sz w:val="22"/>
                <w:szCs w:val="22"/>
              </w:rPr>
            </w:pPr>
            <w:r>
              <w:rPr>
                <w:rFonts w:ascii="Times New Roman" w:hAnsi="Times New Roman"/>
                <w:sz w:val="22"/>
                <w:szCs w:val="22"/>
              </w:rPr>
              <w:t>51) 6</w:t>
            </w:r>
            <w:r w:rsidRPr="000657CE">
              <w:rPr>
                <w:rFonts w:ascii="Times New Roman" w:hAnsi="Times New Roman"/>
                <w:sz w:val="22"/>
                <w:szCs w:val="22"/>
              </w:rPr>
              <w:t>572</w:t>
            </w:r>
            <w:r>
              <w:rPr>
                <w:rFonts w:ascii="Times New Roman" w:hAnsi="Times New Roman"/>
                <w:sz w:val="22"/>
                <w:szCs w:val="22"/>
              </w:rPr>
              <w:t>,</w:t>
            </w:r>
            <w:r w:rsidRPr="000657CE">
              <w:rPr>
                <w:rFonts w:ascii="Times New Roman" w:hAnsi="Times New Roman"/>
                <w:sz w:val="22"/>
                <w:szCs w:val="22"/>
              </w:rPr>
              <w:t>86</w:t>
            </w:r>
          </w:p>
        </w:tc>
      </w:tr>
      <w:tr w:rsidR="000657CE" w:rsidRPr="00174C80" w:rsidTr="00242334">
        <w:tc>
          <w:tcPr>
            <w:tcW w:w="1668" w:type="dxa"/>
            <w:gridSpan w:val="2"/>
            <w:tcBorders>
              <w:top w:val="single" w:sz="12" w:space="0" w:color="auto"/>
              <w:bottom w:val="single" w:sz="12" w:space="0" w:color="auto"/>
              <w:right w:val="single" w:sz="12" w:space="0" w:color="auto"/>
            </w:tcBorders>
          </w:tcPr>
          <w:p w:rsidR="000657CE" w:rsidRPr="00174C80" w:rsidRDefault="000657CE" w:rsidP="000657CE">
            <w:pPr>
              <w:pStyle w:val="a6"/>
              <w:jc w:val="left"/>
              <w:rPr>
                <w:rFonts w:ascii="Times New Roman" w:hAnsi="Times New Roman"/>
                <w:sz w:val="22"/>
                <w:szCs w:val="22"/>
              </w:rPr>
            </w:pPr>
            <w:r w:rsidRPr="00174C80">
              <w:rPr>
                <w:rFonts w:ascii="Times New Roman" w:hAnsi="Times New Roman"/>
                <w:sz w:val="22"/>
                <w:szCs w:val="22"/>
              </w:rPr>
              <w:t xml:space="preserve">об. </w:t>
            </w:r>
            <w:r>
              <w:rPr>
                <w:rFonts w:ascii="Times New Roman" w:hAnsi="Times New Roman"/>
                <w:sz w:val="22"/>
                <w:szCs w:val="22"/>
              </w:rPr>
              <w:t>1160000</w:t>
            </w:r>
          </w:p>
        </w:tc>
        <w:tc>
          <w:tcPr>
            <w:tcW w:w="1701" w:type="dxa"/>
            <w:gridSpan w:val="2"/>
            <w:tcBorders>
              <w:top w:val="single" w:sz="12" w:space="0" w:color="auto"/>
              <w:left w:val="nil"/>
              <w:bottom w:val="single" w:sz="12" w:space="0" w:color="auto"/>
            </w:tcBorders>
          </w:tcPr>
          <w:p w:rsidR="000657CE" w:rsidRPr="00174C80" w:rsidRDefault="000657CE" w:rsidP="000657CE">
            <w:pPr>
              <w:pStyle w:val="a6"/>
              <w:jc w:val="left"/>
              <w:rPr>
                <w:rFonts w:ascii="Times New Roman" w:hAnsi="Times New Roman"/>
                <w:sz w:val="22"/>
                <w:szCs w:val="22"/>
              </w:rPr>
            </w:pPr>
            <w:r w:rsidRPr="00174C80">
              <w:rPr>
                <w:rFonts w:ascii="Times New Roman" w:hAnsi="Times New Roman"/>
                <w:sz w:val="22"/>
                <w:szCs w:val="22"/>
              </w:rPr>
              <w:t>об.</w:t>
            </w:r>
            <w:r>
              <w:rPr>
                <w:rFonts w:ascii="Times New Roman" w:hAnsi="Times New Roman"/>
                <w:sz w:val="22"/>
                <w:szCs w:val="22"/>
              </w:rPr>
              <w:t xml:space="preserve"> 1160000</w:t>
            </w:r>
          </w:p>
        </w:tc>
        <w:tc>
          <w:tcPr>
            <w:tcW w:w="708" w:type="dxa"/>
          </w:tcPr>
          <w:p w:rsidR="000657CE" w:rsidRPr="00174C80" w:rsidRDefault="000657CE" w:rsidP="00242334">
            <w:pPr>
              <w:pStyle w:val="a6"/>
              <w:rPr>
                <w:rFonts w:ascii="Times New Roman" w:hAnsi="Times New Roman"/>
                <w:sz w:val="22"/>
                <w:szCs w:val="22"/>
              </w:rPr>
            </w:pPr>
          </w:p>
        </w:tc>
        <w:tc>
          <w:tcPr>
            <w:tcW w:w="1843" w:type="dxa"/>
            <w:gridSpan w:val="2"/>
            <w:tcBorders>
              <w:top w:val="single" w:sz="12" w:space="0" w:color="auto"/>
              <w:bottom w:val="single" w:sz="12" w:space="0" w:color="auto"/>
              <w:right w:val="single" w:sz="12" w:space="0" w:color="auto"/>
            </w:tcBorders>
          </w:tcPr>
          <w:p w:rsidR="000657CE" w:rsidRPr="00174C80" w:rsidRDefault="000657CE" w:rsidP="000657CE">
            <w:pPr>
              <w:pStyle w:val="a6"/>
              <w:jc w:val="left"/>
              <w:rPr>
                <w:rFonts w:ascii="Times New Roman" w:hAnsi="Times New Roman"/>
                <w:sz w:val="22"/>
                <w:szCs w:val="22"/>
              </w:rPr>
            </w:pPr>
            <w:r w:rsidRPr="00174C80">
              <w:rPr>
                <w:rFonts w:ascii="Times New Roman" w:hAnsi="Times New Roman"/>
                <w:sz w:val="22"/>
                <w:szCs w:val="22"/>
              </w:rPr>
              <w:t>об.</w:t>
            </w:r>
            <w:r>
              <w:rPr>
                <w:rFonts w:ascii="Times New Roman" w:hAnsi="Times New Roman"/>
                <w:sz w:val="22"/>
                <w:szCs w:val="22"/>
              </w:rPr>
              <w:t xml:space="preserve"> 248618,</w:t>
            </w:r>
            <w:r w:rsidRPr="000657CE">
              <w:rPr>
                <w:rFonts w:ascii="Times New Roman" w:hAnsi="Times New Roman"/>
                <w:sz w:val="22"/>
                <w:szCs w:val="22"/>
              </w:rPr>
              <w:t>26</w:t>
            </w:r>
          </w:p>
        </w:tc>
        <w:tc>
          <w:tcPr>
            <w:tcW w:w="1701" w:type="dxa"/>
            <w:gridSpan w:val="2"/>
            <w:tcBorders>
              <w:top w:val="single" w:sz="12" w:space="0" w:color="auto"/>
              <w:left w:val="nil"/>
              <w:bottom w:val="single" w:sz="12" w:space="0" w:color="auto"/>
            </w:tcBorders>
          </w:tcPr>
          <w:p w:rsidR="000657CE" w:rsidRPr="00174C80" w:rsidRDefault="000657CE" w:rsidP="000657CE">
            <w:pPr>
              <w:pStyle w:val="a6"/>
              <w:jc w:val="left"/>
              <w:rPr>
                <w:rFonts w:ascii="Times New Roman" w:hAnsi="Times New Roman"/>
                <w:sz w:val="22"/>
                <w:szCs w:val="22"/>
              </w:rPr>
            </w:pPr>
            <w:r w:rsidRPr="00174C80">
              <w:rPr>
                <w:rFonts w:ascii="Times New Roman" w:hAnsi="Times New Roman"/>
                <w:sz w:val="22"/>
                <w:szCs w:val="22"/>
              </w:rPr>
              <w:t xml:space="preserve">об. </w:t>
            </w:r>
            <w:r>
              <w:rPr>
                <w:rFonts w:ascii="Times New Roman" w:hAnsi="Times New Roman"/>
                <w:sz w:val="22"/>
                <w:szCs w:val="22"/>
              </w:rPr>
              <w:t>248618,</w:t>
            </w:r>
            <w:r w:rsidRPr="000657CE">
              <w:rPr>
                <w:rFonts w:ascii="Times New Roman" w:hAnsi="Times New Roman"/>
                <w:sz w:val="22"/>
                <w:szCs w:val="22"/>
              </w:rPr>
              <w:t>26</w:t>
            </w:r>
          </w:p>
        </w:tc>
      </w:tr>
      <w:tr w:rsidR="000657CE" w:rsidRPr="00174C80" w:rsidTr="00242334">
        <w:tc>
          <w:tcPr>
            <w:tcW w:w="1668"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0</w:t>
            </w: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p>
        </w:tc>
        <w:tc>
          <w:tcPr>
            <w:tcW w:w="708" w:type="dxa"/>
          </w:tcPr>
          <w:p w:rsidR="000657CE" w:rsidRPr="00174C80" w:rsidRDefault="000657CE" w:rsidP="00242334">
            <w:pPr>
              <w:pStyle w:val="a6"/>
              <w:rPr>
                <w:rFonts w:ascii="Times New Roman" w:hAnsi="Times New Roman"/>
                <w:sz w:val="22"/>
                <w:szCs w:val="22"/>
              </w:rPr>
            </w:pPr>
          </w:p>
        </w:tc>
        <w:tc>
          <w:tcPr>
            <w:tcW w:w="1843"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0</w:t>
            </w:r>
          </w:p>
        </w:tc>
      </w:tr>
    </w:tbl>
    <w:p w:rsidR="00253066" w:rsidRDefault="00253066" w:rsidP="00253066">
      <w:pPr>
        <w:spacing w:line="360" w:lineRule="auto"/>
        <w:jc w:val="both"/>
        <w:rPr>
          <w:sz w:val="28"/>
          <w:szCs w:val="28"/>
        </w:rPr>
      </w:pPr>
    </w:p>
    <w:p w:rsidR="00253066" w:rsidRDefault="00253066" w:rsidP="00253066">
      <w:pPr>
        <w:spacing w:line="360" w:lineRule="auto"/>
        <w:jc w:val="both"/>
        <w:rPr>
          <w:sz w:val="28"/>
          <w:szCs w:val="28"/>
        </w:rPr>
      </w:pPr>
    </w:p>
    <w:tbl>
      <w:tblPr>
        <w:tblW w:w="7621" w:type="dxa"/>
        <w:tblLayout w:type="fixed"/>
        <w:tblLook w:val="0000"/>
      </w:tblPr>
      <w:tblGrid>
        <w:gridCol w:w="356"/>
        <w:gridCol w:w="1312"/>
        <w:gridCol w:w="1275"/>
        <w:gridCol w:w="426"/>
        <w:gridCol w:w="708"/>
        <w:gridCol w:w="567"/>
        <w:gridCol w:w="1276"/>
        <w:gridCol w:w="1276"/>
        <w:gridCol w:w="425"/>
      </w:tblGrid>
      <w:tr w:rsidR="00253066" w:rsidRPr="00174C80" w:rsidTr="00242334">
        <w:trPr>
          <w:cantSplit/>
        </w:trPr>
        <w:tc>
          <w:tcPr>
            <w:tcW w:w="356" w:type="dxa"/>
            <w:vAlign w:val="bottom"/>
          </w:tcPr>
          <w:p w:rsidR="00253066" w:rsidRPr="00174C80" w:rsidRDefault="00253066" w:rsidP="00242334">
            <w:pPr>
              <w:pStyle w:val="a6"/>
              <w:rPr>
                <w:rFonts w:ascii="Times New Roman" w:hAnsi="Times New Roman"/>
                <w:sz w:val="22"/>
                <w:szCs w:val="22"/>
              </w:rPr>
            </w:pPr>
          </w:p>
        </w:tc>
        <w:tc>
          <w:tcPr>
            <w:tcW w:w="2587" w:type="dxa"/>
            <w:gridSpan w:val="2"/>
            <w:vMerge w:val="restart"/>
            <w:tcBorders>
              <w:left w:val="nil"/>
            </w:tcBorders>
            <w:vAlign w:val="bottom"/>
          </w:tcPr>
          <w:p w:rsidR="00253066" w:rsidRDefault="00253066" w:rsidP="00242334">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69</w:t>
            </w:r>
          </w:p>
          <w:p w:rsidR="00253066" w:rsidRPr="00174C80" w:rsidRDefault="00253066" w:rsidP="00253066">
            <w:pPr>
              <w:pStyle w:val="a6"/>
              <w:rPr>
                <w:rFonts w:ascii="Times New Roman" w:hAnsi="Times New Roman"/>
                <w:sz w:val="22"/>
                <w:szCs w:val="22"/>
              </w:rPr>
            </w:pPr>
            <w:r>
              <w:rPr>
                <w:rFonts w:ascii="Times New Roman" w:hAnsi="Times New Roman"/>
                <w:sz w:val="22"/>
                <w:szCs w:val="22"/>
              </w:rPr>
              <w:t>Расчеты по социальному страхованию и обесп</w:t>
            </w:r>
            <w:r>
              <w:rPr>
                <w:rFonts w:ascii="Times New Roman" w:hAnsi="Times New Roman"/>
                <w:sz w:val="22"/>
                <w:szCs w:val="22"/>
              </w:rPr>
              <w:t>е</w:t>
            </w:r>
            <w:r>
              <w:rPr>
                <w:rFonts w:ascii="Times New Roman" w:hAnsi="Times New Roman"/>
                <w:sz w:val="22"/>
                <w:szCs w:val="22"/>
              </w:rPr>
              <w:t>чению</w:t>
            </w:r>
          </w:p>
        </w:tc>
        <w:tc>
          <w:tcPr>
            <w:tcW w:w="426" w:type="dxa"/>
            <w:vAlign w:val="bottom"/>
          </w:tcPr>
          <w:p w:rsidR="00253066" w:rsidRPr="00174C80" w:rsidRDefault="00253066" w:rsidP="00242334">
            <w:pPr>
              <w:pStyle w:val="a6"/>
              <w:rPr>
                <w:rFonts w:ascii="Times New Roman" w:hAnsi="Times New Roman"/>
                <w:sz w:val="22"/>
                <w:szCs w:val="22"/>
              </w:rPr>
            </w:pP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p>
        </w:tc>
        <w:tc>
          <w:tcPr>
            <w:tcW w:w="2552" w:type="dxa"/>
            <w:gridSpan w:val="2"/>
            <w:vMerge w:val="restart"/>
            <w:tcBorders>
              <w:left w:val="nil"/>
            </w:tcBorders>
            <w:vAlign w:val="bottom"/>
          </w:tcPr>
          <w:p w:rsidR="00253066" w:rsidRPr="00174C80" w:rsidRDefault="00253066" w:rsidP="00253066">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70</w:t>
            </w:r>
            <w:r w:rsidRPr="00174C80">
              <w:rPr>
                <w:rFonts w:ascii="Times New Roman" w:hAnsi="Times New Roman"/>
                <w:sz w:val="22"/>
                <w:szCs w:val="22"/>
              </w:rPr>
              <w:br/>
            </w:r>
            <w:r>
              <w:rPr>
                <w:rFonts w:ascii="Times New Roman" w:hAnsi="Times New Roman"/>
                <w:sz w:val="22"/>
                <w:szCs w:val="22"/>
              </w:rPr>
              <w:t>Расчеты с персоналом по оплате труда</w:t>
            </w:r>
          </w:p>
        </w:tc>
        <w:tc>
          <w:tcPr>
            <w:tcW w:w="425" w:type="dxa"/>
            <w:vAlign w:val="bottom"/>
          </w:tcPr>
          <w:p w:rsidR="00253066" w:rsidRPr="00174C80" w:rsidRDefault="00253066" w:rsidP="00242334">
            <w:pPr>
              <w:pStyle w:val="a6"/>
              <w:rPr>
                <w:rFonts w:ascii="Times New Roman" w:hAnsi="Times New Roman"/>
                <w:sz w:val="22"/>
                <w:szCs w:val="22"/>
              </w:rPr>
            </w:pPr>
          </w:p>
        </w:tc>
      </w:tr>
      <w:tr w:rsidR="00253066" w:rsidRPr="00174C80" w:rsidTr="00242334">
        <w:trPr>
          <w:cantSplit/>
        </w:trPr>
        <w:tc>
          <w:tcPr>
            <w:tcW w:w="35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87" w:type="dxa"/>
            <w:gridSpan w:val="2"/>
            <w:vMerge/>
            <w:tcBorders>
              <w:left w:val="nil"/>
              <w:bottom w:val="single" w:sz="12" w:space="0" w:color="auto"/>
            </w:tcBorders>
            <w:vAlign w:val="bottom"/>
          </w:tcPr>
          <w:p w:rsidR="00253066" w:rsidRPr="00174C80" w:rsidRDefault="00253066" w:rsidP="00242334">
            <w:pPr>
              <w:pStyle w:val="a6"/>
              <w:rPr>
                <w:rFonts w:ascii="Times New Roman" w:hAnsi="Times New Roman"/>
                <w:sz w:val="22"/>
                <w:szCs w:val="22"/>
              </w:rPr>
            </w:pPr>
          </w:p>
        </w:tc>
        <w:tc>
          <w:tcPr>
            <w:tcW w:w="42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52" w:type="dxa"/>
            <w:gridSpan w:val="2"/>
            <w:vMerge/>
            <w:tcBorders>
              <w:left w:val="nil"/>
            </w:tcBorders>
            <w:vAlign w:val="bottom"/>
          </w:tcPr>
          <w:p w:rsidR="00253066" w:rsidRPr="00174C80" w:rsidRDefault="00253066" w:rsidP="00242334">
            <w:pPr>
              <w:pStyle w:val="a6"/>
              <w:rPr>
                <w:rFonts w:ascii="Times New Roman" w:hAnsi="Times New Roman"/>
                <w:sz w:val="22"/>
                <w:szCs w:val="22"/>
              </w:rPr>
            </w:pPr>
          </w:p>
        </w:tc>
        <w:tc>
          <w:tcPr>
            <w:tcW w:w="425" w:type="dxa"/>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r>
      <w:tr w:rsidR="00253066" w:rsidRPr="00174C80" w:rsidTr="00253066">
        <w:tc>
          <w:tcPr>
            <w:tcW w:w="1668" w:type="dxa"/>
            <w:gridSpan w:val="2"/>
            <w:tcBorders>
              <w:top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top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 0</w:t>
            </w:r>
          </w:p>
        </w:tc>
      </w:tr>
      <w:tr w:rsidR="00253066" w:rsidRPr="00174C80" w:rsidTr="00253066">
        <w:tc>
          <w:tcPr>
            <w:tcW w:w="1668" w:type="dxa"/>
            <w:gridSpan w:val="2"/>
            <w:tcBorders>
              <w:right w:val="single" w:sz="12" w:space="0" w:color="auto"/>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53) </w:t>
            </w:r>
            <w:r w:rsidR="009A0EE5">
              <w:rPr>
                <w:rFonts w:ascii="Times New Roman" w:hAnsi="Times New Roman"/>
                <w:sz w:val="22"/>
                <w:szCs w:val="22"/>
              </w:rPr>
              <w:t>43200</w:t>
            </w:r>
          </w:p>
        </w:tc>
        <w:tc>
          <w:tcPr>
            <w:tcW w:w="1701" w:type="dxa"/>
            <w:gridSpan w:val="2"/>
            <w:tcBorders>
              <w:left w:val="nil"/>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11) </w:t>
            </w:r>
            <w:r w:rsidR="009A0EE5">
              <w:rPr>
                <w:rFonts w:ascii="Times New Roman" w:hAnsi="Times New Roman"/>
                <w:sz w:val="22"/>
                <w:szCs w:val="22"/>
              </w:rPr>
              <w:t>14400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12) </w:t>
            </w:r>
            <w:r w:rsidR="009A0EE5">
              <w:rPr>
                <w:rFonts w:ascii="Times New Roman" w:hAnsi="Times New Roman"/>
                <w:sz w:val="22"/>
                <w:szCs w:val="22"/>
              </w:rPr>
              <w:t>16000</w:t>
            </w:r>
          </w:p>
        </w:tc>
        <w:tc>
          <w:tcPr>
            <w:tcW w:w="1701" w:type="dxa"/>
            <w:gridSpan w:val="2"/>
            <w:tcBorders>
              <w:left w:val="nil"/>
            </w:tcBorders>
          </w:tcPr>
          <w:p w:rsidR="00253066" w:rsidRPr="00174C80" w:rsidRDefault="003F145E" w:rsidP="00242334">
            <w:pPr>
              <w:pStyle w:val="a6"/>
              <w:jc w:val="left"/>
              <w:rPr>
                <w:rFonts w:ascii="Times New Roman" w:hAnsi="Times New Roman"/>
                <w:sz w:val="22"/>
                <w:szCs w:val="22"/>
              </w:rPr>
            </w:pPr>
            <w:r>
              <w:rPr>
                <w:rFonts w:ascii="Times New Roman" w:hAnsi="Times New Roman"/>
                <w:sz w:val="22"/>
                <w:szCs w:val="22"/>
              </w:rPr>
              <w:t xml:space="preserve">10) </w:t>
            </w:r>
            <w:r w:rsidR="009A0EE5">
              <w:rPr>
                <w:rFonts w:ascii="Times New Roman" w:hAnsi="Times New Roman"/>
                <w:sz w:val="22"/>
                <w:szCs w:val="22"/>
              </w:rPr>
              <w:t>48000</w:t>
            </w: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11) </w:t>
            </w:r>
            <w:r w:rsidR="009A0EE5">
              <w:rPr>
                <w:rFonts w:ascii="Times New Roman" w:hAnsi="Times New Roman"/>
                <w:sz w:val="22"/>
                <w:szCs w:val="22"/>
              </w:rPr>
              <w:t>13200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12) </w:t>
            </w:r>
            <w:r w:rsidR="009A0EE5">
              <w:rPr>
                <w:rFonts w:ascii="Times New Roman" w:hAnsi="Times New Roman"/>
                <w:sz w:val="22"/>
                <w:szCs w:val="22"/>
              </w:rPr>
              <w:t>3000</w:t>
            </w:r>
          </w:p>
        </w:tc>
        <w:tc>
          <w:tcPr>
            <w:tcW w:w="1701" w:type="dxa"/>
            <w:gridSpan w:val="2"/>
            <w:tcBorders>
              <w:left w:val="nil"/>
            </w:tcBorders>
          </w:tcPr>
          <w:p w:rsidR="00253066" w:rsidRPr="00174C80" w:rsidRDefault="003F145E" w:rsidP="00242334">
            <w:pPr>
              <w:pStyle w:val="a6"/>
              <w:jc w:val="left"/>
              <w:rPr>
                <w:rFonts w:ascii="Times New Roman" w:hAnsi="Times New Roman"/>
                <w:sz w:val="22"/>
                <w:szCs w:val="22"/>
              </w:rPr>
            </w:pPr>
            <w:r>
              <w:rPr>
                <w:rFonts w:ascii="Times New Roman" w:hAnsi="Times New Roman"/>
                <w:sz w:val="22"/>
                <w:szCs w:val="22"/>
              </w:rPr>
              <w:t xml:space="preserve">10) </w:t>
            </w:r>
            <w:r w:rsidR="009A0EE5">
              <w:rPr>
                <w:rFonts w:ascii="Times New Roman" w:hAnsi="Times New Roman"/>
                <w:sz w:val="22"/>
                <w:szCs w:val="22"/>
              </w:rPr>
              <w:t>44000</w:t>
            </w: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11) </w:t>
            </w:r>
            <w:r w:rsidR="009A0EE5">
              <w:rPr>
                <w:rFonts w:ascii="Times New Roman" w:hAnsi="Times New Roman"/>
                <w:sz w:val="22"/>
                <w:szCs w:val="22"/>
              </w:rPr>
              <w:t>7200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12) </w:t>
            </w:r>
            <w:r w:rsidR="009A0EE5">
              <w:rPr>
                <w:rFonts w:ascii="Times New Roman" w:hAnsi="Times New Roman"/>
                <w:sz w:val="22"/>
                <w:szCs w:val="22"/>
              </w:rPr>
              <w:t>2000</w:t>
            </w:r>
          </w:p>
        </w:tc>
        <w:tc>
          <w:tcPr>
            <w:tcW w:w="1701" w:type="dxa"/>
            <w:gridSpan w:val="2"/>
            <w:tcBorders>
              <w:left w:val="nil"/>
            </w:tcBorders>
          </w:tcPr>
          <w:p w:rsidR="00253066" w:rsidRPr="00174C80" w:rsidRDefault="003F145E" w:rsidP="00242334">
            <w:pPr>
              <w:pStyle w:val="a6"/>
              <w:jc w:val="left"/>
              <w:rPr>
                <w:rFonts w:ascii="Times New Roman" w:hAnsi="Times New Roman"/>
                <w:sz w:val="22"/>
                <w:szCs w:val="22"/>
              </w:rPr>
            </w:pPr>
            <w:r>
              <w:rPr>
                <w:rFonts w:ascii="Times New Roman" w:hAnsi="Times New Roman"/>
                <w:sz w:val="22"/>
                <w:szCs w:val="22"/>
              </w:rPr>
              <w:t xml:space="preserve">10) </w:t>
            </w:r>
            <w:r w:rsidR="009A0EE5">
              <w:rPr>
                <w:rFonts w:ascii="Times New Roman" w:hAnsi="Times New Roman"/>
                <w:sz w:val="22"/>
                <w:szCs w:val="22"/>
              </w:rPr>
              <w:t>24000</w:t>
            </w: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11) </w:t>
            </w:r>
            <w:r w:rsidR="009A0EE5">
              <w:rPr>
                <w:rFonts w:ascii="Times New Roman" w:hAnsi="Times New Roman"/>
                <w:sz w:val="22"/>
                <w:szCs w:val="22"/>
              </w:rPr>
              <w:t>8400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42334" w:rsidP="00242334">
            <w:pPr>
              <w:pStyle w:val="a6"/>
              <w:jc w:val="left"/>
              <w:rPr>
                <w:rFonts w:ascii="Times New Roman" w:hAnsi="Times New Roman"/>
                <w:sz w:val="22"/>
                <w:szCs w:val="22"/>
              </w:rPr>
            </w:pPr>
            <w:r>
              <w:rPr>
                <w:rFonts w:ascii="Times New Roman" w:hAnsi="Times New Roman"/>
                <w:sz w:val="22"/>
                <w:szCs w:val="22"/>
              </w:rPr>
              <w:t xml:space="preserve">14) </w:t>
            </w:r>
            <w:r w:rsidR="009A0EE5">
              <w:rPr>
                <w:rFonts w:ascii="Times New Roman" w:hAnsi="Times New Roman"/>
                <w:sz w:val="22"/>
                <w:szCs w:val="22"/>
              </w:rPr>
              <w:t>102800</w:t>
            </w:r>
          </w:p>
        </w:tc>
        <w:tc>
          <w:tcPr>
            <w:tcW w:w="1701" w:type="dxa"/>
            <w:gridSpan w:val="2"/>
            <w:tcBorders>
              <w:left w:val="nil"/>
            </w:tcBorders>
          </w:tcPr>
          <w:p w:rsidR="00253066" w:rsidRPr="00174C80" w:rsidRDefault="003F145E" w:rsidP="00242334">
            <w:pPr>
              <w:pStyle w:val="a6"/>
              <w:jc w:val="left"/>
              <w:rPr>
                <w:rFonts w:ascii="Times New Roman" w:hAnsi="Times New Roman"/>
                <w:sz w:val="22"/>
                <w:szCs w:val="22"/>
              </w:rPr>
            </w:pPr>
            <w:r>
              <w:rPr>
                <w:rFonts w:ascii="Times New Roman" w:hAnsi="Times New Roman"/>
                <w:sz w:val="22"/>
                <w:szCs w:val="22"/>
              </w:rPr>
              <w:t xml:space="preserve">10) </w:t>
            </w:r>
            <w:r w:rsidR="009A0EE5">
              <w:rPr>
                <w:rFonts w:ascii="Times New Roman" w:hAnsi="Times New Roman"/>
                <w:sz w:val="22"/>
                <w:szCs w:val="22"/>
              </w:rPr>
              <w:t>28000</w:t>
            </w: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Default="003F145E" w:rsidP="00242334">
            <w:pPr>
              <w:pStyle w:val="a6"/>
              <w:jc w:val="left"/>
              <w:rPr>
                <w:rFonts w:ascii="Times New Roman" w:hAnsi="Times New Roman"/>
                <w:sz w:val="22"/>
                <w:szCs w:val="22"/>
              </w:rPr>
            </w:pPr>
            <w:r>
              <w:rPr>
                <w:rFonts w:ascii="Times New Roman" w:hAnsi="Times New Roman"/>
                <w:sz w:val="22"/>
                <w:szCs w:val="22"/>
              </w:rPr>
              <w:t xml:space="preserve">15) </w:t>
            </w:r>
            <w:r w:rsidR="009A0EE5">
              <w:rPr>
                <w:rFonts w:ascii="Times New Roman" w:hAnsi="Times New Roman"/>
                <w:sz w:val="22"/>
                <w:szCs w:val="22"/>
              </w:rPr>
              <w:t>20200</w:t>
            </w:r>
          </w:p>
          <w:p w:rsidR="009A0EE5" w:rsidRDefault="003F145E" w:rsidP="000657CE">
            <w:pPr>
              <w:pStyle w:val="a6"/>
              <w:jc w:val="left"/>
              <w:rPr>
                <w:rFonts w:ascii="Times New Roman" w:hAnsi="Times New Roman"/>
                <w:sz w:val="22"/>
                <w:szCs w:val="22"/>
              </w:rPr>
            </w:pPr>
            <w:r>
              <w:rPr>
                <w:rFonts w:ascii="Times New Roman" w:hAnsi="Times New Roman"/>
                <w:sz w:val="22"/>
                <w:szCs w:val="22"/>
              </w:rPr>
              <w:t>52)</w:t>
            </w:r>
            <w:r w:rsidR="000657CE" w:rsidRPr="000657CE">
              <w:rPr>
                <w:rFonts w:ascii="Times New Roman" w:hAnsi="Times New Roman"/>
                <w:sz w:val="22"/>
                <w:szCs w:val="22"/>
              </w:rPr>
              <w:t xml:space="preserve"> 66459</w:t>
            </w:r>
            <w:r w:rsidR="000657CE">
              <w:rPr>
                <w:rFonts w:ascii="Times New Roman" w:hAnsi="Times New Roman"/>
                <w:sz w:val="22"/>
                <w:szCs w:val="22"/>
              </w:rPr>
              <w:t>,</w:t>
            </w:r>
            <w:r w:rsidR="000657CE" w:rsidRPr="000657CE">
              <w:rPr>
                <w:rFonts w:ascii="Times New Roman" w:hAnsi="Times New Roman"/>
                <w:sz w:val="22"/>
                <w:szCs w:val="22"/>
              </w:rPr>
              <w:t>01</w:t>
            </w:r>
          </w:p>
          <w:p w:rsidR="000657CE" w:rsidRPr="00174C80" w:rsidRDefault="000657CE" w:rsidP="000657CE">
            <w:pPr>
              <w:pStyle w:val="a6"/>
              <w:jc w:val="left"/>
              <w:rPr>
                <w:rFonts w:ascii="Times New Roman" w:hAnsi="Times New Roman"/>
                <w:sz w:val="22"/>
                <w:szCs w:val="22"/>
              </w:rPr>
            </w:pPr>
            <w:r>
              <w:rPr>
                <w:rFonts w:ascii="Times New Roman" w:hAnsi="Times New Roman"/>
                <w:sz w:val="22"/>
                <w:szCs w:val="22"/>
              </w:rPr>
              <w:t>51)6572,</w:t>
            </w:r>
            <w:r w:rsidRPr="000657CE">
              <w:rPr>
                <w:rFonts w:ascii="Times New Roman" w:hAnsi="Times New Roman"/>
                <w:sz w:val="22"/>
                <w:szCs w:val="22"/>
              </w:rPr>
              <w:t>86</w:t>
            </w:r>
          </w:p>
        </w:tc>
        <w:tc>
          <w:tcPr>
            <w:tcW w:w="1701" w:type="dxa"/>
            <w:gridSpan w:val="2"/>
            <w:tcBorders>
              <w:left w:val="nil"/>
            </w:tcBorders>
          </w:tcPr>
          <w:p w:rsidR="00253066" w:rsidRPr="00174C80" w:rsidRDefault="003F145E" w:rsidP="00242334">
            <w:pPr>
              <w:pStyle w:val="a6"/>
              <w:jc w:val="left"/>
              <w:rPr>
                <w:rFonts w:ascii="Times New Roman" w:hAnsi="Times New Roman"/>
                <w:sz w:val="22"/>
                <w:szCs w:val="22"/>
              </w:rPr>
            </w:pPr>
            <w:r>
              <w:rPr>
                <w:rFonts w:ascii="Times New Roman" w:hAnsi="Times New Roman"/>
                <w:sz w:val="22"/>
                <w:szCs w:val="22"/>
              </w:rPr>
              <w:t>51)</w:t>
            </w:r>
            <w:r w:rsidR="009A0EE5">
              <w:rPr>
                <w:rFonts w:ascii="Times New Roman" w:hAnsi="Times New Roman"/>
                <w:sz w:val="22"/>
                <w:szCs w:val="22"/>
              </w:rPr>
              <w:t>73031,87</w:t>
            </w:r>
          </w:p>
        </w:tc>
      </w:tr>
      <w:tr w:rsidR="00253066" w:rsidRPr="00174C80" w:rsidTr="00242334">
        <w:tc>
          <w:tcPr>
            <w:tcW w:w="1668" w:type="dxa"/>
            <w:gridSpan w:val="2"/>
            <w:tcBorders>
              <w:top w:val="single" w:sz="12" w:space="0" w:color="auto"/>
              <w:bottom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 xml:space="preserve">об. </w:t>
            </w:r>
            <w:r w:rsidR="009A0EE5">
              <w:rPr>
                <w:rFonts w:ascii="Times New Roman" w:hAnsi="Times New Roman"/>
                <w:sz w:val="22"/>
                <w:szCs w:val="22"/>
              </w:rPr>
              <w:t>43200</w:t>
            </w: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об.</w:t>
            </w:r>
            <w:r w:rsidR="009A0EE5">
              <w:rPr>
                <w:rFonts w:ascii="Times New Roman" w:hAnsi="Times New Roman"/>
                <w:sz w:val="22"/>
                <w:szCs w:val="22"/>
              </w:rPr>
              <w:t>43200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top w:val="single" w:sz="12" w:space="0" w:color="auto"/>
              <w:bottom w:val="single" w:sz="12" w:space="0" w:color="auto"/>
              <w:right w:val="single" w:sz="12" w:space="0" w:color="auto"/>
            </w:tcBorders>
          </w:tcPr>
          <w:p w:rsidR="00253066" w:rsidRPr="00174C80" w:rsidRDefault="00253066" w:rsidP="009A0EE5">
            <w:pPr>
              <w:pStyle w:val="a6"/>
              <w:jc w:val="left"/>
              <w:rPr>
                <w:rFonts w:ascii="Times New Roman" w:hAnsi="Times New Roman"/>
                <w:sz w:val="22"/>
                <w:szCs w:val="22"/>
              </w:rPr>
            </w:pPr>
            <w:r w:rsidRPr="00174C80">
              <w:rPr>
                <w:rFonts w:ascii="Times New Roman" w:hAnsi="Times New Roman"/>
                <w:sz w:val="22"/>
                <w:szCs w:val="22"/>
              </w:rPr>
              <w:t xml:space="preserve">об. </w:t>
            </w:r>
            <w:r w:rsidR="009A0EE5">
              <w:rPr>
                <w:rFonts w:ascii="Times New Roman" w:hAnsi="Times New Roman"/>
                <w:sz w:val="22"/>
                <w:szCs w:val="22"/>
              </w:rPr>
              <w:t>217031,87</w:t>
            </w:r>
          </w:p>
        </w:tc>
        <w:tc>
          <w:tcPr>
            <w:tcW w:w="1701" w:type="dxa"/>
            <w:gridSpan w:val="2"/>
            <w:tcBorders>
              <w:top w:val="single" w:sz="12" w:space="0" w:color="auto"/>
              <w:left w:val="nil"/>
              <w:bottom w:val="single" w:sz="12" w:space="0" w:color="auto"/>
            </w:tcBorders>
          </w:tcPr>
          <w:p w:rsidR="00253066" w:rsidRPr="00174C80" w:rsidRDefault="00253066" w:rsidP="009A0EE5">
            <w:pPr>
              <w:pStyle w:val="a6"/>
              <w:jc w:val="left"/>
              <w:rPr>
                <w:rFonts w:ascii="Times New Roman" w:hAnsi="Times New Roman"/>
                <w:sz w:val="22"/>
                <w:szCs w:val="22"/>
              </w:rPr>
            </w:pPr>
            <w:r w:rsidRPr="00174C80">
              <w:rPr>
                <w:rFonts w:ascii="Times New Roman" w:hAnsi="Times New Roman"/>
                <w:sz w:val="22"/>
                <w:szCs w:val="22"/>
              </w:rPr>
              <w:t xml:space="preserve">об. </w:t>
            </w:r>
            <w:r w:rsidR="009A0EE5">
              <w:rPr>
                <w:rFonts w:ascii="Times New Roman" w:hAnsi="Times New Roman"/>
                <w:sz w:val="22"/>
                <w:szCs w:val="22"/>
              </w:rPr>
              <w:t>217031,87</w:t>
            </w: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r w:rsidR="009A0EE5">
              <w:rPr>
                <w:rFonts w:ascii="Times New Roman" w:hAnsi="Times New Roman"/>
                <w:sz w:val="22"/>
                <w:szCs w:val="22"/>
              </w:rPr>
              <w:t>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p>
        </w:tc>
      </w:tr>
    </w:tbl>
    <w:p w:rsidR="00253066" w:rsidRDefault="00253066" w:rsidP="00253066">
      <w:pPr>
        <w:spacing w:line="360" w:lineRule="auto"/>
        <w:jc w:val="both"/>
        <w:rPr>
          <w:sz w:val="28"/>
          <w:szCs w:val="28"/>
        </w:rPr>
      </w:pPr>
    </w:p>
    <w:tbl>
      <w:tblPr>
        <w:tblW w:w="7621" w:type="dxa"/>
        <w:tblLayout w:type="fixed"/>
        <w:tblLook w:val="0000"/>
      </w:tblPr>
      <w:tblGrid>
        <w:gridCol w:w="356"/>
        <w:gridCol w:w="1312"/>
        <w:gridCol w:w="1275"/>
        <w:gridCol w:w="426"/>
        <w:gridCol w:w="708"/>
        <w:gridCol w:w="567"/>
        <w:gridCol w:w="1276"/>
        <w:gridCol w:w="1276"/>
        <w:gridCol w:w="425"/>
      </w:tblGrid>
      <w:tr w:rsidR="00253066" w:rsidRPr="00174C80" w:rsidTr="00242334">
        <w:trPr>
          <w:cantSplit/>
        </w:trPr>
        <w:tc>
          <w:tcPr>
            <w:tcW w:w="356" w:type="dxa"/>
            <w:vAlign w:val="bottom"/>
          </w:tcPr>
          <w:p w:rsidR="00253066" w:rsidRPr="00174C80" w:rsidRDefault="00253066" w:rsidP="00242334">
            <w:pPr>
              <w:pStyle w:val="a6"/>
              <w:rPr>
                <w:rFonts w:ascii="Times New Roman" w:hAnsi="Times New Roman"/>
                <w:sz w:val="22"/>
                <w:szCs w:val="22"/>
              </w:rPr>
            </w:pPr>
          </w:p>
        </w:tc>
        <w:tc>
          <w:tcPr>
            <w:tcW w:w="2587" w:type="dxa"/>
            <w:gridSpan w:val="2"/>
            <w:vMerge w:val="restart"/>
            <w:tcBorders>
              <w:left w:val="nil"/>
            </w:tcBorders>
            <w:vAlign w:val="bottom"/>
          </w:tcPr>
          <w:p w:rsidR="00253066" w:rsidRDefault="00253066" w:rsidP="00242334">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71</w:t>
            </w:r>
          </w:p>
          <w:p w:rsidR="00253066" w:rsidRPr="00174C80" w:rsidRDefault="00253066" w:rsidP="00253066">
            <w:pPr>
              <w:pStyle w:val="a6"/>
              <w:rPr>
                <w:rFonts w:ascii="Times New Roman" w:hAnsi="Times New Roman"/>
                <w:sz w:val="22"/>
                <w:szCs w:val="22"/>
              </w:rPr>
            </w:pPr>
            <w:r>
              <w:rPr>
                <w:rFonts w:ascii="Times New Roman" w:hAnsi="Times New Roman"/>
                <w:sz w:val="22"/>
                <w:szCs w:val="22"/>
              </w:rPr>
              <w:t>Расчеты с подотчетными лицами</w:t>
            </w:r>
          </w:p>
        </w:tc>
        <w:tc>
          <w:tcPr>
            <w:tcW w:w="426" w:type="dxa"/>
            <w:vAlign w:val="bottom"/>
          </w:tcPr>
          <w:p w:rsidR="00253066" w:rsidRPr="00174C80" w:rsidRDefault="00253066" w:rsidP="00242334">
            <w:pPr>
              <w:pStyle w:val="a6"/>
              <w:rPr>
                <w:rFonts w:ascii="Times New Roman" w:hAnsi="Times New Roman"/>
                <w:sz w:val="22"/>
                <w:szCs w:val="22"/>
              </w:rPr>
            </w:pP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p>
        </w:tc>
        <w:tc>
          <w:tcPr>
            <w:tcW w:w="2552" w:type="dxa"/>
            <w:gridSpan w:val="2"/>
            <w:vMerge w:val="restart"/>
            <w:tcBorders>
              <w:left w:val="nil"/>
            </w:tcBorders>
            <w:vAlign w:val="bottom"/>
          </w:tcPr>
          <w:p w:rsidR="00253066" w:rsidRPr="00174C80" w:rsidRDefault="00253066" w:rsidP="00253066">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73</w:t>
            </w:r>
            <w:r w:rsidRPr="00174C80">
              <w:rPr>
                <w:rFonts w:ascii="Times New Roman" w:hAnsi="Times New Roman"/>
                <w:sz w:val="22"/>
                <w:szCs w:val="22"/>
              </w:rPr>
              <w:br/>
            </w:r>
            <w:r>
              <w:rPr>
                <w:rFonts w:ascii="Times New Roman" w:hAnsi="Times New Roman"/>
                <w:sz w:val="22"/>
                <w:szCs w:val="22"/>
              </w:rPr>
              <w:t>Расчеты с персоналом по прочим операциям</w:t>
            </w:r>
          </w:p>
        </w:tc>
        <w:tc>
          <w:tcPr>
            <w:tcW w:w="425" w:type="dxa"/>
            <w:vAlign w:val="bottom"/>
          </w:tcPr>
          <w:p w:rsidR="00253066" w:rsidRPr="00174C80" w:rsidRDefault="00253066" w:rsidP="00242334">
            <w:pPr>
              <w:pStyle w:val="a6"/>
              <w:rPr>
                <w:rFonts w:ascii="Times New Roman" w:hAnsi="Times New Roman"/>
                <w:sz w:val="22"/>
                <w:szCs w:val="22"/>
              </w:rPr>
            </w:pPr>
          </w:p>
        </w:tc>
      </w:tr>
      <w:tr w:rsidR="00253066" w:rsidRPr="00174C80" w:rsidTr="00242334">
        <w:trPr>
          <w:cantSplit/>
        </w:trPr>
        <w:tc>
          <w:tcPr>
            <w:tcW w:w="35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87" w:type="dxa"/>
            <w:gridSpan w:val="2"/>
            <w:vMerge/>
            <w:tcBorders>
              <w:left w:val="nil"/>
              <w:bottom w:val="single" w:sz="12" w:space="0" w:color="auto"/>
            </w:tcBorders>
            <w:vAlign w:val="bottom"/>
          </w:tcPr>
          <w:p w:rsidR="00253066" w:rsidRPr="00174C80" w:rsidRDefault="00253066" w:rsidP="00242334">
            <w:pPr>
              <w:pStyle w:val="a6"/>
              <w:rPr>
                <w:rFonts w:ascii="Times New Roman" w:hAnsi="Times New Roman"/>
                <w:sz w:val="22"/>
                <w:szCs w:val="22"/>
              </w:rPr>
            </w:pPr>
          </w:p>
        </w:tc>
        <w:tc>
          <w:tcPr>
            <w:tcW w:w="42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52" w:type="dxa"/>
            <w:gridSpan w:val="2"/>
            <w:vMerge/>
            <w:tcBorders>
              <w:left w:val="nil"/>
            </w:tcBorders>
            <w:vAlign w:val="bottom"/>
          </w:tcPr>
          <w:p w:rsidR="00253066" w:rsidRPr="00174C80" w:rsidRDefault="00253066" w:rsidP="00242334">
            <w:pPr>
              <w:pStyle w:val="a6"/>
              <w:rPr>
                <w:rFonts w:ascii="Times New Roman" w:hAnsi="Times New Roman"/>
                <w:sz w:val="22"/>
                <w:szCs w:val="22"/>
              </w:rPr>
            </w:pPr>
          </w:p>
        </w:tc>
        <w:tc>
          <w:tcPr>
            <w:tcW w:w="425" w:type="dxa"/>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r>
      <w:tr w:rsidR="00253066" w:rsidRPr="00174C80" w:rsidTr="00242334">
        <w:tc>
          <w:tcPr>
            <w:tcW w:w="1668" w:type="dxa"/>
            <w:gridSpan w:val="2"/>
            <w:tcBorders>
              <w:top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top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 0</w:t>
            </w:r>
          </w:p>
        </w:tc>
      </w:tr>
      <w:tr w:rsidR="00253066" w:rsidRPr="00174C80" w:rsidTr="00242334">
        <w:tc>
          <w:tcPr>
            <w:tcW w:w="1668" w:type="dxa"/>
            <w:gridSpan w:val="2"/>
            <w:tcBorders>
              <w:right w:val="single" w:sz="12" w:space="0" w:color="auto"/>
            </w:tcBorders>
          </w:tcPr>
          <w:p w:rsidR="00253066" w:rsidRPr="00174C80" w:rsidRDefault="0017680C" w:rsidP="00242334">
            <w:pPr>
              <w:pStyle w:val="a6"/>
              <w:jc w:val="left"/>
              <w:rPr>
                <w:rFonts w:ascii="Times New Roman" w:hAnsi="Times New Roman"/>
                <w:sz w:val="22"/>
                <w:szCs w:val="22"/>
              </w:rPr>
            </w:pPr>
            <w:r>
              <w:rPr>
                <w:rFonts w:ascii="Times New Roman" w:hAnsi="Times New Roman"/>
                <w:sz w:val="22"/>
                <w:szCs w:val="22"/>
              </w:rPr>
              <w:t xml:space="preserve">20) </w:t>
            </w:r>
            <w:r w:rsidR="009A0EE5">
              <w:rPr>
                <w:rFonts w:ascii="Times New Roman" w:hAnsi="Times New Roman"/>
                <w:sz w:val="22"/>
                <w:szCs w:val="22"/>
              </w:rPr>
              <w:t>26000</w:t>
            </w:r>
          </w:p>
        </w:tc>
        <w:tc>
          <w:tcPr>
            <w:tcW w:w="1701" w:type="dxa"/>
            <w:gridSpan w:val="2"/>
            <w:tcBorders>
              <w:left w:val="nil"/>
            </w:tcBorders>
          </w:tcPr>
          <w:p w:rsidR="00253066" w:rsidRPr="00174C80" w:rsidRDefault="0017680C" w:rsidP="00242334">
            <w:pPr>
              <w:pStyle w:val="a6"/>
              <w:jc w:val="left"/>
              <w:rPr>
                <w:rFonts w:ascii="Times New Roman" w:hAnsi="Times New Roman"/>
                <w:sz w:val="22"/>
                <w:szCs w:val="22"/>
              </w:rPr>
            </w:pPr>
            <w:r>
              <w:rPr>
                <w:rFonts w:ascii="Times New Roman" w:hAnsi="Times New Roman"/>
                <w:sz w:val="22"/>
                <w:szCs w:val="22"/>
              </w:rPr>
              <w:t xml:space="preserve">21) </w:t>
            </w:r>
            <w:r w:rsidR="009A0EE5">
              <w:rPr>
                <w:rFonts w:ascii="Times New Roman" w:hAnsi="Times New Roman"/>
                <w:sz w:val="22"/>
                <w:szCs w:val="22"/>
              </w:rPr>
              <w:t>23600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25) </w:t>
            </w:r>
            <w:r w:rsidR="009A0EE5">
              <w:rPr>
                <w:rFonts w:ascii="Times New Roman" w:hAnsi="Times New Roman"/>
                <w:sz w:val="22"/>
                <w:szCs w:val="22"/>
              </w:rPr>
              <w:t>2800</w:t>
            </w:r>
          </w:p>
        </w:tc>
        <w:tc>
          <w:tcPr>
            <w:tcW w:w="1701" w:type="dxa"/>
            <w:gridSpan w:val="2"/>
            <w:tcBorders>
              <w:left w:val="nil"/>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26) 26</w:t>
            </w:r>
            <w:r w:rsidR="009A0EE5">
              <w:rPr>
                <w:rFonts w:ascii="Times New Roman" w:hAnsi="Times New Roman"/>
                <w:sz w:val="22"/>
                <w:szCs w:val="22"/>
              </w:rPr>
              <w:t>2800</w:t>
            </w: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17680C" w:rsidP="00242334">
            <w:pPr>
              <w:pStyle w:val="a6"/>
              <w:jc w:val="left"/>
              <w:rPr>
                <w:rFonts w:ascii="Times New Roman" w:hAnsi="Times New Roman"/>
                <w:sz w:val="22"/>
                <w:szCs w:val="22"/>
              </w:rPr>
            </w:pPr>
            <w:r>
              <w:rPr>
                <w:rFonts w:ascii="Times New Roman" w:hAnsi="Times New Roman"/>
                <w:sz w:val="22"/>
                <w:szCs w:val="22"/>
              </w:rPr>
              <w:t xml:space="preserve">22) </w:t>
            </w:r>
            <w:r w:rsidR="009A0EE5">
              <w:rPr>
                <w:rFonts w:ascii="Times New Roman" w:hAnsi="Times New Roman"/>
                <w:sz w:val="22"/>
                <w:szCs w:val="22"/>
              </w:rPr>
              <w:t>2400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r>
      <w:tr w:rsidR="00253066" w:rsidRPr="00174C80" w:rsidTr="00242334">
        <w:tc>
          <w:tcPr>
            <w:tcW w:w="1668" w:type="dxa"/>
            <w:gridSpan w:val="2"/>
            <w:tcBorders>
              <w:top w:val="single" w:sz="12" w:space="0" w:color="auto"/>
              <w:bottom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 xml:space="preserve">об. </w:t>
            </w:r>
            <w:r w:rsidR="009A0EE5">
              <w:rPr>
                <w:rFonts w:ascii="Times New Roman" w:hAnsi="Times New Roman"/>
                <w:sz w:val="22"/>
                <w:szCs w:val="22"/>
              </w:rPr>
              <w:t>26000</w:t>
            </w: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об.</w:t>
            </w:r>
            <w:r w:rsidR="009A0EE5">
              <w:rPr>
                <w:rFonts w:ascii="Times New Roman" w:hAnsi="Times New Roman"/>
                <w:sz w:val="22"/>
                <w:szCs w:val="22"/>
              </w:rPr>
              <w:t>26000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top w:val="single" w:sz="12" w:space="0" w:color="auto"/>
              <w:bottom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 xml:space="preserve">об. </w:t>
            </w:r>
            <w:r w:rsidR="009A0EE5">
              <w:rPr>
                <w:rFonts w:ascii="Times New Roman" w:hAnsi="Times New Roman"/>
                <w:sz w:val="22"/>
                <w:szCs w:val="22"/>
              </w:rPr>
              <w:t>2800</w:t>
            </w: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 xml:space="preserve">об. </w:t>
            </w:r>
            <w:r w:rsidR="009A0EE5">
              <w:rPr>
                <w:rFonts w:ascii="Times New Roman" w:hAnsi="Times New Roman"/>
                <w:sz w:val="22"/>
                <w:szCs w:val="22"/>
              </w:rPr>
              <w:t>2800</w:t>
            </w: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r w:rsidR="009A0EE5">
              <w:rPr>
                <w:rFonts w:ascii="Times New Roman" w:hAnsi="Times New Roman"/>
                <w:sz w:val="22"/>
                <w:szCs w:val="22"/>
              </w:rPr>
              <w:t>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p>
        </w:tc>
      </w:tr>
    </w:tbl>
    <w:p w:rsidR="00253066" w:rsidRDefault="00253066" w:rsidP="00253066">
      <w:pPr>
        <w:spacing w:line="360" w:lineRule="auto"/>
        <w:jc w:val="both"/>
        <w:rPr>
          <w:sz w:val="28"/>
          <w:szCs w:val="28"/>
        </w:rPr>
      </w:pPr>
    </w:p>
    <w:tbl>
      <w:tblPr>
        <w:tblW w:w="7621" w:type="dxa"/>
        <w:tblLayout w:type="fixed"/>
        <w:tblLook w:val="0000"/>
      </w:tblPr>
      <w:tblGrid>
        <w:gridCol w:w="356"/>
        <w:gridCol w:w="1312"/>
        <w:gridCol w:w="1275"/>
        <w:gridCol w:w="426"/>
        <w:gridCol w:w="708"/>
        <w:gridCol w:w="567"/>
        <w:gridCol w:w="1276"/>
        <w:gridCol w:w="1276"/>
        <w:gridCol w:w="425"/>
      </w:tblGrid>
      <w:tr w:rsidR="00253066" w:rsidRPr="00174C80" w:rsidTr="00242334">
        <w:trPr>
          <w:cantSplit/>
        </w:trPr>
        <w:tc>
          <w:tcPr>
            <w:tcW w:w="356" w:type="dxa"/>
            <w:vAlign w:val="bottom"/>
          </w:tcPr>
          <w:p w:rsidR="00253066" w:rsidRPr="00174C80" w:rsidRDefault="00253066" w:rsidP="00242334">
            <w:pPr>
              <w:pStyle w:val="a6"/>
              <w:rPr>
                <w:rFonts w:ascii="Times New Roman" w:hAnsi="Times New Roman"/>
                <w:sz w:val="22"/>
                <w:szCs w:val="22"/>
              </w:rPr>
            </w:pPr>
          </w:p>
        </w:tc>
        <w:tc>
          <w:tcPr>
            <w:tcW w:w="2587" w:type="dxa"/>
            <w:gridSpan w:val="2"/>
            <w:vMerge w:val="restart"/>
            <w:tcBorders>
              <w:left w:val="nil"/>
            </w:tcBorders>
            <w:vAlign w:val="bottom"/>
          </w:tcPr>
          <w:p w:rsidR="00253066" w:rsidRDefault="00253066" w:rsidP="00242334">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75</w:t>
            </w:r>
          </w:p>
          <w:p w:rsidR="00253066" w:rsidRPr="00174C80" w:rsidRDefault="00253066" w:rsidP="00253066">
            <w:pPr>
              <w:pStyle w:val="a6"/>
              <w:rPr>
                <w:rFonts w:ascii="Times New Roman" w:hAnsi="Times New Roman"/>
                <w:sz w:val="22"/>
                <w:szCs w:val="22"/>
              </w:rPr>
            </w:pPr>
            <w:r>
              <w:rPr>
                <w:rFonts w:ascii="Times New Roman" w:hAnsi="Times New Roman"/>
                <w:sz w:val="22"/>
                <w:szCs w:val="22"/>
              </w:rPr>
              <w:t>Расчеты с учредителями</w:t>
            </w:r>
          </w:p>
        </w:tc>
        <w:tc>
          <w:tcPr>
            <w:tcW w:w="426" w:type="dxa"/>
            <w:vAlign w:val="bottom"/>
          </w:tcPr>
          <w:p w:rsidR="00253066" w:rsidRPr="00174C80" w:rsidRDefault="00253066" w:rsidP="00242334">
            <w:pPr>
              <w:pStyle w:val="a6"/>
              <w:rPr>
                <w:rFonts w:ascii="Times New Roman" w:hAnsi="Times New Roman"/>
                <w:sz w:val="22"/>
                <w:szCs w:val="22"/>
              </w:rPr>
            </w:pP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p>
        </w:tc>
        <w:tc>
          <w:tcPr>
            <w:tcW w:w="2552" w:type="dxa"/>
            <w:gridSpan w:val="2"/>
            <w:vMerge w:val="restart"/>
            <w:tcBorders>
              <w:left w:val="nil"/>
            </w:tcBorders>
            <w:vAlign w:val="bottom"/>
          </w:tcPr>
          <w:p w:rsidR="00253066" w:rsidRPr="00174C80" w:rsidRDefault="00253066" w:rsidP="00253066">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76</w:t>
            </w:r>
            <w:r w:rsidRPr="00174C80">
              <w:rPr>
                <w:rFonts w:ascii="Times New Roman" w:hAnsi="Times New Roman"/>
                <w:sz w:val="22"/>
                <w:szCs w:val="22"/>
              </w:rPr>
              <w:br/>
            </w:r>
            <w:r>
              <w:rPr>
                <w:rFonts w:ascii="Times New Roman" w:hAnsi="Times New Roman"/>
                <w:sz w:val="22"/>
                <w:szCs w:val="22"/>
              </w:rPr>
              <w:t>Расчеты с разными д</w:t>
            </w:r>
            <w:r>
              <w:rPr>
                <w:rFonts w:ascii="Times New Roman" w:hAnsi="Times New Roman"/>
                <w:sz w:val="22"/>
                <w:szCs w:val="22"/>
              </w:rPr>
              <w:t>е</w:t>
            </w:r>
            <w:r>
              <w:rPr>
                <w:rFonts w:ascii="Times New Roman" w:hAnsi="Times New Roman"/>
                <w:sz w:val="22"/>
                <w:szCs w:val="22"/>
              </w:rPr>
              <w:t>биторами и кредитор</w:t>
            </w:r>
            <w:r>
              <w:rPr>
                <w:rFonts w:ascii="Times New Roman" w:hAnsi="Times New Roman"/>
                <w:sz w:val="22"/>
                <w:szCs w:val="22"/>
              </w:rPr>
              <w:t>а</w:t>
            </w:r>
            <w:r>
              <w:rPr>
                <w:rFonts w:ascii="Times New Roman" w:hAnsi="Times New Roman"/>
                <w:sz w:val="22"/>
                <w:szCs w:val="22"/>
              </w:rPr>
              <w:t>ми</w:t>
            </w:r>
          </w:p>
        </w:tc>
        <w:tc>
          <w:tcPr>
            <w:tcW w:w="425" w:type="dxa"/>
            <w:vAlign w:val="bottom"/>
          </w:tcPr>
          <w:p w:rsidR="00253066" w:rsidRPr="00174C80" w:rsidRDefault="00253066" w:rsidP="00242334">
            <w:pPr>
              <w:pStyle w:val="a6"/>
              <w:rPr>
                <w:rFonts w:ascii="Times New Roman" w:hAnsi="Times New Roman"/>
                <w:sz w:val="22"/>
                <w:szCs w:val="22"/>
              </w:rPr>
            </w:pPr>
          </w:p>
        </w:tc>
      </w:tr>
      <w:tr w:rsidR="00253066" w:rsidRPr="00174C80" w:rsidTr="00242334">
        <w:trPr>
          <w:cantSplit/>
        </w:trPr>
        <w:tc>
          <w:tcPr>
            <w:tcW w:w="35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87" w:type="dxa"/>
            <w:gridSpan w:val="2"/>
            <w:vMerge/>
            <w:tcBorders>
              <w:left w:val="nil"/>
              <w:bottom w:val="single" w:sz="12" w:space="0" w:color="auto"/>
            </w:tcBorders>
            <w:vAlign w:val="bottom"/>
          </w:tcPr>
          <w:p w:rsidR="00253066" w:rsidRPr="00174C80" w:rsidRDefault="00253066" w:rsidP="00242334">
            <w:pPr>
              <w:pStyle w:val="a6"/>
              <w:rPr>
                <w:rFonts w:ascii="Times New Roman" w:hAnsi="Times New Roman"/>
                <w:sz w:val="22"/>
                <w:szCs w:val="22"/>
              </w:rPr>
            </w:pPr>
          </w:p>
        </w:tc>
        <w:tc>
          <w:tcPr>
            <w:tcW w:w="42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52" w:type="dxa"/>
            <w:gridSpan w:val="2"/>
            <w:vMerge/>
            <w:tcBorders>
              <w:left w:val="nil"/>
            </w:tcBorders>
            <w:vAlign w:val="bottom"/>
          </w:tcPr>
          <w:p w:rsidR="00253066" w:rsidRPr="00174C80" w:rsidRDefault="00253066" w:rsidP="00242334">
            <w:pPr>
              <w:pStyle w:val="a6"/>
              <w:rPr>
                <w:rFonts w:ascii="Times New Roman" w:hAnsi="Times New Roman"/>
                <w:sz w:val="22"/>
                <w:szCs w:val="22"/>
              </w:rPr>
            </w:pPr>
          </w:p>
        </w:tc>
        <w:tc>
          <w:tcPr>
            <w:tcW w:w="425" w:type="dxa"/>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r>
      <w:tr w:rsidR="00253066" w:rsidRPr="00174C80" w:rsidTr="009A0EE5">
        <w:tc>
          <w:tcPr>
            <w:tcW w:w="1668" w:type="dxa"/>
            <w:gridSpan w:val="2"/>
            <w:tcBorders>
              <w:top w:val="single" w:sz="12" w:space="0" w:color="auto"/>
              <w:bottom w:val="single" w:sz="12" w:space="0" w:color="auto"/>
              <w:right w:val="single" w:sz="12" w:space="0" w:color="auto"/>
            </w:tcBorders>
          </w:tcPr>
          <w:p w:rsidR="00253066" w:rsidRPr="00174C80" w:rsidRDefault="009A0EE5"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800000</w:t>
            </w:r>
          </w:p>
        </w:tc>
        <w:tc>
          <w:tcPr>
            <w:tcW w:w="1701" w:type="dxa"/>
            <w:gridSpan w:val="2"/>
            <w:tcBorders>
              <w:top w:val="single" w:sz="12" w:space="0" w:color="auto"/>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top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 0</w:t>
            </w:r>
          </w:p>
        </w:tc>
      </w:tr>
      <w:tr w:rsidR="000657CE" w:rsidRPr="00174C80" w:rsidTr="009A0EE5">
        <w:tc>
          <w:tcPr>
            <w:tcW w:w="1668" w:type="dxa"/>
            <w:gridSpan w:val="2"/>
            <w:tcBorders>
              <w:top w:val="single" w:sz="12" w:space="0" w:color="auto"/>
              <w:right w:val="single" w:sz="12" w:space="0" w:color="auto"/>
            </w:tcBorders>
          </w:tcPr>
          <w:p w:rsidR="000657CE" w:rsidRPr="00174C80" w:rsidRDefault="000657CE" w:rsidP="004C14E0">
            <w:pPr>
              <w:pStyle w:val="a6"/>
              <w:jc w:val="left"/>
              <w:rPr>
                <w:rFonts w:ascii="Times New Roman" w:hAnsi="Times New Roman"/>
                <w:sz w:val="22"/>
                <w:szCs w:val="22"/>
              </w:rPr>
            </w:pPr>
            <w:r>
              <w:rPr>
                <w:rFonts w:ascii="Times New Roman" w:hAnsi="Times New Roman"/>
                <w:sz w:val="22"/>
                <w:szCs w:val="22"/>
              </w:rPr>
              <w:t>51)6572,</w:t>
            </w:r>
            <w:r w:rsidRPr="000657CE">
              <w:rPr>
                <w:rFonts w:ascii="Times New Roman" w:hAnsi="Times New Roman"/>
                <w:sz w:val="22"/>
                <w:szCs w:val="22"/>
              </w:rPr>
              <w:t>86</w:t>
            </w: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1) 400000</w:t>
            </w:r>
          </w:p>
        </w:tc>
        <w:tc>
          <w:tcPr>
            <w:tcW w:w="708" w:type="dxa"/>
          </w:tcPr>
          <w:p w:rsidR="000657CE" w:rsidRPr="00174C80" w:rsidRDefault="000657CE" w:rsidP="00242334">
            <w:pPr>
              <w:pStyle w:val="a6"/>
              <w:rPr>
                <w:rFonts w:ascii="Times New Roman" w:hAnsi="Times New Roman"/>
                <w:sz w:val="22"/>
                <w:szCs w:val="22"/>
              </w:rPr>
            </w:pPr>
          </w:p>
        </w:tc>
        <w:tc>
          <w:tcPr>
            <w:tcW w:w="1843"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44) 240000</w:t>
            </w: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12) 3000</w:t>
            </w:r>
          </w:p>
        </w:tc>
      </w:tr>
      <w:tr w:rsidR="000657CE" w:rsidRPr="00174C80" w:rsidTr="00242334">
        <w:tc>
          <w:tcPr>
            <w:tcW w:w="1668" w:type="dxa"/>
            <w:gridSpan w:val="2"/>
            <w:tcBorders>
              <w:right w:val="single" w:sz="12" w:space="0" w:color="auto"/>
            </w:tcBorders>
          </w:tcPr>
          <w:p w:rsidR="000657CE" w:rsidRPr="00174C80" w:rsidRDefault="000657CE" w:rsidP="004C14E0">
            <w:pPr>
              <w:pStyle w:val="a6"/>
              <w:jc w:val="left"/>
              <w:rPr>
                <w:rFonts w:ascii="Times New Roman" w:hAnsi="Times New Roman"/>
                <w:sz w:val="22"/>
                <w:szCs w:val="22"/>
              </w:rPr>
            </w:pPr>
            <w:r>
              <w:rPr>
                <w:rFonts w:ascii="Times New Roman" w:hAnsi="Times New Roman"/>
                <w:sz w:val="22"/>
                <w:szCs w:val="22"/>
              </w:rPr>
              <w:t xml:space="preserve">52) </w:t>
            </w:r>
            <w:r w:rsidRPr="000657CE">
              <w:rPr>
                <w:rFonts w:ascii="Times New Roman" w:hAnsi="Times New Roman"/>
                <w:sz w:val="22"/>
                <w:szCs w:val="22"/>
              </w:rPr>
              <w:t xml:space="preserve"> 66459</w:t>
            </w:r>
            <w:r>
              <w:rPr>
                <w:rFonts w:ascii="Times New Roman" w:hAnsi="Times New Roman"/>
                <w:sz w:val="22"/>
                <w:szCs w:val="22"/>
              </w:rPr>
              <w:t>,</w:t>
            </w:r>
            <w:r w:rsidRPr="000657CE">
              <w:rPr>
                <w:rFonts w:ascii="Times New Roman" w:hAnsi="Times New Roman"/>
                <w:sz w:val="22"/>
                <w:szCs w:val="22"/>
              </w:rPr>
              <w:t>01</w:t>
            </w: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51) 7</w:t>
            </w:r>
            <w:r w:rsidRPr="00C47339">
              <w:rPr>
                <w:rFonts w:ascii="Times New Roman" w:hAnsi="Times New Roman"/>
                <w:sz w:val="22"/>
                <w:szCs w:val="22"/>
              </w:rPr>
              <w:t>3</w:t>
            </w:r>
            <w:r>
              <w:rPr>
                <w:rFonts w:ascii="Times New Roman" w:hAnsi="Times New Roman"/>
                <w:sz w:val="22"/>
                <w:szCs w:val="22"/>
              </w:rPr>
              <w:t>031,</w:t>
            </w:r>
            <w:r w:rsidRPr="00C47339">
              <w:rPr>
                <w:rFonts w:ascii="Times New Roman" w:hAnsi="Times New Roman"/>
                <w:sz w:val="22"/>
                <w:szCs w:val="22"/>
              </w:rPr>
              <w:t>87</w:t>
            </w:r>
          </w:p>
        </w:tc>
        <w:tc>
          <w:tcPr>
            <w:tcW w:w="708" w:type="dxa"/>
          </w:tcPr>
          <w:p w:rsidR="000657CE" w:rsidRPr="00174C80" w:rsidRDefault="000657CE" w:rsidP="00242334">
            <w:pPr>
              <w:pStyle w:val="a6"/>
              <w:rPr>
                <w:rFonts w:ascii="Times New Roman" w:hAnsi="Times New Roman"/>
                <w:sz w:val="22"/>
                <w:szCs w:val="22"/>
              </w:rPr>
            </w:pPr>
          </w:p>
        </w:tc>
        <w:tc>
          <w:tcPr>
            <w:tcW w:w="1843"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12) 2000</w:t>
            </w:r>
          </w:p>
        </w:tc>
      </w:tr>
      <w:tr w:rsidR="000657CE" w:rsidRPr="00174C80" w:rsidTr="00242334">
        <w:tc>
          <w:tcPr>
            <w:tcW w:w="1668"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p>
        </w:tc>
        <w:tc>
          <w:tcPr>
            <w:tcW w:w="708" w:type="dxa"/>
          </w:tcPr>
          <w:p w:rsidR="000657CE" w:rsidRPr="00174C80" w:rsidRDefault="000657CE" w:rsidP="00242334">
            <w:pPr>
              <w:pStyle w:val="a6"/>
              <w:rPr>
                <w:rFonts w:ascii="Times New Roman" w:hAnsi="Times New Roman"/>
                <w:sz w:val="22"/>
                <w:szCs w:val="22"/>
              </w:rPr>
            </w:pPr>
          </w:p>
        </w:tc>
        <w:tc>
          <w:tcPr>
            <w:tcW w:w="1843"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15) 20200</w:t>
            </w:r>
          </w:p>
        </w:tc>
      </w:tr>
      <w:tr w:rsidR="000657CE" w:rsidRPr="00174C80" w:rsidTr="00242334">
        <w:tc>
          <w:tcPr>
            <w:tcW w:w="1668"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p>
        </w:tc>
        <w:tc>
          <w:tcPr>
            <w:tcW w:w="708" w:type="dxa"/>
          </w:tcPr>
          <w:p w:rsidR="000657CE" w:rsidRPr="00174C80" w:rsidRDefault="000657CE" w:rsidP="00242334">
            <w:pPr>
              <w:pStyle w:val="a6"/>
              <w:rPr>
                <w:rFonts w:ascii="Times New Roman" w:hAnsi="Times New Roman"/>
                <w:sz w:val="22"/>
                <w:szCs w:val="22"/>
              </w:rPr>
            </w:pPr>
          </w:p>
        </w:tc>
        <w:tc>
          <w:tcPr>
            <w:tcW w:w="1843"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r>
              <w:rPr>
                <w:rFonts w:ascii="Times New Roman" w:hAnsi="Times New Roman"/>
                <w:sz w:val="22"/>
                <w:szCs w:val="22"/>
              </w:rPr>
              <w:t>45) 240000</w:t>
            </w:r>
          </w:p>
        </w:tc>
      </w:tr>
      <w:tr w:rsidR="000657CE" w:rsidRPr="00174C80" w:rsidTr="00242334">
        <w:tc>
          <w:tcPr>
            <w:tcW w:w="1668"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p>
        </w:tc>
        <w:tc>
          <w:tcPr>
            <w:tcW w:w="708" w:type="dxa"/>
          </w:tcPr>
          <w:p w:rsidR="000657CE" w:rsidRPr="00174C80" w:rsidRDefault="000657CE" w:rsidP="00242334">
            <w:pPr>
              <w:pStyle w:val="a6"/>
              <w:rPr>
                <w:rFonts w:ascii="Times New Roman" w:hAnsi="Times New Roman"/>
                <w:sz w:val="22"/>
                <w:szCs w:val="22"/>
              </w:rPr>
            </w:pPr>
          </w:p>
        </w:tc>
        <w:tc>
          <w:tcPr>
            <w:tcW w:w="1843"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p>
        </w:tc>
      </w:tr>
      <w:tr w:rsidR="000657CE" w:rsidRPr="00174C80" w:rsidTr="00242334">
        <w:tc>
          <w:tcPr>
            <w:tcW w:w="1668" w:type="dxa"/>
            <w:gridSpan w:val="2"/>
            <w:tcBorders>
              <w:top w:val="single" w:sz="12" w:space="0" w:color="auto"/>
              <w:bottom w:val="single" w:sz="12" w:space="0" w:color="auto"/>
              <w:right w:val="single" w:sz="12" w:space="0" w:color="auto"/>
            </w:tcBorders>
          </w:tcPr>
          <w:p w:rsidR="000657CE" w:rsidRPr="00174C80" w:rsidRDefault="000657CE" w:rsidP="00242334">
            <w:pPr>
              <w:pStyle w:val="a6"/>
              <w:jc w:val="left"/>
              <w:rPr>
                <w:rFonts w:ascii="Times New Roman" w:hAnsi="Times New Roman"/>
                <w:sz w:val="22"/>
                <w:szCs w:val="22"/>
              </w:rPr>
            </w:pPr>
            <w:r w:rsidRPr="00174C80">
              <w:rPr>
                <w:rFonts w:ascii="Times New Roman" w:hAnsi="Times New Roman"/>
                <w:sz w:val="22"/>
                <w:szCs w:val="22"/>
              </w:rPr>
              <w:t xml:space="preserve">об. </w:t>
            </w:r>
            <w:r>
              <w:rPr>
                <w:rFonts w:ascii="Times New Roman" w:hAnsi="Times New Roman"/>
                <w:sz w:val="22"/>
                <w:szCs w:val="22"/>
              </w:rPr>
              <w:t>7</w:t>
            </w:r>
            <w:r w:rsidRPr="00C47339">
              <w:rPr>
                <w:rFonts w:ascii="Times New Roman" w:hAnsi="Times New Roman"/>
                <w:sz w:val="22"/>
                <w:szCs w:val="22"/>
              </w:rPr>
              <w:t>3</w:t>
            </w:r>
            <w:r>
              <w:rPr>
                <w:rFonts w:ascii="Times New Roman" w:hAnsi="Times New Roman"/>
                <w:sz w:val="22"/>
                <w:szCs w:val="22"/>
              </w:rPr>
              <w:t>031,</w:t>
            </w:r>
            <w:r w:rsidRPr="00C47339">
              <w:rPr>
                <w:rFonts w:ascii="Times New Roman" w:hAnsi="Times New Roman"/>
                <w:sz w:val="22"/>
                <w:szCs w:val="22"/>
              </w:rPr>
              <w:t>87</w:t>
            </w:r>
          </w:p>
        </w:tc>
        <w:tc>
          <w:tcPr>
            <w:tcW w:w="1701" w:type="dxa"/>
            <w:gridSpan w:val="2"/>
            <w:tcBorders>
              <w:top w:val="single" w:sz="12" w:space="0" w:color="auto"/>
              <w:left w:val="nil"/>
              <w:bottom w:val="single" w:sz="12" w:space="0" w:color="auto"/>
            </w:tcBorders>
          </w:tcPr>
          <w:p w:rsidR="000657CE" w:rsidRPr="00174C80" w:rsidRDefault="000657CE" w:rsidP="00242334">
            <w:pPr>
              <w:pStyle w:val="a6"/>
              <w:jc w:val="left"/>
              <w:rPr>
                <w:rFonts w:ascii="Times New Roman" w:hAnsi="Times New Roman"/>
                <w:sz w:val="22"/>
                <w:szCs w:val="22"/>
              </w:rPr>
            </w:pPr>
            <w:r w:rsidRPr="00174C80">
              <w:rPr>
                <w:rFonts w:ascii="Times New Roman" w:hAnsi="Times New Roman"/>
                <w:sz w:val="22"/>
                <w:szCs w:val="22"/>
              </w:rPr>
              <w:t>об.</w:t>
            </w:r>
            <w:r>
              <w:rPr>
                <w:rFonts w:ascii="Times New Roman" w:hAnsi="Times New Roman"/>
                <w:sz w:val="22"/>
                <w:szCs w:val="22"/>
              </w:rPr>
              <w:t xml:space="preserve"> 47</w:t>
            </w:r>
            <w:r w:rsidRPr="00C47339">
              <w:rPr>
                <w:rFonts w:ascii="Times New Roman" w:hAnsi="Times New Roman"/>
                <w:sz w:val="22"/>
                <w:szCs w:val="22"/>
              </w:rPr>
              <w:t>3</w:t>
            </w:r>
            <w:r>
              <w:rPr>
                <w:rFonts w:ascii="Times New Roman" w:hAnsi="Times New Roman"/>
                <w:sz w:val="22"/>
                <w:szCs w:val="22"/>
              </w:rPr>
              <w:t>031,</w:t>
            </w:r>
            <w:r w:rsidRPr="00C47339">
              <w:rPr>
                <w:rFonts w:ascii="Times New Roman" w:hAnsi="Times New Roman"/>
                <w:sz w:val="22"/>
                <w:szCs w:val="22"/>
              </w:rPr>
              <w:t>87</w:t>
            </w:r>
          </w:p>
        </w:tc>
        <w:tc>
          <w:tcPr>
            <w:tcW w:w="708" w:type="dxa"/>
          </w:tcPr>
          <w:p w:rsidR="000657CE" w:rsidRPr="00174C80" w:rsidRDefault="000657CE" w:rsidP="00242334">
            <w:pPr>
              <w:pStyle w:val="a6"/>
              <w:rPr>
                <w:rFonts w:ascii="Times New Roman" w:hAnsi="Times New Roman"/>
                <w:sz w:val="22"/>
                <w:szCs w:val="22"/>
              </w:rPr>
            </w:pPr>
          </w:p>
        </w:tc>
        <w:tc>
          <w:tcPr>
            <w:tcW w:w="1843" w:type="dxa"/>
            <w:gridSpan w:val="2"/>
            <w:tcBorders>
              <w:top w:val="single" w:sz="12" w:space="0" w:color="auto"/>
              <w:bottom w:val="single" w:sz="12" w:space="0" w:color="auto"/>
              <w:right w:val="single" w:sz="12" w:space="0" w:color="auto"/>
            </w:tcBorders>
          </w:tcPr>
          <w:p w:rsidR="000657CE" w:rsidRPr="00174C80" w:rsidRDefault="000657CE" w:rsidP="00242334">
            <w:pPr>
              <w:pStyle w:val="a6"/>
              <w:jc w:val="left"/>
              <w:rPr>
                <w:rFonts w:ascii="Times New Roman" w:hAnsi="Times New Roman"/>
                <w:sz w:val="22"/>
                <w:szCs w:val="22"/>
              </w:rPr>
            </w:pPr>
            <w:r w:rsidRPr="00174C80">
              <w:rPr>
                <w:rFonts w:ascii="Times New Roman" w:hAnsi="Times New Roman"/>
                <w:sz w:val="22"/>
                <w:szCs w:val="22"/>
              </w:rPr>
              <w:t xml:space="preserve">об. </w:t>
            </w:r>
            <w:r>
              <w:rPr>
                <w:rFonts w:ascii="Times New Roman" w:hAnsi="Times New Roman"/>
                <w:sz w:val="22"/>
                <w:szCs w:val="22"/>
              </w:rPr>
              <w:t>240000</w:t>
            </w:r>
          </w:p>
        </w:tc>
        <w:tc>
          <w:tcPr>
            <w:tcW w:w="1701" w:type="dxa"/>
            <w:gridSpan w:val="2"/>
            <w:tcBorders>
              <w:top w:val="single" w:sz="12" w:space="0" w:color="auto"/>
              <w:left w:val="nil"/>
              <w:bottom w:val="single" w:sz="12" w:space="0" w:color="auto"/>
            </w:tcBorders>
          </w:tcPr>
          <w:p w:rsidR="000657CE" w:rsidRPr="00174C80" w:rsidRDefault="000657CE" w:rsidP="00242334">
            <w:pPr>
              <w:pStyle w:val="a6"/>
              <w:jc w:val="left"/>
              <w:rPr>
                <w:rFonts w:ascii="Times New Roman" w:hAnsi="Times New Roman"/>
                <w:sz w:val="22"/>
                <w:szCs w:val="22"/>
              </w:rPr>
            </w:pPr>
            <w:r w:rsidRPr="00174C80">
              <w:rPr>
                <w:rFonts w:ascii="Times New Roman" w:hAnsi="Times New Roman"/>
                <w:sz w:val="22"/>
                <w:szCs w:val="22"/>
              </w:rPr>
              <w:t xml:space="preserve">об. </w:t>
            </w:r>
            <w:r>
              <w:rPr>
                <w:rFonts w:ascii="Times New Roman" w:hAnsi="Times New Roman"/>
                <w:sz w:val="22"/>
                <w:szCs w:val="22"/>
              </w:rPr>
              <w:t>265200</w:t>
            </w:r>
          </w:p>
        </w:tc>
      </w:tr>
      <w:tr w:rsidR="000657CE" w:rsidRPr="00174C80" w:rsidTr="00242334">
        <w:tc>
          <w:tcPr>
            <w:tcW w:w="1668"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400000</w:t>
            </w: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p>
        </w:tc>
        <w:tc>
          <w:tcPr>
            <w:tcW w:w="708" w:type="dxa"/>
          </w:tcPr>
          <w:p w:rsidR="000657CE" w:rsidRPr="00174C80" w:rsidRDefault="000657CE" w:rsidP="00242334">
            <w:pPr>
              <w:pStyle w:val="a6"/>
              <w:rPr>
                <w:rFonts w:ascii="Times New Roman" w:hAnsi="Times New Roman"/>
                <w:sz w:val="22"/>
                <w:szCs w:val="22"/>
              </w:rPr>
            </w:pPr>
          </w:p>
        </w:tc>
        <w:tc>
          <w:tcPr>
            <w:tcW w:w="1843" w:type="dxa"/>
            <w:gridSpan w:val="2"/>
            <w:tcBorders>
              <w:right w:val="single" w:sz="12" w:space="0" w:color="auto"/>
            </w:tcBorders>
          </w:tcPr>
          <w:p w:rsidR="000657CE" w:rsidRPr="00174C80" w:rsidRDefault="000657CE" w:rsidP="00242334">
            <w:pPr>
              <w:pStyle w:val="a6"/>
              <w:jc w:val="left"/>
              <w:rPr>
                <w:rFonts w:ascii="Times New Roman" w:hAnsi="Times New Roman"/>
                <w:sz w:val="22"/>
                <w:szCs w:val="22"/>
              </w:rPr>
            </w:pPr>
          </w:p>
        </w:tc>
        <w:tc>
          <w:tcPr>
            <w:tcW w:w="1701" w:type="dxa"/>
            <w:gridSpan w:val="2"/>
            <w:tcBorders>
              <w:left w:val="nil"/>
            </w:tcBorders>
          </w:tcPr>
          <w:p w:rsidR="000657CE" w:rsidRPr="00174C80" w:rsidRDefault="000657CE"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 xml:space="preserve"> 25200</w:t>
            </w:r>
          </w:p>
        </w:tc>
      </w:tr>
    </w:tbl>
    <w:p w:rsidR="00253066" w:rsidRDefault="00253066" w:rsidP="00253066">
      <w:pPr>
        <w:spacing w:line="360" w:lineRule="auto"/>
        <w:jc w:val="both"/>
        <w:rPr>
          <w:sz w:val="28"/>
          <w:szCs w:val="28"/>
        </w:rPr>
      </w:pPr>
    </w:p>
    <w:p w:rsidR="002869B0" w:rsidRDefault="002869B0" w:rsidP="00253066">
      <w:pPr>
        <w:spacing w:line="360" w:lineRule="auto"/>
        <w:jc w:val="both"/>
        <w:rPr>
          <w:sz w:val="28"/>
          <w:szCs w:val="28"/>
        </w:rPr>
      </w:pPr>
    </w:p>
    <w:p w:rsidR="002869B0" w:rsidRDefault="002869B0" w:rsidP="00253066">
      <w:pPr>
        <w:spacing w:line="360" w:lineRule="auto"/>
        <w:jc w:val="both"/>
        <w:rPr>
          <w:sz w:val="28"/>
          <w:szCs w:val="28"/>
        </w:rPr>
      </w:pPr>
    </w:p>
    <w:p w:rsidR="002869B0" w:rsidRDefault="002869B0" w:rsidP="00253066">
      <w:pPr>
        <w:spacing w:line="360" w:lineRule="auto"/>
        <w:jc w:val="both"/>
        <w:rPr>
          <w:sz w:val="28"/>
          <w:szCs w:val="28"/>
        </w:rPr>
      </w:pPr>
    </w:p>
    <w:p w:rsidR="00253066" w:rsidRDefault="00253066" w:rsidP="00253066">
      <w:pPr>
        <w:spacing w:line="360" w:lineRule="auto"/>
        <w:jc w:val="both"/>
        <w:rPr>
          <w:sz w:val="28"/>
          <w:szCs w:val="28"/>
        </w:rPr>
      </w:pPr>
    </w:p>
    <w:tbl>
      <w:tblPr>
        <w:tblW w:w="7621" w:type="dxa"/>
        <w:tblLayout w:type="fixed"/>
        <w:tblLook w:val="0000"/>
      </w:tblPr>
      <w:tblGrid>
        <w:gridCol w:w="356"/>
        <w:gridCol w:w="1312"/>
        <w:gridCol w:w="1275"/>
        <w:gridCol w:w="426"/>
        <w:gridCol w:w="708"/>
        <w:gridCol w:w="567"/>
        <w:gridCol w:w="1276"/>
        <w:gridCol w:w="1276"/>
        <w:gridCol w:w="425"/>
      </w:tblGrid>
      <w:tr w:rsidR="00253066" w:rsidRPr="00174C80" w:rsidTr="00242334">
        <w:trPr>
          <w:cantSplit/>
        </w:trPr>
        <w:tc>
          <w:tcPr>
            <w:tcW w:w="356" w:type="dxa"/>
            <w:vAlign w:val="bottom"/>
          </w:tcPr>
          <w:p w:rsidR="00253066" w:rsidRPr="00174C80" w:rsidRDefault="00253066" w:rsidP="00242334">
            <w:pPr>
              <w:pStyle w:val="a6"/>
              <w:rPr>
                <w:rFonts w:ascii="Times New Roman" w:hAnsi="Times New Roman"/>
                <w:sz w:val="22"/>
                <w:szCs w:val="22"/>
              </w:rPr>
            </w:pPr>
          </w:p>
        </w:tc>
        <w:tc>
          <w:tcPr>
            <w:tcW w:w="2587" w:type="dxa"/>
            <w:gridSpan w:val="2"/>
            <w:vMerge w:val="restart"/>
            <w:tcBorders>
              <w:left w:val="nil"/>
            </w:tcBorders>
            <w:vAlign w:val="bottom"/>
          </w:tcPr>
          <w:p w:rsidR="00253066" w:rsidRDefault="00253066" w:rsidP="00242334">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80</w:t>
            </w:r>
          </w:p>
          <w:p w:rsidR="00253066" w:rsidRPr="00174C80" w:rsidRDefault="00253066" w:rsidP="00242334">
            <w:pPr>
              <w:pStyle w:val="a6"/>
              <w:rPr>
                <w:rFonts w:ascii="Times New Roman" w:hAnsi="Times New Roman"/>
                <w:sz w:val="22"/>
                <w:szCs w:val="22"/>
              </w:rPr>
            </w:pPr>
            <w:r>
              <w:rPr>
                <w:rFonts w:ascii="Times New Roman" w:hAnsi="Times New Roman"/>
                <w:sz w:val="22"/>
                <w:szCs w:val="22"/>
              </w:rPr>
              <w:t>Уставный капитал</w:t>
            </w:r>
          </w:p>
        </w:tc>
        <w:tc>
          <w:tcPr>
            <w:tcW w:w="426" w:type="dxa"/>
            <w:vAlign w:val="bottom"/>
          </w:tcPr>
          <w:p w:rsidR="00253066" w:rsidRPr="00174C80" w:rsidRDefault="00253066" w:rsidP="00242334">
            <w:pPr>
              <w:pStyle w:val="a6"/>
              <w:rPr>
                <w:rFonts w:ascii="Times New Roman" w:hAnsi="Times New Roman"/>
                <w:sz w:val="22"/>
                <w:szCs w:val="22"/>
              </w:rPr>
            </w:pP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p>
        </w:tc>
        <w:tc>
          <w:tcPr>
            <w:tcW w:w="2552" w:type="dxa"/>
            <w:gridSpan w:val="2"/>
            <w:vMerge w:val="restart"/>
            <w:tcBorders>
              <w:left w:val="nil"/>
            </w:tcBorders>
            <w:vAlign w:val="bottom"/>
          </w:tcPr>
          <w:p w:rsidR="00253066" w:rsidRPr="00174C80" w:rsidRDefault="00253066" w:rsidP="00253066">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82</w:t>
            </w:r>
            <w:r w:rsidRPr="00174C80">
              <w:rPr>
                <w:rFonts w:ascii="Times New Roman" w:hAnsi="Times New Roman"/>
                <w:sz w:val="22"/>
                <w:szCs w:val="22"/>
              </w:rPr>
              <w:br/>
            </w:r>
            <w:r>
              <w:rPr>
                <w:rFonts w:ascii="Times New Roman" w:hAnsi="Times New Roman"/>
                <w:sz w:val="22"/>
                <w:szCs w:val="22"/>
              </w:rPr>
              <w:t>Резервный капитал</w:t>
            </w:r>
          </w:p>
        </w:tc>
        <w:tc>
          <w:tcPr>
            <w:tcW w:w="425" w:type="dxa"/>
            <w:vAlign w:val="bottom"/>
          </w:tcPr>
          <w:p w:rsidR="00253066" w:rsidRPr="00174C80" w:rsidRDefault="00253066" w:rsidP="00242334">
            <w:pPr>
              <w:pStyle w:val="a6"/>
              <w:rPr>
                <w:rFonts w:ascii="Times New Roman" w:hAnsi="Times New Roman"/>
                <w:sz w:val="22"/>
                <w:szCs w:val="22"/>
              </w:rPr>
            </w:pPr>
          </w:p>
        </w:tc>
      </w:tr>
      <w:tr w:rsidR="00253066" w:rsidRPr="00174C80" w:rsidTr="00242334">
        <w:trPr>
          <w:cantSplit/>
        </w:trPr>
        <w:tc>
          <w:tcPr>
            <w:tcW w:w="35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87" w:type="dxa"/>
            <w:gridSpan w:val="2"/>
            <w:vMerge/>
            <w:tcBorders>
              <w:left w:val="nil"/>
              <w:bottom w:val="single" w:sz="12" w:space="0" w:color="auto"/>
            </w:tcBorders>
            <w:vAlign w:val="bottom"/>
          </w:tcPr>
          <w:p w:rsidR="00253066" w:rsidRPr="00174C80" w:rsidRDefault="00253066" w:rsidP="00242334">
            <w:pPr>
              <w:pStyle w:val="a6"/>
              <w:rPr>
                <w:rFonts w:ascii="Times New Roman" w:hAnsi="Times New Roman"/>
                <w:sz w:val="22"/>
                <w:szCs w:val="22"/>
              </w:rPr>
            </w:pPr>
          </w:p>
        </w:tc>
        <w:tc>
          <w:tcPr>
            <w:tcW w:w="42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52" w:type="dxa"/>
            <w:gridSpan w:val="2"/>
            <w:vMerge/>
            <w:tcBorders>
              <w:left w:val="nil"/>
            </w:tcBorders>
            <w:vAlign w:val="bottom"/>
          </w:tcPr>
          <w:p w:rsidR="00253066" w:rsidRPr="00174C80" w:rsidRDefault="00253066" w:rsidP="00242334">
            <w:pPr>
              <w:pStyle w:val="a6"/>
              <w:rPr>
                <w:rFonts w:ascii="Times New Roman" w:hAnsi="Times New Roman"/>
                <w:sz w:val="22"/>
                <w:szCs w:val="22"/>
              </w:rPr>
            </w:pPr>
          </w:p>
        </w:tc>
        <w:tc>
          <w:tcPr>
            <w:tcW w:w="425" w:type="dxa"/>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r>
      <w:tr w:rsidR="00253066" w:rsidRPr="00174C80" w:rsidTr="00242334">
        <w:tc>
          <w:tcPr>
            <w:tcW w:w="1668" w:type="dxa"/>
            <w:gridSpan w:val="2"/>
            <w:tcBorders>
              <w:top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r w:rsidR="002A0652">
              <w:rPr>
                <w:rFonts w:ascii="Times New Roman" w:hAnsi="Times New Roman"/>
                <w:sz w:val="22"/>
                <w:szCs w:val="22"/>
              </w:rPr>
              <w:t>4000000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top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 0</w:t>
            </w: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50) </w:t>
            </w:r>
            <w:r w:rsidR="002A0652">
              <w:rPr>
                <w:rFonts w:ascii="Times New Roman" w:hAnsi="Times New Roman"/>
                <w:sz w:val="22"/>
                <w:szCs w:val="22"/>
              </w:rPr>
              <w:t>14606,37</w:t>
            </w: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r>
      <w:tr w:rsidR="00253066" w:rsidRPr="00174C80" w:rsidTr="00242334">
        <w:tc>
          <w:tcPr>
            <w:tcW w:w="1668" w:type="dxa"/>
            <w:gridSpan w:val="2"/>
            <w:tcBorders>
              <w:top w:val="single" w:sz="12" w:space="0" w:color="auto"/>
              <w:bottom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 xml:space="preserve">об. </w:t>
            </w: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об.</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top w:val="single" w:sz="12" w:space="0" w:color="auto"/>
              <w:bottom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 xml:space="preserve">об. </w:t>
            </w: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 xml:space="preserve">об. </w:t>
            </w:r>
            <w:r w:rsidR="002A0652">
              <w:rPr>
                <w:rFonts w:ascii="Times New Roman" w:hAnsi="Times New Roman"/>
                <w:sz w:val="22"/>
                <w:szCs w:val="22"/>
              </w:rPr>
              <w:t>14606,37</w:t>
            </w: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r w:rsidR="002A0652">
              <w:rPr>
                <w:rFonts w:ascii="Times New Roman" w:hAnsi="Times New Roman"/>
                <w:sz w:val="22"/>
                <w:szCs w:val="22"/>
              </w:rPr>
              <w:t xml:space="preserve"> 4000000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r w:rsidR="002A0652">
              <w:rPr>
                <w:rFonts w:ascii="Times New Roman" w:hAnsi="Times New Roman"/>
                <w:sz w:val="22"/>
                <w:szCs w:val="22"/>
              </w:rPr>
              <w:t xml:space="preserve"> 14606,37</w:t>
            </w:r>
          </w:p>
        </w:tc>
      </w:tr>
    </w:tbl>
    <w:p w:rsidR="009A0EE5" w:rsidRDefault="009A0EE5" w:rsidP="00253066">
      <w:pPr>
        <w:spacing w:line="360" w:lineRule="auto"/>
        <w:jc w:val="both"/>
        <w:rPr>
          <w:sz w:val="28"/>
          <w:szCs w:val="28"/>
        </w:rPr>
      </w:pPr>
    </w:p>
    <w:tbl>
      <w:tblPr>
        <w:tblW w:w="7621" w:type="dxa"/>
        <w:tblLayout w:type="fixed"/>
        <w:tblLook w:val="0000"/>
      </w:tblPr>
      <w:tblGrid>
        <w:gridCol w:w="356"/>
        <w:gridCol w:w="1312"/>
        <w:gridCol w:w="1275"/>
        <w:gridCol w:w="426"/>
        <w:gridCol w:w="708"/>
        <w:gridCol w:w="567"/>
        <w:gridCol w:w="1276"/>
        <w:gridCol w:w="1276"/>
        <w:gridCol w:w="425"/>
      </w:tblGrid>
      <w:tr w:rsidR="00253066" w:rsidRPr="00174C80" w:rsidTr="00242334">
        <w:trPr>
          <w:cantSplit/>
        </w:trPr>
        <w:tc>
          <w:tcPr>
            <w:tcW w:w="356" w:type="dxa"/>
            <w:vAlign w:val="bottom"/>
          </w:tcPr>
          <w:p w:rsidR="00253066" w:rsidRPr="00174C80" w:rsidRDefault="00253066" w:rsidP="00242334">
            <w:pPr>
              <w:pStyle w:val="a6"/>
              <w:rPr>
                <w:rFonts w:ascii="Times New Roman" w:hAnsi="Times New Roman"/>
                <w:sz w:val="22"/>
                <w:szCs w:val="22"/>
              </w:rPr>
            </w:pPr>
          </w:p>
        </w:tc>
        <w:tc>
          <w:tcPr>
            <w:tcW w:w="2587" w:type="dxa"/>
            <w:gridSpan w:val="2"/>
            <w:vMerge w:val="restart"/>
            <w:tcBorders>
              <w:left w:val="nil"/>
            </w:tcBorders>
            <w:vAlign w:val="bottom"/>
          </w:tcPr>
          <w:p w:rsidR="00253066" w:rsidRDefault="00253066" w:rsidP="00242334">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84</w:t>
            </w:r>
          </w:p>
          <w:p w:rsidR="00253066" w:rsidRPr="00174C80" w:rsidRDefault="00253066" w:rsidP="00242334">
            <w:pPr>
              <w:pStyle w:val="a6"/>
              <w:rPr>
                <w:rFonts w:ascii="Times New Roman" w:hAnsi="Times New Roman"/>
                <w:sz w:val="22"/>
                <w:szCs w:val="22"/>
              </w:rPr>
            </w:pPr>
            <w:r>
              <w:rPr>
                <w:rFonts w:ascii="Times New Roman" w:hAnsi="Times New Roman"/>
                <w:sz w:val="22"/>
                <w:szCs w:val="22"/>
              </w:rPr>
              <w:t>Нераспределенная пр</w:t>
            </w:r>
            <w:r>
              <w:rPr>
                <w:rFonts w:ascii="Times New Roman" w:hAnsi="Times New Roman"/>
                <w:sz w:val="22"/>
                <w:szCs w:val="22"/>
              </w:rPr>
              <w:t>и</w:t>
            </w:r>
            <w:r>
              <w:rPr>
                <w:rFonts w:ascii="Times New Roman" w:hAnsi="Times New Roman"/>
                <w:sz w:val="22"/>
                <w:szCs w:val="22"/>
              </w:rPr>
              <w:t>быль</w:t>
            </w:r>
          </w:p>
        </w:tc>
        <w:tc>
          <w:tcPr>
            <w:tcW w:w="426" w:type="dxa"/>
            <w:vAlign w:val="bottom"/>
          </w:tcPr>
          <w:p w:rsidR="00253066" w:rsidRPr="00174C80" w:rsidRDefault="00253066" w:rsidP="00242334">
            <w:pPr>
              <w:pStyle w:val="a6"/>
              <w:rPr>
                <w:rFonts w:ascii="Times New Roman" w:hAnsi="Times New Roman"/>
                <w:sz w:val="22"/>
                <w:szCs w:val="22"/>
              </w:rPr>
            </w:pP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p>
        </w:tc>
        <w:tc>
          <w:tcPr>
            <w:tcW w:w="2552" w:type="dxa"/>
            <w:gridSpan w:val="2"/>
            <w:vMerge w:val="restart"/>
            <w:tcBorders>
              <w:left w:val="nil"/>
            </w:tcBorders>
            <w:vAlign w:val="bottom"/>
          </w:tcPr>
          <w:p w:rsidR="00253066" w:rsidRPr="00174C80" w:rsidRDefault="00253066" w:rsidP="00253066">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90</w:t>
            </w:r>
            <w:r w:rsidRPr="00174C80">
              <w:rPr>
                <w:rFonts w:ascii="Times New Roman" w:hAnsi="Times New Roman"/>
                <w:sz w:val="22"/>
                <w:szCs w:val="22"/>
              </w:rPr>
              <w:br/>
            </w:r>
            <w:r>
              <w:rPr>
                <w:rFonts w:ascii="Times New Roman" w:hAnsi="Times New Roman"/>
                <w:sz w:val="22"/>
                <w:szCs w:val="22"/>
              </w:rPr>
              <w:t>Доходы и расходы</w:t>
            </w:r>
          </w:p>
        </w:tc>
        <w:tc>
          <w:tcPr>
            <w:tcW w:w="425" w:type="dxa"/>
            <w:vAlign w:val="bottom"/>
          </w:tcPr>
          <w:p w:rsidR="00253066" w:rsidRPr="00174C80" w:rsidRDefault="00253066" w:rsidP="00242334">
            <w:pPr>
              <w:pStyle w:val="a6"/>
              <w:rPr>
                <w:rFonts w:ascii="Times New Roman" w:hAnsi="Times New Roman"/>
                <w:sz w:val="22"/>
                <w:szCs w:val="22"/>
              </w:rPr>
            </w:pPr>
          </w:p>
        </w:tc>
      </w:tr>
      <w:tr w:rsidR="00253066" w:rsidRPr="00174C80" w:rsidTr="00242334">
        <w:trPr>
          <w:cantSplit/>
        </w:trPr>
        <w:tc>
          <w:tcPr>
            <w:tcW w:w="35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87" w:type="dxa"/>
            <w:gridSpan w:val="2"/>
            <w:vMerge/>
            <w:tcBorders>
              <w:left w:val="nil"/>
              <w:bottom w:val="single" w:sz="12" w:space="0" w:color="auto"/>
            </w:tcBorders>
            <w:vAlign w:val="bottom"/>
          </w:tcPr>
          <w:p w:rsidR="00253066" w:rsidRPr="00174C80" w:rsidRDefault="00253066" w:rsidP="00242334">
            <w:pPr>
              <w:pStyle w:val="a6"/>
              <w:rPr>
                <w:rFonts w:ascii="Times New Roman" w:hAnsi="Times New Roman"/>
                <w:sz w:val="22"/>
                <w:szCs w:val="22"/>
              </w:rPr>
            </w:pPr>
          </w:p>
        </w:tc>
        <w:tc>
          <w:tcPr>
            <w:tcW w:w="42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52" w:type="dxa"/>
            <w:gridSpan w:val="2"/>
            <w:vMerge/>
            <w:tcBorders>
              <w:left w:val="nil"/>
            </w:tcBorders>
            <w:vAlign w:val="bottom"/>
          </w:tcPr>
          <w:p w:rsidR="00253066" w:rsidRPr="00174C80" w:rsidRDefault="00253066" w:rsidP="00242334">
            <w:pPr>
              <w:pStyle w:val="a6"/>
              <w:rPr>
                <w:rFonts w:ascii="Times New Roman" w:hAnsi="Times New Roman"/>
                <w:sz w:val="22"/>
                <w:szCs w:val="22"/>
              </w:rPr>
            </w:pPr>
          </w:p>
        </w:tc>
        <w:tc>
          <w:tcPr>
            <w:tcW w:w="425" w:type="dxa"/>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r>
      <w:tr w:rsidR="00253066" w:rsidRPr="00174C80" w:rsidTr="00242334">
        <w:tc>
          <w:tcPr>
            <w:tcW w:w="1668" w:type="dxa"/>
            <w:gridSpan w:val="2"/>
            <w:tcBorders>
              <w:top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top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 0</w:t>
            </w:r>
          </w:p>
        </w:tc>
      </w:tr>
      <w:tr w:rsidR="00253066" w:rsidRPr="00174C80" w:rsidTr="00242334">
        <w:tc>
          <w:tcPr>
            <w:tcW w:w="1668" w:type="dxa"/>
            <w:gridSpan w:val="2"/>
            <w:tcBorders>
              <w:right w:val="single" w:sz="12" w:space="0" w:color="auto"/>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50) </w:t>
            </w:r>
            <w:r w:rsidR="002A0652">
              <w:rPr>
                <w:rFonts w:ascii="Times New Roman" w:hAnsi="Times New Roman"/>
                <w:sz w:val="22"/>
                <w:szCs w:val="22"/>
              </w:rPr>
              <w:t>14606,37</w:t>
            </w:r>
          </w:p>
        </w:tc>
        <w:tc>
          <w:tcPr>
            <w:tcW w:w="1701" w:type="dxa"/>
            <w:gridSpan w:val="2"/>
            <w:tcBorders>
              <w:left w:val="nil"/>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49) </w:t>
            </w:r>
            <w:r w:rsidR="002A0652">
              <w:rPr>
                <w:rFonts w:ascii="Times New Roman" w:hAnsi="Times New Roman"/>
                <w:sz w:val="22"/>
                <w:szCs w:val="22"/>
              </w:rPr>
              <w:t>292127,46</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33) </w:t>
            </w:r>
            <w:r w:rsidR="002A0652">
              <w:rPr>
                <w:rFonts w:ascii="Times New Roman" w:hAnsi="Times New Roman"/>
                <w:sz w:val="22"/>
                <w:szCs w:val="22"/>
              </w:rPr>
              <w:t>42711,86</w:t>
            </w:r>
          </w:p>
        </w:tc>
        <w:tc>
          <w:tcPr>
            <w:tcW w:w="1701" w:type="dxa"/>
            <w:gridSpan w:val="2"/>
            <w:tcBorders>
              <w:left w:val="nil"/>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32) </w:t>
            </w:r>
            <w:r w:rsidR="002A0652">
              <w:rPr>
                <w:rFonts w:ascii="Times New Roman" w:hAnsi="Times New Roman"/>
                <w:sz w:val="22"/>
                <w:szCs w:val="22"/>
              </w:rPr>
              <w:t>280000</w:t>
            </w:r>
          </w:p>
        </w:tc>
      </w:tr>
      <w:tr w:rsidR="00253066" w:rsidRPr="00174C80" w:rsidTr="00242334">
        <w:tc>
          <w:tcPr>
            <w:tcW w:w="1668" w:type="dxa"/>
            <w:gridSpan w:val="2"/>
            <w:tcBorders>
              <w:right w:val="single" w:sz="12" w:space="0" w:color="auto"/>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51) </w:t>
            </w:r>
            <w:r w:rsidR="002A0652">
              <w:rPr>
                <w:rFonts w:ascii="Times New Roman" w:hAnsi="Times New Roman"/>
                <w:sz w:val="22"/>
                <w:szCs w:val="22"/>
              </w:rPr>
              <w:t>73031,87</w:t>
            </w: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36) </w:t>
            </w:r>
            <w:r w:rsidR="002A0652">
              <w:rPr>
                <w:rFonts w:ascii="Times New Roman" w:hAnsi="Times New Roman"/>
                <w:sz w:val="22"/>
                <w:szCs w:val="22"/>
              </w:rPr>
              <w:t>45762,71</w:t>
            </w:r>
          </w:p>
        </w:tc>
        <w:tc>
          <w:tcPr>
            <w:tcW w:w="1701" w:type="dxa"/>
            <w:gridSpan w:val="2"/>
            <w:tcBorders>
              <w:left w:val="nil"/>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35) </w:t>
            </w:r>
            <w:r w:rsidR="002A0652">
              <w:rPr>
                <w:rFonts w:ascii="Times New Roman" w:hAnsi="Times New Roman"/>
                <w:sz w:val="22"/>
                <w:szCs w:val="22"/>
              </w:rPr>
              <w:t>300000</w:t>
            </w:r>
          </w:p>
        </w:tc>
      </w:tr>
      <w:tr w:rsidR="00253066" w:rsidRPr="00174C80" w:rsidTr="00242334">
        <w:tc>
          <w:tcPr>
            <w:tcW w:w="1668" w:type="dxa"/>
            <w:gridSpan w:val="2"/>
            <w:tcBorders>
              <w:right w:val="single" w:sz="12" w:space="0" w:color="auto"/>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51) </w:t>
            </w:r>
            <w:r w:rsidR="002A0652">
              <w:rPr>
                <w:rFonts w:ascii="Times New Roman" w:hAnsi="Times New Roman"/>
                <w:sz w:val="22"/>
                <w:szCs w:val="22"/>
              </w:rPr>
              <w:t>73031,87</w:t>
            </w: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37) </w:t>
            </w:r>
            <w:r w:rsidR="002A0652">
              <w:rPr>
                <w:rFonts w:ascii="Times New Roman" w:hAnsi="Times New Roman"/>
                <w:sz w:val="22"/>
                <w:szCs w:val="22"/>
              </w:rPr>
              <w:t>96000</w:t>
            </w: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37) </w:t>
            </w:r>
            <w:r w:rsidR="002A0652">
              <w:rPr>
                <w:rFonts w:ascii="Times New Roman" w:hAnsi="Times New Roman"/>
                <w:sz w:val="22"/>
                <w:szCs w:val="22"/>
              </w:rPr>
              <w:t>108000</w:t>
            </w: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Default="00CD0D06" w:rsidP="00242334">
            <w:pPr>
              <w:pStyle w:val="a6"/>
              <w:jc w:val="left"/>
              <w:rPr>
                <w:rFonts w:ascii="Times New Roman" w:hAnsi="Times New Roman"/>
                <w:sz w:val="22"/>
                <w:szCs w:val="22"/>
              </w:rPr>
            </w:pPr>
            <w:r>
              <w:rPr>
                <w:rFonts w:ascii="Times New Roman" w:hAnsi="Times New Roman"/>
                <w:sz w:val="22"/>
                <w:szCs w:val="22"/>
              </w:rPr>
              <w:t xml:space="preserve">38) </w:t>
            </w:r>
            <w:r w:rsidR="002A0652">
              <w:rPr>
                <w:rFonts w:ascii="Times New Roman" w:hAnsi="Times New Roman"/>
                <w:sz w:val="22"/>
                <w:szCs w:val="22"/>
              </w:rPr>
              <w:t>2400</w:t>
            </w:r>
          </w:p>
          <w:p w:rsidR="002A0652" w:rsidRDefault="00CD0D06" w:rsidP="00242334">
            <w:pPr>
              <w:pStyle w:val="a6"/>
              <w:jc w:val="left"/>
              <w:rPr>
                <w:rFonts w:ascii="Times New Roman" w:hAnsi="Times New Roman"/>
                <w:sz w:val="22"/>
                <w:szCs w:val="22"/>
              </w:rPr>
            </w:pPr>
            <w:r>
              <w:rPr>
                <w:rFonts w:ascii="Times New Roman" w:hAnsi="Times New Roman"/>
                <w:sz w:val="22"/>
                <w:szCs w:val="22"/>
              </w:rPr>
              <w:t xml:space="preserve">38) </w:t>
            </w:r>
            <w:r w:rsidR="002A0652">
              <w:rPr>
                <w:rFonts w:ascii="Times New Roman" w:hAnsi="Times New Roman"/>
                <w:sz w:val="22"/>
                <w:szCs w:val="22"/>
              </w:rPr>
              <w:t>2000</w:t>
            </w:r>
          </w:p>
          <w:p w:rsidR="002A0652" w:rsidRDefault="00CD0D06" w:rsidP="00242334">
            <w:pPr>
              <w:pStyle w:val="a6"/>
              <w:jc w:val="left"/>
              <w:rPr>
                <w:rFonts w:ascii="Times New Roman" w:hAnsi="Times New Roman"/>
                <w:sz w:val="22"/>
                <w:szCs w:val="22"/>
              </w:rPr>
            </w:pPr>
            <w:r>
              <w:rPr>
                <w:rFonts w:ascii="Times New Roman" w:hAnsi="Times New Roman"/>
                <w:sz w:val="22"/>
                <w:szCs w:val="22"/>
              </w:rPr>
              <w:t xml:space="preserve">39) </w:t>
            </w:r>
            <w:r w:rsidR="002A0652">
              <w:rPr>
                <w:rFonts w:ascii="Times New Roman" w:hAnsi="Times New Roman"/>
                <w:sz w:val="22"/>
                <w:szCs w:val="22"/>
              </w:rPr>
              <w:t>155837,29</w:t>
            </w:r>
          </w:p>
          <w:p w:rsidR="002A0652"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39) </w:t>
            </w:r>
            <w:r w:rsidR="002A0652">
              <w:rPr>
                <w:rFonts w:ascii="Times New Roman" w:hAnsi="Times New Roman"/>
                <w:sz w:val="22"/>
                <w:szCs w:val="22"/>
              </w:rPr>
              <w:t>127288,14</w:t>
            </w: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r>
      <w:tr w:rsidR="00253066" w:rsidRPr="00174C80" w:rsidTr="00242334">
        <w:tc>
          <w:tcPr>
            <w:tcW w:w="1668" w:type="dxa"/>
            <w:gridSpan w:val="2"/>
            <w:tcBorders>
              <w:top w:val="single" w:sz="12" w:space="0" w:color="auto"/>
              <w:bottom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 xml:space="preserve">об. </w:t>
            </w:r>
            <w:r w:rsidR="002A0652">
              <w:rPr>
                <w:rFonts w:ascii="Times New Roman" w:hAnsi="Times New Roman"/>
                <w:sz w:val="22"/>
                <w:szCs w:val="22"/>
              </w:rPr>
              <w:t>160670,11</w:t>
            </w: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об.</w:t>
            </w:r>
            <w:r w:rsidR="002A0652">
              <w:rPr>
                <w:rFonts w:ascii="Times New Roman" w:hAnsi="Times New Roman"/>
                <w:sz w:val="22"/>
                <w:szCs w:val="22"/>
              </w:rPr>
              <w:t>292127,46</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top w:val="single" w:sz="12" w:space="0" w:color="auto"/>
              <w:bottom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 xml:space="preserve">об. </w:t>
            </w:r>
            <w:r w:rsidR="002A0652">
              <w:rPr>
                <w:rFonts w:ascii="Times New Roman" w:hAnsi="Times New Roman"/>
                <w:sz w:val="22"/>
                <w:szCs w:val="22"/>
              </w:rPr>
              <w:t>580000</w:t>
            </w: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 xml:space="preserve">об. </w:t>
            </w:r>
            <w:r w:rsidR="002A0652">
              <w:rPr>
                <w:rFonts w:ascii="Times New Roman" w:hAnsi="Times New Roman"/>
                <w:sz w:val="22"/>
                <w:szCs w:val="22"/>
              </w:rPr>
              <w:t>580000</w:t>
            </w: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r w:rsidR="002A0652">
              <w:rPr>
                <w:rFonts w:ascii="Times New Roman" w:hAnsi="Times New Roman"/>
                <w:sz w:val="22"/>
                <w:szCs w:val="22"/>
              </w:rPr>
              <w:t>131457,35</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p>
        </w:tc>
      </w:tr>
    </w:tbl>
    <w:p w:rsidR="00253066" w:rsidRDefault="00253066" w:rsidP="003D34B0">
      <w:pPr>
        <w:spacing w:line="360" w:lineRule="auto"/>
        <w:jc w:val="both"/>
        <w:rPr>
          <w:sz w:val="28"/>
          <w:szCs w:val="28"/>
        </w:rPr>
      </w:pPr>
    </w:p>
    <w:tbl>
      <w:tblPr>
        <w:tblW w:w="7621" w:type="dxa"/>
        <w:tblLayout w:type="fixed"/>
        <w:tblLook w:val="0000"/>
      </w:tblPr>
      <w:tblGrid>
        <w:gridCol w:w="356"/>
        <w:gridCol w:w="1312"/>
        <w:gridCol w:w="1275"/>
        <w:gridCol w:w="426"/>
        <w:gridCol w:w="708"/>
        <w:gridCol w:w="567"/>
        <w:gridCol w:w="1276"/>
        <w:gridCol w:w="1276"/>
        <w:gridCol w:w="425"/>
      </w:tblGrid>
      <w:tr w:rsidR="00253066" w:rsidRPr="00174C80" w:rsidTr="00242334">
        <w:trPr>
          <w:cantSplit/>
        </w:trPr>
        <w:tc>
          <w:tcPr>
            <w:tcW w:w="356" w:type="dxa"/>
            <w:vAlign w:val="bottom"/>
          </w:tcPr>
          <w:p w:rsidR="00253066" w:rsidRPr="00174C80" w:rsidRDefault="00253066" w:rsidP="00242334">
            <w:pPr>
              <w:pStyle w:val="a6"/>
              <w:rPr>
                <w:rFonts w:ascii="Times New Roman" w:hAnsi="Times New Roman"/>
                <w:sz w:val="22"/>
                <w:szCs w:val="22"/>
              </w:rPr>
            </w:pPr>
          </w:p>
        </w:tc>
        <w:tc>
          <w:tcPr>
            <w:tcW w:w="2587" w:type="dxa"/>
            <w:gridSpan w:val="2"/>
            <w:vMerge w:val="restart"/>
            <w:tcBorders>
              <w:left w:val="nil"/>
            </w:tcBorders>
            <w:vAlign w:val="bottom"/>
          </w:tcPr>
          <w:p w:rsidR="00253066" w:rsidRDefault="00253066" w:rsidP="00242334">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91</w:t>
            </w:r>
          </w:p>
          <w:p w:rsidR="00253066" w:rsidRPr="00174C80" w:rsidRDefault="00253066" w:rsidP="00242334">
            <w:pPr>
              <w:pStyle w:val="a6"/>
              <w:rPr>
                <w:rFonts w:ascii="Times New Roman" w:hAnsi="Times New Roman"/>
                <w:sz w:val="22"/>
                <w:szCs w:val="22"/>
              </w:rPr>
            </w:pPr>
            <w:r>
              <w:rPr>
                <w:rFonts w:ascii="Times New Roman" w:hAnsi="Times New Roman"/>
                <w:sz w:val="22"/>
                <w:szCs w:val="22"/>
              </w:rPr>
              <w:t>Прочие доходы и расх</w:t>
            </w:r>
            <w:r>
              <w:rPr>
                <w:rFonts w:ascii="Times New Roman" w:hAnsi="Times New Roman"/>
                <w:sz w:val="22"/>
                <w:szCs w:val="22"/>
              </w:rPr>
              <w:t>о</w:t>
            </w:r>
            <w:r>
              <w:rPr>
                <w:rFonts w:ascii="Times New Roman" w:hAnsi="Times New Roman"/>
                <w:sz w:val="22"/>
                <w:szCs w:val="22"/>
              </w:rPr>
              <w:t>ды</w:t>
            </w:r>
          </w:p>
        </w:tc>
        <w:tc>
          <w:tcPr>
            <w:tcW w:w="426" w:type="dxa"/>
            <w:vAlign w:val="bottom"/>
          </w:tcPr>
          <w:p w:rsidR="00253066" w:rsidRPr="00174C80" w:rsidRDefault="00253066" w:rsidP="00242334">
            <w:pPr>
              <w:pStyle w:val="a6"/>
              <w:rPr>
                <w:rFonts w:ascii="Times New Roman" w:hAnsi="Times New Roman"/>
                <w:sz w:val="22"/>
                <w:szCs w:val="22"/>
              </w:rPr>
            </w:pP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p>
        </w:tc>
        <w:tc>
          <w:tcPr>
            <w:tcW w:w="2552" w:type="dxa"/>
            <w:gridSpan w:val="2"/>
            <w:vMerge w:val="restart"/>
            <w:tcBorders>
              <w:left w:val="nil"/>
            </w:tcBorders>
            <w:vAlign w:val="bottom"/>
          </w:tcPr>
          <w:p w:rsidR="00253066" w:rsidRDefault="00253066" w:rsidP="00253066">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 xml:space="preserve">94 </w:t>
            </w:r>
          </w:p>
          <w:p w:rsidR="00253066" w:rsidRPr="00174C80" w:rsidRDefault="00253066" w:rsidP="00253066">
            <w:pPr>
              <w:pStyle w:val="a6"/>
              <w:rPr>
                <w:rFonts w:ascii="Times New Roman" w:hAnsi="Times New Roman"/>
                <w:sz w:val="22"/>
                <w:szCs w:val="22"/>
              </w:rPr>
            </w:pPr>
            <w:r>
              <w:rPr>
                <w:rFonts w:ascii="Times New Roman" w:hAnsi="Times New Roman"/>
                <w:sz w:val="22"/>
                <w:szCs w:val="22"/>
              </w:rPr>
              <w:t>Недостачи и потери от порчи ценностей</w:t>
            </w:r>
          </w:p>
        </w:tc>
        <w:tc>
          <w:tcPr>
            <w:tcW w:w="425" w:type="dxa"/>
            <w:vAlign w:val="bottom"/>
          </w:tcPr>
          <w:p w:rsidR="00253066" w:rsidRPr="00174C80" w:rsidRDefault="00253066" w:rsidP="00242334">
            <w:pPr>
              <w:pStyle w:val="a6"/>
              <w:rPr>
                <w:rFonts w:ascii="Times New Roman" w:hAnsi="Times New Roman"/>
                <w:sz w:val="22"/>
                <w:szCs w:val="22"/>
              </w:rPr>
            </w:pPr>
          </w:p>
        </w:tc>
      </w:tr>
      <w:tr w:rsidR="00253066" w:rsidRPr="00174C80" w:rsidTr="00242334">
        <w:trPr>
          <w:cantSplit/>
        </w:trPr>
        <w:tc>
          <w:tcPr>
            <w:tcW w:w="35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87" w:type="dxa"/>
            <w:gridSpan w:val="2"/>
            <w:vMerge/>
            <w:tcBorders>
              <w:left w:val="nil"/>
              <w:bottom w:val="single" w:sz="12" w:space="0" w:color="auto"/>
            </w:tcBorders>
            <w:vAlign w:val="bottom"/>
          </w:tcPr>
          <w:p w:rsidR="00253066" w:rsidRPr="00174C80" w:rsidRDefault="00253066" w:rsidP="00242334">
            <w:pPr>
              <w:pStyle w:val="a6"/>
              <w:rPr>
                <w:rFonts w:ascii="Times New Roman" w:hAnsi="Times New Roman"/>
                <w:sz w:val="22"/>
                <w:szCs w:val="22"/>
              </w:rPr>
            </w:pPr>
          </w:p>
        </w:tc>
        <w:tc>
          <w:tcPr>
            <w:tcW w:w="42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52" w:type="dxa"/>
            <w:gridSpan w:val="2"/>
            <w:vMerge/>
            <w:tcBorders>
              <w:left w:val="nil"/>
            </w:tcBorders>
            <w:vAlign w:val="bottom"/>
          </w:tcPr>
          <w:p w:rsidR="00253066" w:rsidRPr="00174C80" w:rsidRDefault="00253066" w:rsidP="00242334">
            <w:pPr>
              <w:pStyle w:val="a6"/>
              <w:rPr>
                <w:rFonts w:ascii="Times New Roman" w:hAnsi="Times New Roman"/>
                <w:sz w:val="22"/>
                <w:szCs w:val="22"/>
              </w:rPr>
            </w:pPr>
          </w:p>
        </w:tc>
        <w:tc>
          <w:tcPr>
            <w:tcW w:w="425" w:type="dxa"/>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r>
      <w:tr w:rsidR="00253066" w:rsidRPr="00174C80" w:rsidTr="00242334">
        <w:tc>
          <w:tcPr>
            <w:tcW w:w="1668" w:type="dxa"/>
            <w:gridSpan w:val="2"/>
            <w:tcBorders>
              <w:top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top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 0</w:t>
            </w:r>
          </w:p>
        </w:tc>
      </w:tr>
      <w:tr w:rsidR="00253066" w:rsidRPr="00174C80" w:rsidTr="00242334">
        <w:tc>
          <w:tcPr>
            <w:tcW w:w="1668" w:type="dxa"/>
            <w:gridSpan w:val="2"/>
            <w:tcBorders>
              <w:right w:val="single" w:sz="12" w:space="0" w:color="auto"/>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42) </w:t>
            </w:r>
            <w:r w:rsidR="00E24F02">
              <w:rPr>
                <w:rFonts w:ascii="Times New Roman" w:hAnsi="Times New Roman"/>
                <w:sz w:val="22"/>
                <w:szCs w:val="22"/>
              </w:rPr>
              <w:t>57966,10</w:t>
            </w:r>
          </w:p>
        </w:tc>
        <w:tc>
          <w:tcPr>
            <w:tcW w:w="1701" w:type="dxa"/>
            <w:gridSpan w:val="2"/>
            <w:tcBorders>
              <w:left w:val="nil"/>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42) </w:t>
            </w:r>
            <w:r w:rsidR="00E24F02">
              <w:rPr>
                <w:rFonts w:ascii="Times New Roman" w:hAnsi="Times New Roman"/>
                <w:sz w:val="22"/>
                <w:szCs w:val="22"/>
              </w:rPr>
              <w:t>380000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24) </w:t>
            </w:r>
            <w:r w:rsidR="00E24F02">
              <w:rPr>
                <w:rFonts w:ascii="Times New Roman" w:hAnsi="Times New Roman"/>
                <w:sz w:val="22"/>
                <w:szCs w:val="22"/>
              </w:rPr>
              <w:t>2800</w:t>
            </w:r>
          </w:p>
        </w:tc>
        <w:tc>
          <w:tcPr>
            <w:tcW w:w="1701" w:type="dxa"/>
            <w:gridSpan w:val="2"/>
            <w:tcBorders>
              <w:left w:val="nil"/>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25) </w:t>
            </w:r>
            <w:r w:rsidR="00E24F02">
              <w:rPr>
                <w:rFonts w:ascii="Times New Roman" w:hAnsi="Times New Roman"/>
                <w:sz w:val="22"/>
                <w:szCs w:val="22"/>
              </w:rPr>
              <w:t>2800</w:t>
            </w:r>
          </w:p>
        </w:tc>
      </w:tr>
      <w:tr w:rsidR="00253066" w:rsidRPr="00174C80" w:rsidTr="00242334">
        <w:tc>
          <w:tcPr>
            <w:tcW w:w="1668" w:type="dxa"/>
            <w:gridSpan w:val="2"/>
            <w:tcBorders>
              <w:right w:val="single" w:sz="12" w:space="0" w:color="auto"/>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42) </w:t>
            </w:r>
            <w:r w:rsidR="00E24F02">
              <w:rPr>
                <w:rFonts w:ascii="Times New Roman" w:hAnsi="Times New Roman"/>
                <w:sz w:val="22"/>
                <w:szCs w:val="22"/>
              </w:rPr>
              <w:t>476000</w:t>
            </w:r>
          </w:p>
        </w:tc>
        <w:tc>
          <w:tcPr>
            <w:tcW w:w="1701" w:type="dxa"/>
            <w:gridSpan w:val="2"/>
            <w:tcBorders>
              <w:left w:val="nil"/>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44) </w:t>
            </w:r>
            <w:r w:rsidR="00E24F02">
              <w:rPr>
                <w:rFonts w:ascii="Times New Roman" w:hAnsi="Times New Roman"/>
                <w:sz w:val="22"/>
                <w:szCs w:val="22"/>
              </w:rPr>
              <w:t>240000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r>
      <w:tr w:rsidR="00253066" w:rsidRPr="00174C80" w:rsidTr="00242334">
        <w:tc>
          <w:tcPr>
            <w:tcW w:w="1668" w:type="dxa"/>
            <w:gridSpan w:val="2"/>
            <w:tcBorders>
              <w:right w:val="single" w:sz="12" w:space="0" w:color="auto"/>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47) </w:t>
            </w:r>
            <w:r w:rsidR="00E24F02">
              <w:rPr>
                <w:rFonts w:ascii="Times New Roman" w:hAnsi="Times New Roman"/>
                <w:sz w:val="22"/>
                <w:szCs w:val="22"/>
              </w:rPr>
              <w:t>86033,90</w:t>
            </w: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r>
      <w:tr w:rsidR="00253066" w:rsidRPr="00174C80" w:rsidTr="00242334">
        <w:tc>
          <w:tcPr>
            <w:tcW w:w="1668" w:type="dxa"/>
            <w:gridSpan w:val="2"/>
            <w:tcBorders>
              <w:top w:val="single" w:sz="12" w:space="0" w:color="auto"/>
              <w:bottom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 xml:space="preserve">об. </w:t>
            </w:r>
            <w:r w:rsidR="00E24F02">
              <w:rPr>
                <w:rFonts w:ascii="Times New Roman" w:hAnsi="Times New Roman"/>
                <w:sz w:val="22"/>
                <w:szCs w:val="22"/>
              </w:rPr>
              <w:t>620000</w:t>
            </w: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об.</w:t>
            </w:r>
            <w:r w:rsidR="00E24F02">
              <w:rPr>
                <w:rFonts w:ascii="Times New Roman" w:hAnsi="Times New Roman"/>
                <w:sz w:val="22"/>
                <w:szCs w:val="22"/>
              </w:rPr>
              <w:t>620000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top w:val="single" w:sz="12" w:space="0" w:color="auto"/>
              <w:bottom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 xml:space="preserve">об. </w:t>
            </w:r>
            <w:r w:rsidR="00E24F02">
              <w:rPr>
                <w:rFonts w:ascii="Times New Roman" w:hAnsi="Times New Roman"/>
                <w:sz w:val="22"/>
                <w:szCs w:val="22"/>
              </w:rPr>
              <w:t>2800</w:t>
            </w: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 xml:space="preserve">об. </w:t>
            </w:r>
            <w:r w:rsidR="00E24F02">
              <w:rPr>
                <w:rFonts w:ascii="Times New Roman" w:hAnsi="Times New Roman"/>
                <w:sz w:val="22"/>
                <w:szCs w:val="22"/>
              </w:rPr>
              <w:t>2800</w:t>
            </w:r>
          </w:p>
        </w:tc>
      </w:tr>
      <w:tr w:rsidR="00253066" w:rsidRPr="00174C80" w:rsidTr="00242334">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r w:rsidR="00E24F02">
              <w:rPr>
                <w:rFonts w:ascii="Times New Roman" w:hAnsi="Times New Roman"/>
                <w:sz w:val="22"/>
                <w:szCs w:val="22"/>
              </w:rPr>
              <w:t>0</w:t>
            </w:r>
          </w:p>
        </w:tc>
      </w:tr>
    </w:tbl>
    <w:p w:rsidR="00253066" w:rsidRDefault="00253066" w:rsidP="003D34B0">
      <w:pPr>
        <w:spacing w:line="360" w:lineRule="auto"/>
        <w:jc w:val="both"/>
        <w:rPr>
          <w:sz w:val="28"/>
          <w:szCs w:val="28"/>
        </w:rPr>
      </w:pPr>
    </w:p>
    <w:p w:rsidR="002869B0" w:rsidRDefault="002869B0" w:rsidP="003D34B0">
      <w:pPr>
        <w:spacing w:line="360" w:lineRule="auto"/>
        <w:jc w:val="both"/>
        <w:rPr>
          <w:sz w:val="28"/>
          <w:szCs w:val="28"/>
        </w:rPr>
      </w:pPr>
    </w:p>
    <w:p w:rsidR="002869B0" w:rsidRDefault="002869B0" w:rsidP="003D34B0">
      <w:pPr>
        <w:spacing w:line="360" w:lineRule="auto"/>
        <w:jc w:val="both"/>
        <w:rPr>
          <w:sz w:val="28"/>
          <w:szCs w:val="28"/>
        </w:rPr>
      </w:pPr>
    </w:p>
    <w:p w:rsidR="002869B0" w:rsidRDefault="002869B0" w:rsidP="003D34B0">
      <w:pPr>
        <w:spacing w:line="360" w:lineRule="auto"/>
        <w:jc w:val="both"/>
        <w:rPr>
          <w:sz w:val="28"/>
          <w:szCs w:val="28"/>
        </w:rPr>
      </w:pPr>
    </w:p>
    <w:p w:rsidR="002869B0" w:rsidRDefault="002869B0" w:rsidP="003D34B0">
      <w:pPr>
        <w:spacing w:line="360" w:lineRule="auto"/>
        <w:jc w:val="both"/>
        <w:rPr>
          <w:sz w:val="28"/>
          <w:szCs w:val="28"/>
        </w:rPr>
      </w:pPr>
    </w:p>
    <w:tbl>
      <w:tblPr>
        <w:tblW w:w="7621" w:type="dxa"/>
        <w:tblLayout w:type="fixed"/>
        <w:tblLook w:val="0000"/>
      </w:tblPr>
      <w:tblGrid>
        <w:gridCol w:w="356"/>
        <w:gridCol w:w="1312"/>
        <w:gridCol w:w="1275"/>
        <w:gridCol w:w="426"/>
        <w:gridCol w:w="708"/>
        <w:gridCol w:w="567"/>
        <w:gridCol w:w="1276"/>
        <w:gridCol w:w="1276"/>
        <w:gridCol w:w="425"/>
      </w:tblGrid>
      <w:tr w:rsidR="00253066" w:rsidRPr="00174C80" w:rsidTr="00242334">
        <w:trPr>
          <w:cantSplit/>
        </w:trPr>
        <w:tc>
          <w:tcPr>
            <w:tcW w:w="356" w:type="dxa"/>
            <w:vAlign w:val="bottom"/>
          </w:tcPr>
          <w:p w:rsidR="00253066" w:rsidRPr="00174C80" w:rsidRDefault="00253066" w:rsidP="00242334">
            <w:pPr>
              <w:pStyle w:val="a6"/>
              <w:rPr>
                <w:rFonts w:ascii="Times New Roman" w:hAnsi="Times New Roman"/>
                <w:sz w:val="22"/>
                <w:szCs w:val="22"/>
              </w:rPr>
            </w:pPr>
          </w:p>
        </w:tc>
        <w:tc>
          <w:tcPr>
            <w:tcW w:w="2587" w:type="dxa"/>
            <w:gridSpan w:val="2"/>
            <w:vMerge w:val="restart"/>
            <w:tcBorders>
              <w:left w:val="nil"/>
            </w:tcBorders>
            <w:vAlign w:val="bottom"/>
          </w:tcPr>
          <w:p w:rsidR="00253066" w:rsidRDefault="00253066" w:rsidP="00242334">
            <w:pPr>
              <w:pStyle w:val="a6"/>
              <w:rPr>
                <w:rFonts w:ascii="Times New Roman" w:hAnsi="Times New Roman"/>
                <w:sz w:val="22"/>
                <w:szCs w:val="22"/>
              </w:rPr>
            </w:pPr>
            <w:r w:rsidRPr="00174C80">
              <w:rPr>
                <w:rFonts w:ascii="Times New Roman" w:hAnsi="Times New Roman"/>
                <w:sz w:val="22"/>
                <w:szCs w:val="22"/>
              </w:rPr>
              <w:t xml:space="preserve">Счет </w:t>
            </w:r>
            <w:r>
              <w:rPr>
                <w:rFonts w:ascii="Times New Roman" w:hAnsi="Times New Roman"/>
                <w:sz w:val="22"/>
                <w:szCs w:val="22"/>
              </w:rPr>
              <w:t xml:space="preserve"> 99</w:t>
            </w:r>
          </w:p>
          <w:p w:rsidR="00253066" w:rsidRPr="00174C80" w:rsidRDefault="00253066" w:rsidP="00242334">
            <w:pPr>
              <w:pStyle w:val="a6"/>
              <w:rPr>
                <w:rFonts w:ascii="Times New Roman" w:hAnsi="Times New Roman"/>
                <w:sz w:val="22"/>
                <w:szCs w:val="22"/>
              </w:rPr>
            </w:pPr>
            <w:r>
              <w:rPr>
                <w:rFonts w:ascii="Times New Roman" w:hAnsi="Times New Roman"/>
                <w:sz w:val="22"/>
                <w:szCs w:val="22"/>
              </w:rPr>
              <w:t>Прибыли и убытки</w:t>
            </w:r>
          </w:p>
        </w:tc>
        <w:tc>
          <w:tcPr>
            <w:tcW w:w="426" w:type="dxa"/>
            <w:vAlign w:val="bottom"/>
          </w:tcPr>
          <w:p w:rsidR="00253066" w:rsidRPr="00174C80" w:rsidRDefault="00253066" w:rsidP="00242334">
            <w:pPr>
              <w:pStyle w:val="a6"/>
              <w:rPr>
                <w:rFonts w:ascii="Times New Roman" w:hAnsi="Times New Roman"/>
                <w:sz w:val="22"/>
                <w:szCs w:val="22"/>
              </w:rPr>
            </w:pP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p>
        </w:tc>
        <w:tc>
          <w:tcPr>
            <w:tcW w:w="2552" w:type="dxa"/>
            <w:gridSpan w:val="2"/>
            <w:vMerge w:val="restart"/>
            <w:tcBorders>
              <w:left w:val="nil"/>
            </w:tcBorders>
            <w:vAlign w:val="bottom"/>
          </w:tcPr>
          <w:p w:rsidR="00253066" w:rsidRPr="00174C80" w:rsidRDefault="00253066" w:rsidP="00242334">
            <w:pPr>
              <w:pStyle w:val="a6"/>
              <w:rPr>
                <w:rFonts w:ascii="Times New Roman" w:hAnsi="Times New Roman"/>
                <w:sz w:val="22"/>
                <w:szCs w:val="22"/>
              </w:rPr>
            </w:pPr>
          </w:p>
        </w:tc>
        <w:tc>
          <w:tcPr>
            <w:tcW w:w="425" w:type="dxa"/>
            <w:vAlign w:val="bottom"/>
          </w:tcPr>
          <w:p w:rsidR="00253066" w:rsidRPr="00174C80" w:rsidRDefault="00253066" w:rsidP="00242334">
            <w:pPr>
              <w:pStyle w:val="a6"/>
              <w:rPr>
                <w:rFonts w:ascii="Times New Roman" w:hAnsi="Times New Roman"/>
                <w:sz w:val="22"/>
                <w:szCs w:val="22"/>
              </w:rPr>
            </w:pPr>
          </w:p>
        </w:tc>
      </w:tr>
      <w:tr w:rsidR="00253066" w:rsidRPr="00174C80" w:rsidTr="00242334">
        <w:trPr>
          <w:cantSplit/>
        </w:trPr>
        <w:tc>
          <w:tcPr>
            <w:tcW w:w="35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Д</w:t>
            </w:r>
          </w:p>
        </w:tc>
        <w:tc>
          <w:tcPr>
            <w:tcW w:w="2587" w:type="dxa"/>
            <w:gridSpan w:val="2"/>
            <w:vMerge/>
            <w:tcBorders>
              <w:left w:val="nil"/>
              <w:bottom w:val="single" w:sz="12" w:space="0" w:color="auto"/>
            </w:tcBorders>
            <w:vAlign w:val="bottom"/>
          </w:tcPr>
          <w:p w:rsidR="00253066" w:rsidRPr="00174C80" w:rsidRDefault="00253066" w:rsidP="00242334">
            <w:pPr>
              <w:pStyle w:val="a6"/>
              <w:rPr>
                <w:rFonts w:ascii="Times New Roman" w:hAnsi="Times New Roman"/>
                <w:sz w:val="22"/>
                <w:szCs w:val="22"/>
              </w:rPr>
            </w:pPr>
          </w:p>
        </w:tc>
        <w:tc>
          <w:tcPr>
            <w:tcW w:w="426" w:type="dxa"/>
            <w:tcBorders>
              <w:bottom w:val="single" w:sz="12" w:space="0" w:color="auto"/>
            </w:tcBorders>
            <w:vAlign w:val="bottom"/>
          </w:tcPr>
          <w:p w:rsidR="00253066" w:rsidRPr="00174C80" w:rsidRDefault="00253066" w:rsidP="00242334">
            <w:pPr>
              <w:pStyle w:val="a6"/>
              <w:rPr>
                <w:rFonts w:ascii="Times New Roman" w:hAnsi="Times New Roman"/>
                <w:sz w:val="22"/>
                <w:szCs w:val="22"/>
              </w:rPr>
            </w:pPr>
            <w:r w:rsidRPr="00174C80">
              <w:rPr>
                <w:rFonts w:ascii="Times New Roman" w:hAnsi="Times New Roman"/>
                <w:sz w:val="22"/>
                <w:szCs w:val="22"/>
              </w:rPr>
              <w:t>К</w:t>
            </w:r>
          </w:p>
        </w:tc>
        <w:tc>
          <w:tcPr>
            <w:tcW w:w="708" w:type="dxa"/>
            <w:vAlign w:val="bottom"/>
          </w:tcPr>
          <w:p w:rsidR="00253066" w:rsidRPr="00174C80" w:rsidRDefault="00253066" w:rsidP="00242334">
            <w:pPr>
              <w:pStyle w:val="a6"/>
              <w:rPr>
                <w:rFonts w:ascii="Times New Roman" w:hAnsi="Times New Roman"/>
                <w:sz w:val="22"/>
                <w:szCs w:val="22"/>
              </w:rPr>
            </w:pPr>
          </w:p>
        </w:tc>
        <w:tc>
          <w:tcPr>
            <w:tcW w:w="567" w:type="dxa"/>
            <w:vAlign w:val="bottom"/>
          </w:tcPr>
          <w:p w:rsidR="00253066" w:rsidRPr="00174C80" w:rsidRDefault="00253066" w:rsidP="00242334">
            <w:pPr>
              <w:pStyle w:val="a6"/>
              <w:rPr>
                <w:rFonts w:ascii="Times New Roman" w:hAnsi="Times New Roman"/>
                <w:sz w:val="22"/>
                <w:szCs w:val="22"/>
              </w:rPr>
            </w:pPr>
          </w:p>
        </w:tc>
        <w:tc>
          <w:tcPr>
            <w:tcW w:w="2552" w:type="dxa"/>
            <w:gridSpan w:val="2"/>
            <w:vMerge/>
            <w:tcBorders>
              <w:left w:val="nil"/>
            </w:tcBorders>
            <w:vAlign w:val="bottom"/>
          </w:tcPr>
          <w:p w:rsidR="00253066" w:rsidRPr="00174C80" w:rsidRDefault="00253066" w:rsidP="00242334">
            <w:pPr>
              <w:pStyle w:val="a6"/>
              <w:rPr>
                <w:rFonts w:ascii="Times New Roman" w:hAnsi="Times New Roman"/>
                <w:sz w:val="22"/>
                <w:szCs w:val="22"/>
              </w:rPr>
            </w:pPr>
          </w:p>
        </w:tc>
        <w:tc>
          <w:tcPr>
            <w:tcW w:w="425" w:type="dxa"/>
            <w:vAlign w:val="bottom"/>
          </w:tcPr>
          <w:p w:rsidR="00253066" w:rsidRPr="00174C80" w:rsidRDefault="00253066" w:rsidP="00242334">
            <w:pPr>
              <w:pStyle w:val="a6"/>
              <w:rPr>
                <w:rFonts w:ascii="Times New Roman" w:hAnsi="Times New Roman"/>
                <w:sz w:val="22"/>
                <w:szCs w:val="22"/>
              </w:rPr>
            </w:pPr>
          </w:p>
        </w:tc>
      </w:tr>
      <w:tr w:rsidR="00253066" w:rsidRPr="00174C80" w:rsidTr="00253066">
        <w:tc>
          <w:tcPr>
            <w:tcW w:w="1668" w:type="dxa"/>
            <w:gridSpan w:val="2"/>
            <w:tcBorders>
              <w:top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r>
              <w:rPr>
                <w:rFonts w:ascii="Times New Roman" w:hAnsi="Times New Roman"/>
                <w:sz w:val="22"/>
                <w:szCs w:val="22"/>
              </w:rPr>
              <w:t>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Pr>
          <w:p w:rsidR="00253066" w:rsidRPr="00174C80" w:rsidRDefault="00253066" w:rsidP="00242334">
            <w:pPr>
              <w:pStyle w:val="a6"/>
              <w:jc w:val="left"/>
              <w:rPr>
                <w:rFonts w:ascii="Times New Roman" w:hAnsi="Times New Roman"/>
                <w:sz w:val="22"/>
                <w:szCs w:val="22"/>
              </w:rPr>
            </w:pPr>
          </w:p>
        </w:tc>
        <w:tc>
          <w:tcPr>
            <w:tcW w:w="1701" w:type="dxa"/>
            <w:gridSpan w:val="2"/>
          </w:tcPr>
          <w:p w:rsidR="00253066" w:rsidRPr="00174C80" w:rsidRDefault="00253066" w:rsidP="00242334">
            <w:pPr>
              <w:pStyle w:val="a6"/>
              <w:jc w:val="left"/>
              <w:rPr>
                <w:rFonts w:ascii="Times New Roman" w:hAnsi="Times New Roman"/>
                <w:sz w:val="22"/>
                <w:szCs w:val="22"/>
              </w:rPr>
            </w:pPr>
          </w:p>
        </w:tc>
      </w:tr>
      <w:tr w:rsidR="00253066" w:rsidRPr="00174C80" w:rsidTr="00253066">
        <w:tc>
          <w:tcPr>
            <w:tcW w:w="1668" w:type="dxa"/>
            <w:gridSpan w:val="2"/>
            <w:tcBorders>
              <w:right w:val="single" w:sz="12" w:space="0" w:color="auto"/>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46) </w:t>
            </w:r>
            <w:r w:rsidR="00E24F02">
              <w:rPr>
                <w:rFonts w:ascii="Times New Roman" w:hAnsi="Times New Roman"/>
                <w:sz w:val="22"/>
                <w:szCs w:val="22"/>
              </w:rPr>
              <w:t>4000</w:t>
            </w:r>
          </w:p>
        </w:tc>
        <w:tc>
          <w:tcPr>
            <w:tcW w:w="1701" w:type="dxa"/>
            <w:gridSpan w:val="2"/>
            <w:tcBorders>
              <w:left w:val="nil"/>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39) </w:t>
            </w:r>
            <w:r w:rsidR="00E24F02">
              <w:rPr>
                <w:rFonts w:ascii="Times New Roman" w:hAnsi="Times New Roman"/>
                <w:sz w:val="22"/>
                <w:szCs w:val="22"/>
              </w:rPr>
              <w:t>155837,29</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Pr>
          <w:p w:rsidR="00253066" w:rsidRPr="00174C80" w:rsidRDefault="00253066" w:rsidP="00242334">
            <w:pPr>
              <w:pStyle w:val="a6"/>
              <w:jc w:val="left"/>
              <w:rPr>
                <w:rFonts w:ascii="Times New Roman" w:hAnsi="Times New Roman"/>
                <w:sz w:val="22"/>
                <w:szCs w:val="22"/>
              </w:rPr>
            </w:pPr>
          </w:p>
        </w:tc>
        <w:tc>
          <w:tcPr>
            <w:tcW w:w="1701" w:type="dxa"/>
            <w:gridSpan w:val="2"/>
          </w:tcPr>
          <w:p w:rsidR="00253066" w:rsidRPr="00174C80" w:rsidRDefault="00253066" w:rsidP="00242334">
            <w:pPr>
              <w:pStyle w:val="a6"/>
              <w:jc w:val="left"/>
              <w:rPr>
                <w:rFonts w:ascii="Times New Roman" w:hAnsi="Times New Roman"/>
                <w:sz w:val="22"/>
                <w:szCs w:val="22"/>
              </w:rPr>
            </w:pPr>
          </w:p>
        </w:tc>
      </w:tr>
      <w:tr w:rsidR="00253066" w:rsidRPr="00174C80" w:rsidTr="00253066">
        <w:tc>
          <w:tcPr>
            <w:tcW w:w="1668" w:type="dxa"/>
            <w:gridSpan w:val="2"/>
            <w:tcBorders>
              <w:right w:val="single" w:sz="12" w:space="0" w:color="auto"/>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48) </w:t>
            </w:r>
            <w:r w:rsidR="00E24F02">
              <w:rPr>
                <w:rFonts w:ascii="Times New Roman" w:hAnsi="Times New Roman"/>
                <w:sz w:val="22"/>
                <w:szCs w:val="22"/>
              </w:rPr>
              <w:t>73031,87</w:t>
            </w:r>
          </w:p>
        </w:tc>
        <w:tc>
          <w:tcPr>
            <w:tcW w:w="1701" w:type="dxa"/>
            <w:gridSpan w:val="2"/>
            <w:tcBorders>
              <w:left w:val="nil"/>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39) </w:t>
            </w:r>
            <w:r w:rsidR="00E24F02">
              <w:rPr>
                <w:rFonts w:ascii="Times New Roman" w:hAnsi="Times New Roman"/>
                <w:sz w:val="22"/>
                <w:szCs w:val="22"/>
              </w:rPr>
              <w:t>127288,14</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Pr>
          <w:p w:rsidR="00253066" w:rsidRPr="00174C80" w:rsidRDefault="00253066" w:rsidP="00242334">
            <w:pPr>
              <w:pStyle w:val="a6"/>
              <w:jc w:val="left"/>
              <w:rPr>
                <w:rFonts w:ascii="Times New Roman" w:hAnsi="Times New Roman"/>
                <w:sz w:val="22"/>
                <w:szCs w:val="22"/>
              </w:rPr>
            </w:pPr>
          </w:p>
        </w:tc>
        <w:tc>
          <w:tcPr>
            <w:tcW w:w="1701" w:type="dxa"/>
            <w:gridSpan w:val="2"/>
          </w:tcPr>
          <w:p w:rsidR="00253066" w:rsidRPr="00174C80" w:rsidRDefault="00253066" w:rsidP="00242334">
            <w:pPr>
              <w:pStyle w:val="a6"/>
              <w:jc w:val="left"/>
              <w:rPr>
                <w:rFonts w:ascii="Times New Roman" w:hAnsi="Times New Roman"/>
                <w:sz w:val="22"/>
                <w:szCs w:val="22"/>
              </w:rPr>
            </w:pPr>
          </w:p>
        </w:tc>
      </w:tr>
      <w:tr w:rsidR="00253066" w:rsidRPr="00174C80" w:rsidTr="00253066">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CD0D06" w:rsidP="00242334">
            <w:pPr>
              <w:pStyle w:val="a6"/>
              <w:jc w:val="left"/>
              <w:rPr>
                <w:rFonts w:ascii="Times New Roman" w:hAnsi="Times New Roman"/>
                <w:sz w:val="22"/>
                <w:szCs w:val="22"/>
              </w:rPr>
            </w:pPr>
            <w:r>
              <w:rPr>
                <w:rFonts w:ascii="Times New Roman" w:hAnsi="Times New Roman"/>
                <w:sz w:val="22"/>
                <w:szCs w:val="22"/>
              </w:rPr>
              <w:t xml:space="preserve">47) </w:t>
            </w:r>
            <w:r w:rsidR="00E24F02">
              <w:rPr>
                <w:rFonts w:ascii="Times New Roman" w:hAnsi="Times New Roman"/>
                <w:sz w:val="22"/>
                <w:szCs w:val="22"/>
              </w:rPr>
              <w:t>86033,90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Pr>
          <w:p w:rsidR="00253066" w:rsidRPr="00174C80" w:rsidRDefault="00253066" w:rsidP="00242334">
            <w:pPr>
              <w:pStyle w:val="a6"/>
              <w:jc w:val="left"/>
              <w:rPr>
                <w:rFonts w:ascii="Times New Roman" w:hAnsi="Times New Roman"/>
                <w:sz w:val="22"/>
                <w:szCs w:val="22"/>
              </w:rPr>
            </w:pPr>
          </w:p>
        </w:tc>
        <w:tc>
          <w:tcPr>
            <w:tcW w:w="1701" w:type="dxa"/>
            <w:gridSpan w:val="2"/>
          </w:tcPr>
          <w:p w:rsidR="00253066" w:rsidRPr="00174C80" w:rsidRDefault="00253066" w:rsidP="00242334">
            <w:pPr>
              <w:pStyle w:val="a6"/>
              <w:jc w:val="left"/>
              <w:rPr>
                <w:rFonts w:ascii="Times New Roman" w:hAnsi="Times New Roman"/>
                <w:sz w:val="22"/>
                <w:szCs w:val="22"/>
              </w:rPr>
            </w:pPr>
          </w:p>
        </w:tc>
      </w:tr>
      <w:tr w:rsidR="00253066" w:rsidRPr="00174C80" w:rsidTr="00253066">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Pr>
          <w:p w:rsidR="00253066" w:rsidRPr="00174C80" w:rsidRDefault="00253066" w:rsidP="00242334">
            <w:pPr>
              <w:pStyle w:val="a6"/>
              <w:jc w:val="left"/>
              <w:rPr>
                <w:rFonts w:ascii="Times New Roman" w:hAnsi="Times New Roman"/>
                <w:sz w:val="22"/>
                <w:szCs w:val="22"/>
              </w:rPr>
            </w:pPr>
          </w:p>
        </w:tc>
        <w:tc>
          <w:tcPr>
            <w:tcW w:w="1701" w:type="dxa"/>
            <w:gridSpan w:val="2"/>
          </w:tcPr>
          <w:p w:rsidR="00253066" w:rsidRPr="00174C80" w:rsidRDefault="00253066" w:rsidP="00242334">
            <w:pPr>
              <w:pStyle w:val="a6"/>
              <w:jc w:val="left"/>
              <w:rPr>
                <w:rFonts w:ascii="Times New Roman" w:hAnsi="Times New Roman"/>
                <w:sz w:val="22"/>
                <w:szCs w:val="22"/>
              </w:rPr>
            </w:pPr>
          </w:p>
        </w:tc>
      </w:tr>
      <w:tr w:rsidR="00253066" w:rsidRPr="00174C80" w:rsidTr="00253066">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Pr>
          <w:p w:rsidR="00253066" w:rsidRPr="00174C80" w:rsidRDefault="00253066" w:rsidP="00242334">
            <w:pPr>
              <w:pStyle w:val="a6"/>
              <w:jc w:val="left"/>
              <w:rPr>
                <w:rFonts w:ascii="Times New Roman" w:hAnsi="Times New Roman"/>
                <w:sz w:val="22"/>
                <w:szCs w:val="22"/>
              </w:rPr>
            </w:pPr>
          </w:p>
        </w:tc>
        <w:tc>
          <w:tcPr>
            <w:tcW w:w="1701" w:type="dxa"/>
            <w:gridSpan w:val="2"/>
          </w:tcPr>
          <w:p w:rsidR="00253066" w:rsidRPr="00174C80" w:rsidRDefault="00253066" w:rsidP="00242334">
            <w:pPr>
              <w:pStyle w:val="a6"/>
              <w:jc w:val="left"/>
              <w:rPr>
                <w:rFonts w:ascii="Times New Roman" w:hAnsi="Times New Roman"/>
                <w:sz w:val="22"/>
                <w:szCs w:val="22"/>
              </w:rPr>
            </w:pPr>
          </w:p>
        </w:tc>
      </w:tr>
      <w:tr w:rsidR="00253066" w:rsidRPr="00174C80" w:rsidTr="00253066">
        <w:tc>
          <w:tcPr>
            <w:tcW w:w="1668" w:type="dxa"/>
            <w:gridSpan w:val="2"/>
            <w:tcBorders>
              <w:top w:val="single" w:sz="12" w:space="0" w:color="auto"/>
              <w:bottom w:val="single" w:sz="12" w:space="0" w:color="auto"/>
              <w:right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 xml:space="preserve">об. </w:t>
            </w:r>
            <w:r w:rsidR="00E24F02">
              <w:rPr>
                <w:rFonts w:ascii="Times New Roman" w:hAnsi="Times New Roman"/>
                <w:sz w:val="22"/>
                <w:szCs w:val="22"/>
              </w:rPr>
              <w:t>369159,33</w:t>
            </w:r>
          </w:p>
        </w:tc>
        <w:tc>
          <w:tcPr>
            <w:tcW w:w="1701" w:type="dxa"/>
            <w:gridSpan w:val="2"/>
            <w:tcBorders>
              <w:top w:val="single" w:sz="12" w:space="0" w:color="auto"/>
              <w:left w:val="nil"/>
              <w:bottom w:val="single" w:sz="12" w:space="0" w:color="auto"/>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об.</w:t>
            </w:r>
            <w:r w:rsidR="00E24F02">
              <w:rPr>
                <w:rFonts w:ascii="Times New Roman" w:hAnsi="Times New Roman"/>
                <w:sz w:val="22"/>
                <w:szCs w:val="22"/>
              </w:rPr>
              <w:t>369159,33</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Pr>
          <w:p w:rsidR="00253066" w:rsidRPr="00174C80" w:rsidRDefault="00253066" w:rsidP="00242334">
            <w:pPr>
              <w:pStyle w:val="a6"/>
              <w:jc w:val="left"/>
              <w:rPr>
                <w:rFonts w:ascii="Times New Roman" w:hAnsi="Times New Roman"/>
                <w:sz w:val="22"/>
                <w:szCs w:val="22"/>
              </w:rPr>
            </w:pPr>
          </w:p>
        </w:tc>
        <w:tc>
          <w:tcPr>
            <w:tcW w:w="1701" w:type="dxa"/>
            <w:gridSpan w:val="2"/>
          </w:tcPr>
          <w:p w:rsidR="00253066" w:rsidRPr="00174C80" w:rsidRDefault="00253066" w:rsidP="00242334">
            <w:pPr>
              <w:pStyle w:val="a6"/>
              <w:jc w:val="left"/>
              <w:rPr>
                <w:rFonts w:ascii="Times New Roman" w:hAnsi="Times New Roman"/>
                <w:sz w:val="22"/>
                <w:szCs w:val="22"/>
              </w:rPr>
            </w:pPr>
          </w:p>
        </w:tc>
      </w:tr>
      <w:tr w:rsidR="00253066" w:rsidRPr="00174C80" w:rsidTr="00253066">
        <w:tc>
          <w:tcPr>
            <w:tcW w:w="1668" w:type="dxa"/>
            <w:gridSpan w:val="2"/>
            <w:tcBorders>
              <w:right w:val="single" w:sz="12" w:space="0" w:color="auto"/>
            </w:tcBorders>
          </w:tcPr>
          <w:p w:rsidR="00253066" w:rsidRPr="00174C80" w:rsidRDefault="00253066" w:rsidP="00242334">
            <w:pPr>
              <w:pStyle w:val="a6"/>
              <w:jc w:val="left"/>
              <w:rPr>
                <w:rFonts w:ascii="Times New Roman" w:hAnsi="Times New Roman"/>
                <w:sz w:val="22"/>
                <w:szCs w:val="22"/>
              </w:rPr>
            </w:pPr>
          </w:p>
        </w:tc>
        <w:tc>
          <w:tcPr>
            <w:tcW w:w="1701" w:type="dxa"/>
            <w:gridSpan w:val="2"/>
            <w:tcBorders>
              <w:left w:val="nil"/>
            </w:tcBorders>
          </w:tcPr>
          <w:p w:rsidR="00253066" w:rsidRPr="00174C80" w:rsidRDefault="00253066" w:rsidP="00242334">
            <w:pPr>
              <w:pStyle w:val="a6"/>
              <w:jc w:val="left"/>
              <w:rPr>
                <w:rFonts w:ascii="Times New Roman" w:hAnsi="Times New Roman"/>
                <w:sz w:val="22"/>
                <w:szCs w:val="22"/>
              </w:rPr>
            </w:pPr>
            <w:r w:rsidRPr="00174C80">
              <w:rPr>
                <w:rFonts w:ascii="Times New Roman" w:hAnsi="Times New Roman"/>
                <w:sz w:val="22"/>
                <w:szCs w:val="22"/>
              </w:rPr>
              <w:t>с.</w:t>
            </w:r>
            <w:r w:rsidR="00E24F02">
              <w:rPr>
                <w:rFonts w:ascii="Times New Roman" w:hAnsi="Times New Roman"/>
                <w:sz w:val="22"/>
                <w:szCs w:val="22"/>
              </w:rPr>
              <w:t>0</w:t>
            </w:r>
          </w:p>
        </w:tc>
        <w:tc>
          <w:tcPr>
            <w:tcW w:w="708" w:type="dxa"/>
          </w:tcPr>
          <w:p w:rsidR="00253066" w:rsidRPr="00174C80" w:rsidRDefault="00253066" w:rsidP="00242334">
            <w:pPr>
              <w:pStyle w:val="a6"/>
              <w:rPr>
                <w:rFonts w:ascii="Times New Roman" w:hAnsi="Times New Roman"/>
                <w:sz w:val="22"/>
                <w:szCs w:val="22"/>
              </w:rPr>
            </w:pPr>
          </w:p>
        </w:tc>
        <w:tc>
          <w:tcPr>
            <w:tcW w:w="1843" w:type="dxa"/>
            <w:gridSpan w:val="2"/>
          </w:tcPr>
          <w:p w:rsidR="00253066" w:rsidRPr="00174C80" w:rsidRDefault="00253066" w:rsidP="00242334">
            <w:pPr>
              <w:pStyle w:val="a6"/>
              <w:jc w:val="left"/>
              <w:rPr>
                <w:rFonts w:ascii="Times New Roman" w:hAnsi="Times New Roman"/>
                <w:sz w:val="22"/>
                <w:szCs w:val="22"/>
              </w:rPr>
            </w:pPr>
          </w:p>
        </w:tc>
        <w:tc>
          <w:tcPr>
            <w:tcW w:w="1701" w:type="dxa"/>
            <w:gridSpan w:val="2"/>
          </w:tcPr>
          <w:p w:rsidR="00253066" w:rsidRPr="00174C80" w:rsidRDefault="00253066" w:rsidP="00242334">
            <w:pPr>
              <w:pStyle w:val="a6"/>
              <w:jc w:val="left"/>
              <w:rPr>
                <w:rFonts w:ascii="Times New Roman" w:hAnsi="Times New Roman"/>
                <w:sz w:val="22"/>
                <w:szCs w:val="22"/>
              </w:rPr>
            </w:pPr>
          </w:p>
        </w:tc>
      </w:tr>
    </w:tbl>
    <w:p w:rsidR="00253066" w:rsidRDefault="00253066" w:rsidP="003D34B0">
      <w:pPr>
        <w:spacing w:line="360" w:lineRule="auto"/>
        <w:jc w:val="both"/>
        <w:rPr>
          <w:sz w:val="28"/>
          <w:szCs w:val="28"/>
        </w:rPr>
      </w:pPr>
    </w:p>
    <w:p w:rsidR="00C8726D" w:rsidRDefault="00C8726D" w:rsidP="003D34B0">
      <w:pPr>
        <w:spacing w:line="360" w:lineRule="auto"/>
        <w:jc w:val="both"/>
        <w:rPr>
          <w:sz w:val="28"/>
          <w:szCs w:val="28"/>
        </w:rPr>
      </w:pPr>
      <w:r w:rsidRPr="00174C80">
        <w:rPr>
          <w:sz w:val="28"/>
          <w:szCs w:val="28"/>
        </w:rPr>
        <w:t xml:space="preserve">Таблица </w:t>
      </w:r>
      <w:r>
        <w:rPr>
          <w:sz w:val="28"/>
          <w:szCs w:val="28"/>
        </w:rPr>
        <w:t>1</w:t>
      </w:r>
      <w:r w:rsidRPr="00174C80">
        <w:rPr>
          <w:sz w:val="28"/>
          <w:szCs w:val="28"/>
        </w:rPr>
        <w:t>.</w:t>
      </w:r>
      <w:r>
        <w:rPr>
          <w:sz w:val="28"/>
          <w:szCs w:val="28"/>
        </w:rPr>
        <w:t>2 — Вступительный баланс</w:t>
      </w:r>
    </w:p>
    <w:tbl>
      <w:tblPr>
        <w:tblStyle w:val="af"/>
        <w:tblW w:w="0" w:type="auto"/>
        <w:tblInd w:w="108" w:type="dxa"/>
        <w:tblLook w:val="04A0"/>
      </w:tblPr>
      <w:tblGrid>
        <w:gridCol w:w="2523"/>
        <w:gridCol w:w="2124"/>
        <w:gridCol w:w="2866"/>
        <w:gridCol w:w="1950"/>
      </w:tblGrid>
      <w:tr w:rsidR="00C8726D" w:rsidRPr="00776468" w:rsidTr="00C212B8">
        <w:trPr>
          <w:trHeight w:val="786"/>
        </w:trPr>
        <w:tc>
          <w:tcPr>
            <w:tcW w:w="2523" w:type="dxa"/>
            <w:vAlign w:val="center"/>
          </w:tcPr>
          <w:p w:rsidR="00C8726D" w:rsidRPr="00C8726D" w:rsidRDefault="00C8726D" w:rsidP="00C212B8">
            <w:pPr>
              <w:spacing w:line="276" w:lineRule="auto"/>
              <w:jc w:val="center"/>
              <w:rPr>
                <w:sz w:val="24"/>
                <w:szCs w:val="28"/>
              </w:rPr>
            </w:pPr>
            <w:r w:rsidRPr="00C8726D">
              <w:rPr>
                <w:sz w:val="24"/>
                <w:szCs w:val="28"/>
              </w:rPr>
              <w:t>Наименование пок</w:t>
            </w:r>
            <w:r w:rsidRPr="00C8726D">
              <w:rPr>
                <w:sz w:val="24"/>
                <w:szCs w:val="28"/>
              </w:rPr>
              <w:t>а</w:t>
            </w:r>
            <w:r w:rsidRPr="00C8726D">
              <w:rPr>
                <w:sz w:val="24"/>
                <w:szCs w:val="28"/>
              </w:rPr>
              <w:t>зателя</w:t>
            </w:r>
          </w:p>
        </w:tc>
        <w:tc>
          <w:tcPr>
            <w:tcW w:w="2124" w:type="dxa"/>
            <w:vAlign w:val="center"/>
          </w:tcPr>
          <w:p w:rsidR="00C8726D" w:rsidRPr="00C8726D" w:rsidRDefault="00C8726D" w:rsidP="00C212B8">
            <w:pPr>
              <w:spacing w:line="276" w:lineRule="auto"/>
              <w:jc w:val="center"/>
              <w:rPr>
                <w:sz w:val="24"/>
                <w:szCs w:val="28"/>
              </w:rPr>
            </w:pPr>
            <w:r w:rsidRPr="00C8726D">
              <w:rPr>
                <w:sz w:val="24"/>
                <w:szCs w:val="28"/>
              </w:rPr>
              <w:t>На 01.11.2014</w:t>
            </w:r>
          </w:p>
        </w:tc>
        <w:tc>
          <w:tcPr>
            <w:tcW w:w="2866" w:type="dxa"/>
            <w:vAlign w:val="center"/>
          </w:tcPr>
          <w:p w:rsidR="00C8726D" w:rsidRPr="00C8726D" w:rsidRDefault="00C8726D" w:rsidP="00C212B8">
            <w:pPr>
              <w:spacing w:line="276" w:lineRule="auto"/>
              <w:jc w:val="center"/>
              <w:rPr>
                <w:sz w:val="24"/>
                <w:szCs w:val="28"/>
              </w:rPr>
            </w:pPr>
            <w:r w:rsidRPr="00C8726D">
              <w:rPr>
                <w:sz w:val="24"/>
                <w:szCs w:val="28"/>
              </w:rPr>
              <w:t>Наименование показат</w:t>
            </w:r>
            <w:r w:rsidRPr="00C8726D">
              <w:rPr>
                <w:sz w:val="24"/>
                <w:szCs w:val="28"/>
              </w:rPr>
              <w:t>е</w:t>
            </w:r>
            <w:r w:rsidRPr="00C8726D">
              <w:rPr>
                <w:sz w:val="24"/>
                <w:szCs w:val="28"/>
              </w:rPr>
              <w:t>ля</w:t>
            </w:r>
          </w:p>
        </w:tc>
        <w:tc>
          <w:tcPr>
            <w:tcW w:w="1950" w:type="dxa"/>
            <w:vAlign w:val="center"/>
          </w:tcPr>
          <w:p w:rsidR="00C8726D" w:rsidRPr="00C8726D" w:rsidRDefault="00C8726D" w:rsidP="00C212B8">
            <w:pPr>
              <w:spacing w:line="276" w:lineRule="auto"/>
              <w:jc w:val="center"/>
              <w:rPr>
                <w:sz w:val="24"/>
                <w:szCs w:val="28"/>
              </w:rPr>
            </w:pPr>
            <w:r w:rsidRPr="00C8726D">
              <w:rPr>
                <w:sz w:val="24"/>
                <w:szCs w:val="28"/>
              </w:rPr>
              <w:t>На 01.11.2014</w:t>
            </w:r>
          </w:p>
        </w:tc>
      </w:tr>
      <w:tr w:rsidR="00C8726D" w:rsidRPr="00776468" w:rsidTr="00C212B8">
        <w:tc>
          <w:tcPr>
            <w:tcW w:w="4647" w:type="dxa"/>
            <w:gridSpan w:val="2"/>
            <w:vAlign w:val="center"/>
          </w:tcPr>
          <w:p w:rsidR="00C8726D" w:rsidRPr="00C8726D" w:rsidRDefault="00C8726D" w:rsidP="00C212B8">
            <w:pPr>
              <w:spacing w:line="276" w:lineRule="auto"/>
              <w:ind w:left="360" w:firstLine="709"/>
              <w:rPr>
                <w:sz w:val="24"/>
                <w:szCs w:val="28"/>
              </w:rPr>
            </w:pPr>
            <w:r w:rsidRPr="00C8726D">
              <w:rPr>
                <w:sz w:val="24"/>
                <w:szCs w:val="28"/>
              </w:rPr>
              <w:t>Актив</w:t>
            </w:r>
          </w:p>
        </w:tc>
        <w:tc>
          <w:tcPr>
            <w:tcW w:w="4816" w:type="dxa"/>
            <w:gridSpan w:val="2"/>
            <w:vAlign w:val="center"/>
          </w:tcPr>
          <w:p w:rsidR="00C8726D" w:rsidRPr="00C8726D" w:rsidRDefault="00C8726D" w:rsidP="00C212B8">
            <w:pPr>
              <w:spacing w:line="276" w:lineRule="auto"/>
              <w:ind w:left="360" w:firstLine="709"/>
              <w:rPr>
                <w:sz w:val="24"/>
                <w:szCs w:val="28"/>
              </w:rPr>
            </w:pPr>
            <w:r w:rsidRPr="00C8726D">
              <w:rPr>
                <w:sz w:val="24"/>
                <w:szCs w:val="28"/>
              </w:rPr>
              <w:t>Пассив</w:t>
            </w:r>
          </w:p>
        </w:tc>
      </w:tr>
      <w:tr w:rsidR="00C8726D" w:rsidRPr="00776468" w:rsidTr="00C212B8">
        <w:trPr>
          <w:trHeight w:val="751"/>
        </w:trPr>
        <w:tc>
          <w:tcPr>
            <w:tcW w:w="2523" w:type="dxa"/>
            <w:vAlign w:val="center"/>
          </w:tcPr>
          <w:p w:rsidR="00C8726D" w:rsidRPr="00C8726D" w:rsidRDefault="00C8726D" w:rsidP="00C212B8">
            <w:pPr>
              <w:spacing w:line="276" w:lineRule="auto"/>
              <w:jc w:val="center"/>
              <w:rPr>
                <w:sz w:val="24"/>
                <w:szCs w:val="28"/>
              </w:rPr>
            </w:pPr>
            <w:r w:rsidRPr="00C8726D">
              <w:rPr>
                <w:sz w:val="24"/>
                <w:szCs w:val="28"/>
              </w:rPr>
              <w:t>Содержание статьи</w:t>
            </w:r>
          </w:p>
        </w:tc>
        <w:tc>
          <w:tcPr>
            <w:tcW w:w="2124" w:type="dxa"/>
            <w:vAlign w:val="center"/>
          </w:tcPr>
          <w:p w:rsidR="00C8726D" w:rsidRPr="00C8726D" w:rsidRDefault="00C8726D" w:rsidP="00C212B8">
            <w:pPr>
              <w:spacing w:line="276" w:lineRule="auto"/>
              <w:jc w:val="center"/>
              <w:rPr>
                <w:sz w:val="24"/>
                <w:szCs w:val="28"/>
              </w:rPr>
            </w:pPr>
            <w:r w:rsidRPr="00C8726D">
              <w:rPr>
                <w:sz w:val="24"/>
                <w:szCs w:val="28"/>
              </w:rPr>
              <w:t>Сумма, р.</w:t>
            </w:r>
          </w:p>
        </w:tc>
        <w:tc>
          <w:tcPr>
            <w:tcW w:w="2866" w:type="dxa"/>
            <w:vAlign w:val="center"/>
          </w:tcPr>
          <w:p w:rsidR="00C8726D" w:rsidRPr="00C8726D" w:rsidRDefault="00C8726D" w:rsidP="00C212B8">
            <w:pPr>
              <w:spacing w:line="276" w:lineRule="auto"/>
              <w:jc w:val="center"/>
              <w:rPr>
                <w:sz w:val="24"/>
                <w:szCs w:val="28"/>
              </w:rPr>
            </w:pPr>
            <w:r w:rsidRPr="00C8726D">
              <w:rPr>
                <w:sz w:val="24"/>
                <w:szCs w:val="28"/>
              </w:rPr>
              <w:t>Содержание статьи</w:t>
            </w:r>
          </w:p>
        </w:tc>
        <w:tc>
          <w:tcPr>
            <w:tcW w:w="1950" w:type="dxa"/>
            <w:vAlign w:val="center"/>
          </w:tcPr>
          <w:p w:rsidR="00C8726D" w:rsidRPr="00C8726D" w:rsidRDefault="00C8726D" w:rsidP="00C212B8">
            <w:pPr>
              <w:spacing w:line="276" w:lineRule="auto"/>
              <w:jc w:val="center"/>
              <w:rPr>
                <w:sz w:val="24"/>
                <w:szCs w:val="28"/>
              </w:rPr>
            </w:pPr>
            <w:r w:rsidRPr="00C8726D">
              <w:rPr>
                <w:sz w:val="24"/>
                <w:szCs w:val="28"/>
              </w:rPr>
              <w:t>Сумма, р.</w:t>
            </w:r>
          </w:p>
        </w:tc>
      </w:tr>
      <w:tr w:rsidR="00C8726D" w:rsidRPr="00776468" w:rsidTr="00C8726D">
        <w:tc>
          <w:tcPr>
            <w:tcW w:w="2523" w:type="dxa"/>
          </w:tcPr>
          <w:p w:rsidR="00C8726D" w:rsidRPr="00C8726D" w:rsidRDefault="00C8726D" w:rsidP="00C212B8">
            <w:pPr>
              <w:spacing w:line="276" w:lineRule="auto"/>
              <w:rPr>
                <w:sz w:val="24"/>
                <w:szCs w:val="28"/>
              </w:rPr>
            </w:pPr>
            <w:r w:rsidRPr="00C8726D">
              <w:rPr>
                <w:sz w:val="24"/>
                <w:szCs w:val="28"/>
              </w:rPr>
              <w:t xml:space="preserve">Денежные средства </w:t>
            </w:r>
          </w:p>
        </w:tc>
        <w:tc>
          <w:tcPr>
            <w:tcW w:w="2124" w:type="dxa"/>
            <w:vAlign w:val="bottom"/>
          </w:tcPr>
          <w:p w:rsidR="00C8726D" w:rsidRPr="00C8726D" w:rsidRDefault="00C8726D" w:rsidP="00C8726D">
            <w:pPr>
              <w:spacing w:line="276" w:lineRule="auto"/>
              <w:jc w:val="right"/>
              <w:rPr>
                <w:sz w:val="24"/>
                <w:szCs w:val="28"/>
              </w:rPr>
            </w:pPr>
            <w:r>
              <w:rPr>
                <w:sz w:val="24"/>
                <w:szCs w:val="28"/>
              </w:rPr>
              <w:t>3200000</w:t>
            </w:r>
          </w:p>
        </w:tc>
        <w:tc>
          <w:tcPr>
            <w:tcW w:w="2866" w:type="dxa"/>
            <w:vAlign w:val="center"/>
          </w:tcPr>
          <w:p w:rsidR="00C8726D" w:rsidRPr="00C8726D" w:rsidRDefault="00C8726D" w:rsidP="00C212B8">
            <w:pPr>
              <w:spacing w:line="276" w:lineRule="auto"/>
              <w:rPr>
                <w:sz w:val="24"/>
                <w:szCs w:val="28"/>
              </w:rPr>
            </w:pPr>
            <w:r w:rsidRPr="00C8726D">
              <w:rPr>
                <w:sz w:val="24"/>
                <w:szCs w:val="28"/>
              </w:rPr>
              <w:t xml:space="preserve">Уставный капитал </w:t>
            </w:r>
          </w:p>
        </w:tc>
        <w:tc>
          <w:tcPr>
            <w:tcW w:w="1950" w:type="dxa"/>
            <w:vAlign w:val="bottom"/>
          </w:tcPr>
          <w:p w:rsidR="00C8726D" w:rsidRPr="00C8726D" w:rsidRDefault="00C8726D" w:rsidP="00C8726D">
            <w:pPr>
              <w:spacing w:line="276" w:lineRule="auto"/>
              <w:jc w:val="right"/>
              <w:rPr>
                <w:sz w:val="24"/>
                <w:szCs w:val="28"/>
              </w:rPr>
            </w:pPr>
            <w:r>
              <w:rPr>
                <w:sz w:val="24"/>
                <w:szCs w:val="28"/>
              </w:rPr>
              <w:t>4000000</w:t>
            </w:r>
          </w:p>
        </w:tc>
      </w:tr>
      <w:tr w:rsidR="00C8726D" w:rsidRPr="00776468" w:rsidTr="00C8726D">
        <w:tc>
          <w:tcPr>
            <w:tcW w:w="2523" w:type="dxa"/>
          </w:tcPr>
          <w:p w:rsidR="00C8726D" w:rsidRPr="00C8726D" w:rsidRDefault="00C8726D" w:rsidP="00C212B8">
            <w:pPr>
              <w:spacing w:line="276" w:lineRule="auto"/>
              <w:rPr>
                <w:sz w:val="24"/>
                <w:szCs w:val="28"/>
              </w:rPr>
            </w:pPr>
            <w:r w:rsidRPr="00C8726D">
              <w:rPr>
                <w:sz w:val="24"/>
                <w:szCs w:val="28"/>
              </w:rPr>
              <w:t>Дебиторская задо</w:t>
            </w:r>
            <w:r w:rsidRPr="00C8726D">
              <w:rPr>
                <w:sz w:val="24"/>
                <w:szCs w:val="28"/>
              </w:rPr>
              <w:t>л</w:t>
            </w:r>
            <w:r w:rsidRPr="00C8726D">
              <w:rPr>
                <w:sz w:val="24"/>
                <w:szCs w:val="28"/>
              </w:rPr>
              <w:t xml:space="preserve">женность </w:t>
            </w:r>
          </w:p>
        </w:tc>
        <w:tc>
          <w:tcPr>
            <w:tcW w:w="2124" w:type="dxa"/>
            <w:vAlign w:val="bottom"/>
          </w:tcPr>
          <w:p w:rsidR="00C8726D" w:rsidRPr="00C8726D" w:rsidRDefault="00C8726D" w:rsidP="00C8726D">
            <w:pPr>
              <w:spacing w:line="276" w:lineRule="auto"/>
              <w:jc w:val="right"/>
              <w:rPr>
                <w:sz w:val="24"/>
                <w:szCs w:val="28"/>
              </w:rPr>
            </w:pPr>
            <w:r>
              <w:rPr>
                <w:sz w:val="24"/>
                <w:szCs w:val="28"/>
              </w:rPr>
              <w:t>800000</w:t>
            </w:r>
          </w:p>
        </w:tc>
        <w:tc>
          <w:tcPr>
            <w:tcW w:w="2866" w:type="dxa"/>
          </w:tcPr>
          <w:p w:rsidR="00C8726D" w:rsidRPr="00C8726D" w:rsidRDefault="00C8726D" w:rsidP="00C212B8">
            <w:pPr>
              <w:spacing w:line="276" w:lineRule="auto"/>
              <w:rPr>
                <w:sz w:val="24"/>
                <w:szCs w:val="28"/>
              </w:rPr>
            </w:pPr>
            <w:r w:rsidRPr="00C8726D">
              <w:rPr>
                <w:sz w:val="24"/>
                <w:szCs w:val="28"/>
              </w:rPr>
              <w:t xml:space="preserve">Добавочный капитал </w:t>
            </w:r>
          </w:p>
        </w:tc>
        <w:tc>
          <w:tcPr>
            <w:tcW w:w="1950" w:type="dxa"/>
            <w:vAlign w:val="bottom"/>
          </w:tcPr>
          <w:p w:rsidR="00C8726D" w:rsidRPr="00C8726D" w:rsidRDefault="00C8726D" w:rsidP="00C8726D">
            <w:pPr>
              <w:spacing w:line="276" w:lineRule="auto"/>
              <w:jc w:val="right"/>
              <w:rPr>
                <w:sz w:val="24"/>
                <w:szCs w:val="28"/>
              </w:rPr>
            </w:pPr>
            <w:r w:rsidRPr="00C8726D">
              <w:rPr>
                <w:sz w:val="24"/>
                <w:szCs w:val="28"/>
              </w:rPr>
              <w:sym w:font="Symbol" w:char="F0BE"/>
            </w:r>
          </w:p>
        </w:tc>
      </w:tr>
      <w:tr w:rsidR="00C8726D" w:rsidRPr="00776468" w:rsidTr="00C8726D">
        <w:tc>
          <w:tcPr>
            <w:tcW w:w="2523" w:type="dxa"/>
          </w:tcPr>
          <w:p w:rsidR="00C8726D" w:rsidRPr="00C8726D" w:rsidRDefault="00C8726D" w:rsidP="00C212B8">
            <w:pPr>
              <w:spacing w:line="276" w:lineRule="auto"/>
              <w:rPr>
                <w:sz w:val="24"/>
                <w:szCs w:val="28"/>
              </w:rPr>
            </w:pPr>
            <w:r w:rsidRPr="00C8726D">
              <w:rPr>
                <w:sz w:val="24"/>
                <w:szCs w:val="28"/>
              </w:rPr>
              <w:t>Запасы</w:t>
            </w:r>
          </w:p>
        </w:tc>
        <w:tc>
          <w:tcPr>
            <w:tcW w:w="2124" w:type="dxa"/>
            <w:vAlign w:val="bottom"/>
          </w:tcPr>
          <w:p w:rsidR="00C8726D" w:rsidRPr="00C8726D" w:rsidRDefault="00C8726D" w:rsidP="00C8726D">
            <w:pPr>
              <w:spacing w:line="276" w:lineRule="auto"/>
              <w:jc w:val="right"/>
              <w:rPr>
                <w:sz w:val="24"/>
                <w:szCs w:val="28"/>
              </w:rPr>
            </w:pPr>
            <w:r w:rsidRPr="00C8726D">
              <w:rPr>
                <w:sz w:val="24"/>
                <w:szCs w:val="28"/>
              </w:rPr>
              <w:sym w:font="Symbol" w:char="F0BE"/>
            </w:r>
          </w:p>
        </w:tc>
        <w:tc>
          <w:tcPr>
            <w:tcW w:w="2866" w:type="dxa"/>
          </w:tcPr>
          <w:p w:rsidR="00C8726D" w:rsidRPr="00C8726D" w:rsidRDefault="00C8726D" w:rsidP="00C212B8">
            <w:pPr>
              <w:spacing w:line="276" w:lineRule="auto"/>
              <w:rPr>
                <w:sz w:val="24"/>
                <w:szCs w:val="28"/>
              </w:rPr>
            </w:pPr>
            <w:r w:rsidRPr="00C8726D">
              <w:rPr>
                <w:sz w:val="24"/>
                <w:szCs w:val="28"/>
              </w:rPr>
              <w:t xml:space="preserve">Резервный капитал </w:t>
            </w:r>
          </w:p>
        </w:tc>
        <w:tc>
          <w:tcPr>
            <w:tcW w:w="1950" w:type="dxa"/>
            <w:vAlign w:val="bottom"/>
          </w:tcPr>
          <w:p w:rsidR="00C8726D" w:rsidRPr="00C8726D" w:rsidRDefault="00C8726D" w:rsidP="00C8726D">
            <w:pPr>
              <w:spacing w:line="276" w:lineRule="auto"/>
              <w:jc w:val="right"/>
              <w:rPr>
                <w:sz w:val="24"/>
                <w:szCs w:val="28"/>
              </w:rPr>
            </w:pPr>
            <w:r w:rsidRPr="00C8726D">
              <w:rPr>
                <w:sz w:val="24"/>
                <w:szCs w:val="28"/>
              </w:rPr>
              <w:sym w:font="Symbol" w:char="F0BE"/>
            </w:r>
          </w:p>
        </w:tc>
      </w:tr>
      <w:tr w:rsidR="00C8726D" w:rsidRPr="00776468" w:rsidTr="00C8726D">
        <w:tc>
          <w:tcPr>
            <w:tcW w:w="2523" w:type="dxa"/>
          </w:tcPr>
          <w:p w:rsidR="00C8726D" w:rsidRPr="00C8726D" w:rsidRDefault="00C8726D" w:rsidP="00C212B8">
            <w:pPr>
              <w:spacing w:line="276" w:lineRule="auto"/>
              <w:rPr>
                <w:sz w:val="24"/>
                <w:szCs w:val="28"/>
              </w:rPr>
            </w:pPr>
            <w:r w:rsidRPr="00C8726D">
              <w:rPr>
                <w:sz w:val="24"/>
                <w:szCs w:val="28"/>
              </w:rPr>
              <w:t>Итого</w:t>
            </w:r>
          </w:p>
        </w:tc>
        <w:tc>
          <w:tcPr>
            <w:tcW w:w="2124" w:type="dxa"/>
            <w:vAlign w:val="bottom"/>
          </w:tcPr>
          <w:p w:rsidR="00C8726D" w:rsidRPr="00C8726D" w:rsidRDefault="00C8726D" w:rsidP="00C8726D">
            <w:pPr>
              <w:spacing w:line="276" w:lineRule="auto"/>
              <w:jc w:val="right"/>
              <w:rPr>
                <w:sz w:val="24"/>
                <w:szCs w:val="28"/>
              </w:rPr>
            </w:pPr>
            <w:r>
              <w:rPr>
                <w:sz w:val="24"/>
                <w:szCs w:val="28"/>
              </w:rPr>
              <w:t>4000000</w:t>
            </w:r>
          </w:p>
        </w:tc>
        <w:tc>
          <w:tcPr>
            <w:tcW w:w="2866" w:type="dxa"/>
          </w:tcPr>
          <w:p w:rsidR="00C8726D" w:rsidRPr="00C8726D" w:rsidRDefault="00C8726D" w:rsidP="00C212B8">
            <w:pPr>
              <w:spacing w:line="276" w:lineRule="auto"/>
              <w:rPr>
                <w:sz w:val="24"/>
                <w:szCs w:val="28"/>
              </w:rPr>
            </w:pPr>
            <w:r w:rsidRPr="00C8726D">
              <w:rPr>
                <w:sz w:val="24"/>
                <w:szCs w:val="28"/>
              </w:rPr>
              <w:t>Итого</w:t>
            </w:r>
          </w:p>
        </w:tc>
        <w:tc>
          <w:tcPr>
            <w:tcW w:w="1950" w:type="dxa"/>
            <w:vAlign w:val="bottom"/>
          </w:tcPr>
          <w:p w:rsidR="00C8726D" w:rsidRPr="00C8726D" w:rsidRDefault="00C8726D" w:rsidP="00C8726D">
            <w:pPr>
              <w:spacing w:line="276" w:lineRule="auto"/>
              <w:jc w:val="right"/>
              <w:rPr>
                <w:sz w:val="24"/>
                <w:szCs w:val="28"/>
              </w:rPr>
            </w:pPr>
            <w:r>
              <w:rPr>
                <w:sz w:val="24"/>
                <w:szCs w:val="28"/>
              </w:rPr>
              <w:t>4000000</w:t>
            </w:r>
          </w:p>
        </w:tc>
      </w:tr>
    </w:tbl>
    <w:p w:rsidR="00C8726D" w:rsidRDefault="00C8726D" w:rsidP="003D34B0">
      <w:pPr>
        <w:spacing w:line="360" w:lineRule="auto"/>
        <w:jc w:val="both"/>
        <w:rPr>
          <w:sz w:val="28"/>
          <w:szCs w:val="28"/>
        </w:rPr>
      </w:pPr>
    </w:p>
    <w:p w:rsidR="003D34B0" w:rsidRPr="00174C80" w:rsidRDefault="003D34B0" w:rsidP="003D34B0">
      <w:pPr>
        <w:spacing w:line="360" w:lineRule="auto"/>
        <w:jc w:val="both"/>
        <w:rPr>
          <w:sz w:val="28"/>
          <w:szCs w:val="28"/>
        </w:rPr>
      </w:pPr>
      <w:r w:rsidRPr="00174C80">
        <w:rPr>
          <w:sz w:val="28"/>
          <w:szCs w:val="28"/>
        </w:rPr>
        <w:t xml:space="preserve">Таблица </w:t>
      </w:r>
      <w:r>
        <w:rPr>
          <w:sz w:val="28"/>
          <w:szCs w:val="28"/>
        </w:rPr>
        <w:t>1</w:t>
      </w:r>
      <w:r w:rsidRPr="00174C80">
        <w:rPr>
          <w:sz w:val="28"/>
          <w:szCs w:val="28"/>
        </w:rPr>
        <w:t>.</w:t>
      </w:r>
      <w:r w:rsidR="00C8726D">
        <w:rPr>
          <w:sz w:val="28"/>
          <w:szCs w:val="28"/>
        </w:rPr>
        <w:t>3—</w:t>
      </w:r>
      <w:r w:rsidRPr="00174C80">
        <w:rPr>
          <w:sz w:val="28"/>
          <w:szCs w:val="28"/>
        </w:rPr>
        <w:t>Распределение общепроизводственных затрат основного цеха</w:t>
      </w:r>
    </w:p>
    <w:tbl>
      <w:tblPr>
        <w:tblW w:w="959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908"/>
        <w:gridCol w:w="3174"/>
        <w:gridCol w:w="3514"/>
      </w:tblGrid>
      <w:tr w:rsidR="003D34B0" w:rsidRPr="00174C80" w:rsidTr="002869B0">
        <w:trPr>
          <w:trHeight w:val="393"/>
        </w:trPr>
        <w:tc>
          <w:tcPr>
            <w:tcW w:w="2908" w:type="dxa"/>
            <w:tcBorders>
              <w:top w:val="single" w:sz="12" w:space="0" w:color="auto"/>
              <w:bottom w:val="single" w:sz="12" w:space="0" w:color="auto"/>
              <w:right w:val="single" w:sz="12" w:space="0" w:color="auto"/>
            </w:tcBorders>
          </w:tcPr>
          <w:p w:rsidR="003D34B0" w:rsidRPr="00CE56BC" w:rsidRDefault="003D34B0" w:rsidP="00CE56BC">
            <w:pPr>
              <w:pStyle w:val="a6"/>
              <w:spacing w:line="240" w:lineRule="auto"/>
              <w:rPr>
                <w:rFonts w:ascii="Times New Roman" w:hAnsi="Times New Roman"/>
                <w:sz w:val="24"/>
              </w:rPr>
            </w:pPr>
            <w:r w:rsidRPr="00CE56BC">
              <w:rPr>
                <w:rFonts w:ascii="Times New Roman" w:hAnsi="Times New Roman"/>
                <w:sz w:val="24"/>
              </w:rPr>
              <w:t>Объекты</w:t>
            </w:r>
            <w:r w:rsidRPr="00CE56BC">
              <w:rPr>
                <w:rFonts w:ascii="Times New Roman" w:hAnsi="Times New Roman"/>
                <w:sz w:val="24"/>
              </w:rPr>
              <w:br/>
              <w:t>калькулирования</w:t>
            </w:r>
          </w:p>
        </w:tc>
        <w:tc>
          <w:tcPr>
            <w:tcW w:w="3174" w:type="dxa"/>
            <w:tcBorders>
              <w:top w:val="single" w:sz="12" w:space="0" w:color="auto"/>
              <w:left w:val="single" w:sz="12" w:space="0" w:color="auto"/>
              <w:bottom w:val="single" w:sz="12" w:space="0" w:color="auto"/>
            </w:tcBorders>
          </w:tcPr>
          <w:p w:rsidR="003D34B0" w:rsidRPr="00CE56BC" w:rsidRDefault="003D34B0" w:rsidP="00CE56BC">
            <w:pPr>
              <w:pStyle w:val="a6"/>
              <w:spacing w:line="240" w:lineRule="auto"/>
              <w:rPr>
                <w:rFonts w:ascii="Times New Roman" w:hAnsi="Times New Roman"/>
                <w:sz w:val="24"/>
              </w:rPr>
            </w:pPr>
            <w:r w:rsidRPr="00CE56BC">
              <w:rPr>
                <w:rFonts w:ascii="Times New Roman" w:hAnsi="Times New Roman"/>
                <w:sz w:val="24"/>
              </w:rPr>
              <w:t>База</w:t>
            </w:r>
            <w:r w:rsidRPr="00CE56BC">
              <w:rPr>
                <w:rFonts w:ascii="Times New Roman" w:hAnsi="Times New Roman"/>
                <w:sz w:val="24"/>
              </w:rPr>
              <w:br/>
              <w:t>распределения</w:t>
            </w:r>
          </w:p>
        </w:tc>
        <w:tc>
          <w:tcPr>
            <w:tcW w:w="3514" w:type="dxa"/>
            <w:tcBorders>
              <w:top w:val="single" w:sz="12" w:space="0" w:color="auto"/>
              <w:bottom w:val="single" w:sz="12" w:space="0" w:color="auto"/>
            </w:tcBorders>
          </w:tcPr>
          <w:p w:rsidR="003D34B0" w:rsidRPr="00CE56BC" w:rsidRDefault="003D34B0" w:rsidP="00CE56BC">
            <w:pPr>
              <w:pStyle w:val="a6"/>
              <w:spacing w:line="240" w:lineRule="auto"/>
              <w:rPr>
                <w:rFonts w:ascii="Times New Roman" w:hAnsi="Times New Roman"/>
                <w:sz w:val="24"/>
              </w:rPr>
            </w:pPr>
            <w:r w:rsidRPr="00CE56BC">
              <w:rPr>
                <w:rFonts w:ascii="Times New Roman" w:hAnsi="Times New Roman"/>
                <w:sz w:val="24"/>
              </w:rPr>
              <w:t>Распределяемый</w:t>
            </w:r>
            <w:r w:rsidRPr="00CE56BC">
              <w:rPr>
                <w:rFonts w:ascii="Times New Roman" w:hAnsi="Times New Roman"/>
                <w:sz w:val="24"/>
              </w:rPr>
              <w:br/>
              <w:t>показатель</w:t>
            </w:r>
          </w:p>
        </w:tc>
      </w:tr>
      <w:tr w:rsidR="003D34B0" w:rsidRPr="00174C80" w:rsidTr="002869B0">
        <w:trPr>
          <w:trHeight w:val="393"/>
        </w:trPr>
        <w:tc>
          <w:tcPr>
            <w:tcW w:w="2908" w:type="dxa"/>
            <w:tcBorders>
              <w:top w:val="single" w:sz="12" w:space="0" w:color="auto"/>
              <w:right w:val="single" w:sz="12" w:space="0" w:color="auto"/>
            </w:tcBorders>
            <w:vAlign w:val="center"/>
          </w:tcPr>
          <w:p w:rsidR="003D34B0" w:rsidRPr="00CE56BC" w:rsidRDefault="003D34B0" w:rsidP="00CE56BC">
            <w:pPr>
              <w:pStyle w:val="a6"/>
              <w:spacing w:line="240" w:lineRule="auto"/>
              <w:jc w:val="left"/>
              <w:rPr>
                <w:rFonts w:ascii="Times New Roman" w:hAnsi="Times New Roman"/>
                <w:sz w:val="24"/>
              </w:rPr>
            </w:pPr>
            <w:r w:rsidRPr="00CE56BC">
              <w:rPr>
                <w:rFonts w:ascii="Times New Roman" w:hAnsi="Times New Roman"/>
                <w:sz w:val="24"/>
              </w:rPr>
              <w:t>изделие А</w:t>
            </w:r>
          </w:p>
        </w:tc>
        <w:tc>
          <w:tcPr>
            <w:tcW w:w="3174" w:type="dxa"/>
            <w:tcBorders>
              <w:top w:val="single" w:sz="12" w:space="0" w:color="auto"/>
              <w:left w:val="single" w:sz="12" w:space="0" w:color="auto"/>
            </w:tcBorders>
            <w:vAlign w:val="center"/>
          </w:tcPr>
          <w:p w:rsidR="003D34B0" w:rsidRPr="00CE56BC" w:rsidRDefault="00790D10" w:rsidP="006D1D25">
            <w:pPr>
              <w:pStyle w:val="a6"/>
              <w:spacing w:line="240" w:lineRule="auto"/>
              <w:jc w:val="right"/>
              <w:rPr>
                <w:rFonts w:ascii="Times New Roman" w:hAnsi="Times New Roman"/>
                <w:sz w:val="24"/>
              </w:rPr>
            </w:pPr>
            <w:r>
              <w:rPr>
                <w:rFonts w:ascii="Times New Roman" w:hAnsi="Times New Roman"/>
                <w:sz w:val="24"/>
              </w:rPr>
              <w:t>2</w:t>
            </w:r>
            <w:r w:rsidR="006D1D25">
              <w:rPr>
                <w:rFonts w:ascii="Times New Roman" w:hAnsi="Times New Roman"/>
                <w:sz w:val="24"/>
              </w:rPr>
              <w:t>7</w:t>
            </w:r>
            <w:r>
              <w:rPr>
                <w:rFonts w:ascii="Times New Roman" w:hAnsi="Times New Roman"/>
                <w:sz w:val="24"/>
              </w:rPr>
              <w:t>600</w:t>
            </w:r>
          </w:p>
        </w:tc>
        <w:tc>
          <w:tcPr>
            <w:tcW w:w="3514" w:type="dxa"/>
            <w:tcBorders>
              <w:top w:val="single" w:sz="12" w:space="0" w:color="auto"/>
            </w:tcBorders>
            <w:vAlign w:val="center"/>
          </w:tcPr>
          <w:p w:rsidR="003D34B0" w:rsidRPr="00CE56BC" w:rsidRDefault="00790D10" w:rsidP="00790D10">
            <w:pPr>
              <w:pStyle w:val="a6"/>
              <w:spacing w:line="240" w:lineRule="auto"/>
              <w:jc w:val="right"/>
              <w:rPr>
                <w:rFonts w:ascii="Times New Roman" w:hAnsi="Times New Roman"/>
                <w:sz w:val="24"/>
              </w:rPr>
            </w:pPr>
            <w:r>
              <w:rPr>
                <w:rFonts w:ascii="Times New Roman" w:hAnsi="Times New Roman"/>
                <w:sz w:val="24"/>
              </w:rPr>
              <w:t>140000</w:t>
            </w:r>
          </w:p>
        </w:tc>
      </w:tr>
      <w:tr w:rsidR="003D34B0" w:rsidRPr="00174C80" w:rsidTr="002869B0">
        <w:trPr>
          <w:trHeight w:val="393"/>
        </w:trPr>
        <w:tc>
          <w:tcPr>
            <w:tcW w:w="2908" w:type="dxa"/>
            <w:tcBorders>
              <w:right w:val="single" w:sz="12" w:space="0" w:color="auto"/>
            </w:tcBorders>
            <w:vAlign w:val="center"/>
          </w:tcPr>
          <w:p w:rsidR="003D34B0" w:rsidRPr="00CE56BC" w:rsidRDefault="003D34B0" w:rsidP="00CE56BC">
            <w:pPr>
              <w:pStyle w:val="a6"/>
              <w:spacing w:line="240" w:lineRule="auto"/>
              <w:jc w:val="left"/>
              <w:rPr>
                <w:rFonts w:ascii="Times New Roman" w:hAnsi="Times New Roman"/>
                <w:sz w:val="24"/>
              </w:rPr>
            </w:pPr>
            <w:r w:rsidRPr="00CE56BC">
              <w:rPr>
                <w:rFonts w:ascii="Times New Roman" w:hAnsi="Times New Roman"/>
                <w:sz w:val="24"/>
              </w:rPr>
              <w:t>изделие В</w:t>
            </w:r>
          </w:p>
        </w:tc>
        <w:tc>
          <w:tcPr>
            <w:tcW w:w="3174" w:type="dxa"/>
            <w:tcBorders>
              <w:left w:val="single" w:sz="12" w:space="0" w:color="auto"/>
            </w:tcBorders>
            <w:vAlign w:val="center"/>
          </w:tcPr>
          <w:p w:rsidR="003D34B0" w:rsidRPr="00CE56BC" w:rsidRDefault="00790D10" w:rsidP="006D1D25">
            <w:pPr>
              <w:pStyle w:val="a6"/>
              <w:spacing w:line="240" w:lineRule="auto"/>
              <w:jc w:val="right"/>
              <w:rPr>
                <w:rFonts w:ascii="Times New Roman" w:hAnsi="Times New Roman"/>
                <w:sz w:val="24"/>
              </w:rPr>
            </w:pPr>
            <w:r>
              <w:rPr>
                <w:rFonts w:ascii="Times New Roman" w:hAnsi="Times New Roman"/>
                <w:sz w:val="24"/>
              </w:rPr>
              <w:t>2</w:t>
            </w:r>
            <w:r w:rsidR="006D1D25">
              <w:rPr>
                <w:rFonts w:ascii="Times New Roman" w:hAnsi="Times New Roman"/>
                <w:sz w:val="24"/>
              </w:rPr>
              <w:t>7</w:t>
            </w:r>
            <w:r>
              <w:rPr>
                <w:rFonts w:ascii="Times New Roman" w:hAnsi="Times New Roman"/>
                <w:sz w:val="24"/>
              </w:rPr>
              <w:t>600</w:t>
            </w:r>
          </w:p>
        </w:tc>
        <w:tc>
          <w:tcPr>
            <w:tcW w:w="3514" w:type="dxa"/>
            <w:vAlign w:val="center"/>
          </w:tcPr>
          <w:p w:rsidR="003D34B0" w:rsidRPr="00CE56BC" w:rsidRDefault="00790D10" w:rsidP="00790D10">
            <w:pPr>
              <w:pStyle w:val="a6"/>
              <w:spacing w:line="240" w:lineRule="auto"/>
              <w:jc w:val="right"/>
              <w:rPr>
                <w:rFonts w:ascii="Times New Roman" w:hAnsi="Times New Roman"/>
                <w:sz w:val="24"/>
              </w:rPr>
            </w:pPr>
            <w:r>
              <w:rPr>
                <w:rFonts w:ascii="Times New Roman" w:hAnsi="Times New Roman"/>
                <w:sz w:val="24"/>
              </w:rPr>
              <w:t>140000</w:t>
            </w:r>
          </w:p>
        </w:tc>
      </w:tr>
      <w:tr w:rsidR="003D34B0" w:rsidRPr="00174C80" w:rsidTr="002869B0">
        <w:trPr>
          <w:trHeight w:val="393"/>
        </w:trPr>
        <w:tc>
          <w:tcPr>
            <w:tcW w:w="2908" w:type="dxa"/>
            <w:tcBorders>
              <w:bottom w:val="single" w:sz="12" w:space="0" w:color="auto"/>
              <w:right w:val="single" w:sz="12" w:space="0" w:color="auto"/>
            </w:tcBorders>
            <w:vAlign w:val="center"/>
          </w:tcPr>
          <w:p w:rsidR="003D34B0" w:rsidRPr="00CE56BC" w:rsidRDefault="003D34B0" w:rsidP="00CE56BC">
            <w:pPr>
              <w:pStyle w:val="a6"/>
              <w:spacing w:line="240" w:lineRule="auto"/>
              <w:jc w:val="right"/>
              <w:rPr>
                <w:rFonts w:ascii="Times New Roman" w:hAnsi="Times New Roman"/>
                <w:sz w:val="24"/>
              </w:rPr>
            </w:pPr>
            <w:r w:rsidRPr="00CE56BC">
              <w:rPr>
                <w:rFonts w:ascii="Times New Roman" w:hAnsi="Times New Roman"/>
                <w:sz w:val="24"/>
              </w:rPr>
              <w:t>Всего</w:t>
            </w:r>
          </w:p>
        </w:tc>
        <w:tc>
          <w:tcPr>
            <w:tcW w:w="3174" w:type="dxa"/>
            <w:tcBorders>
              <w:left w:val="single" w:sz="12" w:space="0" w:color="auto"/>
            </w:tcBorders>
            <w:vAlign w:val="center"/>
          </w:tcPr>
          <w:p w:rsidR="003D34B0" w:rsidRPr="00CE56BC" w:rsidRDefault="00790D10" w:rsidP="006D1D25">
            <w:pPr>
              <w:pStyle w:val="a6"/>
              <w:spacing w:line="240" w:lineRule="auto"/>
              <w:jc w:val="right"/>
              <w:rPr>
                <w:rFonts w:ascii="Times New Roman" w:hAnsi="Times New Roman"/>
                <w:sz w:val="24"/>
              </w:rPr>
            </w:pPr>
            <w:r>
              <w:rPr>
                <w:rFonts w:ascii="Times New Roman" w:hAnsi="Times New Roman"/>
                <w:sz w:val="24"/>
              </w:rPr>
              <w:t>5</w:t>
            </w:r>
            <w:r w:rsidR="006D1D25">
              <w:rPr>
                <w:rFonts w:ascii="Times New Roman" w:hAnsi="Times New Roman"/>
                <w:sz w:val="24"/>
              </w:rPr>
              <w:t>5</w:t>
            </w:r>
            <w:r>
              <w:rPr>
                <w:rFonts w:ascii="Times New Roman" w:hAnsi="Times New Roman"/>
                <w:sz w:val="24"/>
              </w:rPr>
              <w:t>200</w:t>
            </w:r>
          </w:p>
        </w:tc>
        <w:tc>
          <w:tcPr>
            <w:tcW w:w="3514" w:type="dxa"/>
            <w:vAlign w:val="center"/>
          </w:tcPr>
          <w:p w:rsidR="003D34B0" w:rsidRPr="00CE56BC" w:rsidRDefault="00790D10" w:rsidP="00790D10">
            <w:pPr>
              <w:pStyle w:val="a6"/>
              <w:spacing w:line="240" w:lineRule="auto"/>
              <w:jc w:val="right"/>
              <w:rPr>
                <w:rFonts w:ascii="Times New Roman" w:hAnsi="Times New Roman"/>
                <w:sz w:val="24"/>
              </w:rPr>
            </w:pPr>
            <w:r>
              <w:rPr>
                <w:rFonts w:ascii="Times New Roman" w:hAnsi="Times New Roman"/>
                <w:sz w:val="24"/>
              </w:rPr>
              <w:t>280000</w:t>
            </w:r>
          </w:p>
        </w:tc>
      </w:tr>
    </w:tbl>
    <w:p w:rsidR="003D34B0" w:rsidRDefault="003D34B0"/>
    <w:p w:rsidR="003D34B0" w:rsidRDefault="003D34B0"/>
    <w:p w:rsidR="00790D10" w:rsidRPr="00174C80" w:rsidRDefault="00790D10" w:rsidP="00790D10">
      <w:pPr>
        <w:spacing w:line="360" w:lineRule="auto"/>
        <w:jc w:val="both"/>
        <w:rPr>
          <w:sz w:val="28"/>
          <w:szCs w:val="28"/>
        </w:rPr>
      </w:pPr>
      <w:r w:rsidRPr="00174C80">
        <w:rPr>
          <w:sz w:val="28"/>
          <w:szCs w:val="28"/>
        </w:rPr>
        <w:t xml:space="preserve">Таблица </w:t>
      </w:r>
      <w:r>
        <w:rPr>
          <w:sz w:val="28"/>
          <w:szCs w:val="28"/>
        </w:rPr>
        <w:t>1</w:t>
      </w:r>
      <w:r w:rsidRPr="00174C80">
        <w:rPr>
          <w:sz w:val="28"/>
          <w:szCs w:val="28"/>
        </w:rPr>
        <w:t>.</w:t>
      </w:r>
      <w:r w:rsidR="00C8726D">
        <w:rPr>
          <w:sz w:val="28"/>
          <w:szCs w:val="28"/>
        </w:rPr>
        <w:t>4—</w:t>
      </w:r>
      <w:r w:rsidRPr="00174C80">
        <w:rPr>
          <w:sz w:val="28"/>
          <w:szCs w:val="28"/>
        </w:rPr>
        <w:t>Распределение обще</w:t>
      </w:r>
      <w:r>
        <w:rPr>
          <w:sz w:val="28"/>
          <w:szCs w:val="28"/>
        </w:rPr>
        <w:t xml:space="preserve">хозяйственных </w:t>
      </w:r>
      <w:r w:rsidRPr="00174C80">
        <w:rPr>
          <w:sz w:val="28"/>
          <w:szCs w:val="28"/>
        </w:rPr>
        <w:t>затрат основного цеха</w:t>
      </w:r>
    </w:p>
    <w:tbl>
      <w:tblPr>
        <w:tblW w:w="956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899"/>
        <w:gridCol w:w="3164"/>
        <w:gridCol w:w="3503"/>
      </w:tblGrid>
      <w:tr w:rsidR="00790D10" w:rsidRPr="00174C80" w:rsidTr="002869B0">
        <w:trPr>
          <w:trHeight w:val="434"/>
        </w:trPr>
        <w:tc>
          <w:tcPr>
            <w:tcW w:w="2899" w:type="dxa"/>
            <w:tcBorders>
              <w:top w:val="single" w:sz="12" w:space="0" w:color="auto"/>
              <w:bottom w:val="single" w:sz="12" w:space="0" w:color="auto"/>
              <w:right w:val="single" w:sz="12" w:space="0" w:color="auto"/>
            </w:tcBorders>
          </w:tcPr>
          <w:p w:rsidR="00790D10" w:rsidRPr="00CE56BC" w:rsidRDefault="00790D10" w:rsidP="00F6561F">
            <w:pPr>
              <w:pStyle w:val="a6"/>
              <w:spacing w:line="240" w:lineRule="auto"/>
              <w:rPr>
                <w:rFonts w:ascii="Times New Roman" w:hAnsi="Times New Roman"/>
                <w:sz w:val="24"/>
              </w:rPr>
            </w:pPr>
            <w:r w:rsidRPr="00CE56BC">
              <w:rPr>
                <w:rFonts w:ascii="Times New Roman" w:hAnsi="Times New Roman"/>
                <w:sz w:val="24"/>
              </w:rPr>
              <w:t>Объекты</w:t>
            </w:r>
            <w:r w:rsidRPr="00CE56BC">
              <w:rPr>
                <w:rFonts w:ascii="Times New Roman" w:hAnsi="Times New Roman"/>
                <w:sz w:val="24"/>
              </w:rPr>
              <w:br/>
              <w:t>калькулирования</w:t>
            </w:r>
          </w:p>
        </w:tc>
        <w:tc>
          <w:tcPr>
            <w:tcW w:w="3164" w:type="dxa"/>
            <w:tcBorders>
              <w:top w:val="single" w:sz="12" w:space="0" w:color="auto"/>
              <w:left w:val="single" w:sz="12" w:space="0" w:color="auto"/>
              <w:bottom w:val="single" w:sz="12" w:space="0" w:color="auto"/>
            </w:tcBorders>
          </w:tcPr>
          <w:p w:rsidR="00790D10" w:rsidRPr="00CE56BC" w:rsidRDefault="00790D10" w:rsidP="00F6561F">
            <w:pPr>
              <w:pStyle w:val="a6"/>
              <w:spacing w:line="240" w:lineRule="auto"/>
              <w:rPr>
                <w:rFonts w:ascii="Times New Roman" w:hAnsi="Times New Roman"/>
                <w:sz w:val="24"/>
              </w:rPr>
            </w:pPr>
            <w:r w:rsidRPr="00CE56BC">
              <w:rPr>
                <w:rFonts w:ascii="Times New Roman" w:hAnsi="Times New Roman"/>
                <w:sz w:val="24"/>
              </w:rPr>
              <w:t>База</w:t>
            </w:r>
            <w:r w:rsidRPr="00CE56BC">
              <w:rPr>
                <w:rFonts w:ascii="Times New Roman" w:hAnsi="Times New Roman"/>
                <w:sz w:val="24"/>
              </w:rPr>
              <w:br/>
              <w:t>распределения</w:t>
            </w:r>
          </w:p>
        </w:tc>
        <w:tc>
          <w:tcPr>
            <w:tcW w:w="3503" w:type="dxa"/>
            <w:tcBorders>
              <w:top w:val="single" w:sz="12" w:space="0" w:color="auto"/>
              <w:bottom w:val="single" w:sz="12" w:space="0" w:color="auto"/>
            </w:tcBorders>
          </w:tcPr>
          <w:p w:rsidR="00790D10" w:rsidRPr="00CE56BC" w:rsidRDefault="00790D10" w:rsidP="00F6561F">
            <w:pPr>
              <w:pStyle w:val="a6"/>
              <w:spacing w:line="240" w:lineRule="auto"/>
              <w:rPr>
                <w:rFonts w:ascii="Times New Roman" w:hAnsi="Times New Roman"/>
                <w:sz w:val="24"/>
              </w:rPr>
            </w:pPr>
            <w:r w:rsidRPr="00CE56BC">
              <w:rPr>
                <w:rFonts w:ascii="Times New Roman" w:hAnsi="Times New Roman"/>
                <w:sz w:val="24"/>
              </w:rPr>
              <w:t>Распределяемый</w:t>
            </w:r>
            <w:r w:rsidRPr="00CE56BC">
              <w:rPr>
                <w:rFonts w:ascii="Times New Roman" w:hAnsi="Times New Roman"/>
                <w:sz w:val="24"/>
              </w:rPr>
              <w:br/>
              <w:t>показатель</w:t>
            </w:r>
          </w:p>
        </w:tc>
      </w:tr>
      <w:tr w:rsidR="00790D10" w:rsidRPr="00174C80" w:rsidTr="002869B0">
        <w:trPr>
          <w:trHeight w:val="434"/>
        </w:trPr>
        <w:tc>
          <w:tcPr>
            <w:tcW w:w="2899" w:type="dxa"/>
            <w:tcBorders>
              <w:top w:val="single" w:sz="12" w:space="0" w:color="auto"/>
              <w:right w:val="single" w:sz="12" w:space="0" w:color="auto"/>
            </w:tcBorders>
            <w:vAlign w:val="center"/>
          </w:tcPr>
          <w:p w:rsidR="00790D10" w:rsidRPr="00CE56BC" w:rsidRDefault="00790D10" w:rsidP="00F6561F">
            <w:pPr>
              <w:pStyle w:val="a6"/>
              <w:spacing w:line="240" w:lineRule="auto"/>
              <w:jc w:val="left"/>
              <w:rPr>
                <w:rFonts w:ascii="Times New Roman" w:hAnsi="Times New Roman"/>
                <w:sz w:val="24"/>
              </w:rPr>
            </w:pPr>
            <w:r w:rsidRPr="00CE56BC">
              <w:rPr>
                <w:rFonts w:ascii="Times New Roman" w:hAnsi="Times New Roman"/>
                <w:sz w:val="24"/>
              </w:rPr>
              <w:t>изделие А</w:t>
            </w:r>
          </w:p>
        </w:tc>
        <w:tc>
          <w:tcPr>
            <w:tcW w:w="3164" w:type="dxa"/>
            <w:tcBorders>
              <w:top w:val="single" w:sz="12" w:space="0" w:color="auto"/>
              <w:left w:val="single" w:sz="12" w:space="0" w:color="auto"/>
            </w:tcBorders>
            <w:vAlign w:val="center"/>
          </w:tcPr>
          <w:p w:rsidR="00790D10" w:rsidRPr="00CE56BC" w:rsidRDefault="00790D10" w:rsidP="00F6561F">
            <w:pPr>
              <w:pStyle w:val="a6"/>
              <w:spacing w:line="240" w:lineRule="auto"/>
              <w:jc w:val="right"/>
              <w:rPr>
                <w:rFonts w:ascii="Times New Roman" w:hAnsi="Times New Roman"/>
                <w:sz w:val="24"/>
              </w:rPr>
            </w:pPr>
            <w:r>
              <w:rPr>
                <w:rFonts w:ascii="Times New Roman" w:hAnsi="Times New Roman"/>
                <w:sz w:val="24"/>
              </w:rPr>
              <w:t>42000</w:t>
            </w:r>
          </w:p>
        </w:tc>
        <w:tc>
          <w:tcPr>
            <w:tcW w:w="3503" w:type="dxa"/>
            <w:tcBorders>
              <w:top w:val="single" w:sz="12" w:space="0" w:color="auto"/>
            </w:tcBorders>
            <w:vAlign w:val="center"/>
          </w:tcPr>
          <w:p w:rsidR="00790D10" w:rsidRPr="00CE56BC" w:rsidRDefault="00790D10" w:rsidP="00F6561F">
            <w:pPr>
              <w:pStyle w:val="a6"/>
              <w:spacing w:line="240" w:lineRule="auto"/>
              <w:jc w:val="right"/>
              <w:rPr>
                <w:rFonts w:ascii="Times New Roman" w:hAnsi="Times New Roman"/>
                <w:sz w:val="24"/>
              </w:rPr>
            </w:pPr>
            <w:r>
              <w:rPr>
                <w:rFonts w:ascii="Times New Roman" w:hAnsi="Times New Roman"/>
                <w:sz w:val="24"/>
              </w:rPr>
              <w:t>140000</w:t>
            </w:r>
          </w:p>
        </w:tc>
      </w:tr>
      <w:tr w:rsidR="00790D10" w:rsidRPr="00174C80" w:rsidTr="002869B0">
        <w:trPr>
          <w:trHeight w:val="434"/>
        </w:trPr>
        <w:tc>
          <w:tcPr>
            <w:tcW w:w="2899" w:type="dxa"/>
            <w:tcBorders>
              <w:right w:val="single" w:sz="12" w:space="0" w:color="auto"/>
            </w:tcBorders>
            <w:vAlign w:val="center"/>
          </w:tcPr>
          <w:p w:rsidR="00790D10" w:rsidRPr="00CE56BC" w:rsidRDefault="00790D10" w:rsidP="00F6561F">
            <w:pPr>
              <w:pStyle w:val="a6"/>
              <w:spacing w:line="240" w:lineRule="auto"/>
              <w:jc w:val="left"/>
              <w:rPr>
                <w:rFonts w:ascii="Times New Roman" w:hAnsi="Times New Roman"/>
                <w:sz w:val="24"/>
              </w:rPr>
            </w:pPr>
            <w:r w:rsidRPr="00CE56BC">
              <w:rPr>
                <w:rFonts w:ascii="Times New Roman" w:hAnsi="Times New Roman"/>
                <w:sz w:val="24"/>
              </w:rPr>
              <w:t>изделие В</w:t>
            </w:r>
          </w:p>
        </w:tc>
        <w:tc>
          <w:tcPr>
            <w:tcW w:w="3164" w:type="dxa"/>
            <w:tcBorders>
              <w:left w:val="single" w:sz="12" w:space="0" w:color="auto"/>
            </w:tcBorders>
            <w:vAlign w:val="center"/>
          </w:tcPr>
          <w:p w:rsidR="00790D10" w:rsidRPr="00CE56BC" w:rsidRDefault="00790D10" w:rsidP="00F6561F">
            <w:pPr>
              <w:pStyle w:val="a6"/>
              <w:spacing w:line="240" w:lineRule="auto"/>
              <w:jc w:val="right"/>
              <w:rPr>
                <w:rFonts w:ascii="Times New Roman" w:hAnsi="Times New Roman"/>
                <w:sz w:val="24"/>
              </w:rPr>
            </w:pPr>
            <w:r>
              <w:rPr>
                <w:rFonts w:ascii="Times New Roman" w:hAnsi="Times New Roman"/>
                <w:sz w:val="24"/>
              </w:rPr>
              <w:t>42000</w:t>
            </w:r>
          </w:p>
        </w:tc>
        <w:tc>
          <w:tcPr>
            <w:tcW w:w="3503" w:type="dxa"/>
            <w:vAlign w:val="center"/>
          </w:tcPr>
          <w:p w:rsidR="00790D10" w:rsidRPr="00CE56BC" w:rsidRDefault="00790D10" w:rsidP="00F6561F">
            <w:pPr>
              <w:pStyle w:val="a6"/>
              <w:spacing w:line="240" w:lineRule="auto"/>
              <w:jc w:val="right"/>
              <w:rPr>
                <w:rFonts w:ascii="Times New Roman" w:hAnsi="Times New Roman"/>
                <w:sz w:val="24"/>
              </w:rPr>
            </w:pPr>
            <w:r>
              <w:rPr>
                <w:rFonts w:ascii="Times New Roman" w:hAnsi="Times New Roman"/>
                <w:sz w:val="24"/>
              </w:rPr>
              <w:t>140000</w:t>
            </w:r>
          </w:p>
        </w:tc>
      </w:tr>
      <w:tr w:rsidR="00790D10" w:rsidRPr="00174C80" w:rsidTr="002869B0">
        <w:trPr>
          <w:trHeight w:val="434"/>
        </w:trPr>
        <w:tc>
          <w:tcPr>
            <w:tcW w:w="2899" w:type="dxa"/>
            <w:tcBorders>
              <w:bottom w:val="single" w:sz="12" w:space="0" w:color="auto"/>
              <w:right w:val="single" w:sz="12" w:space="0" w:color="auto"/>
            </w:tcBorders>
            <w:vAlign w:val="center"/>
          </w:tcPr>
          <w:p w:rsidR="00790D10" w:rsidRPr="00CE56BC" w:rsidRDefault="00790D10" w:rsidP="00F6561F">
            <w:pPr>
              <w:pStyle w:val="a6"/>
              <w:spacing w:line="240" w:lineRule="auto"/>
              <w:jc w:val="right"/>
              <w:rPr>
                <w:rFonts w:ascii="Times New Roman" w:hAnsi="Times New Roman"/>
                <w:sz w:val="24"/>
              </w:rPr>
            </w:pPr>
            <w:r w:rsidRPr="00CE56BC">
              <w:rPr>
                <w:rFonts w:ascii="Times New Roman" w:hAnsi="Times New Roman"/>
                <w:sz w:val="24"/>
              </w:rPr>
              <w:t>Всего</w:t>
            </w:r>
          </w:p>
        </w:tc>
        <w:tc>
          <w:tcPr>
            <w:tcW w:w="3164" w:type="dxa"/>
            <w:tcBorders>
              <w:left w:val="single" w:sz="12" w:space="0" w:color="auto"/>
            </w:tcBorders>
            <w:vAlign w:val="center"/>
          </w:tcPr>
          <w:p w:rsidR="00790D10" w:rsidRPr="00CE56BC" w:rsidRDefault="00790D10" w:rsidP="00F6561F">
            <w:pPr>
              <w:pStyle w:val="a6"/>
              <w:spacing w:line="240" w:lineRule="auto"/>
              <w:jc w:val="right"/>
              <w:rPr>
                <w:rFonts w:ascii="Times New Roman" w:hAnsi="Times New Roman"/>
                <w:sz w:val="24"/>
              </w:rPr>
            </w:pPr>
            <w:r>
              <w:rPr>
                <w:rFonts w:ascii="Times New Roman" w:hAnsi="Times New Roman"/>
                <w:sz w:val="24"/>
              </w:rPr>
              <w:t>84000</w:t>
            </w:r>
          </w:p>
        </w:tc>
        <w:tc>
          <w:tcPr>
            <w:tcW w:w="3503" w:type="dxa"/>
            <w:vAlign w:val="center"/>
          </w:tcPr>
          <w:p w:rsidR="00790D10" w:rsidRPr="00CE56BC" w:rsidRDefault="00790D10" w:rsidP="00F6561F">
            <w:pPr>
              <w:pStyle w:val="a6"/>
              <w:spacing w:line="240" w:lineRule="auto"/>
              <w:jc w:val="right"/>
              <w:rPr>
                <w:rFonts w:ascii="Times New Roman" w:hAnsi="Times New Roman"/>
                <w:sz w:val="24"/>
              </w:rPr>
            </w:pPr>
            <w:r>
              <w:rPr>
                <w:rFonts w:ascii="Times New Roman" w:hAnsi="Times New Roman"/>
                <w:sz w:val="24"/>
              </w:rPr>
              <w:t>280000</w:t>
            </w:r>
          </w:p>
        </w:tc>
      </w:tr>
    </w:tbl>
    <w:p w:rsidR="00AB0651" w:rsidRDefault="00AB0651">
      <w:pPr>
        <w:widowControl/>
        <w:autoSpaceDE/>
        <w:autoSpaceDN/>
        <w:adjustRightInd/>
        <w:spacing w:after="200" w:line="276" w:lineRule="auto"/>
        <w:rPr>
          <w:color w:val="000000"/>
          <w:sz w:val="28"/>
          <w:szCs w:val="28"/>
        </w:rPr>
      </w:pPr>
    </w:p>
    <w:p w:rsidR="00AB0651" w:rsidRPr="00C8726D" w:rsidRDefault="00AB0651" w:rsidP="00AB0651">
      <w:pPr>
        <w:shd w:val="clear" w:color="auto" w:fill="FFFFFF"/>
        <w:spacing w:line="360" w:lineRule="auto"/>
        <w:jc w:val="center"/>
        <w:outlineLvl w:val="0"/>
        <w:rPr>
          <w:rFonts w:ascii="Cambria" w:hAnsi="Cambria"/>
          <w:caps/>
          <w:color w:val="000000"/>
          <w:sz w:val="32"/>
          <w:szCs w:val="28"/>
        </w:rPr>
      </w:pPr>
      <w:bookmarkStart w:id="5" w:name="_Toc422233250"/>
      <w:r w:rsidRPr="00C8726D">
        <w:rPr>
          <w:rFonts w:ascii="Cambria" w:hAnsi="Cambria"/>
          <w:caps/>
          <w:color w:val="000000"/>
          <w:sz w:val="32"/>
          <w:szCs w:val="28"/>
        </w:rPr>
        <w:lastRenderedPageBreak/>
        <w:t>Заключение</w:t>
      </w:r>
      <w:bookmarkEnd w:id="5"/>
    </w:p>
    <w:p w:rsidR="00AB0651" w:rsidRDefault="00AB0651" w:rsidP="00AB0651">
      <w:pPr>
        <w:shd w:val="clear" w:color="auto" w:fill="FFFFFF"/>
        <w:spacing w:line="360" w:lineRule="auto"/>
        <w:ind w:firstLine="709"/>
        <w:jc w:val="both"/>
        <w:rPr>
          <w:color w:val="000000"/>
          <w:sz w:val="28"/>
          <w:szCs w:val="28"/>
        </w:rPr>
      </w:pPr>
    </w:p>
    <w:p w:rsidR="00AB0651" w:rsidRPr="003F1D95" w:rsidRDefault="00AB0651" w:rsidP="00AB0651">
      <w:pPr>
        <w:shd w:val="clear" w:color="auto" w:fill="FFFFFF"/>
        <w:spacing w:line="360" w:lineRule="auto"/>
        <w:ind w:firstLine="709"/>
        <w:jc w:val="both"/>
        <w:rPr>
          <w:color w:val="000000"/>
          <w:sz w:val="28"/>
          <w:szCs w:val="28"/>
        </w:rPr>
      </w:pPr>
      <w:r>
        <w:rPr>
          <w:color w:val="000000"/>
          <w:sz w:val="28"/>
          <w:szCs w:val="28"/>
        </w:rPr>
        <w:t>И</w:t>
      </w:r>
      <w:r w:rsidRPr="003F1D95">
        <w:rPr>
          <w:color w:val="000000"/>
          <w:sz w:val="28"/>
          <w:szCs w:val="28"/>
        </w:rPr>
        <w:t xml:space="preserve">оганн Фридрих Шер </w:t>
      </w:r>
      <w:r>
        <w:rPr>
          <w:color w:val="000000"/>
          <w:sz w:val="28"/>
          <w:szCs w:val="28"/>
        </w:rPr>
        <w:t>—</w:t>
      </w:r>
      <w:r w:rsidRPr="003F1D95">
        <w:rPr>
          <w:color w:val="000000"/>
          <w:sz w:val="28"/>
          <w:szCs w:val="28"/>
        </w:rPr>
        <w:t xml:space="preserve"> один из крупнейших представителей европе</w:t>
      </w:r>
      <w:r w:rsidRPr="003F1D95">
        <w:rPr>
          <w:color w:val="000000"/>
          <w:sz w:val="28"/>
          <w:szCs w:val="28"/>
        </w:rPr>
        <w:t>й</w:t>
      </w:r>
      <w:r w:rsidRPr="003F1D95">
        <w:rPr>
          <w:color w:val="000000"/>
          <w:sz w:val="28"/>
          <w:szCs w:val="28"/>
        </w:rPr>
        <w:t>ской учетной мысли. И.Ф.Шер</w:t>
      </w:r>
      <w:r>
        <w:rPr>
          <w:color w:val="000000"/>
          <w:sz w:val="28"/>
          <w:szCs w:val="28"/>
        </w:rPr>
        <w:t xml:space="preserve"> — </w:t>
      </w:r>
      <w:r w:rsidRPr="003F1D95">
        <w:rPr>
          <w:color w:val="000000"/>
          <w:sz w:val="28"/>
          <w:szCs w:val="28"/>
        </w:rPr>
        <w:t>швейцарский ученый, представитель неме</w:t>
      </w:r>
      <w:r w:rsidRPr="003F1D95">
        <w:rPr>
          <w:color w:val="000000"/>
          <w:sz w:val="28"/>
          <w:szCs w:val="28"/>
        </w:rPr>
        <w:t>ц</w:t>
      </w:r>
      <w:r w:rsidRPr="003F1D95">
        <w:rPr>
          <w:color w:val="000000"/>
          <w:sz w:val="28"/>
          <w:szCs w:val="28"/>
        </w:rPr>
        <w:t>кой бухгалтерской школы.</w:t>
      </w:r>
    </w:p>
    <w:p w:rsidR="00AB0651" w:rsidRPr="003F1D95" w:rsidRDefault="00AB0651" w:rsidP="00AB0651">
      <w:pPr>
        <w:shd w:val="clear" w:color="auto" w:fill="FFFFFF"/>
        <w:spacing w:line="360" w:lineRule="auto"/>
        <w:ind w:firstLine="709"/>
        <w:jc w:val="both"/>
        <w:rPr>
          <w:color w:val="000000"/>
          <w:sz w:val="28"/>
          <w:szCs w:val="28"/>
        </w:rPr>
      </w:pPr>
      <w:r w:rsidRPr="003F1D95">
        <w:rPr>
          <w:color w:val="000000"/>
          <w:sz w:val="28"/>
          <w:szCs w:val="28"/>
        </w:rPr>
        <w:t xml:space="preserve"> Шер считал, что </w:t>
      </w:r>
      <w:r>
        <w:rPr>
          <w:color w:val="000000"/>
          <w:sz w:val="28"/>
          <w:szCs w:val="28"/>
        </w:rPr>
        <w:t>«</w:t>
      </w:r>
      <w:r w:rsidRPr="003F1D95">
        <w:rPr>
          <w:color w:val="000000"/>
          <w:sz w:val="28"/>
          <w:szCs w:val="28"/>
        </w:rPr>
        <w:t>предметом бухгалтерии могут быть только соверши</w:t>
      </w:r>
      <w:r w:rsidRPr="003F1D95">
        <w:rPr>
          <w:color w:val="000000"/>
          <w:sz w:val="28"/>
          <w:szCs w:val="28"/>
        </w:rPr>
        <w:t>в</w:t>
      </w:r>
      <w:r w:rsidRPr="003F1D95">
        <w:rPr>
          <w:color w:val="000000"/>
          <w:sz w:val="28"/>
          <w:szCs w:val="28"/>
        </w:rPr>
        <w:t>шиеся внутренние и внешние хозяйственные и правовые факты</w:t>
      </w:r>
      <w:r>
        <w:rPr>
          <w:color w:val="000000"/>
          <w:sz w:val="28"/>
          <w:szCs w:val="28"/>
        </w:rPr>
        <w:t>»</w:t>
      </w:r>
      <w:r w:rsidRPr="003F1D95">
        <w:rPr>
          <w:color w:val="000000"/>
          <w:sz w:val="28"/>
          <w:szCs w:val="28"/>
        </w:rPr>
        <w:t>, а хронолог</w:t>
      </w:r>
      <w:r w:rsidRPr="003F1D95">
        <w:rPr>
          <w:color w:val="000000"/>
          <w:sz w:val="28"/>
          <w:szCs w:val="28"/>
        </w:rPr>
        <w:t>и</w:t>
      </w:r>
      <w:r w:rsidRPr="003F1D95">
        <w:rPr>
          <w:color w:val="000000"/>
          <w:sz w:val="28"/>
          <w:szCs w:val="28"/>
        </w:rPr>
        <w:t>ческий и систематический учет следует понимать как хронологическую и пра</w:t>
      </w:r>
      <w:r w:rsidRPr="003F1D95">
        <w:rPr>
          <w:color w:val="000000"/>
          <w:sz w:val="28"/>
          <w:szCs w:val="28"/>
        </w:rPr>
        <w:t>г</w:t>
      </w:r>
      <w:r w:rsidRPr="003F1D95">
        <w:rPr>
          <w:color w:val="000000"/>
          <w:sz w:val="28"/>
          <w:szCs w:val="28"/>
        </w:rPr>
        <w:t>матическую историографию, фиксирующую движение вещных (телесных) и юридических (бестелесных) благ.</w:t>
      </w:r>
    </w:p>
    <w:p w:rsidR="00AB0651" w:rsidRPr="005A67BE" w:rsidRDefault="00AB0651" w:rsidP="00AB0651">
      <w:pPr>
        <w:shd w:val="clear" w:color="auto" w:fill="FFFFFF"/>
        <w:spacing w:line="360" w:lineRule="auto"/>
        <w:ind w:firstLine="709"/>
        <w:jc w:val="both"/>
        <w:rPr>
          <w:color w:val="000000"/>
          <w:sz w:val="28"/>
          <w:szCs w:val="28"/>
        </w:rPr>
      </w:pPr>
      <w:r w:rsidRPr="003F1D95">
        <w:rPr>
          <w:color w:val="000000"/>
          <w:sz w:val="28"/>
          <w:szCs w:val="28"/>
        </w:rPr>
        <w:t>И.Ф.Шер родоначальник балансоведения. В основе баланса лежит ура</w:t>
      </w:r>
      <w:r w:rsidRPr="003F1D95">
        <w:rPr>
          <w:color w:val="000000"/>
          <w:sz w:val="28"/>
          <w:szCs w:val="28"/>
        </w:rPr>
        <w:t>в</w:t>
      </w:r>
      <w:r w:rsidRPr="003F1D95">
        <w:rPr>
          <w:color w:val="000000"/>
          <w:sz w:val="28"/>
          <w:szCs w:val="28"/>
        </w:rPr>
        <w:t>нение капитала, а сам баланс понимается как средство для раскрытия стадий кругооборота капитала. Поэтому теорию учета Шера часто называют баланс</w:t>
      </w:r>
      <w:r w:rsidRPr="003F1D95">
        <w:rPr>
          <w:color w:val="000000"/>
          <w:sz w:val="28"/>
          <w:szCs w:val="28"/>
        </w:rPr>
        <w:t>о</w:t>
      </w:r>
      <w:r>
        <w:rPr>
          <w:color w:val="000000"/>
          <w:sz w:val="28"/>
          <w:szCs w:val="28"/>
        </w:rPr>
        <w:t>вой. К</w:t>
      </w:r>
      <w:r w:rsidRPr="005A67BE">
        <w:rPr>
          <w:color w:val="000000"/>
          <w:sz w:val="28"/>
          <w:szCs w:val="28"/>
        </w:rPr>
        <w:t xml:space="preserve"> концу XIX в. в большинстве стран Европы бухгалтеры пришли к выводу, что обрели, наконец, самую законченную и совершенную науку. Большинство из них свято верило, что Шер (1846</w:t>
      </w:r>
      <w:r>
        <w:rPr>
          <w:color w:val="000000"/>
          <w:sz w:val="28"/>
          <w:szCs w:val="28"/>
        </w:rPr>
        <w:t>—</w:t>
      </w:r>
      <w:r w:rsidRPr="005A67BE">
        <w:rPr>
          <w:color w:val="000000"/>
          <w:sz w:val="28"/>
          <w:szCs w:val="28"/>
        </w:rPr>
        <w:t>1924) сказал в ней последнее слово»</w:t>
      </w:r>
      <w:r>
        <w:rPr>
          <w:color w:val="000000"/>
          <w:sz w:val="28"/>
          <w:szCs w:val="28"/>
        </w:rPr>
        <w:t>.</w:t>
      </w:r>
    </w:p>
    <w:p w:rsidR="00AB0651" w:rsidRPr="005A67BE" w:rsidRDefault="00AB0651" w:rsidP="00AB0651">
      <w:pPr>
        <w:shd w:val="clear" w:color="auto" w:fill="FFFFFF"/>
        <w:spacing w:line="360" w:lineRule="auto"/>
        <w:ind w:firstLine="709"/>
        <w:jc w:val="both"/>
        <w:rPr>
          <w:color w:val="000000"/>
          <w:sz w:val="28"/>
          <w:szCs w:val="28"/>
        </w:rPr>
      </w:pPr>
      <w:r w:rsidRPr="005A67BE">
        <w:rPr>
          <w:color w:val="000000"/>
          <w:sz w:val="28"/>
          <w:szCs w:val="28"/>
        </w:rPr>
        <w:t>Это «последнее слово», сказанное Шером, стало началом совершенно н</w:t>
      </w:r>
      <w:r w:rsidRPr="005A67BE">
        <w:rPr>
          <w:color w:val="000000"/>
          <w:sz w:val="28"/>
          <w:szCs w:val="28"/>
        </w:rPr>
        <w:t>о</w:t>
      </w:r>
      <w:r w:rsidRPr="005A67BE">
        <w:rPr>
          <w:color w:val="000000"/>
          <w:sz w:val="28"/>
          <w:szCs w:val="28"/>
        </w:rPr>
        <w:t>вой эпохи в бухгалтерском учете. Если до Шера учет понимался и объяснялся «от счетов к балансу», то после Шера</w:t>
      </w:r>
      <w:r>
        <w:rPr>
          <w:color w:val="000000"/>
          <w:sz w:val="28"/>
          <w:szCs w:val="28"/>
        </w:rPr>
        <w:t>—</w:t>
      </w:r>
      <w:r w:rsidRPr="005A67BE">
        <w:rPr>
          <w:color w:val="000000"/>
          <w:sz w:val="28"/>
          <w:szCs w:val="28"/>
        </w:rPr>
        <w:t xml:space="preserve">«от баланса к счетам». Баланс приобрел роль конечной цели учетных записей, а составление записей на счетах </w:t>
      </w:r>
      <w:r>
        <w:rPr>
          <w:color w:val="000000"/>
          <w:sz w:val="28"/>
          <w:szCs w:val="28"/>
        </w:rPr>
        <w:t>—</w:t>
      </w:r>
      <w:r w:rsidRPr="005A67BE">
        <w:rPr>
          <w:color w:val="000000"/>
          <w:sz w:val="28"/>
          <w:szCs w:val="28"/>
        </w:rPr>
        <w:t xml:space="preserve"> пр</w:t>
      </w:r>
      <w:r w:rsidRPr="005A67BE">
        <w:rPr>
          <w:color w:val="000000"/>
          <w:sz w:val="28"/>
          <w:szCs w:val="28"/>
        </w:rPr>
        <w:t>о</w:t>
      </w:r>
      <w:r w:rsidRPr="005A67BE">
        <w:rPr>
          <w:color w:val="000000"/>
          <w:sz w:val="28"/>
          <w:szCs w:val="28"/>
        </w:rPr>
        <w:t>цедуры, позволяющей нам прийти к балансу. Система счетов и порядок соста</w:t>
      </w:r>
      <w:r w:rsidRPr="005A67BE">
        <w:rPr>
          <w:color w:val="000000"/>
          <w:sz w:val="28"/>
          <w:szCs w:val="28"/>
        </w:rPr>
        <w:t>в</w:t>
      </w:r>
      <w:r w:rsidRPr="005A67BE">
        <w:rPr>
          <w:color w:val="000000"/>
          <w:sz w:val="28"/>
          <w:szCs w:val="28"/>
        </w:rPr>
        <w:t xml:space="preserve">ления бухгалтерских проводок начинают быть заданы балансом. Прежде всего, балансовым равенством. Подход Шера, его теория определяет то, как ведется учет на практике, то, как он регулируется самого разного рода стандартами, то, как учат бухгалтерскому учету, а, следовательно, и то, какое место занимает учет в экономической жизни общества и в наши дни. </w:t>
      </w:r>
    </w:p>
    <w:p w:rsidR="00AB0651" w:rsidRDefault="00AB0651" w:rsidP="00AB0651">
      <w:pPr>
        <w:widowControl/>
        <w:autoSpaceDE/>
        <w:autoSpaceDN/>
        <w:adjustRightInd/>
        <w:spacing w:after="200" w:line="276" w:lineRule="auto"/>
        <w:rPr>
          <w:color w:val="000000"/>
          <w:sz w:val="28"/>
          <w:szCs w:val="28"/>
        </w:rPr>
      </w:pPr>
      <w:r w:rsidRPr="005A67BE">
        <w:rPr>
          <w:color w:val="000000"/>
          <w:sz w:val="28"/>
          <w:szCs w:val="28"/>
        </w:rPr>
        <w:t>Чрезвычайно интересно то, что к его знаменитой балансовой теории И.Ф. Шера подтолкнула необходимость объяснения бухгалтерского учета «не бухгалт</w:t>
      </w:r>
      <w:r w:rsidRPr="005A67BE">
        <w:rPr>
          <w:color w:val="000000"/>
          <w:sz w:val="28"/>
          <w:szCs w:val="28"/>
        </w:rPr>
        <w:t>е</w:t>
      </w:r>
      <w:r w:rsidRPr="005A67BE">
        <w:rPr>
          <w:color w:val="000000"/>
          <w:sz w:val="28"/>
          <w:szCs w:val="28"/>
        </w:rPr>
        <w:t>рам», то есть лицам, являющимся пользователями учетных данных и жела</w:t>
      </w:r>
      <w:r w:rsidRPr="005A67BE">
        <w:rPr>
          <w:color w:val="000000"/>
          <w:sz w:val="28"/>
          <w:szCs w:val="28"/>
        </w:rPr>
        <w:t>ю</w:t>
      </w:r>
      <w:r w:rsidRPr="005A67BE">
        <w:rPr>
          <w:color w:val="000000"/>
          <w:sz w:val="28"/>
          <w:szCs w:val="28"/>
        </w:rPr>
        <w:t>щим пользоваться ими по возможности квалифицированно.</w:t>
      </w:r>
    </w:p>
    <w:p w:rsidR="004921CB" w:rsidRPr="00C8726D" w:rsidRDefault="004921CB" w:rsidP="004921CB">
      <w:pPr>
        <w:shd w:val="clear" w:color="auto" w:fill="FFFFFF"/>
        <w:spacing w:line="360" w:lineRule="auto"/>
        <w:jc w:val="center"/>
        <w:outlineLvl w:val="0"/>
        <w:rPr>
          <w:rFonts w:ascii="Cambria" w:hAnsi="Cambria"/>
          <w:caps/>
          <w:color w:val="000000"/>
          <w:sz w:val="32"/>
          <w:szCs w:val="28"/>
        </w:rPr>
      </w:pPr>
      <w:bookmarkStart w:id="6" w:name="_Toc422233251"/>
      <w:r w:rsidRPr="00C8726D">
        <w:rPr>
          <w:rFonts w:ascii="Cambria" w:hAnsi="Cambria"/>
          <w:caps/>
          <w:color w:val="000000"/>
          <w:sz w:val="32"/>
          <w:szCs w:val="28"/>
        </w:rPr>
        <w:lastRenderedPageBreak/>
        <w:t>Список использованных источников</w:t>
      </w:r>
      <w:bookmarkEnd w:id="6"/>
    </w:p>
    <w:p w:rsidR="004921CB" w:rsidRPr="002A1004" w:rsidRDefault="004921CB" w:rsidP="004921CB">
      <w:pPr>
        <w:spacing w:line="360" w:lineRule="auto"/>
        <w:ind w:left="426"/>
        <w:jc w:val="both"/>
        <w:rPr>
          <w:sz w:val="28"/>
          <w:szCs w:val="28"/>
        </w:rPr>
      </w:pPr>
    </w:p>
    <w:p w:rsidR="004921CB" w:rsidRDefault="004921CB" w:rsidP="004921CB">
      <w:pPr>
        <w:numPr>
          <w:ilvl w:val="0"/>
          <w:numId w:val="3"/>
        </w:numPr>
        <w:spacing w:line="360" w:lineRule="auto"/>
        <w:ind w:left="426"/>
        <w:jc w:val="both"/>
        <w:rPr>
          <w:sz w:val="28"/>
          <w:szCs w:val="28"/>
        </w:rPr>
      </w:pPr>
      <w:r w:rsidRPr="003F1D95">
        <w:rPr>
          <w:i/>
          <w:sz w:val="28"/>
          <w:szCs w:val="28"/>
        </w:rPr>
        <w:t>Астахов В.П.</w:t>
      </w:r>
      <w:r>
        <w:rPr>
          <w:sz w:val="28"/>
          <w:szCs w:val="28"/>
        </w:rPr>
        <w:t xml:space="preserve"> Теория бухгалтерского учета</w:t>
      </w:r>
      <w:r w:rsidRPr="003F1D95">
        <w:rPr>
          <w:sz w:val="28"/>
          <w:szCs w:val="28"/>
        </w:rPr>
        <w:t>: учеб</w:t>
      </w:r>
      <w:r>
        <w:rPr>
          <w:sz w:val="28"/>
          <w:szCs w:val="28"/>
        </w:rPr>
        <w:t>ник.</w:t>
      </w:r>
      <w:r w:rsidRPr="003F1D95">
        <w:rPr>
          <w:sz w:val="28"/>
          <w:szCs w:val="28"/>
        </w:rPr>
        <w:t xml:space="preserve"> М.: Экспертное бюро, 2012. 351 с.</w:t>
      </w:r>
    </w:p>
    <w:p w:rsidR="004921CB" w:rsidRPr="00A6632A" w:rsidRDefault="004921CB" w:rsidP="004921CB">
      <w:pPr>
        <w:numPr>
          <w:ilvl w:val="0"/>
          <w:numId w:val="3"/>
        </w:numPr>
        <w:spacing w:line="360" w:lineRule="auto"/>
        <w:ind w:left="426"/>
        <w:jc w:val="both"/>
        <w:rPr>
          <w:sz w:val="28"/>
          <w:szCs w:val="28"/>
        </w:rPr>
      </w:pPr>
      <w:r w:rsidRPr="003F1D95">
        <w:rPr>
          <w:i/>
          <w:sz w:val="28"/>
          <w:szCs w:val="28"/>
        </w:rPr>
        <w:t>Бабаева Ю.А.</w:t>
      </w:r>
      <w:r>
        <w:rPr>
          <w:sz w:val="28"/>
          <w:szCs w:val="28"/>
        </w:rPr>
        <w:t xml:space="preserve"> Бухгалтерский  учет:</w:t>
      </w:r>
      <w:r w:rsidRPr="00D40278">
        <w:rPr>
          <w:sz w:val="28"/>
          <w:szCs w:val="28"/>
        </w:rPr>
        <w:t xml:space="preserve"> </w:t>
      </w:r>
      <w:r>
        <w:rPr>
          <w:sz w:val="28"/>
          <w:szCs w:val="28"/>
        </w:rPr>
        <w:t>у</w:t>
      </w:r>
      <w:r w:rsidRPr="003F1D95">
        <w:rPr>
          <w:sz w:val="28"/>
          <w:szCs w:val="28"/>
        </w:rPr>
        <w:t>чебник. М</w:t>
      </w:r>
      <w:r>
        <w:rPr>
          <w:sz w:val="28"/>
          <w:szCs w:val="28"/>
        </w:rPr>
        <w:t>: ЮНИТИ-ДАНА,</w:t>
      </w:r>
      <w:r w:rsidRPr="003F1D95">
        <w:rPr>
          <w:sz w:val="28"/>
          <w:szCs w:val="28"/>
        </w:rPr>
        <w:t>20</w:t>
      </w:r>
      <w:r>
        <w:rPr>
          <w:sz w:val="28"/>
          <w:szCs w:val="28"/>
        </w:rPr>
        <w:t>1</w:t>
      </w:r>
      <w:r w:rsidRPr="003F1D95">
        <w:rPr>
          <w:sz w:val="28"/>
          <w:szCs w:val="28"/>
        </w:rPr>
        <w:t xml:space="preserve">4. 476 с. </w:t>
      </w:r>
    </w:p>
    <w:p w:rsidR="004921CB" w:rsidRPr="003F1D95" w:rsidRDefault="004921CB" w:rsidP="004921CB">
      <w:pPr>
        <w:numPr>
          <w:ilvl w:val="0"/>
          <w:numId w:val="3"/>
        </w:numPr>
        <w:spacing w:line="360" w:lineRule="auto"/>
        <w:ind w:left="426"/>
        <w:jc w:val="both"/>
        <w:rPr>
          <w:sz w:val="28"/>
          <w:szCs w:val="28"/>
        </w:rPr>
      </w:pPr>
      <w:r w:rsidRPr="00753588">
        <w:rPr>
          <w:i/>
          <w:sz w:val="28"/>
          <w:szCs w:val="28"/>
        </w:rPr>
        <w:t>Булатов М.А.</w:t>
      </w:r>
      <w:r w:rsidRPr="00753588">
        <w:rPr>
          <w:sz w:val="28"/>
          <w:szCs w:val="28"/>
        </w:rPr>
        <w:t xml:space="preserve"> Теория бухгалтерского учета: Учебное пособие: Инфра-М, 2015 - 181 с.</w:t>
      </w:r>
    </w:p>
    <w:p w:rsidR="004921CB" w:rsidRDefault="004921CB" w:rsidP="004921CB">
      <w:pPr>
        <w:numPr>
          <w:ilvl w:val="0"/>
          <w:numId w:val="3"/>
        </w:numPr>
        <w:spacing w:line="360" w:lineRule="auto"/>
        <w:ind w:left="426"/>
        <w:jc w:val="both"/>
        <w:rPr>
          <w:sz w:val="28"/>
          <w:szCs w:val="28"/>
        </w:rPr>
      </w:pPr>
      <w:r w:rsidRPr="003F1D95">
        <w:rPr>
          <w:i/>
          <w:sz w:val="28"/>
          <w:szCs w:val="28"/>
        </w:rPr>
        <w:t>Вещунова Н.Л.</w:t>
      </w:r>
      <w:r w:rsidRPr="003F1D95">
        <w:rPr>
          <w:sz w:val="28"/>
          <w:szCs w:val="28"/>
        </w:rPr>
        <w:t xml:space="preserve"> Бухгалтерский учет: учеб. М.: Проспект, 2014. 669 с. </w:t>
      </w:r>
    </w:p>
    <w:p w:rsidR="004921CB" w:rsidRPr="00D40278" w:rsidRDefault="004921CB" w:rsidP="004921CB">
      <w:pPr>
        <w:numPr>
          <w:ilvl w:val="0"/>
          <w:numId w:val="3"/>
        </w:numPr>
        <w:spacing w:line="360" w:lineRule="auto"/>
        <w:ind w:left="426"/>
        <w:jc w:val="both"/>
        <w:rPr>
          <w:sz w:val="28"/>
          <w:szCs w:val="28"/>
        </w:rPr>
      </w:pPr>
      <w:r w:rsidRPr="003F1D95">
        <w:rPr>
          <w:i/>
          <w:sz w:val="28"/>
          <w:szCs w:val="28"/>
        </w:rPr>
        <w:t>Ерофеева В.А.</w:t>
      </w:r>
      <w:r w:rsidRPr="003F1D95">
        <w:rPr>
          <w:sz w:val="28"/>
          <w:szCs w:val="28"/>
        </w:rPr>
        <w:t xml:space="preserve"> Бухгалтерская (финансовая) отчетность. М.: Юрайт, 2014. 368 с.</w:t>
      </w:r>
      <w:r w:rsidRPr="00D40278">
        <w:rPr>
          <w:rStyle w:val="apple-converted-space"/>
          <w:rFonts w:ascii="Georgia" w:hAnsi="Georgia"/>
          <w:color w:val="000000"/>
          <w:sz w:val="24"/>
          <w:szCs w:val="24"/>
        </w:rPr>
        <w:t> </w:t>
      </w:r>
    </w:p>
    <w:p w:rsidR="004921CB" w:rsidRPr="00D40278" w:rsidRDefault="004921CB" w:rsidP="004921CB">
      <w:pPr>
        <w:numPr>
          <w:ilvl w:val="0"/>
          <w:numId w:val="3"/>
        </w:numPr>
        <w:spacing w:line="360" w:lineRule="auto"/>
        <w:ind w:left="426"/>
        <w:jc w:val="both"/>
        <w:rPr>
          <w:sz w:val="28"/>
          <w:szCs w:val="28"/>
        </w:rPr>
      </w:pPr>
      <w:r w:rsidRPr="00D40278">
        <w:rPr>
          <w:i/>
          <w:sz w:val="28"/>
          <w:szCs w:val="28"/>
        </w:rPr>
        <w:t>Захарьин В.Р</w:t>
      </w:r>
      <w:r w:rsidRPr="00D40278">
        <w:rPr>
          <w:sz w:val="28"/>
          <w:szCs w:val="28"/>
        </w:rPr>
        <w:t>.</w:t>
      </w:r>
      <w:r>
        <w:rPr>
          <w:sz w:val="28"/>
          <w:szCs w:val="28"/>
        </w:rPr>
        <w:t>Теория бухгалтерского учета: Инфра-М, Форум, 20</w:t>
      </w:r>
      <w:r w:rsidRPr="00D40278">
        <w:rPr>
          <w:sz w:val="28"/>
          <w:szCs w:val="28"/>
        </w:rPr>
        <w:t>14</w:t>
      </w:r>
      <w:r>
        <w:rPr>
          <w:sz w:val="28"/>
          <w:szCs w:val="28"/>
        </w:rPr>
        <w:t>. —</w:t>
      </w:r>
      <w:r w:rsidRPr="00D40278">
        <w:rPr>
          <w:sz w:val="28"/>
          <w:szCs w:val="28"/>
        </w:rPr>
        <w:t>196 с.</w:t>
      </w:r>
    </w:p>
    <w:p w:rsidR="004921CB" w:rsidRPr="003F1D95" w:rsidRDefault="004921CB" w:rsidP="004921CB">
      <w:pPr>
        <w:numPr>
          <w:ilvl w:val="0"/>
          <w:numId w:val="3"/>
        </w:numPr>
        <w:spacing w:line="360" w:lineRule="auto"/>
        <w:ind w:left="426"/>
        <w:jc w:val="both"/>
        <w:rPr>
          <w:sz w:val="28"/>
          <w:szCs w:val="28"/>
        </w:rPr>
      </w:pPr>
      <w:r w:rsidRPr="003F1D95">
        <w:rPr>
          <w:i/>
          <w:sz w:val="28"/>
          <w:szCs w:val="28"/>
        </w:rPr>
        <w:t>Кондраков Н.П.</w:t>
      </w:r>
      <w:r w:rsidRPr="003F1D95">
        <w:rPr>
          <w:sz w:val="28"/>
          <w:szCs w:val="28"/>
        </w:rPr>
        <w:t xml:space="preserve"> Бухгалтерский учет: учеб</w:t>
      </w:r>
      <w:r>
        <w:rPr>
          <w:sz w:val="28"/>
          <w:szCs w:val="28"/>
        </w:rPr>
        <w:t>ник.</w:t>
      </w:r>
      <w:r w:rsidRPr="003F1D95">
        <w:rPr>
          <w:sz w:val="28"/>
          <w:szCs w:val="28"/>
        </w:rPr>
        <w:t xml:space="preserve"> 4-е изд., перераб. и доп. М.: ИНФРА-М, 201</w:t>
      </w:r>
      <w:r>
        <w:rPr>
          <w:sz w:val="28"/>
          <w:szCs w:val="28"/>
        </w:rPr>
        <w:t>5</w:t>
      </w:r>
      <w:r w:rsidRPr="003F1D95">
        <w:rPr>
          <w:sz w:val="28"/>
          <w:szCs w:val="28"/>
        </w:rPr>
        <w:t xml:space="preserve">. 591 с. </w:t>
      </w:r>
    </w:p>
    <w:p w:rsidR="004921CB" w:rsidRPr="00D40278" w:rsidRDefault="004921CB" w:rsidP="004921CB">
      <w:pPr>
        <w:numPr>
          <w:ilvl w:val="0"/>
          <w:numId w:val="3"/>
        </w:numPr>
        <w:spacing w:line="360" w:lineRule="auto"/>
        <w:ind w:left="426"/>
        <w:jc w:val="both"/>
        <w:rPr>
          <w:sz w:val="28"/>
          <w:szCs w:val="28"/>
        </w:rPr>
      </w:pPr>
      <w:r w:rsidRPr="00D07183">
        <w:rPr>
          <w:i/>
          <w:sz w:val="28"/>
          <w:szCs w:val="28"/>
        </w:rPr>
        <w:t>Кутер М.И.</w:t>
      </w:r>
      <w:r>
        <w:rPr>
          <w:sz w:val="28"/>
          <w:szCs w:val="28"/>
        </w:rPr>
        <w:t xml:space="preserve"> Введение в бухгалтерский учет: учебник. Краснодар: Просв</w:t>
      </w:r>
      <w:r>
        <w:rPr>
          <w:sz w:val="28"/>
          <w:szCs w:val="28"/>
        </w:rPr>
        <w:t>е</w:t>
      </w:r>
      <w:r>
        <w:rPr>
          <w:sz w:val="28"/>
          <w:szCs w:val="28"/>
        </w:rPr>
        <w:t>щение-Юг, 2013. 512 с.</w:t>
      </w:r>
    </w:p>
    <w:p w:rsidR="004921CB" w:rsidRPr="00D40278" w:rsidRDefault="004921CB" w:rsidP="004921CB">
      <w:pPr>
        <w:numPr>
          <w:ilvl w:val="0"/>
          <w:numId w:val="3"/>
        </w:numPr>
        <w:spacing w:line="360" w:lineRule="auto"/>
        <w:ind w:left="426"/>
        <w:jc w:val="both"/>
        <w:rPr>
          <w:sz w:val="28"/>
          <w:szCs w:val="28"/>
        </w:rPr>
      </w:pPr>
      <w:r w:rsidRPr="00D40278">
        <w:rPr>
          <w:i/>
          <w:color w:val="000000"/>
          <w:sz w:val="28"/>
          <w:szCs w:val="28"/>
          <w:shd w:val="clear" w:color="auto" w:fill="FFFFFF"/>
        </w:rPr>
        <w:t>М. А. Рябова, Н. А. Богданова.</w:t>
      </w:r>
      <w:r w:rsidRPr="00D40278">
        <w:rPr>
          <w:color w:val="000000"/>
          <w:sz w:val="28"/>
          <w:szCs w:val="28"/>
          <w:shd w:val="clear" w:color="auto" w:fill="FFFFFF"/>
        </w:rPr>
        <w:t xml:space="preserve"> Теория бухгалтерского учета: учебное пос</w:t>
      </w:r>
      <w:r w:rsidRPr="00D40278">
        <w:rPr>
          <w:color w:val="000000"/>
          <w:sz w:val="28"/>
          <w:szCs w:val="28"/>
          <w:shd w:val="clear" w:color="auto" w:fill="FFFFFF"/>
        </w:rPr>
        <w:t>о</w:t>
      </w:r>
      <w:r w:rsidRPr="00D40278">
        <w:rPr>
          <w:color w:val="000000"/>
          <w:sz w:val="28"/>
          <w:szCs w:val="28"/>
          <w:shd w:val="clear" w:color="auto" w:fill="FFFFFF"/>
        </w:rPr>
        <w:t>бие: УлГТУ, 2015. – 158 с.</w:t>
      </w:r>
    </w:p>
    <w:p w:rsidR="004921CB" w:rsidRDefault="004921CB" w:rsidP="004921CB">
      <w:pPr>
        <w:numPr>
          <w:ilvl w:val="0"/>
          <w:numId w:val="3"/>
        </w:numPr>
        <w:spacing w:line="360" w:lineRule="auto"/>
        <w:ind w:left="426"/>
        <w:jc w:val="both"/>
        <w:rPr>
          <w:sz w:val="28"/>
          <w:szCs w:val="28"/>
        </w:rPr>
      </w:pPr>
      <w:r w:rsidRPr="003F1D95">
        <w:rPr>
          <w:i/>
          <w:sz w:val="28"/>
          <w:szCs w:val="28"/>
        </w:rPr>
        <w:t>Смирнов Н.И.</w:t>
      </w:r>
      <w:r w:rsidRPr="003F1D95">
        <w:rPr>
          <w:sz w:val="28"/>
          <w:szCs w:val="28"/>
        </w:rPr>
        <w:t xml:space="preserve"> Бухгалтерский учет: от истоков до наших дней: учеб. пособие для вузов. М.: Аудит, ЮНИТИ, 20</w:t>
      </w:r>
      <w:r>
        <w:rPr>
          <w:sz w:val="28"/>
          <w:szCs w:val="28"/>
        </w:rPr>
        <w:t>15</w:t>
      </w:r>
      <w:r w:rsidRPr="003F1D95">
        <w:rPr>
          <w:sz w:val="28"/>
          <w:szCs w:val="28"/>
        </w:rPr>
        <w:t>. 582 с.</w:t>
      </w:r>
    </w:p>
    <w:p w:rsidR="004921CB" w:rsidRPr="00AB0651" w:rsidRDefault="004921CB" w:rsidP="004921CB">
      <w:pPr>
        <w:numPr>
          <w:ilvl w:val="0"/>
          <w:numId w:val="3"/>
        </w:numPr>
        <w:spacing w:line="360" w:lineRule="auto"/>
        <w:ind w:left="426"/>
        <w:jc w:val="both"/>
        <w:rPr>
          <w:sz w:val="28"/>
          <w:szCs w:val="28"/>
          <w:lang w:val="en-US"/>
        </w:rPr>
      </w:pPr>
      <w:r w:rsidRPr="00FB3EAB">
        <w:rPr>
          <w:sz w:val="28"/>
          <w:szCs w:val="28"/>
        </w:rPr>
        <w:t>Балансовая теория Иоганна Фридриха Шера</w:t>
      </w:r>
      <w:r>
        <w:rPr>
          <w:sz w:val="28"/>
          <w:szCs w:val="28"/>
        </w:rPr>
        <w:t xml:space="preserve">. </w:t>
      </w:r>
      <w:r>
        <w:rPr>
          <w:sz w:val="28"/>
          <w:szCs w:val="28"/>
          <w:lang w:val="en-US"/>
        </w:rPr>
        <w:t>URL</w:t>
      </w:r>
      <w:r w:rsidRPr="00FB3EAB">
        <w:rPr>
          <w:sz w:val="28"/>
          <w:szCs w:val="28"/>
          <w:lang w:val="en-US"/>
        </w:rPr>
        <w:t>: http://buh.ru/articles/documents/15006/</w:t>
      </w:r>
    </w:p>
    <w:p w:rsidR="004921CB" w:rsidRPr="00AB0651" w:rsidRDefault="004921CB" w:rsidP="004921CB">
      <w:pPr>
        <w:numPr>
          <w:ilvl w:val="0"/>
          <w:numId w:val="3"/>
        </w:numPr>
        <w:spacing w:line="360" w:lineRule="auto"/>
        <w:ind w:left="426"/>
        <w:jc w:val="both"/>
        <w:rPr>
          <w:sz w:val="28"/>
          <w:szCs w:val="28"/>
          <w:lang w:val="en-US"/>
        </w:rPr>
      </w:pPr>
      <w:r w:rsidRPr="004921CB">
        <w:rPr>
          <w:sz w:val="28"/>
          <w:szCs w:val="28"/>
          <w:lang w:val="en-US"/>
        </w:rPr>
        <w:t xml:space="preserve"> </w:t>
      </w:r>
      <w:r w:rsidRPr="00FB3EAB">
        <w:rPr>
          <w:sz w:val="28"/>
          <w:szCs w:val="28"/>
        </w:rPr>
        <w:t>Балансовая теория Иоганна Фридриха Шера</w:t>
      </w:r>
      <w:r>
        <w:rPr>
          <w:sz w:val="28"/>
          <w:szCs w:val="28"/>
        </w:rPr>
        <w:t xml:space="preserve">. </w:t>
      </w:r>
      <w:r>
        <w:rPr>
          <w:sz w:val="28"/>
          <w:szCs w:val="28"/>
          <w:lang w:val="en-US"/>
        </w:rPr>
        <w:t>URL</w:t>
      </w:r>
      <w:r w:rsidRPr="00FB3EAB">
        <w:rPr>
          <w:sz w:val="28"/>
          <w:szCs w:val="28"/>
          <w:lang w:val="en-US"/>
        </w:rPr>
        <w:t xml:space="preserve">: </w:t>
      </w:r>
      <w:r w:rsidRPr="00AB0651">
        <w:rPr>
          <w:sz w:val="28"/>
          <w:szCs w:val="28"/>
          <w:lang w:val="en-US"/>
        </w:rPr>
        <w:t>http://za4eti.ru/referat/uovspm</w:t>
      </w:r>
    </w:p>
    <w:p w:rsidR="004921CB" w:rsidRPr="00A6632A" w:rsidRDefault="004921CB" w:rsidP="004921CB">
      <w:pPr>
        <w:numPr>
          <w:ilvl w:val="0"/>
          <w:numId w:val="3"/>
        </w:numPr>
        <w:spacing w:line="360" w:lineRule="auto"/>
        <w:ind w:left="426"/>
        <w:jc w:val="both"/>
        <w:rPr>
          <w:sz w:val="28"/>
          <w:szCs w:val="28"/>
          <w:lang w:val="en-US"/>
        </w:rPr>
      </w:pPr>
      <w:r w:rsidRPr="00FB3EAB">
        <w:rPr>
          <w:sz w:val="28"/>
          <w:szCs w:val="28"/>
        </w:rPr>
        <w:t>Балансовая теория Иоганна Фридриха Шера</w:t>
      </w:r>
      <w:r>
        <w:rPr>
          <w:sz w:val="28"/>
          <w:szCs w:val="28"/>
        </w:rPr>
        <w:t xml:space="preserve">. </w:t>
      </w:r>
      <w:r>
        <w:rPr>
          <w:sz w:val="28"/>
          <w:szCs w:val="28"/>
          <w:lang w:val="en-US"/>
        </w:rPr>
        <w:t>URL</w:t>
      </w:r>
      <w:r w:rsidRPr="00FB3EAB">
        <w:rPr>
          <w:sz w:val="28"/>
          <w:szCs w:val="28"/>
          <w:lang w:val="en-US"/>
        </w:rPr>
        <w:t xml:space="preserve">: </w:t>
      </w:r>
      <w:r w:rsidRPr="00AB0651">
        <w:rPr>
          <w:sz w:val="28"/>
          <w:szCs w:val="28"/>
          <w:lang w:val="en-US"/>
        </w:rPr>
        <w:t>http://edportal.net/referaty/buhgalterskij_uchet_i_audit/67301/</w:t>
      </w:r>
    </w:p>
    <w:p w:rsidR="004921CB" w:rsidRDefault="004921CB" w:rsidP="004921CB">
      <w:pPr>
        <w:numPr>
          <w:ilvl w:val="0"/>
          <w:numId w:val="3"/>
        </w:numPr>
        <w:spacing w:line="360" w:lineRule="auto"/>
        <w:ind w:left="426"/>
        <w:jc w:val="both"/>
        <w:rPr>
          <w:sz w:val="28"/>
          <w:szCs w:val="28"/>
        </w:rPr>
      </w:pPr>
      <w:r w:rsidRPr="00E84ED2">
        <w:rPr>
          <w:sz w:val="28"/>
          <w:szCs w:val="28"/>
          <w:lang w:val="en-US"/>
        </w:rPr>
        <w:t xml:space="preserve"> </w:t>
      </w:r>
      <w:r w:rsidRPr="00A6632A">
        <w:rPr>
          <w:sz w:val="28"/>
          <w:szCs w:val="28"/>
        </w:rPr>
        <w:t xml:space="preserve">Теория бухгалтерского учета, </w:t>
      </w:r>
      <w:r>
        <w:rPr>
          <w:sz w:val="28"/>
          <w:szCs w:val="28"/>
        </w:rPr>
        <w:t>к</w:t>
      </w:r>
      <w:r w:rsidRPr="00A6632A">
        <w:rPr>
          <w:sz w:val="28"/>
          <w:szCs w:val="28"/>
        </w:rPr>
        <w:t>онспект лекций URL: http://abc.vvsu.ru/books/l_tbu_kl/default.asp</w:t>
      </w:r>
    </w:p>
    <w:p w:rsidR="004921CB" w:rsidRDefault="004921CB" w:rsidP="00AB0651">
      <w:pPr>
        <w:widowControl/>
        <w:autoSpaceDE/>
        <w:autoSpaceDN/>
        <w:adjustRightInd/>
        <w:spacing w:after="200" w:line="276" w:lineRule="auto"/>
        <w:rPr>
          <w:color w:val="000000"/>
          <w:sz w:val="28"/>
          <w:szCs w:val="28"/>
        </w:rPr>
        <w:sectPr w:rsidR="004921CB" w:rsidSect="001E54FD">
          <w:footerReference w:type="default" r:id="rId8"/>
          <w:footerReference w:type="first" r:id="rId9"/>
          <w:pgSz w:w="11906" w:h="16838"/>
          <w:pgMar w:top="1134" w:right="567" w:bottom="1134" w:left="1701" w:header="709" w:footer="709" w:gutter="0"/>
          <w:cols w:space="708"/>
          <w:titlePg/>
          <w:docGrid w:linePitch="360"/>
        </w:sectPr>
      </w:pPr>
    </w:p>
    <w:p w:rsidR="00AB0651" w:rsidRPr="00C8726D" w:rsidRDefault="001E54FD" w:rsidP="001E54FD">
      <w:pPr>
        <w:shd w:val="clear" w:color="auto" w:fill="FFFFFF"/>
        <w:spacing w:line="360" w:lineRule="auto"/>
        <w:jc w:val="center"/>
        <w:outlineLvl w:val="0"/>
        <w:rPr>
          <w:rFonts w:ascii="Cambria" w:hAnsi="Cambria"/>
          <w:caps/>
          <w:color w:val="000000"/>
          <w:sz w:val="32"/>
          <w:szCs w:val="28"/>
        </w:rPr>
      </w:pPr>
      <w:bookmarkStart w:id="7" w:name="_Toc422233252"/>
      <w:r w:rsidRPr="00C8726D">
        <w:rPr>
          <w:rFonts w:ascii="Cambria" w:hAnsi="Cambria"/>
          <w:caps/>
          <w:color w:val="000000"/>
          <w:sz w:val="32"/>
          <w:szCs w:val="28"/>
        </w:rPr>
        <w:lastRenderedPageBreak/>
        <w:t>Приложения</w:t>
      </w:r>
      <w:bookmarkEnd w:id="7"/>
    </w:p>
    <w:p w:rsidR="00AB0651" w:rsidRDefault="00AB0651" w:rsidP="00AB0651">
      <w:pPr>
        <w:rPr>
          <w:sz w:val="28"/>
          <w:szCs w:val="28"/>
        </w:rPr>
      </w:pPr>
      <w:r w:rsidRPr="0048517E">
        <w:rPr>
          <w:sz w:val="28"/>
          <w:szCs w:val="28"/>
        </w:rPr>
        <w:t xml:space="preserve">Таблица </w:t>
      </w:r>
      <w:r>
        <w:rPr>
          <w:sz w:val="28"/>
          <w:szCs w:val="28"/>
        </w:rPr>
        <w:t>1.5—</w:t>
      </w:r>
      <w:r w:rsidRPr="0048517E">
        <w:rPr>
          <w:sz w:val="28"/>
          <w:szCs w:val="28"/>
        </w:rPr>
        <w:t>Оборотно-сальдовая ведомость за отчетный период</w:t>
      </w:r>
    </w:p>
    <w:tbl>
      <w:tblPr>
        <w:tblW w:w="14558"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35"/>
        <w:gridCol w:w="4177"/>
        <w:gridCol w:w="1743"/>
        <w:gridCol w:w="1600"/>
        <w:gridCol w:w="1601"/>
        <w:gridCol w:w="1601"/>
        <w:gridCol w:w="1600"/>
        <w:gridCol w:w="1601"/>
      </w:tblGrid>
      <w:tr w:rsidR="00AB0651" w:rsidRPr="00F6561F" w:rsidTr="000E5578">
        <w:trPr>
          <w:trHeight w:val="212"/>
        </w:trPr>
        <w:tc>
          <w:tcPr>
            <w:tcW w:w="4812" w:type="dxa"/>
            <w:gridSpan w:val="2"/>
            <w:tcBorders>
              <w:bottom w:val="single" w:sz="4" w:space="0" w:color="auto"/>
            </w:tcBorders>
            <w:shd w:val="clear" w:color="auto" w:fill="auto"/>
            <w:noWrap/>
            <w:vAlign w:val="bottom"/>
            <w:hideMark/>
          </w:tcPr>
          <w:p w:rsidR="00AB0651" w:rsidRPr="00F6561F" w:rsidRDefault="00AB0651" w:rsidP="000E5578">
            <w:pPr>
              <w:widowControl/>
              <w:autoSpaceDE/>
              <w:autoSpaceDN/>
              <w:adjustRightInd/>
              <w:spacing w:line="216" w:lineRule="auto"/>
              <w:jc w:val="center"/>
              <w:rPr>
                <w:sz w:val="24"/>
                <w:szCs w:val="24"/>
              </w:rPr>
            </w:pPr>
            <w:r w:rsidRPr="00F6561F">
              <w:rPr>
                <w:sz w:val="24"/>
                <w:szCs w:val="24"/>
              </w:rPr>
              <w:t>Счет</w:t>
            </w:r>
          </w:p>
        </w:tc>
        <w:tc>
          <w:tcPr>
            <w:tcW w:w="3343" w:type="dxa"/>
            <w:gridSpan w:val="2"/>
            <w:tcBorders>
              <w:bottom w:val="single" w:sz="4" w:space="0" w:color="auto"/>
            </w:tcBorders>
            <w:shd w:val="clear" w:color="auto" w:fill="auto"/>
            <w:noWrap/>
            <w:vAlign w:val="bottom"/>
            <w:hideMark/>
          </w:tcPr>
          <w:p w:rsidR="00AB0651" w:rsidRPr="00F6561F" w:rsidRDefault="00AB0651" w:rsidP="000E5578">
            <w:pPr>
              <w:widowControl/>
              <w:autoSpaceDE/>
              <w:autoSpaceDN/>
              <w:adjustRightInd/>
              <w:spacing w:line="216" w:lineRule="auto"/>
              <w:jc w:val="center"/>
              <w:rPr>
                <w:sz w:val="24"/>
                <w:szCs w:val="24"/>
              </w:rPr>
            </w:pPr>
            <w:r w:rsidRPr="00F6561F">
              <w:rPr>
                <w:sz w:val="24"/>
                <w:szCs w:val="24"/>
              </w:rPr>
              <w:t>Сальдо на начало периода</w:t>
            </w:r>
          </w:p>
        </w:tc>
        <w:tc>
          <w:tcPr>
            <w:tcW w:w="3202" w:type="dxa"/>
            <w:gridSpan w:val="2"/>
            <w:tcBorders>
              <w:bottom w:val="single" w:sz="4" w:space="0" w:color="auto"/>
            </w:tcBorders>
            <w:shd w:val="clear" w:color="auto" w:fill="auto"/>
            <w:noWrap/>
            <w:vAlign w:val="bottom"/>
            <w:hideMark/>
          </w:tcPr>
          <w:p w:rsidR="00AB0651" w:rsidRPr="00F6561F" w:rsidRDefault="00AB0651" w:rsidP="000E5578">
            <w:pPr>
              <w:widowControl/>
              <w:autoSpaceDE/>
              <w:autoSpaceDN/>
              <w:adjustRightInd/>
              <w:spacing w:line="216" w:lineRule="auto"/>
              <w:jc w:val="center"/>
              <w:rPr>
                <w:sz w:val="24"/>
                <w:szCs w:val="24"/>
              </w:rPr>
            </w:pPr>
            <w:r w:rsidRPr="00F6561F">
              <w:rPr>
                <w:sz w:val="24"/>
                <w:szCs w:val="24"/>
              </w:rPr>
              <w:t>Обороты за период</w:t>
            </w:r>
          </w:p>
        </w:tc>
        <w:tc>
          <w:tcPr>
            <w:tcW w:w="3201" w:type="dxa"/>
            <w:gridSpan w:val="2"/>
            <w:tcBorders>
              <w:bottom w:val="single" w:sz="4" w:space="0" w:color="auto"/>
            </w:tcBorders>
            <w:shd w:val="clear" w:color="auto" w:fill="auto"/>
            <w:noWrap/>
            <w:vAlign w:val="bottom"/>
            <w:hideMark/>
          </w:tcPr>
          <w:p w:rsidR="00AB0651" w:rsidRPr="00F6561F" w:rsidRDefault="00AB0651" w:rsidP="000E5578">
            <w:pPr>
              <w:widowControl/>
              <w:autoSpaceDE/>
              <w:autoSpaceDN/>
              <w:adjustRightInd/>
              <w:spacing w:line="216" w:lineRule="auto"/>
              <w:jc w:val="center"/>
              <w:rPr>
                <w:sz w:val="24"/>
                <w:szCs w:val="24"/>
              </w:rPr>
            </w:pPr>
            <w:r w:rsidRPr="00F6561F">
              <w:rPr>
                <w:sz w:val="24"/>
                <w:szCs w:val="24"/>
              </w:rPr>
              <w:t>Сальдо на конец периода</w:t>
            </w:r>
          </w:p>
        </w:tc>
      </w:tr>
      <w:tr w:rsidR="00AB0651" w:rsidRPr="00F6561F" w:rsidTr="000E5578">
        <w:trPr>
          <w:trHeight w:val="212"/>
        </w:trPr>
        <w:tc>
          <w:tcPr>
            <w:tcW w:w="635" w:type="dxa"/>
            <w:tcBorders>
              <w:top w:val="single" w:sz="4" w:space="0" w:color="auto"/>
              <w:bottom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jc w:val="center"/>
              <w:rPr>
                <w:sz w:val="24"/>
                <w:szCs w:val="24"/>
              </w:rPr>
            </w:pPr>
            <w:r w:rsidRPr="00F6561F">
              <w:rPr>
                <w:sz w:val="24"/>
                <w:szCs w:val="24"/>
              </w:rPr>
              <w:t>Код</w:t>
            </w:r>
          </w:p>
        </w:tc>
        <w:tc>
          <w:tcPr>
            <w:tcW w:w="4177" w:type="dxa"/>
            <w:tcBorders>
              <w:top w:val="single" w:sz="4" w:space="0" w:color="auto"/>
              <w:bottom w:val="single" w:sz="12" w:space="0" w:color="auto"/>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jc w:val="center"/>
              <w:rPr>
                <w:sz w:val="24"/>
                <w:szCs w:val="24"/>
              </w:rPr>
            </w:pPr>
            <w:r w:rsidRPr="00F6561F">
              <w:rPr>
                <w:sz w:val="24"/>
                <w:szCs w:val="24"/>
              </w:rPr>
              <w:t>Наименование</w:t>
            </w:r>
          </w:p>
        </w:tc>
        <w:tc>
          <w:tcPr>
            <w:tcW w:w="1743" w:type="dxa"/>
            <w:tcBorders>
              <w:top w:val="single" w:sz="4" w:space="0" w:color="auto"/>
              <w:left w:val="single" w:sz="12" w:space="0" w:color="auto"/>
              <w:bottom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jc w:val="center"/>
              <w:rPr>
                <w:sz w:val="24"/>
                <w:szCs w:val="24"/>
              </w:rPr>
            </w:pPr>
            <w:r w:rsidRPr="00F6561F">
              <w:rPr>
                <w:sz w:val="24"/>
                <w:szCs w:val="24"/>
              </w:rPr>
              <w:t>Дебет</w:t>
            </w:r>
          </w:p>
        </w:tc>
        <w:tc>
          <w:tcPr>
            <w:tcW w:w="1600" w:type="dxa"/>
            <w:tcBorders>
              <w:top w:val="single" w:sz="4" w:space="0" w:color="auto"/>
              <w:bottom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jc w:val="center"/>
              <w:rPr>
                <w:sz w:val="24"/>
                <w:szCs w:val="24"/>
              </w:rPr>
            </w:pPr>
            <w:r w:rsidRPr="00F6561F">
              <w:rPr>
                <w:sz w:val="24"/>
                <w:szCs w:val="24"/>
              </w:rPr>
              <w:t>Кредит</w:t>
            </w:r>
          </w:p>
        </w:tc>
        <w:tc>
          <w:tcPr>
            <w:tcW w:w="1601" w:type="dxa"/>
            <w:tcBorders>
              <w:top w:val="single" w:sz="4" w:space="0" w:color="auto"/>
              <w:bottom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jc w:val="center"/>
              <w:rPr>
                <w:sz w:val="24"/>
                <w:szCs w:val="24"/>
              </w:rPr>
            </w:pPr>
            <w:r w:rsidRPr="00F6561F">
              <w:rPr>
                <w:sz w:val="24"/>
                <w:szCs w:val="24"/>
              </w:rPr>
              <w:t>Дебет</w:t>
            </w:r>
          </w:p>
        </w:tc>
        <w:tc>
          <w:tcPr>
            <w:tcW w:w="1601" w:type="dxa"/>
            <w:tcBorders>
              <w:top w:val="single" w:sz="4" w:space="0" w:color="auto"/>
              <w:bottom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jc w:val="center"/>
              <w:rPr>
                <w:sz w:val="24"/>
                <w:szCs w:val="24"/>
              </w:rPr>
            </w:pPr>
            <w:r w:rsidRPr="00F6561F">
              <w:rPr>
                <w:sz w:val="24"/>
                <w:szCs w:val="24"/>
              </w:rPr>
              <w:t>Кредит</w:t>
            </w:r>
          </w:p>
        </w:tc>
        <w:tc>
          <w:tcPr>
            <w:tcW w:w="1600" w:type="dxa"/>
            <w:tcBorders>
              <w:top w:val="single" w:sz="4" w:space="0" w:color="auto"/>
              <w:bottom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jc w:val="center"/>
              <w:rPr>
                <w:sz w:val="24"/>
                <w:szCs w:val="24"/>
              </w:rPr>
            </w:pPr>
            <w:r w:rsidRPr="00F6561F">
              <w:rPr>
                <w:sz w:val="24"/>
                <w:szCs w:val="24"/>
              </w:rPr>
              <w:t>Дебет</w:t>
            </w:r>
          </w:p>
        </w:tc>
        <w:tc>
          <w:tcPr>
            <w:tcW w:w="1601" w:type="dxa"/>
            <w:tcBorders>
              <w:top w:val="single" w:sz="4" w:space="0" w:color="auto"/>
              <w:bottom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jc w:val="center"/>
              <w:rPr>
                <w:sz w:val="24"/>
                <w:szCs w:val="24"/>
              </w:rPr>
            </w:pPr>
            <w:r w:rsidRPr="00F6561F">
              <w:rPr>
                <w:sz w:val="24"/>
                <w:szCs w:val="24"/>
              </w:rPr>
              <w:t>Кредит</w:t>
            </w:r>
          </w:p>
        </w:tc>
      </w:tr>
      <w:tr w:rsidR="00AB0651" w:rsidRPr="00F6561F" w:rsidTr="000E5578">
        <w:trPr>
          <w:trHeight w:val="212"/>
        </w:trPr>
        <w:tc>
          <w:tcPr>
            <w:tcW w:w="635" w:type="dxa"/>
            <w:tcBorders>
              <w:top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01</w:t>
            </w:r>
          </w:p>
        </w:tc>
        <w:tc>
          <w:tcPr>
            <w:tcW w:w="4177" w:type="dxa"/>
            <w:tcBorders>
              <w:top w:val="single" w:sz="12" w:space="0" w:color="auto"/>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Основные средства</w:t>
            </w:r>
          </w:p>
        </w:tc>
        <w:tc>
          <w:tcPr>
            <w:tcW w:w="1743" w:type="dxa"/>
            <w:tcBorders>
              <w:top w:val="single" w:sz="12" w:space="0" w:color="auto"/>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tcBorders>
              <w:top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tcBorders>
              <w:top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960 000,00</w:t>
            </w:r>
          </w:p>
        </w:tc>
        <w:tc>
          <w:tcPr>
            <w:tcW w:w="1601" w:type="dxa"/>
            <w:tcBorders>
              <w:top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960 000,00</w:t>
            </w:r>
          </w:p>
        </w:tc>
        <w:tc>
          <w:tcPr>
            <w:tcW w:w="1600" w:type="dxa"/>
            <w:tcBorders>
              <w:top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tcBorders>
              <w:top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02</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Амортизация ОС</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4 000,00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4 000,00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08</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Влож.вовнеоборотн.активы</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480 000,00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480 000,00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10</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Материалы</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400 000,00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305 200,00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94 800,00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19</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НДС по приобретенным ценностям</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19 800,00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19 800,00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20</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Основное производство</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538 800,00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212 000,00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326 800,00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25</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общепр</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55 200,00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55 200,00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26</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Общехозяйственные расходы</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84 000,00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84 000,00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43</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Готовая продукция</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212 000,00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204 000,00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8 000,00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44</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Расходы на продажу</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4 400,00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4 400,00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45</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Товары отгруженные</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96 000,00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96 000,00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50</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Касса</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154 200,00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149 000,00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5 200,00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51</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Расчетные счета</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3 200 000,00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1 220 200,00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589 336,28</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3 830 863,72</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60</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Расчеты с поставщиками</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35 400,00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529 800,00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494 400,00</w:t>
            </w: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62</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Расч. с покупател. и зак.</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1 160 000,00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1 160 000,00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68</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Расчеты по налогам и сборам</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248 618,26</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248 618,26</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69</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Расч. по соц. страх. и обеспечению</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43 200,00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43 200,00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70</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Расч. по оплате труда</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217 031,87</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217 031,87</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71</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Расч. с подотчетн. лицами</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26 000,00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26 000,00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73</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Расч.с перс.по проч.опер.</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2 800,00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2 800,00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75</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Расчеты с учредителями</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800 000,00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73 031,87</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473 031,87</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400 000,00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76</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Разн. дебиторы, кредиторы</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240 000,00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265 200,00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25 200,00</w:t>
            </w: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80</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Уставный капитал</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4 000 000,00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4 000 000,00</w:t>
            </w: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82</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Резервный капитал</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14 606,37</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14 606,37</w:t>
            </w: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84</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Нераспределенная прибыль</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160 670,11</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292 127,46</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131 457,35</w:t>
            </w: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90</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Доходы и расходы</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580 000,00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580 000,00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91</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Прочие доходы и расходы</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620 000,00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620 000,00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94</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Недост.от порчи ценностей</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2 800,00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2 800,00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99</w:t>
            </w:r>
          </w:p>
        </w:tc>
        <w:tc>
          <w:tcPr>
            <w:tcW w:w="4177" w:type="dxa"/>
            <w:tcBorders>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Прибыли и убытки</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369 159,33</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369 159,33</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p>
        </w:tc>
      </w:tr>
      <w:tr w:rsidR="00AB0651" w:rsidRPr="00F6561F" w:rsidTr="000E5578">
        <w:trPr>
          <w:trHeight w:val="212"/>
        </w:trPr>
        <w:tc>
          <w:tcPr>
            <w:tcW w:w="635" w:type="dxa"/>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 </w:t>
            </w:r>
          </w:p>
        </w:tc>
        <w:tc>
          <w:tcPr>
            <w:tcW w:w="4177" w:type="dxa"/>
            <w:tcBorders>
              <w:bottom w:val="single" w:sz="12" w:space="0" w:color="auto"/>
              <w:right w:val="single" w:sz="12" w:space="0" w:color="auto"/>
            </w:tcBorders>
            <w:shd w:val="clear" w:color="auto" w:fill="auto"/>
            <w:noWrap/>
            <w:vAlign w:val="bottom"/>
            <w:hideMark/>
          </w:tcPr>
          <w:p w:rsidR="00AB0651" w:rsidRPr="00F6561F" w:rsidRDefault="00AB0651" w:rsidP="000E5578">
            <w:pPr>
              <w:widowControl/>
              <w:autoSpaceDE/>
              <w:autoSpaceDN/>
              <w:adjustRightInd/>
              <w:spacing w:line="216" w:lineRule="auto"/>
              <w:rPr>
                <w:sz w:val="24"/>
                <w:szCs w:val="24"/>
              </w:rPr>
            </w:pPr>
            <w:r w:rsidRPr="00F6561F">
              <w:rPr>
                <w:sz w:val="24"/>
                <w:szCs w:val="24"/>
              </w:rPr>
              <w:t> </w:t>
            </w:r>
          </w:p>
        </w:tc>
        <w:tc>
          <w:tcPr>
            <w:tcW w:w="1743" w:type="dxa"/>
            <w:tcBorders>
              <w:left w:val="single" w:sz="12" w:space="0" w:color="auto"/>
            </w:tcBorders>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4 000 000,00</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4 000 000,00</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8 007 311,44</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8 007 311,44</w:t>
            </w:r>
          </w:p>
        </w:tc>
        <w:tc>
          <w:tcPr>
            <w:tcW w:w="1600"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4 665 663,72</w:t>
            </w:r>
          </w:p>
        </w:tc>
        <w:tc>
          <w:tcPr>
            <w:tcW w:w="1601" w:type="dxa"/>
            <w:shd w:val="clear" w:color="auto" w:fill="auto"/>
            <w:noWrap/>
            <w:vAlign w:val="bottom"/>
            <w:hideMark/>
          </w:tcPr>
          <w:p w:rsidR="00AB0651" w:rsidRPr="006D1D25" w:rsidRDefault="00AB0651" w:rsidP="000E5578">
            <w:pPr>
              <w:widowControl/>
              <w:autoSpaceDE/>
              <w:autoSpaceDN/>
              <w:adjustRightInd/>
              <w:spacing w:line="216" w:lineRule="auto"/>
              <w:jc w:val="right"/>
              <w:rPr>
                <w:sz w:val="24"/>
                <w:szCs w:val="24"/>
              </w:rPr>
            </w:pPr>
            <w:r w:rsidRPr="006D1D25">
              <w:rPr>
                <w:sz w:val="24"/>
                <w:szCs w:val="24"/>
              </w:rPr>
              <w:t>4 665 663,72</w:t>
            </w:r>
          </w:p>
        </w:tc>
      </w:tr>
    </w:tbl>
    <w:p w:rsidR="00AB0651" w:rsidRDefault="008D5105" w:rsidP="00AB0651">
      <w:pPr>
        <w:widowControl/>
        <w:autoSpaceDE/>
        <w:autoSpaceDN/>
        <w:adjustRightInd/>
        <w:spacing w:after="200" w:line="276" w:lineRule="auto"/>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Text Box 3" o:spid="_x0000_s1040" type="#_x0000_t202" style="position:absolute;margin-left:346.7pt;margin-top:19.8pt;width:31.7pt;height:26.8pt;z-index:25166233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" stroked="f">
            <v:textbox style="layout-flow:vertical;mso-next-textbox:#Text Box 3">
              <w:txbxContent>
                <w:p w:rsidR="000E5578" w:rsidRPr="002E3285" w:rsidRDefault="000E5578" w:rsidP="00AB0651">
                  <w:pPr>
                    <w:jc w:val="center"/>
                    <w:rPr>
                      <w:sz w:val="28"/>
                      <w:szCs w:val="28"/>
                    </w:rPr>
                  </w:pPr>
                </w:p>
              </w:txbxContent>
            </v:textbox>
          </v:shape>
        </w:pict>
      </w:r>
    </w:p>
    <w:p w:rsidR="001E54FD" w:rsidRDefault="001E54FD" w:rsidP="001E54FD">
      <w:pPr>
        <w:spacing w:line="360" w:lineRule="auto"/>
      </w:pPr>
    </w:p>
    <w:p w:rsidR="00510E5F" w:rsidRDefault="00510E5F" w:rsidP="001E54FD">
      <w:pPr>
        <w:spacing w:line="360" w:lineRule="auto"/>
      </w:pPr>
    </w:p>
    <w:sectPr w:rsidR="00510E5F" w:rsidSect="00AB0651">
      <w:pgSz w:w="16838" w:h="11906" w:orient="landscape"/>
      <w:pgMar w:top="567"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F7C" w:rsidRDefault="008C2F7C" w:rsidP="001E54FD">
      <w:r>
        <w:separator/>
      </w:r>
    </w:p>
  </w:endnote>
  <w:endnote w:type="continuationSeparator" w:id="1">
    <w:p w:rsidR="008C2F7C" w:rsidRDefault="008C2F7C" w:rsidP="001E5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2720"/>
      <w:docPartObj>
        <w:docPartGallery w:val="Page Numbers (Bottom of Page)"/>
        <w:docPartUnique/>
      </w:docPartObj>
    </w:sdtPr>
    <w:sdtContent>
      <w:p w:rsidR="000E5578" w:rsidRDefault="000E5578" w:rsidP="001E54FD">
        <w:pPr>
          <w:pStyle w:val="aa"/>
          <w:jc w:val="center"/>
        </w:pPr>
        <w:r w:rsidRPr="001E54FD">
          <w:rPr>
            <w:sz w:val="24"/>
          </w:rPr>
          <w:fldChar w:fldCharType="begin"/>
        </w:r>
        <w:r w:rsidRPr="001E54FD">
          <w:rPr>
            <w:sz w:val="24"/>
          </w:rPr>
          <w:instrText xml:space="preserve"> PAGE   \* MERGEFORMAT </w:instrText>
        </w:r>
        <w:r w:rsidRPr="001E54FD">
          <w:rPr>
            <w:sz w:val="24"/>
          </w:rPr>
          <w:fldChar w:fldCharType="separate"/>
        </w:r>
        <w:r w:rsidR="00A640F6">
          <w:rPr>
            <w:noProof/>
            <w:sz w:val="24"/>
          </w:rPr>
          <w:t>2</w:t>
        </w:r>
        <w:r w:rsidRPr="001E54FD">
          <w:rPr>
            <w:sz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2721"/>
      <w:docPartObj>
        <w:docPartGallery w:val="Page Numbers (Bottom of Page)"/>
        <w:docPartUnique/>
      </w:docPartObj>
    </w:sdtPr>
    <w:sdtContent>
      <w:p w:rsidR="000E5578" w:rsidRDefault="000E5578" w:rsidP="00FB3EAB">
        <w:pPr>
          <w:pStyle w:val="aa"/>
          <w:jc w:val="center"/>
          <w:rPr>
            <w:sz w:val="24"/>
          </w:rPr>
        </w:pPr>
      </w:p>
      <w:p w:rsidR="000E5578" w:rsidRDefault="000E5578" w:rsidP="00FB3EAB">
        <w:pPr>
          <w:pStyle w:val="aa"/>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F7C" w:rsidRDefault="008C2F7C" w:rsidP="001E54FD">
      <w:r>
        <w:separator/>
      </w:r>
    </w:p>
  </w:footnote>
  <w:footnote w:type="continuationSeparator" w:id="1">
    <w:p w:rsidR="008C2F7C" w:rsidRDefault="008C2F7C" w:rsidP="001E5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F2731"/>
    <w:multiLevelType w:val="hybridMultilevel"/>
    <w:tmpl w:val="29E0D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A10A03"/>
    <w:multiLevelType w:val="hybridMultilevel"/>
    <w:tmpl w:val="21B44528"/>
    <w:lvl w:ilvl="0" w:tplc="4A143F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5B57D04"/>
    <w:multiLevelType w:val="hybridMultilevel"/>
    <w:tmpl w:val="35BCFF14"/>
    <w:lvl w:ilvl="0" w:tplc="4A143F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5DD6EA6"/>
    <w:multiLevelType w:val="hybridMultilevel"/>
    <w:tmpl w:val="3A7C2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684710"/>
    <w:multiLevelType w:val="hybridMultilevel"/>
    <w:tmpl w:val="71B6E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D0311F"/>
    <w:multiLevelType w:val="hybridMultilevel"/>
    <w:tmpl w:val="6F84B9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43D4146"/>
    <w:multiLevelType w:val="hybridMultilevel"/>
    <w:tmpl w:val="ABD6CD80"/>
    <w:lvl w:ilvl="0" w:tplc="4A143F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FF5DB3"/>
    <w:multiLevelType w:val="hybridMultilevel"/>
    <w:tmpl w:val="3EB62674"/>
    <w:lvl w:ilvl="0" w:tplc="4A143F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72823D8"/>
    <w:multiLevelType w:val="multilevel"/>
    <w:tmpl w:val="04190025"/>
    <w:lvl w:ilvl="0">
      <w:start w:val="1"/>
      <w:numFmt w:val="decimal"/>
      <w:pStyle w:val="1"/>
      <w:lvlText w:val="%1"/>
      <w:lvlJc w:val="left"/>
      <w:pPr>
        <w:ind w:left="1140" w:hanging="432"/>
      </w:pPr>
    </w:lvl>
    <w:lvl w:ilvl="1">
      <w:start w:val="1"/>
      <w:numFmt w:val="decimal"/>
      <w:pStyle w:val="2"/>
      <w:lvlText w:val="%1.%2"/>
      <w:lvlJc w:val="left"/>
      <w:pPr>
        <w:ind w:left="1284" w:hanging="576"/>
      </w:pPr>
    </w:lvl>
    <w:lvl w:ilvl="2">
      <w:start w:val="1"/>
      <w:numFmt w:val="decimal"/>
      <w:pStyle w:val="3"/>
      <w:lvlText w:val="%1.%2.%3"/>
      <w:lvlJc w:val="left"/>
      <w:pPr>
        <w:ind w:left="1428" w:hanging="720"/>
      </w:pPr>
    </w:lvl>
    <w:lvl w:ilvl="3">
      <w:start w:val="1"/>
      <w:numFmt w:val="decimal"/>
      <w:pStyle w:val="4"/>
      <w:lvlText w:val="%1.%2.%3.%4"/>
      <w:lvlJc w:val="left"/>
      <w:pPr>
        <w:ind w:left="1572" w:hanging="864"/>
      </w:pPr>
    </w:lvl>
    <w:lvl w:ilvl="4">
      <w:start w:val="1"/>
      <w:numFmt w:val="decimal"/>
      <w:pStyle w:val="5"/>
      <w:lvlText w:val="%1.%2.%3.%4.%5"/>
      <w:lvlJc w:val="left"/>
      <w:pPr>
        <w:ind w:left="1716" w:hanging="1008"/>
      </w:pPr>
    </w:lvl>
    <w:lvl w:ilvl="5">
      <w:start w:val="1"/>
      <w:numFmt w:val="decimal"/>
      <w:pStyle w:val="6"/>
      <w:lvlText w:val="%1.%2.%3.%4.%5.%6"/>
      <w:lvlJc w:val="left"/>
      <w:pPr>
        <w:ind w:left="1860" w:hanging="1152"/>
      </w:pPr>
    </w:lvl>
    <w:lvl w:ilvl="6">
      <w:start w:val="1"/>
      <w:numFmt w:val="decimal"/>
      <w:pStyle w:val="7"/>
      <w:lvlText w:val="%1.%2.%3.%4.%5.%6.%7"/>
      <w:lvlJc w:val="left"/>
      <w:pPr>
        <w:ind w:left="2004" w:hanging="1296"/>
      </w:pPr>
    </w:lvl>
    <w:lvl w:ilvl="7">
      <w:start w:val="1"/>
      <w:numFmt w:val="decimal"/>
      <w:pStyle w:val="8"/>
      <w:lvlText w:val="%1.%2.%3.%4.%5.%6.%7.%8"/>
      <w:lvlJc w:val="left"/>
      <w:pPr>
        <w:ind w:left="2148" w:hanging="1440"/>
      </w:pPr>
    </w:lvl>
    <w:lvl w:ilvl="8">
      <w:start w:val="1"/>
      <w:numFmt w:val="decimal"/>
      <w:pStyle w:val="9"/>
      <w:lvlText w:val="%1.%2.%3.%4.%5.%6.%7.%8.%9"/>
      <w:lvlJc w:val="left"/>
      <w:pPr>
        <w:ind w:left="2292" w:hanging="1584"/>
      </w:pPr>
    </w:lvl>
  </w:abstractNum>
  <w:abstractNum w:abstractNumId="9">
    <w:nsid w:val="79DA6824"/>
    <w:multiLevelType w:val="hybridMultilevel"/>
    <w:tmpl w:val="E24E4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91660E"/>
    <w:multiLevelType w:val="hybridMultilevel"/>
    <w:tmpl w:val="9328C81C"/>
    <w:lvl w:ilvl="0" w:tplc="91A4A59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1"/>
  </w:num>
  <w:num w:numId="5">
    <w:abstractNumId w:val="10"/>
  </w:num>
  <w:num w:numId="6">
    <w:abstractNumId w:val="4"/>
  </w:num>
  <w:num w:numId="7">
    <w:abstractNumId w:val="3"/>
  </w:num>
  <w:num w:numId="8">
    <w:abstractNumId w:val="6"/>
  </w:num>
  <w:num w:numId="9">
    <w:abstractNumId w:val="7"/>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autoHyphenation/>
  <w:drawingGridHorizontalSpacing w:val="100"/>
  <w:displayHorizontalDrawingGridEvery w:val="2"/>
  <w:characterSpacingControl w:val="doNotCompress"/>
  <w:footnotePr>
    <w:footnote w:id="0"/>
    <w:footnote w:id="1"/>
  </w:footnotePr>
  <w:endnotePr>
    <w:endnote w:id="0"/>
    <w:endnote w:id="1"/>
  </w:endnotePr>
  <w:compat/>
  <w:rsids>
    <w:rsidRoot w:val="00B275F0"/>
    <w:rsid w:val="0001488C"/>
    <w:rsid w:val="00051EB5"/>
    <w:rsid w:val="00055B67"/>
    <w:rsid w:val="000657CE"/>
    <w:rsid w:val="00080346"/>
    <w:rsid w:val="00081CE7"/>
    <w:rsid w:val="00085DB5"/>
    <w:rsid w:val="000907A2"/>
    <w:rsid w:val="000D1AF3"/>
    <w:rsid w:val="000D5213"/>
    <w:rsid w:val="000E5578"/>
    <w:rsid w:val="001166C9"/>
    <w:rsid w:val="00116F0D"/>
    <w:rsid w:val="0017680C"/>
    <w:rsid w:val="00177AD6"/>
    <w:rsid w:val="0019729E"/>
    <w:rsid w:val="00197C19"/>
    <w:rsid w:val="001A49A9"/>
    <w:rsid w:val="001E2DCD"/>
    <w:rsid w:val="001E54FD"/>
    <w:rsid w:val="001F1329"/>
    <w:rsid w:val="00242334"/>
    <w:rsid w:val="00253066"/>
    <w:rsid w:val="002630BA"/>
    <w:rsid w:val="0027578E"/>
    <w:rsid w:val="002869B0"/>
    <w:rsid w:val="00290D79"/>
    <w:rsid w:val="002A0652"/>
    <w:rsid w:val="002A1004"/>
    <w:rsid w:val="002B2011"/>
    <w:rsid w:val="002C3AEA"/>
    <w:rsid w:val="002F10FB"/>
    <w:rsid w:val="003759B3"/>
    <w:rsid w:val="003D34B0"/>
    <w:rsid w:val="003D61E1"/>
    <w:rsid w:val="003F145E"/>
    <w:rsid w:val="003F1D95"/>
    <w:rsid w:val="00406EB1"/>
    <w:rsid w:val="004921CB"/>
    <w:rsid w:val="004945D4"/>
    <w:rsid w:val="004C14E0"/>
    <w:rsid w:val="004F75A0"/>
    <w:rsid w:val="00510E5F"/>
    <w:rsid w:val="00585906"/>
    <w:rsid w:val="005A67BE"/>
    <w:rsid w:val="005B7BB9"/>
    <w:rsid w:val="006015DA"/>
    <w:rsid w:val="006038D1"/>
    <w:rsid w:val="00655F40"/>
    <w:rsid w:val="0066115E"/>
    <w:rsid w:val="00680CB2"/>
    <w:rsid w:val="00682617"/>
    <w:rsid w:val="006961F5"/>
    <w:rsid w:val="006D1D25"/>
    <w:rsid w:val="006D52C1"/>
    <w:rsid w:val="00734EC9"/>
    <w:rsid w:val="00762619"/>
    <w:rsid w:val="00771B8B"/>
    <w:rsid w:val="00774686"/>
    <w:rsid w:val="00790D10"/>
    <w:rsid w:val="00796732"/>
    <w:rsid w:val="007E1F30"/>
    <w:rsid w:val="00804309"/>
    <w:rsid w:val="00807E2C"/>
    <w:rsid w:val="008255B8"/>
    <w:rsid w:val="00887EE5"/>
    <w:rsid w:val="008C2F7C"/>
    <w:rsid w:val="008D5105"/>
    <w:rsid w:val="008E6071"/>
    <w:rsid w:val="008F2E0A"/>
    <w:rsid w:val="00910B2B"/>
    <w:rsid w:val="00972B86"/>
    <w:rsid w:val="00980F31"/>
    <w:rsid w:val="00997E24"/>
    <w:rsid w:val="009A0EE5"/>
    <w:rsid w:val="009A2846"/>
    <w:rsid w:val="009A764B"/>
    <w:rsid w:val="009C329E"/>
    <w:rsid w:val="009F58DA"/>
    <w:rsid w:val="00A00816"/>
    <w:rsid w:val="00A01541"/>
    <w:rsid w:val="00A11D94"/>
    <w:rsid w:val="00A33066"/>
    <w:rsid w:val="00A50FC7"/>
    <w:rsid w:val="00A640F6"/>
    <w:rsid w:val="00A6632A"/>
    <w:rsid w:val="00A753C1"/>
    <w:rsid w:val="00AB0651"/>
    <w:rsid w:val="00AB787F"/>
    <w:rsid w:val="00AE04D5"/>
    <w:rsid w:val="00AE1D87"/>
    <w:rsid w:val="00B16583"/>
    <w:rsid w:val="00B275F0"/>
    <w:rsid w:val="00B601F1"/>
    <w:rsid w:val="00B6692C"/>
    <w:rsid w:val="00C212B8"/>
    <w:rsid w:val="00C47339"/>
    <w:rsid w:val="00C71525"/>
    <w:rsid w:val="00C8726D"/>
    <w:rsid w:val="00CD0D06"/>
    <w:rsid w:val="00CE56BC"/>
    <w:rsid w:val="00D36DE7"/>
    <w:rsid w:val="00D40278"/>
    <w:rsid w:val="00D81386"/>
    <w:rsid w:val="00DE33F1"/>
    <w:rsid w:val="00DF6FAC"/>
    <w:rsid w:val="00E124F5"/>
    <w:rsid w:val="00E24F02"/>
    <w:rsid w:val="00E65D07"/>
    <w:rsid w:val="00E7190D"/>
    <w:rsid w:val="00E83300"/>
    <w:rsid w:val="00E84ED2"/>
    <w:rsid w:val="00F116F2"/>
    <w:rsid w:val="00F154AD"/>
    <w:rsid w:val="00F24A76"/>
    <w:rsid w:val="00F26BB0"/>
    <w:rsid w:val="00F4062A"/>
    <w:rsid w:val="00F50CF5"/>
    <w:rsid w:val="00F6561F"/>
    <w:rsid w:val="00F76D13"/>
    <w:rsid w:val="00F93328"/>
    <w:rsid w:val="00FA6CE5"/>
    <w:rsid w:val="00FB3EAB"/>
    <w:rsid w:val="00FB7CB6"/>
    <w:rsid w:val="00FC25CD"/>
    <w:rsid w:val="00FE3C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5F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55F40"/>
    <w:pPr>
      <w:keepNext/>
      <w:keepLines/>
      <w:widowControl/>
      <w:numPr>
        <w:numId w:val="11"/>
      </w:numPr>
      <w:autoSpaceDE/>
      <w:autoSpaceDN/>
      <w:adjustRightInd/>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5F40"/>
    <w:pPr>
      <w:keepNext/>
      <w:keepLines/>
      <w:widowControl/>
      <w:numPr>
        <w:ilvl w:val="1"/>
        <w:numId w:val="11"/>
      </w:numPr>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5F40"/>
    <w:pPr>
      <w:keepNext/>
      <w:keepLines/>
      <w:widowControl/>
      <w:numPr>
        <w:ilvl w:val="2"/>
        <w:numId w:val="11"/>
      </w:numPr>
      <w:autoSpaceDE/>
      <w:autoSpaceDN/>
      <w:adjustRightInd/>
      <w:spacing w:before="200"/>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iPriority w:val="9"/>
    <w:unhideWhenUsed/>
    <w:qFormat/>
    <w:rsid w:val="00655F40"/>
    <w:pPr>
      <w:keepNext/>
      <w:keepLines/>
      <w:widowControl/>
      <w:numPr>
        <w:ilvl w:val="3"/>
        <w:numId w:val="11"/>
      </w:numPr>
      <w:autoSpaceDE/>
      <w:autoSpaceDN/>
      <w:adjustRightInd/>
      <w:spacing w:before="200"/>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iPriority w:val="9"/>
    <w:semiHidden/>
    <w:unhideWhenUsed/>
    <w:qFormat/>
    <w:rsid w:val="00655F40"/>
    <w:pPr>
      <w:keepNext/>
      <w:keepLines/>
      <w:widowControl/>
      <w:numPr>
        <w:ilvl w:val="4"/>
        <w:numId w:val="11"/>
      </w:numPr>
      <w:autoSpaceDE/>
      <w:autoSpaceDN/>
      <w:adjustRightInd/>
      <w:spacing w:before="200"/>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655F40"/>
    <w:pPr>
      <w:keepNext/>
      <w:keepLines/>
      <w:widowControl/>
      <w:numPr>
        <w:ilvl w:val="5"/>
        <w:numId w:val="11"/>
      </w:numPr>
      <w:autoSpaceDE/>
      <w:autoSpaceDN/>
      <w:adjustRightInd/>
      <w:spacing w:before="200"/>
      <w:outlineLvl w:val="5"/>
    </w:pPr>
    <w:rPr>
      <w:rFonts w:asciiTheme="majorHAnsi" w:eastAsiaTheme="majorEastAsia" w:hAnsiTheme="majorHAnsi" w:cstheme="majorBidi"/>
      <w:i/>
      <w:iCs/>
      <w:color w:val="243F60" w:themeColor="accent1" w:themeShade="7F"/>
      <w:sz w:val="24"/>
      <w:szCs w:val="24"/>
    </w:rPr>
  </w:style>
  <w:style w:type="paragraph" w:styleId="7">
    <w:name w:val="heading 7"/>
    <w:basedOn w:val="a"/>
    <w:next w:val="a"/>
    <w:link w:val="70"/>
    <w:uiPriority w:val="9"/>
    <w:semiHidden/>
    <w:unhideWhenUsed/>
    <w:qFormat/>
    <w:rsid w:val="00655F40"/>
    <w:pPr>
      <w:keepNext/>
      <w:keepLines/>
      <w:widowControl/>
      <w:numPr>
        <w:ilvl w:val="6"/>
        <w:numId w:val="11"/>
      </w:numPr>
      <w:autoSpaceDE/>
      <w:autoSpaceDN/>
      <w:adjustRightInd/>
      <w:spacing w:before="200"/>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uiPriority w:val="9"/>
    <w:semiHidden/>
    <w:unhideWhenUsed/>
    <w:qFormat/>
    <w:rsid w:val="00655F40"/>
    <w:pPr>
      <w:keepNext/>
      <w:keepLines/>
      <w:widowControl/>
      <w:numPr>
        <w:ilvl w:val="7"/>
        <w:numId w:val="11"/>
      </w:numPr>
      <w:autoSpaceDE/>
      <w:autoSpaceDN/>
      <w:adjustRightInd/>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655F40"/>
    <w:pPr>
      <w:keepNext/>
      <w:keepLines/>
      <w:widowControl/>
      <w:numPr>
        <w:ilvl w:val="8"/>
        <w:numId w:val="11"/>
      </w:numPr>
      <w:autoSpaceDE/>
      <w:autoSpaceDN/>
      <w:adjustRightInd/>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5906"/>
    <w:rPr>
      <w:rFonts w:ascii="Tahoma" w:hAnsi="Tahoma" w:cs="Tahoma"/>
      <w:sz w:val="16"/>
      <w:szCs w:val="16"/>
    </w:rPr>
  </w:style>
  <w:style w:type="character" w:customStyle="1" w:styleId="a4">
    <w:name w:val="Текст выноски Знак"/>
    <w:basedOn w:val="a0"/>
    <w:link w:val="a3"/>
    <w:uiPriority w:val="99"/>
    <w:semiHidden/>
    <w:rsid w:val="00585906"/>
    <w:rPr>
      <w:rFonts w:ascii="Tahoma" w:eastAsia="Times New Roman" w:hAnsi="Tahoma" w:cs="Tahoma"/>
      <w:sz w:val="16"/>
      <w:szCs w:val="16"/>
      <w:lang w:eastAsia="ru-RU"/>
    </w:rPr>
  </w:style>
  <w:style w:type="paragraph" w:styleId="a5">
    <w:name w:val="List Paragraph"/>
    <w:basedOn w:val="a"/>
    <w:uiPriority w:val="34"/>
    <w:qFormat/>
    <w:rsid w:val="0027578E"/>
    <w:pPr>
      <w:pBdr>
        <w:top w:val="nil"/>
        <w:left w:val="nil"/>
        <w:bottom w:val="nil"/>
        <w:right w:val="nil"/>
        <w:between w:val="nil"/>
        <w:bar w:val="nil"/>
      </w:pBdr>
      <w:autoSpaceDE/>
      <w:autoSpaceDN/>
      <w:adjustRightInd/>
      <w:ind w:left="720"/>
      <w:contextualSpacing/>
    </w:pPr>
    <w:rPr>
      <w:rFonts w:ascii="Arial Unicode MS" w:eastAsia="Arial Unicode MS" w:hAnsi="Arial Unicode MS" w:cs="Arial Unicode MS"/>
      <w:color w:val="000000"/>
      <w:u w:color="000000"/>
      <w:bdr w:val="nil"/>
    </w:rPr>
  </w:style>
  <w:style w:type="paragraph" w:customStyle="1" w:styleId="a6">
    <w:name w:val="Таблица"/>
    <w:basedOn w:val="a"/>
    <w:link w:val="a7"/>
    <w:qFormat/>
    <w:rsid w:val="0027578E"/>
    <w:pPr>
      <w:autoSpaceDE/>
      <w:autoSpaceDN/>
      <w:adjustRightInd/>
      <w:spacing w:line="288" w:lineRule="auto"/>
      <w:jc w:val="center"/>
    </w:pPr>
    <w:rPr>
      <w:rFonts w:ascii="Arial" w:hAnsi="Arial"/>
    </w:rPr>
  </w:style>
  <w:style w:type="character" w:customStyle="1" w:styleId="a7">
    <w:name w:val="Таблица Знак"/>
    <w:link w:val="a6"/>
    <w:rsid w:val="0027578E"/>
    <w:rPr>
      <w:rFonts w:ascii="Arial" w:eastAsia="Times New Roman" w:hAnsi="Arial" w:cs="Times New Roman"/>
      <w:sz w:val="20"/>
      <w:szCs w:val="20"/>
    </w:rPr>
  </w:style>
  <w:style w:type="paragraph" w:styleId="a8">
    <w:name w:val="header"/>
    <w:basedOn w:val="a"/>
    <w:link w:val="a9"/>
    <w:uiPriority w:val="99"/>
    <w:semiHidden/>
    <w:unhideWhenUsed/>
    <w:rsid w:val="001E54FD"/>
    <w:pPr>
      <w:tabs>
        <w:tab w:val="center" w:pos="4677"/>
        <w:tab w:val="right" w:pos="9355"/>
      </w:tabs>
    </w:pPr>
  </w:style>
  <w:style w:type="character" w:customStyle="1" w:styleId="a9">
    <w:name w:val="Верхний колонтитул Знак"/>
    <w:basedOn w:val="a0"/>
    <w:link w:val="a8"/>
    <w:uiPriority w:val="99"/>
    <w:semiHidden/>
    <w:rsid w:val="001E54FD"/>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1E54FD"/>
    <w:pPr>
      <w:tabs>
        <w:tab w:val="center" w:pos="4677"/>
        <w:tab w:val="right" w:pos="9355"/>
      </w:tabs>
    </w:pPr>
  </w:style>
  <w:style w:type="character" w:customStyle="1" w:styleId="ab">
    <w:name w:val="Нижний колонтитул Знак"/>
    <w:basedOn w:val="a0"/>
    <w:link w:val="aa"/>
    <w:uiPriority w:val="99"/>
    <w:rsid w:val="001E54FD"/>
    <w:rPr>
      <w:rFonts w:ascii="Times New Roman" w:eastAsia="Times New Roman" w:hAnsi="Times New Roman" w:cs="Times New Roman"/>
      <w:sz w:val="20"/>
      <w:szCs w:val="20"/>
      <w:lang w:eastAsia="ru-RU"/>
    </w:rPr>
  </w:style>
  <w:style w:type="paragraph" w:styleId="11">
    <w:name w:val="toc 1"/>
    <w:basedOn w:val="a"/>
    <w:next w:val="a"/>
    <w:autoRedefine/>
    <w:uiPriority w:val="39"/>
    <w:unhideWhenUsed/>
    <w:rsid w:val="001E54FD"/>
    <w:pPr>
      <w:spacing w:after="100"/>
    </w:pPr>
  </w:style>
  <w:style w:type="paragraph" w:styleId="21">
    <w:name w:val="toc 2"/>
    <w:basedOn w:val="a"/>
    <w:next w:val="a"/>
    <w:autoRedefine/>
    <w:uiPriority w:val="39"/>
    <w:unhideWhenUsed/>
    <w:rsid w:val="00F26BB0"/>
    <w:pPr>
      <w:tabs>
        <w:tab w:val="right" w:leader="dot" w:pos="9628"/>
      </w:tabs>
      <w:spacing w:line="360" w:lineRule="auto"/>
      <w:ind w:left="595" w:hanging="397"/>
    </w:pPr>
  </w:style>
  <w:style w:type="character" w:styleId="ac">
    <w:name w:val="Hyperlink"/>
    <w:basedOn w:val="a0"/>
    <w:uiPriority w:val="99"/>
    <w:unhideWhenUsed/>
    <w:rsid w:val="001E54FD"/>
    <w:rPr>
      <w:color w:val="0000FF" w:themeColor="hyperlink"/>
      <w:u w:val="single"/>
    </w:rPr>
  </w:style>
  <w:style w:type="character" w:customStyle="1" w:styleId="10">
    <w:name w:val="Заголовок 1 Знак"/>
    <w:basedOn w:val="a0"/>
    <w:link w:val="1"/>
    <w:uiPriority w:val="9"/>
    <w:rsid w:val="00655F4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655F4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55F4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655F40"/>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655F40"/>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655F4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655F40"/>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655F4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655F40"/>
    <w:rPr>
      <w:rFonts w:asciiTheme="majorHAnsi" w:eastAsiaTheme="majorEastAsia" w:hAnsiTheme="majorHAnsi" w:cstheme="majorBidi"/>
      <w:i/>
      <w:iCs/>
      <w:color w:val="404040" w:themeColor="text1" w:themeTint="BF"/>
      <w:sz w:val="20"/>
      <w:szCs w:val="20"/>
      <w:lang w:eastAsia="ru-RU"/>
    </w:rPr>
  </w:style>
  <w:style w:type="paragraph" w:styleId="ad">
    <w:name w:val="Subtitle"/>
    <w:basedOn w:val="a"/>
    <w:link w:val="ae"/>
    <w:qFormat/>
    <w:rsid w:val="00655F40"/>
    <w:pPr>
      <w:widowControl/>
      <w:autoSpaceDE/>
      <w:autoSpaceDN/>
      <w:adjustRightInd/>
      <w:jc w:val="center"/>
    </w:pPr>
    <w:rPr>
      <w:b/>
      <w:bCs/>
      <w:sz w:val="22"/>
      <w:szCs w:val="24"/>
    </w:rPr>
  </w:style>
  <w:style w:type="character" w:customStyle="1" w:styleId="ae">
    <w:name w:val="Подзаголовок Знак"/>
    <w:basedOn w:val="a0"/>
    <w:link w:val="ad"/>
    <w:rsid w:val="00655F40"/>
    <w:rPr>
      <w:rFonts w:ascii="Times New Roman" w:eastAsia="Times New Roman" w:hAnsi="Times New Roman" w:cs="Times New Roman"/>
      <w:b/>
      <w:bCs/>
      <w:szCs w:val="24"/>
      <w:lang w:eastAsia="ru-RU"/>
    </w:rPr>
  </w:style>
  <w:style w:type="table" w:styleId="af">
    <w:name w:val="Table Grid"/>
    <w:basedOn w:val="a1"/>
    <w:uiPriority w:val="59"/>
    <w:rsid w:val="00C87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AE04D5"/>
    <w:pPr>
      <w:spacing w:after="100"/>
      <w:ind w:left="400"/>
    </w:pPr>
  </w:style>
  <w:style w:type="character" w:styleId="af0">
    <w:name w:val="Placeholder Text"/>
    <w:basedOn w:val="a0"/>
    <w:uiPriority w:val="99"/>
    <w:semiHidden/>
    <w:rsid w:val="00AE04D5"/>
    <w:rPr>
      <w:color w:val="808080"/>
    </w:rPr>
  </w:style>
  <w:style w:type="character" w:customStyle="1" w:styleId="apple-converted-space">
    <w:name w:val="apple-converted-space"/>
    <w:basedOn w:val="a0"/>
    <w:rsid w:val="00D40278"/>
  </w:style>
  <w:style w:type="paragraph" w:customStyle="1" w:styleId="14">
    <w:name w:val="14_без отступа"/>
    <w:link w:val="140"/>
    <w:qFormat/>
    <w:rsid w:val="000E5578"/>
    <w:pPr>
      <w:keepLines/>
      <w:widowControl w:val="0"/>
      <w:spacing w:after="0" w:line="240" w:lineRule="auto"/>
      <w:jc w:val="both"/>
    </w:pPr>
    <w:rPr>
      <w:rFonts w:ascii="Times New Roman" w:eastAsia="Times New Roman" w:hAnsi="Times New Roman" w:cs="Times New Roman"/>
      <w:sz w:val="28"/>
      <w:szCs w:val="28"/>
    </w:rPr>
  </w:style>
  <w:style w:type="character" w:customStyle="1" w:styleId="140">
    <w:name w:val="14_без отступа Знак"/>
    <w:basedOn w:val="a0"/>
    <w:link w:val="14"/>
    <w:rsid w:val="000E5578"/>
    <w:rPr>
      <w:rFonts w:ascii="Times New Roman" w:eastAsia="Times New Roman" w:hAnsi="Times New Roman" w:cs="Times New Roman"/>
      <w:sz w:val="28"/>
      <w:szCs w:val="28"/>
    </w:rPr>
  </w:style>
  <w:style w:type="paragraph" w:customStyle="1" w:styleId="141">
    <w:name w:val="14_справа"/>
    <w:link w:val="1410"/>
    <w:qFormat/>
    <w:rsid w:val="000E5578"/>
    <w:pPr>
      <w:spacing w:after="0" w:line="240" w:lineRule="auto"/>
      <w:jc w:val="right"/>
    </w:pPr>
    <w:rPr>
      <w:rFonts w:ascii="Times New Roman" w:eastAsia="Times New Roman" w:hAnsi="Times New Roman" w:cs="Times New Roman"/>
      <w:sz w:val="28"/>
      <w:szCs w:val="28"/>
      <w:lang w:eastAsia="ru-RU"/>
    </w:rPr>
  </w:style>
  <w:style w:type="character" w:customStyle="1" w:styleId="1410">
    <w:name w:val="14_справа Знак1"/>
    <w:basedOn w:val="a0"/>
    <w:link w:val="141"/>
    <w:rsid w:val="000E5578"/>
    <w:rPr>
      <w:rFonts w:ascii="Times New Roman" w:eastAsia="Times New Roman" w:hAnsi="Times New Roman" w:cs="Times New Roman"/>
      <w:sz w:val="28"/>
      <w:szCs w:val="28"/>
      <w:lang w:eastAsia="ru-RU"/>
    </w:rPr>
  </w:style>
  <w:style w:type="paragraph" w:customStyle="1" w:styleId="1411">
    <w:name w:val="14_ж_ц_1"/>
    <w:link w:val="14110"/>
    <w:qFormat/>
    <w:rsid w:val="000E5578"/>
    <w:pPr>
      <w:spacing w:after="0" w:line="259" w:lineRule="auto"/>
      <w:jc w:val="center"/>
    </w:pPr>
    <w:rPr>
      <w:rFonts w:ascii="Times New Roman" w:eastAsia="Times New Roman" w:hAnsi="Times New Roman" w:cs="Times New Roman"/>
      <w:b/>
      <w:bCs/>
      <w:iCs/>
      <w:color w:val="000000"/>
      <w:sz w:val="28"/>
      <w:szCs w:val="28"/>
      <w:lang w:eastAsia="ru-RU"/>
    </w:rPr>
  </w:style>
  <w:style w:type="character" w:customStyle="1" w:styleId="14110">
    <w:name w:val="14_ж_ц_1 Знак1"/>
    <w:basedOn w:val="a0"/>
    <w:link w:val="1411"/>
    <w:rsid w:val="000E5578"/>
    <w:rPr>
      <w:rFonts w:ascii="Times New Roman" w:eastAsia="Times New Roman" w:hAnsi="Times New Roman" w:cs="Times New Roman"/>
      <w:b/>
      <w:bCs/>
      <w:iCs/>
      <w:color w:val="000000"/>
      <w:sz w:val="28"/>
      <w:szCs w:val="28"/>
      <w:lang w:eastAsia="ru-RU"/>
    </w:rPr>
  </w:style>
  <w:style w:type="paragraph" w:customStyle="1" w:styleId="af1">
    <w:name w:val="Выполнила студентка"/>
    <w:link w:val="af2"/>
    <w:rsid w:val="000E5578"/>
    <w:pPr>
      <w:spacing w:after="0" w:line="360" w:lineRule="auto"/>
      <w:jc w:val="center"/>
    </w:pPr>
    <w:rPr>
      <w:rFonts w:ascii="Times New Roman" w:eastAsia="Times New Roman" w:hAnsi="Times New Roman" w:cs="Times New Roman"/>
      <w:sz w:val="24"/>
      <w:szCs w:val="24"/>
      <w:lang w:eastAsia="ru-RU"/>
    </w:rPr>
  </w:style>
  <w:style w:type="paragraph" w:customStyle="1" w:styleId="12">
    <w:name w:val="12_справа"/>
    <w:basedOn w:val="141"/>
    <w:qFormat/>
    <w:rsid w:val="000E5578"/>
    <w:pPr>
      <w:keepLines/>
      <w:widowControl w:val="0"/>
    </w:pPr>
    <w:rPr>
      <w:color w:val="808080"/>
      <w:sz w:val="24"/>
      <w:szCs w:val="24"/>
      <w:lang w:eastAsia="en-US"/>
    </w:rPr>
  </w:style>
  <w:style w:type="character" w:customStyle="1" w:styleId="af2">
    <w:name w:val="Выполнила студентка Знак"/>
    <w:basedOn w:val="a0"/>
    <w:link w:val="af1"/>
    <w:rsid w:val="000E5578"/>
    <w:rPr>
      <w:rFonts w:ascii="Times New Roman" w:eastAsia="Times New Roman" w:hAnsi="Times New Roman" w:cs="Times New Roman"/>
      <w:sz w:val="24"/>
      <w:szCs w:val="24"/>
      <w:lang w:eastAsia="ru-RU"/>
    </w:rPr>
  </w:style>
  <w:style w:type="paragraph" w:customStyle="1" w:styleId="142">
    <w:name w:val="14_жк_без отступа"/>
    <w:link w:val="143"/>
    <w:autoRedefine/>
    <w:qFormat/>
    <w:rsid w:val="000E5578"/>
    <w:pPr>
      <w:keepLines/>
      <w:widowControl w:val="0"/>
      <w:spacing w:after="0" w:line="240" w:lineRule="auto"/>
      <w:jc w:val="both"/>
    </w:pPr>
    <w:rPr>
      <w:rFonts w:ascii="Times New Roman" w:eastAsia="Times New Roman" w:hAnsi="Times New Roman" w:cs="Times New Roman"/>
      <w:b/>
      <w:i/>
      <w:sz w:val="28"/>
      <w:szCs w:val="28"/>
    </w:rPr>
  </w:style>
  <w:style w:type="character" w:customStyle="1" w:styleId="143">
    <w:name w:val="14_жк_без отступа Знак"/>
    <w:basedOn w:val="af2"/>
    <w:link w:val="142"/>
    <w:rsid w:val="000E5578"/>
    <w:rPr>
      <w:b/>
      <w:i/>
      <w:sz w:val="28"/>
      <w:szCs w:val="28"/>
    </w:rPr>
  </w:style>
</w:styles>
</file>

<file path=word/webSettings.xml><?xml version="1.0" encoding="utf-8"?>
<w:webSettings xmlns:r="http://schemas.openxmlformats.org/officeDocument/2006/relationships" xmlns:w="http://schemas.openxmlformats.org/wordprocessingml/2006/main">
  <w:divs>
    <w:div w:id="58555073">
      <w:bodyDiv w:val="1"/>
      <w:marLeft w:val="0"/>
      <w:marRight w:val="0"/>
      <w:marTop w:val="0"/>
      <w:marBottom w:val="0"/>
      <w:divBdr>
        <w:top w:val="none" w:sz="0" w:space="0" w:color="auto"/>
        <w:left w:val="none" w:sz="0" w:space="0" w:color="auto"/>
        <w:bottom w:val="none" w:sz="0" w:space="0" w:color="auto"/>
        <w:right w:val="none" w:sz="0" w:space="0" w:color="auto"/>
      </w:divBdr>
    </w:div>
    <w:div w:id="195394797">
      <w:bodyDiv w:val="1"/>
      <w:marLeft w:val="0"/>
      <w:marRight w:val="0"/>
      <w:marTop w:val="0"/>
      <w:marBottom w:val="0"/>
      <w:divBdr>
        <w:top w:val="none" w:sz="0" w:space="0" w:color="auto"/>
        <w:left w:val="none" w:sz="0" w:space="0" w:color="auto"/>
        <w:bottom w:val="none" w:sz="0" w:space="0" w:color="auto"/>
        <w:right w:val="none" w:sz="0" w:space="0" w:color="auto"/>
      </w:divBdr>
    </w:div>
    <w:div w:id="256408679">
      <w:bodyDiv w:val="1"/>
      <w:marLeft w:val="0"/>
      <w:marRight w:val="0"/>
      <w:marTop w:val="0"/>
      <w:marBottom w:val="0"/>
      <w:divBdr>
        <w:top w:val="none" w:sz="0" w:space="0" w:color="auto"/>
        <w:left w:val="none" w:sz="0" w:space="0" w:color="auto"/>
        <w:bottom w:val="none" w:sz="0" w:space="0" w:color="auto"/>
        <w:right w:val="none" w:sz="0" w:space="0" w:color="auto"/>
      </w:divBdr>
    </w:div>
    <w:div w:id="269044358">
      <w:bodyDiv w:val="1"/>
      <w:marLeft w:val="0"/>
      <w:marRight w:val="0"/>
      <w:marTop w:val="0"/>
      <w:marBottom w:val="0"/>
      <w:divBdr>
        <w:top w:val="none" w:sz="0" w:space="0" w:color="auto"/>
        <w:left w:val="none" w:sz="0" w:space="0" w:color="auto"/>
        <w:bottom w:val="none" w:sz="0" w:space="0" w:color="auto"/>
        <w:right w:val="none" w:sz="0" w:space="0" w:color="auto"/>
      </w:divBdr>
    </w:div>
    <w:div w:id="780417640">
      <w:bodyDiv w:val="1"/>
      <w:marLeft w:val="0"/>
      <w:marRight w:val="0"/>
      <w:marTop w:val="0"/>
      <w:marBottom w:val="0"/>
      <w:divBdr>
        <w:top w:val="none" w:sz="0" w:space="0" w:color="auto"/>
        <w:left w:val="none" w:sz="0" w:space="0" w:color="auto"/>
        <w:bottom w:val="none" w:sz="0" w:space="0" w:color="auto"/>
        <w:right w:val="none" w:sz="0" w:space="0" w:color="auto"/>
      </w:divBdr>
    </w:div>
    <w:div w:id="1437020312">
      <w:bodyDiv w:val="1"/>
      <w:marLeft w:val="0"/>
      <w:marRight w:val="0"/>
      <w:marTop w:val="0"/>
      <w:marBottom w:val="0"/>
      <w:divBdr>
        <w:top w:val="none" w:sz="0" w:space="0" w:color="auto"/>
        <w:left w:val="none" w:sz="0" w:space="0" w:color="auto"/>
        <w:bottom w:val="none" w:sz="0" w:space="0" w:color="auto"/>
        <w:right w:val="none" w:sz="0" w:space="0" w:color="auto"/>
      </w:divBdr>
    </w:div>
    <w:div w:id="1785802203">
      <w:bodyDiv w:val="1"/>
      <w:marLeft w:val="0"/>
      <w:marRight w:val="0"/>
      <w:marTop w:val="0"/>
      <w:marBottom w:val="0"/>
      <w:divBdr>
        <w:top w:val="none" w:sz="0" w:space="0" w:color="auto"/>
        <w:left w:val="none" w:sz="0" w:space="0" w:color="auto"/>
        <w:bottom w:val="none" w:sz="0" w:space="0" w:color="auto"/>
        <w:right w:val="none" w:sz="0" w:space="0" w:color="auto"/>
      </w:divBdr>
    </w:div>
    <w:div w:id="1850439388">
      <w:bodyDiv w:val="1"/>
      <w:marLeft w:val="0"/>
      <w:marRight w:val="0"/>
      <w:marTop w:val="0"/>
      <w:marBottom w:val="0"/>
      <w:divBdr>
        <w:top w:val="none" w:sz="0" w:space="0" w:color="auto"/>
        <w:left w:val="none" w:sz="0" w:space="0" w:color="auto"/>
        <w:bottom w:val="none" w:sz="0" w:space="0" w:color="auto"/>
        <w:right w:val="none" w:sz="0" w:space="0" w:color="auto"/>
      </w:divBdr>
    </w:div>
    <w:div w:id="19986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7AD45-8593-4A70-B824-E07F0E1F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27</Pages>
  <Words>5633</Words>
  <Characters>32109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Пользователь</cp:lastModifiedBy>
  <cp:revision>14</cp:revision>
  <cp:lastPrinted>2016-06-07T16:33:00Z</cp:lastPrinted>
  <dcterms:created xsi:type="dcterms:W3CDTF">2015-06-16T17:17:00Z</dcterms:created>
  <dcterms:modified xsi:type="dcterms:W3CDTF">2016-06-07T16:34:00Z</dcterms:modified>
</cp:coreProperties>
</file>