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5F30F" w14:textId="3D161214" w:rsidR="00564AC3" w:rsidRPr="00564AC3" w:rsidRDefault="00564AC3" w:rsidP="00564AC3">
      <w:pPr>
        <w:widowControl w:val="0"/>
        <w:autoSpaceDE w:val="0"/>
        <w:autoSpaceDN w:val="0"/>
        <w:spacing w:before="1"/>
        <w:ind w:right="883"/>
        <w:rPr>
          <w:sz w:val="28"/>
          <w:szCs w:val="28"/>
        </w:rPr>
      </w:pPr>
      <w:r>
        <w:rPr>
          <w:noProof/>
        </w:rPr>
        <w:drawing>
          <wp:inline distT="0" distB="0" distL="0" distR="0" wp14:anchorId="19268A50" wp14:editId="0C024A7C">
            <wp:extent cx="6122670" cy="8972162"/>
            <wp:effectExtent l="0" t="0" r="0" b="635"/>
            <wp:docPr id="2" name="Рисунок 2" descr="https://sun1-27.userapi.com/wDqVWzxknjnt9zCsZQqd5EysfEaPlDqK6NRZkQ/SJhzhwRa8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7.userapi.com/wDqVWzxknjnt9zCsZQqd5EysfEaPlDqK6NRZkQ/SJhzhwRa8-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97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234245" w14:textId="3FEDAD0A" w:rsidR="00B05935" w:rsidRPr="00564AC3" w:rsidRDefault="00564AC3" w:rsidP="00564AC3">
      <w:pPr>
        <w:tabs>
          <w:tab w:val="left" w:pos="1695"/>
        </w:tabs>
        <w:rPr>
          <w:sz w:val="28"/>
          <w:szCs w:val="28"/>
        </w:rPr>
        <w:sectPr w:rsidR="00B05935" w:rsidRPr="00564AC3" w:rsidSect="00944BE0">
          <w:footerReference w:type="default" r:id="rId8"/>
          <w:pgSz w:w="11910" w:h="16850"/>
          <w:pgMar w:top="1134" w:right="567" w:bottom="1134" w:left="1701" w:header="720" w:footer="720" w:gutter="0"/>
          <w:cols w:space="8658"/>
          <w:titlePg/>
          <w:docGrid w:linePitch="272"/>
        </w:sectPr>
      </w:pPr>
      <w:r>
        <w:rPr>
          <w:sz w:val="28"/>
          <w:szCs w:val="28"/>
        </w:rPr>
        <w:tab/>
      </w:r>
    </w:p>
    <w:sdt>
      <w:sdt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id w:val="80424161"/>
        <w:docPartObj>
          <w:docPartGallery w:val="Table of Contents"/>
          <w:docPartUnique/>
        </w:docPartObj>
      </w:sdtPr>
      <w:sdtEndPr/>
      <w:sdtContent>
        <w:p w14:paraId="45789601" w14:textId="77777777" w:rsidR="00AD3918" w:rsidRPr="00AE3DAC" w:rsidRDefault="00AD3918" w:rsidP="00AE3DAC">
          <w:pPr>
            <w:pStyle w:val="af0"/>
            <w:keepNext w:val="0"/>
            <w:keepLines w:val="0"/>
            <w:widowControl w:val="0"/>
            <w:adjustRightInd w:val="0"/>
            <w:snapToGrid w:val="0"/>
            <w:spacing w:before="0" w:line="360" w:lineRule="auto"/>
            <w:rPr>
              <w:rFonts w:ascii="Times New Roman" w:hAnsi="Times New Roman" w:cs="Times New Roman"/>
              <w:b/>
              <w:bCs/>
              <w:caps/>
              <w:color w:val="000000" w:themeColor="text1"/>
            </w:rPr>
          </w:pPr>
          <w:r w:rsidRPr="00AE3DAC">
            <w:rPr>
              <w:rFonts w:ascii="Times New Roman" w:hAnsi="Times New Roman" w:cs="Times New Roman"/>
              <w:b/>
              <w:bCs/>
              <w:caps/>
              <w:color w:val="000000" w:themeColor="text1"/>
            </w:rPr>
            <w:t>СОДЕРЖАНИЕ</w:t>
          </w:r>
        </w:p>
        <w:p w14:paraId="3E1F6EEB" w14:textId="6A3AD01A" w:rsidR="00AD3918" w:rsidRPr="00AE3DAC" w:rsidRDefault="00AD3918" w:rsidP="00AE3DAC">
          <w:pPr>
            <w:pStyle w:val="12"/>
            <w:widowControl w:val="0"/>
            <w:tabs>
              <w:tab w:val="right" w:leader="dot" w:pos="9628"/>
            </w:tabs>
            <w:adjustRightInd w:val="0"/>
            <w:snapToGrid w:val="0"/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AE3DA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AE3DA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AE3DA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9839135" w:history="1">
            <w:r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4</w:t>
          </w:r>
        </w:p>
        <w:p w14:paraId="56EEFCF2" w14:textId="179DB4CE" w:rsidR="00AD3918" w:rsidRPr="00AE3DAC" w:rsidRDefault="003D5B70" w:rsidP="00AE3DAC">
          <w:pPr>
            <w:pStyle w:val="12"/>
            <w:widowControl w:val="0"/>
            <w:tabs>
              <w:tab w:val="right" w:leader="dot" w:pos="9628"/>
            </w:tabs>
            <w:adjustRightInd w:val="0"/>
            <w:snapToGrid w:val="0"/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36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 Теоретические основы форм счетоводства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="00A410D5"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6</w:t>
          </w:r>
        </w:p>
        <w:p w14:paraId="296AA602" w14:textId="1647FF07" w:rsidR="00AD3918" w:rsidRPr="00AE3DAC" w:rsidRDefault="003D5B70" w:rsidP="00AE3DAC">
          <w:pPr>
            <w:pStyle w:val="21"/>
            <w:widowControl w:val="0"/>
            <w:adjustRightInd w:val="0"/>
            <w:snapToGrid w:val="0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37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 Понятие о формах счетоводства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="00AD3918"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6</w:t>
          </w:r>
        </w:p>
        <w:p w14:paraId="7B6F6940" w14:textId="75E89EAE" w:rsidR="00AD3918" w:rsidRPr="00AE3DAC" w:rsidRDefault="003D5B70" w:rsidP="00AE3DAC">
          <w:pPr>
            <w:pStyle w:val="21"/>
            <w:widowControl w:val="0"/>
            <w:adjustRightInd w:val="0"/>
            <w:snapToGrid w:val="0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38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Эволюция форм счетоводства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="00AD3918"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14</w:t>
          </w:r>
        </w:p>
        <w:p w14:paraId="7C25A3DF" w14:textId="205F5310" w:rsidR="00AD3918" w:rsidRPr="00AE3DAC" w:rsidRDefault="003D5B70" w:rsidP="00AE3DAC">
          <w:pPr>
            <w:pStyle w:val="21"/>
            <w:widowControl w:val="0"/>
            <w:adjustRightInd w:val="0"/>
            <w:snapToGrid w:val="0"/>
            <w:spacing w:after="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39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 Современное положение и перспективы развития форм счетоводства..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_Toc39839139 \h </w:instrTex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  <w:r w:rsidR="00AD3918"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6</w:t>
          </w:r>
        </w:p>
        <w:p w14:paraId="4B0CAA4E" w14:textId="14319259" w:rsidR="00AD3918" w:rsidRPr="00AE3DAC" w:rsidRDefault="003D5B70" w:rsidP="00AE3DAC">
          <w:pPr>
            <w:pStyle w:val="12"/>
            <w:widowControl w:val="0"/>
            <w:tabs>
              <w:tab w:val="right" w:leader="dot" w:pos="9628"/>
            </w:tabs>
            <w:adjustRightInd w:val="0"/>
            <w:snapToGrid w:val="0"/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40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 Практическая часть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="00AD3918"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19</w:t>
          </w:r>
        </w:p>
        <w:p w14:paraId="3FEE5BC3" w14:textId="3DECFF62" w:rsidR="00AD3918" w:rsidRPr="00AE3DAC" w:rsidRDefault="003D5B70" w:rsidP="00AE3DAC">
          <w:pPr>
            <w:pStyle w:val="12"/>
            <w:widowControl w:val="0"/>
            <w:tabs>
              <w:tab w:val="right" w:leader="dot" w:pos="9628"/>
            </w:tabs>
            <w:adjustRightInd w:val="0"/>
            <w:snapToGrid w:val="0"/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41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_Toc39839141 \h </w:instrTex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  <w:r w:rsidR="00A410D5"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8</w:t>
          </w:r>
        </w:p>
        <w:p w14:paraId="3643111F" w14:textId="53BE2D85" w:rsidR="00AD3918" w:rsidRPr="00AE3DAC" w:rsidRDefault="003D5B70" w:rsidP="00AE3DAC">
          <w:pPr>
            <w:pStyle w:val="12"/>
            <w:widowControl w:val="0"/>
            <w:tabs>
              <w:tab w:val="right" w:leader="dot" w:pos="9628"/>
            </w:tabs>
            <w:adjustRightInd w:val="0"/>
            <w:snapToGrid w:val="0"/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42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использованных источников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</w:hyperlink>
          <w:r w:rsidR="00A410D5" w:rsidRPr="00AE3DA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29</w:t>
          </w:r>
        </w:p>
        <w:p w14:paraId="45F49E77" w14:textId="77777777" w:rsidR="00AD3918" w:rsidRPr="00AE3DAC" w:rsidRDefault="003D5B70" w:rsidP="00AE3DAC">
          <w:pPr>
            <w:pStyle w:val="12"/>
            <w:widowControl w:val="0"/>
            <w:tabs>
              <w:tab w:val="right" w:leader="dot" w:pos="9628"/>
            </w:tabs>
            <w:adjustRightInd w:val="0"/>
            <w:snapToGrid w:val="0"/>
            <w:spacing w:after="0" w:line="360" w:lineRule="auto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39839143" w:history="1">
            <w:r w:rsidR="00AD3918" w:rsidRPr="00AE3DAC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_Toc39839143 \h </w:instrTex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38</w:t>
            </w:r>
            <w:r w:rsidR="00AD3918" w:rsidRPr="00AE3DAC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  <w:r w:rsidR="00AD3918" w:rsidRPr="00AE3DA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13E568BB" w14:textId="54700AA7" w:rsidR="00B05935" w:rsidRDefault="00AD3918" w:rsidP="00AD3918">
      <w:pPr>
        <w:ind w:right="-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B05935">
        <w:rPr>
          <w:b/>
          <w:bCs/>
          <w:sz w:val="32"/>
          <w:szCs w:val="32"/>
        </w:rPr>
        <w:br w:type="page"/>
      </w:r>
    </w:p>
    <w:p w14:paraId="50D0E276" w14:textId="2C9F4B96" w:rsidR="00D27FAD" w:rsidRPr="00944BE0" w:rsidRDefault="00811491" w:rsidP="00944BE0">
      <w:pPr>
        <w:pStyle w:val="a4"/>
        <w:shd w:val="clear" w:color="auto" w:fill="FFFFFF"/>
        <w:spacing w:before="0" w:beforeAutospacing="0" w:after="180" w:afterAutospacing="0" w:line="360" w:lineRule="auto"/>
        <w:jc w:val="center"/>
        <w:outlineLvl w:val="0"/>
        <w:rPr>
          <w:b/>
          <w:bCs/>
          <w:caps/>
          <w:color w:val="000000"/>
          <w:sz w:val="32"/>
          <w:szCs w:val="32"/>
          <w:lang w:val="ru-RU"/>
        </w:rPr>
      </w:pPr>
      <w:r w:rsidRPr="00944BE0">
        <w:rPr>
          <w:b/>
          <w:bCs/>
          <w:caps/>
          <w:color w:val="000000"/>
          <w:sz w:val="32"/>
          <w:szCs w:val="32"/>
          <w:lang w:val="ru-RU"/>
        </w:rPr>
        <w:lastRenderedPageBreak/>
        <w:t>Введение</w:t>
      </w:r>
    </w:p>
    <w:p w14:paraId="5B8084F5" w14:textId="5AB78390" w:rsidR="001560DE" w:rsidRPr="00AB21EB" w:rsidRDefault="001560DE" w:rsidP="00E93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21EB">
        <w:rPr>
          <w:color w:val="000000"/>
          <w:sz w:val="28"/>
          <w:szCs w:val="28"/>
          <w:lang w:val="ru-RU"/>
        </w:rPr>
        <w:t xml:space="preserve">Потребность в изучении вопроса истории возникновения и развития бухгалтерии в России и мире очевидна для современного бухгалтера. </w:t>
      </w:r>
      <w:r w:rsidR="003B0DBF" w:rsidRPr="00AB21EB">
        <w:rPr>
          <w:color w:val="000000"/>
          <w:sz w:val="28"/>
          <w:szCs w:val="28"/>
          <w:lang w:val="ru-RU"/>
        </w:rPr>
        <w:t>Специалист, имеющий</w:t>
      </w:r>
      <w:r w:rsidRPr="00AB21EB">
        <w:rPr>
          <w:color w:val="000000"/>
          <w:sz w:val="28"/>
          <w:szCs w:val="28"/>
          <w:lang w:val="ru-RU"/>
        </w:rPr>
        <w:t xml:space="preserve"> представление об опыте своих </w:t>
      </w:r>
      <w:r w:rsidR="003B0DBF" w:rsidRPr="00AB21EB">
        <w:rPr>
          <w:color w:val="000000"/>
          <w:sz w:val="28"/>
          <w:szCs w:val="28"/>
          <w:lang w:val="ru-RU"/>
        </w:rPr>
        <w:t>предшественников</w:t>
      </w:r>
      <w:r w:rsidRPr="00AB21EB">
        <w:rPr>
          <w:color w:val="000000"/>
          <w:sz w:val="28"/>
          <w:szCs w:val="28"/>
          <w:lang w:val="ru-RU"/>
        </w:rPr>
        <w:t xml:space="preserve">, менее </w:t>
      </w:r>
      <w:r w:rsidR="003B0DBF" w:rsidRPr="00AB21EB">
        <w:rPr>
          <w:color w:val="000000"/>
          <w:sz w:val="28"/>
          <w:szCs w:val="28"/>
          <w:lang w:val="ru-RU"/>
        </w:rPr>
        <w:t xml:space="preserve">уязвим с точки зрения допущения ошибки в своей работе. </w:t>
      </w:r>
      <w:r w:rsidR="00A46AFD" w:rsidRPr="00AB21EB">
        <w:rPr>
          <w:color w:val="000000"/>
          <w:sz w:val="28"/>
          <w:szCs w:val="28"/>
          <w:lang w:val="ru-RU"/>
        </w:rPr>
        <w:t>Логика проста: квалифицированный специалист не будет изобретать велосипед в своей повседневной рутинной работе, и не будет совершать технологические ошибки, поскольку понимает сам принцип работы всей системы бухгалтерского учета.</w:t>
      </w:r>
    </w:p>
    <w:p w14:paraId="4D3F0D2B" w14:textId="193C1CA1" w:rsidR="00A46AFD" w:rsidRPr="00AB21EB" w:rsidRDefault="00A46AFD" w:rsidP="00E93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21EB">
        <w:rPr>
          <w:color w:val="000000"/>
          <w:sz w:val="28"/>
          <w:szCs w:val="28"/>
          <w:lang w:val="ru-RU"/>
        </w:rPr>
        <w:t xml:space="preserve">Само понятие история бухгалтерского учета </w:t>
      </w:r>
      <w:r w:rsidR="00B06CB2" w:rsidRPr="00B06CB2">
        <w:rPr>
          <w:rFonts w:eastAsia="Calibri"/>
          <w:sz w:val="28"/>
          <w:szCs w:val="28"/>
          <w:lang w:val="ru-RU" w:eastAsia="en-US"/>
        </w:rPr>
        <w:t>—</w:t>
      </w:r>
      <w:r w:rsidRPr="00AB21EB">
        <w:rPr>
          <w:color w:val="000000"/>
          <w:sz w:val="28"/>
          <w:szCs w:val="28"/>
          <w:lang w:val="ru-RU"/>
        </w:rPr>
        <w:t xml:space="preserve"> дисциплина, наука, занимающаяся изучением бухгалтерии с ретроспективной точки зрения, не может дать определенного отве</w:t>
      </w:r>
      <w:r w:rsidR="005F6875">
        <w:rPr>
          <w:color w:val="000000"/>
          <w:sz w:val="28"/>
          <w:szCs w:val="28"/>
          <w:lang w:val="ru-RU"/>
        </w:rPr>
        <w:t>та на ряд вопросов. К примеру: д</w:t>
      </w:r>
      <w:r w:rsidRPr="00AB21EB">
        <w:rPr>
          <w:color w:val="000000"/>
          <w:sz w:val="28"/>
          <w:szCs w:val="28"/>
          <w:lang w:val="ru-RU"/>
        </w:rPr>
        <w:t>атой зарождения бухгалтерского учета, как такого, можно назвать и начало двадцатого века, то есть сто лет назад, во времена, когда появились самые первые теоретические конструкции бухгалтерского учета, и шестьсот лет назад,</w:t>
      </w:r>
      <w:r w:rsidR="008E6432" w:rsidRPr="00AB21EB">
        <w:rPr>
          <w:color w:val="000000"/>
          <w:sz w:val="28"/>
          <w:szCs w:val="28"/>
          <w:lang w:val="ru-RU"/>
        </w:rPr>
        <w:t xml:space="preserve"> эпоху позднего средневековья </w:t>
      </w:r>
      <w:r w:rsidR="00B06CB2">
        <w:rPr>
          <w:sz w:val="28"/>
          <w:szCs w:val="28"/>
        </w:rPr>
        <w:t>—</w:t>
      </w:r>
      <w:r w:rsidR="00B06CB2">
        <w:rPr>
          <w:sz w:val="28"/>
          <w:szCs w:val="28"/>
          <w:lang w:val="ru-RU"/>
        </w:rPr>
        <w:t xml:space="preserve"> </w:t>
      </w:r>
      <w:r w:rsidRPr="00AB21EB">
        <w:rPr>
          <w:color w:val="000000"/>
          <w:sz w:val="28"/>
          <w:szCs w:val="28"/>
          <w:lang w:val="ru-RU"/>
        </w:rPr>
        <w:t>времена Луки Пачоли</w:t>
      </w:r>
      <w:r w:rsidR="008E6432" w:rsidRPr="00AB21EB">
        <w:rPr>
          <w:color w:val="000000"/>
          <w:sz w:val="28"/>
          <w:szCs w:val="28"/>
          <w:lang w:val="ru-RU"/>
        </w:rPr>
        <w:t xml:space="preserve"> за его труды и осмысления потребности учета в хозяйстве, или шесть тысяч лет назад, исторические времена с появлением наскальных рисунков первого разумного человека</w:t>
      </w:r>
      <w:r w:rsidR="00B06CB2">
        <w:rPr>
          <w:color w:val="000000"/>
          <w:sz w:val="28"/>
          <w:szCs w:val="28"/>
          <w:lang w:val="ru-RU"/>
        </w:rPr>
        <w:t xml:space="preserve"> </w:t>
      </w:r>
      <w:r w:rsidR="00B06CB2">
        <w:rPr>
          <w:sz w:val="28"/>
          <w:szCs w:val="28"/>
        </w:rPr>
        <w:t>—</w:t>
      </w:r>
      <w:r w:rsidR="00B06CB2">
        <w:rPr>
          <w:sz w:val="28"/>
          <w:szCs w:val="28"/>
          <w:lang w:val="ru-RU"/>
        </w:rPr>
        <w:t xml:space="preserve"> </w:t>
      </w:r>
      <w:r w:rsidR="008E6432" w:rsidRPr="00AB21EB">
        <w:rPr>
          <w:color w:val="000000"/>
          <w:sz w:val="28"/>
          <w:szCs w:val="28"/>
          <w:lang w:val="ru-RU"/>
        </w:rPr>
        <w:t>все эти ответы будут технически верны.</w:t>
      </w:r>
    </w:p>
    <w:p w14:paraId="74924C1B" w14:textId="2FF18BC4" w:rsidR="008E6432" w:rsidRPr="00AB21EB" w:rsidRDefault="008E6432" w:rsidP="00550AF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21EB">
        <w:rPr>
          <w:color w:val="000000"/>
          <w:sz w:val="28"/>
          <w:szCs w:val="28"/>
          <w:lang w:val="ru-RU"/>
        </w:rPr>
        <w:t xml:space="preserve">Но все эти три ответа многогранно трактуют понятие бухгалтерского учета: в доисторические времена появление наскальных рисунков предопределило практическую необходимость в хозяйственном учете, даже на таком примитивном уровне </w:t>
      </w:r>
      <w:r w:rsidR="00B06CB2">
        <w:rPr>
          <w:sz w:val="28"/>
          <w:szCs w:val="28"/>
        </w:rPr>
        <w:t>—</w:t>
      </w:r>
      <w:r w:rsidRPr="00AB21EB">
        <w:rPr>
          <w:color w:val="000000"/>
          <w:sz w:val="28"/>
          <w:szCs w:val="28"/>
          <w:lang w:val="ru-RU"/>
        </w:rPr>
        <w:t xml:space="preserve"> зарождение счетоводства. Пол </w:t>
      </w:r>
      <w:r w:rsidR="00D27FAD" w:rsidRPr="00AB21EB">
        <w:rPr>
          <w:color w:val="000000"/>
          <w:sz w:val="28"/>
          <w:szCs w:val="28"/>
          <w:lang w:val="ru-RU"/>
        </w:rPr>
        <w:t>тысячелетия</w:t>
      </w:r>
      <w:r w:rsidRPr="00AB21EB">
        <w:rPr>
          <w:color w:val="000000"/>
          <w:sz w:val="28"/>
          <w:szCs w:val="28"/>
          <w:lang w:val="ru-RU"/>
        </w:rPr>
        <w:t xml:space="preserve"> назад счетоводство стало предметом живой дискуссии просвещенных людей своего времени, а в начале двадцатого столетия счетоведение, как самостоятельная наука, обособилась от прочих областей и стала выражать понимание учета в хозяйстве.</w:t>
      </w:r>
      <w:r w:rsidR="00550AFD">
        <w:rPr>
          <w:color w:val="000000"/>
          <w:sz w:val="28"/>
          <w:szCs w:val="28"/>
          <w:lang w:val="ru-RU"/>
        </w:rPr>
        <w:t xml:space="preserve"> </w:t>
      </w:r>
      <w:r w:rsidRPr="00AB21EB">
        <w:rPr>
          <w:color w:val="000000"/>
          <w:sz w:val="28"/>
          <w:szCs w:val="28"/>
          <w:lang w:val="ru-RU"/>
        </w:rPr>
        <w:t>Таким образом двадцатый век стал естественным рубежом на пути от счетоводства к счетоведению</w:t>
      </w:r>
      <w:r w:rsidR="005829B8" w:rsidRPr="00AB21EB">
        <w:rPr>
          <w:color w:val="000000"/>
          <w:sz w:val="28"/>
          <w:szCs w:val="28"/>
          <w:lang w:val="ru-RU"/>
        </w:rPr>
        <w:t xml:space="preserve">, отныне же эти два понятия сосуществуют </w:t>
      </w:r>
      <w:r w:rsidR="005829B8" w:rsidRPr="00AB21EB">
        <w:rPr>
          <w:color w:val="000000"/>
          <w:sz w:val="28"/>
          <w:szCs w:val="28"/>
          <w:lang w:val="ru-RU"/>
        </w:rPr>
        <w:lastRenderedPageBreak/>
        <w:t>независимо друг от друга.</w:t>
      </w:r>
      <w:r w:rsidR="00EE3FF5" w:rsidRPr="00AB21EB">
        <w:rPr>
          <w:color w:val="000000"/>
          <w:sz w:val="28"/>
          <w:szCs w:val="28"/>
          <w:lang w:val="ru-RU"/>
        </w:rPr>
        <w:t xml:space="preserve"> Из этого тезиса следуют и сле</w:t>
      </w:r>
      <w:r w:rsidR="005F6875">
        <w:rPr>
          <w:color w:val="000000"/>
          <w:sz w:val="28"/>
          <w:szCs w:val="28"/>
          <w:lang w:val="ru-RU"/>
        </w:rPr>
        <w:t>дующее: бухгалтерский учет</w:t>
      </w:r>
      <w:r w:rsidR="00EE3FF5" w:rsidRPr="00AB21EB">
        <w:rPr>
          <w:color w:val="000000"/>
          <w:sz w:val="28"/>
          <w:szCs w:val="28"/>
          <w:lang w:val="ru-RU"/>
        </w:rPr>
        <w:t xml:space="preserve"> качественно разносторонен, наука получила и внутренние и внешние причины развития. </w:t>
      </w:r>
    </w:p>
    <w:p w14:paraId="7090AFAF" w14:textId="0866AAC9" w:rsidR="00D844F0" w:rsidRPr="00AB21EB" w:rsidRDefault="00EE683A" w:rsidP="00D1439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21EB">
        <w:rPr>
          <w:color w:val="000000"/>
          <w:sz w:val="28"/>
          <w:szCs w:val="28"/>
          <w:lang w:val="ru-RU"/>
        </w:rPr>
        <w:t>Внешние</w:t>
      </w:r>
      <w:r w:rsidR="00EE3FF5" w:rsidRPr="00AB21EB">
        <w:rPr>
          <w:color w:val="000000"/>
          <w:sz w:val="28"/>
          <w:szCs w:val="28"/>
          <w:lang w:val="ru-RU"/>
        </w:rPr>
        <w:t xml:space="preserve"> причины развития формируются под воздействием </w:t>
      </w:r>
      <w:r w:rsidRPr="00AB21EB">
        <w:rPr>
          <w:color w:val="000000"/>
          <w:sz w:val="28"/>
          <w:szCs w:val="28"/>
          <w:lang w:val="ru-RU"/>
        </w:rPr>
        <w:t xml:space="preserve">окружающего мира. Имеется в виду, что счетоводство </w:t>
      </w:r>
      <w:r w:rsidR="00B06CB2">
        <w:rPr>
          <w:sz w:val="28"/>
          <w:szCs w:val="28"/>
        </w:rPr>
        <w:t>—</w:t>
      </w:r>
      <w:r w:rsidRPr="00AB21EB">
        <w:rPr>
          <w:color w:val="000000"/>
          <w:sz w:val="28"/>
          <w:szCs w:val="28"/>
          <w:lang w:val="ru-RU"/>
        </w:rPr>
        <w:t xml:space="preserve"> ест</w:t>
      </w:r>
      <w:r w:rsidR="005F6875">
        <w:rPr>
          <w:color w:val="000000"/>
          <w:sz w:val="28"/>
          <w:szCs w:val="28"/>
          <w:lang w:val="ru-RU"/>
        </w:rPr>
        <w:t>ь неотъемлемая часть любой сферы</w:t>
      </w:r>
      <w:r w:rsidRPr="00AB21EB">
        <w:rPr>
          <w:color w:val="000000"/>
          <w:sz w:val="28"/>
          <w:szCs w:val="28"/>
          <w:lang w:val="ru-RU"/>
        </w:rPr>
        <w:t xml:space="preserve"> человеческой деятельности: в строительном бизнесе необходимо рассчитать затраты на строительные материалы, в </w:t>
      </w:r>
      <w:r w:rsidRPr="00AB21EB">
        <w:rPr>
          <w:color w:val="000000"/>
          <w:sz w:val="28"/>
          <w:szCs w:val="28"/>
          <w:lang w:val="en-US"/>
        </w:rPr>
        <w:t>IT</w:t>
      </w:r>
      <w:r w:rsidRPr="00AB21EB">
        <w:rPr>
          <w:color w:val="000000"/>
          <w:sz w:val="28"/>
          <w:szCs w:val="28"/>
          <w:lang w:val="ru-RU"/>
        </w:rPr>
        <w:t xml:space="preserve">-сфере </w:t>
      </w:r>
      <w:r w:rsidR="00B06CB2">
        <w:rPr>
          <w:sz w:val="28"/>
          <w:szCs w:val="28"/>
        </w:rPr>
        <w:t>—</w:t>
      </w:r>
      <w:r w:rsidR="00C02267">
        <w:rPr>
          <w:sz w:val="28"/>
          <w:szCs w:val="28"/>
          <w:lang w:val="ru-RU"/>
        </w:rPr>
        <w:t xml:space="preserve"> </w:t>
      </w:r>
      <w:r w:rsidRPr="00AB21EB">
        <w:rPr>
          <w:color w:val="000000"/>
          <w:sz w:val="28"/>
          <w:szCs w:val="28"/>
          <w:lang w:val="ru-RU"/>
        </w:rPr>
        <w:t xml:space="preserve">рассчитать затраты на оплату труда и </w:t>
      </w:r>
      <w:r w:rsidR="00C02267">
        <w:rPr>
          <w:color w:val="000000"/>
          <w:sz w:val="28"/>
          <w:szCs w:val="28"/>
          <w:lang w:val="ru-RU"/>
        </w:rPr>
        <w:t xml:space="preserve">так </w:t>
      </w:r>
      <w:r w:rsidRPr="00AB21EB">
        <w:rPr>
          <w:color w:val="000000"/>
          <w:sz w:val="28"/>
          <w:szCs w:val="28"/>
          <w:lang w:val="ru-RU"/>
        </w:rPr>
        <w:t>д</w:t>
      </w:r>
      <w:r w:rsidR="00C02267">
        <w:rPr>
          <w:color w:val="000000"/>
          <w:sz w:val="28"/>
          <w:szCs w:val="28"/>
          <w:lang w:val="ru-RU"/>
        </w:rPr>
        <w:t>алее.</w:t>
      </w:r>
      <w:r w:rsidRPr="00AB21EB">
        <w:rPr>
          <w:color w:val="000000"/>
          <w:sz w:val="28"/>
          <w:szCs w:val="28"/>
          <w:lang w:val="ru-RU"/>
        </w:rPr>
        <w:t xml:space="preserve"> </w:t>
      </w:r>
      <w:r w:rsidR="00EE3FF5" w:rsidRPr="00AB21EB">
        <w:rPr>
          <w:color w:val="000000"/>
          <w:sz w:val="28"/>
          <w:szCs w:val="28"/>
          <w:lang w:val="ru-RU"/>
        </w:rPr>
        <w:t xml:space="preserve">Внутренние причины развития </w:t>
      </w:r>
      <w:r w:rsidR="00B06CB2">
        <w:rPr>
          <w:sz w:val="28"/>
          <w:szCs w:val="28"/>
        </w:rPr>
        <w:t>—</w:t>
      </w:r>
      <w:r w:rsidR="00B06CB2">
        <w:rPr>
          <w:sz w:val="28"/>
          <w:szCs w:val="28"/>
          <w:lang w:val="ru-RU"/>
        </w:rPr>
        <w:t xml:space="preserve"> </w:t>
      </w:r>
      <w:r w:rsidR="00EE3FF5" w:rsidRPr="00AB21EB">
        <w:rPr>
          <w:color w:val="000000"/>
          <w:sz w:val="28"/>
          <w:szCs w:val="28"/>
          <w:lang w:val="ru-RU"/>
        </w:rPr>
        <w:t>есть логика развития науки</w:t>
      </w:r>
      <w:r w:rsidRPr="00AB21EB">
        <w:rPr>
          <w:color w:val="000000"/>
          <w:sz w:val="28"/>
          <w:szCs w:val="28"/>
          <w:lang w:val="ru-RU"/>
        </w:rPr>
        <w:t xml:space="preserve"> в целом, как части всего научного мира.</w:t>
      </w:r>
      <w:r w:rsidR="00D844F0" w:rsidRPr="00AB21EB">
        <w:rPr>
          <w:color w:val="000000"/>
          <w:sz w:val="28"/>
          <w:szCs w:val="28"/>
          <w:lang w:val="ru-RU"/>
        </w:rPr>
        <w:t xml:space="preserve"> Поэтому при изучении истории бухгалтерского учета следует учитывать две стороны </w:t>
      </w:r>
      <w:r w:rsidR="00B06CB2">
        <w:rPr>
          <w:sz w:val="28"/>
          <w:szCs w:val="28"/>
        </w:rPr>
        <w:t>—</w:t>
      </w:r>
      <w:r w:rsidR="00D844F0" w:rsidRPr="00AB21EB">
        <w:rPr>
          <w:color w:val="000000"/>
          <w:sz w:val="28"/>
          <w:szCs w:val="28"/>
          <w:lang w:val="ru-RU"/>
        </w:rPr>
        <w:t xml:space="preserve"> и внешнюю и внутреннюю причину развития.</w:t>
      </w:r>
      <w:r w:rsidR="00D14393">
        <w:rPr>
          <w:color w:val="000000"/>
          <w:sz w:val="28"/>
          <w:szCs w:val="28"/>
          <w:lang w:val="ru-RU"/>
        </w:rPr>
        <w:t xml:space="preserve"> В</w:t>
      </w:r>
      <w:r w:rsidR="00D844F0" w:rsidRPr="00AB21EB">
        <w:rPr>
          <w:color w:val="000000"/>
          <w:sz w:val="28"/>
          <w:szCs w:val="28"/>
          <w:lang w:val="ru-RU"/>
        </w:rPr>
        <w:t xml:space="preserve">ышеперечисленные аспекты определяют </w:t>
      </w:r>
      <w:r w:rsidR="00D844F0" w:rsidRPr="00E93169">
        <w:rPr>
          <w:i/>
          <w:iCs/>
          <w:color w:val="000000"/>
          <w:sz w:val="28"/>
          <w:szCs w:val="28"/>
          <w:lang w:val="ru-RU"/>
        </w:rPr>
        <w:t>актуальность</w:t>
      </w:r>
      <w:r w:rsidR="00D844F0" w:rsidRPr="00AB21EB">
        <w:rPr>
          <w:color w:val="000000"/>
          <w:sz w:val="28"/>
          <w:szCs w:val="28"/>
          <w:lang w:val="ru-RU"/>
        </w:rPr>
        <w:t xml:space="preserve"> </w:t>
      </w:r>
      <w:r w:rsidR="00D14393">
        <w:rPr>
          <w:color w:val="000000"/>
          <w:sz w:val="28"/>
          <w:szCs w:val="28"/>
          <w:lang w:val="ru-RU"/>
        </w:rPr>
        <w:t xml:space="preserve">выбранной </w:t>
      </w:r>
      <w:r w:rsidR="00D844F0" w:rsidRPr="00AB21EB">
        <w:rPr>
          <w:color w:val="000000"/>
          <w:sz w:val="28"/>
          <w:szCs w:val="28"/>
          <w:lang w:val="ru-RU"/>
        </w:rPr>
        <w:t>темы</w:t>
      </w:r>
      <w:r w:rsidR="00D14393">
        <w:rPr>
          <w:color w:val="000000"/>
          <w:sz w:val="28"/>
          <w:szCs w:val="28"/>
          <w:lang w:val="ru-RU"/>
        </w:rPr>
        <w:t>.</w:t>
      </w:r>
      <w:r w:rsidR="00D844F0" w:rsidRPr="00AB21EB">
        <w:rPr>
          <w:color w:val="000000"/>
          <w:sz w:val="28"/>
          <w:szCs w:val="28"/>
          <w:lang w:val="ru-RU"/>
        </w:rPr>
        <w:t xml:space="preserve"> </w:t>
      </w:r>
    </w:p>
    <w:p w14:paraId="08CFFF05" w14:textId="0BD13451" w:rsidR="00B05935" w:rsidRPr="00AB21EB" w:rsidRDefault="00B05935" w:rsidP="00E93169">
      <w:pPr>
        <w:spacing w:line="360" w:lineRule="auto"/>
        <w:ind w:firstLine="709"/>
        <w:jc w:val="both"/>
        <w:rPr>
          <w:sz w:val="28"/>
          <w:szCs w:val="28"/>
        </w:rPr>
      </w:pPr>
      <w:r w:rsidRPr="001C283A">
        <w:rPr>
          <w:i/>
          <w:sz w:val="28"/>
          <w:szCs w:val="28"/>
        </w:rPr>
        <w:t xml:space="preserve">Основной целью </w:t>
      </w:r>
      <w:r w:rsidRPr="00AB21EB">
        <w:rPr>
          <w:sz w:val="28"/>
          <w:szCs w:val="28"/>
        </w:rPr>
        <w:t xml:space="preserve">изучения данной работы является рассмотрение </w:t>
      </w:r>
      <w:r w:rsidR="00D844F0" w:rsidRPr="00AB21EB">
        <w:rPr>
          <w:sz w:val="28"/>
          <w:szCs w:val="28"/>
        </w:rPr>
        <w:t>формы счетоводства в историческом развитии</w:t>
      </w:r>
      <w:r w:rsidRPr="00AB21EB">
        <w:rPr>
          <w:sz w:val="28"/>
          <w:szCs w:val="28"/>
        </w:rPr>
        <w:t>.</w:t>
      </w:r>
    </w:p>
    <w:p w14:paraId="2E771791" w14:textId="77777777" w:rsidR="00B05935" w:rsidRPr="00AB21EB" w:rsidRDefault="00B05935" w:rsidP="00E9316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AB21EB">
        <w:rPr>
          <w:sz w:val="28"/>
          <w:szCs w:val="28"/>
          <w:lang w:val="ru-RU" w:eastAsia="ru-RU"/>
        </w:rPr>
        <w:t xml:space="preserve">Для достижения поставленной цели решались ряд определенных </w:t>
      </w:r>
      <w:r w:rsidRPr="001C283A">
        <w:rPr>
          <w:i/>
          <w:sz w:val="28"/>
          <w:szCs w:val="28"/>
          <w:lang w:val="ru-RU" w:eastAsia="ru-RU"/>
        </w:rPr>
        <w:t>задач</w:t>
      </w:r>
      <w:r w:rsidRPr="00AB21EB">
        <w:rPr>
          <w:sz w:val="28"/>
          <w:szCs w:val="28"/>
          <w:lang w:val="ru-RU" w:eastAsia="ru-RU"/>
        </w:rPr>
        <w:t>:</w:t>
      </w:r>
    </w:p>
    <w:p w14:paraId="29CFEAB9" w14:textId="77427CEE" w:rsidR="00B05935" w:rsidRPr="00AB21EB" w:rsidRDefault="00B06CB2" w:rsidP="00E93169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6C37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B05935" w:rsidRPr="00AB21EB">
        <w:rPr>
          <w:rFonts w:ascii="Times New Roman" w:eastAsia="Times New Roman" w:hAnsi="Times New Roman" w:cs="Times New Roman"/>
          <w:sz w:val="28"/>
          <w:szCs w:val="28"/>
          <w:lang w:val="ru-RU"/>
        </w:rPr>
        <w:t>ассмотреть теоретические основы</w:t>
      </w:r>
      <w:r w:rsidR="00D844F0" w:rsidRPr="00AB21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44F0" w:rsidRPr="00AB2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счетоводства</w:t>
      </w:r>
      <w:r w:rsidR="00B05935" w:rsidRPr="00AB21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75FBE69" w14:textId="77777777" w:rsidR="008C6C37" w:rsidRDefault="00B06CB2" w:rsidP="00E9316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—</w:t>
      </w:r>
      <w:r>
        <w:rPr>
          <w:sz w:val="28"/>
          <w:szCs w:val="28"/>
          <w:lang w:val="ru-RU"/>
        </w:rPr>
        <w:t xml:space="preserve"> </w:t>
      </w:r>
      <w:r w:rsidR="008C6C37">
        <w:rPr>
          <w:sz w:val="28"/>
          <w:szCs w:val="28"/>
          <w:lang w:val="ru-RU"/>
        </w:rPr>
        <w:t>и</w:t>
      </w:r>
      <w:r w:rsidR="00232D98">
        <w:rPr>
          <w:sz w:val="28"/>
          <w:szCs w:val="28"/>
          <w:lang w:val="ru-RU"/>
        </w:rPr>
        <w:t>зучить</w:t>
      </w:r>
      <w:r w:rsidR="00D844F0" w:rsidRPr="00AB21EB">
        <w:rPr>
          <w:sz w:val="28"/>
          <w:szCs w:val="28"/>
          <w:lang w:val="ru-RU"/>
        </w:rPr>
        <w:t xml:space="preserve"> эволюцию формы счетоводства</w:t>
      </w:r>
      <w:r w:rsidR="00D844F0" w:rsidRPr="00AB21EB">
        <w:rPr>
          <w:sz w:val="28"/>
          <w:szCs w:val="28"/>
          <w:lang w:val="ru-RU" w:eastAsia="ru-RU"/>
        </w:rPr>
        <w:t>;</w:t>
      </w:r>
    </w:p>
    <w:p w14:paraId="63CD9683" w14:textId="1D13C4D8" w:rsidR="00B05935" w:rsidRPr="00AB21EB" w:rsidRDefault="008C6C37" w:rsidP="00E9316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 w:rsidR="00390A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232D98">
        <w:rPr>
          <w:sz w:val="28"/>
          <w:szCs w:val="28"/>
          <w:lang w:val="ru-RU"/>
        </w:rPr>
        <w:t>аскрыть</w:t>
      </w:r>
      <w:r w:rsidR="00D844F0" w:rsidRPr="00AB21EB">
        <w:rPr>
          <w:sz w:val="28"/>
          <w:szCs w:val="28"/>
          <w:lang w:val="ru-RU"/>
        </w:rPr>
        <w:t xml:space="preserve"> современное положение и перспективы развития форм счетоводства</w:t>
      </w:r>
      <w:r w:rsidR="00B05935" w:rsidRPr="00AB21EB">
        <w:rPr>
          <w:sz w:val="28"/>
          <w:szCs w:val="28"/>
          <w:lang w:val="ru-RU"/>
        </w:rPr>
        <w:t>.</w:t>
      </w:r>
    </w:p>
    <w:p w14:paraId="63328B60" w14:textId="7963AA5E" w:rsidR="00D27FAD" w:rsidRPr="00AB21EB" w:rsidRDefault="00390AAE" w:rsidP="00E931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0AAE">
        <w:rPr>
          <w:iCs/>
          <w:sz w:val="28"/>
          <w:szCs w:val="28"/>
        </w:rPr>
        <w:t>В качестве</w:t>
      </w:r>
      <w:r>
        <w:rPr>
          <w:i/>
          <w:sz w:val="28"/>
          <w:szCs w:val="28"/>
        </w:rPr>
        <w:t xml:space="preserve"> о</w:t>
      </w:r>
      <w:r w:rsidR="005C5A6B">
        <w:rPr>
          <w:i/>
          <w:sz w:val="28"/>
          <w:szCs w:val="28"/>
        </w:rPr>
        <w:t>бъек</w:t>
      </w:r>
      <w:r>
        <w:rPr>
          <w:i/>
          <w:sz w:val="28"/>
          <w:szCs w:val="28"/>
        </w:rPr>
        <w:t>та</w:t>
      </w:r>
      <w:r w:rsidR="005C5A6B">
        <w:rPr>
          <w:sz w:val="28"/>
          <w:szCs w:val="28"/>
        </w:rPr>
        <w:t xml:space="preserve"> </w:t>
      </w:r>
      <w:r w:rsidR="00B05935" w:rsidRPr="00AB21EB">
        <w:rPr>
          <w:sz w:val="28"/>
          <w:szCs w:val="28"/>
        </w:rPr>
        <w:t xml:space="preserve">исследования </w:t>
      </w:r>
      <w:r>
        <w:rPr>
          <w:sz w:val="28"/>
          <w:szCs w:val="28"/>
        </w:rPr>
        <w:t>обозначены</w:t>
      </w:r>
      <w:r w:rsidR="00B05935" w:rsidRPr="00AB21EB">
        <w:rPr>
          <w:sz w:val="28"/>
          <w:szCs w:val="28"/>
        </w:rPr>
        <w:t xml:space="preserve"> </w:t>
      </w:r>
      <w:r w:rsidR="00D27FAD" w:rsidRPr="00AB21EB">
        <w:rPr>
          <w:sz w:val="28"/>
          <w:szCs w:val="28"/>
        </w:rPr>
        <w:t>формы счетоводства в их историческом развитии</w:t>
      </w:r>
      <w:r w:rsidR="004220B2">
        <w:rPr>
          <w:sz w:val="28"/>
          <w:szCs w:val="28"/>
        </w:rPr>
        <w:t>.</w:t>
      </w:r>
    </w:p>
    <w:p w14:paraId="5129E5BC" w14:textId="560750F0" w:rsidR="00390AAE" w:rsidRDefault="005C5A6B" w:rsidP="00E931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0AAE">
        <w:rPr>
          <w:i/>
          <w:sz w:val="28"/>
          <w:szCs w:val="28"/>
        </w:rPr>
        <w:t>Предмет</w:t>
      </w:r>
      <w:r w:rsidR="00B05935" w:rsidRPr="00390AAE">
        <w:rPr>
          <w:sz w:val="28"/>
          <w:szCs w:val="28"/>
        </w:rPr>
        <w:t xml:space="preserve"> изучения в данной курсовой работе </w:t>
      </w:r>
      <w:r w:rsidR="00E93169">
        <w:rPr>
          <w:sz w:val="28"/>
          <w:szCs w:val="28"/>
        </w:rPr>
        <w:t>заключается в характеристике различных форм счетоводства и их эволюции.</w:t>
      </w:r>
      <w:r w:rsidR="00B05935" w:rsidRPr="00390AAE">
        <w:rPr>
          <w:sz w:val="28"/>
          <w:szCs w:val="28"/>
        </w:rPr>
        <w:t xml:space="preserve"> </w:t>
      </w:r>
    </w:p>
    <w:p w14:paraId="55953340" w14:textId="7C5A98F0" w:rsidR="00B05935" w:rsidRPr="007C65A5" w:rsidRDefault="00B05935" w:rsidP="00E9316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D98">
        <w:rPr>
          <w:rFonts w:ascii="Times New Roman" w:hAnsi="Times New Roman"/>
          <w:i/>
          <w:sz w:val="28"/>
          <w:szCs w:val="28"/>
        </w:rPr>
        <w:t>Теоретической и методической основой</w:t>
      </w:r>
      <w:r w:rsidRPr="00AB21EB">
        <w:rPr>
          <w:rFonts w:ascii="Times New Roman" w:hAnsi="Times New Roman"/>
          <w:sz w:val="28"/>
          <w:szCs w:val="28"/>
        </w:rPr>
        <w:t xml:space="preserve"> послужили труды экономисто</w:t>
      </w:r>
      <w:r w:rsidR="00D27FAD" w:rsidRPr="00AB21EB">
        <w:rPr>
          <w:rFonts w:ascii="Times New Roman" w:hAnsi="Times New Roman"/>
          <w:sz w:val="28"/>
          <w:szCs w:val="28"/>
        </w:rPr>
        <w:t>в</w:t>
      </w:r>
      <w:r w:rsidRPr="00AB21EB">
        <w:rPr>
          <w:rFonts w:ascii="Times New Roman" w:hAnsi="Times New Roman"/>
          <w:sz w:val="28"/>
          <w:szCs w:val="28"/>
        </w:rPr>
        <w:t xml:space="preserve"> по вопросам анализа </w:t>
      </w:r>
      <w:r w:rsidR="00D27FAD" w:rsidRPr="00AB21EB">
        <w:rPr>
          <w:rFonts w:ascii="Times New Roman" w:hAnsi="Times New Roman"/>
          <w:sz w:val="28"/>
          <w:szCs w:val="28"/>
        </w:rPr>
        <w:t>форм счетоводства</w:t>
      </w:r>
      <w:r w:rsidRPr="00AB21EB">
        <w:rPr>
          <w:rFonts w:ascii="Times New Roman" w:hAnsi="Times New Roman"/>
          <w:sz w:val="28"/>
          <w:szCs w:val="28"/>
        </w:rPr>
        <w:t xml:space="preserve">, учебная и методическая литература, </w:t>
      </w:r>
      <w:r w:rsidR="007C65A5" w:rsidRPr="007C65A5">
        <w:rPr>
          <w:rFonts w:ascii="Times New Roman" w:hAnsi="Times New Roman"/>
          <w:sz w:val="28"/>
          <w:szCs w:val="28"/>
        </w:rPr>
        <w:t>научные статьи</w:t>
      </w:r>
      <w:r w:rsidR="007C65A5">
        <w:rPr>
          <w:rFonts w:ascii="Times New Roman" w:hAnsi="Times New Roman"/>
          <w:sz w:val="28"/>
          <w:szCs w:val="28"/>
        </w:rPr>
        <w:t>,</w:t>
      </w:r>
      <w:r w:rsidR="007C65A5" w:rsidRPr="007C65A5">
        <w:rPr>
          <w:rFonts w:ascii="Times New Roman" w:hAnsi="Times New Roman"/>
          <w:sz w:val="28"/>
          <w:szCs w:val="28"/>
        </w:rPr>
        <w:t xml:space="preserve"> </w:t>
      </w:r>
      <w:r w:rsidRPr="007C65A5">
        <w:rPr>
          <w:rFonts w:ascii="Times New Roman" w:hAnsi="Times New Roman"/>
          <w:sz w:val="28"/>
          <w:szCs w:val="28"/>
        </w:rPr>
        <w:t>инструктивные и нормативные материалы.</w:t>
      </w:r>
    </w:p>
    <w:p w14:paraId="57DBF398" w14:textId="100ED231" w:rsidR="00B05935" w:rsidRPr="00AB21EB" w:rsidRDefault="00B05935" w:rsidP="00E9316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21EB">
        <w:rPr>
          <w:rFonts w:ascii="Times New Roman" w:hAnsi="Times New Roman"/>
          <w:sz w:val="28"/>
          <w:szCs w:val="28"/>
        </w:rPr>
        <w:t>В ходе выполнения работы применялись следующие методы экономического анализа: монографический, аналитического выравнивания.</w:t>
      </w:r>
    </w:p>
    <w:p w14:paraId="378DF92E" w14:textId="31FC7566" w:rsidR="00B05935" w:rsidRPr="00811491" w:rsidRDefault="00232D98" w:rsidP="00E93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32D98">
        <w:rPr>
          <w:i/>
          <w:color w:val="000000"/>
          <w:sz w:val="28"/>
          <w:szCs w:val="28"/>
          <w:lang w:val="ru-RU"/>
        </w:rPr>
        <w:t>Работа состоит</w:t>
      </w:r>
      <w:r>
        <w:rPr>
          <w:color w:val="000000"/>
          <w:sz w:val="28"/>
          <w:szCs w:val="28"/>
          <w:lang w:val="ru-RU"/>
        </w:rPr>
        <w:t xml:space="preserve"> из введения, двух глав, заключения и списка литературы.</w:t>
      </w:r>
    </w:p>
    <w:p w14:paraId="059490D1" w14:textId="3BDC35AF" w:rsidR="00D27FAD" w:rsidRPr="003B7048" w:rsidRDefault="003B7048" w:rsidP="00E93169">
      <w:pPr>
        <w:pStyle w:val="a4"/>
        <w:pageBreakBefore/>
        <w:shd w:val="clear" w:color="auto" w:fill="FFFFFF"/>
        <w:spacing w:before="0" w:beforeAutospacing="0" w:after="180" w:afterAutospacing="0" w:line="360" w:lineRule="auto"/>
        <w:ind w:firstLine="709"/>
        <w:outlineLvl w:val="0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 w:themeColor="text1"/>
          <w:sz w:val="32"/>
          <w:szCs w:val="32"/>
          <w:lang w:val="ru-RU"/>
        </w:rPr>
        <w:lastRenderedPageBreak/>
        <w:t xml:space="preserve">1 </w:t>
      </w:r>
      <w:r w:rsidR="00D27FAD" w:rsidRPr="003B7048">
        <w:rPr>
          <w:b/>
          <w:bCs/>
          <w:color w:val="000000" w:themeColor="text1"/>
          <w:sz w:val="32"/>
          <w:szCs w:val="32"/>
          <w:lang w:val="ru-RU"/>
        </w:rPr>
        <w:t>Теоретические основы форм счетоводства</w:t>
      </w:r>
    </w:p>
    <w:p w14:paraId="1AFB1842" w14:textId="23837658" w:rsidR="00B77552" w:rsidRPr="003B7048" w:rsidRDefault="003B7048" w:rsidP="00E93169">
      <w:pPr>
        <w:pStyle w:val="a4"/>
        <w:shd w:val="clear" w:color="auto" w:fill="FFFFFF"/>
        <w:spacing w:before="360" w:beforeAutospacing="0" w:after="360" w:afterAutospacing="0" w:line="360" w:lineRule="auto"/>
        <w:ind w:firstLine="709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1.1 </w:t>
      </w:r>
      <w:r w:rsidR="00D27FAD" w:rsidRPr="003B7048">
        <w:rPr>
          <w:b/>
          <w:bCs/>
          <w:color w:val="000000"/>
          <w:sz w:val="28"/>
          <w:szCs w:val="28"/>
          <w:lang w:val="ru-RU"/>
        </w:rPr>
        <w:t>Понятие о формах счетоводства</w:t>
      </w:r>
    </w:p>
    <w:p w14:paraId="397A7EF9" w14:textId="5881A967" w:rsidR="00D27FAD" w:rsidRPr="003B7048" w:rsidRDefault="00D27FAD" w:rsidP="00E93169">
      <w:pPr>
        <w:pStyle w:val="a4"/>
        <w:shd w:val="clear" w:color="auto" w:fill="FFFFFF"/>
        <w:spacing w:before="0" w:beforeAutospacing="0" w:afterLines="160" w:after="384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B7048">
        <w:rPr>
          <w:color w:val="000000"/>
          <w:sz w:val="28"/>
          <w:szCs w:val="28"/>
          <w:lang w:val="ru-RU"/>
        </w:rPr>
        <w:t>Совокупность учетных регистров</w:t>
      </w:r>
      <w:r w:rsidR="001F48CB" w:rsidRPr="003B7048">
        <w:rPr>
          <w:color w:val="000000"/>
          <w:sz w:val="28"/>
          <w:szCs w:val="28"/>
          <w:lang w:val="ru-RU"/>
        </w:rPr>
        <w:t xml:space="preserve">, связанных между собой определенным способом </w:t>
      </w:r>
      <w:r w:rsidR="00B06CB2" w:rsidRPr="003B7048">
        <w:rPr>
          <w:sz w:val="28"/>
          <w:szCs w:val="28"/>
        </w:rPr>
        <w:t>—</w:t>
      </w:r>
      <w:r w:rsidR="001F48CB" w:rsidRPr="003B7048">
        <w:rPr>
          <w:color w:val="000000"/>
          <w:sz w:val="28"/>
          <w:szCs w:val="28"/>
          <w:lang w:val="ru-RU"/>
        </w:rPr>
        <w:t xml:space="preserve"> есть форма счетоводства.</w:t>
      </w:r>
    </w:p>
    <w:p w14:paraId="1B52629D" w14:textId="25DF3817" w:rsidR="001F48CB" w:rsidRPr="003B7048" w:rsidRDefault="001F48CB" w:rsidP="00E93169">
      <w:pPr>
        <w:pStyle w:val="a4"/>
        <w:shd w:val="clear" w:color="auto" w:fill="FFFFFF"/>
        <w:spacing w:before="0" w:beforeAutospacing="0" w:afterLines="160" w:after="384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3B7048">
        <w:rPr>
          <w:color w:val="000000"/>
          <w:sz w:val="28"/>
          <w:szCs w:val="28"/>
          <w:lang w:val="ru-RU"/>
        </w:rPr>
        <w:t>Таким образом носители информации в определенной форме</w:t>
      </w:r>
      <w:r w:rsidR="00436F23" w:rsidRPr="003B7048">
        <w:rPr>
          <w:color w:val="000000"/>
          <w:sz w:val="28"/>
          <w:szCs w:val="28"/>
          <w:lang w:val="ru-RU"/>
        </w:rPr>
        <w:t xml:space="preserve">, принятые в учете в соответствии с определенной группировкой </w:t>
      </w:r>
      <w:r w:rsidR="00B06CB2" w:rsidRPr="003B7048">
        <w:rPr>
          <w:sz w:val="28"/>
          <w:szCs w:val="28"/>
        </w:rPr>
        <w:t>—</w:t>
      </w:r>
      <w:r w:rsidR="00436F23" w:rsidRPr="003B7048">
        <w:rPr>
          <w:color w:val="000000"/>
          <w:sz w:val="28"/>
          <w:szCs w:val="28"/>
          <w:lang w:val="ru-RU"/>
        </w:rPr>
        <w:t xml:space="preserve"> есть учетные регистры. Под учетными регистрами принято понимать бланки для регистрации ФХЖ </w:t>
      </w:r>
      <w:r w:rsidR="00B06CB2" w:rsidRPr="003B7048">
        <w:rPr>
          <w:sz w:val="28"/>
          <w:szCs w:val="28"/>
        </w:rPr>
        <w:t>—</w:t>
      </w:r>
      <w:r w:rsidR="00436F23" w:rsidRPr="003B7048">
        <w:rPr>
          <w:color w:val="000000"/>
          <w:sz w:val="28"/>
          <w:szCs w:val="28"/>
          <w:lang w:val="ru-RU"/>
        </w:rPr>
        <w:t xml:space="preserve"> фактов хозяйственной жизни.</w:t>
      </w:r>
    </w:p>
    <w:p w14:paraId="0956AC6F" w14:textId="21A18DA3" w:rsidR="00436F23" w:rsidRDefault="00070CC7" w:rsidP="00E93169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CCC276" wp14:editId="0441435A">
                <wp:simplePos x="0" y="0"/>
                <wp:positionH relativeFrom="margin">
                  <wp:posOffset>1910495</wp:posOffset>
                </wp:positionH>
                <wp:positionV relativeFrom="paragraph">
                  <wp:posOffset>150965</wp:posOffset>
                </wp:positionV>
                <wp:extent cx="2038350" cy="1193524"/>
                <wp:effectExtent l="19050" t="19050" r="38100" b="45085"/>
                <wp:wrapNone/>
                <wp:docPr id="4" name="Блок-схема: реш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93524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61ED0" w14:textId="04A4268D" w:rsidR="00B74D66" w:rsidRPr="00B74D66" w:rsidRDefault="00B74D66" w:rsidP="00B74D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4D66">
                              <w:rPr>
                                <w:sz w:val="22"/>
                                <w:szCs w:val="22"/>
                              </w:rPr>
                              <w:t>Типы учетных регистров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CC27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26" type="#_x0000_t110" style="position:absolute;left:0;text-align:left;margin-left:150.45pt;margin-top:11.9pt;width:160.5pt;height:9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" fillcolor="white [3201]" strokecolor="black [3213]" strokeweight="1pt">
                <v:textbox>
                  <w:txbxContent>
                    <w:p w14:paraId="6AC61ED0" w14:textId="04A4268D" w:rsidR="00B74D66" w:rsidRPr="00B74D66" w:rsidRDefault="00B74D66" w:rsidP="00B74D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74D66">
                        <w:rPr>
                          <w:sz w:val="22"/>
                          <w:szCs w:val="22"/>
                        </w:rPr>
                        <w:t>Типы учетных регистров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D66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D91E9" wp14:editId="56C18945">
                <wp:simplePos x="0" y="0"/>
                <wp:positionH relativeFrom="column">
                  <wp:posOffset>4539615</wp:posOffset>
                </wp:positionH>
                <wp:positionV relativeFrom="paragraph">
                  <wp:posOffset>87630</wp:posOffset>
                </wp:positionV>
                <wp:extent cx="1323975" cy="504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89F78" w14:textId="16C18CF9" w:rsidR="00B74D66" w:rsidRPr="00070CC7" w:rsidRDefault="00B74D66" w:rsidP="00B74D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0CC7">
                              <w:rPr>
                                <w:sz w:val="22"/>
                                <w:szCs w:val="22"/>
                              </w:rPr>
                              <w:t>синхронистические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D91E9" id="Прямоугольник 8" o:spid="_x0000_s1027" style="position:absolute;left:0;text-align:left;margin-left:357.45pt;margin-top:6.9pt;width:104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" fillcolor="white [3201]" strokecolor="black [3213]" strokeweight="1pt">
                <v:textbox>
                  <w:txbxContent>
                    <w:p w14:paraId="2DD89F78" w14:textId="16C18CF9" w:rsidR="00B74D66" w:rsidRPr="00070CC7" w:rsidRDefault="00B74D66" w:rsidP="00B74D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70CC7">
                        <w:rPr>
                          <w:sz w:val="22"/>
                          <w:szCs w:val="22"/>
                        </w:rPr>
                        <w:t>синхронистические</w:t>
                      </w:r>
                    </w:p>
                  </w:txbxContent>
                </v:textbox>
              </v:rect>
            </w:pict>
          </mc:Fallback>
        </mc:AlternateContent>
      </w:r>
      <w:r w:rsidR="00B74D66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D2488" wp14:editId="59BBF109">
                <wp:simplePos x="0" y="0"/>
                <wp:positionH relativeFrom="column">
                  <wp:posOffset>24765</wp:posOffset>
                </wp:positionH>
                <wp:positionV relativeFrom="paragraph">
                  <wp:posOffset>93345</wp:posOffset>
                </wp:positionV>
                <wp:extent cx="1247775" cy="485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D237" w14:textId="269DB1F6" w:rsidR="00B74D66" w:rsidRPr="00B74D66" w:rsidRDefault="00B74D66" w:rsidP="00B74D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4D66">
                              <w:rPr>
                                <w:sz w:val="22"/>
                                <w:szCs w:val="22"/>
                              </w:rPr>
                              <w:t>систематические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D2488" id="Прямоугольник 6" o:spid="_x0000_s1028" style="position:absolute;left:0;text-align:left;margin-left:1.95pt;margin-top:7.35pt;width:9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" fillcolor="white [3201]" strokecolor="black [3213]" strokeweight="1pt">
                <v:textbox>
                  <w:txbxContent>
                    <w:p w14:paraId="52F0D237" w14:textId="269DB1F6" w:rsidR="00B74D66" w:rsidRPr="00B74D66" w:rsidRDefault="00B74D66" w:rsidP="00B74D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74D66">
                        <w:rPr>
                          <w:sz w:val="22"/>
                          <w:szCs w:val="22"/>
                        </w:rPr>
                        <w:t>систематические</w:t>
                      </w:r>
                    </w:p>
                  </w:txbxContent>
                </v:textbox>
              </v:rect>
            </w:pict>
          </mc:Fallback>
        </mc:AlternateContent>
      </w:r>
    </w:p>
    <w:p w14:paraId="4A0DEF7A" w14:textId="18A7B03A" w:rsidR="00B74D66" w:rsidRDefault="00B74D66" w:rsidP="00E93169">
      <w:pPr>
        <w:pStyle w:val="a4"/>
        <w:shd w:val="clear" w:color="auto" w:fill="FFFFFF"/>
        <w:spacing w:before="240" w:beforeAutospacing="0" w:after="24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05631" wp14:editId="1A1ABF5D">
                <wp:simplePos x="0" y="0"/>
                <wp:positionH relativeFrom="column">
                  <wp:posOffset>5238026</wp:posOffset>
                </wp:positionH>
                <wp:positionV relativeFrom="paragraph">
                  <wp:posOffset>284006</wp:posOffset>
                </wp:positionV>
                <wp:extent cx="0" cy="325862"/>
                <wp:effectExtent l="0" t="0" r="38100" b="361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07CB0"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5pt,22.35pt" to="412.4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B4E32" wp14:editId="0F2C0524">
                <wp:simplePos x="0" y="0"/>
                <wp:positionH relativeFrom="column">
                  <wp:posOffset>671392</wp:posOffset>
                </wp:positionH>
                <wp:positionV relativeFrom="paragraph">
                  <wp:posOffset>268578</wp:posOffset>
                </wp:positionV>
                <wp:extent cx="0" cy="360609"/>
                <wp:effectExtent l="0" t="0" r="3810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2E1251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21.15pt" to="52.8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59B1" wp14:editId="26CDEBF4">
                <wp:simplePos x="0" y="0"/>
                <wp:positionH relativeFrom="column">
                  <wp:posOffset>684271</wp:posOffset>
                </wp:positionH>
                <wp:positionV relativeFrom="paragraph">
                  <wp:posOffset>442443</wp:posOffset>
                </wp:positionV>
                <wp:extent cx="1249250" cy="12879"/>
                <wp:effectExtent l="0" t="0" r="27305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250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245CF1" id="Прямая соединительная линия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34.85pt" to="152.2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FB35B" wp14:editId="44E1BA1F">
                <wp:simplePos x="0" y="0"/>
                <wp:positionH relativeFrom="column">
                  <wp:posOffset>3939540</wp:posOffset>
                </wp:positionH>
                <wp:positionV relativeFrom="paragraph">
                  <wp:posOffset>447675</wp:posOffset>
                </wp:positionV>
                <wp:extent cx="129540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BE0CF9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35.25pt" to="412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383A058B" w14:textId="0DB22007" w:rsidR="00B74D66" w:rsidRDefault="00B74D66" w:rsidP="00E93169">
      <w:pPr>
        <w:pStyle w:val="a4"/>
        <w:shd w:val="clear" w:color="auto" w:fill="FFFFFF"/>
        <w:spacing w:before="240" w:beforeAutospacing="0" w:after="24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142ED" wp14:editId="22ADFFDF">
                <wp:simplePos x="0" y="0"/>
                <wp:positionH relativeFrom="column">
                  <wp:posOffset>43816</wp:posOffset>
                </wp:positionH>
                <wp:positionV relativeFrom="paragraph">
                  <wp:posOffset>7620</wp:posOffset>
                </wp:positionV>
                <wp:extent cx="1238250" cy="504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E412B" w14:textId="01794170" w:rsidR="00B74D66" w:rsidRPr="00B74D66" w:rsidRDefault="00B74D66" w:rsidP="00B74D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74D66">
                              <w:rPr>
                                <w:sz w:val="22"/>
                                <w:szCs w:val="22"/>
                              </w:rPr>
                              <w:t>хронологические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4142ED" id="Прямоугольник 5" o:spid="_x0000_s1029" style="position:absolute;left:0;text-align:left;margin-left:3.45pt;margin-top:.6pt;width:97.5pt;height:3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" fillcolor="white [3201]" strokecolor="black [3213]" strokeweight="1pt">
                <v:textbox>
                  <w:txbxContent>
                    <w:p w14:paraId="49DE412B" w14:textId="01794170" w:rsidR="00B74D66" w:rsidRPr="00B74D66" w:rsidRDefault="00B74D66" w:rsidP="00B74D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74D66">
                        <w:rPr>
                          <w:sz w:val="22"/>
                          <w:szCs w:val="22"/>
                        </w:rPr>
                        <w:t>хронологические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A6ECD" wp14:editId="083DC1DE">
                <wp:simplePos x="0" y="0"/>
                <wp:positionH relativeFrom="column">
                  <wp:posOffset>4530090</wp:posOffset>
                </wp:positionH>
                <wp:positionV relativeFrom="paragraph">
                  <wp:posOffset>7620</wp:posOffset>
                </wp:positionV>
                <wp:extent cx="1333500" cy="552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66CA5" w14:textId="18CD13A2" w:rsidR="00B74D66" w:rsidRPr="00070CC7" w:rsidRDefault="00B74D66" w:rsidP="00B74D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70CC7">
                              <w:rPr>
                                <w:sz w:val="22"/>
                                <w:szCs w:val="22"/>
                              </w:rPr>
                              <w:t>комбинированные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A6ECD" id="Прямоугольник 7" o:spid="_x0000_s1030" style="position:absolute;left:0;text-align:left;margin-left:356.7pt;margin-top:.6pt;width:10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" fillcolor="white [3201]" strokecolor="black [3213]" strokeweight="1pt">
                <v:textbox>
                  <w:txbxContent>
                    <w:p w14:paraId="5D466CA5" w14:textId="18CD13A2" w:rsidR="00B74D66" w:rsidRPr="00070CC7" w:rsidRDefault="00B74D66" w:rsidP="00B74D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70CC7">
                        <w:rPr>
                          <w:sz w:val="22"/>
                          <w:szCs w:val="22"/>
                        </w:rPr>
                        <w:t>комбинированные</w:t>
                      </w:r>
                    </w:p>
                  </w:txbxContent>
                </v:textbox>
              </v:rect>
            </w:pict>
          </mc:Fallback>
        </mc:AlternateContent>
      </w:r>
    </w:p>
    <w:p w14:paraId="190750CB" w14:textId="77777777" w:rsidR="00B74D66" w:rsidRDefault="00B74D66" w:rsidP="00E93169">
      <w:pPr>
        <w:pStyle w:val="a4"/>
        <w:shd w:val="clear" w:color="auto" w:fill="FFFFFF"/>
        <w:spacing w:before="240" w:beforeAutospacing="0" w:after="24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0E226E48" w14:textId="2E7AC941" w:rsidR="001F48CB" w:rsidRDefault="00436F23" w:rsidP="00E93169">
      <w:pPr>
        <w:pStyle w:val="a4"/>
        <w:shd w:val="clear" w:color="auto" w:fill="FFFFFF"/>
        <w:spacing w:before="240" w:beforeAutospacing="0" w:after="240" w:afterAutospacing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3B7048">
        <w:rPr>
          <w:color w:val="000000"/>
          <w:sz w:val="28"/>
          <w:szCs w:val="28"/>
          <w:lang w:val="ru-RU"/>
        </w:rPr>
        <w:t xml:space="preserve">Рисунок </w:t>
      </w:r>
      <w:r w:rsidR="007C65A5">
        <w:rPr>
          <w:color w:val="000000"/>
          <w:sz w:val="28"/>
          <w:szCs w:val="28"/>
          <w:lang w:val="ru-RU"/>
        </w:rPr>
        <w:t>1.</w:t>
      </w:r>
      <w:r w:rsidRPr="003B7048">
        <w:rPr>
          <w:color w:val="000000"/>
          <w:sz w:val="28"/>
          <w:szCs w:val="28"/>
          <w:lang w:val="ru-RU"/>
        </w:rPr>
        <w:t xml:space="preserve">1 </w:t>
      </w:r>
      <w:r w:rsidR="000A40CE">
        <w:rPr>
          <w:color w:val="000000"/>
          <w:sz w:val="28"/>
          <w:szCs w:val="28"/>
          <w:lang w:val="ru-RU"/>
        </w:rPr>
        <w:t>—</w:t>
      </w:r>
      <w:r w:rsidRPr="003B7048">
        <w:rPr>
          <w:color w:val="000000"/>
          <w:sz w:val="28"/>
          <w:szCs w:val="28"/>
          <w:lang w:val="ru-RU"/>
        </w:rPr>
        <w:t xml:space="preserve"> Класси</w:t>
      </w:r>
      <w:r w:rsidR="00130073" w:rsidRPr="003B7048">
        <w:rPr>
          <w:color w:val="000000"/>
          <w:sz w:val="28"/>
          <w:szCs w:val="28"/>
          <w:lang w:val="ru-RU"/>
        </w:rPr>
        <w:t>фикация учетных регистров</w:t>
      </w:r>
    </w:p>
    <w:p w14:paraId="50814FE8" w14:textId="3B326F3B" w:rsidR="00C256E1" w:rsidRDefault="00C256E1" w:rsidP="00E93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рисунке </w:t>
      </w:r>
      <w:r w:rsidR="007C65A5">
        <w:rPr>
          <w:color w:val="000000"/>
          <w:sz w:val="28"/>
          <w:szCs w:val="28"/>
          <w:lang w:val="ru-RU"/>
        </w:rPr>
        <w:t>1.</w:t>
      </w:r>
      <w:r w:rsidR="00A7754C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предложена классификация учетных регистров. Рассмотрим их характеристики более подробно:</w:t>
      </w:r>
    </w:p>
    <w:p w14:paraId="20B00AEF" w14:textId="66AF9526" w:rsidR="00436F23" w:rsidRDefault="00C256E1" w:rsidP="00E93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—</w:t>
      </w:r>
      <w:r>
        <w:rPr>
          <w:sz w:val="28"/>
          <w:szCs w:val="28"/>
          <w:lang w:val="ru-RU"/>
        </w:rPr>
        <w:t xml:space="preserve"> </w:t>
      </w:r>
      <w:r w:rsidR="00436F23">
        <w:rPr>
          <w:color w:val="000000"/>
          <w:sz w:val="28"/>
          <w:szCs w:val="28"/>
          <w:lang w:val="ru-RU"/>
        </w:rPr>
        <w:t>Хронологические регистры хозяйственных операций отражаются в учете</w:t>
      </w:r>
      <w:r w:rsidR="006249B6">
        <w:rPr>
          <w:color w:val="000000"/>
          <w:sz w:val="28"/>
          <w:szCs w:val="28"/>
          <w:lang w:val="ru-RU"/>
        </w:rPr>
        <w:t xml:space="preserve"> по мере их появления. Старые итальянские формы счетоводства </w:t>
      </w:r>
      <w:r w:rsidR="006249B6" w:rsidRPr="00811491">
        <w:rPr>
          <w:color w:val="000000"/>
          <w:sz w:val="28"/>
          <w:szCs w:val="28"/>
          <w:lang w:val="ru-RU"/>
        </w:rPr>
        <w:t>(Л.</w:t>
      </w:r>
      <w:r w:rsidR="007C65A5">
        <w:rPr>
          <w:color w:val="000000"/>
          <w:sz w:val="28"/>
          <w:szCs w:val="28"/>
          <w:lang w:val="ru-RU"/>
        </w:rPr>
        <w:t> </w:t>
      </w:r>
      <w:r w:rsidR="006249B6" w:rsidRPr="00811491">
        <w:rPr>
          <w:color w:val="000000"/>
          <w:sz w:val="28"/>
          <w:szCs w:val="28"/>
          <w:lang w:val="ru-RU"/>
        </w:rPr>
        <w:t>Пачоли, 1494</w:t>
      </w:r>
      <w:r w:rsidR="006256C0">
        <w:rPr>
          <w:color w:val="000000"/>
          <w:sz w:val="28"/>
          <w:szCs w:val="28"/>
          <w:lang w:val="ru-RU"/>
        </w:rPr>
        <w:t xml:space="preserve"> </w:t>
      </w:r>
      <w:r w:rsidR="006249B6" w:rsidRPr="00811491">
        <w:rPr>
          <w:color w:val="000000"/>
          <w:sz w:val="28"/>
          <w:szCs w:val="28"/>
          <w:lang w:val="ru-RU"/>
        </w:rPr>
        <w:t>г.)</w:t>
      </w:r>
      <w:r w:rsidR="006249B6">
        <w:rPr>
          <w:color w:val="000000"/>
          <w:sz w:val="28"/>
          <w:szCs w:val="28"/>
          <w:lang w:val="ru-RU"/>
        </w:rPr>
        <w:t xml:space="preserve"> и </w:t>
      </w:r>
      <w:r w:rsidR="006249B6" w:rsidRPr="00811491">
        <w:rPr>
          <w:color w:val="000000"/>
          <w:sz w:val="28"/>
          <w:szCs w:val="28"/>
          <w:lang w:val="ru-RU"/>
        </w:rPr>
        <w:t>нов</w:t>
      </w:r>
      <w:r w:rsidR="006249B6">
        <w:rPr>
          <w:color w:val="000000"/>
          <w:sz w:val="28"/>
          <w:szCs w:val="28"/>
          <w:lang w:val="ru-RU"/>
        </w:rPr>
        <w:t>ые</w:t>
      </w:r>
      <w:r w:rsidR="006249B6" w:rsidRPr="006249B6">
        <w:rPr>
          <w:color w:val="000000"/>
          <w:sz w:val="28"/>
          <w:szCs w:val="28"/>
          <w:lang w:val="ru-RU"/>
        </w:rPr>
        <w:t xml:space="preserve"> </w:t>
      </w:r>
      <w:r w:rsidR="006249B6">
        <w:rPr>
          <w:color w:val="000000"/>
          <w:sz w:val="28"/>
          <w:szCs w:val="28"/>
          <w:lang w:val="ru-RU"/>
        </w:rPr>
        <w:t xml:space="preserve">итальянские формы счетоводства </w:t>
      </w:r>
      <w:r w:rsidR="006249B6" w:rsidRPr="00811491">
        <w:rPr>
          <w:color w:val="000000"/>
          <w:sz w:val="28"/>
          <w:szCs w:val="28"/>
          <w:lang w:val="ru-RU"/>
        </w:rPr>
        <w:t>(Ф. Гаратти 1688</w:t>
      </w:r>
      <w:r w:rsidR="00A7754C">
        <w:rPr>
          <w:color w:val="000000"/>
          <w:sz w:val="28"/>
          <w:szCs w:val="28"/>
          <w:lang w:val="ru-RU"/>
        </w:rPr>
        <w:t> </w:t>
      </w:r>
      <w:r w:rsidR="006249B6" w:rsidRPr="00811491">
        <w:rPr>
          <w:color w:val="000000"/>
          <w:sz w:val="28"/>
          <w:szCs w:val="28"/>
          <w:lang w:val="ru-RU"/>
        </w:rPr>
        <w:t>г.)</w:t>
      </w:r>
      <w:r w:rsidR="006249B6">
        <w:rPr>
          <w:color w:val="000000"/>
          <w:sz w:val="28"/>
          <w:szCs w:val="28"/>
          <w:lang w:val="ru-RU"/>
        </w:rPr>
        <w:t xml:space="preserve"> могут послужить в качестве примера хронлогических регистров.</w:t>
      </w:r>
    </w:p>
    <w:p w14:paraId="3C9D8F2A" w14:textId="5687F095" w:rsidR="006249B6" w:rsidRDefault="00C256E1" w:rsidP="00E9316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—</w:t>
      </w:r>
      <w:r>
        <w:rPr>
          <w:sz w:val="28"/>
          <w:szCs w:val="28"/>
          <w:lang w:val="ru-RU"/>
        </w:rPr>
        <w:t xml:space="preserve"> </w:t>
      </w:r>
      <w:r w:rsidR="006249B6">
        <w:rPr>
          <w:color w:val="000000"/>
          <w:sz w:val="28"/>
          <w:szCs w:val="28"/>
          <w:lang w:val="ru-RU"/>
        </w:rPr>
        <w:t xml:space="preserve">Систематические регистры хозяйственных операций отражаются по объектам учета в группированном виде. Основные французские регистры </w:t>
      </w:r>
      <w:r w:rsidR="006249B6" w:rsidRPr="00811491">
        <w:rPr>
          <w:color w:val="000000"/>
          <w:sz w:val="28"/>
          <w:szCs w:val="28"/>
          <w:lang w:val="ru-RU"/>
        </w:rPr>
        <w:t>(М.</w:t>
      </w:r>
      <w:r w:rsidR="00A7754C">
        <w:rPr>
          <w:color w:val="000000"/>
          <w:sz w:val="28"/>
          <w:szCs w:val="28"/>
          <w:lang w:val="ru-RU"/>
        </w:rPr>
        <w:t> </w:t>
      </w:r>
      <w:r w:rsidR="006249B6" w:rsidRPr="00811491">
        <w:rPr>
          <w:color w:val="000000"/>
          <w:sz w:val="28"/>
          <w:szCs w:val="28"/>
          <w:lang w:val="ru-RU"/>
        </w:rPr>
        <w:t>де ла Порт, 1685</w:t>
      </w:r>
      <w:r w:rsidR="006256C0">
        <w:rPr>
          <w:color w:val="000000"/>
          <w:sz w:val="28"/>
          <w:szCs w:val="28"/>
          <w:lang w:val="ru-RU"/>
        </w:rPr>
        <w:t xml:space="preserve"> </w:t>
      </w:r>
      <w:r w:rsidR="006249B6" w:rsidRPr="00811491">
        <w:rPr>
          <w:color w:val="000000"/>
          <w:sz w:val="28"/>
          <w:szCs w:val="28"/>
          <w:lang w:val="ru-RU"/>
        </w:rPr>
        <w:t>г.)</w:t>
      </w:r>
      <w:r w:rsidR="006249B6">
        <w:rPr>
          <w:color w:val="000000"/>
          <w:sz w:val="28"/>
          <w:szCs w:val="28"/>
          <w:lang w:val="ru-RU"/>
        </w:rPr>
        <w:t xml:space="preserve"> и бельгийские регистры </w:t>
      </w:r>
      <w:r w:rsidR="006249B6" w:rsidRPr="00811491">
        <w:rPr>
          <w:color w:val="000000"/>
          <w:sz w:val="28"/>
          <w:szCs w:val="28"/>
          <w:lang w:val="ru-RU"/>
        </w:rPr>
        <w:t>(М. Баттайлль 1804</w:t>
      </w:r>
      <w:r w:rsidR="006256C0">
        <w:rPr>
          <w:color w:val="000000"/>
          <w:sz w:val="28"/>
          <w:szCs w:val="28"/>
          <w:lang w:val="ru-RU"/>
        </w:rPr>
        <w:t xml:space="preserve"> </w:t>
      </w:r>
      <w:r w:rsidR="006249B6" w:rsidRPr="00811491">
        <w:rPr>
          <w:color w:val="000000"/>
          <w:sz w:val="28"/>
          <w:szCs w:val="28"/>
          <w:lang w:val="ru-RU"/>
        </w:rPr>
        <w:t>г.)</w:t>
      </w:r>
      <w:r w:rsidR="006249B6">
        <w:rPr>
          <w:color w:val="000000"/>
          <w:sz w:val="28"/>
          <w:szCs w:val="28"/>
          <w:lang w:val="ru-RU"/>
        </w:rPr>
        <w:t xml:space="preserve"> могут послужить в качестве примера</w:t>
      </w:r>
      <w:r w:rsidR="006249B6" w:rsidRPr="006249B6">
        <w:rPr>
          <w:color w:val="000000"/>
          <w:sz w:val="28"/>
          <w:szCs w:val="28"/>
          <w:lang w:val="ru-RU"/>
        </w:rPr>
        <w:t xml:space="preserve"> </w:t>
      </w:r>
      <w:r w:rsidR="006249B6" w:rsidRPr="00811491">
        <w:rPr>
          <w:color w:val="000000"/>
          <w:sz w:val="28"/>
          <w:szCs w:val="28"/>
          <w:lang w:val="ru-RU"/>
        </w:rPr>
        <w:t>форм счетоводства</w:t>
      </w:r>
      <w:r w:rsidR="006249B6">
        <w:rPr>
          <w:color w:val="000000"/>
          <w:sz w:val="28"/>
          <w:szCs w:val="28"/>
          <w:lang w:val="ru-RU"/>
        </w:rPr>
        <w:t>.</w:t>
      </w:r>
    </w:p>
    <w:p w14:paraId="101B9F5B" w14:textId="29E88BCA" w:rsidR="006249B6" w:rsidRDefault="00C256E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—</w:t>
      </w:r>
      <w:r>
        <w:rPr>
          <w:sz w:val="28"/>
          <w:szCs w:val="28"/>
          <w:lang w:val="ru-RU"/>
        </w:rPr>
        <w:t xml:space="preserve"> </w:t>
      </w:r>
      <w:r w:rsidR="006249B6">
        <w:rPr>
          <w:color w:val="000000"/>
          <w:sz w:val="28"/>
          <w:szCs w:val="28"/>
          <w:lang w:val="ru-RU"/>
        </w:rPr>
        <w:t>Комбинированные регистры хозяйственных операций отражают синтез методов систематических и хронологических регистров.</w:t>
      </w:r>
      <w:r w:rsidR="00FA6D9C">
        <w:rPr>
          <w:color w:val="000000"/>
          <w:sz w:val="28"/>
          <w:szCs w:val="28"/>
          <w:lang w:val="ru-RU"/>
        </w:rPr>
        <w:t xml:space="preserve"> В качестве примера может послужить главная книга американской школы в современном виде, где каждая ФХЖ отражается по мере их осуществления.</w:t>
      </w:r>
    </w:p>
    <w:p w14:paraId="0353D168" w14:textId="2B6C55F8" w:rsidR="006249B6" w:rsidRPr="007C65A5" w:rsidRDefault="00390AAE" w:rsidP="007C65A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C65A5">
        <w:rPr>
          <w:sz w:val="28"/>
          <w:szCs w:val="28"/>
        </w:rPr>
        <w:t xml:space="preserve">— </w:t>
      </w:r>
      <w:r w:rsidR="00FA6D9C" w:rsidRPr="007C65A5">
        <w:rPr>
          <w:sz w:val="28"/>
          <w:szCs w:val="28"/>
        </w:rPr>
        <w:t>Синхронистические регистры хозя</w:t>
      </w:r>
      <w:r w:rsidR="00C256E1" w:rsidRPr="007C65A5">
        <w:rPr>
          <w:sz w:val="28"/>
          <w:szCs w:val="28"/>
        </w:rPr>
        <w:t xml:space="preserve">йственных операций отражаются в </w:t>
      </w:r>
      <w:r w:rsidR="00FA6D9C" w:rsidRPr="007C65A5">
        <w:rPr>
          <w:sz w:val="28"/>
          <w:szCs w:val="28"/>
        </w:rPr>
        <w:t>таблице с единой графой, где операции по кредиту и дебиту разных счетов формируются по методу синхронной записи.</w:t>
      </w:r>
    </w:p>
    <w:p w14:paraId="126633E6" w14:textId="68D2E597" w:rsidR="00811491" w:rsidRDefault="00FA6D9C" w:rsidP="00070CC7">
      <w:pPr>
        <w:pStyle w:val="a4"/>
        <w:shd w:val="clear" w:color="auto" w:fill="FFFFFF"/>
        <w:spacing w:before="0" w:beforeAutospacing="0" w:after="16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Форма, в которой построены графы для отражения хозяйственных операций по дебету с левой стороны и по кредиту с другой </w:t>
      </w:r>
      <w:r w:rsidR="00C256E1">
        <w:rPr>
          <w:sz w:val="28"/>
          <w:szCs w:val="28"/>
        </w:rPr>
        <w:t>—</w:t>
      </w:r>
      <w:r>
        <w:rPr>
          <w:color w:val="000000"/>
          <w:sz w:val="28"/>
          <w:szCs w:val="28"/>
          <w:lang w:val="ru-RU"/>
        </w:rPr>
        <w:t xml:space="preserve"> есть синхронная запись</w:t>
      </w:r>
      <w:r w:rsidR="001726EB">
        <w:rPr>
          <w:color w:val="000000"/>
          <w:sz w:val="28"/>
          <w:szCs w:val="28"/>
          <w:lang w:val="ru-RU"/>
        </w:rPr>
        <w:t>. Данный вид записи применяется в различных формах счетоводства, в том числе и в журнально-ордерной (</w:t>
      </w:r>
      <w:r w:rsidR="001726EB" w:rsidRPr="00811491">
        <w:rPr>
          <w:color w:val="000000"/>
          <w:sz w:val="28"/>
          <w:szCs w:val="28"/>
          <w:lang w:val="ru-RU"/>
        </w:rPr>
        <w:t>И. С. Резниченко, 1952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1726EB" w:rsidRPr="00811491">
        <w:rPr>
          <w:color w:val="000000"/>
          <w:sz w:val="28"/>
          <w:szCs w:val="28"/>
          <w:lang w:val="ru-RU"/>
        </w:rPr>
        <w:t>г.</w:t>
      </w:r>
      <w:r w:rsidR="001726EB">
        <w:rPr>
          <w:color w:val="000000"/>
          <w:sz w:val="28"/>
          <w:szCs w:val="28"/>
          <w:lang w:val="ru-RU"/>
        </w:rPr>
        <w:t>), интегральной (</w:t>
      </w:r>
      <w:r w:rsidR="001726EB" w:rsidRPr="00811491">
        <w:rPr>
          <w:color w:val="000000"/>
          <w:sz w:val="28"/>
          <w:szCs w:val="28"/>
          <w:lang w:val="ru-RU"/>
        </w:rPr>
        <w:t>Ж. Б. Дюмарше, 1914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1726EB" w:rsidRPr="00811491">
        <w:rPr>
          <w:color w:val="000000"/>
          <w:sz w:val="28"/>
          <w:szCs w:val="28"/>
          <w:lang w:val="ru-RU"/>
        </w:rPr>
        <w:t>г.</w:t>
      </w:r>
      <w:r w:rsidR="001726EB">
        <w:rPr>
          <w:color w:val="000000"/>
          <w:sz w:val="28"/>
          <w:szCs w:val="28"/>
          <w:lang w:val="ru-RU"/>
        </w:rPr>
        <w:t xml:space="preserve">), хотя изначально данный вид записи был популярно описан в трудах </w:t>
      </w:r>
      <w:r w:rsidR="001726EB" w:rsidRPr="00811491">
        <w:rPr>
          <w:color w:val="000000"/>
          <w:sz w:val="28"/>
          <w:szCs w:val="28"/>
          <w:lang w:val="ru-RU"/>
        </w:rPr>
        <w:t>П. И. Рейнбота (1875 г.)</w:t>
      </w:r>
      <w:r w:rsidR="001726EB">
        <w:rPr>
          <w:color w:val="000000"/>
          <w:sz w:val="28"/>
          <w:szCs w:val="28"/>
          <w:lang w:val="ru-RU"/>
        </w:rPr>
        <w:t xml:space="preserve"> и </w:t>
      </w:r>
      <w:r w:rsidR="001726EB" w:rsidRPr="00811491">
        <w:rPr>
          <w:color w:val="000000"/>
          <w:sz w:val="28"/>
          <w:szCs w:val="28"/>
          <w:lang w:val="ru-RU"/>
        </w:rPr>
        <w:t>К. И. Арнольда (1823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1726EB" w:rsidRPr="00811491">
        <w:rPr>
          <w:color w:val="000000"/>
          <w:sz w:val="28"/>
          <w:szCs w:val="28"/>
          <w:lang w:val="ru-RU"/>
        </w:rPr>
        <w:t>г.)</w:t>
      </w:r>
      <w:r w:rsidR="00D5143C">
        <w:rPr>
          <w:color w:val="000000"/>
          <w:sz w:val="28"/>
          <w:szCs w:val="28"/>
          <w:lang w:val="ru-RU"/>
        </w:rPr>
        <w:t>.</w:t>
      </w:r>
    </w:p>
    <w:p w14:paraId="556B78E5" w14:textId="7A0252B5" w:rsidR="001726EB" w:rsidRDefault="001726EB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bookmarkStart w:id="1" w:name="_Hlk39868168"/>
      <w:r w:rsidRPr="001726EB">
        <w:rPr>
          <w:color w:val="000000"/>
          <w:sz w:val="28"/>
          <w:szCs w:val="28"/>
          <w:lang w:val="ru-RU"/>
        </w:rPr>
        <w:t xml:space="preserve">Классификация </w:t>
      </w:r>
      <w:r>
        <w:rPr>
          <w:color w:val="000000"/>
          <w:sz w:val="28"/>
          <w:szCs w:val="28"/>
          <w:lang w:val="ru-RU"/>
        </w:rPr>
        <w:t>форм счетоводства в историографии.</w:t>
      </w:r>
    </w:p>
    <w:p w14:paraId="462BD341" w14:textId="3E6805BE" w:rsidR="001726EB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 w:rsidR="001726EB">
        <w:rPr>
          <w:color w:val="000000"/>
          <w:sz w:val="28"/>
          <w:szCs w:val="28"/>
          <w:lang w:val="ru-RU"/>
        </w:rPr>
        <w:t xml:space="preserve"> Итальянская форма </w:t>
      </w:r>
      <w:r w:rsidR="00C256E1">
        <w:rPr>
          <w:sz w:val="28"/>
          <w:szCs w:val="28"/>
        </w:rPr>
        <w:t>—</w:t>
      </w:r>
      <w:r w:rsidR="001726EB">
        <w:rPr>
          <w:color w:val="000000"/>
          <w:sz w:val="28"/>
          <w:szCs w:val="28"/>
          <w:lang w:val="ru-RU"/>
        </w:rPr>
        <w:t xml:space="preserve"> венецианская(старая). Данная форма подробно впервые описана в трудах Л.</w:t>
      </w:r>
      <w:r w:rsidR="006256C0">
        <w:rPr>
          <w:color w:val="000000"/>
          <w:sz w:val="28"/>
          <w:szCs w:val="28"/>
          <w:lang w:val="ru-RU"/>
        </w:rPr>
        <w:t xml:space="preserve"> </w:t>
      </w:r>
      <w:r w:rsidR="001726EB">
        <w:rPr>
          <w:color w:val="000000"/>
          <w:sz w:val="28"/>
          <w:szCs w:val="28"/>
          <w:lang w:val="ru-RU"/>
        </w:rPr>
        <w:t>Пачоли в период позднего средневековья в 1494</w:t>
      </w:r>
      <w:r w:rsidR="00A7754C">
        <w:rPr>
          <w:color w:val="000000"/>
          <w:sz w:val="28"/>
          <w:szCs w:val="28"/>
          <w:lang w:val="ru-RU"/>
        </w:rPr>
        <w:t> </w:t>
      </w:r>
      <w:r w:rsidR="001726EB">
        <w:rPr>
          <w:color w:val="000000"/>
          <w:sz w:val="28"/>
          <w:szCs w:val="28"/>
          <w:lang w:val="ru-RU"/>
        </w:rPr>
        <w:t>г. Итальянская форма (старая) строилась на основе трех составляющих: главная книга, журнал и мемориал. Каждый из эти</w:t>
      </w:r>
      <w:r w:rsidR="00C256E1">
        <w:rPr>
          <w:color w:val="000000"/>
          <w:sz w:val="28"/>
          <w:szCs w:val="28"/>
          <w:lang w:val="ru-RU"/>
        </w:rPr>
        <w:t>х документов закрывал ряд задач:</w:t>
      </w:r>
    </w:p>
    <w:p w14:paraId="17CB5F3E" w14:textId="225BEAC1" w:rsidR="001726EB" w:rsidRPr="001726EB" w:rsidRDefault="00C256E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—</w:t>
      </w:r>
      <w:r>
        <w:rPr>
          <w:sz w:val="28"/>
          <w:szCs w:val="28"/>
          <w:lang w:val="ru-RU"/>
        </w:rPr>
        <w:t xml:space="preserve"> </w:t>
      </w:r>
      <w:r w:rsidR="00B92582">
        <w:rPr>
          <w:color w:val="000000"/>
          <w:sz w:val="28"/>
          <w:szCs w:val="28"/>
          <w:lang w:val="ru-RU"/>
        </w:rPr>
        <w:t>г</w:t>
      </w:r>
      <w:r w:rsidR="001726EB" w:rsidRPr="00811491">
        <w:rPr>
          <w:color w:val="000000"/>
          <w:sz w:val="28"/>
          <w:szCs w:val="28"/>
          <w:lang w:val="ru-RU"/>
        </w:rPr>
        <w:t xml:space="preserve">лавная книга </w:t>
      </w:r>
      <w:r w:rsidR="001726EB">
        <w:rPr>
          <w:color w:val="000000"/>
          <w:sz w:val="28"/>
          <w:szCs w:val="28"/>
          <w:lang w:val="ru-RU"/>
        </w:rPr>
        <w:t xml:space="preserve">играла роль </w:t>
      </w:r>
      <w:r w:rsidR="001726EB" w:rsidRPr="00811491">
        <w:rPr>
          <w:color w:val="000000"/>
          <w:sz w:val="28"/>
          <w:szCs w:val="28"/>
          <w:lang w:val="ru-RU"/>
        </w:rPr>
        <w:t>систематическ</w:t>
      </w:r>
      <w:r w:rsidR="001726EB">
        <w:rPr>
          <w:color w:val="000000"/>
          <w:sz w:val="28"/>
          <w:szCs w:val="28"/>
          <w:lang w:val="ru-RU"/>
        </w:rPr>
        <w:t>ого</w:t>
      </w:r>
      <w:r w:rsidR="001726EB" w:rsidRPr="00811491">
        <w:rPr>
          <w:color w:val="000000"/>
          <w:sz w:val="28"/>
          <w:szCs w:val="28"/>
          <w:lang w:val="ru-RU"/>
        </w:rPr>
        <w:t xml:space="preserve"> регистр</w:t>
      </w:r>
      <w:r w:rsidR="001726EB">
        <w:rPr>
          <w:color w:val="000000"/>
          <w:sz w:val="28"/>
          <w:szCs w:val="28"/>
          <w:lang w:val="ru-RU"/>
        </w:rPr>
        <w:t>а</w:t>
      </w:r>
      <w:r w:rsidR="001726EB" w:rsidRPr="001726EB">
        <w:rPr>
          <w:color w:val="000000"/>
          <w:sz w:val="28"/>
          <w:szCs w:val="28"/>
          <w:lang w:val="ru-RU"/>
        </w:rPr>
        <w:t>;</w:t>
      </w:r>
    </w:p>
    <w:p w14:paraId="029E3C3B" w14:textId="77777777" w:rsidR="00C256E1" w:rsidRDefault="00C256E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—</w:t>
      </w:r>
      <w:r>
        <w:rPr>
          <w:sz w:val="28"/>
          <w:szCs w:val="28"/>
          <w:lang w:val="ru-RU"/>
        </w:rPr>
        <w:t xml:space="preserve"> </w:t>
      </w:r>
      <w:r w:rsidR="00B92582">
        <w:rPr>
          <w:color w:val="000000"/>
          <w:sz w:val="28"/>
          <w:szCs w:val="28"/>
          <w:lang w:val="ru-RU"/>
        </w:rPr>
        <w:t>ж</w:t>
      </w:r>
      <w:r w:rsidR="001726EB">
        <w:rPr>
          <w:color w:val="000000"/>
          <w:sz w:val="28"/>
          <w:szCs w:val="28"/>
          <w:lang w:val="ru-RU"/>
        </w:rPr>
        <w:t>урнал служил для учета ФХЖ в хронологическом порядке</w:t>
      </w:r>
      <w:r w:rsidR="001726EB" w:rsidRPr="001726EB">
        <w:rPr>
          <w:color w:val="000000"/>
          <w:sz w:val="28"/>
          <w:szCs w:val="28"/>
          <w:lang w:val="ru-RU"/>
        </w:rPr>
        <w:t>;</w:t>
      </w:r>
    </w:p>
    <w:p w14:paraId="6EB267E1" w14:textId="48188533" w:rsidR="0003676C" w:rsidRPr="0003676C" w:rsidRDefault="00E93169" w:rsidP="00E93169">
      <w:pPr>
        <w:pStyle w:val="a4"/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— </w:t>
      </w:r>
      <w:r w:rsidR="0003676C">
        <w:rPr>
          <w:sz w:val="28"/>
          <w:szCs w:val="28"/>
          <w:lang w:val="ru-RU"/>
        </w:rPr>
        <w:t>мемориал был в системе бухгалтерского учета в качестве памятного регистра и играл роль первичных документов.</w:t>
      </w:r>
    </w:p>
    <w:p w14:paraId="4C61CF4E" w14:textId="21107654" w:rsidR="001726EB" w:rsidRDefault="00CC616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 сам мемориал был регистром бухгалтерского учета, не содержавший в себе бухгалтерские проводки, но регулировал записи сплошным порядком. То есть запись в мемориале отражала информацию об объекте учета, суммах, месте и времени проведения ФХЖ. Далее все содержимое мемориала копировалось в последовательном порядке в журнал, где кроме прочей всей информации об объекте учета добавлялась корреспонденция счетов. Хотя в то время счета в виде кодировки еще не применялись на практике, здесь в данном контексте имеется в виду лишь названия самих счетов. Затем вся </w:t>
      </w:r>
      <w:r>
        <w:rPr>
          <w:color w:val="000000"/>
          <w:sz w:val="28"/>
          <w:szCs w:val="28"/>
          <w:lang w:val="ru-RU"/>
        </w:rPr>
        <w:lastRenderedPageBreak/>
        <w:t xml:space="preserve">учетная информация прямиком из журнала переносилась в главную книгу </w:t>
      </w:r>
      <w:r w:rsidR="00FF6799">
        <w:rPr>
          <w:color w:val="000000"/>
          <w:sz w:val="28"/>
          <w:szCs w:val="28"/>
          <w:lang w:val="ru-RU"/>
        </w:rPr>
        <w:t xml:space="preserve">для реализации метода двойной записи </w:t>
      </w:r>
      <w:r w:rsidR="0003676C">
        <w:rPr>
          <w:sz w:val="28"/>
          <w:szCs w:val="28"/>
        </w:rPr>
        <w:t>—</w:t>
      </w:r>
      <w:r w:rsidR="00FF6799">
        <w:rPr>
          <w:color w:val="000000"/>
          <w:sz w:val="28"/>
          <w:szCs w:val="28"/>
          <w:lang w:val="ru-RU"/>
        </w:rPr>
        <w:t xml:space="preserve"> ведь вся учетная информация в журнале фиксировалась лишь единожды, а в главной книге на разных листах </w:t>
      </w:r>
      <w:r w:rsidR="0003676C">
        <w:rPr>
          <w:sz w:val="28"/>
          <w:szCs w:val="28"/>
        </w:rPr>
        <w:t>—</w:t>
      </w:r>
      <w:r w:rsidR="00FF6799">
        <w:rPr>
          <w:color w:val="000000"/>
          <w:sz w:val="28"/>
          <w:szCs w:val="28"/>
          <w:lang w:val="ru-RU"/>
        </w:rPr>
        <w:t xml:space="preserve"> счетах два раза.</w:t>
      </w:r>
    </w:p>
    <w:p w14:paraId="68CE9402" w14:textId="6FBAC5A0" w:rsidR="00FF6799" w:rsidRPr="001726EB" w:rsidRDefault="00FF6799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Важной особенностью того времени являлась нерегулируемость порядка формирования баланса, другими словами купец составлял баланс к той дате, которой ему нужно было или по случаю завершения главной книги и переходу к новой. Таким образом</w:t>
      </w:r>
      <w:r w:rsidR="00E93169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необходимость переноса остатков в новую главную </w:t>
      </w:r>
      <w:r w:rsidR="0017528F">
        <w:rPr>
          <w:color w:val="000000"/>
          <w:sz w:val="28"/>
          <w:szCs w:val="28"/>
          <w:lang w:val="ru-RU"/>
        </w:rPr>
        <w:t>книгу обуславливала потребность формирования баланса и так как единой иерархии счетов в бухгалтерской системе не существовало, баланс формировался из большого множества однородных счетов, что сказывалось на точность и эффективность конечного результата.</w:t>
      </w:r>
    </w:p>
    <w:p w14:paraId="0696D385" w14:textId="0126257D" w:rsidR="001726EB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 w:rsidR="0017528F">
        <w:rPr>
          <w:color w:val="000000"/>
          <w:sz w:val="28"/>
          <w:szCs w:val="28"/>
          <w:lang w:val="ru-RU"/>
        </w:rPr>
        <w:t xml:space="preserve"> Итальянская форма (новая). Данная форма была впервые описана в трудах </w:t>
      </w:r>
      <w:r w:rsidR="0017528F" w:rsidRPr="00811491">
        <w:rPr>
          <w:color w:val="000000"/>
          <w:sz w:val="28"/>
          <w:szCs w:val="28"/>
          <w:lang w:val="ru-RU"/>
        </w:rPr>
        <w:t>Франческо Гаратти</w:t>
      </w:r>
      <w:r w:rsidR="0017528F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—</w:t>
      </w:r>
      <w:r w:rsidR="0017528F">
        <w:rPr>
          <w:color w:val="000000"/>
          <w:sz w:val="28"/>
          <w:szCs w:val="28"/>
          <w:lang w:val="ru-RU"/>
        </w:rPr>
        <w:t xml:space="preserve"> современником Л.Пачоли в 1688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17528F">
        <w:rPr>
          <w:color w:val="000000"/>
          <w:sz w:val="28"/>
          <w:szCs w:val="28"/>
          <w:lang w:val="ru-RU"/>
        </w:rPr>
        <w:t>г. Важным дополнением стало наличие ОСВ (оборотно-сальдовой ведомости), что стало причиной разделения итальянской школы на новую и старую. Помимо всего прочего в новоитальянской форме главная книга содержала только синтетические счета.</w:t>
      </w:r>
      <w:r w:rsidR="00754A8A">
        <w:rPr>
          <w:color w:val="000000"/>
          <w:sz w:val="28"/>
          <w:szCs w:val="28"/>
          <w:lang w:val="ru-RU"/>
        </w:rPr>
        <w:t xml:space="preserve"> Данная форма имела большую популярность в свое время и потому без особых изменений существует и в наши дни. Секрет популярности данной формы кроется и потому, что форма оказалась легка для адаптации для компьютерного учета. Таким образом труды </w:t>
      </w:r>
      <w:r w:rsidR="00754A8A" w:rsidRPr="00811491">
        <w:rPr>
          <w:color w:val="000000"/>
          <w:sz w:val="28"/>
          <w:szCs w:val="28"/>
          <w:lang w:val="ru-RU"/>
        </w:rPr>
        <w:t>Франческо Гаратти</w:t>
      </w:r>
      <w:r w:rsidR="00754A8A">
        <w:rPr>
          <w:color w:val="000000"/>
          <w:sz w:val="28"/>
          <w:szCs w:val="28"/>
          <w:lang w:val="ru-RU"/>
        </w:rPr>
        <w:t xml:space="preserve"> позднего средневековья сформировали облик современного американского бухгалтерского учета.</w:t>
      </w:r>
    </w:p>
    <w:p w14:paraId="40C7FD57" w14:textId="2F78E3C9" w:rsidR="00754A8A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="00B92582">
        <w:rPr>
          <w:color w:val="000000"/>
          <w:sz w:val="28"/>
          <w:szCs w:val="28"/>
          <w:lang w:val="ru-RU"/>
        </w:rPr>
        <w:t xml:space="preserve"> </w:t>
      </w:r>
      <w:r w:rsidR="006D7121">
        <w:rPr>
          <w:color w:val="000000"/>
          <w:sz w:val="28"/>
          <w:szCs w:val="28"/>
          <w:lang w:val="ru-RU"/>
        </w:rPr>
        <w:t xml:space="preserve">Французская форма </w:t>
      </w:r>
      <w:r>
        <w:rPr>
          <w:sz w:val="28"/>
          <w:szCs w:val="28"/>
        </w:rPr>
        <w:t>—</w:t>
      </w:r>
      <w:r w:rsidR="00C119DF">
        <w:rPr>
          <w:color w:val="000000"/>
          <w:sz w:val="28"/>
          <w:szCs w:val="28"/>
          <w:lang w:val="ru-RU"/>
        </w:rPr>
        <w:t xml:space="preserve"> первая из разработанных форм, предусматривающая разделение труда для сотрудников, непосредственно занятых учетом. Первые упоминания о французской форме относятся к трудам </w:t>
      </w:r>
      <w:r w:rsidR="00C119DF" w:rsidRPr="00811491">
        <w:rPr>
          <w:color w:val="000000"/>
          <w:sz w:val="28"/>
          <w:szCs w:val="28"/>
          <w:lang w:val="ru-RU"/>
        </w:rPr>
        <w:t>Матье де ла Порт</w:t>
      </w:r>
      <w:r w:rsidR="00C119DF">
        <w:rPr>
          <w:color w:val="000000"/>
          <w:sz w:val="28"/>
          <w:szCs w:val="28"/>
          <w:lang w:val="ru-RU"/>
        </w:rPr>
        <w:t>а и датируются 1865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C119DF">
        <w:rPr>
          <w:color w:val="000000"/>
          <w:sz w:val="28"/>
          <w:szCs w:val="28"/>
          <w:lang w:val="ru-RU"/>
        </w:rPr>
        <w:t xml:space="preserve">г. По его мнению, журнал учета ФХЖ необходимо разделить на ряд регистров, где каждый </w:t>
      </w:r>
      <w:r w:rsidR="00C119DF" w:rsidRPr="00811491">
        <w:rPr>
          <w:color w:val="000000"/>
          <w:sz w:val="28"/>
          <w:szCs w:val="28"/>
          <w:lang w:val="ru-RU"/>
        </w:rPr>
        <w:t xml:space="preserve">рассчитан на ведение учета определенной группы </w:t>
      </w:r>
      <w:r w:rsidR="00C119DF">
        <w:rPr>
          <w:color w:val="000000"/>
          <w:sz w:val="28"/>
          <w:szCs w:val="28"/>
          <w:lang w:val="ru-RU"/>
        </w:rPr>
        <w:t xml:space="preserve">основных </w:t>
      </w:r>
      <w:r w:rsidR="00C119DF" w:rsidRPr="00811491">
        <w:rPr>
          <w:color w:val="000000"/>
          <w:sz w:val="28"/>
          <w:szCs w:val="28"/>
          <w:lang w:val="ru-RU"/>
        </w:rPr>
        <w:t>операций</w:t>
      </w:r>
      <w:r w:rsidR="00C119DF">
        <w:rPr>
          <w:color w:val="000000"/>
          <w:sz w:val="28"/>
          <w:szCs w:val="28"/>
          <w:lang w:val="ru-RU"/>
        </w:rPr>
        <w:t xml:space="preserve">. Прочие же операции по мнению </w:t>
      </w:r>
      <w:r w:rsidR="00C119DF" w:rsidRPr="00811491">
        <w:rPr>
          <w:color w:val="000000"/>
          <w:sz w:val="28"/>
          <w:szCs w:val="28"/>
          <w:lang w:val="ru-RU"/>
        </w:rPr>
        <w:t>Матье де ла Порт</w:t>
      </w:r>
      <w:r w:rsidR="00C119DF">
        <w:rPr>
          <w:color w:val="000000"/>
          <w:sz w:val="28"/>
          <w:szCs w:val="28"/>
          <w:lang w:val="ru-RU"/>
        </w:rPr>
        <w:t xml:space="preserve">а необходимо в хронологическом порядке отразить в общем журнале </w:t>
      </w:r>
      <w:r w:rsidR="00C119DF">
        <w:rPr>
          <w:color w:val="000000"/>
          <w:sz w:val="28"/>
          <w:szCs w:val="28"/>
          <w:lang w:val="ru-RU"/>
        </w:rPr>
        <w:lastRenderedPageBreak/>
        <w:t>и далее перенести в главную книгу. Важно отметить, что французская форма, состояла из отдельных строк и колонок таким образом, что на пересечении строк и столбцов фиксировались итоговые значения по проводкам. Поскольку суммы не приходилось повторять множество раз, данная форма позволяла значительно сократить фронт учетных работ.</w:t>
      </w:r>
      <w:r w:rsidR="00067A04">
        <w:rPr>
          <w:color w:val="000000"/>
          <w:sz w:val="28"/>
          <w:szCs w:val="28"/>
          <w:lang w:val="ru-RU"/>
        </w:rPr>
        <w:t xml:space="preserve"> На основе французской формы уже в веке двадцатом зародилась журнально-ордерная и получила большой успех в странах социалистического лагеря.</w:t>
      </w:r>
    </w:p>
    <w:p w14:paraId="695E7342" w14:textId="4BC7526A" w:rsidR="00067A04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4) </w:t>
      </w:r>
      <w:r w:rsidR="00067A04">
        <w:rPr>
          <w:color w:val="000000"/>
          <w:sz w:val="28"/>
          <w:szCs w:val="28"/>
          <w:lang w:val="ru-RU"/>
        </w:rPr>
        <w:t>Американская форма. Первые упоминания об американской форме датируются 1795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067A04">
        <w:rPr>
          <w:color w:val="000000"/>
          <w:sz w:val="28"/>
          <w:szCs w:val="28"/>
          <w:lang w:val="ru-RU"/>
        </w:rPr>
        <w:t xml:space="preserve">г. и доподлинно неизвестно кому принадлежит авторство данной формы: или </w:t>
      </w:r>
      <w:r w:rsidR="00067A04" w:rsidRPr="00811491">
        <w:rPr>
          <w:color w:val="000000"/>
          <w:sz w:val="28"/>
          <w:szCs w:val="28"/>
          <w:lang w:val="ru-RU"/>
        </w:rPr>
        <w:t>Эдмонд</w:t>
      </w:r>
      <w:r w:rsidR="00067A04">
        <w:rPr>
          <w:color w:val="000000"/>
          <w:sz w:val="28"/>
          <w:szCs w:val="28"/>
          <w:lang w:val="ru-RU"/>
        </w:rPr>
        <w:t>у</w:t>
      </w:r>
      <w:r w:rsidR="00067A04" w:rsidRPr="00811491">
        <w:rPr>
          <w:color w:val="000000"/>
          <w:sz w:val="28"/>
          <w:szCs w:val="28"/>
          <w:lang w:val="ru-RU"/>
        </w:rPr>
        <w:t xml:space="preserve"> Дегранж</w:t>
      </w:r>
      <w:r w:rsidR="00067A04">
        <w:rPr>
          <w:color w:val="000000"/>
          <w:sz w:val="28"/>
          <w:szCs w:val="28"/>
          <w:lang w:val="ru-RU"/>
        </w:rPr>
        <w:t>у или</w:t>
      </w:r>
      <w:r w:rsidR="00067A04" w:rsidRPr="00067A04">
        <w:rPr>
          <w:color w:val="000000"/>
          <w:sz w:val="28"/>
          <w:szCs w:val="28"/>
          <w:lang w:val="ru-RU"/>
        </w:rPr>
        <w:t xml:space="preserve"> </w:t>
      </w:r>
      <w:r w:rsidR="00067A04" w:rsidRPr="00811491">
        <w:rPr>
          <w:color w:val="000000"/>
          <w:sz w:val="28"/>
          <w:szCs w:val="28"/>
          <w:lang w:val="ru-RU"/>
        </w:rPr>
        <w:t>Людовик</w:t>
      </w:r>
      <w:r w:rsidR="00067A04">
        <w:rPr>
          <w:color w:val="000000"/>
          <w:sz w:val="28"/>
          <w:szCs w:val="28"/>
          <w:lang w:val="ru-RU"/>
        </w:rPr>
        <w:t>у</w:t>
      </w:r>
      <w:r w:rsidR="00067A04" w:rsidRPr="00811491">
        <w:rPr>
          <w:color w:val="000000"/>
          <w:sz w:val="28"/>
          <w:szCs w:val="28"/>
          <w:lang w:val="ru-RU"/>
        </w:rPr>
        <w:t xml:space="preserve"> Флори</w:t>
      </w:r>
      <w:r w:rsidR="00067A04">
        <w:rPr>
          <w:color w:val="000000"/>
          <w:sz w:val="28"/>
          <w:szCs w:val="28"/>
          <w:lang w:val="ru-RU"/>
        </w:rPr>
        <w:t xml:space="preserve">. Одно известно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  <w:lang w:val="ru-RU"/>
        </w:rPr>
        <w:t xml:space="preserve"> </w:t>
      </w:r>
      <w:r w:rsidR="00067A04">
        <w:rPr>
          <w:color w:val="000000"/>
          <w:sz w:val="28"/>
          <w:szCs w:val="28"/>
          <w:lang w:val="ru-RU"/>
        </w:rPr>
        <w:t xml:space="preserve">широкую популярность данная форма получила только благодаря </w:t>
      </w:r>
      <w:r w:rsidR="00067A04" w:rsidRPr="00811491">
        <w:rPr>
          <w:color w:val="000000"/>
          <w:sz w:val="28"/>
          <w:szCs w:val="28"/>
          <w:lang w:val="ru-RU"/>
        </w:rPr>
        <w:t>Эдмонд</w:t>
      </w:r>
      <w:r w:rsidR="00067A04">
        <w:rPr>
          <w:color w:val="000000"/>
          <w:sz w:val="28"/>
          <w:szCs w:val="28"/>
          <w:lang w:val="ru-RU"/>
        </w:rPr>
        <w:t>у</w:t>
      </w:r>
      <w:r w:rsidR="00067A04" w:rsidRPr="00811491">
        <w:rPr>
          <w:color w:val="000000"/>
          <w:sz w:val="28"/>
          <w:szCs w:val="28"/>
          <w:lang w:val="ru-RU"/>
        </w:rPr>
        <w:t xml:space="preserve"> Дегранж</w:t>
      </w:r>
      <w:r w:rsidR="00067A04">
        <w:rPr>
          <w:color w:val="000000"/>
          <w:sz w:val="28"/>
          <w:szCs w:val="28"/>
          <w:lang w:val="ru-RU"/>
        </w:rPr>
        <w:t>у в начале девятнадцатого столетия во всей северной Америке. Отличительной особенностью американской формы является синтез комбинированного регистра и хронологического.</w:t>
      </w:r>
    </w:p>
    <w:p w14:paraId="529B35B9" w14:textId="38B17AEC" w:rsidR="00067A04" w:rsidRPr="00811491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</w:t>
      </w:r>
      <w:r w:rsidR="00067A04">
        <w:rPr>
          <w:color w:val="000000"/>
          <w:sz w:val="28"/>
          <w:szCs w:val="28"/>
          <w:lang w:val="ru-RU"/>
        </w:rPr>
        <w:t xml:space="preserve"> Немецкая форма. Данная форма была впервые упомянута в трудах Фридриха Гельвигом и первые упоминания датируются 1776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067A04">
        <w:rPr>
          <w:color w:val="000000"/>
          <w:sz w:val="28"/>
          <w:szCs w:val="28"/>
          <w:lang w:val="ru-RU"/>
        </w:rPr>
        <w:t xml:space="preserve">г. Именно в камеральной бухгалтерии зародилась немецкая форма и </w:t>
      </w:r>
      <w:r w:rsidR="00D572C1">
        <w:rPr>
          <w:color w:val="000000"/>
          <w:sz w:val="28"/>
          <w:szCs w:val="28"/>
          <w:lang w:val="ru-RU"/>
        </w:rPr>
        <w:t>поэтому, согласно этой форме,</w:t>
      </w:r>
      <w:r w:rsidR="00067A04">
        <w:rPr>
          <w:color w:val="000000"/>
          <w:sz w:val="28"/>
          <w:szCs w:val="28"/>
          <w:lang w:val="ru-RU"/>
        </w:rPr>
        <w:t xml:space="preserve"> все итоговые записи по каждому счету отражались в главной книге. Таким образом немецкая форма стала первой формой в истории развития бухгалтерской мысли, когда</w:t>
      </w:r>
      <w:r w:rsidR="00D572C1">
        <w:rPr>
          <w:color w:val="000000"/>
          <w:sz w:val="28"/>
          <w:szCs w:val="28"/>
          <w:lang w:val="ru-RU"/>
        </w:rPr>
        <w:t xml:space="preserve"> главная книга стала отражать итоговые суммы за весь отчетный период, а не каждую отдельную операцию. С точки зрения достоверности передачи учетной информации и эффективности ее сохранения немецкая мысль в общем смысле развития бухгалтерского дела сделала существенный шаг вперед.</w:t>
      </w:r>
      <w:r w:rsidR="00067A04">
        <w:rPr>
          <w:color w:val="000000"/>
          <w:sz w:val="28"/>
          <w:szCs w:val="28"/>
          <w:lang w:val="ru-RU"/>
        </w:rPr>
        <w:t xml:space="preserve"> </w:t>
      </w:r>
      <w:r w:rsidR="00D572C1">
        <w:rPr>
          <w:color w:val="000000"/>
          <w:sz w:val="28"/>
          <w:szCs w:val="28"/>
          <w:lang w:val="ru-RU"/>
        </w:rPr>
        <w:t xml:space="preserve">Данный метод оказался одним из самых успешных своего времени, а доказательством вышесказанного тезиса является разработка журнально-ордерной формы два столетия спустя, вобравшая в себя лучшее из немецкой формы. </w:t>
      </w:r>
    </w:p>
    <w:p w14:paraId="66D418FB" w14:textId="4E387BAC" w:rsidR="00811491" w:rsidRPr="007C65A5" w:rsidRDefault="0003676C" w:rsidP="007C65A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2" w:name="_Hlk39868204"/>
      <w:bookmarkEnd w:id="1"/>
      <w:r>
        <w:rPr>
          <w:color w:val="000000"/>
          <w:sz w:val="28"/>
          <w:szCs w:val="28"/>
          <w:lang w:val="ru-RU"/>
        </w:rPr>
        <w:t>6)</w:t>
      </w:r>
      <w:r w:rsidR="00D572C1" w:rsidRPr="00D572C1">
        <w:rPr>
          <w:color w:val="000000"/>
          <w:sz w:val="28"/>
          <w:szCs w:val="28"/>
          <w:lang w:val="ru-RU"/>
        </w:rPr>
        <w:t xml:space="preserve"> </w:t>
      </w:r>
      <w:r w:rsidR="00811491" w:rsidRPr="00D572C1">
        <w:rPr>
          <w:color w:val="000000"/>
          <w:sz w:val="28"/>
          <w:szCs w:val="28"/>
          <w:lang w:val="ru-RU"/>
        </w:rPr>
        <w:t xml:space="preserve">Бельгийская (четырехжурнальная) </w:t>
      </w:r>
      <w:bookmarkEnd w:id="2"/>
      <w:r w:rsidR="00811491" w:rsidRPr="00D572C1">
        <w:rPr>
          <w:color w:val="000000"/>
          <w:sz w:val="28"/>
          <w:szCs w:val="28"/>
          <w:lang w:val="ru-RU"/>
        </w:rPr>
        <w:t>форма</w:t>
      </w:r>
      <w:r w:rsidR="00811491" w:rsidRPr="00710D5B">
        <w:rPr>
          <w:color w:val="000000"/>
          <w:sz w:val="28"/>
          <w:szCs w:val="28"/>
          <w:lang w:val="ru-RU"/>
        </w:rPr>
        <w:t>.</w:t>
      </w:r>
      <w:r w:rsidR="007C65A5">
        <w:rPr>
          <w:color w:val="000000"/>
          <w:sz w:val="28"/>
          <w:szCs w:val="28"/>
          <w:lang w:val="ru-RU"/>
        </w:rPr>
        <w:t xml:space="preserve"> </w:t>
      </w:r>
      <w:r w:rsidR="00811491" w:rsidRPr="00811491">
        <w:rPr>
          <w:color w:val="000000"/>
          <w:sz w:val="28"/>
          <w:szCs w:val="28"/>
          <w:lang w:val="ru-RU"/>
        </w:rPr>
        <w:t>Разновидность французской формы. Ее описал М. Баттайлль в 180</w:t>
      </w:r>
      <w:r w:rsidR="00846BB4">
        <w:rPr>
          <w:color w:val="000000"/>
          <w:sz w:val="28"/>
          <w:szCs w:val="28"/>
          <w:lang w:val="ru-RU"/>
        </w:rPr>
        <w:t>4 г</w:t>
      </w:r>
      <w:r w:rsidR="00811491" w:rsidRPr="00811491">
        <w:rPr>
          <w:color w:val="000000"/>
          <w:sz w:val="28"/>
          <w:szCs w:val="28"/>
          <w:lang w:val="ru-RU"/>
        </w:rPr>
        <w:t xml:space="preserve">. Эта форма, кроме главной книги, предполагала четыре основных регистра: книга покупок, книга продаж, </w:t>
      </w:r>
      <w:r w:rsidR="00811491" w:rsidRPr="00811491">
        <w:rPr>
          <w:color w:val="000000"/>
          <w:sz w:val="28"/>
          <w:szCs w:val="28"/>
          <w:lang w:val="ru-RU"/>
        </w:rPr>
        <w:lastRenderedPageBreak/>
        <w:t>кассовая книга, регистр учета финансовых результатов. Правила учета операций аналогичны правилам учета по французской форме.</w:t>
      </w:r>
    </w:p>
    <w:p w14:paraId="71CF4187" w14:textId="0A22D15E" w:rsidR="00811491" w:rsidRPr="00811491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bookmarkStart w:id="3" w:name="_Hlk39868212"/>
      <w:r>
        <w:rPr>
          <w:color w:val="000000"/>
          <w:sz w:val="28"/>
          <w:szCs w:val="28"/>
          <w:lang w:val="ru-RU"/>
        </w:rPr>
        <w:t>7)</w:t>
      </w:r>
      <w:r w:rsidR="00710D5B">
        <w:rPr>
          <w:color w:val="000000"/>
          <w:sz w:val="28"/>
          <w:szCs w:val="28"/>
          <w:lang w:val="ru-RU"/>
        </w:rPr>
        <w:t xml:space="preserve"> </w:t>
      </w:r>
      <w:r w:rsidR="00811491" w:rsidRPr="00710D5B">
        <w:rPr>
          <w:color w:val="000000"/>
          <w:sz w:val="28"/>
          <w:szCs w:val="28"/>
          <w:lang w:val="ru-RU"/>
        </w:rPr>
        <w:t>Интегральная форма.</w:t>
      </w:r>
      <w:r w:rsidR="00811491" w:rsidRPr="00811491">
        <w:rPr>
          <w:color w:val="000000"/>
          <w:sz w:val="28"/>
          <w:szCs w:val="28"/>
        </w:rPr>
        <w:t> </w:t>
      </w:r>
      <w:bookmarkEnd w:id="3"/>
      <w:r w:rsidR="00811491" w:rsidRPr="00811491">
        <w:rPr>
          <w:color w:val="000000"/>
          <w:sz w:val="28"/>
          <w:szCs w:val="28"/>
          <w:lang w:val="ru-RU"/>
        </w:rPr>
        <w:t>Ее создал Жан Батист Дюмарше в 1914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="00811491" w:rsidRPr="00811491">
        <w:rPr>
          <w:color w:val="000000"/>
          <w:sz w:val="28"/>
          <w:szCs w:val="28"/>
          <w:lang w:val="ru-RU"/>
        </w:rPr>
        <w:t xml:space="preserve">г. Эта форма предполагает по два регистра (журнала) на каждый счет: один для дебетового разложения (по кредиту разных счетов), другой </w:t>
      </w:r>
      <w:r>
        <w:rPr>
          <w:sz w:val="28"/>
          <w:szCs w:val="28"/>
        </w:rPr>
        <w:t>—</w:t>
      </w:r>
      <w:r w:rsidR="00811491" w:rsidRPr="00811491">
        <w:rPr>
          <w:color w:val="000000"/>
          <w:sz w:val="28"/>
          <w:szCs w:val="28"/>
          <w:lang w:val="ru-RU"/>
        </w:rPr>
        <w:t xml:space="preserve"> для кредитового разложения (по дебету разных счетов). Идея интегральной формы в дальнейшем оказала значительное влияние на создание журнально-ордерной формы.</w:t>
      </w:r>
    </w:p>
    <w:p w14:paraId="3711CAE9" w14:textId="3656F5FE" w:rsidR="00811491" w:rsidRPr="00811491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bookmarkStart w:id="4" w:name="_Hlk39868218"/>
      <w:r>
        <w:rPr>
          <w:color w:val="000000"/>
          <w:sz w:val="28"/>
          <w:szCs w:val="28"/>
          <w:lang w:val="ru-RU"/>
        </w:rPr>
        <w:t>8)</w:t>
      </w:r>
      <w:r w:rsidR="00710D5B" w:rsidRPr="00710D5B">
        <w:rPr>
          <w:color w:val="000000"/>
          <w:sz w:val="28"/>
          <w:szCs w:val="28"/>
          <w:lang w:val="ru-RU"/>
        </w:rPr>
        <w:t xml:space="preserve"> </w:t>
      </w:r>
      <w:r w:rsidR="00811491" w:rsidRPr="00710D5B">
        <w:rPr>
          <w:color w:val="000000"/>
          <w:sz w:val="28"/>
          <w:szCs w:val="28"/>
          <w:lang w:val="ru-RU"/>
        </w:rPr>
        <w:t>Форма «Журнал-Главная».</w:t>
      </w:r>
      <w:r w:rsidR="00811491" w:rsidRPr="00811491">
        <w:rPr>
          <w:color w:val="000000"/>
          <w:sz w:val="28"/>
          <w:szCs w:val="28"/>
        </w:rPr>
        <w:t> </w:t>
      </w:r>
      <w:bookmarkEnd w:id="4"/>
      <w:r w:rsidR="00811491" w:rsidRPr="00811491">
        <w:rPr>
          <w:color w:val="000000"/>
          <w:sz w:val="28"/>
          <w:szCs w:val="28"/>
          <w:lang w:val="ru-RU"/>
        </w:rPr>
        <w:t>Книга под названием «Журнал-Главная» по своему функциональному назначению соответствует названию: она одновременно является и хронологическим журналом для последовательных записей совершаемых операций, и главной книгой, где подсчитываются обороты и остатки по всем синтетическим счетам на конец месяца для составления баланса. Однако при большом количестве первичных документов приходится также использовать регистры мемориальной формы: накопительные (группировочные) ведомости и мемориальные ордера. В таком случае запись в Журнал-Главную попадает не непосредственно с первичного документа, а из мемориального ордера. Итоги по графам составляют обороты по дебету и кредиту каждого счета. Конечное сальдо выводится с учетом начального сальдо, записанного по каждому счету на этой же странице. Далее составляется оборотный баланс и сальдовый.</w:t>
      </w:r>
    </w:p>
    <w:p w14:paraId="40A211A7" w14:textId="0B8D34B3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Преимущество формы «Журнал-Главная» в ее компактности, а недостаток в том, что в отличие, например, от журнально-ордерной формы, где каждая сумма проводится один раз, в Журнале-Главной приходится записывать каждую сумму даже не два, а три раза: по дебету одного счета, по кредиту другого и еще один раз </w:t>
      </w:r>
      <w:r w:rsidR="0003676C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в итоговой графе. Поэтому данная форма в наше время применима только на небольших предприятиях с незначительным количеством проводимых операций.</w:t>
      </w:r>
    </w:p>
    <w:p w14:paraId="0D2FCA31" w14:textId="67ED44C2" w:rsidR="00A7754C" w:rsidRDefault="0003676C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bookmarkStart w:id="5" w:name="_Hlk39868227"/>
      <w:r>
        <w:rPr>
          <w:color w:val="000000"/>
          <w:sz w:val="28"/>
          <w:szCs w:val="28"/>
          <w:lang w:val="ru-RU"/>
        </w:rPr>
        <w:t>9)</w:t>
      </w:r>
      <w:r w:rsidR="00B92582">
        <w:rPr>
          <w:color w:val="000000"/>
          <w:sz w:val="28"/>
          <w:szCs w:val="28"/>
          <w:lang w:val="ru-RU"/>
        </w:rPr>
        <w:t xml:space="preserve"> </w:t>
      </w:r>
      <w:r w:rsidR="00811491" w:rsidRPr="00710D5B">
        <w:rPr>
          <w:color w:val="000000"/>
          <w:sz w:val="28"/>
          <w:szCs w:val="28"/>
          <w:lang w:val="ru-RU"/>
        </w:rPr>
        <w:t>Мемориально-ордерная (мемориальная) форма</w:t>
      </w:r>
      <w:bookmarkEnd w:id="5"/>
      <w:r w:rsidR="00811491" w:rsidRPr="00710D5B">
        <w:rPr>
          <w:color w:val="000000"/>
          <w:sz w:val="28"/>
          <w:szCs w:val="28"/>
          <w:lang w:val="ru-RU"/>
        </w:rPr>
        <w:t>.</w:t>
      </w:r>
      <w:r w:rsidR="00811491" w:rsidRPr="00811491">
        <w:rPr>
          <w:color w:val="000000"/>
          <w:sz w:val="28"/>
          <w:szCs w:val="28"/>
        </w:rPr>
        <w:t> </w:t>
      </w:r>
      <w:r w:rsidR="00811491" w:rsidRPr="00811491">
        <w:rPr>
          <w:color w:val="000000"/>
          <w:sz w:val="28"/>
          <w:szCs w:val="28"/>
          <w:lang w:val="ru-RU"/>
        </w:rPr>
        <w:t>Эта форма возникла в 1928</w:t>
      </w:r>
      <w:r w:rsidR="00A7754C">
        <w:rPr>
          <w:color w:val="000000"/>
          <w:sz w:val="28"/>
          <w:szCs w:val="28"/>
          <w:lang w:val="ru-RU"/>
        </w:rPr>
        <w:t>—</w:t>
      </w:r>
      <w:r w:rsidR="00811491" w:rsidRPr="00811491">
        <w:rPr>
          <w:color w:val="000000"/>
          <w:sz w:val="28"/>
          <w:szCs w:val="28"/>
          <w:lang w:val="ru-RU"/>
        </w:rPr>
        <w:t>1930 гг. в СССР. Предполагает такую последовательность:</w:t>
      </w:r>
    </w:p>
    <w:p w14:paraId="2D9B52A1" w14:textId="7718CAFA" w:rsidR="00811491" w:rsidRPr="00811491" w:rsidRDefault="000C50B6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</w:t>
      </w:r>
      <w:r w:rsidR="00811491" w:rsidRPr="00811491">
        <w:rPr>
          <w:color w:val="000000"/>
          <w:sz w:val="28"/>
          <w:szCs w:val="28"/>
          <w:lang w:val="ru-RU"/>
        </w:rPr>
        <w:t>а основе первичных документов составляются накопитель</w:t>
      </w:r>
      <w:r>
        <w:rPr>
          <w:color w:val="000000"/>
          <w:sz w:val="28"/>
          <w:szCs w:val="28"/>
          <w:lang w:val="ru-RU"/>
        </w:rPr>
        <w:t>ные и группировочные ведомости. И</w:t>
      </w:r>
      <w:r w:rsidR="00811491" w:rsidRPr="00811491">
        <w:rPr>
          <w:color w:val="000000"/>
          <w:sz w:val="28"/>
          <w:szCs w:val="28"/>
          <w:lang w:val="ru-RU"/>
        </w:rPr>
        <w:t xml:space="preserve">тоговые данные накопительных (группировочных) регистров записываются </w:t>
      </w:r>
      <w:r w:rsidR="0003676C">
        <w:rPr>
          <w:color w:val="000000"/>
          <w:sz w:val="28"/>
          <w:szCs w:val="28"/>
          <w:lang w:val="ru-RU"/>
        </w:rPr>
        <w:t xml:space="preserve">в мемориальные ордеры по схеме: </w:t>
      </w:r>
      <w:r w:rsidR="00811491" w:rsidRPr="00811491">
        <w:rPr>
          <w:color w:val="000000"/>
          <w:sz w:val="28"/>
          <w:szCs w:val="28"/>
          <w:lang w:val="ru-RU"/>
        </w:rPr>
        <w:t>содержание записи, пр</w:t>
      </w:r>
      <w:r>
        <w:rPr>
          <w:color w:val="000000"/>
          <w:sz w:val="28"/>
          <w:szCs w:val="28"/>
          <w:lang w:val="ru-RU"/>
        </w:rPr>
        <w:t>оводка, дата составления, сумма.</w:t>
      </w:r>
    </w:p>
    <w:p w14:paraId="60D0DF6A" w14:textId="3600A353" w:rsidR="00811491" w:rsidRPr="00811491" w:rsidRDefault="000C50B6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811491" w:rsidRPr="00811491">
        <w:rPr>
          <w:color w:val="000000"/>
          <w:sz w:val="28"/>
          <w:szCs w:val="28"/>
          <w:lang w:val="ru-RU"/>
        </w:rPr>
        <w:t>анные мемориальных ордеров в хронологическом порядке записываю</w:t>
      </w:r>
      <w:r w:rsidR="00B92582">
        <w:rPr>
          <w:color w:val="000000"/>
          <w:sz w:val="28"/>
          <w:szCs w:val="28"/>
          <w:lang w:val="ru-RU"/>
        </w:rPr>
        <w:t xml:space="preserve">тся в регистрационный журнал </w:t>
      </w:r>
      <w:r w:rsidR="000A0FC6">
        <w:rPr>
          <w:sz w:val="28"/>
          <w:szCs w:val="28"/>
        </w:rPr>
        <w:t>—</w:t>
      </w:r>
      <w:r w:rsidR="00B92582">
        <w:rPr>
          <w:color w:val="000000"/>
          <w:sz w:val="28"/>
          <w:szCs w:val="28"/>
          <w:lang w:val="ru-RU"/>
        </w:rPr>
        <w:t xml:space="preserve"> ж</w:t>
      </w:r>
      <w:r w:rsidR="00811491" w:rsidRPr="00811491">
        <w:rPr>
          <w:color w:val="000000"/>
          <w:sz w:val="28"/>
          <w:szCs w:val="28"/>
          <w:lang w:val="ru-RU"/>
        </w:rPr>
        <w:t>урнал учета хо</w:t>
      </w:r>
      <w:r>
        <w:rPr>
          <w:color w:val="000000"/>
          <w:sz w:val="28"/>
          <w:szCs w:val="28"/>
          <w:lang w:val="ru-RU"/>
        </w:rPr>
        <w:t>зяйственных операций (ЖХО),</w:t>
      </w:r>
      <w:r>
        <w:rPr>
          <w:sz w:val="28"/>
          <w:szCs w:val="28"/>
        </w:rPr>
        <w:t xml:space="preserve"> </w:t>
      </w:r>
      <w:r w:rsidR="00811491" w:rsidRPr="00811491">
        <w:rPr>
          <w:color w:val="000000"/>
          <w:sz w:val="28"/>
          <w:szCs w:val="28"/>
          <w:lang w:val="ru-RU"/>
        </w:rPr>
        <w:t>из ЖХО дан</w:t>
      </w:r>
      <w:r>
        <w:rPr>
          <w:color w:val="000000"/>
          <w:sz w:val="28"/>
          <w:szCs w:val="28"/>
          <w:lang w:val="ru-RU"/>
        </w:rPr>
        <w:t>ные переносятся в Главную книгу. У</w:t>
      </w:r>
      <w:r w:rsidR="00811491" w:rsidRPr="00811491">
        <w:rPr>
          <w:color w:val="000000"/>
          <w:sz w:val="28"/>
          <w:szCs w:val="28"/>
          <w:lang w:val="ru-RU"/>
        </w:rPr>
        <w:t xml:space="preserve">четные регистры </w:t>
      </w:r>
      <w:r>
        <w:rPr>
          <w:color w:val="000000"/>
          <w:sz w:val="28"/>
          <w:szCs w:val="28"/>
          <w:lang w:val="ru-RU"/>
        </w:rPr>
        <w:t xml:space="preserve">мемориальной формы счетоводства: </w:t>
      </w:r>
      <w:r w:rsidR="00811491" w:rsidRPr="00811491">
        <w:rPr>
          <w:color w:val="000000"/>
          <w:sz w:val="28"/>
          <w:szCs w:val="28"/>
          <w:lang w:val="ru-RU"/>
        </w:rPr>
        <w:t>карточки, накопительные и группировочные ведомости, мемориальные ордеры, регистрационный хозяйственный журнал (ЖХО), главная книга, оборотная ведомость, бухгалтерский баланс.</w:t>
      </w:r>
    </w:p>
    <w:p w14:paraId="4817D0F4" w14:textId="429CDD91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Преимущество мемориальной формы в ее простоте, недостаток </w:t>
      </w:r>
      <w:r w:rsidR="000C50B6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в громоздкости записей и перегруженности множеством регистров. Поэтому сфера применения мемориально-ордерной формы столь же ограничена, как и сфера применения формы «Журнал-Главная».</w:t>
      </w:r>
    </w:p>
    <w:p w14:paraId="54B80C9D" w14:textId="1FE84B80" w:rsidR="00811491" w:rsidRPr="00811491" w:rsidRDefault="00A40754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bookmarkStart w:id="6" w:name="_Hlk39868235"/>
      <w:r>
        <w:rPr>
          <w:color w:val="000000"/>
          <w:sz w:val="28"/>
          <w:szCs w:val="28"/>
          <w:lang w:val="ru-RU"/>
        </w:rPr>
        <w:t>10)</w:t>
      </w:r>
      <w:r w:rsidR="00710D5B" w:rsidRPr="00710D5B">
        <w:rPr>
          <w:color w:val="000000"/>
          <w:sz w:val="28"/>
          <w:szCs w:val="28"/>
          <w:lang w:val="ru-RU"/>
        </w:rPr>
        <w:t xml:space="preserve"> </w:t>
      </w:r>
      <w:r w:rsidR="00811491" w:rsidRPr="00710D5B">
        <w:rPr>
          <w:color w:val="000000"/>
          <w:sz w:val="28"/>
          <w:szCs w:val="28"/>
          <w:lang w:val="ru-RU"/>
        </w:rPr>
        <w:t>Журнально-ордерная форма</w:t>
      </w:r>
      <w:bookmarkEnd w:id="6"/>
      <w:r w:rsidR="00811491" w:rsidRPr="00710D5B">
        <w:rPr>
          <w:color w:val="000000"/>
          <w:sz w:val="28"/>
          <w:szCs w:val="28"/>
          <w:lang w:val="ru-RU"/>
        </w:rPr>
        <w:t>.</w:t>
      </w:r>
      <w:r w:rsidR="00811491" w:rsidRPr="00811491">
        <w:rPr>
          <w:color w:val="000000"/>
          <w:sz w:val="28"/>
          <w:szCs w:val="28"/>
        </w:rPr>
        <w:t> </w:t>
      </w:r>
      <w:r w:rsidR="00811491" w:rsidRPr="00811491">
        <w:rPr>
          <w:color w:val="000000"/>
          <w:sz w:val="28"/>
          <w:szCs w:val="28"/>
          <w:lang w:val="ru-RU"/>
        </w:rPr>
        <w:t xml:space="preserve">В основе построения этой формы лежит принцип: «один журнал </w:t>
      </w:r>
      <w:r>
        <w:rPr>
          <w:sz w:val="28"/>
          <w:szCs w:val="28"/>
        </w:rPr>
        <w:t>—</w:t>
      </w:r>
      <w:r w:rsidR="00811491" w:rsidRPr="00811491">
        <w:rPr>
          <w:color w:val="000000"/>
          <w:sz w:val="28"/>
          <w:szCs w:val="28"/>
          <w:lang w:val="ru-RU"/>
        </w:rPr>
        <w:t xml:space="preserve"> один счет». Однако некоторые журналы предназначены для отражения кредитовых оборотов некоторой группы счетов. Сумма по журнальной проводке записывается однажды, в клетку, где пересекается строка и графа. Аналитическими регистрами являются ведомости. Журналы-ордеры заполняются по кредитовому признаку, главная книга </w:t>
      </w:r>
      <w:r>
        <w:rPr>
          <w:sz w:val="28"/>
          <w:szCs w:val="28"/>
        </w:rPr>
        <w:t>—</w:t>
      </w:r>
      <w:r>
        <w:rPr>
          <w:sz w:val="28"/>
          <w:szCs w:val="28"/>
          <w:lang w:val="ru-RU"/>
        </w:rPr>
        <w:t xml:space="preserve"> </w:t>
      </w:r>
      <w:r w:rsidR="00811491" w:rsidRPr="00811491">
        <w:rPr>
          <w:color w:val="000000"/>
          <w:sz w:val="28"/>
          <w:szCs w:val="28"/>
          <w:lang w:val="ru-RU"/>
        </w:rPr>
        <w:t xml:space="preserve">по дебету счетов, а каждая ведомость </w:t>
      </w:r>
      <w:r>
        <w:rPr>
          <w:sz w:val="28"/>
          <w:szCs w:val="28"/>
        </w:rPr>
        <w:t>—</w:t>
      </w:r>
      <w:r w:rsidR="00811491" w:rsidRPr="00811491">
        <w:rPr>
          <w:color w:val="000000"/>
          <w:sz w:val="28"/>
          <w:szCs w:val="28"/>
          <w:lang w:val="ru-RU"/>
        </w:rPr>
        <w:t xml:space="preserve"> и по дебету, и по кредиту счета. В главной книге обороты по кредиту каждого счета показываются общей суммой. Сальдо счетов в главной книге выводятся помесячно, а обороты, </w:t>
      </w:r>
      <w:r>
        <w:rPr>
          <w:sz w:val="28"/>
          <w:szCs w:val="28"/>
        </w:rPr>
        <w:t>—</w:t>
      </w:r>
      <w:r w:rsidR="00811491" w:rsidRPr="00811491">
        <w:rPr>
          <w:color w:val="000000"/>
          <w:sz w:val="28"/>
          <w:szCs w:val="28"/>
          <w:lang w:val="ru-RU"/>
        </w:rPr>
        <w:t xml:space="preserve"> за квартал, полугодие, девять месяцев, год, </w:t>
      </w:r>
      <w:r>
        <w:rPr>
          <w:sz w:val="28"/>
          <w:szCs w:val="28"/>
        </w:rPr>
        <w:t>—</w:t>
      </w:r>
      <w:r w:rsidR="00811491" w:rsidRPr="00811491">
        <w:rPr>
          <w:color w:val="000000"/>
          <w:sz w:val="28"/>
          <w:szCs w:val="28"/>
          <w:lang w:val="ru-RU"/>
        </w:rPr>
        <w:t xml:space="preserve"> последовательно суммируются. Записи, как в журналах, так и в главной книге, группируются в разрезе показателей отчетности.</w:t>
      </w:r>
    </w:p>
    <w:p w14:paraId="33C8B30F" w14:textId="3D2887AE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Журнально-ордерная форма счетоводства незаменима в условиях ведения ручного учета на больших предприятиях, где огромное количество операций совершается ежедневно. Это форма, которая позволила ликвидировать </w:t>
      </w:r>
      <w:r w:rsidRPr="00811491">
        <w:rPr>
          <w:color w:val="000000"/>
          <w:sz w:val="28"/>
          <w:szCs w:val="28"/>
          <w:lang w:val="ru-RU"/>
        </w:rPr>
        <w:lastRenderedPageBreak/>
        <w:t xml:space="preserve">двойную запись технически и в то же время сохранить этот </w:t>
      </w:r>
      <w:r w:rsidR="00710D5B" w:rsidRPr="00811491">
        <w:rPr>
          <w:color w:val="000000"/>
          <w:sz w:val="28"/>
          <w:szCs w:val="28"/>
          <w:lang w:val="ru-RU"/>
        </w:rPr>
        <w:t>метод,</w:t>
      </w:r>
      <w:r w:rsidRPr="00811491">
        <w:rPr>
          <w:color w:val="000000"/>
          <w:sz w:val="28"/>
          <w:szCs w:val="28"/>
          <w:lang w:val="ru-RU"/>
        </w:rPr>
        <w:t xml:space="preserve"> по существу. В этом ее неоспоримое преимущество. Недостатком журнально-ордерной формы часто называют ее приспособленность только к ручному труду. Но является ли это недостатком? Ведь бухгалтер волен сам выбирать между ручным и автоматическим учетом.</w:t>
      </w:r>
    </w:p>
    <w:p w14:paraId="358A1FFD" w14:textId="67BF0C23" w:rsidR="00811491" w:rsidRPr="00811491" w:rsidRDefault="00A40754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bookmarkStart w:id="7" w:name="_Hlk39868249"/>
      <w:r>
        <w:rPr>
          <w:color w:val="000000"/>
          <w:sz w:val="28"/>
          <w:szCs w:val="28"/>
          <w:lang w:val="ru-RU"/>
        </w:rPr>
        <w:t xml:space="preserve">11) </w:t>
      </w:r>
      <w:r w:rsidR="00811491" w:rsidRPr="00710D5B">
        <w:rPr>
          <w:color w:val="000000"/>
          <w:sz w:val="28"/>
          <w:szCs w:val="28"/>
          <w:lang w:val="ru-RU"/>
        </w:rPr>
        <w:t>Тройной или «русской» формой</w:t>
      </w:r>
      <w:r w:rsidR="00811491" w:rsidRPr="00811491">
        <w:rPr>
          <w:color w:val="000000"/>
          <w:sz w:val="28"/>
          <w:szCs w:val="28"/>
        </w:rPr>
        <w:t> </w:t>
      </w:r>
      <w:bookmarkEnd w:id="7"/>
      <w:r w:rsidR="00811491" w:rsidRPr="00811491">
        <w:rPr>
          <w:color w:val="000000"/>
          <w:sz w:val="28"/>
          <w:szCs w:val="28"/>
          <w:lang w:val="ru-RU"/>
        </w:rPr>
        <w:t>была названа форма счетоводства, предложенная противником двойной записи Ф. В. Езерским (1836</w:t>
      </w:r>
      <w:r w:rsidR="00944BE0">
        <w:rPr>
          <w:color w:val="000000"/>
          <w:sz w:val="28"/>
          <w:szCs w:val="28"/>
          <w:lang w:val="ru-RU"/>
        </w:rPr>
        <w:t>—</w:t>
      </w:r>
      <w:r w:rsidR="00811491" w:rsidRPr="00811491">
        <w:rPr>
          <w:color w:val="000000"/>
          <w:sz w:val="28"/>
          <w:szCs w:val="28"/>
          <w:lang w:val="ru-RU"/>
        </w:rPr>
        <w:t>1916</w:t>
      </w:r>
      <w:r w:rsidR="00846BB4">
        <w:rPr>
          <w:color w:val="000000"/>
          <w:sz w:val="28"/>
          <w:szCs w:val="28"/>
          <w:lang w:val="ru-RU"/>
        </w:rPr>
        <w:t xml:space="preserve"> гг.</w:t>
      </w:r>
      <w:r w:rsidR="00811491" w:rsidRPr="00811491">
        <w:rPr>
          <w:color w:val="000000"/>
          <w:sz w:val="28"/>
          <w:szCs w:val="28"/>
          <w:lang w:val="ru-RU"/>
        </w:rPr>
        <w:t>).</w:t>
      </w:r>
    </w:p>
    <w:p w14:paraId="0EFA0913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Название «тройная» эта форма получила благодаря таким ее отличительным признакам:</w:t>
      </w:r>
    </w:p>
    <w:p w14:paraId="293AE16A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Она предусматривала три учетных регистра: журнал (хронологическая запись), главная книга (систематическая запись), «Книга счетов и отчетная», которая заменяла собой баланс.</w:t>
      </w:r>
    </w:p>
    <w:p w14:paraId="52E66C3C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Регистрация операций осуществлялась по трем группировочным совокупностям: приход, расход, остаток.</w:t>
      </w:r>
    </w:p>
    <w:p w14:paraId="6CD313A2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В журнале (основном регистре) было предусмотрено всего три счета: касса, ценности, капитал.</w:t>
      </w:r>
    </w:p>
    <w:p w14:paraId="78A525E2" w14:textId="1473A710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Любопытно, что в основе тройной формы счетоводства Езерского, как оказалось, лежит вовсе не «простая бухгалтерия», а именно метод двойной записи, который ее автор вслед за своим английским коллегой яростно критиковал и называл «воровской бухгалтерией». И еще один аргумент в пользу этой версии, а точнее, два: наличие счета «Капитал» и общий стоимостной измеритель, </w:t>
      </w:r>
      <w:r w:rsidR="00A40754">
        <w:rPr>
          <w:sz w:val="28"/>
          <w:szCs w:val="28"/>
        </w:rPr>
        <w:t>—</w:t>
      </w:r>
      <w:r w:rsidR="006D7121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это как раз те первично необходимые элементы, которые делают бухгалтерию диграфической, т.е. «двойной».</w:t>
      </w:r>
    </w:p>
    <w:p w14:paraId="72AB4F00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Значительным преимуществом этой формы является возможность определения размера собственного капитала на любой момент времени, т. е. после каждой проведенной в соответствующей строке операции. Кроме того, в тройную форму Езерский заложил 19 признаков, которые позволяли такой учет контролировать, не прибегая к изнурительной проверке каждого счета.</w:t>
      </w:r>
    </w:p>
    <w:p w14:paraId="1C8ECBEE" w14:textId="2B7F4177" w:rsidR="00D27FAD" w:rsidRPr="00390AAE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lastRenderedPageBreak/>
        <w:t>Тройная форма Езерского, представленная в 1912</w:t>
      </w:r>
      <w:r w:rsidR="00846BB4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 xml:space="preserve">г. на международном Бухгалтерском конгрессе в Шарперуа (Бельгия), была одобрительно воспринята участниками. В выводах этого конгресса содержится рекомендация изучать русскую бухгалтерию. Но на учетную практику эта форма, несмотря на ее простоту и логичность, так и не распространилась. Возможно потому, что у Езерского оказалось много критиков. Среди них такие авторитетные представители учетной мысли как: П.И. Рейнбот, А.М. Вольф, Э.Г. Вальденберг. Но благодаря пропаганде форма имела достаточно представительное распространение в стране. Для малых предприятий она, безусловно, удобна даже сейчас, а может быть, особенно сейчас. А для всех предприятий </w:t>
      </w:r>
      <w:r w:rsidR="00A40754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больших и маленьких </w:t>
      </w:r>
      <w:r w:rsidR="00A40754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навсегда останутся в памяти вечные правила счетоводства, выдвинутые Ф.В. Езерским: ясность, краткость, полнота и верность.</w:t>
      </w:r>
    </w:p>
    <w:p w14:paraId="4FFD9F80" w14:textId="69D4F076" w:rsidR="00811491" w:rsidRPr="00AB21EB" w:rsidRDefault="00710D5B" w:rsidP="00070CC7">
      <w:pPr>
        <w:pStyle w:val="a4"/>
        <w:shd w:val="clear" w:color="auto" w:fill="FFFFFF"/>
        <w:spacing w:before="360" w:beforeAutospacing="0" w:after="360" w:afterAutospacing="0" w:line="360" w:lineRule="auto"/>
        <w:ind w:firstLine="709"/>
        <w:outlineLvl w:val="1"/>
        <w:rPr>
          <w:b/>
          <w:bCs/>
          <w:color w:val="000000"/>
          <w:sz w:val="28"/>
          <w:szCs w:val="28"/>
          <w:lang w:val="ru-RU"/>
        </w:rPr>
      </w:pPr>
      <w:r w:rsidRPr="00AB21EB">
        <w:rPr>
          <w:b/>
          <w:bCs/>
          <w:color w:val="000000"/>
          <w:sz w:val="28"/>
          <w:szCs w:val="28"/>
          <w:lang w:val="ru-RU"/>
        </w:rPr>
        <w:t xml:space="preserve">1.2 </w:t>
      </w:r>
      <w:r w:rsidR="00811491" w:rsidRPr="00AB21EB">
        <w:rPr>
          <w:b/>
          <w:bCs/>
          <w:color w:val="000000"/>
          <w:sz w:val="28"/>
          <w:szCs w:val="28"/>
          <w:lang w:val="ru-RU"/>
        </w:rPr>
        <w:t>Эволюция форм счетоводства</w:t>
      </w:r>
    </w:p>
    <w:p w14:paraId="205F3CD2" w14:textId="7A463651" w:rsidR="00710D5B" w:rsidRDefault="00710D5B" w:rsidP="00F839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Изучив первый пункт настоящего курсового проекта «</w:t>
      </w:r>
      <w:r w:rsidRPr="00710D5B">
        <w:rPr>
          <w:sz w:val="28"/>
          <w:szCs w:val="28"/>
          <w:lang w:val="ru-RU"/>
        </w:rPr>
        <w:t>Понятие о формах счетоводства</w:t>
      </w:r>
      <w:r>
        <w:rPr>
          <w:sz w:val="28"/>
          <w:szCs w:val="28"/>
          <w:lang w:val="ru-RU"/>
        </w:rPr>
        <w:t>», где были рассмотрены самые разные формы счетоводства по мере развития бухгалтерской мыли в истории человечества, можно было определить закономерность, а именно в процессе эволюции форм счетоводства имела наступал неотъемлемый процесс дифференциации от самых примитивных форм Л.</w:t>
      </w:r>
      <w:r w:rsidR="000274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Пачоли до самой поздней из описанных </w:t>
      </w:r>
      <w:r w:rsidR="00A40754">
        <w:rPr>
          <w:sz w:val="28"/>
          <w:szCs w:val="28"/>
        </w:rPr>
        <w:t>—</w:t>
      </w:r>
      <w:r>
        <w:rPr>
          <w:sz w:val="28"/>
          <w:szCs w:val="28"/>
          <w:lang w:val="ru-RU"/>
        </w:rPr>
        <w:t xml:space="preserve"> П.</w:t>
      </w:r>
      <w:r w:rsidR="00A7754C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Гарнье.</w:t>
      </w:r>
    </w:p>
    <w:p w14:paraId="5B289274" w14:textId="382973A2" w:rsidR="00F839CD" w:rsidRDefault="00F839CD" w:rsidP="00F839C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рисунку 1.</w:t>
      </w:r>
      <w:r w:rsidR="007C65A5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, можно наблюдать, что Итальянская форма (старая) включала в себя лишь один журнал для всех счетов, немецкая форма включала в себя два журнала, бельгийская форма включала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  <w:lang w:val="ru-RU"/>
        </w:rPr>
        <w:t xml:space="preserve"> четыре основных журнала, в то время как французская форма включала в себя ряд журналов для отражения основных ФХЖ. Интегральная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  <w:lang w:val="ru-RU"/>
        </w:rPr>
        <w:t xml:space="preserve"> два журнала на счет, журнально-ордерная </w:t>
      </w:r>
      <w:r>
        <w:rPr>
          <w:sz w:val="28"/>
          <w:szCs w:val="28"/>
        </w:rPr>
        <w:t>—</w:t>
      </w:r>
      <w:r>
        <w:rPr>
          <w:color w:val="000000"/>
          <w:sz w:val="28"/>
          <w:szCs w:val="28"/>
          <w:lang w:val="ru-RU"/>
        </w:rPr>
        <w:t xml:space="preserve"> один журнал на один счет, в то время как форма Бордеро содержит регистр для каждой проводки.</w:t>
      </w:r>
    </w:p>
    <w:p w14:paraId="729EACCC" w14:textId="77777777" w:rsidR="00F839CD" w:rsidRPr="00710D5B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</w:p>
    <w:p w14:paraId="384773F4" w14:textId="4F9341B3" w:rsidR="00710D5B" w:rsidRDefault="00710D5B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</w:p>
    <w:p w14:paraId="143C8890" w14:textId="1F2DB23E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</w:p>
    <w:p w14:paraId="3BE9AC92" w14:textId="5F4C461F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89916D8" wp14:editId="28F321B2">
                <wp:simplePos x="0" y="0"/>
                <wp:positionH relativeFrom="margin">
                  <wp:align>right</wp:align>
                </wp:positionH>
                <wp:positionV relativeFrom="paragraph">
                  <wp:posOffset>-438736</wp:posOffset>
                </wp:positionV>
                <wp:extent cx="5925597" cy="3155182"/>
                <wp:effectExtent l="0" t="0" r="18415" b="26670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597" cy="3155182"/>
                          <a:chOff x="0" y="0"/>
                          <a:chExt cx="6131156" cy="2815237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4592782" y="0"/>
                            <a:ext cx="1520687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D21991" w14:textId="24FAA08D" w:rsidR="004217E0" w:rsidRDefault="004217E0" w:rsidP="004217E0">
                              <w:pPr>
                                <w:jc w:val="center"/>
                              </w:pPr>
                              <w:r>
                                <w:t>Четыре журнала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599709" y="588818"/>
                            <a:ext cx="1510251" cy="5264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D70870" w14:textId="2A02CDD4" w:rsidR="004217E0" w:rsidRDefault="004217E0" w:rsidP="004217E0">
                              <w:pPr>
                                <w:jc w:val="center"/>
                              </w:pPr>
                              <w:r>
                                <w:t>Бельгийская форма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4620491" y="1420091"/>
                            <a:ext cx="1510665" cy="51647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BCF82" w14:textId="48314D8D" w:rsidR="004217E0" w:rsidRDefault="004217E0" w:rsidP="004217E0">
                              <w:pPr>
                                <w:jc w:val="center"/>
                              </w:pPr>
                              <w:r>
                                <w:t>Французская форма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4620491" y="2092036"/>
                            <a:ext cx="1500726" cy="5466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B58D8" w14:textId="56A99537" w:rsidR="004217E0" w:rsidRDefault="004217E0" w:rsidP="004217E0">
                              <w:pPr>
                                <w:jc w:val="center"/>
                              </w:pPr>
                              <w:r>
                                <w:t>Несколько журналов для регистрации основных операций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0" y="20782"/>
                            <a:ext cx="143954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FED6A" w14:textId="5D6BDD7F" w:rsidR="004217E0" w:rsidRDefault="004217E0" w:rsidP="004217E0">
                              <w:pPr>
                                <w:jc w:val="center"/>
                              </w:pPr>
                              <w:r>
                                <w:t>Один журнал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6928" y="568036"/>
                            <a:ext cx="1430158" cy="5067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24D7D3" w14:textId="7636AC9A" w:rsidR="004217E0" w:rsidRDefault="004217E0" w:rsidP="004217E0">
                              <w:pPr>
                                <w:jc w:val="center"/>
                              </w:pPr>
                              <w:r>
                                <w:t>Староитальянская форма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3865418" y="1205346"/>
                            <a:ext cx="1550780" cy="196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5403273" y="1136073"/>
                            <a:ext cx="0" cy="2882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616528" y="477982"/>
                            <a:ext cx="0" cy="993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5437909" y="1939636"/>
                            <a:ext cx="0" cy="1426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 flipH="1">
                            <a:off x="5382491" y="464127"/>
                            <a:ext cx="0" cy="1319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" name="Группа 40"/>
                        <wpg:cNvGrpSpPr/>
                        <wpg:grpSpPr>
                          <a:xfrm>
                            <a:off x="6928" y="774123"/>
                            <a:ext cx="3858189" cy="2041114"/>
                            <a:chOff x="0" y="0"/>
                            <a:chExt cx="3858189" cy="2041114"/>
                          </a:xfrm>
                        </wpg:grpSpPr>
                        <wps:wsp>
                          <wps:cNvPr id="13" name="Блок-схема: решение 13"/>
                          <wps:cNvSpPr/>
                          <wps:spPr>
                            <a:xfrm>
                              <a:off x="2118013" y="0"/>
                              <a:ext cx="1740176" cy="855594"/>
                            </a:xfrm>
                            <a:prstGeom prst="flowChartDecisi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EB71BD" w14:textId="41158864" w:rsidR="00070CC7" w:rsidRDefault="00070CC7" w:rsidP="00070CC7">
                                <w:pPr>
                                  <w:jc w:val="center"/>
                                </w:pPr>
                                <w:r>
                                  <w:t>Формы счетоводства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оугольник 20"/>
                          <wps:cNvSpPr/>
                          <wps:spPr>
                            <a:xfrm>
                              <a:off x="0" y="632113"/>
                              <a:ext cx="1419419" cy="53613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E5B912" w14:textId="47BAF5D2" w:rsidR="004217E0" w:rsidRDefault="004217E0" w:rsidP="004217E0">
                                <w:pPr>
                                  <w:jc w:val="center"/>
                                </w:pPr>
                                <w:r>
                                  <w:t>Немецкая форма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рямоугольник 21"/>
                          <wps:cNvSpPr/>
                          <wps:spPr>
                            <a:xfrm>
                              <a:off x="0" y="1283277"/>
                              <a:ext cx="1419833" cy="5365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2E08B9" w14:textId="387121FC" w:rsidR="004217E0" w:rsidRDefault="004217E0" w:rsidP="004217E0">
                                <w:pPr>
                                  <w:jc w:val="center"/>
                                </w:pPr>
                                <w:r>
                                  <w:t>Два основных журнала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2216727" y="999259"/>
                              <a:ext cx="1560195" cy="47649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AFFBA7" w14:textId="63167170" w:rsidR="004217E0" w:rsidRDefault="004217E0" w:rsidP="004217E0">
                                <w:pPr>
                                  <w:jc w:val="center"/>
                                </w:pPr>
                                <w:r>
                                  <w:t>Интегральная форма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2251363" y="1574223"/>
                              <a:ext cx="1570355" cy="46689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43A2EF" w14:textId="3A4EFB9A" w:rsidR="004217E0" w:rsidRDefault="004217E0" w:rsidP="004217E0">
                                <w:pPr>
                                  <w:jc w:val="center"/>
                                </w:pPr>
                                <w:r>
                                  <w:t>Два журнала на каждый счет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 flipH="1">
                              <a:off x="609600" y="431223"/>
                              <a:ext cx="1509920" cy="198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>
                              <a:off x="609600" y="299604"/>
                              <a:ext cx="0" cy="3182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Прямая соединительная линия 32"/>
                          <wps:cNvCnPr/>
                          <wps:spPr>
                            <a:xfrm>
                              <a:off x="630381" y="1172441"/>
                              <a:ext cx="0" cy="9939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Прямая соединительная линия 37"/>
                          <wps:cNvCnPr/>
                          <wps:spPr>
                            <a:xfrm>
                              <a:off x="2992581" y="853786"/>
                              <a:ext cx="5080" cy="1314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>
                              <a:off x="3034145" y="1484168"/>
                              <a:ext cx="0" cy="914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916D8" id="Группа 41" o:spid="_x0000_s1031" style="position:absolute;left:0;text-align:left;margin-left:415.4pt;margin-top:-34.55pt;width:466.6pt;height:248.45pt;z-index:251692032;mso-position-horizontal:right;mso-position-horizontal-relative:margin;mso-width-relative:margin;mso-height-relative:margin" coordsize="61311,28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">
                <v:rect id="Прямоугольник 14" o:spid="_x0000_s1032" style="position:absolute;left:45927;width:1520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>
                  <v:textbox>
                    <w:txbxContent>
                      <w:p w14:paraId="7DD21991" w14:textId="24FAA08D" w:rsidR="004217E0" w:rsidRDefault="004217E0" w:rsidP="004217E0">
                        <w:pPr>
                          <w:jc w:val="center"/>
                        </w:pPr>
                        <w:r>
                          <w:t>Четыре журнала</w:t>
                        </w:r>
                      </w:p>
                    </w:txbxContent>
                  </v:textbox>
                </v:rect>
                <v:rect id="Прямоугольник 15" o:spid="_x0000_s1033" style="position:absolute;left:45997;top:5888;width:15102;height:5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>
                  <v:textbox>
                    <w:txbxContent>
                      <w:p w14:paraId="6CD70870" w14:textId="2A02CDD4" w:rsidR="004217E0" w:rsidRDefault="004217E0" w:rsidP="004217E0">
                        <w:pPr>
                          <w:jc w:val="center"/>
                        </w:pPr>
                        <w:r>
                          <w:t>Бельгийская форма</w:t>
                        </w:r>
                      </w:p>
                    </w:txbxContent>
                  </v:textbox>
                </v:rect>
                <v:rect id="Прямоугольник 16" o:spid="_x0000_s1034" style="position:absolute;left:46204;top:14200;width:15107;height:5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    <v:textbox>
                    <w:txbxContent>
                      <w:p w14:paraId="161BCF82" w14:textId="48314D8D" w:rsidR="004217E0" w:rsidRDefault="004217E0" w:rsidP="004217E0">
                        <w:pPr>
                          <w:jc w:val="center"/>
                        </w:pPr>
                        <w:r>
                          <w:t>Французская форма</w:t>
                        </w:r>
                      </w:p>
                    </w:txbxContent>
                  </v:textbox>
                </v:rect>
                <v:rect id="Прямоугольник 17" o:spid="_x0000_s1035" style="position:absolute;left:46204;top:20920;width:15008;height:54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>
                  <v:textbox>
                    <w:txbxContent>
                      <w:p w14:paraId="06AB58D8" w14:textId="56A99537" w:rsidR="004217E0" w:rsidRDefault="004217E0" w:rsidP="004217E0">
                        <w:pPr>
                          <w:jc w:val="center"/>
                        </w:pPr>
                        <w:r>
                          <w:t>Несколько журналов для регистрации основных операций</w:t>
                        </w:r>
                      </w:p>
                    </w:txbxContent>
                  </v:textbox>
                </v:rect>
                <v:rect id="Прямоугольник 18" o:spid="_x0000_s1036" style="position:absolute;top:207;width:14395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RMs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AVW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EywgAAANsAAAAPAAAAAAAAAAAAAAAAAJgCAABkcnMvZG93&#10;bnJldi54bWxQSwUGAAAAAAQABAD1AAAAhwMAAAAA&#10;" fillcolor="white [3201]" strokecolor="black [3213]" strokeweight="1pt">
                  <v:textbox>
                    <w:txbxContent>
                      <w:p w14:paraId="51CFED6A" w14:textId="5D6BDD7F" w:rsidR="004217E0" w:rsidRDefault="004217E0" w:rsidP="004217E0">
                        <w:pPr>
                          <w:jc w:val="center"/>
                        </w:pPr>
                        <w:r>
                          <w:t>Один журнал</w:t>
                        </w:r>
                      </w:p>
                    </w:txbxContent>
                  </v:textbox>
                </v:rect>
                <v:rect id="Прямоугольник 19" o:spid="_x0000_s1037" style="position:absolute;left:69;top:5680;width:14301;height:5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>
                  <v:textbox>
                    <w:txbxContent>
                      <w:p w14:paraId="7524D7D3" w14:textId="7636AC9A" w:rsidR="004217E0" w:rsidRDefault="004217E0" w:rsidP="004217E0">
                        <w:pPr>
                          <w:jc w:val="center"/>
                        </w:pPr>
                        <w:r>
                          <w:t>Староитальянская форма</w:t>
                        </w:r>
                      </w:p>
                    </w:txbxContent>
                  </v:textbox>
                </v:rect>
                <v:line id="Прямая соединительная линия 26" o:spid="_x0000_s1038" style="position:absolute;visibility:visible;mso-wrap-style:square" from="38654,12053" to="54161,1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4c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rSG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I4c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28" o:spid="_x0000_s1039" style="position:absolute;visibility:visible;mso-wrap-style:square" from="54032,11360" to="54032,1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5CM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Y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27kIwQAAANsAAAAPAAAAAAAAAAAAAAAA&#10;AKECAABkcnMvZG93bnJldi54bWxQSwUGAAAAAAQABAD5AAAAjwMAAAAA&#10;" strokecolor="black [3200]" strokeweight=".5pt">
                  <v:stroke joinstyle="miter"/>
                </v:line>
                <v:line id="Прямая соединительная линия 29" o:spid="_x0000_s1040" style="position:absolute;visibility:visible;mso-wrap-style:square" from="6165,4779" to="6165,5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ck8UAAADbAAAADwAAAGRycy9kb3ducmV2LnhtbESPQWvCQBSE70L/w/IKvUjd1IJozEaK&#10;tFBoURsXz4/sMwlm34bsVtN/3xUEj8PMfMNkq8G24ky9bxwreJkkIIhLZxquFOj9x/MchA/IBlvH&#10;pOCPPKzyh1GGqXEX/qFzESoRIexTVFCH0KVS+rImi37iOuLoHV1vMUTZV9L0eIlw28ppksykxYbj&#10;Qo0drWsqT8WvVfClF4fx63autd0XG9zp5n37vVbq6XF4W4IINIR7+Nb+NAqmC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cck8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3" o:spid="_x0000_s1041" style="position:absolute;visibility:visible;mso-wrap-style:square" from="54379,19396" to="54379,20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9pMQAAADbAAAADwAAAGRycy9kb3ducmV2LnhtbESPQWvCQBSE74L/YXlCL1I3NiA2uopI&#10;C4WKtnHx/Mi+JqHZtyG71fTfu4LgcZiZb5jlureNOFPna8cKppMEBHHhTM2lAn18f56D8AHZYOOY&#10;FPyTh/VqOFhiZtyFv+mch1JECPsMFVQhtJmUvqjIop+4ljh6P66zGKLsSmk6vES4beRLksykxZrj&#10;QoUtbSsqfvM/q+BTv57G6WGutT3me/zS9dtht1XqadRvFiAC9eERvrc/jII0hd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r2k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35" o:spid="_x0000_s1042" style="position:absolute;flip:x;visibility:visible;mso-wrap-style:square" from="53824,4641" to="53824,5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6O9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ejvS9AAAA2wAAAA8AAAAAAAAAAAAAAAAAoQIA&#10;AGRycy9kb3ducmV2LnhtbFBLBQYAAAAABAAEAPkAAACLAwAAAAA=&#10;" strokecolor="black [3200]" strokeweight=".5pt">
                  <v:stroke joinstyle="miter"/>
                </v:line>
                <v:group id="Группа 40" o:spid="_x0000_s1043" style="position:absolute;left:69;top:7741;width:38582;height:20411" coordsize="38581,20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Блок-схема: решение 13" o:spid="_x0000_s1044" type="#_x0000_t110" style="position:absolute;left:21180;width:17401;height:8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e9MIA&#10;AADbAAAADwAAAGRycy9kb3ducmV2LnhtbESPTWvDMAyG74X+B6PCbq2zboSR1S0jNFC6S9fusKOI&#10;tdgslkPsJum/nweF3ST06P3Y7CbXioH6YD0reFxlIIhrry03Cj4v1fIFRIjIGlvPpOBGAXbb+WyD&#10;hfYjf9Bwjo1IIhwKVGBi7AopQ23IYVj5jjjdvn3vMKa1b6TucUzirpXrLMulQ8vJwWBHpaH653x1&#10;CqpL9Z6YZ5pKa1uzP2Fz/MqVelhMb68gIk3xH75/H3SK/wR/XdIA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p70wgAAANsAAAAPAAAAAAAAAAAAAAAAAJgCAABkcnMvZG93&#10;bnJldi54bWxQSwUGAAAAAAQABAD1AAAAhwMAAAAA&#10;" fillcolor="white [3201]" strokecolor="black [3213]" strokeweight="1pt">
                    <v:textbox>
                      <w:txbxContent>
                        <w:p w14:paraId="7EEB71BD" w14:textId="41158864" w:rsidR="00070CC7" w:rsidRDefault="00070CC7" w:rsidP="00070CC7">
                          <w:pPr>
                            <w:jc w:val="center"/>
                          </w:pPr>
                          <w:r>
                            <w:t>Формы счетоводства</w:t>
                          </w:r>
                        </w:p>
                      </w:txbxContent>
                    </v:textbox>
                  </v:shape>
                  <v:rect id="Прямоугольник 20" o:spid="_x0000_s1045" style="position:absolute;top:6321;width:14194;height:5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Xib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6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SV4m+AAAA2wAAAA8AAAAAAAAAAAAAAAAAmAIAAGRycy9kb3ducmV2&#10;LnhtbFBLBQYAAAAABAAEAPUAAACDAwAAAAA=&#10;" fillcolor="white [3201]" strokecolor="black [3213]" strokeweight="1pt">
                    <v:textbox>
                      <w:txbxContent>
                        <w:p w14:paraId="50E5B912" w14:textId="47BAF5D2" w:rsidR="004217E0" w:rsidRDefault="004217E0" w:rsidP="004217E0">
                          <w:pPr>
                            <w:jc w:val="center"/>
                          </w:pPr>
                          <w:r>
                            <w:t>Немецкая форма</w:t>
                          </w:r>
                        </w:p>
                      </w:txbxContent>
                    </v:textbox>
                  </v:rect>
                  <v:rect id="Прямоугольник 21" o:spid="_x0000_s1046" style="position:absolute;top:12832;width:14198;height:53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>
                    <v:textbox>
                      <w:txbxContent>
                        <w:p w14:paraId="322E08B9" w14:textId="387121FC" w:rsidR="004217E0" w:rsidRDefault="004217E0" w:rsidP="004217E0">
                          <w:pPr>
                            <w:jc w:val="center"/>
                          </w:pPr>
                          <w:r>
                            <w:t>Два основных журнала</w:t>
                          </w:r>
                        </w:p>
                      </w:txbxContent>
                    </v:textbox>
                  </v:rect>
                  <v:rect id="Прямоугольник 22" o:spid="_x0000_s1047" style="position:absolute;left:22167;top:9992;width:15602;height:4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sZcIA&#10;AADbAAAADwAAAGRycy9kb3ducmV2LnhtbESPQWsCMRSE7wX/Q3iCt5p1D0VWo0ipIB4qXf0Bj81z&#10;s3TzkiZR139vhILHYWa+YZbrwfbiSiF2jhXMpgUI4sbpjlsFp+P2fQ4iJmSNvWNScKcI69XobYmV&#10;djf+oWudWpEhHCtUYFLylZSxMWQxTp0nzt7ZBYspy9BKHfCW4baXZVF8SIsd5wWDnj4NNb/1xSrw&#10;YeMP5ssct8N32O3bS92Zv7tSk/GwWYBINKRX+L+90wrKEp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GxlwgAAANsAAAAPAAAAAAAAAAAAAAAAAJgCAABkcnMvZG93&#10;bnJldi54bWxQSwUGAAAAAAQABAD1AAAAhwMAAAAA&#10;" fillcolor="white [3201]" strokecolor="black [3213]" strokeweight="1pt">
                    <v:textbox>
                      <w:txbxContent>
                        <w:p w14:paraId="52AFFBA7" w14:textId="63167170" w:rsidR="004217E0" w:rsidRDefault="004217E0" w:rsidP="004217E0">
                          <w:pPr>
                            <w:jc w:val="center"/>
                          </w:pPr>
                          <w:r>
                            <w:t>Интегральная форма</w:t>
                          </w:r>
                        </w:p>
                      </w:txbxContent>
                    </v:textbox>
                  </v:rect>
                  <v:rect id="Прямоугольник 23" o:spid="_x0000_s1048" style="position:absolute;left:22513;top:15742;width:15704;height: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>
                    <v:textbox>
                      <w:txbxContent>
                        <w:p w14:paraId="0D43A2EF" w14:textId="3A4EFB9A" w:rsidR="004217E0" w:rsidRDefault="004217E0" w:rsidP="004217E0">
                          <w:pPr>
                            <w:jc w:val="center"/>
                          </w:pPr>
                          <w:r>
                            <w:t>Два журнала на каждый счет</w:t>
                          </w:r>
                        </w:p>
                      </w:txbxContent>
                    </v:textbox>
                  </v:rect>
                  <v:line id="Прямая соединительная линия 25" o:spid="_x0000_s1049" style="position:absolute;flip:x;visibility:visible;mso-wrap-style:square" from="6096,4312" to="21195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oM9cMAAADbAAAADwAAAGRycy9kb3ducmV2LnhtbESPQWsCMRSE74X+h/AKvdWsglJWo8iC&#10;rQcv2rL0+Ng8d1eTlyWJuvXXG0HwOMzMN8xs0VsjzuRD61jBcJCBIK6cbrlW8Puz+vgEESKyRuOY&#10;FPxTgMX89WWGuXYX3tJ5F2uRIBxyVNDE2OVShqohi2HgOuLk7Z23GJP0tdQeLwlujRxl2URabDkt&#10;NNhR0VB13J2sgsKUf/33l+dYHq7704ZWxcEYpd7f+uUURKQ+PsOP9lorGI3h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6DPXDAAAA2wAAAA8AAAAAAAAAAAAA&#10;AAAAoQIAAGRycy9kb3ducmV2LnhtbFBLBQYAAAAABAAEAPkAAACRAwAAAAA=&#10;" strokecolor="black [3213]" strokeweight=".5pt">
                    <v:stroke joinstyle="miter"/>
                  </v:line>
                  <v:line id="Прямая соединительная линия 27" o:spid="_x0000_s1050" style="position:absolute;visibility:visible;mso-wrap-style:square" from="6096,2996" to="6096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tes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2D0D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QtesUAAADbAAAADwAAAAAAAAAA&#10;AAAAAAChAgAAZHJzL2Rvd25yZXYueG1sUEsFBgAAAAAEAAQA+QAAAJMDAAAAAA==&#10;" strokecolor="black [3200]" strokeweight=".5pt">
                    <v:stroke joinstyle="miter"/>
                  </v:line>
                  <v:line id="Прямая соединительная линия 32" o:spid="_x0000_s1051" style="position:absolute;visibility:visible;mso-wrap-style:square" from="6303,11724" to="6303,1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      <v:stroke joinstyle="miter"/>
                  </v:line>
                  <v:line id="Прямая соединительная линия 37" o:spid="_x0000_s1052" style="position:absolute;visibility:visible;mso-wrap-style:square" from="29925,8537" to="29976,9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  <v:stroke joinstyle="miter"/>
                  </v:line>
                  <v:line id="Прямая соединительная линия 39" o:spid="_x0000_s1053" style="position:absolute;visibility:visible;mso-wrap-style:square" from="30341,14841" to="30341,1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7D4730A9" w14:textId="6F2D1A1B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</w:p>
    <w:p w14:paraId="652F2576" w14:textId="5CBD046B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</w:p>
    <w:p w14:paraId="5A5F73EE" w14:textId="1AEF635B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</w:p>
    <w:p w14:paraId="6CC35121" w14:textId="1C0C4C3C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</w:p>
    <w:p w14:paraId="1ED56D58" w14:textId="7CD090BF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noProof/>
          <w:lang w:val="ru-RU" w:eastAsia="ru-RU"/>
        </w:rPr>
      </w:pPr>
    </w:p>
    <w:p w14:paraId="684DF009" w14:textId="77777777" w:rsidR="00F839CD" w:rsidRDefault="00F839CD" w:rsidP="00070CC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lang w:val="ru-RU"/>
        </w:rPr>
      </w:pPr>
    </w:p>
    <w:p w14:paraId="2305616C" w14:textId="77777777" w:rsidR="00F839CD" w:rsidRDefault="00F839CD" w:rsidP="00070CC7">
      <w:pPr>
        <w:pStyle w:val="a4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14:paraId="059B4AE5" w14:textId="77777777" w:rsidR="00F839CD" w:rsidRDefault="00F839CD" w:rsidP="00070CC7">
      <w:pPr>
        <w:pStyle w:val="a4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  <w:lang w:val="ru-RU"/>
        </w:rPr>
      </w:pPr>
    </w:p>
    <w:p w14:paraId="1B060CF1" w14:textId="38C00E0F" w:rsidR="00A3537A" w:rsidRDefault="00A3537A" w:rsidP="00070CC7">
      <w:pPr>
        <w:pStyle w:val="a4"/>
        <w:shd w:val="clear" w:color="auto" w:fill="FFFFFF"/>
        <w:spacing w:before="240" w:beforeAutospacing="0" w:after="240" w:afterAutospacing="0"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Рисунок </w:t>
      </w:r>
      <w:r w:rsidR="007C65A5">
        <w:rPr>
          <w:color w:val="000000"/>
          <w:sz w:val="28"/>
          <w:szCs w:val="28"/>
          <w:lang w:val="ru-RU"/>
        </w:rPr>
        <w:t>1.</w:t>
      </w:r>
      <w:r w:rsidR="00E93169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</w:t>
      </w:r>
      <w:r w:rsidR="007C65A5">
        <w:rPr>
          <w:color w:val="000000"/>
          <w:sz w:val="28"/>
          <w:szCs w:val="28"/>
          <w:lang w:val="ru-RU"/>
        </w:rPr>
        <w:t>—</w:t>
      </w:r>
      <w:r>
        <w:rPr>
          <w:color w:val="000000"/>
          <w:sz w:val="28"/>
          <w:szCs w:val="28"/>
          <w:lang w:val="ru-RU"/>
        </w:rPr>
        <w:t xml:space="preserve"> Классификация форм счетоводства и их отличительные черты</w:t>
      </w:r>
    </w:p>
    <w:p w14:paraId="4FDCC113" w14:textId="772696C6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Вполне очевидно, что дальнейшее дробление невозможно. Поэтому с большой долей вероятности можно предположить, что с распространением автоматизации учетных процедур, нам предстоит наблюдать обратный процесс: все новые формы счетоводства, которые будут созданы в будущем, постепенно интегрируются. Но это будут формы нового, компьютерного поколения.</w:t>
      </w:r>
    </w:p>
    <w:p w14:paraId="62E7CBFE" w14:textId="4362CB81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«Нашему веку</w:t>
      </w:r>
      <w:r w:rsidR="00B92582">
        <w:rPr>
          <w:color w:val="000000"/>
          <w:sz w:val="28"/>
          <w:szCs w:val="28"/>
          <w:lang w:val="ru-RU"/>
        </w:rPr>
        <w:t>»</w:t>
      </w:r>
      <w:r w:rsidRPr="00811491">
        <w:rPr>
          <w:color w:val="000000"/>
          <w:sz w:val="28"/>
          <w:szCs w:val="28"/>
          <w:lang w:val="ru-RU"/>
        </w:rPr>
        <w:t xml:space="preserve">, </w:t>
      </w:r>
      <w:r w:rsidR="00A40754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писал В. Джитти, </w:t>
      </w:r>
      <w:r w:rsidR="00A40754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выпали на долю две важные задачи: одна практическая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установление в крупных предприятиях счето</w:t>
      </w:r>
      <w:r w:rsidR="001F24B0">
        <w:rPr>
          <w:color w:val="000000"/>
          <w:sz w:val="28"/>
          <w:szCs w:val="28"/>
          <w:lang w:val="ru-RU"/>
        </w:rPr>
        <w:t xml:space="preserve">водства; другая теоретическая </w:t>
      </w:r>
      <w:r w:rsidR="001F24B0">
        <w:rPr>
          <w:sz w:val="28"/>
          <w:szCs w:val="28"/>
        </w:rPr>
        <w:t>—</w:t>
      </w:r>
      <w:r w:rsidR="001F24B0">
        <w:rPr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установление научных принципов, выводящих счетоводство из эмпирической области и окончательно направляющих его на путь прогресса».</w:t>
      </w:r>
    </w:p>
    <w:p w14:paraId="7189C429" w14:textId="75D8B92B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Надо отметить, что обе эти задачи были в основном решены. Успешно развивалась практическая доктрина учета (счетоводство), возникла и наука о нем (счетоведение). Именно во второй половине </w:t>
      </w:r>
      <w:r w:rsidRPr="00811491">
        <w:rPr>
          <w:color w:val="000000"/>
          <w:sz w:val="28"/>
          <w:szCs w:val="28"/>
        </w:rPr>
        <w:t>XIX</w:t>
      </w:r>
      <w:r w:rsidRPr="00811491">
        <w:rPr>
          <w:color w:val="000000"/>
          <w:sz w:val="28"/>
          <w:szCs w:val="28"/>
          <w:lang w:val="ru-RU"/>
        </w:rPr>
        <w:t xml:space="preserve"> столетия, главным образом благодаря трудам таких ученых, как Ф.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Вилла, Д.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Чербони, Ф.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Беста, И.</w:t>
      </w:r>
      <w:r w:rsidR="007C65A5">
        <w:rPr>
          <w:color w:val="000000"/>
          <w:sz w:val="28"/>
          <w:szCs w:val="28"/>
          <w:lang w:val="ru-RU"/>
        </w:rPr>
        <w:t> </w:t>
      </w:r>
      <w:r w:rsidRPr="00811491">
        <w:rPr>
          <w:color w:val="000000"/>
          <w:sz w:val="28"/>
          <w:szCs w:val="28"/>
          <w:lang w:val="ru-RU"/>
        </w:rPr>
        <w:t>Шротт, Ф.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Гюгли, И.Ф.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Шер, Э.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Леоте и А.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 xml:space="preserve">Гильбо, а также русских ученых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энтузиастов (Ф.В.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Езерский, А.М.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Вольф, Н.И.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Попов, Л.И.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 xml:space="preserve">Гомберг), родилась новая наука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бухгалтерия, или, как ее назовет Е.Е.</w:t>
      </w:r>
      <w:r w:rsidR="000274C9">
        <w:rPr>
          <w:color w:val="000000"/>
          <w:sz w:val="28"/>
          <w:szCs w:val="28"/>
          <w:lang w:val="ru-RU"/>
        </w:rPr>
        <w:t xml:space="preserve"> </w:t>
      </w:r>
      <w:r w:rsidRPr="00811491">
        <w:rPr>
          <w:color w:val="000000"/>
          <w:sz w:val="28"/>
          <w:szCs w:val="28"/>
          <w:lang w:val="ru-RU"/>
        </w:rPr>
        <w:t>Сиверс, счетоведение.</w:t>
      </w:r>
    </w:p>
    <w:p w14:paraId="4D374085" w14:textId="0066898F" w:rsidR="00811491" w:rsidRPr="00AB21EB" w:rsidRDefault="00710D5B" w:rsidP="00070CC7">
      <w:pPr>
        <w:suppressAutoHyphens/>
        <w:spacing w:before="360" w:after="360" w:line="360" w:lineRule="auto"/>
        <w:ind w:left="1134" w:hanging="425"/>
        <w:outlineLvl w:val="1"/>
        <w:rPr>
          <w:b/>
          <w:bCs/>
          <w:color w:val="000000"/>
          <w:sz w:val="28"/>
          <w:szCs w:val="28"/>
        </w:rPr>
      </w:pPr>
      <w:r w:rsidRPr="00944BE0">
        <w:rPr>
          <w:b/>
          <w:bCs/>
          <w:color w:val="000000"/>
          <w:sz w:val="28"/>
          <w:szCs w:val="28"/>
        </w:rPr>
        <w:lastRenderedPageBreak/>
        <w:t xml:space="preserve">1.3 </w:t>
      </w:r>
      <w:r w:rsidR="00811491" w:rsidRPr="00944BE0">
        <w:rPr>
          <w:b/>
          <w:bCs/>
          <w:color w:val="000000"/>
          <w:sz w:val="28"/>
          <w:szCs w:val="28"/>
        </w:rPr>
        <w:t>Современное положение и перспективы развития форм счетоводства</w:t>
      </w:r>
    </w:p>
    <w:p w14:paraId="5BB3103F" w14:textId="13645EEE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В сущности, форма счетоводства </w:t>
      </w:r>
      <w:r w:rsidR="001F24B0">
        <w:rPr>
          <w:sz w:val="28"/>
          <w:szCs w:val="28"/>
        </w:rPr>
        <w:t>—</w:t>
      </w:r>
      <w:r w:rsidR="00710D5B" w:rsidRPr="00811491">
        <w:rPr>
          <w:color w:val="000000"/>
          <w:sz w:val="28"/>
          <w:szCs w:val="28"/>
          <w:lang w:val="ru-RU"/>
        </w:rPr>
        <w:t xml:space="preserve"> это</w:t>
      </w:r>
      <w:r w:rsidRPr="00811491">
        <w:rPr>
          <w:color w:val="000000"/>
          <w:sz w:val="28"/>
          <w:szCs w:val="28"/>
          <w:lang w:val="ru-RU"/>
        </w:rPr>
        <w:t xml:space="preserve"> все то, что лежит между первичными документами и отчетностью. Это положение предполагает, что данные первичных документов образуют вход формы, а бухгалтерская (финансовая) отчетность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ее выход. Для всех, кроме бухгалтеров, форма </w:t>
      </w:r>
      <w:r w:rsidR="001F24B0">
        <w:rPr>
          <w:sz w:val="28"/>
          <w:szCs w:val="28"/>
        </w:rPr>
        <w:t>—</w:t>
      </w:r>
      <w:r w:rsidR="00710D5B" w:rsidRPr="00811491">
        <w:rPr>
          <w:color w:val="000000"/>
          <w:sz w:val="28"/>
          <w:szCs w:val="28"/>
          <w:lang w:val="ru-RU"/>
        </w:rPr>
        <w:t xml:space="preserve"> это</w:t>
      </w:r>
      <w:r w:rsidRPr="00811491">
        <w:rPr>
          <w:color w:val="000000"/>
          <w:sz w:val="28"/>
          <w:szCs w:val="28"/>
          <w:lang w:val="ru-RU"/>
        </w:rPr>
        <w:t xml:space="preserve"> черный ящик, а для бухгалтера, можно сказать, что вся его жизнь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черный ящик, ибо все свое время он тратит на заполнение разнообразных регистров. С точки зрения выполняемой работы, форма тождественна процедуре, то есть порядку записей в учетные регистры, состав и структура которых задается бухгалтером согласно определенным критериям. А сами критерии по значимости можно свести к следующим: удобство наведения справок текущего характера (наглядность), облегчение условий для формирования отчетных бланков, снижение трудозатрат.</w:t>
      </w:r>
    </w:p>
    <w:p w14:paraId="7F832A3B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Последовательность предполагает использование или хронологической, или хронологической и систематической, или только систематической записи. Изначально при незначительных объемах хозяйственной деятельности бухгалтеры просто записывали в хронологическом порядке сведения о фактах хозяйственной жизни.</w:t>
      </w:r>
    </w:p>
    <w:p w14:paraId="65F82878" w14:textId="213423CC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Однако очень скоро потребовалась систематизация учитываемых объектов</w:t>
      </w:r>
      <w:r w:rsidR="006D7121">
        <w:rPr>
          <w:color w:val="000000"/>
          <w:sz w:val="28"/>
          <w:szCs w:val="28"/>
          <w:lang w:val="ru-RU"/>
        </w:rPr>
        <w:t xml:space="preserve">. И тут, прежде всего, возникла </w:t>
      </w:r>
      <w:r w:rsidRPr="00811491">
        <w:rPr>
          <w:color w:val="000000"/>
          <w:sz w:val="28"/>
          <w:szCs w:val="28"/>
          <w:lang w:val="ru-RU"/>
        </w:rPr>
        <w:t xml:space="preserve">необходимость агрегирования данных в большие рубрики. Например: товары, материалы, оборудование. В одних случаях все объекты учета пытались свести в пять счетов (первоначальный вариант американской формы), в других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в четыре (логисмография) или три (русская форма). В остальных формах число счетов, если оно не регулируется единым для страны планом, входит в компетенцию главного бухгалтера.</w:t>
      </w:r>
    </w:p>
    <w:p w14:paraId="7C357A5A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Первым завоеванием бухгалтерской мысли стал отказ от желания формализовать число счетов. Не форма должна диктовать состав плана счетов, а, </w:t>
      </w:r>
      <w:r w:rsidRPr="00811491">
        <w:rPr>
          <w:color w:val="000000"/>
          <w:sz w:val="28"/>
          <w:szCs w:val="28"/>
          <w:lang w:val="ru-RU"/>
        </w:rPr>
        <w:lastRenderedPageBreak/>
        <w:t>наоборот, в ней должно быть место для всех счетов, которые присутствуют в рабочем плане.</w:t>
      </w:r>
    </w:p>
    <w:p w14:paraId="2AA3CB14" w14:textId="57D05146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Если в старой итальянской форме, которая не знала синтетического учета, проблема не была существенной, ибо в ней не было счетов (товары, расчеты с персоналом и т</w:t>
      </w:r>
      <w:r w:rsidR="00C02267">
        <w:rPr>
          <w:color w:val="000000"/>
          <w:sz w:val="28"/>
          <w:szCs w:val="28"/>
          <w:lang w:val="ru-RU"/>
        </w:rPr>
        <w:t xml:space="preserve">ак </w:t>
      </w:r>
      <w:r w:rsidRPr="00811491">
        <w:rPr>
          <w:color w:val="000000"/>
          <w:sz w:val="28"/>
          <w:szCs w:val="28"/>
          <w:lang w:val="ru-RU"/>
        </w:rPr>
        <w:t>д</w:t>
      </w:r>
      <w:r w:rsidR="00C02267">
        <w:rPr>
          <w:color w:val="000000"/>
          <w:sz w:val="28"/>
          <w:szCs w:val="28"/>
          <w:lang w:val="ru-RU"/>
        </w:rPr>
        <w:t>алее</w:t>
      </w:r>
      <w:r w:rsidRPr="00811491">
        <w:rPr>
          <w:color w:val="000000"/>
          <w:sz w:val="28"/>
          <w:szCs w:val="28"/>
          <w:lang w:val="ru-RU"/>
        </w:rPr>
        <w:t>), то, начиная с новой итальянской формы, происходит четкое деление учета на синтетические и аналитические счета. С этого мгновения аналитический учет, как это видно из схем, приведенных в статьях цикла, как бы выпал из особенностей той или иной формы счетоводства. Он стал жить самостоятельно, и при самых разных формах аналитический блок мог быть в методологическом плане одинаковым.</w:t>
      </w:r>
    </w:p>
    <w:p w14:paraId="68B285D2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Однако для развития форм важнейшее значение имели процедуры, которые были в них заложены. И в таких формах как старая и новая итальянская, немецкая и французская, непременно используются как хронологическая (памятная, журнал), так и систематическая (Главная книга) записи. В этом случае действовало обычно старое правило: любой факт хозяйственной жизни может быть внесен в Главную книгу только на основании записей в Журнале регистрации операций.</w:t>
      </w:r>
    </w:p>
    <w:p w14:paraId="23C4B50A" w14:textId="67F4038F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С начала </w:t>
      </w:r>
      <w:r w:rsidRPr="00811491">
        <w:rPr>
          <w:color w:val="000000"/>
          <w:sz w:val="28"/>
          <w:szCs w:val="28"/>
        </w:rPr>
        <w:t>XX</w:t>
      </w:r>
      <w:r w:rsidRPr="00811491">
        <w:rPr>
          <w:color w:val="000000"/>
          <w:sz w:val="28"/>
          <w:szCs w:val="28"/>
          <w:lang w:val="ru-RU"/>
        </w:rPr>
        <w:t xml:space="preserve"> в</w:t>
      </w:r>
      <w:r w:rsidR="00A7754C">
        <w:rPr>
          <w:color w:val="000000"/>
          <w:sz w:val="28"/>
          <w:szCs w:val="28"/>
          <w:lang w:val="ru-RU"/>
        </w:rPr>
        <w:t>.</w:t>
      </w:r>
      <w:r w:rsidRPr="00811491">
        <w:rPr>
          <w:color w:val="000000"/>
          <w:sz w:val="28"/>
          <w:szCs w:val="28"/>
          <w:lang w:val="ru-RU"/>
        </w:rPr>
        <w:t xml:space="preserve"> делались попытки отказа от хронологической записи (интегральная, журнально-ордерная, шахматная формы). И только в другой половине минувшего века достаточно широкое распространение получила таблично-перфокарточная форма, возродившая классическое разделение хронологической и систематической регистрации. Использование вычислительной техники показало подлинную роль именно хронологической записи, которая: позволяет получить данные для справок, выявляет ежедневные обороты от хозяйственной деятельности, контролирует разноску по счетам Главной книги, обеспечивает адекватность итогов синтетического и аналитического учета, создает условия для разделения труда счетных работников.</w:t>
      </w:r>
    </w:p>
    <w:p w14:paraId="4C61FBC0" w14:textId="16C54B4A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В условиях использования вычислительной техники самым главным становится способность формы к человеко-машинному диалогу, то есть воз</w:t>
      </w:r>
      <w:r w:rsidRPr="00811491">
        <w:rPr>
          <w:color w:val="000000"/>
          <w:sz w:val="28"/>
          <w:szCs w:val="28"/>
          <w:lang w:val="ru-RU"/>
        </w:rPr>
        <w:lastRenderedPageBreak/>
        <w:t xml:space="preserve">можность работать в режиме вопрос-ответ. Старые формы в той или иной степени также были ориентированы на диалог, но способность к реализации этой функции у них была несопоставима с тем, что мы встречаем в условиях компьютерной техники. Новый диалог </w:t>
      </w:r>
      <w:r w:rsidR="001F24B0">
        <w:rPr>
          <w:sz w:val="28"/>
          <w:szCs w:val="28"/>
        </w:rPr>
        <w:t>—</w:t>
      </w:r>
      <w:r w:rsidR="006D7121">
        <w:rPr>
          <w:color w:val="000000"/>
          <w:sz w:val="28"/>
          <w:szCs w:val="28"/>
          <w:lang w:val="ru-RU"/>
        </w:rPr>
        <w:t xml:space="preserve"> </w:t>
      </w:r>
      <w:r w:rsidR="00710D5B" w:rsidRPr="00811491">
        <w:rPr>
          <w:color w:val="000000"/>
          <w:sz w:val="28"/>
          <w:szCs w:val="28"/>
          <w:lang w:val="ru-RU"/>
        </w:rPr>
        <w:t>это</w:t>
      </w:r>
      <w:r w:rsidRPr="00811491">
        <w:rPr>
          <w:color w:val="000000"/>
          <w:sz w:val="28"/>
          <w:szCs w:val="28"/>
          <w:lang w:val="ru-RU"/>
        </w:rPr>
        <w:t xml:space="preserve"> революция в учете.</w:t>
      </w:r>
    </w:p>
    <w:p w14:paraId="6603DAA7" w14:textId="46794125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 xml:space="preserve">Когда бухгалтер выбирает форму или когда проектировщик формирует ее, все рассуждают о том, что форма должна быть лучшая. Но в таких рассуждениях и кроется грандиозная ошибка, ибо для бухгалтера самая лучшая форма та, к которой он привык: бухгалтер, по особенностям своей профессии, мало критичен к своей работе, хотя и весьма критичен по отношению к своим начальникам. И он требует от начальника компьютеризации, а от проектировщика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не новой осмысленной формы счетоводства, а той, к которой он, бухгалтер, привык. Сплошь и рядом такие бухгалтеры настаивают </w:t>
      </w:r>
      <w:r w:rsidR="001F24B0">
        <w:rPr>
          <w:color w:val="000000"/>
          <w:sz w:val="28"/>
          <w:szCs w:val="28"/>
          <w:lang w:val="ru-RU"/>
        </w:rPr>
        <w:t>на том, чтобы проектировщик им «вбил»</w:t>
      </w:r>
      <w:r w:rsidRPr="00811491">
        <w:rPr>
          <w:color w:val="000000"/>
          <w:sz w:val="28"/>
          <w:szCs w:val="28"/>
          <w:lang w:val="ru-RU"/>
        </w:rPr>
        <w:t xml:space="preserve"> в компьютер их журналы-ордера, не понимая, что новые технические средства требуют принципиально иной процедуры. Отсюда: квалификация бухгалтеров </w:t>
      </w:r>
      <w:r w:rsidR="001F24B0">
        <w:rPr>
          <w:sz w:val="28"/>
          <w:szCs w:val="28"/>
        </w:rPr>
        <w:t>—</w:t>
      </w:r>
      <w:r w:rsidRPr="00811491">
        <w:rPr>
          <w:color w:val="000000"/>
          <w:sz w:val="28"/>
          <w:szCs w:val="28"/>
          <w:lang w:val="ru-RU"/>
        </w:rPr>
        <w:t xml:space="preserve"> это исходное условие успешного выбора формы счетоводства.</w:t>
      </w:r>
    </w:p>
    <w:p w14:paraId="3CE813B5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При этом форма счетоводства важна не сама по себе, не только для наведения справок и как средство составления отчетности, но прежде всего для анализа отчетных данных.</w:t>
      </w:r>
    </w:p>
    <w:p w14:paraId="2E48D4D5" w14:textId="77777777" w:rsidR="00811491" w:rsidRPr="00811491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Но мы можем пойти еще дальше. Технические возможности формы счетоводства позволяют расширить и методологию бухгалтерского учета: показать динамику выполнения договоров, раскрыть потенциальные ситуации, возможности, которые не стали действительностью, что позволяет по-настоящему оценить эффективность управления.</w:t>
      </w:r>
    </w:p>
    <w:p w14:paraId="3B19AD32" w14:textId="65310D0D" w:rsidR="00710D5B" w:rsidRDefault="00811491" w:rsidP="00070CC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811491">
        <w:rPr>
          <w:color w:val="000000"/>
          <w:sz w:val="28"/>
          <w:szCs w:val="28"/>
          <w:lang w:val="ru-RU"/>
        </w:rPr>
        <w:t>В ближайшем будущем нас ожидают новые большие изменения. Техника открывает нам и сулит нам невиданные перемены, неслыханные возможности. Но надо, чтобы ко всем этим переменам и возможностям мы были готовы.</w:t>
      </w:r>
    </w:p>
    <w:p w14:paraId="25CE8890" w14:textId="77777777" w:rsidR="00710D5B" w:rsidRDefault="00710D5B" w:rsidP="00B92582">
      <w:pPr>
        <w:spacing w:line="360" w:lineRule="auto"/>
        <w:ind w:firstLine="709"/>
        <w:jc w:val="both"/>
        <w:rPr>
          <w:color w:val="000000"/>
          <w:sz w:val="28"/>
          <w:szCs w:val="28"/>
          <w:lang w:eastAsia="de-DE"/>
        </w:rPr>
      </w:pPr>
      <w:r>
        <w:rPr>
          <w:color w:val="000000"/>
          <w:sz w:val="28"/>
          <w:szCs w:val="28"/>
        </w:rPr>
        <w:br w:type="page"/>
      </w:r>
    </w:p>
    <w:p w14:paraId="44D6CE9F" w14:textId="77777777" w:rsidR="00B82A88" w:rsidRDefault="00B82A88" w:rsidP="00A7754C">
      <w:pPr>
        <w:keepNext/>
        <w:keepLines/>
        <w:suppressAutoHyphens/>
        <w:spacing w:after="180" w:line="360" w:lineRule="auto"/>
        <w:ind w:firstLine="709"/>
        <w:outlineLvl w:val="0"/>
        <w:rPr>
          <w:b/>
          <w:bCs/>
          <w:sz w:val="32"/>
          <w:szCs w:val="32"/>
          <w:lang w:eastAsia="en-US"/>
        </w:rPr>
      </w:pPr>
      <w:r w:rsidRPr="00A7754C">
        <w:rPr>
          <w:b/>
          <w:bCs/>
          <w:sz w:val="32"/>
          <w:szCs w:val="32"/>
          <w:lang w:eastAsia="en-US"/>
        </w:rPr>
        <w:lastRenderedPageBreak/>
        <w:t xml:space="preserve">2 </w:t>
      </w:r>
      <w:bookmarkStart w:id="8" w:name="_Toc39839140"/>
      <w:r w:rsidRPr="00A7754C">
        <w:rPr>
          <w:b/>
          <w:bCs/>
          <w:sz w:val="32"/>
          <w:szCs w:val="32"/>
          <w:lang w:eastAsia="en-US"/>
        </w:rPr>
        <w:t>Практическая часть</w:t>
      </w:r>
      <w:bookmarkEnd w:id="8"/>
    </w:p>
    <w:p w14:paraId="7FC17D61" w14:textId="77777777" w:rsidR="00B82A88" w:rsidRPr="00B82A88" w:rsidRDefault="00B82A88" w:rsidP="00B82A88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B82A88">
        <w:rPr>
          <w:sz w:val="28"/>
          <w:szCs w:val="28"/>
        </w:rPr>
        <w:t>01.10.2020 г. было зарегистрировано ООО «Каппа» с уставным капиталом 2 400 000 р. Объявление уставного капитала отражается записью:</w:t>
      </w:r>
    </w:p>
    <w:p w14:paraId="3CF3E75A" w14:textId="77777777" w:rsidR="00B82A88" w:rsidRPr="00B82A88" w:rsidRDefault="00B82A88" w:rsidP="00B82A8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2A88">
        <w:rPr>
          <w:i/>
          <w:sz w:val="28"/>
          <w:szCs w:val="28"/>
        </w:rPr>
        <w:t>Дебет 75 «Расчеты с учредителями», субсчет 1 «Расчеты по вкладам в уставный (складочный) капитал»</w:t>
      </w:r>
    </w:p>
    <w:p w14:paraId="73FF3DEF" w14:textId="77777777" w:rsidR="00B82A88" w:rsidRPr="00B82A88" w:rsidRDefault="00B82A88" w:rsidP="00B82A88">
      <w:pPr>
        <w:tabs>
          <w:tab w:val="left" w:pos="78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82A88">
        <w:rPr>
          <w:i/>
          <w:sz w:val="28"/>
          <w:szCs w:val="28"/>
        </w:rPr>
        <w:t xml:space="preserve">Кредит 80 «Уставный капитал» — </w:t>
      </w:r>
      <w:r w:rsidRPr="00B82A88">
        <w:rPr>
          <w:sz w:val="28"/>
          <w:szCs w:val="28"/>
        </w:rPr>
        <w:t>2 400 000 р.</w:t>
      </w:r>
    </w:p>
    <w:p w14:paraId="21F7FCA7" w14:textId="77777777" w:rsidR="00B82A88" w:rsidRPr="00B82A88" w:rsidRDefault="00B82A88" w:rsidP="00B82A88">
      <w:pPr>
        <w:spacing w:line="360" w:lineRule="auto"/>
        <w:ind w:firstLine="709"/>
        <w:jc w:val="both"/>
        <w:rPr>
          <w:sz w:val="28"/>
          <w:szCs w:val="28"/>
        </w:rPr>
      </w:pPr>
      <w:r w:rsidRPr="00B82A88">
        <w:rPr>
          <w:sz w:val="28"/>
          <w:szCs w:val="28"/>
        </w:rPr>
        <w:t>Собственниками в качестве вклада в уставный капитал были внесены ма</w:t>
      </w:r>
      <w:r w:rsidRPr="00B82A88">
        <w:rPr>
          <w:sz w:val="28"/>
          <w:szCs w:val="28"/>
        </w:rPr>
        <w:softHyphen/>
        <w:t>териалы на сумму 1 600 000р. и 800 000 р. на расчетный счет. На суммы вкладов должны быть выполнены следующие проводки:</w:t>
      </w:r>
    </w:p>
    <w:p w14:paraId="41A44BD7" w14:textId="77777777" w:rsidR="00B82A88" w:rsidRPr="00B82A88" w:rsidRDefault="00B82A88" w:rsidP="00B82A8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2A88">
        <w:rPr>
          <w:i/>
          <w:sz w:val="28"/>
          <w:szCs w:val="28"/>
        </w:rPr>
        <w:t>Дебет 10 «Материалы»</w:t>
      </w:r>
    </w:p>
    <w:p w14:paraId="56FE4149" w14:textId="77777777" w:rsidR="00B82A88" w:rsidRPr="00B82A88" w:rsidRDefault="00B82A88" w:rsidP="00B82A88">
      <w:pPr>
        <w:tabs>
          <w:tab w:val="left" w:pos="7980"/>
        </w:tabs>
        <w:spacing w:line="360" w:lineRule="auto"/>
        <w:ind w:firstLine="709"/>
        <w:jc w:val="both"/>
        <w:rPr>
          <w:sz w:val="28"/>
          <w:szCs w:val="28"/>
        </w:rPr>
      </w:pPr>
      <w:r w:rsidRPr="00B82A88">
        <w:rPr>
          <w:i/>
          <w:sz w:val="28"/>
          <w:szCs w:val="28"/>
        </w:rPr>
        <w:t xml:space="preserve">Кредит 75 «Расчеты с учредителями», субсчет 1 «Расчеты по вкладам в уставный (складочный) капитал» — </w:t>
      </w:r>
      <w:r w:rsidRPr="00B82A88">
        <w:rPr>
          <w:sz w:val="28"/>
          <w:szCs w:val="28"/>
        </w:rPr>
        <w:t>1 600 000 р.</w:t>
      </w:r>
    </w:p>
    <w:p w14:paraId="731B609D" w14:textId="77777777" w:rsidR="00B82A88" w:rsidRPr="00B82A88" w:rsidRDefault="00B82A88" w:rsidP="00B82A8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2A88">
        <w:rPr>
          <w:i/>
          <w:sz w:val="28"/>
          <w:szCs w:val="28"/>
        </w:rPr>
        <w:t>Дебет «Расчетные счета»</w:t>
      </w:r>
    </w:p>
    <w:p w14:paraId="7C5651BB" w14:textId="77777777" w:rsidR="00B82A88" w:rsidRPr="00575A65" w:rsidRDefault="00B82A88" w:rsidP="00B82A88">
      <w:pPr>
        <w:tabs>
          <w:tab w:val="left" w:pos="7980"/>
        </w:tabs>
        <w:spacing w:line="360" w:lineRule="auto"/>
        <w:ind w:firstLine="709"/>
        <w:jc w:val="both"/>
        <w:rPr>
          <w:sz w:val="28"/>
          <w:szCs w:val="28"/>
        </w:rPr>
      </w:pPr>
      <w:r w:rsidRPr="00B82A88">
        <w:rPr>
          <w:i/>
          <w:sz w:val="28"/>
          <w:szCs w:val="28"/>
        </w:rPr>
        <w:t xml:space="preserve">Кредит 75 «Расчеты с учредителями», субсчет 1 «Расчеты по вкладам в уставный (складочный) капитал» — </w:t>
      </w:r>
      <w:r w:rsidRPr="00B82A88">
        <w:rPr>
          <w:sz w:val="28"/>
          <w:szCs w:val="28"/>
        </w:rPr>
        <w:t>800 000 р.</w:t>
      </w:r>
    </w:p>
    <w:p w14:paraId="168A65F4" w14:textId="77777777" w:rsidR="00B82A88" w:rsidRPr="00B82A88" w:rsidRDefault="00B82A88" w:rsidP="00B82A88">
      <w:pPr>
        <w:tabs>
          <w:tab w:val="left" w:pos="78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2A88">
        <w:rPr>
          <w:sz w:val="28"/>
          <w:szCs w:val="28"/>
        </w:rPr>
        <w:t>В соответствии с указанной информацией сформирован вступительный баланс, представленный в приложении А.</w:t>
      </w:r>
    </w:p>
    <w:p w14:paraId="5675EE39" w14:textId="77777777" w:rsidR="00B82A88" w:rsidRPr="00B82A88" w:rsidRDefault="00B82A88" w:rsidP="00A7754C">
      <w:pPr>
        <w:shd w:val="clear" w:color="auto" w:fill="FFFFFF"/>
        <w:spacing w:before="15" w:after="15" w:line="360" w:lineRule="auto"/>
        <w:jc w:val="both"/>
        <w:rPr>
          <w:sz w:val="28"/>
          <w:szCs w:val="28"/>
        </w:rPr>
      </w:pPr>
      <w:r w:rsidRPr="00B82A88">
        <w:rPr>
          <w:sz w:val="28"/>
          <w:szCs w:val="28"/>
        </w:rPr>
        <w:t>Таблица 2.1 — Вступительный баланс, р.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4539"/>
        <w:gridCol w:w="4811"/>
      </w:tblGrid>
      <w:tr w:rsidR="00B82A88" w:rsidRPr="00BE784E" w14:paraId="6E47A287" w14:textId="77777777" w:rsidTr="00284303">
        <w:tc>
          <w:tcPr>
            <w:tcW w:w="4677" w:type="dxa"/>
            <w:tcBorders>
              <w:bottom w:val="single" w:sz="4" w:space="0" w:color="auto"/>
            </w:tcBorders>
          </w:tcPr>
          <w:p w14:paraId="0540DD79" w14:textId="77777777" w:rsidR="00B82A88" w:rsidRPr="00BE784E" w:rsidRDefault="00B82A88" w:rsidP="00A7754C">
            <w:pPr>
              <w:spacing w:line="288" w:lineRule="auto"/>
              <w:ind w:lef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eastAsia="en-US"/>
              </w:rPr>
              <w:t>Активы</w:t>
            </w:r>
          </w:p>
        </w:tc>
        <w:tc>
          <w:tcPr>
            <w:tcW w:w="4956" w:type="dxa"/>
          </w:tcPr>
          <w:p w14:paraId="247D197D" w14:textId="77777777" w:rsidR="00B82A88" w:rsidRPr="00BE784E" w:rsidRDefault="00B82A88" w:rsidP="00A7754C">
            <w:pPr>
              <w:spacing w:line="28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eastAsia="en-US"/>
              </w:rPr>
              <w:t>Пассивы</w:t>
            </w:r>
          </w:p>
        </w:tc>
      </w:tr>
      <w:tr w:rsidR="00B82A88" w:rsidRPr="00BE784E" w14:paraId="29E5CFD5" w14:textId="77777777" w:rsidTr="00284303">
        <w:trPr>
          <w:trHeight w:val="850"/>
        </w:trPr>
        <w:tc>
          <w:tcPr>
            <w:tcW w:w="4677" w:type="dxa"/>
            <w:tcBorders>
              <w:bottom w:val="single" w:sz="4" w:space="0" w:color="auto"/>
            </w:tcBorders>
          </w:tcPr>
          <w:p w14:paraId="4D33183E" w14:textId="77777777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val="en-US" w:eastAsia="en-US"/>
              </w:rPr>
              <w:t xml:space="preserve">I 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>Внеоборотные активы</w:t>
            </w:r>
          </w:p>
        </w:tc>
        <w:tc>
          <w:tcPr>
            <w:tcW w:w="4956" w:type="dxa"/>
          </w:tcPr>
          <w:p w14:paraId="3C35DE76" w14:textId="77777777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Капитал и резервы</w:t>
            </w:r>
          </w:p>
          <w:p w14:paraId="79A429D5" w14:textId="4D0A818D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Уставный капитал </w:t>
            </w:r>
            <w:r w:rsidR="00944BE0" w:rsidRPr="00BE784E">
              <w:rPr>
                <w:rFonts w:eastAsia="Calibri"/>
                <w:sz w:val="24"/>
                <w:szCs w:val="24"/>
                <w:lang w:eastAsia="en-US"/>
              </w:rPr>
              <w:t>—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2 400 000</w:t>
            </w:r>
          </w:p>
        </w:tc>
      </w:tr>
      <w:tr w:rsidR="00B82A88" w:rsidRPr="00BE784E" w14:paraId="620371DA" w14:textId="77777777" w:rsidTr="00284303">
        <w:trPr>
          <w:trHeight w:val="20"/>
        </w:trPr>
        <w:tc>
          <w:tcPr>
            <w:tcW w:w="4677" w:type="dxa"/>
            <w:tcBorders>
              <w:bottom w:val="nil"/>
            </w:tcBorders>
          </w:tcPr>
          <w:p w14:paraId="7062F72B" w14:textId="77777777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Оборотные активы </w:t>
            </w:r>
          </w:p>
          <w:p w14:paraId="1FB10FD4" w14:textId="5266C618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eastAsia="en-US"/>
              </w:rPr>
              <w:t>Запасы</w:t>
            </w:r>
            <w:r w:rsidR="00944BE0" w:rsidRPr="00BE784E">
              <w:rPr>
                <w:rFonts w:eastAsia="Calibri"/>
                <w:sz w:val="24"/>
                <w:szCs w:val="24"/>
                <w:lang w:eastAsia="en-US"/>
              </w:rPr>
              <w:t xml:space="preserve"> —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1600000</w:t>
            </w:r>
          </w:p>
        </w:tc>
        <w:tc>
          <w:tcPr>
            <w:tcW w:w="4956" w:type="dxa"/>
          </w:tcPr>
          <w:p w14:paraId="66B8FE5F" w14:textId="77777777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val="en-US" w:eastAsia="en-US"/>
              </w:rPr>
              <w:t>VI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Долгосрочные обязательства</w:t>
            </w:r>
          </w:p>
        </w:tc>
      </w:tr>
      <w:tr w:rsidR="00B82A88" w:rsidRPr="00BE784E" w14:paraId="15CC5D14" w14:textId="77777777" w:rsidTr="00284303">
        <w:trPr>
          <w:trHeight w:val="20"/>
        </w:trPr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14:paraId="3933B540" w14:textId="2CCA8C6D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Денежные средства и денежные эквиваленты </w:t>
            </w:r>
            <w:r w:rsidR="00944BE0" w:rsidRPr="00BE784E">
              <w:rPr>
                <w:rFonts w:eastAsia="Calibri"/>
                <w:sz w:val="24"/>
                <w:szCs w:val="24"/>
                <w:lang w:eastAsia="en-US"/>
              </w:rPr>
              <w:t>—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800000</w:t>
            </w:r>
          </w:p>
        </w:tc>
        <w:tc>
          <w:tcPr>
            <w:tcW w:w="4956" w:type="dxa"/>
          </w:tcPr>
          <w:p w14:paraId="0FBD3829" w14:textId="77777777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ja-JP"/>
              </w:rPr>
            </w:pPr>
            <w:r w:rsidRPr="00BE784E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Краткосрочные обязательства</w:t>
            </w:r>
          </w:p>
          <w:p w14:paraId="6920438D" w14:textId="77777777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  <w:tr w:rsidR="00B82A88" w:rsidRPr="00BE784E" w14:paraId="2B4963B9" w14:textId="77777777" w:rsidTr="00284303">
        <w:trPr>
          <w:trHeight w:val="363"/>
        </w:trPr>
        <w:tc>
          <w:tcPr>
            <w:tcW w:w="4677" w:type="dxa"/>
            <w:tcBorders>
              <w:top w:val="single" w:sz="4" w:space="0" w:color="auto"/>
            </w:tcBorders>
          </w:tcPr>
          <w:p w14:paraId="5C1B8E79" w14:textId="2B2F0174" w:rsidR="00B82A88" w:rsidRPr="00BE784E" w:rsidRDefault="00944BE0" w:rsidP="00A7754C">
            <w:pPr>
              <w:spacing w:line="288" w:lineRule="auto"/>
              <w:ind w:left="-109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B82A88" w:rsidRPr="00BE784E">
              <w:rPr>
                <w:rFonts w:eastAsia="Calibri"/>
                <w:sz w:val="24"/>
                <w:szCs w:val="24"/>
                <w:lang w:eastAsia="en-US"/>
              </w:rPr>
              <w:t>Валюта баланса</w:t>
            </w:r>
            <w:r w:rsidR="00B82A88" w:rsidRPr="00BE784E">
              <w:rPr>
                <w:rFonts w:eastAsia="Calibri"/>
                <w:sz w:val="24"/>
                <w:szCs w:val="24"/>
                <w:lang w:val="en-US" w:eastAsia="en-US"/>
              </w:rPr>
              <w:t xml:space="preserve"> 2 400 000</w:t>
            </w:r>
          </w:p>
        </w:tc>
        <w:tc>
          <w:tcPr>
            <w:tcW w:w="4956" w:type="dxa"/>
          </w:tcPr>
          <w:p w14:paraId="2835995E" w14:textId="77777777" w:rsidR="00B82A88" w:rsidRPr="00BE784E" w:rsidRDefault="00B82A88" w:rsidP="00A7754C">
            <w:pPr>
              <w:spacing w:line="288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E784E">
              <w:rPr>
                <w:rFonts w:eastAsia="Calibri"/>
                <w:sz w:val="24"/>
                <w:szCs w:val="24"/>
                <w:lang w:eastAsia="en-US"/>
              </w:rPr>
              <w:t xml:space="preserve">Валюта баланса </w:t>
            </w:r>
            <w:r w:rsidRPr="00BE784E">
              <w:rPr>
                <w:rFonts w:eastAsia="Calibri"/>
                <w:sz w:val="24"/>
                <w:szCs w:val="24"/>
                <w:lang w:val="en-US" w:eastAsia="en-US"/>
              </w:rPr>
              <w:t>2 400 000</w:t>
            </w:r>
          </w:p>
        </w:tc>
      </w:tr>
    </w:tbl>
    <w:p w14:paraId="39836901" w14:textId="77777777" w:rsidR="00B82A88" w:rsidRPr="00B82A88" w:rsidRDefault="00B82A88" w:rsidP="00B82A88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14:paraId="2D65C319" w14:textId="3314230A" w:rsidR="00A7754C" w:rsidRPr="00944BE0" w:rsidRDefault="00284303" w:rsidP="00944BE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84303">
        <w:rPr>
          <w:spacing w:val="-2"/>
          <w:sz w:val="28"/>
          <w:szCs w:val="28"/>
        </w:rPr>
        <w:t>Факты хозяйственной жизни, имевшие место в течение отчетного периода отражены в Журнале регистрации фактов хозяйственной жизни (таблица</w:t>
      </w:r>
      <w:r w:rsidR="00BE784E">
        <w:rPr>
          <w:spacing w:val="-2"/>
          <w:sz w:val="28"/>
          <w:szCs w:val="28"/>
        </w:rPr>
        <w:t> </w:t>
      </w:r>
      <w:r w:rsidRPr="00284303">
        <w:rPr>
          <w:spacing w:val="-2"/>
          <w:sz w:val="28"/>
          <w:szCs w:val="28"/>
        </w:rPr>
        <w:t>2.</w:t>
      </w:r>
      <w:r w:rsidR="00A7754C">
        <w:rPr>
          <w:spacing w:val="-2"/>
          <w:sz w:val="28"/>
          <w:szCs w:val="28"/>
        </w:rPr>
        <w:t>2</w:t>
      </w:r>
      <w:r w:rsidRPr="00284303">
        <w:rPr>
          <w:spacing w:val="-2"/>
          <w:sz w:val="28"/>
          <w:szCs w:val="28"/>
        </w:rPr>
        <w:t>).</w:t>
      </w:r>
    </w:p>
    <w:p w14:paraId="7BABAC98" w14:textId="7B74080D" w:rsidR="00284303" w:rsidRPr="00284303" w:rsidRDefault="00284303" w:rsidP="00A7754C">
      <w:pPr>
        <w:pageBreakBefore/>
        <w:widowControl w:val="0"/>
        <w:autoSpaceDE w:val="0"/>
        <w:autoSpaceDN w:val="0"/>
        <w:adjustRightInd w:val="0"/>
        <w:spacing w:before="120" w:after="120"/>
        <w:ind w:left="1826" w:hanging="1826"/>
        <w:rPr>
          <w:color w:val="000000"/>
          <w:sz w:val="28"/>
          <w:szCs w:val="28"/>
        </w:rPr>
      </w:pPr>
      <w:r w:rsidRPr="00284303">
        <w:rPr>
          <w:color w:val="000000"/>
          <w:sz w:val="28"/>
          <w:szCs w:val="28"/>
        </w:rPr>
        <w:lastRenderedPageBreak/>
        <w:t>Таблица 2.1 — Журнал регистрации хозяйственных операций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842"/>
        <w:gridCol w:w="798"/>
        <w:gridCol w:w="851"/>
        <w:gridCol w:w="709"/>
        <w:gridCol w:w="1559"/>
        <w:gridCol w:w="1441"/>
      </w:tblGrid>
      <w:tr w:rsidR="00284303" w:rsidRPr="00284303" w14:paraId="0D50A15D" w14:textId="77777777" w:rsidTr="00284303">
        <w:trPr>
          <w:trHeight w:val="345"/>
        </w:trPr>
        <w:tc>
          <w:tcPr>
            <w:tcW w:w="448" w:type="dxa"/>
            <w:vMerge w:val="restart"/>
            <w:tcBorders>
              <w:top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3809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№</w:t>
            </w:r>
            <w:r w:rsidRPr="00284303">
              <w:rPr>
                <w:sz w:val="24"/>
                <w:szCs w:val="24"/>
              </w:rPr>
              <w:br/>
              <w:t>пп</w:t>
            </w:r>
          </w:p>
        </w:tc>
        <w:tc>
          <w:tcPr>
            <w:tcW w:w="384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0B76BA3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Содержание факта</w:t>
            </w:r>
            <w:r w:rsidRPr="00284303">
              <w:rPr>
                <w:sz w:val="24"/>
                <w:szCs w:val="24"/>
              </w:rPr>
              <w:br/>
              <w:t>хозяйственной жизни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7A9392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Тип</w:t>
            </w:r>
            <w:r w:rsidRPr="00284303">
              <w:rPr>
                <w:sz w:val="24"/>
                <w:szCs w:val="24"/>
              </w:rPr>
              <w:br/>
              <w:t>ФХЖ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B7EE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Корреспонди</w:t>
            </w:r>
            <w:r w:rsidRPr="00284303">
              <w:rPr>
                <w:sz w:val="24"/>
                <w:szCs w:val="24"/>
              </w:rPr>
              <w:softHyphen/>
              <w:t>рующие счета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56FDB9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Сумма, р.</w:t>
            </w:r>
          </w:p>
        </w:tc>
      </w:tr>
      <w:tr w:rsidR="00284303" w:rsidRPr="00284303" w14:paraId="688C061A" w14:textId="77777777" w:rsidTr="00284303">
        <w:trPr>
          <w:trHeight w:val="311"/>
        </w:trPr>
        <w:tc>
          <w:tcPr>
            <w:tcW w:w="448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29B3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BABB8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776B5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AE74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дебет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AE9AE5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кредит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678F552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частная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968121F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общая</w:t>
            </w:r>
          </w:p>
        </w:tc>
      </w:tr>
      <w:tr w:rsidR="00284303" w:rsidRPr="00284303" w14:paraId="510D80AB" w14:textId="77777777" w:rsidTr="00284303">
        <w:trPr>
          <w:trHeight w:val="284"/>
        </w:trPr>
        <w:tc>
          <w:tcPr>
            <w:tcW w:w="44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014A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1.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558A9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Приобретено оборудование у поставщика, включая НДС 20 % 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730F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  <w:p w14:paraId="696F8C2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05E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08</w:t>
            </w:r>
          </w:p>
          <w:p w14:paraId="602BE57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F57A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  <w:p w14:paraId="5AA295C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59EE8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68000,00</w:t>
            </w:r>
          </w:p>
          <w:p w14:paraId="571FAF9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13600,00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9F2C4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7673BC5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81600,00</w:t>
            </w:r>
          </w:p>
        </w:tc>
      </w:tr>
      <w:tr w:rsidR="00284303" w:rsidRPr="00284303" w14:paraId="486C84E4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DFA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6F38BB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Списаны к возмещению НДС по принятым к учету материалам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E03E8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2CF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8BF7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2734B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13600,00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1E388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13600,00</w:t>
            </w:r>
          </w:p>
        </w:tc>
      </w:tr>
      <w:tr w:rsidR="00284303" w:rsidRPr="00284303" w14:paraId="6867DAEE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E87D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0DA5BA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Оборудование приказом руководителя введено в эксплуатацию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BB1C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032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8679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1B4B9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2FFF7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68000,00</w:t>
            </w:r>
          </w:p>
        </w:tc>
      </w:tr>
      <w:tr w:rsidR="00284303" w:rsidRPr="00284303" w14:paraId="2F3E7CD1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DBD6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6C98DB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Отпущены со склада материалы:</w:t>
            </w:r>
          </w:p>
          <w:p w14:paraId="6130C3A0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 производство продукции</w:t>
            </w:r>
          </w:p>
          <w:p w14:paraId="26CDC890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 цеховые нужды</w:t>
            </w:r>
          </w:p>
          <w:p w14:paraId="3F940FC8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 управленческие нужды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E52D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22C93C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  <w:r w:rsidRPr="00284303">
              <w:rPr>
                <w:sz w:val="24"/>
                <w:szCs w:val="24"/>
              </w:rPr>
              <w:br/>
              <w:t>П II</w:t>
            </w:r>
          </w:p>
          <w:p w14:paraId="432E812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932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546E41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</w:t>
            </w:r>
          </w:p>
          <w:p w14:paraId="6BA814E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</w:t>
            </w:r>
          </w:p>
          <w:p w14:paraId="2A379D2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4E3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E89492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</w:t>
            </w:r>
          </w:p>
          <w:p w14:paraId="73C9423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</w:t>
            </w:r>
          </w:p>
          <w:p w14:paraId="0AFD8C4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FC1D7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800000,00</w:t>
            </w:r>
          </w:p>
          <w:p w14:paraId="52045B7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280000,00</w:t>
            </w:r>
          </w:p>
          <w:p w14:paraId="0C35C54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DD7DC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D2FC88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4D2C156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1160000,0</w:t>
            </w:r>
          </w:p>
        </w:tc>
      </w:tr>
      <w:tr w:rsidR="00284303" w:rsidRPr="00284303" w14:paraId="5E75DDC1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3AB1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A346D5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Получен краткосрочный кредит в банке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E12B8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AA5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9811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0AC24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1600000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CBCCA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1600000</w:t>
            </w:r>
          </w:p>
        </w:tc>
      </w:tr>
      <w:tr w:rsidR="00284303" w:rsidRPr="00284303" w14:paraId="1F2C7BB5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927D4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09CD60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Оплачен счет за приобретенное оборудование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8C24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E96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1D23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89623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81600,00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8AA01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81600,00</w:t>
            </w:r>
          </w:p>
        </w:tc>
      </w:tr>
      <w:tr w:rsidR="00284303" w:rsidRPr="00284303" w14:paraId="6965A763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9112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D4097F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Начислена амортизация производственного оборудования линейным методом за месяц (5 лет)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7D428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E6F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FD0C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1A02F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1360,00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F19EC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1360,00</w:t>
            </w:r>
          </w:p>
        </w:tc>
      </w:tr>
      <w:tr w:rsidR="00284303" w:rsidRPr="00284303" w14:paraId="5B0C1ACB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727A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DBB9A3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Начислена заработная плата:</w:t>
            </w:r>
          </w:p>
          <w:p w14:paraId="7D6DA436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рабочим, изготавливающим продукцию</w:t>
            </w:r>
          </w:p>
          <w:p w14:paraId="7241B183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персоналу цеха</w:t>
            </w:r>
          </w:p>
          <w:p w14:paraId="5D43DF35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6CE6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3EB8BFE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  <w:p w14:paraId="50A5BD4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15B42E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 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95C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47B6CD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</w:t>
            </w:r>
          </w:p>
          <w:p w14:paraId="5E0BB4B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2206D3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</w:t>
            </w:r>
          </w:p>
          <w:p w14:paraId="310AB6E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70F7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26BA03E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  <w:p w14:paraId="4934986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1C8607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  <w:p w14:paraId="7F29B16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86FBF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E7DB50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480000,00</w:t>
            </w:r>
          </w:p>
          <w:p w14:paraId="7795EC0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4D8DEF9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240000,00</w:t>
            </w:r>
          </w:p>
          <w:p w14:paraId="592D3C4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6F955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4EC100F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5D50210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66102D6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5AAF88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1040000</w:t>
            </w:r>
          </w:p>
        </w:tc>
      </w:tr>
      <w:tr w:rsidR="00284303" w:rsidRPr="00284303" w14:paraId="2C6AEDDC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C4D8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C89046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Начислены взносы во внебюджет</w:t>
            </w:r>
            <w:r w:rsidRPr="00284303">
              <w:rPr>
                <w:sz w:val="24"/>
                <w:szCs w:val="24"/>
              </w:rPr>
              <w:softHyphen/>
              <w:t xml:space="preserve">ные фонды по категориям работников: </w:t>
            </w:r>
          </w:p>
          <w:p w14:paraId="5E53A65E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рабочим, изготавливающим продукцию</w:t>
            </w:r>
          </w:p>
          <w:p w14:paraId="4A22554A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персоналу цеха</w:t>
            </w:r>
          </w:p>
          <w:p w14:paraId="222EDC5D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C8A58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E82889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0BF591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7C94C1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  <w:p w14:paraId="00785FD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2501034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 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D4F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2E318F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D40664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AA14F2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</w:t>
            </w:r>
          </w:p>
          <w:p w14:paraId="6966AD0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2308331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</w:t>
            </w:r>
          </w:p>
          <w:p w14:paraId="0C9DD66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5D78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2990CF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49218F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3D3D9E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69</w:t>
            </w:r>
          </w:p>
          <w:p w14:paraId="315A37A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D169E6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69</w:t>
            </w:r>
          </w:p>
          <w:p w14:paraId="17C76B8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74BDA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19BD46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2306A7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671BC3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144000,00</w:t>
            </w:r>
          </w:p>
          <w:p w14:paraId="444E410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09227CF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72000,00</w:t>
            </w:r>
          </w:p>
          <w:p w14:paraId="0B21097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96000,00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75E09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7E36EFE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C9F51D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713203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3C87F0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5DBF0D1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0565C60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312000,00</w:t>
            </w:r>
          </w:p>
        </w:tc>
      </w:tr>
      <w:tr w:rsidR="00284303" w:rsidRPr="00284303" w14:paraId="39D1AB63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D94E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244AA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Удержан из заработной платы работников налог на доходы физ. лиц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0767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9DD2A2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67E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354A9A5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F814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FE0395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3CA2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135200,00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6FA31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135200,00</w:t>
            </w:r>
          </w:p>
        </w:tc>
      </w:tr>
      <w:tr w:rsidR="00284303" w:rsidRPr="00284303" w14:paraId="299CFD7D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C79D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11.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FE92EC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Акцептован счет поставщика за электроэнергии, потребленную на:</w:t>
            </w:r>
          </w:p>
          <w:p w14:paraId="45574D1D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производственные нужды,</w:t>
            </w:r>
          </w:p>
          <w:p w14:paraId="41362229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включая НДС 20 %</w:t>
            </w:r>
          </w:p>
          <w:p w14:paraId="54C94374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управленческие нужды, включая НДС 20%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2D9AB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8948B8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5B9DDB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67A776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  <w:p w14:paraId="7342F19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  <w:p w14:paraId="6A3C46B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 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A2B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39DA23F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0A1DB5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C68B66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</w:t>
            </w:r>
          </w:p>
          <w:p w14:paraId="382A7BC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  <w:p w14:paraId="50DBC8A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</w:t>
            </w:r>
          </w:p>
          <w:p w14:paraId="1AAE7BF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5F0B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4809BB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4E258E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A7A64B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  <w:p w14:paraId="2475F06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  <w:p w14:paraId="5B93B2C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  <w:p w14:paraId="4C3E213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8DC35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078B40C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04404B1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18E5BF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56000,00</w:t>
            </w:r>
          </w:p>
          <w:p w14:paraId="3D6A268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11200,00</w:t>
            </w:r>
          </w:p>
          <w:p w14:paraId="2C55248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28000,00</w:t>
            </w:r>
          </w:p>
          <w:p w14:paraId="5966D87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5600,00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8BE28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667EABA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48B6E7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418EA4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AE0579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B8E409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0B507B7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100800,00</w:t>
            </w:r>
          </w:p>
        </w:tc>
      </w:tr>
      <w:tr w:rsidR="00284303" w:rsidRPr="00284303" w14:paraId="415A331C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70EA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12.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B985F0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Списан к возмещению НДС по счету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44C9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60AEED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412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2C4BAC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F114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E86C39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0A267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77255F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16800,00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5870B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3E91F1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16800,00</w:t>
            </w:r>
          </w:p>
        </w:tc>
      </w:tr>
      <w:tr w:rsidR="00284303" w:rsidRPr="00284303" w14:paraId="5137CD6A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81C7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EA8981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Перечислено поставщику за электроэнергию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A0E6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640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80A4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5F264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100800,00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4D300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100800,00</w:t>
            </w:r>
          </w:p>
        </w:tc>
      </w:tr>
      <w:tr w:rsidR="00284303" w:rsidRPr="00284303" w14:paraId="47D98955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2BAE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14.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12899B0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Акцептован счет поставщика за услуги связи, включая НДС 20%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9CC8D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  <w:p w14:paraId="72D2642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24C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</w:t>
            </w:r>
          </w:p>
          <w:p w14:paraId="7940FD9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E79C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  <w:p w14:paraId="56A1B58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BEFDA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56000,00</w:t>
            </w:r>
          </w:p>
          <w:p w14:paraId="7E14B25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11200,00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09F3C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67200,00</w:t>
            </w:r>
          </w:p>
        </w:tc>
      </w:tr>
      <w:tr w:rsidR="00284303" w:rsidRPr="00284303" w14:paraId="2A2CEC61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67B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15.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755ED2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Списана сумма НДС по счету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3970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A67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2869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22D9A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11200,00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0594D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11200,00</w:t>
            </w:r>
          </w:p>
        </w:tc>
      </w:tr>
      <w:tr w:rsidR="00284303" w:rsidRPr="00284303" w14:paraId="47067AA1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160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DA4396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Перечислено поставщику за услуги связи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FAAC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8E7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DEE7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E1AAB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67200,00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5EE86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67200,00</w:t>
            </w:r>
          </w:p>
        </w:tc>
      </w:tr>
      <w:tr w:rsidR="00284303" w:rsidRPr="00284303" w14:paraId="3F0FA3AA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49B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17.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6768B8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Списаны на счета основного производства:</w:t>
            </w:r>
          </w:p>
          <w:p w14:paraId="482904A7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Общепроизводственные расходы</w:t>
            </w:r>
          </w:p>
          <w:p w14:paraId="68A4622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C290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ACF770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416B7F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  <w:p w14:paraId="68D3850D" w14:textId="2AF91854" w:rsidR="00284303" w:rsidRPr="00284303" w:rsidRDefault="00284303" w:rsidP="00A7754C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2A1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5EEF96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BE226A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</w:t>
            </w:r>
          </w:p>
          <w:p w14:paraId="3DF2A14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1DFE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E96B8B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738451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</w:t>
            </w:r>
          </w:p>
          <w:p w14:paraId="14BFD86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DCC43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660A76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5022AE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649360,00</w:t>
            </w:r>
          </w:p>
          <w:p w14:paraId="0F35952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580000,00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A79E7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5A77C00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F0FBE1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59FC4C8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1229360</w:t>
            </w:r>
          </w:p>
        </w:tc>
      </w:tr>
      <w:tr w:rsidR="00284303" w:rsidRPr="00284303" w14:paraId="19857309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9071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18.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0172A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Выпущена и учтена на складе готовая продукция по нормативной себестоимости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E5977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E86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0A36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59035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E26D3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2800000</w:t>
            </w:r>
          </w:p>
        </w:tc>
      </w:tr>
      <w:tr w:rsidR="00284303" w:rsidRPr="00284303" w14:paraId="0699EC6A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EAC0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C905B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Отгружена со склада продукция, право собственности на которую перейдет к покупателям на складе назначения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AACD4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C49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F4CF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A95CF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60BF5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2800000</w:t>
            </w:r>
          </w:p>
        </w:tc>
      </w:tr>
      <w:tr w:rsidR="00284303" w:rsidRPr="00284303" w14:paraId="7F4A8C4E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56A1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7B3A3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Получено подтверждение и приемке покупателем отгруженной ему продукции и переходе права собственности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749CF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221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62/1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6CA4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CC1F8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4480000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E1536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4480000</w:t>
            </w:r>
          </w:p>
        </w:tc>
      </w:tr>
      <w:tr w:rsidR="00284303" w:rsidRPr="00284303" w14:paraId="39A7C9A8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9B5F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21.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568247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Выделена сумма НДС с объема продаж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08D7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3C5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A74A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68FF9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746666,67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22C33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746666,67</w:t>
            </w:r>
          </w:p>
        </w:tc>
      </w:tr>
      <w:tr w:rsidR="00284303" w:rsidRPr="00284303" w14:paraId="61BCE8FF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002E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22.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43CFDC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Списана себестоимость проданной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9FB2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2758F1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4EF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128917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0F7A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F0A1D8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1AE705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</w:p>
          <w:p w14:paraId="1D1D8482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7132F7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2800000</w:t>
            </w:r>
          </w:p>
        </w:tc>
      </w:tr>
      <w:tr w:rsidR="00284303" w:rsidRPr="00284303" w14:paraId="1766DE50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727A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23.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18B851D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Выпущена из производства готовая продукция по фактической себестоимости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E9EB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49BFC5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F2C8D5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267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3DCC41D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00659A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AB1EC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35C7DB4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F352FA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71FE39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2653360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E32A168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2653360</w:t>
            </w:r>
          </w:p>
        </w:tc>
      </w:tr>
      <w:tr w:rsidR="00284303" w:rsidRPr="00284303" w14:paraId="172EB440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5A22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24.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6DB79A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Списано отклонение в стоимости производственной продукции (сторно)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93BF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DD13" w14:textId="77777777" w:rsidR="00284303" w:rsidRPr="00A7754C" w:rsidRDefault="00284303" w:rsidP="00284303">
            <w:pPr>
              <w:jc w:val="center"/>
              <w:rPr>
                <w:sz w:val="24"/>
                <w:szCs w:val="24"/>
              </w:rPr>
            </w:pPr>
            <w:r w:rsidRPr="00A7754C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378302" w14:textId="77777777" w:rsidR="00284303" w:rsidRPr="00A7754C" w:rsidRDefault="00284303" w:rsidP="00284303">
            <w:pPr>
              <w:jc w:val="center"/>
              <w:rPr>
                <w:sz w:val="24"/>
                <w:szCs w:val="24"/>
              </w:rPr>
            </w:pPr>
            <w:r w:rsidRPr="00A7754C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A9B2ED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(146640,00)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34207B7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(146640,00)</w:t>
            </w:r>
          </w:p>
        </w:tc>
      </w:tr>
      <w:tr w:rsidR="00284303" w:rsidRPr="00284303" w14:paraId="63B1BEEE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BAA4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609AF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Выявлен финансовый результат от продаж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E4BD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C1E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AEBC7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881239A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2"/>
              </w:rPr>
              <w:t>1079973,00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3FCD40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2"/>
              </w:rPr>
              <w:t>1079973,00</w:t>
            </w:r>
          </w:p>
        </w:tc>
      </w:tr>
      <w:tr w:rsidR="00284303" w:rsidRPr="00284303" w14:paraId="186C5958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9085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312E8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Выявлена недостача материалов на складе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514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17F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6063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9A83B85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006696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32000,00</w:t>
            </w:r>
          </w:p>
        </w:tc>
      </w:tr>
      <w:tr w:rsidR="00284303" w:rsidRPr="00284303" w14:paraId="3DC0563C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3813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27.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EFDFBB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Недостача списана на кладовщика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F6E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D4C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73/2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C00D0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EBF7FF5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9CB45E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32000,00</w:t>
            </w:r>
          </w:p>
        </w:tc>
      </w:tr>
      <w:tr w:rsidR="00284303" w:rsidRPr="00284303" w14:paraId="3BB4FC79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1EB4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28.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6DBB03D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Сумма недостачи внесена работником в кассу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4EDA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E85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09596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73/2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2B85097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867DB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32000,00</w:t>
            </w:r>
          </w:p>
        </w:tc>
      </w:tr>
      <w:tr w:rsidR="00284303" w:rsidRPr="00284303" w14:paraId="1883C671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857A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29.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7B52CB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Получены денежные средства с расчетного счета для выдачи заработной платы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3F56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58B8C4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5922BC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62C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3784C66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BBB548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A677F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956008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35FDA5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F473F26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</w:p>
          <w:p w14:paraId="2B4E7A09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</w:p>
          <w:p w14:paraId="7CAC6DF4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   1040000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E031CCD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</w:p>
          <w:p w14:paraId="5874EBB8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   1040000</w:t>
            </w:r>
          </w:p>
        </w:tc>
      </w:tr>
      <w:tr w:rsidR="00284303" w:rsidRPr="00284303" w14:paraId="1AB49F38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934D" w14:textId="77777777" w:rsidR="00284303" w:rsidRPr="00284303" w:rsidRDefault="00284303" w:rsidP="00284303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30.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FFB7EF" w14:textId="77777777" w:rsidR="00284303" w:rsidRPr="00284303" w:rsidRDefault="00284303" w:rsidP="0028430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Выдана заработная плата работником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3FFFD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1DB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FBEA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717165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</w:p>
          <w:p w14:paraId="4F180509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720000,00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85FFD6" w14:textId="77777777" w:rsidR="00284303" w:rsidRPr="00284303" w:rsidRDefault="00284303" w:rsidP="00284303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720000,00</w:t>
            </w:r>
          </w:p>
        </w:tc>
      </w:tr>
      <w:tr w:rsidR="00284303" w:rsidRPr="00284303" w14:paraId="4F426F40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DF18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31.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175498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Депонированы суммы невыплаченной заработной платы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4F98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6D4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2D662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76/4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6B5A71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D7CF9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320000,00</w:t>
            </w:r>
          </w:p>
        </w:tc>
      </w:tr>
      <w:tr w:rsidR="00284303" w:rsidRPr="00284303" w14:paraId="76AEA003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BCF9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087B51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Депонированная сумма возвра</w:t>
            </w:r>
            <w:r w:rsidRPr="00284303">
              <w:rPr>
                <w:sz w:val="24"/>
                <w:szCs w:val="24"/>
              </w:rPr>
              <w:softHyphen/>
              <w:t>щена на расчетный счет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FAA9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413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5FE8A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6DD47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87CCC1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320000,00</w:t>
            </w:r>
          </w:p>
        </w:tc>
      </w:tr>
      <w:tr w:rsidR="00284303" w:rsidRPr="00284303" w14:paraId="6273FB68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977D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33.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E96EC0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Начислены проценты по краткосрочному кредиту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A9B8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A95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91.2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3828C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81DF9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48000,00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C6AA62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48000,00</w:t>
            </w:r>
          </w:p>
        </w:tc>
      </w:tr>
      <w:tr w:rsidR="00284303" w:rsidRPr="00284303" w14:paraId="5585C109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A032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34.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E68B7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Поступили денежные средства от покупателей в оплату продукции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2A6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20F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5B9725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62/1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63EF1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4480000,00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2D8E2E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4480000,00</w:t>
            </w:r>
          </w:p>
        </w:tc>
      </w:tr>
      <w:tr w:rsidR="00284303" w:rsidRPr="00284303" w14:paraId="497BF06B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5F8D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35.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9D503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Продано производственное оборудование:</w:t>
            </w:r>
          </w:p>
          <w:p w14:paraId="3B1ACCA2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на договорную стоимость объекта </w:t>
            </w:r>
          </w:p>
          <w:p w14:paraId="0E293281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 сумму НДС</w:t>
            </w:r>
          </w:p>
          <w:p w14:paraId="5D83358F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на списанную фактическую стоимость </w:t>
            </w:r>
          </w:p>
          <w:p w14:paraId="0DAA9FB8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 сумму накопленной амортиза</w:t>
            </w:r>
            <w:r w:rsidRPr="00284303">
              <w:rPr>
                <w:sz w:val="24"/>
                <w:szCs w:val="24"/>
              </w:rPr>
              <w:softHyphen/>
              <w:t xml:space="preserve">ции </w:t>
            </w:r>
          </w:p>
          <w:p w14:paraId="65BE177B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 xml:space="preserve">на остаточную стоимость 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7A805" w14:textId="77777777" w:rsidR="00284303" w:rsidRPr="00284303" w:rsidRDefault="00284303" w:rsidP="00284303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  <w:p w14:paraId="7D159597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284303">
              <w:rPr>
                <w:sz w:val="24"/>
                <w:szCs w:val="24"/>
              </w:rPr>
              <w:t>М</w:t>
            </w:r>
            <w:r w:rsidRPr="00284303">
              <w:rPr>
                <w:sz w:val="24"/>
                <w:szCs w:val="24"/>
                <w:lang w:val="en-US"/>
              </w:rPr>
              <w:t xml:space="preserve"> I</w:t>
            </w:r>
          </w:p>
          <w:p w14:paraId="4018B086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0E38E976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284303">
              <w:rPr>
                <w:sz w:val="24"/>
                <w:szCs w:val="24"/>
              </w:rPr>
              <w:t>П</w:t>
            </w:r>
            <w:r w:rsidRPr="00284303">
              <w:rPr>
                <w:sz w:val="24"/>
                <w:szCs w:val="24"/>
                <w:lang w:val="en-US"/>
              </w:rPr>
              <w:t xml:space="preserve"> IV</w:t>
            </w:r>
          </w:p>
          <w:p w14:paraId="3861131C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284303">
              <w:rPr>
                <w:sz w:val="24"/>
                <w:szCs w:val="24"/>
              </w:rPr>
              <w:t>П</w:t>
            </w:r>
            <w:r w:rsidRPr="00284303">
              <w:rPr>
                <w:sz w:val="24"/>
                <w:szCs w:val="24"/>
                <w:lang w:val="en-US"/>
              </w:rPr>
              <w:t xml:space="preserve"> II</w:t>
            </w:r>
          </w:p>
          <w:p w14:paraId="7F26D855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104639CE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284303">
              <w:rPr>
                <w:sz w:val="24"/>
                <w:szCs w:val="24"/>
              </w:rPr>
              <w:t>П</w:t>
            </w:r>
            <w:r w:rsidRPr="00284303">
              <w:rPr>
                <w:sz w:val="24"/>
                <w:szCs w:val="24"/>
                <w:lang w:val="en-US"/>
              </w:rPr>
              <w:t xml:space="preserve"> II</w:t>
            </w:r>
          </w:p>
          <w:p w14:paraId="7124504D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19298A38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  <w:lang w:val="en-US"/>
              </w:rPr>
            </w:pPr>
            <w:r w:rsidRPr="00284303">
              <w:rPr>
                <w:sz w:val="24"/>
                <w:szCs w:val="24"/>
              </w:rPr>
              <w:t>П</w:t>
            </w:r>
            <w:r w:rsidRPr="00284303">
              <w:rPr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3DB7" w14:textId="77777777" w:rsidR="00284303" w:rsidRPr="00284303" w:rsidRDefault="00284303" w:rsidP="00284303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654783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62/1</w:t>
            </w:r>
          </w:p>
          <w:p w14:paraId="21957F1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7F38B75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91</w:t>
            </w:r>
          </w:p>
          <w:p w14:paraId="3DDDA03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01</w:t>
            </w:r>
          </w:p>
          <w:p w14:paraId="7A57B57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1D8A5F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02</w:t>
            </w:r>
          </w:p>
          <w:p w14:paraId="3F64B12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4ED01A2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45CDF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</w:p>
          <w:p w14:paraId="1C4BB99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91</w:t>
            </w:r>
          </w:p>
          <w:p w14:paraId="201CBDB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09A7BF4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  <w:p w14:paraId="0360A79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01</w:t>
            </w:r>
          </w:p>
          <w:p w14:paraId="2E09D4D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A375AE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01</w:t>
            </w:r>
          </w:p>
          <w:p w14:paraId="48A63F9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2CE2FD4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B1BF3E0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</w:p>
          <w:p w14:paraId="1A6792B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720000,00</w:t>
            </w:r>
          </w:p>
          <w:p w14:paraId="12756FF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E555AF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120000,00</w:t>
            </w:r>
          </w:p>
          <w:p w14:paraId="6B90198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68000,00</w:t>
            </w:r>
          </w:p>
          <w:p w14:paraId="122F97A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46D8914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1360,00</w:t>
            </w:r>
          </w:p>
          <w:p w14:paraId="7D4ABE9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77F7B1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66640,00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A28E3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6736411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76C3E9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7EAAE16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7C961A7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58300C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DC2BF1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232ACB6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BC9D84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976000,00</w:t>
            </w:r>
          </w:p>
        </w:tc>
      </w:tr>
      <w:tr w:rsidR="00284303" w:rsidRPr="00284303" w14:paraId="5998AEB0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08AC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36.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0731D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D2E6D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CE0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AFF3B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62/1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4255F77" w14:textId="77777777" w:rsidR="00284303" w:rsidRPr="00284303" w:rsidRDefault="00284303" w:rsidP="00284303">
            <w:pPr>
              <w:tabs>
                <w:tab w:val="left" w:pos="615"/>
              </w:tabs>
              <w:jc w:val="right"/>
              <w:rPr>
                <w:sz w:val="24"/>
                <w:szCs w:val="24"/>
              </w:rPr>
            </w:pPr>
          </w:p>
          <w:p w14:paraId="78CC239B" w14:textId="77777777" w:rsidR="00284303" w:rsidRPr="00284303" w:rsidRDefault="00284303" w:rsidP="00284303">
            <w:pPr>
              <w:tabs>
                <w:tab w:val="left" w:pos="615"/>
              </w:tabs>
              <w:jc w:val="right"/>
              <w:rPr>
                <w:sz w:val="24"/>
                <w:szCs w:val="24"/>
              </w:rPr>
            </w:pPr>
          </w:p>
          <w:p w14:paraId="4A7EE72C" w14:textId="77777777" w:rsidR="00284303" w:rsidRPr="00284303" w:rsidRDefault="00284303" w:rsidP="00284303">
            <w:pPr>
              <w:tabs>
                <w:tab w:val="left" w:pos="615"/>
              </w:tabs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720000,00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77523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720000,00</w:t>
            </w:r>
          </w:p>
        </w:tc>
      </w:tr>
      <w:tr w:rsidR="00284303" w:rsidRPr="00284303" w14:paraId="099CAC09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7911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37.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B7265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Перечислены проценты по кредиту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51C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E04E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9EE20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65193F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48000,00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2A61C6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48000,00</w:t>
            </w:r>
          </w:p>
        </w:tc>
      </w:tr>
      <w:tr w:rsidR="00284303" w:rsidRPr="00284303" w14:paraId="4F966125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781C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38.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8CB5C6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Отражена сумма штрафных санкций к получению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61A1C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925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76/2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2E07B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91/1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EACC9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B7F09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40000,00</w:t>
            </w:r>
          </w:p>
        </w:tc>
      </w:tr>
      <w:tr w:rsidR="00284303" w:rsidRPr="00284303" w14:paraId="7AD06DED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A59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39.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F1F02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Получены суммы штрафов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65299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6FE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31C7B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76/2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9C7918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827681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40000,00</w:t>
            </w:r>
          </w:p>
        </w:tc>
      </w:tr>
      <w:tr w:rsidR="00284303" w:rsidRPr="00284303" w14:paraId="7919D6D8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12D0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DC76D3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75E81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839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A2BE2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A66C1A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525360,00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1F0BF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525360,00</w:t>
            </w:r>
          </w:p>
        </w:tc>
      </w:tr>
      <w:tr w:rsidR="00284303" w:rsidRPr="00284303" w14:paraId="76BC337D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0272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41.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EEB180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C2622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CDC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B5321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4E7E8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321066,6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59F94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321066,6</w:t>
            </w:r>
          </w:p>
        </w:tc>
      </w:tr>
      <w:tr w:rsidR="00284303" w:rsidRPr="00284303" w14:paraId="3895367B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2C6F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42.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857910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23360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DE8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DB26E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71474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1284266,4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C898A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1284266,4</w:t>
            </w:r>
          </w:p>
        </w:tc>
      </w:tr>
      <w:tr w:rsidR="00284303" w:rsidRPr="00284303" w14:paraId="24D5ED51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D12B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43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003935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F973F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226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87A7F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A424AB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64213,3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397F4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64213,3</w:t>
            </w:r>
          </w:p>
        </w:tc>
      </w:tr>
      <w:tr w:rsidR="00284303" w:rsidRPr="00284303" w14:paraId="66481505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FA51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44.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378D09D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Начислены дивиденды (25%):</w:t>
            </w:r>
          </w:p>
          <w:p w14:paraId="5CE7F30C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акционерам, не являющимся работниками организации</w:t>
            </w:r>
          </w:p>
          <w:p w14:paraId="4963EF4C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акционерам, являющимся работниками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00B95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432905DB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  <w:p w14:paraId="17D27B47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00D008AC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529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D12A68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84</w:t>
            </w:r>
          </w:p>
          <w:p w14:paraId="2F8C54E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35A1E80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50152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5E48A8F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75/2</w:t>
            </w:r>
          </w:p>
          <w:p w14:paraId="2486511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FE0A40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801C33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321066,6</w:t>
            </w:r>
          </w:p>
          <w:p w14:paraId="76AAD59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12D00BB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321066,6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25D746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642133,2</w:t>
            </w:r>
          </w:p>
        </w:tc>
      </w:tr>
      <w:tr w:rsidR="00284303" w:rsidRPr="00284303" w14:paraId="74602D2F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4D16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45.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A930E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Удержаны НДФЛ с суммы начисленных дивидендов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C563E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 IV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B2C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  <w:p w14:paraId="3CF7BEA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75/2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8ED8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  <w:p w14:paraId="799CE8A5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96004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41738,6</w:t>
            </w:r>
          </w:p>
          <w:p w14:paraId="7C953A7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41738,6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F1F56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83477,2</w:t>
            </w:r>
          </w:p>
        </w:tc>
      </w:tr>
      <w:tr w:rsidR="00284303" w:rsidRPr="00284303" w14:paraId="34FA5216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49D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46.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C71744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Выплачены дивиденды:</w:t>
            </w:r>
          </w:p>
          <w:p w14:paraId="22D46FF6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акционерам, не являющимся работниками организации</w:t>
            </w:r>
          </w:p>
          <w:p w14:paraId="4AD7E531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акционерам, являющимся работ</w:t>
            </w:r>
            <w:r w:rsidRPr="00284303">
              <w:rPr>
                <w:sz w:val="24"/>
                <w:szCs w:val="24"/>
              </w:rPr>
              <w:softHyphen/>
              <w:t>никами организации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064D0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73A85B7F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  <w:p w14:paraId="1CCB1279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14:paraId="35905ED6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F80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7421EE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75/2</w:t>
            </w:r>
          </w:p>
          <w:p w14:paraId="6EA84F3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49F4063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A0256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67C7D90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  <w:p w14:paraId="78DEB27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</w:p>
          <w:p w14:paraId="127285C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82323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279328,00</w:t>
            </w:r>
          </w:p>
          <w:p w14:paraId="73CDB13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  <w:p w14:paraId="351546A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279328,00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C44584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558656,00</w:t>
            </w:r>
          </w:p>
        </w:tc>
      </w:tr>
      <w:tr w:rsidR="00284303" w:rsidRPr="00284303" w14:paraId="15ABF63E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F0BC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47.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F0E7F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Погашен краткосрочной кредит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C12C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2C3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CE5F5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F2B888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1600000,00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420B42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1600000,00</w:t>
            </w:r>
          </w:p>
        </w:tc>
      </w:tr>
      <w:tr w:rsidR="00284303" w:rsidRPr="00284303" w14:paraId="4C65B25A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533D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48.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0FECCE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Оплачена задолженность по нало</w:t>
            </w:r>
            <w:r w:rsidRPr="00284303">
              <w:rPr>
                <w:sz w:val="24"/>
                <w:szCs w:val="24"/>
              </w:rPr>
              <w:softHyphen/>
              <w:t>гам и взносам во внебюджетные фонды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C63AA" w14:textId="77777777" w:rsidR="00284303" w:rsidRPr="00284303" w:rsidRDefault="00284303" w:rsidP="00284303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М III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6B5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69</w:t>
            </w:r>
          </w:p>
          <w:p w14:paraId="5D8AC8B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43D639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  <w:p w14:paraId="357E213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CC68D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312000,00</w:t>
            </w:r>
          </w:p>
          <w:p w14:paraId="36DF96C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1364810,00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A7A4A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1676810,00</w:t>
            </w:r>
          </w:p>
        </w:tc>
      </w:tr>
      <w:tr w:rsidR="00284303" w:rsidRPr="00284303" w14:paraId="7675CF7A" w14:textId="77777777" w:rsidTr="00284303">
        <w:trPr>
          <w:trHeight w:val="284"/>
        </w:trPr>
        <w:tc>
          <w:tcPr>
            <w:tcW w:w="4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0C4C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7CA523" w14:textId="77777777" w:rsidR="00284303" w:rsidRPr="00284303" w:rsidRDefault="00284303" w:rsidP="00284303">
            <w:pPr>
              <w:jc w:val="both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Итого сумма хозяйственных операций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80E5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—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55F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0E5C5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FA6859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8"/>
              </w:rPr>
            </w:pPr>
            <w:r w:rsidRPr="00284303">
              <w:rPr>
                <w:color w:val="000000"/>
                <w:sz w:val="24"/>
                <w:szCs w:val="28"/>
              </w:rPr>
              <w:t>39050702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182153F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8"/>
              </w:rPr>
            </w:pPr>
            <w:r w:rsidRPr="00284303">
              <w:rPr>
                <w:color w:val="000000"/>
                <w:sz w:val="24"/>
                <w:szCs w:val="28"/>
              </w:rPr>
              <w:t>39050702</w:t>
            </w:r>
          </w:p>
        </w:tc>
      </w:tr>
    </w:tbl>
    <w:p w14:paraId="7CEC4DCB" w14:textId="77777777" w:rsidR="00390AAE" w:rsidRDefault="00390AAE" w:rsidP="00284303">
      <w:pPr>
        <w:spacing w:after="160" w:line="259" w:lineRule="auto"/>
        <w:jc w:val="center"/>
        <w:rPr>
          <w:rFonts w:eastAsia="MS Mincho"/>
          <w:sz w:val="28"/>
          <w:szCs w:val="28"/>
          <w:lang w:eastAsia="en-US"/>
        </w:rPr>
      </w:pPr>
    </w:p>
    <w:p w14:paraId="03870EC0" w14:textId="54813C1F" w:rsidR="00284303" w:rsidRPr="00284303" w:rsidRDefault="00284303" w:rsidP="00284303">
      <w:pPr>
        <w:spacing w:after="160" w:line="259" w:lineRule="auto"/>
        <w:jc w:val="center"/>
        <w:rPr>
          <w:rFonts w:eastAsia="MS Mincho"/>
          <w:sz w:val="28"/>
          <w:szCs w:val="28"/>
          <w:lang w:eastAsia="en-US"/>
        </w:rPr>
      </w:pPr>
      <w:r w:rsidRPr="00284303">
        <w:rPr>
          <w:rFonts w:eastAsia="MS Mincho"/>
          <w:sz w:val="28"/>
          <w:szCs w:val="28"/>
          <w:lang w:eastAsia="en-US"/>
        </w:rPr>
        <w:lastRenderedPageBreak/>
        <w:t>Заполнена Главная книга организации.</w:t>
      </w:r>
    </w:p>
    <w:tbl>
      <w:tblPr>
        <w:tblW w:w="7728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247"/>
        <w:gridCol w:w="108"/>
        <w:gridCol w:w="1204"/>
        <w:gridCol w:w="108"/>
        <w:gridCol w:w="1167"/>
        <w:gridCol w:w="108"/>
        <w:gridCol w:w="318"/>
        <w:gridCol w:w="108"/>
        <w:gridCol w:w="600"/>
        <w:gridCol w:w="108"/>
        <w:gridCol w:w="425"/>
        <w:gridCol w:w="34"/>
        <w:gridCol w:w="108"/>
        <w:gridCol w:w="1168"/>
        <w:gridCol w:w="108"/>
        <w:gridCol w:w="1168"/>
        <w:gridCol w:w="108"/>
        <w:gridCol w:w="317"/>
        <w:gridCol w:w="108"/>
      </w:tblGrid>
      <w:tr w:rsidR="00284303" w:rsidRPr="00284303" w14:paraId="560D7FF0" w14:textId="77777777" w:rsidTr="00284303">
        <w:trPr>
          <w:gridAfter w:val="1"/>
          <w:wAfter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6F4D95B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0E768A7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01.1</w:t>
            </w:r>
          </w:p>
          <w:p w14:paraId="74ABCFF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426" w:type="dxa"/>
            <w:gridSpan w:val="2"/>
            <w:vAlign w:val="bottom"/>
          </w:tcPr>
          <w:p w14:paraId="7E56793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56762E0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0ED132D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0A98299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02</w:t>
            </w:r>
          </w:p>
          <w:p w14:paraId="0A80444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Амортизация</w:t>
            </w:r>
          </w:p>
          <w:p w14:paraId="75C7F0A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Основных средств</w:t>
            </w:r>
          </w:p>
        </w:tc>
        <w:tc>
          <w:tcPr>
            <w:tcW w:w="425" w:type="dxa"/>
            <w:gridSpan w:val="2"/>
            <w:vAlign w:val="bottom"/>
          </w:tcPr>
          <w:p w14:paraId="1268B5A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4E82E1C1" w14:textId="77777777" w:rsidTr="00284303">
        <w:trPr>
          <w:gridAfter w:val="1"/>
          <w:wAfter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5EF203D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058A06EE" w14:textId="77777777" w:rsidR="00284303" w:rsidRPr="00284303" w:rsidRDefault="00284303" w:rsidP="0028430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1B38984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6537928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1FFCDC4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429B28BF" w14:textId="77777777" w:rsidR="00284303" w:rsidRPr="00284303" w:rsidRDefault="00284303" w:rsidP="0028430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5576ED8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5FF98663" w14:textId="77777777" w:rsidTr="00284303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1B8C2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rFonts w:eastAsia="Calibri"/>
                <w:sz w:val="22"/>
                <w:szCs w:val="22"/>
              </w:rPr>
              <w:t xml:space="preserve">с. </w:t>
            </w:r>
            <w:r w:rsidRPr="0028430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1DD2C6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2CFD630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0FCBF34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41DE4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rFonts w:eastAsia="Calibri"/>
                <w:sz w:val="22"/>
                <w:szCs w:val="22"/>
              </w:rPr>
              <w:t xml:space="preserve">с. </w:t>
            </w:r>
            <w:r w:rsidRPr="00284303">
              <w:rPr>
                <w:sz w:val="22"/>
                <w:szCs w:val="22"/>
              </w:rPr>
              <w:t>0,00</w:t>
            </w:r>
          </w:p>
        </w:tc>
      </w:tr>
      <w:tr w:rsidR="00284303" w:rsidRPr="00284303" w14:paraId="3BA6C184" w14:textId="77777777" w:rsidTr="00284303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A5651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3) 68000,00</w:t>
            </w:r>
          </w:p>
          <w:p w14:paraId="1E234CF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68000,00</w:t>
            </w:r>
          </w:p>
        </w:tc>
        <w:tc>
          <w:tcPr>
            <w:tcW w:w="1701" w:type="dxa"/>
            <w:gridSpan w:val="4"/>
            <w:hideMark/>
          </w:tcPr>
          <w:p w14:paraId="4B4C690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68000,00</w:t>
            </w:r>
          </w:p>
          <w:p w14:paraId="4D657B4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1360,00</w:t>
            </w:r>
          </w:p>
          <w:p w14:paraId="4937D8F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66640,00</w:t>
            </w:r>
          </w:p>
        </w:tc>
        <w:tc>
          <w:tcPr>
            <w:tcW w:w="708" w:type="dxa"/>
            <w:gridSpan w:val="2"/>
          </w:tcPr>
          <w:p w14:paraId="7E8B6B1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5978E9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1360,00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hideMark/>
          </w:tcPr>
          <w:p w14:paraId="62463D3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7) 1360,00</w:t>
            </w:r>
          </w:p>
        </w:tc>
      </w:tr>
      <w:tr w:rsidR="00284303" w:rsidRPr="00284303" w14:paraId="0E35B656" w14:textId="77777777" w:rsidTr="00284303">
        <w:trPr>
          <w:gridAfter w:val="1"/>
          <w:wAfter w:w="108" w:type="dxa"/>
          <w:trHeight w:val="80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5AC5B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405EB78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0CB3473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4BF603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4CDB256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0A9B00E2" w14:textId="77777777" w:rsidTr="00284303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A0A84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57649DF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4A0D9F7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7AC818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7FF239A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10AF7FB0" w14:textId="77777777" w:rsidTr="00284303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7D949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27B9A74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1852A9D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4AFB5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75992F1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3893E762" w14:textId="77777777" w:rsidTr="00284303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7C2349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136000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69554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136000</w:t>
            </w:r>
          </w:p>
        </w:tc>
        <w:tc>
          <w:tcPr>
            <w:tcW w:w="708" w:type="dxa"/>
            <w:gridSpan w:val="2"/>
          </w:tcPr>
          <w:p w14:paraId="53F99AB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9B196C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1360,00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F3306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1360,00</w:t>
            </w:r>
          </w:p>
        </w:tc>
      </w:tr>
      <w:tr w:rsidR="00284303" w:rsidRPr="00284303" w14:paraId="33D61B45" w14:textId="77777777" w:rsidTr="00284303">
        <w:trPr>
          <w:gridAfter w:val="1"/>
          <w:wAfter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2074E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с.  </w:t>
            </w:r>
            <w:r w:rsidRPr="00284303">
              <w:rPr>
                <w:rFonts w:eastAsia="MS Mincho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gridSpan w:val="4"/>
            <w:hideMark/>
          </w:tcPr>
          <w:p w14:paraId="013123F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53CE1F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BB4AB0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7D11EDA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38C89B7E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37E1018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4E05761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4290DBA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08</w:t>
            </w:r>
            <w:r w:rsidRPr="00284303">
              <w:rPr>
                <w:sz w:val="22"/>
                <w:szCs w:val="22"/>
              </w:rPr>
              <w:br/>
              <w:t>Вложения во внеоборотные активы</w:t>
            </w:r>
          </w:p>
        </w:tc>
        <w:tc>
          <w:tcPr>
            <w:tcW w:w="426" w:type="dxa"/>
            <w:gridSpan w:val="2"/>
            <w:vAlign w:val="bottom"/>
          </w:tcPr>
          <w:p w14:paraId="4A465F9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08CE153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6510FEB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5809094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10 </w:t>
            </w:r>
          </w:p>
          <w:p w14:paraId="6DB69FB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Материалы</w:t>
            </w:r>
          </w:p>
        </w:tc>
        <w:tc>
          <w:tcPr>
            <w:tcW w:w="425" w:type="dxa"/>
            <w:gridSpan w:val="2"/>
            <w:vAlign w:val="bottom"/>
          </w:tcPr>
          <w:p w14:paraId="121B34E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38333A0F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0301FF0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7EA06EC0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6BC5AE1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19B4A05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417715E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1090D80D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1FBD31F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7D6FB849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471D0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332602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1E9E94C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4BD5D8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1600000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B9940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39512DCE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FDC52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1) 68000,00</w:t>
            </w:r>
          </w:p>
        </w:tc>
        <w:tc>
          <w:tcPr>
            <w:tcW w:w="1701" w:type="dxa"/>
            <w:gridSpan w:val="4"/>
            <w:hideMark/>
          </w:tcPr>
          <w:p w14:paraId="3F80392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3) 68000,00</w:t>
            </w:r>
          </w:p>
        </w:tc>
        <w:tc>
          <w:tcPr>
            <w:tcW w:w="708" w:type="dxa"/>
            <w:gridSpan w:val="2"/>
          </w:tcPr>
          <w:p w14:paraId="351DC03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1650F5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2D0B8B3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4) 1160000,00</w:t>
            </w:r>
          </w:p>
          <w:p w14:paraId="2EE8F02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26) 32000,00</w:t>
            </w:r>
          </w:p>
        </w:tc>
      </w:tr>
      <w:tr w:rsidR="00284303" w:rsidRPr="00284303" w14:paraId="73D2F0D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A570F6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68000,00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F7AF6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68000,00</w:t>
            </w:r>
          </w:p>
        </w:tc>
        <w:tc>
          <w:tcPr>
            <w:tcW w:w="708" w:type="dxa"/>
            <w:gridSpan w:val="2"/>
          </w:tcPr>
          <w:p w14:paraId="5110BDF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A5555F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CFFAB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1192000</w:t>
            </w:r>
          </w:p>
        </w:tc>
      </w:tr>
      <w:tr w:rsidR="00284303" w:rsidRPr="00284303" w14:paraId="254196EA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6F1DB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hideMark/>
          </w:tcPr>
          <w:p w14:paraId="07D3974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B5F2F4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DA557E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408000</w:t>
            </w:r>
          </w:p>
        </w:tc>
        <w:tc>
          <w:tcPr>
            <w:tcW w:w="1701" w:type="dxa"/>
            <w:gridSpan w:val="4"/>
          </w:tcPr>
          <w:p w14:paraId="7B2A6A6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595D1A13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6047553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2B9D006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19</w:t>
            </w:r>
          </w:p>
          <w:p w14:paraId="4124B4E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НДС по приобретенным ценностям</w:t>
            </w:r>
          </w:p>
        </w:tc>
        <w:tc>
          <w:tcPr>
            <w:tcW w:w="426" w:type="dxa"/>
            <w:gridSpan w:val="2"/>
            <w:vAlign w:val="bottom"/>
          </w:tcPr>
          <w:p w14:paraId="383CBAB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0CD3CC2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344CE86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057CECF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  <w:p w14:paraId="249BC45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20</w:t>
            </w:r>
            <w:r w:rsidRPr="00284303">
              <w:rPr>
                <w:sz w:val="22"/>
                <w:szCs w:val="22"/>
              </w:rPr>
              <w:br/>
              <w:t>Основное производство</w:t>
            </w:r>
          </w:p>
        </w:tc>
        <w:tc>
          <w:tcPr>
            <w:tcW w:w="425" w:type="dxa"/>
            <w:gridSpan w:val="2"/>
            <w:vAlign w:val="bottom"/>
          </w:tcPr>
          <w:p w14:paraId="06C89DD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0F7823F9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63BE2F3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1226CC98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758394B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53EE3FB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760E877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267017CF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354E149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61A648A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08AF6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3D886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62A7125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E785B0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4985F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40EB2F29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3EE1C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13600,00</w:t>
            </w:r>
          </w:p>
          <w:p w14:paraId="5E693DD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11) 11200,00</w:t>
            </w:r>
          </w:p>
          <w:p w14:paraId="0676BFD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11) 5600,00</w:t>
            </w:r>
          </w:p>
          <w:p w14:paraId="14AB822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14) 11200,00</w:t>
            </w:r>
          </w:p>
        </w:tc>
        <w:tc>
          <w:tcPr>
            <w:tcW w:w="1701" w:type="dxa"/>
            <w:gridSpan w:val="4"/>
            <w:hideMark/>
          </w:tcPr>
          <w:p w14:paraId="12AD48E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2) 13600,00</w:t>
            </w:r>
          </w:p>
          <w:p w14:paraId="1CD33A0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12) 16800,00</w:t>
            </w:r>
          </w:p>
          <w:p w14:paraId="6E663CD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15) 11200,00</w:t>
            </w:r>
          </w:p>
        </w:tc>
        <w:tc>
          <w:tcPr>
            <w:tcW w:w="708" w:type="dxa"/>
            <w:gridSpan w:val="2"/>
          </w:tcPr>
          <w:p w14:paraId="6339E31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EC8FBE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4) 800000,00</w:t>
            </w:r>
          </w:p>
          <w:p w14:paraId="3F73FED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8) 480000,00</w:t>
            </w:r>
          </w:p>
          <w:p w14:paraId="600473F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9) 144000,00</w:t>
            </w:r>
          </w:p>
          <w:p w14:paraId="25E1C03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17) 1229360,00</w:t>
            </w:r>
          </w:p>
        </w:tc>
        <w:tc>
          <w:tcPr>
            <w:tcW w:w="1701" w:type="dxa"/>
            <w:gridSpan w:val="4"/>
            <w:hideMark/>
          </w:tcPr>
          <w:p w14:paraId="6097F6F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23) 2653360,00</w:t>
            </w:r>
          </w:p>
        </w:tc>
      </w:tr>
      <w:tr w:rsidR="00284303" w:rsidRPr="00284303" w14:paraId="14C0F97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7D1D4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6FD8D70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6CBEF8A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555B39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73D6DBF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66AC9829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2FB56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23501D5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3819CE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E6CC95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1E74173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454C7B74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659A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39BA1FB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45F138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7D2BC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6304AC2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6E9F7671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228E89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41600,00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6F74F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41600,00</w:t>
            </w:r>
          </w:p>
        </w:tc>
        <w:tc>
          <w:tcPr>
            <w:tcW w:w="708" w:type="dxa"/>
            <w:gridSpan w:val="2"/>
          </w:tcPr>
          <w:p w14:paraId="4CE81E7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E4E40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2653360,00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0C36D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2653360,00</w:t>
            </w:r>
          </w:p>
        </w:tc>
      </w:tr>
      <w:tr w:rsidR="00284303" w:rsidRPr="00284303" w14:paraId="3EA20F50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8FC5A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hideMark/>
          </w:tcPr>
          <w:p w14:paraId="049FB58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7E02AAC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75E150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</w:tcPr>
          <w:p w14:paraId="7F5A19F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76C7740A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6A32451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2591FCD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25</w:t>
            </w:r>
          </w:p>
          <w:p w14:paraId="6C9EA53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Общепроизводственные расходы</w:t>
            </w:r>
          </w:p>
        </w:tc>
        <w:tc>
          <w:tcPr>
            <w:tcW w:w="426" w:type="dxa"/>
            <w:gridSpan w:val="2"/>
            <w:vAlign w:val="bottom"/>
          </w:tcPr>
          <w:p w14:paraId="1D36182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3F48BDA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64A149D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1A9AE5E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              Счет 26</w:t>
            </w:r>
          </w:p>
          <w:p w14:paraId="43734B4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425" w:type="dxa"/>
            <w:gridSpan w:val="2"/>
            <w:vAlign w:val="bottom"/>
          </w:tcPr>
          <w:p w14:paraId="391BB3A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37B95AAA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5CBB9F3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24D6E282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62BC688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71039C1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328851B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tcBorders>
              <w:bottom w:val="single" w:sz="12" w:space="0" w:color="auto"/>
            </w:tcBorders>
            <w:vAlign w:val="center"/>
            <w:hideMark/>
          </w:tcPr>
          <w:p w14:paraId="32B46D71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4ED7613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57EB8C18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CD803D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4) 280000,00</w:t>
            </w:r>
          </w:p>
          <w:p w14:paraId="6619733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7) 1360,00</w:t>
            </w:r>
          </w:p>
          <w:p w14:paraId="7966638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8) 240000,00</w:t>
            </w:r>
          </w:p>
          <w:p w14:paraId="6804AAE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9) 72000,00</w:t>
            </w:r>
          </w:p>
          <w:p w14:paraId="161E163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11) 56000,00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B465CA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755E0A8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3C6A0E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4) 80000,00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61893D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17) 580000,00</w:t>
            </w:r>
          </w:p>
        </w:tc>
      </w:tr>
      <w:tr w:rsidR="00284303" w:rsidRPr="00284303" w14:paraId="5BED8458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26A666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46E6AC7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17) 649360,00</w:t>
            </w:r>
          </w:p>
        </w:tc>
        <w:tc>
          <w:tcPr>
            <w:tcW w:w="708" w:type="dxa"/>
            <w:gridSpan w:val="2"/>
          </w:tcPr>
          <w:p w14:paraId="1A74576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C4933D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8) 320000,00</w:t>
            </w:r>
          </w:p>
          <w:p w14:paraId="1F57FA1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9) 96000,00</w:t>
            </w:r>
          </w:p>
          <w:p w14:paraId="0D21CC1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11) 28000,00</w:t>
            </w:r>
          </w:p>
          <w:p w14:paraId="649EC39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14) 56000,00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</w:tcBorders>
            <w:hideMark/>
          </w:tcPr>
          <w:p w14:paraId="39C1D3F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68575A0A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FB071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649360,00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4C2FD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649360,00</w:t>
            </w:r>
          </w:p>
        </w:tc>
        <w:tc>
          <w:tcPr>
            <w:tcW w:w="708" w:type="dxa"/>
            <w:gridSpan w:val="2"/>
          </w:tcPr>
          <w:p w14:paraId="43D3F1D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4F1C1C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580000,00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9A41F7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580000,00</w:t>
            </w:r>
          </w:p>
        </w:tc>
      </w:tr>
      <w:tr w:rsidR="00284303" w:rsidRPr="00284303" w14:paraId="68FB529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26149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21F1A2D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4E015A8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4FB35B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5447FE8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423F76AA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0C9D09E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7F91DDF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19FC96D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40</w:t>
            </w:r>
          </w:p>
          <w:p w14:paraId="0A3438D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Выпуск продукции</w:t>
            </w:r>
          </w:p>
        </w:tc>
        <w:tc>
          <w:tcPr>
            <w:tcW w:w="426" w:type="dxa"/>
            <w:gridSpan w:val="2"/>
            <w:vAlign w:val="bottom"/>
          </w:tcPr>
          <w:p w14:paraId="1075251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791C916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5804445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36BF732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9B0C6E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43</w:t>
            </w:r>
          </w:p>
          <w:p w14:paraId="3DCB66C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Готовая продукция</w:t>
            </w:r>
          </w:p>
        </w:tc>
        <w:tc>
          <w:tcPr>
            <w:tcW w:w="425" w:type="dxa"/>
            <w:gridSpan w:val="2"/>
            <w:vAlign w:val="bottom"/>
          </w:tcPr>
          <w:p w14:paraId="3F33D35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04A60B7F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17B82B3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0F5F3740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52D74A4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284A1A5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3DE1D93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1C58049B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77B5630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058798E7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113C0E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right w:val="nil"/>
            </w:tcBorders>
            <w:hideMark/>
          </w:tcPr>
          <w:p w14:paraId="1DDC5FD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2A55BA1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5D1997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F852A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0825BDB2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018D4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23) 2653360,00</w:t>
            </w:r>
          </w:p>
          <w:p w14:paraId="5C9632A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0921807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18) 2800000,00</w:t>
            </w:r>
          </w:p>
          <w:p w14:paraId="654B1D1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(146640,00)</w:t>
            </w:r>
          </w:p>
        </w:tc>
        <w:tc>
          <w:tcPr>
            <w:tcW w:w="708" w:type="dxa"/>
            <w:gridSpan w:val="2"/>
          </w:tcPr>
          <w:p w14:paraId="0DA8DC5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219EAA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18) 2800000,00</w:t>
            </w:r>
          </w:p>
        </w:tc>
        <w:tc>
          <w:tcPr>
            <w:tcW w:w="1701" w:type="dxa"/>
            <w:gridSpan w:val="4"/>
            <w:hideMark/>
          </w:tcPr>
          <w:p w14:paraId="574B8B2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19) 2800000,00</w:t>
            </w:r>
          </w:p>
        </w:tc>
      </w:tr>
      <w:tr w:rsidR="00284303" w:rsidRPr="00284303" w14:paraId="1FAA43B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AEB126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2653360,00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2EEBB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2653360,00</w:t>
            </w:r>
          </w:p>
        </w:tc>
        <w:tc>
          <w:tcPr>
            <w:tcW w:w="708" w:type="dxa"/>
            <w:gridSpan w:val="2"/>
          </w:tcPr>
          <w:p w14:paraId="7E15989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D8B627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2800000,00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4C92D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2800000,00</w:t>
            </w:r>
          </w:p>
        </w:tc>
      </w:tr>
      <w:tr w:rsidR="00284303" w:rsidRPr="00284303" w14:paraId="22E8F4E6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F53FE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18A1CBD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1215330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252363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</w:tcPr>
          <w:p w14:paraId="36F6535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4D9C827C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5E07D46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6D6D2E4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45</w:t>
            </w:r>
          </w:p>
          <w:p w14:paraId="1094CA4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Товары отгруженные</w:t>
            </w:r>
          </w:p>
        </w:tc>
        <w:tc>
          <w:tcPr>
            <w:tcW w:w="426" w:type="dxa"/>
            <w:gridSpan w:val="2"/>
            <w:vAlign w:val="bottom"/>
          </w:tcPr>
          <w:p w14:paraId="3721156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0B3FFEA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3119BA9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43171B5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8811AE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50</w:t>
            </w:r>
          </w:p>
          <w:p w14:paraId="3BF19CC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Касса</w:t>
            </w:r>
          </w:p>
        </w:tc>
        <w:tc>
          <w:tcPr>
            <w:tcW w:w="425" w:type="dxa"/>
            <w:gridSpan w:val="2"/>
            <w:vAlign w:val="bottom"/>
          </w:tcPr>
          <w:p w14:paraId="3F196DF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49F14019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08469C2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17E13420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35996CB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59EB9D9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3F08804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442E9510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4A195C2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3DAC1CB8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34E98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3F0CAB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79CEDE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A5F653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BB1F4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16423734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D6999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19) 2800000,00</w:t>
            </w:r>
          </w:p>
        </w:tc>
        <w:tc>
          <w:tcPr>
            <w:tcW w:w="1701" w:type="dxa"/>
            <w:gridSpan w:val="4"/>
            <w:hideMark/>
          </w:tcPr>
          <w:p w14:paraId="59CEC1B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22) 2800000,00</w:t>
            </w:r>
          </w:p>
        </w:tc>
        <w:tc>
          <w:tcPr>
            <w:tcW w:w="708" w:type="dxa"/>
            <w:gridSpan w:val="2"/>
          </w:tcPr>
          <w:p w14:paraId="6BE997F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B77B17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28) 32000,00</w:t>
            </w:r>
          </w:p>
          <w:p w14:paraId="39DF76F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29) 1040000,00</w:t>
            </w:r>
          </w:p>
        </w:tc>
        <w:tc>
          <w:tcPr>
            <w:tcW w:w="1701" w:type="dxa"/>
            <w:gridSpan w:val="4"/>
            <w:hideMark/>
          </w:tcPr>
          <w:p w14:paraId="4CE4F5F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30) 720000,00</w:t>
            </w:r>
          </w:p>
          <w:p w14:paraId="06BD031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32) 320000,00</w:t>
            </w:r>
          </w:p>
          <w:p w14:paraId="1C2B39B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  <w:p w14:paraId="4152884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5365AD7D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4C769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2800000,00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6E819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2800000,00</w:t>
            </w:r>
          </w:p>
        </w:tc>
        <w:tc>
          <w:tcPr>
            <w:tcW w:w="708" w:type="dxa"/>
            <w:gridSpan w:val="2"/>
          </w:tcPr>
          <w:p w14:paraId="676EEFB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5EF72F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1072000,00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1915C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1040000,00</w:t>
            </w:r>
          </w:p>
        </w:tc>
      </w:tr>
      <w:tr w:rsidR="00284303" w:rsidRPr="00284303" w14:paraId="5CB0BA1A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BD7CC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hideMark/>
          </w:tcPr>
          <w:p w14:paraId="466905D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46119BE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C972A3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32000,00</w:t>
            </w:r>
          </w:p>
        </w:tc>
        <w:tc>
          <w:tcPr>
            <w:tcW w:w="1701" w:type="dxa"/>
            <w:gridSpan w:val="4"/>
          </w:tcPr>
          <w:p w14:paraId="3E3A468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33F85A83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02E06A7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766103B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51 </w:t>
            </w:r>
          </w:p>
          <w:p w14:paraId="02D93F7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Расчетные счета</w:t>
            </w:r>
          </w:p>
        </w:tc>
        <w:tc>
          <w:tcPr>
            <w:tcW w:w="426" w:type="dxa"/>
            <w:gridSpan w:val="2"/>
            <w:vAlign w:val="bottom"/>
          </w:tcPr>
          <w:p w14:paraId="6364352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16582E9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4FFFB59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1FE622D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5AD2984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60</w:t>
            </w:r>
          </w:p>
          <w:p w14:paraId="5C2881E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с поставщиками и подрядчиками</w:t>
            </w:r>
          </w:p>
        </w:tc>
        <w:tc>
          <w:tcPr>
            <w:tcW w:w="425" w:type="dxa"/>
            <w:gridSpan w:val="2"/>
            <w:vAlign w:val="bottom"/>
          </w:tcPr>
          <w:p w14:paraId="190D72C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28185DB3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59B52BD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1660495A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06EABE8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769C7A7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6C13FCC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55D44EF4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4CE5D48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1417F3E4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CF572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с. </w:t>
            </w:r>
            <w:r w:rsidRPr="00284303">
              <w:rPr>
                <w:rFonts w:eastAsia="MS Mincho"/>
                <w:color w:val="000000"/>
                <w:lang w:eastAsia="en-US"/>
              </w:rPr>
              <w:t>800000,00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24F0C5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1D99670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211185C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46EDA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39A5B272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F42B9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5) 1600000,00</w:t>
            </w:r>
          </w:p>
          <w:p w14:paraId="3339682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32) 320000,00</w:t>
            </w:r>
          </w:p>
          <w:p w14:paraId="3C5D2C1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34) 4480000,00</w:t>
            </w:r>
          </w:p>
          <w:p w14:paraId="5D70F6E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36) 720000,00</w:t>
            </w:r>
          </w:p>
          <w:p w14:paraId="51BCA42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39) 40000,00</w:t>
            </w:r>
          </w:p>
        </w:tc>
        <w:tc>
          <w:tcPr>
            <w:tcW w:w="1701" w:type="dxa"/>
            <w:gridSpan w:val="4"/>
            <w:hideMark/>
          </w:tcPr>
          <w:p w14:paraId="4CF25AC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6) 81600,00</w:t>
            </w:r>
          </w:p>
          <w:p w14:paraId="0890C89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13) 100800,00</w:t>
            </w:r>
          </w:p>
          <w:p w14:paraId="356B922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29) 67200,00</w:t>
            </w:r>
          </w:p>
          <w:p w14:paraId="7AD2F1C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37) 48000,00</w:t>
            </w:r>
          </w:p>
          <w:p w14:paraId="09934D8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46) 558656,00</w:t>
            </w:r>
          </w:p>
          <w:p w14:paraId="7312A1F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47) 1600000,00</w:t>
            </w:r>
          </w:p>
          <w:p w14:paraId="2CDB693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48) 1676810,00</w:t>
            </w:r>
          </w:p>
          <w:p w14:paraId="7860A56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16) 1040000,00</w:t>
            </w:r>
          </w:p>
        </w:tc>
        <w:tc>
          <w:tcPr>
            <w:tcW w:w="708" w:type="dxa"/>
            <w:gridSpan w:val="2"/>
          </w:tcPr>
          <w:p w14:paraId="2EB6E16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8F2C74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6) 81600,00</w:t>
            </w:r>
          </w:p>
          <w:p w14:paraId="54D3968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13) 100800,00</w:t>
            </w:r>
          </w:p>
          <w:p w14:paraId="5441B70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16) 67200,00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817F53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1) 81600,00</w:t>
            </w:r>
          </w:p>
          <w:p w14:paraId="4A271F1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11) 100800,00</w:t>
            </w:r>
          </w:p>
          <w:p w14:paraId="59E1772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14) 67200,00</w:t>
            </w:r>
          </w:p>
        </w:tc>
      </w:tr>
      <w:tr w:rsidR="00284303" w:rsidRPr="00284303" w14:paraId="661FA46F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4BB82A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7160000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8F0B5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5173066</w:t>
            </w:r>
          </w:p>
        </w:tc>
        <w:tc>
          <w:tcPr>
            <w:tcW w:w="708" w:type="dxa"/>
            <w:gridSpan w:val="2"/>
          </w:tcPr>
          <w:p w14:paraId="32B2F2E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61E64A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249600,00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707825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249600,00</w:t>
            </w:r>
          </w:p>
        </w:tc>
      </w:tr>
      <w:tr w:rsidR="00284303" w:rsidRPr="00284303" w14:paraId="69344EEE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F420F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2786934</w:t>
            </w:r>
          </w:p>
        </w:tc>
        <w:tc>
          <w:tcPr>
            <w:tcW w:w="1701" w:type="dxa"/>
            <w:gridSpan w:val="4"/>
            <w:hideMark/>
          </w:tcPr>
          <w:p w14:paraId="3EA0CFF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A56E75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2F689D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3712D9A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0B6E7384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16C4DEF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421DBBE8" w14:textId="77777777" w:rsidR="008035AF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19A9C5A1" w14:textId="2193E750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62.1</w:t>
            </w:r>
          </w:p>
          <w:p w14:paraId="210F718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Расчеты с покупателями и заказчиками </w:t>
            </w:r>
          </w:p>
        </w:tc>
        <w:tc>
          <w:tcPr>
            <w:tcW w:w="426" w:type="dxa"/>
            <w:gridSpan w:val="2"/>
            <w:vAlign w:val="bottom"/>
          </w:tcPr>
          <w:p w14:paraId="688413A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2DF3AB7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7804CE7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6B72735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66</w:t>
            </w:r>
          </w:p>
          <w:p w14:paraId="20BFBA0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по краткосрочным кредитам и займам</w:t>
            </w:r>
          </w:p>
        </w:tc>
        <w:tc>
          <w:tcPr>
            <w:tcW w:w="425" w:type="dxa"/>
            <w:gridSpan w:val="2"/>
            <w:vAlign w:val="bottom"/>
          </w:tcPr>
          <w:p w14:paraId="76508E4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7F6DE144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2752340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tcBorders>
              <w:bottom w:val="single" w:sz="12" w:space="0" w:color="auto"/>
            </w:tcBorders>
            <w:vAlign w:val="center"/>
            <w:hideMark/>
          </w:tcPr>
          <w:p w14:paraId="17A36077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71B8803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4E1C50D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2F5545A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755E0ECD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346AC75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04A824F8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67E24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6122F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  <w:p w14:paraId="428882F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34) 4480000,00</w:t>
            </w:r>
          </w:p>
          <w:p w14:paraId="0A1591D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36) 720000,00</w:t>
            </w:r>
          </w:p>
        </w:tc>
        <w:tc>
          <w:tcPr>
            <w:tcW w:w="708" w:type="dxa"/>
            <w:gridSpan w:val="2"/>
          </w:tcPr>
          <w:p w14:paraId="78893AA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439BE61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D60C7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72C7847A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9EF05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20) 4480000,00</w:t>
            </w:r>
          </w:p>
          <w:p w14:paraId="097841C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720000,00</w:t>
            </w:r>
          </w:p>
        </w:tc>
        <w:tc>
          <w:tcPr>
            <w:tcW w:w="1701" w:type="dxa"/>
            <w:gridSpan w:val="4"/>
            <w:vMerge/>
            <w:tcBorders>
              <w:top w:val="single" w:sz="12" w:space="0" w:color="auto"/>
            </w:tcBorders>
            <w:hideMark/>
          </w:tcPr>
          <w:p w14:paraId="6580644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0993003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77BCEF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37) 48000,00</w:t>
            </w:r>
          </w:p>
          <w:p w14:paraId="13C0A2A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47) 1600000,00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hideMark/>
          </w:tcPr>
          <w:p w14:paraId="602D3D0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 5) 1600000,00</w:t>
            </w:r>
          </w:p>
          <w:p w14:paraId="428B3D9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33) 48000,00</w:t>
            </w:r>
          </w:p>
        </w:tc>
      </w:tr>
      <w:tr w:rsidR="00284303" w:rsidRPr="00284303" w14:paraId="03B3DCD6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B32315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5200000,00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9C65C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 5200000,00</w:t>
            </w:r>
          </w:p>
        </w:tc>
        <w:tc>
          <w:tcPr>
            <w:tcW w:w="708" w:type="dxa"/>
            <w:gridSpan w:val="2"/>
          </w:tcPr>
          <w:p w14:paraId="2DF91E3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081FB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 1648000,00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B6324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1648000,00</w:t>
            </w:r>
          </w:p>
        </w:tc>
      </w:tr>
      <w:tr w:rsidR="00284303" w:rsidRPr="00284303" w14:paraId="67D5C882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2BA7B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  <w:hideMark/>
          </w:tcPr>
          <w:p w14:paraId="73CD737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2BD281B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5C7A81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17886D4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7BE39DCE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785DDD5C" w14:textId="7DCA6CE3" w:rsidR="00284303" w:rsidRDefault="00284303" w:rsidP="008035AF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  <w:p w14:paraId="59C03FC4" w14:textId="77777777" w:rsidR="008035AF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3FAA4DF" w14:textId="77777777" w:rsidR="008035AF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1E5AB842" w14:textId="77777777" w:rsidR="008035AF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0F7A2382" w14:textId="44021133" w:rsidR="008035AF" w:rsidRPr="00284303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5BB0E48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68</w:t>
            </w:r>
          </w:p>
          <w:p w14:paraId="2C3AFE2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по налогам и сборам</w:t>
            </w:r>
          </w:p>
        </w:tc>
        <w:tc>
          <w:tcPr>
            <w:tcW w:w="426" w:type="dxa"/>
            <w:gridSpan w:val="2"/>
            <w:vAlign w:val="bottom"/>
          </w:tcPr>
          <w:p w14:paraId="6E342CF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62AD54D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2E9DCCC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6FB13EFD" w14:textId="77777777" w:rsidR="008035AF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76C49E24" w14:textId="09BE96F1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69</w:t>
            </w:r>
          </w:p>
          <w:p w14:paraId="6FF3B45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по социальному страхованию и обеспечению</w:t>
            </w:r>
          </w:p>
        </w:tc>
        <w:tc>
          <w:tcPr>
            <w:tcW w:w="425" w:type="dxa"/>
            <w:gridSpan w:val="2"/>
            <w:vAlign w:val="bottom"/>
          </w:tcPr>
          <w:p w14:paraId="735AC27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06A00F0C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6629DFC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6F7B679A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6C427E9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4E00876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05568A8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640E15CB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0B66ED0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24C8BA51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56DE93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  <w:p w14:paraId="2499DDF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2) 13600,00</w:t>
            </w:r>
          </w:p>
          <w:p w14:paraId="3DE542E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12) 16800,00</w:t>
            </w:r>
          </w:p>
          <w:p w14:paraId="1F440FD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15) 11200,00</w:t>
            </w:r>
          </w:p>
          <w:p w14:paraId="111FFA2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47) 1364810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CD791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6FAB8B5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230EACC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0826E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6E09F2D4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3A085D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003AC5A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10) 135200,00</w:t>
            </w:r>
          </w:p>
          <w:p w14:paraId="69BE1F0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21) 746666,67</w:t>
            </w:r>
          </w:p>
          <w:p w14:paraId="3DB9AE6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120000,00</w:t>
            </w:r>
          </w:p>
          <w:p w14:paraId="1763AF1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41) 321066,6</w:t>
            </w:r>
          </w:p>
          <w:p w14:paraId="66417FE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45) 83477,2</w:t>
            </w:r>
          </w:p>
        </w:tc>
        <w:tc>
          <w:tcPr>
            <w:tcW w:w="708" w:type="dxa"/>
            <w:gridSpan w:val="2"/>
          </w:tcPr>
          <w:p w14:paraId="79D51D6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FD6F49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48) 312000,00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hideMark/>
          </w:tcPr>
          <w:p w14:paraId="7472AAA8" w14:textId="77777777" w:rsidR="00284303" w:rsidRPr="00284303" w:rsidRDefault="00284303" w:rsidP="00284303">
            <w:pPr>
              <w:widowControl w:val="0"/>
              <w:tabs>
                <w:tab w:val="left" w:pos="816"/>
              </w:tabs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9) 312000,00</w:t>
            </w:r>
          </w:p>
        </w:tc>
      </w:tr>
      <w:tr w:rsidR="00284303" w:rsidRPr="00284303" w14:paraId="7A4346CB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B59C5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1406410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3B69A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1406410</w:t>
            </w:r>
          </w:p>
        </w:tc>
        <w:tc>
          <w:tcPr>
            <w:tcW w:w="708" w:type="dxa"/>
            <w:gridSpan w:val="2"/>
          </w:tcPr>
          <w:p w14:paraId="4A521B4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AECDE7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312000,00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2032A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312000,00</w:t>
            </w:r>
          </w:p>
        </w:tc>
      </w:tr>
      <w:tr w:rsidR="00284303" w:rsidRPr="00284303" w14:paraId="304B3236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FFC0C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4B933C7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6A83F84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3D8921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066A1F9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421F046E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4FD1FE3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46131B9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70</w:t>
            </w:r>
          </w:p>
          <w:p w14:paraId="66172B6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с персоналом по оплате труда</w:t>
            </w:r>
          </w:p>
        </w:tc>
        <w:tc>
          <w:tcPr>
            <w:tcW w:w="426" w:type="dxa"/>
            <w:gridSpan w:val="2"/>
            <w:vAlign w:val="bottom"/>
          </w:tcPr>
          <w:p w14:paraId="21E7FDC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5C00B24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21C55ED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2BD30A6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5A4418F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73</w:t>
            </w:r>
          </w:p>
          <w:p w14:paraId="017FABD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с персоналом по прочим операциям</w:t>
            </w:r>
          </w:p>
        </w:tc>
        <w:tc>
          <w:tcPr>
            <w:tcW w:w="425" w:type="dxa"/>
            <w:gridSpan w:val="2"/>
            <w:vAlign w:val="bottom"/>
          </w:tcPr>
          <w:p w14:paraId="19F0B36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101DF28F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3AF9D40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1D47ED75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6B6D5DF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5DBAE35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65B037F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tcBorders>
              <w:bottom w:val="single" w:sz="12" w:space="0" w:color="auto"/>
            </w:tcBorders>
            <w:vAlign w:val="center"/>
            <w:hideMark/>
          </w:tcPr>
          <w:p w14:paraId="34605494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6E9974A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393EAAC5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7EF060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C72F9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0F79365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8260E2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6F8EB1F" w14:textId="77777777" w:rsidR="00284303" w:rsidRPr="00284303" w:rsidRDefault="00284303" w:rsidP="00284303">
            <w:pPr>
              <w:widowControl w:val="0"/>
              <w:spacing w:line="288" w:lineRule="auto"/>
              <w:ind w:firstLine="567"/>
              <w:rPr>
                <w:sz w:val="22"/>
                <w:szCs w:val="22"/>
              </w:rPr>
            </w:pPr>
          </w:p>
          <w:p w14:paraId="3660C3A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28) 32000,00</w:t>
            </w:r>
          </w:p>
        </w:tc>
      </w:tr>
      <w:tr w:rsidR="00284303" w:rsidRPr="00284303" w14:paraId="418BFF9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2A1DE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10) 135200,00</w:t>
            </w:r>
          </w:p>
          <w:p w14:paraId="4EC94A8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30) 720000,00</w:t>
            </w:r>
          </w:p>
          <w:p w14:paraId="1B3D1EA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31) 320000,00</w:t>
            </w:r>
          </w:p>
          <w:p w14:paraId="12CE691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45) 41738,6</w:t>
            </w:r>
          </w:p>
          <w:p w14:paraId="13A2E24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46) 279328,00</w:t>
            </w:r>
          </w:p>
        </w:tc>
        <w:tc>
          <w:tcPr>
            <w:tcW w:w="1701" w:type="dxa"/>
            <w:gridSpan w:val="4"/>
            <w:hideMark/>
          </w:tcPr>
          <w:p w14:paraId="6ACEF9A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8) 1040000,00</w:t>
            </w:r>
          </w:p>
          <w:p w14:paraId="214D842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44) 321066,6</w:t>
            </w:r>
          </w:p>
        </w:tc>
        <w:tc>
          <w:tcPr>
            <w:tcW w:w="708" w:type="dxa"/>
            <w:gridSpan w:val="2"/>
          </w:tcPr>
          <w:p w14:paraId="35D343B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4D9161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27) 32000,00</w:t>
            </w:r>
          </w:p>
        </w:tc>
        <w:tc>
          <w:tcPr>
            <w:tcW w:w="1701" w:type="dxa"/>
            <w:gridSpan w:val="4"/>
            <w:vMerge/>
            <w:hideMark/>
          </w:tcPr>
          <w:p w14:paraId="1730ADE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5E6EEDA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D9E03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6B7B379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711113C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7312E8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74D304E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103B6281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0A0D9B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1496267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CC3EF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1361067</w:t>
            </w:r>
          </w:p>
        </w:tc>
        <w:tc>
          <w:tcPr>
            <w:tcW w:w="708" w:type="dxa"/>
            <w:gridSpan w:val="2"/>
          </w:tcPr>
          <w:p w14:paraId="579806C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E4A09D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32000,00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676FD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32000,00</w:t>
            </w:r>
          </w:p>
        </w:tc>
      </w:tr>
      <w:tr w:rsidR="00284303" w:rsidRPr="00284303" w14:paraId="2E3E3B5C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3EB40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135200</w:t>
            </w:r>
          </w:p>
        </w:tc>
        <w:tc>
          <w:tcPr>
            <w:tcW w:w="1701" w:type="dxa"/>
            <w:gridSpan w:val="4"/>
            <w:hideMark/>
          </w:tcPr>
          <w:p w14:paraId="6D8D16C1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58AEDC6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7494F3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1701" w:type="dxa"/>
            <w:gridSpan w:val="4"/>
          </w:tcPr>
          <w:p w14:paraId="627143A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5E3C1653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2478076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2BC098C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75.2 </w:t>
            </w:r>
          </w:p>
          <w:p w14:paraId="16B1605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с учредителями по выплате доходов</w:t>
            </w:r>
          </w:p>
        </w:tc>
        <w:tc>
          <w:tcPr>
            <w:tcW w:w="426" w:type="dxa"/>
            <w:gridSpan w:val="2"/>
            <w:vAlign w:val="bottom"/>
          </w:tcPr>
          <w:p w14:paraId="2DC9818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267A2FE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388C2B9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68D887C4" w14:textId="77777777" w:rsidR="00C85E35" w:rsidRDefault="00C85E35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74716A64" w14:textId="1EBA36E4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76 </w:t>
            </w:r>
          </w:p>
          <w:p w14:paraId="3E0B680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Расчеты с разными дебиторами и кредиторами</w:t>
            </w:r>
          </w:p>
        </w:tc>
        <w:tc>
          <w:tcPr>
            <w:tcW w:w="425" w:type="dxa"/>
            <w:gridSpan w:val="2"/>
            <w:vAlign w:val="bottom"/>
          </w:tcPr>
          <w:p w14:paraId="56A39FF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4ED1EED2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4231615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7B6F413B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7626685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3A7DF82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0DA681B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47CBC34B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6F0FDE5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624E1DA7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6C3DD1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06477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22EFDD2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6704A50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B9EF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51B68DBF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D48B2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45) 41738,6</w:t>
            </w:r>
          </w:p>
          <w:p w14:paraId="19EB17D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46) 279328,00</w:t>
            </w:r>
          </w:p>
        </w:tc>
        <w:tc>
          <w:tcPr>
            <w:tcW w:w="1701" w:type="dxa"/>
            <w:gridSpan w:val="4"/>
            <w:hideMark/>
          </w:tcPr>
          <w:p w14:paraId="6AFE16D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44) 321066,6</w:t>
            </w:r>
          </w:p>
        </w:tc>
        <w:tc>
          <w:tcPr>
            <w:tcW w:w="708" w:type="dxa"/>
            <w:gridSpan w:val="2"/>
          </w:tcPr>
          <w:p w14:paraId="30BF862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E8B7C96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38) 40000,00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hideMark/>
          </w:tcPr>
          <w:p w14:paraId="0837533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31) 320000,00</w:t>
            </w:r>
          </w:p>
          <w:p w14:paraId="4D80652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39) 40000,00</w:t>
            </w:r>
          </w:p>
        </w:tc>
      </w:tr>
      <w:tr w:rsidR="00284303" w:rsidRPr="00284303" w14:paraId="7331FB42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368B1C6" w14:textId="77777777" w:rsidR="00284303" w:rsidRPr="00284303" w:rsidRDefault="00284303" w:rsidP="00284303">
            <w:pPr>
              <w:widowControl w:val="0"/>
              <w:tabs>
                <w:tab w:val="left" w:pos="960"/>
              </w:tabs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321066,6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78ED8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321066,6</w:t>
            </w:r>
          </w:p>
        </w:tc>
        <w:tc>
          <w:tcPr>
            <w:tcW w:w="708" w:type="dxa"/>
            <w:gridSpan w:val="2"/>
          </w:tcPr>
          <w:p w14:paraId="343CD31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C7A258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40000,00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4FE19D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360000</w:t>
            </w:r>
          </w:p>
        </w:tc>
      </w:tr>
      <w:tr w:rsidR="00284303" w:rsidRPr="00284303" w14:paraId="560386FB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810EFB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7528A4B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334347F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72D6A2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644F6C8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320000,00</w:t>
            </w:r>
          </w:p>
        </w:tc>
      </w:tr>
      <w:tr w:rsidR="00284303" w:rsidRPr="00284303" w14:paraId="7385CC77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605E226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5103EB07" w14:textId="77777777" w:rsidR="00C85E35" w:rsidRDefault="00C85E35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56B5FD10" w14:textId="77777777" w:rsidR="00C85E35" w:rsidRDefault="00C85E35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165A8D61" w14:textId="1E5C51AC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80</w:t>
            </w:r>
          </w:p>
          <w:p w14:paraId="2AEE926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426" w:type="dxa"/>
            <w:gridSpan w:val="2"/>
            <w:vAlign w:val="bottom"/>
          </w:tcPr>
          <w:p w14:paraId="1D73AD9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79D880A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01CD7DD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4361408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82 </w:t>
            </w:r>
          </w:p>
          <w:p w14:paraId="04F44C7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425" w:type="dxa"/>
            <w:gridSpan w:val="2"/>
            <w:vAlign w:val="bottom"/>
          </w:tcPr>
          <w:p w14:paraId="2B26332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1555A407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6F01D4E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3450D26C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1BA5378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2C4F012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6DEC960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tcBorders>
              <w:bottom w:val="single" w:sz="12" w:space="0" w:color="auto"/>
            </w:tcBorders>
            <w:vAlign w:val="center"/>
            <w:hideMark/>
          </w:tcPr>
          <w:p w14:paraId="2844685B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63642E6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4513E915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825C4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1A474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2400000,00</w:t>
            </w:r>
          </w:p>
        </w:tc>
        <w:tc>
          <w:tcPr>
            <w:tcW w:w="708" w:type="dxa"/>
            <w:gridSpan w:val="2"/>
          </w:tcPr>
          <w:p w14:paraId="782CB5C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66463E00" w14:textId="77777777" w:rsidR="00284303" w:rsidRPr="00284303" w:rsidRDefault="00284303" w:rsidP="00284303">
            <w:pPr>
              <w:widowControl w:val="0"/>
              <w:spacing w:line="288" w:lineRule="auto"/>
              <w:ind w:firstLine="567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C5748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</w:tr>
      <w:tr w:rsidR="00284303" w:rsidRPr="00284303" w14:paraId="751AD1D1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E1B18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18638AC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DCF401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52D9B53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50A3EE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64213,3</w:t>
            </w:r>
          </w:p>
        </w:tc>
      </w:tr>
      <w:tr w:rsidR="00284303" w:rsidRPr="00284303" w14:paraId="38AE9D45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0F032D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об. 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DB3BF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об. </w:t>
            </w:r>
          </w:p>
        </w:tc>
        <w:tc>
          <w:tcPr>
            <w:tcW w:w="708" w:type="dxa"/>
            <w:gridSpan w:val="2"/>
          </w:tcPr>
          <w:p w14:paraId="2A97849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1C647E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1 200 000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C0775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64213,3</w:t>
            </w:r>
          </w:p>
        </w:tc>
      </w:tr>
      <w:tr w:rsidR="00284303" w:rsidRPr="00284303" w14:paraId="7DD243E3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D42C1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6FAD62B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2400000,00</w:t>
            </w:r>
          </w:p>
        </w:tc>
        <w:tc>
          <w:tcPr>
            <w:tcW w:w="708" w:type="dxa"/>
            <w:gridSpan w:val="2"/>
          </w:tcPr>
          <w:p w14:paraId="69B2302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3EDF7E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0B4C011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64213,3</w:t>
            </w:r>
          </w:p>
        </w:tc>
      </w:tr>
      <w:tr w:rsidR="00284303" w:rsidRPr="00284303" w14:paraId="2C789ED3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068363B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7994131A" w14:textId="772A34A6" w:rsid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2932BAC5" w14:textId="77777777" w:rsidR="00C85E35" w:rsidRPr="00284303" w:rsidRDefault="00C85E35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40ADC72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84 </w:t>
            </w:r>
          </w:p>
          <w:p w14:paraId="65BEF79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426" w:type="dxa"/>
            <w:gridSpan w:val="2"/>
            <w:vAlign w:val="bottom"/>
          </w:tcPr>
          <w:p w14:paraId="6A2C56E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420FDFD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760A62B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0778ED4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28D07B52" w14:textId="77777777" w:rsidR="008035AF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6F01F13" w14:textId="77777777" w:rsidR="008035AF" w:rsidRDefault="008035AF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45329F12" w14:textId="6117BE65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90</w:t>
            </w:r>
          </w:p>
          <w:p w14:paraId="420D41D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Продажи продукции</w:t>
            </w:r>
          </w:p>
        </w:tc>
        <w:tc>
          <w:tcPr>
            <w:tcW w:w="425" w:type="dxa"/>
            <w:gridSpan w:val="2"/>
            <w:vAlign w:val="bottom"/>
          </w:tcPr>
          <w:p w14:paraId="11A2C55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5E5CD5E1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2A71DBC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lastRenderedPageBreak/>
              <w:t>Д</w:t>
            </w:r>
          </w:p>
        </w:tc>
        <w:tc>
          <w:tcPr>
            <w:tcW w:w="2587" w:type="dxa"/>
            <w:gridSpan w:val="4"/>
            <w:vMerge/>
            <w:tcBorders>
              <w:bottom w:val="single" w:sz="12" w:space="0" w:color="auto"/>
            </w:tcBorders>
            <w:vAlign w:val="center"/>
            <w:hideMark/>
          </w:tcPr>
          <w:p w14:paraId="6D09DE19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2E9A5FB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7357BCD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07F43C2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vAlign w:val="center"/>
            <w:hideMark/>
          </w:tcPr>
          <w:p w14:paraId="3FB478EA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14:paraId="098F6D3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3414E9FA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A85F3D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6FE8C73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43) 64213,3</w:t>
            </w:r>
          </w:p>
          <w:p w14:paraId="50304F3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642133,2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5BEC1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0,00</w:t>
            </w:r>
          </w:p>
        </w:tc>
        <w:tc>
          <w:tcPr>
            <w:tcW w:w="708" w:type="dxa"/>
            <w:gridSpan w:val="2"/>
          </w:tcPr>
          <w:p w14:paraId="297CF28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9717D3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DD5BB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53900F91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2160FBE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</w:tcBorders>
            <w:hideMark/>
          </w:tcPr>
          <w:p w14:paraId="20ABBB5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42) 1284266,4</w:t>
            </w:r>
          </w:p>
        </w:tc>
        <w:tc>
          <w:tcPr>
            <w:tcW w:w="708" w:type="dxa"/>
            <w:gridSpan w:val="2"/>
          </w:tcPr>
          <w:p w14:paraId="773E887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50710B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21) 746666,67</w:t>
            </w:r>
          </w:p>
        </w:tc>
        <w:tc>
          <w:tcPr>
            <w:tcW w:w="1701" w:type="dxa"/>
            <w:gridSpan w:val="4"/>
            <w:hideMark/>
          </w:tcPr>
          <w:p w14:paraId="6B19B05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20) 4480000,00</w:t>
            </w:r>
          </w:p>
        </w:tc>
      </w:tr>
      <w:tr w:rsidR="00284303" w:rsidRPr="00284303" w14:paraId="12939FD9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8B20C9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14:paraId="419A9BD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6359081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997CEF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22) 2800000,00</w:t>
            </w:r>
          </w:p>
        </w:tc>
        <w:tc>
          <w:tcPr>
            <w:tcW w:w="1701" w:type="dxa"/>
            <w:gridSpan w:val="4"/>
          </w:tcPr>
          <w:p w14:paraId="7FEBC28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74BB94D0" w14:textId="77777777" w:rsidTr="00284303">
        <w:trPr>
          <w:gridBefore w:val="1"/>
          <w:wBefore w:w="108" w:type="dxa"/>
          <w:trHeight w:val="68"/>
          <w:jc w:val="center"/>
        </w:trPr>
        <w:tc>
          <w:tcPr>
            <w:tcW w:w="166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44680EC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14:paraId="670C35B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A76BC7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82950D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25) 1079973</w:t>
            </w:r>
          </w:p>
        </w:tc>
        <w:tc>
          <w:tcPr>
            <w:tcW w:w="1701" w:type="dxa"/>
            <w:gridSpan w:val="4"/>
          </w:tcPr>
          <w:p w14:paraId="040FFF2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290A80A1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B48EB1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14:paraId="1770CBF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5D4DBC6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4207C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24) (146640,00)</w:t>
            </w:r>
            <w:r w:rsidRPr="00284303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gridSpan w:val="4"/>
          </w:tcPr>
          <w:p w14:paraId="2230110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6033C1CB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F56BB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706346,5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32336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1284266,4</w:t>
            </w:r>
          </w:p>
        </w:tc>
        <w:tc>
          <w:tcPr>
            <w:tcW w:w="708" w:type="dxa"/>
            <w:gridSpan w:val="2"/>
          </w:tcPr>
          <w:p w14:paraId="5CEAF42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CA527D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4480000,00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F6AC1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4480000,00</w:t>
            </w:r>
          </w:p>
        </w:tc>
      </w:tr>
      <w:tr w:rsidR="00284303" w:rsidRPr="00284303" w14:paraId="17C09839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9E7CB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2724190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с. 577919,9</w:t>
            </w:r>
          </w:p>
        </w:tc>
        <w:tc>
          <w:tcPr>
            <w:tcW w:w="708" w:type="dxa"/>
            <w:gridSpan w:val="2"/>
          </w:tcPr>
          <w:p w14:paraId="2EE10E7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AF5AF4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0E52C0F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2769D51E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529C7EC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58B94BDF" w14:textId="79715868" w:rsid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0C5975EF" w14:textId="77777777" w:rsidR="00C50D07" w:rsidRPr="00284303" w:rsidRDefault="00C50D07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57A09C3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Счет 91</w:t>
            </w:r>
          </w:p>
          <w:p w14:paraId="479549D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Прочие доходы и расходы</w:t>
            </w:r>
          </w:p>
        </w:tc>
        <w:tc>
          <w:tcPr>
            <w:tcW w:w="426" w:type="dxa"/>
            <w:gridSpan w:val="2"/>
            <w:vAlign w:val="bottom"/>
          </w:tcPr>
          <w:p w14:paraId="453E738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07E1F0C3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01DE149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vAlign w:val="bottom"/>
            <w:hideMark/>
          </w:tcPr>
          <w:p w14:paraId="3FC90E6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94 </w:t>
            </w:r>
          </w:p>
          <w:p w14:paraId="1F3AFAB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Недостачи и потери от порчи ценностей</w:t>
            </w:r>
          </w:p>
        </w:tc>
        <w:tc>
          <w:tcPr>
            <w:tcW w:w="425" w:type="dxa"/>
            <w:gridSpan w:val="2"/>
            <w:vAlign w:val="bottom"/>
          </w:tcPr>
          <w:p w14:paraId="34B1E34D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037CD6EE" w14:textId="77777777" w:rsidTr="00284303">
        <w:trPr>
          <w:gridBefore w:val="1"/>
          <w:wBefore w:w="108" w:type="dxa"/>
          <w:cantSplit/>
          <w:jc w:val="center"/>
        </w:trPr>
        <w:tc>
          <w:tcPr>
            <w:tcW w:w="355" w:type="dxa"/>
            <w:gridSpan w:val="2"/>
            <w:vAlign w:val="bottom"/>
            <w:hideMark/>
          </w:tcPr>
          <w:p w14:paraId="2221B91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vAlign w:val="center"/>
            <w:hideMark/>
          </w:tcPr>
          <w:p w14:paraId="02C57A80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14:paraId="6CF9324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2F09B278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bottom"/>
            <w:hideMark/>
          </w:tcPr>
          <w:p w14:paraId="221081A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52" w:type="dxa"/>
            <w:gridSpan w:val="4"/>
            <w:vMerge/>
            <w:tcBorders>
              <w:bottom w:val="single" w:sz="12" w:space="0" w:color="auto"/>
            </w:tcBorders>
            <w:vAlign w:val="center"/>
            <w:hideMark/>
          </w:tcPr>
          <w:p w14:paraId="6E4BD31D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6DEEF6B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</w:tr>
      <w:tr w:rsidR="00284303" w:rsidRPr="00284303" w14:paraId="12A20814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74E1E55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33) 48000,00</w:t>
            </w:r>
          </w:p>
          <w:p w14:paraId="3AEE93B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120000,00</w:t>
            </w:r>
          </w:p>
          <w:p w14:paraId="6DA5E8CF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 66640,00</w:t>
            </w:r>
          </w:p>
          <w:p w14:paraId="10E14DC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40) 525360,00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2E71997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35)720000,00</w:t>
            </w:r>
          </w:p>
          <w:p w14:paraId="57186F3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38) 40000,00</w:t>
            </w:r>
          </w:p>
        </w:tc>
        <w:tc>
          <w:tcPr>
            <w:tcW w:w="708" w:type="dxa"/>
            <w:gridSpan w:val="2"/>
          </w:tcPr>
          <w:p w14:paraId="5F6EC7A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hideMark/>
          </w:tcPr>
          <w:p w14:paraId="37ED25A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26) 32000,00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FC98FE5" w14:textId="77777777" w:rsidR="00284303" w:rsidRPr="00284303" w:rsidRDefault="00284303" w:rsidP="00284303">
            <w:pPr>
              <w:widowControl w:val="0"/>
              <w:tabs>
                <w:tab w:val="left" w:pos="852"/>
              </w:tabs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27)32000,00</w:t>
            </w:r>
          </w:p>
        </w:tc>
      </w:tr>
      <w:tr w:rsidR="00284303" w:rsidRPr="00284303" w14:paraId="532FC608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1CB07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14:paraId="00AAD73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50E465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hideMark/>
          </w:tcPr>
          <w:p w14:paraId="7FAD8C1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12" w:space="0" w:color="auto"/>
            </w:tcBorders>
            <w:hideMark/>
          </w:tcPr>
          <w:p w14:paraId="3FE51A5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1759A8F4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CCFF9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760000,00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771AA7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760000,00</w:t>
            </w:r>
          </w:p>
        </w:tc>
        <w:tc>
          <w:tcPr>
            <w:tcW w:w="708" w:type="dxa"/>
            <w:gridSpan w:val="2"/>
          </w:tcPr>
          <w:p w14:paraId="554652CE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E3966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32000,00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0CF68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32000,00</w:t>
            </w:r>
          </w:p>
        </w:tc>
      </w:tr>
      <w:tr w:rsidR="00284303" w:rsidRPr="00284303" w14:paraId="00F7000F" w14:textId="77777777" w:rsidTr="00284303">
        <w:trPr>
          <w:gridBefore w:val="1"/>
          <w:wBefore w:w="108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B3564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2C02DAFC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0497B79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B69C3C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14:paraId="3387EF60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</w:tr>
      <w:tr w:rsidR="00284303" w:rsidRPr="00284303" w14:paraId="2716FCAB" w14:textId="77777777" w:rsidTr="00284303">
        <w:trPr>
          <w:gridBefore w:val="1"/>
          <w:gridAfter w:val="8"/>
          <w:wBefore w:w="108" w:type="dxa"/>
          <w:wAfter w:w="3119" w:type="dxa"/>
          <w:cantSplit/>
          <w:jc w:val="center"/>
        </w:trPr>
        <w:tc>
          <w:tcPr>
            <w:tcW w:w="355" w:type="dxa"/>
            <w:gridSpan w:val="2"/>
            <w:vAlign w:val="bottom"/>
          </w:tcPr>
          <w:p w14:paraId="1EC9EC2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vMerge w:val="restart"/>
            <w:vAlign w:val="bottom"/>
            <w:hideMark/>
          </w:tcPr>
          <w:p w14:paraId="43768B69" w14:textId="5F0E17E1" w:rsid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3AB70C93" w14:textId="77777777" w:rsidR="00C50D07" w:rsidRPr="00284303" w:rsidRDefault="00C50D07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  <w:p w14:paraId="35CF134C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 xml:space="preserve">Счет 99 </w:t>
            </w:r>
          </w:p>
          <w:p w14:paraId="64242C2A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Прибыли и убытки</w:t>
            </w:r>
          </w:p>
        </w:tc>
        <w:tc>
          <w:tcPr>
            <w:tcW w:w="426" w:type="dxa"/>
            <w:gridSpan w:val="2"/>
            <w:vAlign w:val="bottom"/>
          </w:tcPr>
          <w:p w14:paraId="5ABF3421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14:paraId="743FACE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49D90EB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5814F6CA" w14:textId="77777777" w:rsidTr="00284303">
        <w:trPr>
          <w:gridBefore w:val="1"/>
          <w:gridAfter w:val="8"/>
          <w:wBefore w:w="108" w:type="dxa"/>
          <w:wAfter w:w="3119" w:type="dxa"/>
          <w:cantSplit/>
          <w:jc w:val="center"/>
        </w:trPr>
        <w:tc>
          <w:tcPr>
            <w:tcW w:w="355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37E7F2B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Д</w:t>
            </w:r>
          </w:p>
        </w:tc>
        <w:tc>
          <w:tcPr>
            <w:tcW w:w="2587" w:type="dxa"/>
            <w:gridSpan w:val="4"/>
            <w:vMerge/>
            <w:tcBorders>
              <w:bottom w:val="single" w:sz="12" w:space="0" w:color="auto"/>
            </w:tcBorders>
            <w:vAlign w:val="center"/>
            <w:hideMark/>
          </w:tcPr>
          <w:p w14:paraId="5856C146" w14:textId="77777777" w:rsidR="00284303" w:rsidRPr="00284303" w:rsidRDefault="00284303" w:rsidP="0028430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bottom"/>
            <w:hideMark/>
          </w:tcPr>
          <w:p w14:paraId="13418B2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К</w:t>
            </w:r>
          </w:p>
        </w:tc>
        <w:tc>
          <w:tcPr>
            <w:tcW w:w="708" w:type="dxa"/>
            <w:gridSpan w:val="2"/>
            <w:vAlign w:val="bottom"/>
          </w:tcPr>
          <w:p w14:paraId="5483054B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  <w:hideMark/>
          </w:tcPr>
          <w:p w14:paraId="416EF0B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3AB2AF5E" w14:textId="77777777" w:rsidTr="00284303">
        <w:trPr>
          <w:gridBefore w:val="1"/>
          <w:gridAfter w:val="9"/>
          <w:wBefore w:w="108" w:type="dxa"/>
          <w:wAfter w:w="3544" w:type="dxa"/>
          <w:jc w:val="center"/>
        </w:trPr>
        <w:tc>
          <w:tcPr>
            <w:tcW w:w="1667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74C9593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41) 321066,6</w:t>
            </w:r>
          </w:p>
          <w:p w14:paraId="1012FB5A" w14:textId="77777777" w:rsidR="00284303" w:rsidRPr="00284303" w:rsidRDefault="00284303" w:rsidP="00284303">
            <w:pPr>
              <w:widowControl w:val="0"/>
              <w:tabs>
                <w:tab w:val="left" w:pos="972"/>
              </w:tabs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42) 1284266,4</w:t>
            </w:r>
            <w:r w:rsidRPr="00284303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hideMark/>
          </w:tcPr>
          <w:p w14:paraId="4341621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25) 1079973,00</w:t>
            </w:r>
          </w:p>
          <w:p w14:paraId="3E5D079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40) 525360,00</w:t>
            </w:r>
          </w:p>
        </w:tc>
        <w:tc>
          <w:tcPr>
            <w:tcW w:w="708" w:type="dxa"/>
            <w:gridSpan w:val="2"/>
          </w:tcPr>
          <w:p w14:paraId="11F9E429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1C11C7E4" w14:textId="77777777" w:rsidTr="00284303">
        <w:trPr>
          <w:gridBefore w:val="1"/>
          <w:gridAfter w:val="9"/>
          <w:wBefore w:w="108" w:type="dxa"/>
          <w:wAfter w:w="3544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73FE8502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14:paraId="0641921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1C8E59A5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1ED03EBC" w14:textId="77777777" w:rsidTr="00284303">
        <w:trPr>
          <w:gridBefore w:val="1"/>
          <w:gridAfter w:val="9"/>
          <w:wBefore w:w="108" w:type="dxa"/>
          <w:wAfter w:w="3544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712E2B19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14:paraId="133863E8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755D7EA4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2755FF2E" w14:textId="77777777" w:rsidTr="00284303">
        <w:trPr>
          <w:gridBefore w:val="1"/>
          <w:gridAfter w:val="9"/>
          <w:wBefore w:w="108" w:type="dxa"/>
          <w:wAfter w:w="3544" w:type="dxa"/>
          <w:trHeight w:val="68"/>
          <w:jc w:val="center"/>
        </w:trPr>
        <w:tc>
          <w:tcPr>
            <w:tcW w:w="166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6036E2A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14:paraId="3CA6201E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4C2AF717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447B481C" w14:textId="77777777" w:rsidTr="00284303">
        <w:trPr>
          <w:gridBefore w:val="1"/>
          <w:gridAfter w:val="9"/>
          <w:wBefore w:w="108" w:type="dxa"/>
          <w:wAfter w:w="3544" w:type="dxa"/>
          <w:jc w:val="center"/>
        </w:trPr>
        <w:tc>
          <w:tcPr>
            <w:tcW w:w="166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92B48A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14:paraId="7C8FDAD4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35CAE9E2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27664606" w14:textId="77777777" w:rsidTr="00284303">
        <w:trPr>
          <w:gridBefore w:val="1"/>
          <w:gridAfter w:val="9"/>
          <w:wBefore w:w="108" w:type="dxa"/>
          <w:wAfter w:w="3544" w:type="dxa"/>
          <w:jc w:val="center"/>
        </w:trPr>
        <w:tc>
          <w:tcPr>
            <w:tcW w:w="16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88A3F2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1605333,0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6757D" w14:textId="77777777" w:rsidR="00284303" w:rsidRPr="00284303" w:rsidRDefault="00284303" w:rsidP="00284303">
            <w:pPr>
              <w:widowControl w:val="0"/>
              <w:spacing w:line="288" w:lineRule="auto"/>
              <w:rPr>
                <w:sz w:val="22"/>
                <w:szCs w:val="22"/>
              </w:rPr>
            </w:pPr>
            <w:r w:rsidRPr="00284303">
              <w:rPr>
                <w:sz w:val="22"/>
                <w:szCs w:val="22"/>
              </w:rPr>
              <w:t>об. 1605333,00</w:t>
            </w:r>
          </w:p>
        </w:tc>
        <w:tc>
          <w:tcPr>
            <w:tcW w:w="708" w:type="dxa"/>
            <w:gridSpan w:val="2"/>
          </w:tcPr>
          <w:p w14:paraId="5EF63BF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84303" w:rsidRPr="00284303" w14:paraId="2D34B2EF" w14:textId="77777777" w:rsidTr="00284303">
        <w:trPr>
          <w:gridBefore w:val="1"/>
          <w:gridAfter w:val="9"/>
          <w:wBefore w:w="108" w:type="dxa"/>
          <w:wAfter w:w="3544" w:type="dxa"/>
          <w:jc w:val="center"/>
        </w:trPr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9913DF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hideMark/>
          </w:tcPr>
          <w:p w14:paraId="209C14A0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14:paraId="1ED003F6" w14:textId="77777777" w:rsidR="00284303" w:rsidRPr="00284303" w:rsidRDefault="00284303" w:rsidP="00284303">
            <w:pPr>
              <w:widowControl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14:paraId="59C14800" w14:textId="77777777" w:rsidR="00284303" w:rsidRPr="00284303" w:rsidRDefault="00284303" w:rsidP="00284303">
      <w:pPr>
        <w:spacing w:after="180" w:line="360" w:lineRule="auto"/>
        <w:rPr>
          <w:rFonts w:ascii="Calibri" w:eastAsia="MS Mincho" w:hAnsi="Calibri"/>
          <w:sz w:val="22"/>
          <w:szCs w:val="22"/>
          <w:lang w:eastAsia="en-US"/>
        </w:rPr>
      </w:pPr>
    </w:p>
    <w:p w14:paraId="3A7BA0D4" w14:textId="38315A57" w:rsidR="00284303" w:rsidRPr="00284303" w:rsidRDefault="00284303" w:rsidP="00284303">
      <w:pPr>
        <w:spacing w:after="180" w:line="360" w:lineRule="auto"/>
        <w:ind w:firstLine="709"/>
        <w:rPr>
          <w:rFonts w:eastAsia="MS Mincho"/>
          <w:sz w:val="28"/>
          <w:szCs w:val="28"/>
          <w:lang w:eastAsia="en-US"/>
        </w:rPr>
      </w:pPr>
      <w:r w:rsidRPr="00284303">
        <w:rPr>
          <w:rFonts w:eastAsia="MS Mincho"/>
          <w:sz w:val="28"/>
          <w:szCs w:val="28"/>
          <w:lang w:eastAsia="en-US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72"/>
        <w:gridCol w:w="1505"/>
        <w:gridCol w:w="1417"/>
        <w:gridCol w:w="1418"/>
        <w:gridCol w:w="1417"/>
        <w:gridCol w:w="1447"/>
      </w:tblGrid>
      <w:tr w:rsidR="00284303" w:rsidRPr="00284303" w14:paraId="2A4CA621" w14:textId="77777777" w:rsidTr="00284303">
        <w:trPr>
          <w:trHeight w:val="375"/>
        </w:trPr>
        <w:tc>
          <w:tcPr>
            <w:tcW w:w="9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5C0A7" w14:textId="77777777" w:rsidR="00284303" w:rsidRPr="00284303" w:rsidRDefault="00284303" w:rsidP="00284303">
            <w:pPr>
              <w:jc w:val="center"/>
              <w:rPr>
                <w:b/>
                <w:bCs/>
                <w:sz w:val="28"/>
                <w:szCs w:val="24"/>
              </w:rPr>
            </w:pPr>
            <w:r w:rsidRPr="00284303">
              <w:rPr>
                <w:b/>
                <w:bCs/>
                <w:sz w:val="28"/>
                <w:szCs w:val="24"/>
              </w:rPr>
              <w:lastRenderedPageBreak/>
              <w:t>Оборотно-сальдовая ведомость</w:t>
            </w:r>
          </w:p>
        </w:tc>
      </w:tr>
      <w:tr w:rsidR="00284303" w:rsidRPr="00284303" w14:paraId="381D92BF" w14:textId="77777777" w:rsidTr="00284303">
        <w:trPr>
          <w:gridAfter w:val="5"/>
          <w:wAfter w:w="7204" w:type="dxa"/>
          <w:trHeight w:val="300"/>
        </w:trPr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E0333" w14:textId="77777777" w:rsidR="00284303" w:rsidRPr="00284303" w:rsidRDefault="00284303" w:rsidP="00284303">
            <w:pPr>
              <w:rPr>
                <w:sz w:val="28"/>
                <w:szCs w:val="24"/>
              </w:rPr>
            </w:pPr>
          </w:p>
        </w:tc>
      </w:tr>
      <w:tr w:rsidR="00284303" w:rsidRPr="00284303" w14:paraId="085BFF2D" w14:textId="77777777" w:rsidTr="00284303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936D5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Счет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D6BF8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Сальдо на начало периода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7D9F5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Обороты за период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56A09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Сальдо на конец периода</w:t>
            </w:r>
          </w:p>
        </w:tc>
      </w:tr>
      <w:tr w:rsidR="00284303" w:rsidRPr="00284303" w14:paraId="6EB4BCFF" w14:textId="77777777" w:rsidTr="00284303">
        <w:trPr>
          <w:trHeight w:val="330"/>
        </w:trPr>
        <w:tc>
          <w:tcPr>
            <w:tcW w:w="817" w:type="dxa"/>
            <w:vMerge/>
            <w:vAlign w:val="center"/>
            <w:hideMark/>
          </w:tcPr>
          <w:p w14:paraId="4C5922E9" w14:textId="77777777" w:rsidR="00284303" w:rsidRPr="00284303" w:rsidRDefault="00284303" w:rsidP="00284303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129D1C0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Дебет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304870F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Кредит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2361D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Дебет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6D5D5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Кредит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252C1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Дебет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5A4D9E0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Кредит</w:t>
            </w:r>
          </w:p>
        </w:tc>
      </w:tr>
      <w:tr w:rsidR="00284303" w:rsidRPr="00284303" w14:paraId="1E71685A" w14:textId="77777777" w:rsidTr="00284303">
        <w:trPr>
          <w:trHeight w:val="330"/>
        </w:trPr>
        <w:tc>
          <w:tcPr>
            <w:tcW w:w="817" w:type="dxa"/>
            <w:shd w:val="clear" w:color="auto" w:fill="auto"/>
            <w:vAlign w:val="center"/>
            <w:hideMark/>
          </w:tcPr>
          <w:p w14:paraId="26C37AE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44E919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5330A2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F632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9C451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136000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DD1D5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EBB31C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1701C2E8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7FBCFC1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02</w:t>
            </w:r>
          </w:p>
        </w:tc>
        <w:tc>
          <w:tcPr>
            <w:tcW w:w="1472" w:type="dxa"/>
            <w:shd w:val="clear" w:color="auto" w:fill="auto"/>
          </w:tcPr>
          <w:p w14:paraId="101EFAE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F8D65E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7EBF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2D3196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17" w:type="dxa"/>
            <w:shd w:val="clear" w:color="auto" w:fill="auto"/>
          </w:tcPr>
          <w:p w14:paraId="7AD43D4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B3FBB5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397B0E92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399F05C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08</w:t>
            </w:r>
          </w:p>
        </w:tc>
        <w:tc>
          <w:tcPr>
            <w:tcW w:w="1472" w:type="dxa"/>
            <w:shd w:val="clear" w:color="auto" w:fill="auto"/>
          </w:tcPr>
          <w:p w14:paraId="24ACEE9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194B090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2A86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5D5B9A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68000</w:t>
            </w:r>
          </w:p>
        </w:tc>
        <w:tc>
          <w:tcPr>
            <w:tcW w:w="1417" w:type="dxa"/>
            <w:shd w:val="clear" w:color="auto" w:fill="auto"/>
          </w:tcPr>
          <w:p w14:paraId="059005C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013A6D2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077554A7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40EACBD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  <w:shd w:val="clear" w:color="auto" w:fill="auto"/>
          </w:tcPr>
          <w:p w14:paraId="0A9B8D8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1600000</w:t>
            </w:r>
          </w:p>
        </w:tc>
        <w:tc>
          <w:tcPr>
            <w:tcW w:w="1505" w:type="dxa"/>
            <w:shd w:val="clear" w:color="auto" w:fill="auto"/>
            <w:noWrap/>
            <w:vAlign w:val="bottom"/>
          </w:tcPr>
          <w:p w14:paraId="0C91C01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263AE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36EEB0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1192000</w:t>
            </w:r>
          </w:p>
        </w:tc>
        <w:tc>
          <w:tcPr>
            <w:tcW w:w="1417" w:type="dxa"/>
            <w:shd w:val="clear" w:color="auto" w:fill="auto"/>
          </w:tcPr>
          <w:p w14:paraId="056FC60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408000</w:t>
            </w:r>
          </w:p>
        </w:tc>
        <w:tc>
          <w:tcPr>
            <w:tcW w:w="1447" w:type="dxa"/>
            <w:shd w:val="clear" w:color="auto" w:fill="auto"/>
          </w:tcPr>
          <w:p w14:paraId="2C0CF08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35068B48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3B3D2EB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19</w:t>
            </w:r>
          </w:p>
        </w:tc>
        <w:tc>
          <w:tcPr>
            <w:tcW w:w="1472" w:type="dxa"/>
            <w:shd w:val="clear" w:color="auto" w:fill="auto"/>
          </w:tcPr>
          <w:p w14:paraId="3535BDC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9BD737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D08E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41600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79FE5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41600</w:t>
            </w:r>
          </w:p>
        </w:tc>
        <w:tc>
          <w:tcPr>
            <w:tcW w:w="1417" w:type="dxa"/>
            <w:shd w:val="clear" w:color="auto" w:fill="auto"/>
          </w:tcPr>
          <w:p w14:paraId="0E8DD28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71D28A0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7E0E44B5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571A277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20</w:t>
            </w:r>
          </w:p>
        </w:tc>
        <w:tc>
          <w:tcPr>
            <w:tcW w:w="1472" w:type="dxa"/>
            <w:shd w:val="clear" w:color="auto" w:fill="auto"/>
          </w:tcPr>
          <w:p w14:paraId="2169DA8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4F21B8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EEC0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2653360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D1F406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2653360</w:t>
            </w:r>
          </w:p>
        </w:tc>
        <w:tc>
          <w:tcPr>
            <w:tcW w:w="1417" w:type="dxa"/>
            <w:shd w:val="clear" w:color="auto" w:fill="auto"/>
          </w:tcPr>
          <w:p w14:paraId="328B4D7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527AC6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416D2932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046ECAA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25</w:t>
            </w:r>
          </w:p>
        </w:tc>
        <w:tc>
          <w:tcPr>
            <w:tcW w:w="1472" w:type="dxa"/>
            <w:shd w:val="clear" w:color="auto" w:fill="auto"/>
          </w:tcPr>
          <w:p w14:paraId="2961BFC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6076EA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5823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649360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AEB2B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649360</w:t>
            </w:r>
          </w:p>
        </w:tc>
        <w:tc>
          <w:tcPr>
            <w:tcW w:w="1417" w:type="dxa"/>
            <w:shd w:val="clear" w:color="auto" w:fill="auto"/>
          </w:tcPr>
          <w:p w14:paraId="163C89C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2B7EFAE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17A911D6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13D22780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26</w:t>
            </w:r>
          </w:p>
        </w:tc>
        <w:tc>
          <w:tcPr>
            <w:tcW w:w="1472" w:type="dxa"/>
            <w:shd w:val="clear" w:color="auto" w:fill="auto"/>
          </w:tcPr>
          <w:p w14:paraId="0042262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4BE790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4A6E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21EFC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580000</w:t>
            </w:r>
          </w:p>
        </w:tc>
        <w:tc>
          <w:tcPr>
            <w:tcW w:w="1417" w:type="dxa"/>
            <w:shd w:val="clear" w:color="auto" w:fill="auto"/>
          </w:tcPr>
          <w:p w14:paraId="2AFB85F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0E4F6A2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278384B4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4C1DF387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40</w:t>
            </w:r>
          </w:p>
        </w:tc>
        <w:tc>
          <w:tcPr>
            <w:tcW w:w="1472" w:type="dxa"/>
            <w:shd w:val="clear" w:color="auto" w:fill="auto"/>
          </w:tcPr>
          <w:p w14:paraId="34146DC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EC34FE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C24E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2653360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71A6E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2653360</w:t>
            </w:r>
          </w:p>
        </w:tc>
        <w:tc>
          <w:tcPr>
            <w:tcW w:w="1417" w:type="dxa"/>
            <w:shd w:val="clear" w:color="auto" w:fill="auto"/>
          </w:tcPr>
          <w:p w14:paraId="5E5DBD9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4D3FE6B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4185F690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7B86AF0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43</w:t>
            </w:r>
          </w:p>
        </w:tc>
        <w:tc>
          <w:tcPr>
            <w:tcW w:w="1472" w:type="dxa"/>
            <w:shd w:val="clear" w:color="auto" w:fill="auto"/>
          </w:tcPr>
          <w:p w14:paraId="78F57DE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CEAEE9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E634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F4084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1417" w:type="dxa"/>
            <w:shd w:val="clear" w:color="auto" w:fill="auto"/>
          </w:tcPr>
          <w:p w14:paraId="311AE9D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70888C9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1B9F82FF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4B50C24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45</w:t>
            </w:r>
          </w:p>
        </w:tc>
        <w:tc>
          <w:tcPr>
            <w:tcW w:w="1472" w:type="dxa"/>
            <w:shd w:val="clear" w:color="auto" w:fill="auto"/>
          </w:tcPr>
          <w:p w14:paraId="743956E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6C808E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55AC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27EB3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1417" w:type="dxa"/>
            <w:shd w:val="clear" w:color="auto" w:fill="auto"/>
          </w:tcPr>
          <w:p w14:paraId="3023835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5D72E3F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6C67B7C9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5171406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50</w:t>
            </w:r>
          </w:p>
        </w:tc>
        <w:tc>
          <w:tcPr>
            <w:tcW w:w="1472" w:type="dxa"/>
            <w:shd w:val="clear" w:color="auto" w:fill="auto"/>
          </w:tcPr>
          <w:p w14:paraId="00C1CD5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5EEAB5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04D0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1072000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D8825B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1040000</w:t>
            </w:r>
          </w:p>
        </w:tc>
        <w:tc>
          <w:tcPr>
            <w:tcW w:w="1417" w:type="dxa"/>
            <w:shd w:val="clear" w:color="auto" w:fill="auto"/>
          </w:tcPr>
          <w:p w14:paraId="2B0DB6A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</w:t>
            </w:r>
          </w:p>
        </w:tc>
        <w:tc>
          <w:tcPr>
            <w:tcW w:w="1447" w:type="dxa"/>
            <w:shd w:val="clear" w:color="auto" w:fill="auto"/>
          </w:tcPr>
          <w:p w14:paraId="4825C79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11EA5650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62028D7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51</w:t>
            </w:r>
          </w:p>
        </w:tc>
        <w:tc>
          <w:tcPr>
            <w:tcW w:w="1472" w:type="dxa"/>
            <w:shd w:val="clear" w:color="auto" w:fill="auto"/>
          </w:tcPr>
          <w:p w14:paraId="16FAA47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800000</w:t>
            </w:r>
          </w:p>
        </w:tc>
        <w:tc>
          <w:tcPr>
            <w:tcW w:w="1505" w:type="dxa"/>
            <w:shd w:val="clear" w:color="auto" w:fill="auto"/>
          </w:tcPr>
          <w:p w14:paraId="2883471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EE22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7160000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E71B6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5173066</w:t>
            </w:r>
          </w:p>
        </w:tc>
        <w:tc>
          <w:tcPr>
            <w:tcW w:w="1417" w:type="dxa"/>
            <w:shd w:val="clear" w:color="auto" w:fill="auto"/>
          </w:tcPr>
          <w:p w14:paraId="417D010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2786934</w:t>
            </w:r>
          </w:p>
        </w:tc>
        <w:tc>
          <w:tcPr>
            <w:tcW w:w="1447" w:type="dxa"/>
            <w:shd w:val="clear" w:color="auto" w:fill="auto"/>
          </w:tcPr>
          <w:p w14:paraId="739E107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6EA539A5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65FDEDA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60</w:t>
            </w:r>
          </w:p>
        </w:tc>
        <w:tc>
          <w:tcPr>
            <w:tcW w:w="1472" w:type="dxa"/>
            <w:shd w:val="clear" w:color="auto" w:fill="auto"/>
          </w:tcPr>
          <w:p w14:paraId="5992775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2F9C28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F1DD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249600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37AEF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249600</w:t>
            </w:r>
          </w:p>
        </w:tc>
        <w:tc>
          <w:tcPr>
            <w:tcW w:w="1417" w:type="dxa"/>
            <w:shd w:val="clear" w:color="auto" w:fill="auto"/>
          </w:tcPr>
          <w:p w14:paraId="0B9FFFE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142871D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26FDACB9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53A173A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62</w:t>
            </w:r>
          </w:p>
        </w:tc>
        <w:tc>
          <w:tcPr>
            <w:tcW w:w="1472" w:type="dxa"/>
            <w:shd w:val="clear" w:color="auto" w:fill="auto"/>
          </w:tcPr>
          <w:p w14:paraId="73DE286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CC1D33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8588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5200000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C78FD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5200000</w:t>
            </w:r>
          </w:p>
        </w:tc>
        <w:tc>
          <w:tcPr>
            <w:tcW w:w="1417" w:type="dxa"/>
            <w:shd w:val="clear" w:color="auto" w:fill="auto"/>
          </w:tcPr>
          <w:p w14:paraId="22BA5FC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2F9DF7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476535D3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6CD7F14C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66</w:t>
            </w:r>
          </w:p>
        </w:tc>
        <w:tc>
          <w:tcPr>
            <w:tcW w:w="1472" w:type="dxa"/>
            <w:shd w:val="clear" w:color="auto" w:fill="auto"/>
          </w:tcPr>
          <w:p w14:paraId="3350E46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15602C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6636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1648000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ED7E6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1648000</w:t>
            </w:r>
          </w:p>
        </w:tc>
        <w:tc>
          <w:tcPr>
            <w:tcW w:w="1417" w:type="dxa"/>
            <w:shd w:val="clear" w:color="auto" w:fill="auto"/>
          </w:tcPr>
          <w:p w14:paraId="4F4D417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1D51A7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325266BF" w14:textId="77777777" w:rsidTr="00284303">
        <w:trPr>
          <w:trHeight w:val="228"/>
        </w:trPr>
        <w:tc>
          <w:tcPr>
            <w:tcW w:w="817" w:type="dxa"/>
            <w:shd w:val="clear" w:color="auto" w:fill="auto"/>
            <w:hideMark/>
          </w:tcPr>
          <w:p w14:paraId="10CEBD64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68</w:t>
            </w:r>
          </w:p>
        </w:tc>
        <w:tc>
          <w:tcPr>
            <w:tcW w:w="1472" w:type="dxa"/>
            <w:shd w:val="clear" w:color="auto" w:fill="auto"/>
          </w:tcPr>
          <w:p w14:paraId="664461B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865B91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959B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1406410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72FC1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1406410</w:t>
            </w:r>
          </w:p>
        </w:tc>
        <w:tc>
          <w:tcPr>
            <w:tcW w:w="1417" w:type="dxa"/>
            <w:shd w:val="clear" w:color="auto" w:fill="auto"/>
          </w:tcPr>
          <w:p w14:paraId="035FCDC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0D668D9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25E01500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1E3C6A2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69</w:t>
            </w:r>
          </w:p>
        </w:tc>
        <w:tc>
          <w:tcPr>
            <w:tcW w:w="1472" w:type="dxa"/>
            <w:shd w:val="clear" w:color="auto" w:fill="auto"/>
          </w:tcPr>
          <w:p w14:paraId="0EC13FE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26BE0DD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A10F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A09FE2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312000</w:t>
            </w:r>
          </w:p>
        </w:tc>
        <w:tc>
          <w:tcPr>
            <w:tcW w:w="1417" w:type="dxa"/>
            <w:shd w:val="clear" w:color="auto" w:fill="auto"/>
          </w:tcPr>
          <w:p w14:paraId="3722560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B4A20F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6AF67C8B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2092765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70</w:t>
            </w:r>
          </w:p>
        </w:tc>
        <w:tc>
          <w:tcPr>
            <w:tcW w:w="1472" w:type="dxa"/>
            <w:shd w:val="clear" w:color="auto" w:fill="auto"/>
          </w:tcPr>
          <w:p w14:paraId="2DD2E38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E6FE93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CDA1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1496267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049F17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1361067</w:t>
            </w:r>
          </w:p>
        </w:tc>
        <w:tc>
          <w:tcPr>
            <w:tcW w:w="1417" w:type="dxa"/>
            <w:shd w:val="clear" w:color="auto" w:fill="auto"/>
          </w:tcPr>
          <w:p w14:paraId="3457E3B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135200</w:t>
            </w:r>
          </w:p>
        </w:tc>
        <w:tc>
          <w:tcPr>
            <w:tcW w:w="1447" w:type="dxa"/>
            <w:shd w:val="clear" w:color="auto" w:fill="auto"/>
          </w:tcPr>
          <w:p w14:paraId="2AC88DD9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6F1653B8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0D14E1FA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73</w:t>
            </w:r>
          </w:p>
        </w:tc>
        <w:tc>
          <w:tcPr>
            <w:tcW w:w="1472" w:type="dxa"/>
            <w:shd w:val="clear" w:color="auto" w:fill="auto"/>
          </w:tcPr>
          <w:p w14:paraId="752DE27F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C57288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CAB2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BD2EC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417" w:type="dxa"/>
            <w:shd w:val="clear" w:color="auto" w:fill="auto"/>
          </w:tcPr>
          <w:p w14:paraId="26B793C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BAD36A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230035C7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4696BCBE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75.2</w:t>
            </w:r>
          </w:p>
        </w:tc>
        <w:tc>
          <w:tcPr>
            <w:tcW w:w="1472" w:type="dxa"/>
            <w:shd w:val="clear" w:color="auto" w:fill="auto"/>
          </w:tcPr>
          <w:p w14:paraId="1FD3AB7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665403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EF06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321066,6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79FFB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321066,6</w:t>
            </w:r>
          </w:p>
        </w:tc>
        <w:tc>
          <w:tcPr>
            <w:tcW w:w="1417" w:type="dxa"/>
            <w:shd w:val="clear" w:color="auto" w:fill="auto"/>
          </w:tcPr>
          <w:p w14:paraId="1CB1421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57423BE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2FE304B3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5A1BE39D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76</w:t>
            </w:r>
          </w:p>
        </w:tc>
        <w:tc>
          <w:tcPr>
            <w:tcW w:w="1472" w:type="dxa"/>
            <w:shd w:val="clear" w:color="auto" w:fill="auto"/>
          </w:tcPr>
          <w:p w14:paraId="7AF7F37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5434E7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A3A9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047D57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360000</w:t>
            </w:r>
          </w:p>
        </w:tc>
        <w:tc>
          <w:tcPr>
            <w:tcW w:w="1417" w:type="dxa"/>
            <w:shd w:val="clear" w:color="auto" w:fill="auto"/>
          </w:tcPr>
          <w:p w14:paraId="0C49182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B301D5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320000</w:t>
            </w:r>
          </w:p>
        </w:tc>
      </w:tr>
      <w:tr w:rsidR="00284303" w:rsidRPr="00284303" w14:paraId="79D2453C" w14:textId="77777777" w:rsidTr="00284303">
        <w:trPr>
          <w:trHeight w:val="383"/>
        </w:trPr>
        <w:tc>
          <w:tcPr>
            <w:tcW w:w="817" w:type="dxa"/>
            <w:shd w:val="clear" w:color="auto" w:fill="auto"/>
            <w:hideMark/>
          </w:tcPr>
          <w:p w14:paraId="33381C5F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80</w:t>
            </w:r>
          </w:p>
        </w:tc>
        <w:tc>
          <w:tcPr>
            <w:tcW w:w="1472" w:type="dxa"/>
            <w:shd w:val="clear" w:color="auto" w:fill="auto"/>
          </w:tcPr>
          <w:p w14:paraId="0AA53E1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04B6FB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2400000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83C5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DFBCD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D61CA8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BA37BD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2400000</w:t>
            </w:r>
          </w:p>
        </w:tc>
      </w:tr>
      <w:tr w:rsidR="00284303" w:rsidRPr="00284303" w14:paraId="1FC758C4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12B70B1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82</w:t>
            </w:r>
          </w:p>
        </w:tc>
        <w:tc>
          <w:tcPr>
            <w:tcW w:w="1472" w:type="dxa"/>
            <w:shd w:val="clear" w:color="auto" w:fill="auto"/>
          </w:tcPr>
          <w:p w14:paraId="1331CB7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857B16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A5F2" w14:textId="77777777" w:rsidR="00284303" w:rsidRPr="00284303" w:rsidRDefault="00284303" w:rsidP="00284303">
            <w:pPr>
              <w:ind w:firstLine="56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11ECA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64213,3</w:t>
            </w:r>
          </w:p>
        </w:tc>
        <w:tc>
          <w:tcPr>
            <w:tcW w:w="1417" w:type="dxa"/>
            <w:shd w:val="clear" w:color="auto" w:fill="auto"/>
          </w:tcPr>
          <w:p w14:paraId="23B6F81D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3D592403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64213,3</w:t>
            </w:r>
          </w:p>
        </w:tc>
      </w:tr>
      <w:tr w:rsidR="00284303" w:rsidRPr="00284303" w14:paraId="50088982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3DA50A3B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84</w:t>
            </w:r>
          </w:p>
        </w:tc>
        <w:tc>
          <w:tcPr>
            <w:tcW w:w="1472" w:type="dxa"/>
            <w:shd w:val="clear" w:color="auto" w:fill="auto"/>
          </w:tcPr>
          <w:p w14:paraId="7F8647A8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D77EA2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7FDB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601357,8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BDC69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1093377,8</w:t>
            </w:r>
          </w:p>
        </w:tc>
        <w:tc>
          <w:tcPr>
            <w:tcW w:w="1417" w:type="dxa"/>
            <w:shd w:val="clear" w:color="auto" w:fill="auto"/>
          </w:tcPr>
          <w:p w14:paraId="4F23788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1ED4428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577919,9</w:t>
            </w:r>
          </w:p>
        </w:tc>
      </w:tr>
      <w:tr w:rsidR="00284303" w:rsidRPr="00284303" w14:paraId="55564354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72902BF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90</w:t>
            </w:r>
          </w:p>
        </w:tc>
        <w:tc>
          <w:tcPr>
            <w:tcW w:w="1472" w:type="dxa"/>
            <w:shd w:val="clear" w:color="auto" w:fill="auto"/>
          </w:tcPr>
          <w:p w14:paraId="1FF3D0F1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7A36D2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C645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4480000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5E8A9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4480000</w:t>
            </w:r>
          </w:p>
        </w:tc>
        <w:tc>
          <w:tcPr>
            <w:tcW w:w="1417" w:type="dxa"/>
            <w:shd w:val="clear" w:color="auto" w:fill="auto"/>
          </w:tcPr>
          <w:p w14:paraId="633B599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76E8A03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6D317311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6961CAF3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91</w:t>
            </w:r>
          </w:p>
        </w:tc>
        <w:tc>
          <w:tcPr>
            <w:tcW w:w="1472" w:type="dxa"/>
            <w:shd w:val="clear" w:color="auto" w:fill="auto"/>
          </w:tcPr>
          <w:p w14:paraId="67B3B98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4E11D1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421B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760000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60EB3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760000</w:t>
            </w:r>
          </w:p>
        </w:tc>
        <w:tc>
          <w:tcPr>
            <w:tcW w:w="1417" w:type="dxa"/>
            <w:shd w:val="clear" w:color="auto" w:fill="auto"/>
          </w:tcPr>
          <w:p w14:paraId="694EE3D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1287576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1A473CCD" w14:textId="77777777" w:rsidTr="00284303">
        <w:trPr>
          <w:trHeight w:val="315"/>
        </w:trPr>
        <w:tc>
          <w:tcPr>
            <w:tcW w:w="817" w:type="dxa"/>
            <w:shd w:val="clear" w:color="auto" w:fill="auto"/>
            <w:hideMark/>
          </w:tcPr>
          <w:p w14:paraId="1D18532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94</w:t>
            </w:r>
          </w:p>
        </w:tc>
        <w:tc>
          <w:tcPr>
            <w:tcW w:w="1472" w:type="dxa"/>
            <w:shd w:val="clear" w:color="auto" w:fill="auto"/>
          </w:tcPr>
          <w:p w14:paraId="493AE24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308635C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3E3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9E1DB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1417" w:type="dxa"/>
            <w:shd w:val="clear" w:color="auto" w:fill="auto"/>
          </w:tcPr>
          <w:p w14:paraId="1DDA78F6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15F262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2A34C508" w14:textId="77777777" w:rsidTr="00284303">
        <w:trPr>
          <w:trHeight w:val="276"/>
        </w:trPr>
        <w:tc>
          <w:tcPr>
            <w:tcW w:w="817" w:type="dxa"/>
            <w:shd w:val="clear" w:color="auto" w:fill="auto"/>
            <w:hideMark/>
          </w:tcPr>
          <w:p w14:paraId="39F43268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99</w:t>
            </w:r>
          </w:p>
        </w:tc>
        <w:tc>
          <w:tcPr>
            <w:tcW w:w="1472" w:type="dxa"/>
            <w:shd w:val="clear" w:color="auto" w:fill="auto"/>
          </w:tcPr>
          <w:p w14:paraId="683E8084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0D545C2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0E1FC57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1312053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89A7FC8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4"/>
              </w:rPr>
            </w:pPr>
            <w:r w:rsidRPr="00284303">
              <w:rPr>
                <w:color w:val="000000"/>
                <w:sz w:val="24"/>
                <w:szCs w:val="24"/>
              </w:rPr>
              <w:t>1312053</w:t>
            </w:r>
          </w:p>
        </w:tc>
        <w:tc>
          <w:tcPr>
            <w:tcW w:w="1417" w:type="dxa"/>
            <w:shd w:val="clear" w:color="auto" w:fill="auto"/>
          </w:tcPr>
          <w:p w14:paraId="2A24DDE5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14:paraId="6361638B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</w:p>
        </w:tc>
      </w:tr>
      <w:tr w:rsidR="00284303" w:rsidRPr="00284303" w14:paraId="0B0D03FF" w14:textId="77777777" w:rsidTr="00284303">
        <w:trPr>
          <w:trHeight w:val="322"/>
        </w:trPr>
        <w:tc>
          <w:tcPr>
            <w:tcW w:w="817" w:type="dxa"/>
            <w:shd w:val="clear" w:color="auto" w:fill="auto"/>
            <w:hideMark/>
          </w:tcPr>
          <w:p w14:paraId="45778F36" w14:textId="77777777" w:rsidR="00284303" w:rsidRPr="00284303" w:rsidRDefault="00284303" w:rsidP="00284303">
            <w:pPr>
              <w:jc w:val="center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Итог:</w:t>
            </w:r>
          </w:p>
        </w:tc>
        <w:tc>
          <w:tcPr>
            <w:tcW w:w="1472" w:type="dxa"/>
            <w:shd w:val="clear" w:color="auto" w:fill="auto"/>
          </w:tcPr>
          <w:p w14:paraId="16BDD327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2400000</w:t>
            </w:r>
          </w:p>
        </w:tc>
        <w:tc>
          <w:tcPr>
            <w:tcW w:w="1505" w:type="dxa"/>
            <w:shd w:val="clear" w:color="auto" w:fill="auto"/>
          </w:tcPr>
          <w:p w14:paraId="0B5A2C0E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2400000</w:t>
            </w:r>
          </w:p>
        </w:tc>
        <w:tc>
          <w:tcPr>
            <w:tcW w:w="1417" w:type="dxa"/>
            <w:shd w:val="clear" w:color="auto" w:fill="auto"/>
          </w:tcPr>
          <w:p w14:paraId="1D58C0FF" w14:textId="77777777" w:rsidR="00284303" w:rsidRPr="00284303" w:rsidRDefault="00284303" w:rsidP="00284303">
            <w:pPr>
              <w:jc w:val="right"/>
              <w:rPr>
                <w:color w:val="000000"/>
                <w:sz w:val="24"/>
                <w:szCs w:val="28"/>
              </w:rPr>
            </w:pPr>
            <w:r w:rsidRPr="00284303">
              <w:rPr>
                <w:color w:val="000000"/>
                <w:sz w:val="24"/>
                <w:szCs w:val="28"/>
              </w:rPr>
              <w:t>39050702</w:t>
            </w:r>
          </w:p>
        </w:tc>
        <w:tc>
          <w:tcPr>
            <w:tcW w:w="1418" w:type="dxa"/>
            <w:shd w:val="clear" w:color="auto" w:fill="auto"/>
          </w:tcPr>
          <w:p w14:paraId="70F0BB0B" w14:textId="77777777" w:rsidR="00284303" w:rsidRPr="00284303" w:rsidRDefault="00284303" w:rsidP="002843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4303">
              <w:rPr>
                <w:color w:val="000000"/>
                <w:sz w:val="24"/>
                <w:szCs w:val="28"/>
              </w:rPr>
              <w:t>39050702</w:t>
            </w:r>
          </w:p>
        </w:tc>
        <w:tc>
          <w:tcPr>
            <w:tcW w:w="1417" w:type="dxa"/>
            <w:shd w:val="clear" w:color="auto" w:fill="auto"/>
          </w:tcPr>
          <w:p w14:paraId="5E448EFA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3362134</w:t>
            </w:r>
          </w:p>
        </w:tc>
        <w:tc>
          <w:tcPr>
            <w:tcW w:w="1447" w:type="dxa"/>
            <w:shd w:val="clear" w:color="auto" w:fill="auto"/>
          </w:tcPr>
          <w:p w14:paraId="072E01F0" w14:textId="77777777" w:rsidR="00284303" w:rsidRPr="00284303" w:rsidRDefault="00284303" w:rsidP="00284303">
            <w:pPr>
              <w:jc w:val="right"/>
              <w:rPr>
                <w:sz w:val="24"/>
                <w:szCs w:val="24"/>
              </w:rPr>
            </w:pPr>
            <w:r w:rsidRPr="00284303">
              <w:rPr>
                <w:sz w:val="24"/>
                <w:szCs w:val="24"/>
              </w:rPr>
              <w:t>3362134</w:t>
            </w:r>
          </w:p>
        </w:tc>
      </w:tr>
    </w:tbl>
    <w:p w14:paraId="2FAB80C3" w14:textId="7E29F670" w:rsidR="00B77552" w:rsidRDefault="00FA0059" w:rsidP="00944BE0">
      <w:pPr>
        <w:spacing w:before="120" w:line="360" w:lineRule="auto"/>
        <w:ind w:firstLine="709"/>
        <w:jc w:val="both"/>
        <w:rPr>
          <w:b/>
          <w:bCs/>
          <w:sz w:val="32"/>
          <w:szCs w:val="32"/>
          <w:lang w:eastAsia="en-US"/>
        </w:rPr>
      </w:pPr>
      <w:r w:rsidRPr="00284303">
        <w:rPr>
          <w:rFonts w:eastAsia="MS Mincho"/>
          <w:sz w:val="28"/>
          <w:szCs w:val="28"/>
          <w:lang w:eastAsia="en-US"/>
        </w:rPr>
        <w:t>По итогам отчетного периода, на основании полученных данных заполнен отчет о финансовых результатах (Приложение А) и составлен баланс на конец отчетного периода (Приложение Б).</w:t>
      </w:r>
    </w:p>
    <w:p w14:paraId="1D8493ED" w14:textId="500BFFE4" w:rsidR="00B77552" w:rsidRDefault="00B77552" w:rsidP="00B77552">
      <w:pPr>
        <w:spacing w:after="160" w:line="259" w:lineRule="auto"/>
        <w:rPr>
          <w:b/>
          <w:bCs/>
          <w:sz w:val="32"/>
          <w:szCs w:val="32"/>
          <w:lang w:eastAsia="en-US"/>
        </w:rPr>
      </w:pPr>
    </w:p>
    <w:p w14:paraId="77649BAD" w14:textId="69B5317C" w:rsidR="00944BE0" w:rsidRDefault="00944BE0" w:rsidP="00B77552">
      <w:pPr>
        <w:spacing w:after="160" w:line="259" w:lineRule="auto"/>
        <w:rPr>
          <w:b/>
          <w:bCs/>
          <w:sz w:val="32"/>
          <w:szCs w:val="32"/>
          <w:lang w:eastAsia="en-US"/>
        </w:rPr>
      </w:pPr>
    </w:p>
    <w:p w14:paraId="673842C7" w14:textId="77777777" w:rsidR="00944BE0" w:rsidRDefault="00944BE0" w:rsidP="00B77552">
      <w:pPr>
        <w:spacing w:after="160" w:line="259" w:lineRule="auto"/>
        <w:rPr>
          <w:b/>
          <w:bCs/>
          <w:sz w:val="32"/>
          <w:szCs w:val="32"/>
          <w:lang w:eastAsia="en-US"/>
        </w:rPr>
      </w:pPr>
    </w:p>
    <w:p w14:paraId="022BAE3D" w14:textId="43603620" w:rsidR="00B77552" w:rsidRPr="00D26A39" w:rsidRDefault="00B77552" w:rsidP="00D26A39">
      <w:pPr>
        <w:spacing w:after="180" w:line="360" w:lineRule="auto"/>
        <w:ind w:left="709"/>
        <w:jc w:val="center"/>
        <w:outlineLvl w:val="0"/>
        <w:rPr>
          <w:b/>
          <w:bCs/>
          <w:caps/>
          <w:sz w:val="32"/>
          <w:szCs w:val="32"/>
        </w:rPr>
      </w:pPr>
      <w:r w:rsidRPr="00D26A39">
        <w:rPr>
          <w:b/>
          <w:bCs/>
          <w:caps/>
          <w:sz w:val="32"/>
          <w:szCs w:val="32"/>
        </w:rPr>
        <w:lastRenderedPageBreak/>
        <w:t>Заключение</w:t>
      </w:r>
    </w:p>
    <w:p w14:paraId="3D60BDDA" w14:textId="12295FCB" w:rsidR="00B77552" w:rsidRDefault="001C283A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C283A">
        <w:rPr>
          <w:bCs/>
          <w:sz w:val="28"/>
          <w:szCs w:val="28"/>
        </w:rPr>
        <w:t xml:space="preserve">Цель </w:t>
      </w:r>
      <w:r>
        <w:rPr>
          <w:bCs/>
          <w:sz w:val="28"/>
          <w:szCs w:val="28"/>
        </w:rPr>
        <w:t xml:space="preserve">курсовой работы заключалась в том, чтобы на основе исторического опыта изучить формы </w:t>
      </w:r>
      <w:r w:rsidR="005C5A6B">
        <w:rPr>
          <w:bCs/>
          <w:sz w:val="28"/>
          <w:szCs w:val="28"/>
        </w:rPr>
        <w:t>счетоводства</w:t>
      </w:r>
      <w:r>
        <w:rPr>
          <w:bCs/>
          <w:sz w:val="28"/>
          <w:szCs w:val="28"/>
        </w:rPr>
        <w:t>, их исторического развития и современного состояния.</w:t>
      </w:r>
    </w:p>
    <w:p w14:paraId="2D06805E" w14:textId="2582C311" w:rsidR="001C283A" w:rsidRDefault="001C283A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решения поставленной цели были решены следующие задачи: раскрыто понятие форм счетоводства</w:t>
      </w:r>
      <w:r w:rsidR="005C5A6B">
        <w:rPr>
          <w:bCs/>
          <w:sz w:val="28"/>
          <w:szCs w:val="28"/>
        </w:rPr>
        <w:t>; изучена эволюция форм счетоводства; раскрыто современное положение и перспективы развития форм счетоводства.</w:t>
      </w:r>
    </w:p>
    <w:p w14:paraId="22760AA3" w14:textId="2D249C4E" w:rsidR="005C5A6B" w:rsidRDefault="005C5A6B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комплексного исследования в рамках поставленных задач можно сделать следующие выводы.</w:t>
      </w:r>
    </w:p>
    <w:p w14:paraId="15091039" w14:textId="28DC54D5" w:rsidR="005C5A6B" w:rsidRDefault="005C5A6B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Предметом исследования форм счетоводства выступают теоретические положения о формах счетоводства, их сущность и историческое развитие.</w:t>
      </w:r>
    </w:p>
    <w:p w14:paraId="1B520E8B" w14:textId="4DF3F543" w:rsidR="00AB6CF1" w:rsidRDefault="001E3F84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под формой счетоводства понимается совокупность взаимосвязанных определенным образом учетных регистров.</w:t>
      </w:r>
    </w:p>
    <w:p w14:paraId="0EC6DFD0" w14:textId="77777777" w:rsidR="001E3F84" w:rsidRDefault="001E3F84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Формы счетоводства различаются:</w:t>
      </w:r>
    </w:p>
    <w:p w14:paraId="78CA0132" w14:textId="03BB4A6B" w:rsidR="001E3F84" w:rsidRDefault="001E3F84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—</w:t>
      </w:r>
      <w:r>
        <w:rPr>
          <w:bCs/>
          <w:sz w:val="28"/>
          <w:szCs w:val="28"/>
        </w:rPr>
        <w:t xml:space="preserve"> по внешнему виду, количеству и построению бухгалтерских регистров (книги, карточки, отдельные листы); </w:t>
      </w:r>
    </w:p>
    <w:p w14:paraId="4CCEB438" w14:textId="221EAE23" w:rsidR="001E3F84" w:rsidRDefault="001E3F84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—</w:t>
      </w:r>
      <w:r>
        <w:rPr>
          <w:bCs/>
          <w:sz w:val="28"/>
          <w:szCs w:val="28"/>
        </w:rPr>
        <w:t xml:space="preserve"> по взаимосвязи систематической и хронологической регистрации; </w:t>
      </w:r>
    </w:p>
    <w:p w14:paraId="47DEA142" w14:textId="5D9E8B22" w:rsidR="001E3F84" w:rsidRDefault="001E3F84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—</w:t>
      </w:r>
      <w:r>
        <w:rPr>
          <w:bCs/>
          <w:sz w:val="28"/>
          <w:szCs w:val="28"/>
        </w:rPr>
        <w:t xml:space="preserve"> по сочетанию аналитического и синтетического учета;</w:t>
      </w:r>
    </w:p>
    <w:p w14:paraId="7ED1B404" w14:textId="2D14F4C9" w:rsidR="001E3F84" w:rsidRDefault="001E3F84" w:rsidP="001A6C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—</w:t>
      </w:r>
      <w:r>
        <w:rPr>
          <w:bCs/>
          <w:sz w:val="28"/>
          <w:szCs w:val="28"/>
        </w:rPr>
        <w:t xml:space="preserve"> по технике записей (ручная, механизированная, автоматизированная).</w:t>
      </w:r>
    </w:p>
    <w:p w14:paraId="66F3A7F1" w14:textId="7A317334" w:rsidR="00B77552" w:rsidRDefault="001E3F84" w:rsidP="001A6C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Совершенствование формы бухгалтерского учета происходило по мере роста производства, развития производительных сил, расширения товарного обмена. Одна из первых форм счетоводства </w:t>
      </w:r>
      <w:r>
        <w:rPr>
          <w:sz w:val="28"/>
          <w:szCs w:val="28"/>
        </w:rPr>
        <w:t>— итальянская система двойной записи.  О</w:t>
      </w:r>
      <w:r w:rsidR="001A6C91">
        <w:rPr>
          <w:sz w:val="28"/>
          <w:szCs w:val="28"/>
        </w:rPr>
        <w:t xml:space="preserve">на предусматривала </w:t>
      </w:r>
      <w:r>
        <w:rPr>
          <w:sz w:val="28"/>
          <w:szCs w:val="28"/>
        </w:rPr>
        <w:t>ведение трех книг</w:t>
      </w:r>
      <w:r w:rsidR="001A6C91">
        <w:rPr>
          <w:sz w:val="28"/>
          <w:szCs w:val="28"/>
        </w:rPr>
        <w:t xml:space="preserve">: памятной, хронологической и главной. Записи производились по дебету и кредиту счетов; по мере надобности составлялся отчетный баланс. </w:t>
      </w:r>
    </w:p>
    <w:p w14:paraId="561D7FCF" w14:textId="77777777" w:rsidR="001A6C91" w:rsidRDefault="001A6C91" w:rsidP="001A6C91">
      <w:pPr>
        <w:spacing w:line="360" w:lineRule="auto"/>
        <w:ind w:firstLine="709"/>
        <w:jc w:val="both"/>
        <w:rPr>
          <w:sz w:val="28"/>
          <w:szCs w:val="28"/>
        </w:rPr>
      </w:pPr>
    </w:p>
    <w:p w14:paraId="44BD1405" w14:textId="77777777" w:rsidR="001A6C91" w:rsidRDefault="001A6C91" w:rsidP="001A6C91">
      <w:pPr>
        <w:spacing w:line="360" w:lineRule="auto"/>
        <w:ind w:firstLine="709"/>
        <w:jc w:val="both"/>
        <w:rPr>
          <w:sz w:val="28"/>
          <w:szCs w:val="28"/>
        </w:rPr>
      </w:pPr>
    </w:p>
    <w:p w14:paraId="24B5EC45" w14:textId="77777777" w:rsidR="001A6C91" w:rsidRPr="001A6C91" w:rsidRDefault="001A6C91" w:rsidP="001A6C91">
      <w:pPr>
        <w:spacing w:line="360" w:lineRule="auto"/>
        <w:ind w:firstLine="709"/>
        <w:jc w:val="both"/>
        <w:rPr>
          <w:sz w:val="28"/>
          <w:szCs w:val="28"/>
        </w:rPr>
      </w:pPr>
    </w:p>
    <w:p w14:paraId="60C8040B" w14:textId="77777777" w:rsidR="00B77552" w:rsidRDefault="00B77552" w:rsidP="00B77552">
      <w:pPr>
        <w:spacing w:after="160" w:line="259" w:lineRule="auto"/>
        <w:rPr>
          <w:b/>
          <w:bCs/>
          <w:sz w:val="36"/>
          <w:szCs w:val="36"/>
        </w:rPr>
      </w:pPr>
    </w:p>
    <w:p w14:paraId="565563F8" w14:textId="436CCB30" w:rsidR="00D572C1" w:rsidRPr="00C85E35" w:rsidRDefault="004250F5" w:rsidP="00944BE0">
      <w:pPr>
        <w:spacing w:after="180" w:line="360" w:lineRule="auto"/>
        <w:jc w:val="center"/>
        <w:outlineLvl w:val="0"/>
        <w:rPr>
          <w:caps/>
          <w:color w:val="000000"/>
          <w:sz w:val="32"/>
          <w:szCs w:val="32"/>
          <w:lang w:eastAsia="de-DE"/>
        </w:rPr>
      </w:pPr>
      <w:r w:rsidRPr="00C85E35">
        <w:rPr>
          <w:b/>
          <w:bCs/>
          <w:caps/>
          <w:sz w:val="32"/>
          <w:szCs w:val="32"/>
        </w:rPr>
        <w:lastRenderedPageBreak/>
        <w:t>Список использованных источников</w:t>
      </w:r>
    </w:p>
    <w:p w14:paraId="063C1115" w14:textId="16706E1F" w:rsidR="009108FB" w:rsidRPr="009108FB" w:rsidRDefault="009108FB" w:rsidP="00B75583">
      <w:pPr>
        <w:pStyle w:val="a9"/>
        <w:numPr>
          <w:ilvl w:val="0"/>
          <w:numId w:val="38"/>
        </w:numPr>
        <w:spacing w:afterLines="200"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8FB">
        <w:rPr>
          <w:rFonts w:ascii="Times New Roman" w:hAnsi="Times New Roman" w:cs="Times New Roman"/>
          <w:sz w:val="28"/>
          <w:szCs w:val="28"/>
        </w:rPr>
        <w:t>Российская Федерация. Законы. О бухгалтерском учете : Федеральный закон : № 402-ФЗ : текст с изменениями и дополнениями на 26 июля 2019 года : принят Государственной думой 22 ноября 2011 года: одобрен Советом Федерации 29 ноября 2011 года // КонсультантПлюс : справочно-правовая система. — Москва, 1997— . — Загл. с титул. экрана.</w:t>
      </w:r>
    </w:p>
    <w:p w14:paraId="6B1A1468" w14:textId="49380C48" w:rsidR="00944BE0" w:rsidRPr="00944BE0" w:rsidRDefault="00944BE0" w:rsidP="00B75583">
      <w:pPr>
        <w:pStyle w:val="a9"/>
        <w:numPr>
          <w:ilvl w:val="0"/>
          <w:numId w:val="38"/>
        </w:numPr>
        <w:spacing w:afterLines="200"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E0">
        <w:rPr>
          <w:rFonts w:ascii="Times New Roman" w:hAnsi="Times New Roman" w:cs="Times New Roman"/>
          <w:sz w:val="28"/>
          <w:szCs w:val="28"/>
        </w:rPr>
        <w:t>Российская Федерация. Законы. О бухгалтерском учете : Федеральный закон : № 129-ФЗ : текст с изменениями и дополнениями на 28 ноября 2011 года : принят Государственной думой 23 февраля 1996 года: одобрен Советом Федерации 20 марта 1996 года // КонсультантПлюс : справочно-правовая система. — Москва, 1997— . — Загл. с титул. экрана.</w:t>
      </w:r>
    </w:p>
    <w:p w14:paraId="1FEF686F" w14:textId="0D889E4C" w:rsidR="00B75583" w:rsidRPr="00D5143C" w:rsidRDefault="00B75583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B755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>ведению бухгалтерского уч</w:t>
      </w:r>
      <w:r w:rsidR="00C0226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>та и бухгалтерской отч</w:t>
      </w:r>
      <w:r w:rsidR="00C0226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>тности в РФ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>: в редакции от 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 xml:space="preserve"> года : утверждено Приказом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>9 ию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>1998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75583">
        <w:rPr>
          <w:rFonts w:ascii="Times New Roman" w:hAnsi="Times New Roman" w:cs="Times New Roman"/>
          <w:sz w:val="28"/>
          <w:szCs w:val="28"/>
          <w:lang w:val="ru-RU"/>
        </w:rPr>
        <w:t>4н // КонсультантПлюс : справочно-правовая система. — Москва, 1997— . — Загл. с титул. экрана.</w:t>
      </w:r>
    </w:p>
    <w:p w14:paraId="21461106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583"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Алборов, Р. А.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Теория бухгалтерского учета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: учебное пособие / Р. А. Алборов.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Ижевск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: ФГБОУ ВО Ижевская ГСХА, 2016.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410 с.</w:t>
      </w:r>
    </w:p>
    <w:p w14:paraId="1807E202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83">
        <w:rPr>
          <w:rFonts w:ascii="Times New Roman" w:hAnsi="Times New Roman" w:cs="Times New Roman"/>
          <w:i/>
          <w:iCs/>
          <w:sz w:val="28"/>
          <w:szCs w:val="28"/>
          <w:lang w:val="ru-RU"/>
        </w:rPr>
        <w:t>Анциферова, П. Е.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Бухгалтерский учет в развитии: от школ к системам бухгалтерского учета / П. Е. Анциферова, С. Н. Зверяева // Научный журнал.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2019.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№ 11.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С. 52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56.</w:t>
      </w:r>
    </w:p>
    <w:p w14:paraId="01761D81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4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Бадмахалгаев Л.Ц., Санжарыкова Е.Н.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Бухгалтерский учет: история, методология, организация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/ Л. Ц. Бадмахалгаев, Е. Н. Санжарыкова.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Элиста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АПП «Джангар», 2004.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— 317 с.</w:t>
      </w:r>
    </w:p>
    <w:p w14:paraId="2B5688E0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83">
        <w:rPr>
          <w:rFonts w:ascii="Times New Roman" w:hAnsi="Times New Roman" w:cs="Times New Roman"/>
          <w:i/>
          <w:sz w:val="28"/>
          <w:szCs w:val="28"/>
        </w:rPr>
        <w:t>Белов, В. Д.</w:t>
      </w:r>
      <w:r w:rsidRPr="00D5143C">
        <w:rPr>
          <w:rFonts w:ascii="Times New Roman" w:hAnsi="Times New Roman" w:cs="Times New Roman"/>
          <w:sz w:val="28"/>
          <w:szCs w:val="28"/>
        </w:rPr>
        <w:t xml:space="preserve"> Бухгалтерия как наука / В. Д. Белов // Счетоводство. — 1893. — № 9. — С. 236—239.</w:t>
      </w:r>
    </w:p>
    <w:p w14:paraId="31CDB6E5" w14:textId="7C80941A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 xml:space="preserve">Бухгалтерское дело: учебное пособие / </w:t>
      </w:r>
      <w:bookmarkStart w:id="9" w:name="_Hlk40451405"/>
      <w:r w:rsidRPr="00D5143C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bookmarkEnd w:id="9"/>
      <w:r w:rsidRPr="00D5143C">
        <w:rPr>
          <w:rFonts w:ascii="Times New Roman" w:hAnsi="Times New Roman" w:cs="Times New Roman"/>
          <w:sz w:val="28"/>
          <w:szCs w:val="28"/>
        </w:rPr>
        <w:t>профессора Р.</w:t>
      </w:r>
      <w:r w:rsidR="008233D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5143C">
        <w:rPr>
          <w:rFonts w:ascii="Times New Roman" w:hAnsi="Times New Roman" w:cs="Times New Roman"/>
          <w:sz w:val="28"/>
          <w:szCs w:val="28"/>
        </w:rPr>
        <w:t>Б. Шахбанова. — Москва : Магистр, ИНФРА-М, 2011. — 384 с.</w:t>
      </w:r>
    </w:p>
    <w:p w14:paraId="3BEE330A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583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Гахова, М.А.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Бухгалтерский учет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/ М. </w:t>
      </w:r>
      <w:r w:rsidRPr="00D5143C">
        <w:rPr>
          <w:rFonts w:ascii="Times New Roman" w:hAnsi="Times New Roman" w:cs="Times New Roman"/>
          <w:sz w:val="28"/>
          <w:szCs w:val="28"/>
        </w:rPr>
        <w:t> 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D5143C">
        <w:rPr>
          <w:rFonts w:ascii="Times New Roman" w:hAnsi="Times New Roman" w:cs="Times New Roman"/>
          <w:sz w:val="28"/>
          <w:szCs w:val="28"/>
        </w:rPr>
        <w:t> 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Гахова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Саратов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: Ай Пи Эр Медиа, 2019.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311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c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28DF89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83">
        <w:rPr>
          <w:rFonts w:ascii="Times New Roman" w:hAnsi="Times New Roman" w:cs="Times New Roman"/>
          <w:i/>
          <w:iCs/>
          <w:sz w:val="28"/>
          <w:szCs w:val="28"/>
        </w:rPr>
        <w:t>Дмитриева, И.М.</w:t>
      </w:r>
      <w:r w:rsidRPr="00D5143C">
        <w:rPr>
          <w:rFonts w:ascii="Times New Roman" w:hAnsi="Times New Roman" w:cs="Times New Roman"/>
          <w:sz w:val="28"/>
          <w:szCs w:val="28"/>
        </w:rPr>
        <w:t xml:space="preserve"> Бухгалтерский учет и аудит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5143C">
        <w:rPr>
          <w:rFonts w:ascii="Times New Roman" w:hAnsi="Times New Roman" w:cs="Times New Roman"/>
          <w:sz w:val="28"/>
          <w:szCs w:val="28"/>
        </w:rPr>
        <w:t>чебное пособие / И.М. Дмитриева. —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осква </w:t>
      </w:r>
      <w:r w:rsidRPr="00D5143C">
        <w:rPr>
          <w:rFonts w:ascii="Times New Roman" w:hAnsi="Times New Roman" w:cs="Times New Roman"/>
          <w:sz w:val="28"/>
          <w:szCs w:val="28"/>
        </w:rPr>
        <w:t>: Юрайт, 2013. — 306 c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146549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Каморджанова, Н. А.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Бухгалтерский финансовый учет / Н.А. Каморджанова,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В. Карташова.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осква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: Питер,</w:t>
      </w:r>
      <w:r w:rsidRPr="00D5143C">
        <w:rPr>
          <w:rFonts w:ascii="Times New Roman" w:hAnsi="Times New Roman" w:cs="Times New Roman"/>
          <w:sz w:val="28"/>
          <w:szCs w:val="28"/>
        </w:rPr>
        <w:t> 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2019.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464 </w:t>
      </w:r>
      <w:r w:rsidRPr="00D5143C">
        <w:rPr>
          <w:rFonts w:ascii="Times New Roman" w:hAnsi="Times New Roman" w:cs="Times New Roman"/>
          <w:sz w:val="28"/>
          <w:szCs w:val="28"/>
        </w:rPr>
        <w:t>c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7E652E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583">
        <w:rPr>
          <w:rFonts w:ascii="Times New Roman" w:hAnsi="Times New Roman" w:cs="Times New Roman"/>
          <w:i/>
          <w:iCs/>
          <w:sz w:val="28"/>
          <w:szCs w:val="28"/>
        </w:rPr>
        <w:t>Кондраков, Н.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75583">
        <w:rPr>
          <w:rFonts w:ascii="Times New Roman" w:hAnsi="Times New Roman" w:cs="Times New Roman"/>
          <w:i/>
          <w:iCs/>
          <w:sz w:val="28"/>
          <w:szCs w:val="28"/>
        </w:rPr>
        <w:t>П.</w:t>
      </w:r>
      <w:r w:rsidRPr="00D5143C">
        <w:rPr>
          <w:rFonts w:ascii="Times New Roman" w:hAnsi="Times New Roman" w:cs="Times New Roman"/>
          <w:sz w:val="28"/>
          <w:szCs w:val="28"/>
        </w:rPr>
        <w:t xml:space="preserve"> Бухгалтерский учет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5143C">
        <w:rPr>
          <w:rFonts w:ascii="Times New Roman" w:hAnsi="Times New Roman" w:cs="Times New Roman"/>
          <w:sz w:val="28"/>
          <w:szCs w:val="28"/>
        </w:rPr>
        <w:t>чебник / 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 xml:space="preserve">П. Кондраков. </w:t>
      </w: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D5143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осква </w:t>
      </w:r>
      <w:r w:rsidRPr="00D5143C">
        <w:rPr>
          <w:rFonts w:ascii="Times New Roman" w:hAnsi="Times New Roman" w:cs="Times New Roman"/>
          <w:sz w:val="28"/>
          <w:szCs w:val="28"/>
        </w:rPr>
        <w:t>: НИЦ ИНФРА-М, 2013. — 681 c.</w:t>
      </w:r>
    </w:p>
    <w:p w14:paraId="6FFC705F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Кузнецов, А. В.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По страницам истории российского бухгалтерского учета в допетровскую эпоху / А. В. Кузнецов, И. Г. Панженская // Вестник Адыгейского государственного универститета.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2015.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3.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С. 87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96.</w:t>
      </w:r>
    </w:p>
    <w:p w14:paraId="426FE479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83">
        <w:rPr>
          <w:rFonts w:ascii="Times New Roman" w:hAnsi="Times New Roman" w:cs="Times New Roman"/>
          <w:i/>
          <w:sz w:val="28"/>
          <w:szCs w:val="28"/>
        </w:rPr>
        <w:t>Кутер, М. И.</w:t>
      </w:r>
      <w:r w:rsidRPr="00D5143C">
        <w:rPr>
          <w:rFonts w:ascii="Times New Roman" w:hAnsi="Times New Roman" w:cs="Times New Roman"/>
          <w:sz w:val="28"/>
          <w:szCs w:val="28"/>
        </w:rPr>
        <w:t xml:space="preserve"> Введение в бухгалтерский учет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: учебник / М. И. Кутер. — Краснодар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: Просвещение-ЮГ, 2012. — 512 с.</w:t>
      </w:r>
    </w:p>
    <w:p w14:paraId="599CC874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Львова, Д. А.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Главный бухгалтер московской городской управы А. П. Рудановский и его баланс / Д. А. Львова // Бухгалтерский учет в бюджетных некоммерческих организациях.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2017.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№ 1.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С. 19</w:t>
      </w: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36.</w:t>
      </w:r>
    </w:p>
    <w:p w14:paraId="6EC2E374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Макарова, Н. В.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Бухгалтерский учет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: учебное пособие / Н. В. Макарова.</w:t>
      </w:r>
      <w:r w:rsidRPr="00D5143C">
        <w:rPr>
          <w:rFonts w:ascii="Times New Roman" w:hAnsi="Times New Roman" w:cs="Times New Roman"/>
          <w:sz w:val="28"/>
          <w:szCs w:val="28"/>
        </w:rPr>
        <w:t xml:space="preserve"> 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Самара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: АСИ СамГТУ, 2018.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142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59CC6C3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3C">
        <w:rPr>
          <w:rFonts w:ascii="Times New Roman" w:hAnsi="Times New Roman" w:cs="Times New Roman"/>
          <w:sz w:val="28"/>
          <w:szCs w:val="28"/>
          <w:lang w:val="ru-RU"/>
        </w:rPr>
        <w:t>Основы анализа бухгалтерской отчетности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: методические указания / </w:t>
      </w:r>
      <w:r>
        <w:rPr>
          <w:rFonts w:ascii="Times New Roman" w:hAnsi="Times New Roman" w:cs="Times New Roman"/>
          <w:sz w:val="28"/>
          <w:szCs w:val="28"/>
          <w:lang w:val="ru-RU"/>
        </w:rPr>
        <w:t>под редакцией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Е. В. Королев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. — </w:t>
      </w:r>
      <w:r>
        <w:rPr>
          <w:rFonts w:ascii="Times New Roman" w:hAnsi="Times New Roman" w:cs="Times New Roman"/>
          <w:sz w:val="28"/>
          <w:szCs w:val="28"/>
          <w:lang w:val="ru-RU"/>
        </w:rPr>
        <w:t>Санкт-Петербург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ru-RU"/>
        </w:rPr>
        <w:t>Питер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, 2018. —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81F6CA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4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Палий В.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C54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Ф.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методе бухгалтерского учета / Бухгалтерский учет № 7, 2006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6E575F4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Пашкеевич, А. И.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Отдельные вопросы формирования и аудита учетной политики на предприятии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/ А. И. Пашкеевич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// Евразийское научное объединение.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2019.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С. 188</w:t>
      </w:r>
      <w:r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190.</w:t>
      </w:r>
    </w:p>
    <w:p w14:paraId="3BEAF1ED" w14:textId="77777777" w:rsidR="00FA16E7" w:rsidRPr="00D5143C" w:rsidRDefault="00FA16E7" w:rsidP="00B75583">
      <w:pPr>
        <w:pStyle w:val="a"/>
      </w:pPr>
      <w:r w:rsidRPr="00BC545D">
        <w:rPr>
          <w:i/>
          <w:iCs w:val="0"/>
        </w:rPr>
        <w:t>Прокопьева, Ю.</w:t>
      </w:r>
      <w:r>
        <w:rPr>
          <w:i/>
          <w:iCs w:val="0"/>
        </w:rPr>
        <w:t xml:space="preserve"> </w:t>
      </w:r>
      <w:r w:rsidRPr="00BC545D">
        <w:rPr>
          <w:i/>
          <w:iCs w:val="0"/>
        </w:rPr>
        <w:t>В.</w:t>
      </w:r>
      <w:r w:rsidRPr="00D5143C">
        <w:t xml:space="preserve"> Бухгалтерский учет и анализ / Ю. В. Прокопьева. — Челябинск</w:t>
      </w:r>
      <w:r>
        <w:t xml:space="preserve"> </w:t>
      </w:r>
      <w:r w:rsidRPr="00D5143C">
        <w:t xml:space="preserve">: Южно-Уральский институт управления и экономики, 2018. </w:t>
      </w:r>
      <w:r>
        <w:t>—</w:t>
      </w:r>
      <w:r w:rsidRPr="00D5143C">
        <w:t xml:space="preserve"> 259</w:t>
      </w:r>
      <w:r>
        <w:t xml:space="preserve"> с</w:t>
      </w:r>
      <w:r w:rsidRPr="00D5143C">
        <w:t>.</w:t>
      </w:r>
    </w:p>
    <w:p w14:paraId="3F4FD43C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3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Пятов, М. Л.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Эволюция методологии бухгалтерского учета в рамках балансовой модели фирмы / М. Л. Пятов // Вестник Санкт-Петербургского университета.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2014.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№ 14.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С. 56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75.</w:t>
      </w:r>
    </w:p>
    <w:p w14:paraId="748DD20B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Роженцева, Д.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C545D">
        <w:rPr>
          <w:rFonts w:ascii="Times New Roman" w:hAnsi="Times New Roman" w:cs="Times New Roman"/>
          <w:i/>
          <w:iCs/>
          <w:sz w:val="28"/>
          <w:szCs w:val="28"/>
          <w:lang w:val="ru-RU"/>
        </w:rPr>
        <w:t>М.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Отличия основных составляющих учетной политики в РБСУ и МСФО, проблема сближения учетных политик / Д. М. Роженцева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// Моя профессиональная карьера.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2019.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№4.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С 227—235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BFDE70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583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Сапожникова, Н.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B75583">
        <w:rPr>
          <w:rFonts w:ascii="Times New Roman" w:hAnsi="Times New Roman" w:cs="Times New Roman"/>
          <w:i/>
          <w:iCs/>
          <w:sz w:val="28"/>
          <w:szCs w:val="28"/>
          <w:lang w:val="ru-RU"/>
        </w:rPr>
        <w:t>Г.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Бухгалтерский учет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: учеб</w:t>
      </w:r>
      <w:r>
        <w:rPr>
          <w:rFonts w:ascii="Times New Roman" w:hAnsi="Times New Roman" w:cs="Times New Roman"/>
          <w:sz w:val="28"/>
          <w:szCs w:val="28"/>
          <w:lang w:val="ru-RU"/>
        </w:rPr>
        <w:t>ное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/ Н. Г. Сапожникова.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: Изд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во Компания КноРус, 2018. </w:t>
      </w:r>
      <w:r w:rsidRPr="00D5143C">
        <w:rPr>
          <w:rFonts w:ascii="Times New Roman" w:hAnsi="Times New Roman" w:cs="Times New Roman"/>
          <w:sz w:val="28"/>
          <w:szCs w:val="28"/>
        </w:rPr>
        <w:t>—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 xml:space="preserve"> 452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514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C564FF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5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Сладкова С.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7558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А.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бухгалтерской отчетности в России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С. А. Сладкова // 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бухучет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— </w:t>
      </w:r>
      <w:r w:rsidRPr="00D51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— №12. — 251 с.</w:t>
      </w:r>
    </w:p>
    <w:p w14:paraId="75C083A5" w14:textId="77777777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143C">
        <w:rPr>
          <w:rFonts w:ascii="Times New Roman" w:hAnsi="Times New Roman" w:cs="Times New Roman"/>
          <w:sz w:val="28"/>
          <w:szCs w:val="28"/>
        </w:rPr>
        <w:t>Фельдман, И. А. Бухгалтерский учет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: учебн</w:t>
      </w:r>
      <w:r>
        <w:rPr>
          <w:rFonts w:ascii="Times New Roman" w:hAnsi="Times New Roman" w:cs="Times New Roman"/>
          <w:sz w:val="28"/>
          <w:szCs w:val="28"/>
          <w:lang w:val="ru-RU"/>
        </w:rPr>
        <w:t>ое пособие</w:t>
      </w:r>
      <w:r w:rsidRPr="00D5143C">
        <w:rPr>
          <w:rFonts w:ascii="Times New Roman" w:hAnsi="Times New Roman" w:cs="Times New Roman"/>
          <w:sz w:val="28"/>
          <w:szCs w:val="28"/>
        </w:rPr>
        <w:t xml:space="preserve"> / И. А. Фельдман. — Москва : Издательство Юрайт, 2019. — 287 с.</w:t>
      </w:r>
    </w:p>
    <w:p w14:paraId="75873844" w14:textId="0790B35A" w:rsidR="00FA16E7" w:rsidRPr="00D5143C" w:rsidRDefault="00FA16E7" w:rsidP="00B75583">
      <w:pPr>
        <w:pStyle w:val="a9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5D">
        <w:rPr>
          <w:rFonts w:ascii="Times New Roman" w:hAnsi="Times New Roman" w:cs="Times New Roman"/>
          <w:i/>
          <w:sz w:val="28"/>
          <w:szCs w:val="28"/>
        </w:rPr>
        <w:t>Щадилова, С. Н.</w:t>
      </w:r>
      <w:r w:rsidRPr="00D5143C">
        <w:rPr>
          <w:rFonts w:ascii="Times New Roman" w:hAnsi="Times New Roman" w:cs="Times New Roman"/>
          <w:sz w:val="28"/>
          <w:szCs w:val="28"/>
        </w:rPr>
        <w:t xml:space="preserve"> Основы бухгалтерского учета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143C">
        <w:rPr>
          <w:rFonts w:ascii="Times New Roman" w:hAnsi="Times New Roman" w:cs="Times New Roman"/>
          <w:sz w:val="28"/>
          <w:szCs w:val="28"/>
        </w:rPr>
        <w:t>: учебное пособие / С.</w:t>
      </w:r>
      <w:r w:rsidR="006F06F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5143C">
        <w:rPr>
          <w:rFonts w:ascii="Times New Roman" w:hAnsi="Times New Roman" w:cs="Times New Roman"/>
          <w:sz w:val="28"/>
          <w:szCs w:val="28"/>
        </w:rPr>
        <w:t>Н. Щадилова. — Москва : Издательство «Дело и сервис», 2003. — 576 с.</w:t>
      </w:r>
    </w:p>
    <w:p w14:paraId="63381CCC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7AB5B52B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27F42484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5C299306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41FA3A6D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37A03AFE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1904027C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49E00B37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331B115A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30757167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248C4FBD" w14:textId="77777777" w:rsidR="009772E7" w:rsidRDefault="009772E7" w:rsidP="004220B2">
      <w:pPr>
        <w:spacing w:line="360" w:lineRule="auto"/>
        <w:jc w:val="both"/>
        <w:rPr>
          <w:sz w:val="28"/>
          <w:szCs w:val="28"/>
        </w:rPr>
      </w:pPr>
    </w:p>
    <w:p w14:paraId="450DEA3C" w14:textId="77777777" w:rsidR="00E265D1" w:rsidRDefault="00E265D1" w:rsidP="004220B2">
      <w:pPr>
        <w:spacing w:line="360" w:lineRule="auto"/>
        <w:jc w:val="both"/>
        <w:rPr>
          <w:sz w:val="28"/>
          <w:szCs w:val="28"/>
        </w:rPr>
      </w:pPr>
    </w:p>
    <w:p w14:paraId="756481D6" w14:textId="77777777" w:rsidR="00584CE7" w:rsidRDefault="00584CE7" w:rsidP="004220B2">
      <w:pPr>
        <w:spacing w:line="360" w:lineRule="auto"/>
        <w:jc w:val="both"/>
        <w:rPr>
          <w:sz w:val="28"/>
          <w:szCs w:val="28"/>
        </w:rPr>
      </w:pPr>
    </w:p>
    <w:p w14:paraId="3A61874D" w14:textId="77777777" w:rsidR="001C283A" w:rsidRDefault="001C283A" w:rsidP="004220B2">
      <w:pPr>
        <w:spacing w:line="360" w:lineRule="auto"/>
        <w:jc w:val="both"/>
        <w:rPr>
          <w:sz w:val="28"/>
          <w:szCs w:val="28"/>
        </w:rPr>
      </w:pPr>
    </w:p>
    <w:p w14:paraId="0426648D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34660FBB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37E50C84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3F05A1C3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7B160FDC" w14:textId="1E82A385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14C7F258" w14:textId="55A8E951" w:rsidR="00C02267" w:rsidRDefault="00C02267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4C0BAFFA" w14:textId="776AE4B5" w:rsidR="00C02267" w:rsidRDefault="00C02267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5AD4DA41" w14:textId="32C5DC09" w:rsidR="00C02267" w:rsidRDefault="00C02267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6B9718BD" w14:textId="77777777" w:rsidR="00C02267" w:rsidRDefault="00C02267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6DDC66A4" w14:textId="38C56D12" w:rsidR="00E93169" w:rsidRPr="00C02267" w:rsidRDefault="00E93169" w:rsidP="00E93169">
      <w:pPr>
        <w:keepNext/>
        <w:keepLines/>
        <w:spacing w:after="180" w:line="360" w:lineRule="auto"/>
        <w:jc w:val="center"/>
        <w:outlineLvl w:val="0"/>
        <w:rPr>
          <w:b/>
          <w:bCs/>
          <w:sz w:val="32"/>
          <w:szCs w:val="32"/>
          <w:lang w:eastAsia="en-US"/>
        </w:rPr>
      </w:pPr>
      <w:r w:rsidRPr="00C02267">
        <w:rPr>
          <w:b/>
          <w:bCs/>
          <w:sz w:val="32"/>
          <w:szCs w:val="32"/>
          <w:lang w:eastAsia="en-US"/>
        </w:rPr>
        <w:t>ПРИЛОЖЕНИЯ</w:t>
      </w:r>
    </w:p>
    <w:p w14:paraId="1FB25F55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31833510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7B6EC100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0B51396E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2B6404A9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06B8B100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008B4AAE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31C003B3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5A3BA32C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523D9659" w14:textId="77777777" w:rsidR="00E93169" w:rsidRDefault="00E93169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</w:p>
    <w:p w14:paraId="57193932" w14:textId="73A9C027" w:rsidR="004220B2" w:rsidRPr="004220B2" w:rsidRDefault="004220B2" w:rsidP="004220B2">
      <w:pPr>
        <w:keepNext/>
        <w:keepLines/>
        <w:spacing w:after="180"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  <w:r w:rsidRPr="004220B2">
        <w:rPr>
          <w:i/>
          <w:iCs/>
          <w:sz w:val="32"/>
          <w:szCs w:val="32"/>
          <w:lang w:eastAsia="en-US"/>
        </w:rPr>
        <w:lastRenderedPageBreak/>
        <w:t>Приложение А</w:t>
      </w:r>
    </w:p>
    <w:p w14:paraId="7DB425CD" w14:textId="77777777" w:rsidR="004220B2" w:rsidRPr="004220B2" w:rsidRDefault="004220B2" w:rsidP="004220B2">
      <w:pPr>
        <w:spacing w:after="180" w:line="360" w:lineRule="auto"/>
        <w:jc w:val="center"/>
        <w:rPr>
          <w:rFonts w:eastAsia="MS Mincho"/>
          <w:b/>
          <w:bCs/>
          <w:sz w:val="28"/>
          <w:szCs w:val="28"/>
          <w:lang w:eastAsia="en-US"/>
        </w:rPr>
      </w:pPr>
      <w:r w:rsidRPr="004220B2">
        <w:rPr>
          <w:rFonts w:eastAsia="MS Mincho"/>
          <w:b/>
          <w:bCs/>
          <w:sz w:val="28"/>
          <w:szCs w:val="28"/>
          <w:lang w:eastAsia="en-US"/>
        </w:rPr>
        <w:t>Отчет о финансовых результатах</w:t>
      </w:r>
    </w:p>
    <w:tbl>
      <w:tblPr>
        <w:tblW w:w="9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249"/>
        <w:gridCol w:w="1559"/>
        <w:gridCol w:w="232"/>
        <w:gridCol w:w="249"/>
        <w:gridCol w:w="1531"/>
        <w:gridCol w:w="256"/>
      </w:tblGrid>
      <w:tr w:rsidR="004220B2" w:rsidRPr="004220B2" w14:paraId="336A2403" w14:textId="77777777" w:rsidTr="00BD1635">
        <w:trPr>
          <w:cantSplit/>
          <w:trHeight w:val="930"/>
        </w:trPr>
        <w:tc>
          <w:tcPr>
            <w:tcW w:w="1077" w:type="dxa"/>
            <w:vAlign w:val="center"/>
          </w:tcPr>
          <w:p w14:paraId="031B263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 xml:space="preserve">Пояснения </w:t>
            </w:r>
          </w:p>
        </w:tc>
        <w:tc>
          <w:tcPr>
            <w:tcW w:w="4536" w:type="dxa"/>
            <w:vAlign w:val="center"/>
          </w:tcPr>
          <w:p w14:paraId="4396698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 xml:space="preserve">Наименование показателя </w:t>
            </w:r>
            <w:r w:rsidRPr="004220B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40" w:type="dxa"/>
            <w:gridSpan w:val="3"/>
            <w:vAlign w:val="center"/>
          </w:tcPr>
          <w:p w14:paraId="7C5BD79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За отчетный</w:t>
            </w:r>
          </w:p>
          <w:p w14:paraId="6A6B4B8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период</w:t>
            </w:r>
          </w:p>
        </w:tc>
        <w:tc>
          <w:tcPr>
            <w:tcW w:w="2036" w:type="dxa"/>
            <w:gridSpan w:val="3"/>
            <w:vAlign w:val="center"/>
          </w:tcPr>
          <w:p w14:paraId="313E059D" w14:textId="77777777" w:rsidR="004220B2" w:rsidRPr="004220B2" w:rsidRDefault="004220B2" w:rsidP="004220B2">
            <w:pPr>
              <w:autoSpaceDE w:val="0"/>
              <w:autoSpaceDN w:val="0"/>
              <w:ind w:left="57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За предыдущий период</w:t>
            </w:r>
          </w:p>
        </w:tc>
      </w:tr>
      <w:tr w:rsidR="004220B2" w:rsidRPr="004220B2" w14:paraId="67A65610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09F467F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00458FFB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Выручка (нетто, т.е. без НДС)</w:t>
            </w:r>
          </w:p>
        </w:tc>
        <w:tc>
          <w:tcPr>
            <w:tcW w:w="2040" w:type="dxa"/>
            <w:gridSpan w:val="3"/>
            <w:vAlign w:val="bottom"/>
          </w:tcPr>
          <w:p w14:paraId="07B13F7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3879973,00</w:t>
            </w:r>
          </w:p>
        </w:tc>
        <w:tc>
          <w:tcPr>
            <w:tcW w:w="2036" w:type="dxa"/>
            <w:gridSpan w:val="3"/>
            <w:vAlign w:val="bottom"/>
          </w:tcPr>
          <w:p w14:paraId="35DC835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468AE7E9" w14:textId="77777777" w:rsidTr="00BD1635">
        <w:trPr>
          <w:cantSplit/>
          <w:trHeight w:val="284"/>
        </w:trPr>
        <w:tc>
          <w:tcPr>
            <w:tcW w:w="1077" w:type="dxa"/>
            <w:vAlign w:val="bottom"/>
          </w:tcPr>
          <w:p w14:paraId="734095B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0FBBF7D4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Себестоимость продаж</w:t>
            </w:r>
          </w:p>
        </w:tc>
        <w:tc>
          <w:tcPr>
            <w:tcW w:w="249" w:type="dxa"/>
            <w:vAlign w:val="bottom"/>
          </w:tcPr>
          <w:p w14:paraId="391F46F9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14:paraId="7FF298D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2800000,00</w:t>
            </w:r>
          </w:p>
        </w:tc>
        <w:tc>
          <w:tcPr>
            <w:tcW w:w="232" w:type="dxa"/>
            <w:vAlign w:val="bottom"/>
          </w:tcPr>
          <w:p w14:paraId="18DD8C61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vAlign w:val="bottom"/>
          </w:tcPr>
          <w:p w14:paraId="065F21DC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vAlign w:val="bottom"/>
          </w:tcPr>
          <w:p w14:paraId="0AA2A66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1CD58639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</w:tr>
      <w:tr w:rsidR="004220B2" w:rsidRPr="004220B2" w14:paraId="09983ADA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59EFC01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5DAA1D02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Валовая прибыль (убыток)</w:t>
            </w:r>
          </w:p>
        </w:tc>
        <w:tc>
          <w:tcPr>
            <w:tcW w:w="2040" w:type="dxa"/>
            <w:gridSpan w:val="3"/>
            <w:vAlign w:val="bottom"/>
          </w:tcPr>
          <w:p w14:paraId="6227B4F5" w14:textId="77777777" w:rsidR="004220B2" w:rsidRPr="004220B2" w:rsidRDefault="004220B2" w:rsidP="004220B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1079973,00</w:t>
            </w:r>
          </w:p>
        </w:tc>
        <w:tc>
          <w:tcPr>
            <w:tcW w:w="2036" w:type="dxa"/>
            <w:gridSpan w:val="3"/>
            <w:vAlign w:val="bottom"/>
          </w:tcPr>
          <w:p w14:paraId="2856160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1D68C527" w14:textId="77777777" w:rsidTr="00BD1635">
        <w:trPr>
          <w:cantSplit/>
          <w:trHeight w:val="284"/>
        </w:trPr>
        <w:tc>
          <w:tcPr>
            <w:tcW w:w="1077" w:type="dxa"/>
            <w:vAlign w:val="bottom"/>
          </w:tcPr>
          <w:p w14:paraId="3016800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6A3A8DA4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Коммерческие расходы</w:t>
            </w:r>
          </w:p>
        </w:tc>
        <w:tc>
          <w:tcPr>
            <w:tcW w:w="249" w:type="dxa"/>
            <w:vAlign w:val="bottom"/>
          </w:tcPr>
          <w:p w14:paraId="6358CB81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14:paraId="6084088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–</w:t>
            </w:r>
          </w:p>
        </w:tc>
        <w:tc>
          <w:tcPr>
            <w:tcW w:w="232" w:type="dxa"/>
            <w:vAlign w:val="bottom"/>
          </w:tcPr>
          <w:p w14:paraId="4447F5C4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vAlign w:val="bottom"/>
          </w:tcPr>
          <w:p w14:paraId="17AC2810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vAlign w:val="bottom"/>
          </w:tcPr>
          <w:p w14:paraId="4289A8B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3619F8C1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</w:tr>
      <w:tr w:rsidR="004220B2" w:rsidRPr="004220B2" w14:paraId="45663375" w14:textId="77777777" w:rsidTr="00BD1635">
        <w:trPr>
          <w:cantSplit/>
          <w:trHeight w:val="284"/>
        </w:trPr>
        <w:tc>
          <w:tcPr>
            <w:tcW w:w="1077" w:type="dxa"/>
            <w:vAlign w:val="bottom"/>
          </w:tcPr>
          <w:p w14:paraId="5760361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1090BA5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Управленческие расходы</w:t>
            </w:r>
          </w:p>
        </w:tc>
        <w:tc>
          <w:tcPr>
            <w:tcW w:w="249" w:type="dxa"/>
            <w:vAlign w:val="bottom"/>
          </w:tcPr>
          <w:p w14:paraId="73107E3F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14:paraId="5AC837C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4220B2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32" w:type="dxa"/>
            <w:vAlign w:val="bottom"/>
          </w:tcPr>
          <w:p w14:paraId="4E101DDD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vAlign w:val="bottom"/>
          </w:tcPr>
          <w:p w14:paraId="5B5681F2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vAlign w:val="bottom"/>
          </w:tcPr>
          <w:p w14:paraId="20C418E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1DFB1BCC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</w:tr>
      <w:tr w:rsidR="004220B2" w:rsidRPr="004220B2" w14:paraId="1ACC2317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7CD0DAE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369DF99" w14:textId="77777777" w:rsidR="004220B2" w:rsidRPr="004220B2" w:rsidRDefault="004220B2" w:rsidP="004220B2">
            <w:pPr>
              <w:autoSpaceDE w:val="0"/>
              <w:autoSpaceDN w:val="0"/>
              <w:ind w:left="57" w:firstLine="284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Прибыль (убыток) от продаж</w:t>
            </w:r>
          </w:p>
        </w:tc>
        <w:tc>
          <w:tcPr>
            <w:tcW w:w="2040" w:type="dxa"/>
            <w:gridSpan w:val="3"/>
            <w:vAlign w:val="bottom"/>
          </w:tcPr>
          <w:p w14:paraId="3FB3E625" w14:textId="77777777" w:rsidR="004220B2" w:rsidRPr="004220B2" w:rsidRDefault="004220B2" w:rsidP="004220B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1079973,00</w:t>
            </w:r>
          </w:p>
        </w:tc>
        <w:tc>
          <w:tcPr>
            <w:tcW w:w="2036" w:type="dxa"/>
            <w:gridSpan w:val="3"/>
            <w:vAlign w:val="bottom"/>
          </w:tcPr>
          <w:p w14:paraId="7390F32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08E3C9F9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246AE4A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33D19B9A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3"/>
            <w:vAlign w:val="bottom"/>
          </w:tcPr>
          <w:p w14:paraId="0B4B35B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5F5988D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049CB220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25C8007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04C6B91D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2040" w:type="dxa"/>
            <w:gridSpan w:val="3"/>
            <w:vAlign w:val="bottom"/>
          </w:tcPr>
          <w:p w14:paraId="56B845E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765DB95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387DC6C9" w14:textId="77777777" w:rsidTr="00BD1635">
        <w:trPr>
          <w:cantSplit/>
          <w:trHeight w:val="284"/>
        </w:trPr>
        <w:tc>
          <w:tcPr>
            <w:tcW w:w="1077" w:type="dxa"/>
            <w:vAlign w:val="bottom"/>
          </w:tcPr>
          <w:p w14:paraId="0A6A35F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7A605E0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249" w:type="dxa"/>
            <w:vAlign w:val="bottom"/>
          </w:tcPr>
          <w:p w14:paraId="273C297C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14:paraId="4A103BF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–</w:t>
            </w:r>
          </w:p>
        </w:tc>
        <w:tc>
          <w:tcPr>
            <w:tcW w:w="232" w:type="dxa"/>
            <w:vAlign w:val="bottom"/>
          </w:tcPr>
          <w:p w14:paraId="6BDA0664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vAlign w:val="bottom"/>
          </w:tcPr>
          <w:p w14:paraId="26340DFC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vAlign w:val="bottom"/>
          </w:tcPr>
          <w:p w14:paraId="3609468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1CE2810E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</w:tr>
      <w:tr w:rsidR="004220B2" w:rsidRPr="004220B2" w14:paraId="0DE19CD5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4C3FD88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863504B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2040" w:type="dxa"/>
            <w:gridSpan w:val="3"/>
            <w:vAlign w:val="bottom"/>
          </w:tcPr>
          <w:p w14:paraId="250C3A7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760000,00</w:t>
            </w:r>
          </w:p>
        </w:tc>
        <w:tc>
          <w:tcPr>
            <w:tcW w:w="2036" w:type="dxa"/>
            <w:gridSpan w:val="3"/>
            <w:vAlign w:val="bottom"/>
          </w:tcPr>
          <w:p w14:paraId="612CC72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332EDAFB" w14:textId="77777777" w:rsidTr="00BD1635">
        <w:trPr>
          <w:cantSplit/>
          <w:trHeight w:val="284"/>
        </w:trPr>
        <w:tc>
          <w:tcPr>
            <w:tcW w:w="1077" w:type="dxa"/>
            <w:vAlign w:val="bottom"/>
          </w:tcPr>
          <w:p w14:paraId="234A538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573F63A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249" w:type="dxa"/>
            <w:vAlign w:val="bottom"/>
          </w:tcPr>
          <w:p w14:paraId="7CB9FD23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14:paraId="0631217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234640,00</w:t>
            </w:r>
          </w:p>
        </w:tc>
        <w:tc>
          <w:tcPr>
            <w:tcW w:w="232" w:type="dxa"/>
            <w:vAlign w:val="bottom"/>
          </w:tcPr>
          <w:p w14:paraId="25DDFF3E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vAlign w:val="bottom"/>
          </w:tcPr>
          <w:p w14:paraId="5095B0A9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vAlign w:val="bottom"/>
          </w:tcPr>
          <w:p w14:paraId="19A713A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39A96906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</w:tr>
      <w:tr w:rsidR="004220B2" w:rsidRPr="004220B2" w14:paraId="38D4A12C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279393D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639AA173" w14:textId="77777777" w:rsidR="004220B2" w:rsidRPr="004220B2" w:rsidRDefault="004220B2" w:rsidP="004220B2">
            <w:pPr>
              <w:autoSpaceDE w:val="0"/>
              <w:autoSpaceDN w:val="0"/>
              <w:ind w:left="57" w:firstLine="284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3"/>
            <w:vAlign w:val="bottom"/>
          </w:tcPr>
          <w:p w14:paraId="3E30A18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1605333,00</w:t>
            </w:r>
          </w:p>
        </w:tc>
        <w:tc>
          <w:tcPr>
            <w:tcW w:w="2036" w:type="dxa"/>
            <w:gridSpan w:val="3"/>
            <w:vAlign w:val="bottom"/>
          </w:tcPr>
          <w:p w14:paraId="6AB18F5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279C2487" w14:textId="77777777" w:rsidTr="00BD1635">
        <w:trPr>
          <w:cantSplit/>
          <w:trHeight w:val="284"/>
        </w:trPr>
        <w:tc>
          <w:tcPr>
            <w:tcW w:w="1077" w:type="dxa"/>
            <w:vAlign w:val="bottom"/>
          </w:tcPr>
          <w:p w14:paraId="5037E10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0AC0FE20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Текущий налог на прибыль</w:t>
            </w:r>
          </w:p>
        </w:tc>
        <w:tc>
          <w:tcPr>
            <w:tcW w:w="249" w:type="dxa"/>
            <w:vAlign w:val="bottom"/>
          </w:tcPr>
          <w:p w14:paraId="28E1BBA9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59" w:type="dxa"/>
            <w:vAlign w:val="bottom"/>
          </w:tcPr>
          <w:p w14:paraId="76E91869" w14:textId="2F318488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32106</w:t>
            </w:r>
            <w:r w:rsidR="006F06F5">
              <w:rPr>
                <w:sz w:val="24"/>
                <w:szCs w:val="24"/>
              </w:rPr>
              <w:t>7</w:t>
            </w:r>
          </w:p>
        </w:tc>
        <w:tc>
          <w:tcPr>
            <w:tcW w:w="232" w:type="dxa"/>
            <w:vAlign w:val="bottom"/>
          </w:tcPr>
          <w:p w14:paraId="675A6210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  <w:tc>
          <w:tcPr>
            <w:tcW w:w="249" w:type="dxa"/>
            <w:vAlign w:val="bottom"/>
          </w:tcPr>
          <w:p w14:paraId="1170EBA3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(</w:t>
            </w:r>
          </w:p>
        </w:tc>
        <w:tc>
          <w:tcPr>
            <w:tcW w:w="1531" w:type="dxa"/>
            <w:vAlign w:val="bottom"/>
          </w:tcPr>
          <w:p w14:paraId="340C8E4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60BC01C1" w14:textId="77777777" w:rsidR="004220B2" w:rsidRPr="004220B2" w:rsidRDefault="004220B2" w:rsidP="004220B2">
            <w:pPr>
              <w:autoSpaceDE w:val="0"/>
              <w:autoSpaceDN w:val="0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)</w:t>
            </w:r>
          </w:p>
        </w:tc>
      </w:tr>
      <w:tr w:rsidR="004220B2" w:rsidRPr="004220B2" w14:paraId="58CEFDEE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2C32199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190CD229" w14:textId="77777777" w:rsidR="004220B2" w:rsidRPr="004220B2" w:rsidRDefault="004220B2" w:rsidP="004220B2">
            <w:pPr>
              <w:autoSpaceDE w:val="0"/>
              <w:autoSpaceDN w:val="0"/>
              <w:ind w:left="57" w:firstLine="284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3"/>
            <w:vAlign w:val="bottom"/>
          </w:tcPr>
          <w:p w14:paraId="1BE71EA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0C8EAEA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34F18A0B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17F0755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ED186CE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3"/>
            <w:vAlign w:val="bottom"/>
          </w:tcPr>
          <w:p w14:paraId="472D79A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36A00BC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6D59C203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3149A84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1C9954A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3"/>
            <w:vAlign w:val="bottom"/>
          </w:tcPr>
          <w:p w14:paraId="5D712E7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5A11864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7C132B68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2774D3F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7F493B4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Прочее</w:t>
            </w:r>
          </w:p>
        </w:tc>
        <w:tc>
          <w:tcPr>
            <w:tcW w:w="2040" w:type="dxa"/>
            <w:gridSpan w:val="3"/>
            <w:vAlign w:val="bottom"/>
          </w:tcPr>
          <w:p w14:paraId="0CD34C9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212DFB6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0008F79D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0675386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5A02B358" w14:textId="77777777" w:rsidR="004220B2" w:rsidRPr="004220B2" w:rsidRDefault="004220B2" w:rsidP="004220B2">
            <w:pPr>
              <w:autoSpaceDE w:val="0"/>
              <w:autoSpaceDN w:val="0"/>
              <w:ind w:left="57" w:firstLine="284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2040" w:type="dxa"/>
            <w:gridSpan w:val="3"/>
            <w:vAlign w:val="bottom"/>
          </w:tcPr>
          <w:p w14:paraId="34A71993" w14:textId="7970E166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220B2">
              <w:rPr>
                <w:sz w:val="24"/>
                <w:szCs w:val="24"/>
              </w:rPr>
              <w:t>1284266</w:t>
            </w:r>
          </w:p>
        </w:tc>
        <w:tc>
          <w:tcPr>
            <w:tcW w:w="2036" w:type="dxa"/>
            <w:gridSpan w:val="3"/>
            <w:vAlign w:val="bottom"/>
          </w:tcPr>
          <w:p w14:paraId="098CF7B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591A9345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730FEF5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55EBEDE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b/>
                <w:bCs/>
                <w:sz w:val="22"/>
                <w:szCs w:val="22"/>
              </w:rPr>
            </w:pPr>
            <w:r w:rsidRPr="004220B2">
              <w:rPr>
                <w:b/>
                <w:bCs/>
                <w:sz w:val="22"/>
                <w:szCs w:val="22"/>
              </w:rPr>
              <w:t>СПРАВОЧНО</w:t>
            </w:r>
          </w:p>
        </w:tc>
        <w:tc>
          <w:tcPr>
            <w:tcW w:w="2040" w:type="dxa"/>
            <w:gridSpan w:val="3"/>
            <w:vAlign w:val="bottom"/>
          </w:tcPr>
          <w:p w14:paraId="5ECD2A7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7FE396B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2E0D9FE1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6B90AA5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7E39124" w14:textId="77777777" w:rsidR="004220B2" w:rsidRPr="004220B2" w:rsidRDefault="004220B2" w:rsidP="004220B2">
            <w:pPr>
              <w:autoSpaceDE w:val="0"/>
              <w:autoSpaceDN w:val="0"/>
              <w:spacing w:before="24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3"/>
            <w:vAlign w:val="bottom"/>
          </w:tcPr>
          <w:p w14:paraId="6043DB2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263A850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2018BDE9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5BBB41C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39D703E6" w14:textId="77777777" w:rsidR="004220B2" w:rsidRPr="004220B2" w:rsidRDefault="004220B2" w:rsidP="004220B2">
            <w:pPr>
              <w:autoSpaceDE w:val="0"/>
              <w:autoSpaceDN w:val="0"/>
              <w:spacing w:before="6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3"/>
            <w:vAlign w:val="bottom"/>
          </w:tcPr>
          <w:p w14:paraId="08BD668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6512DF9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6C35D964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703A588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096223EF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3"/>
            <w:vAlign w:val="bottom"/>
          </w:tcPr>
          <w:p w14:paraId="15093E0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1E9C45F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76B31EF3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68E1D36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3A77FCD8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Базовая прибыль (убыток) на акцию</w:t>
            </w:r>
          </w:p>
        </w:tc>
        <w:tc>
          <w:tcPr>
            <w:tcW w:w="2040" w:type="dxa"/>
            <w:gridSpan w:val="3"/>
            <w:vAlign w:val="bottom"/>
          </w:tcPr>
          <w:p w14:paraId="282BCFE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33D4685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220B2" w:rsidRPr="004220B2" w14:paraId="6B65AC2B" w14:textId="77777777" w:rsidTr="00BD1635">
        <w:trPr>
          <w:trHeight w:val="284"/>
        </w:trPr>
        <w:tc>
          <w:tcPr>
            <w:tcW w:w="1077" w:type="dxa"/>
            <w:vAlign w:val="bottom"/>
          </w:tcPr>
          <w:p w14:paraId="50B7589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4CDC277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4220B2">
              <w:rPr>
                <w:sz w:val="22"/>
                <w:szCs w:val="22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3"/>
            <w:vAlign w:val="bottom"/>
          </w:tcPr>
          <w:p w14:paraId="04AA188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  <w:vAlign w:val="bottom"/>
          </w:tcPr>
          <w:p w14:paraId="0C7B25C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368ADC24" w14:textId="77777777" w:rsidR="004220B2" w:rsidRPr="004220B2" w:rsidRDefault="004220B2" w:rsidP="004220B2">
      <w:pPr>
        <w:spacing w:after="160" w:line="259" w:lineRule="auto"/>
        <w:rPr>
          <w:rFonts w:ascii="Calibri" w:eastAsia="MS Mincho" w:hAnsi="Calibri"/>
          <w:sz w:val="22"/>
          <w:szCs w:val="22"/>
          <w:lang w:eastAsia="en-US"/>
        </w:rPr>
      </w:pPr>
    </w:p>
    <w:p w14:paraId="082C27EC" w14:textId="77777777" w:rsidR="004220B2" w:rsidRPr="004220B2" w:rsidRDefault="004220B2" w:rsidP="004220B2">
      <w:pPr>
        <w:spacing w:after="60"/>
        <w:ind w:firstLine="709"/>
        <w:rPr>
          <w:rFonts w:eastAsia="MS Mincho"/>
          <w:sz w:val="28"/>
          <w:szCs w:val="28"/>
          <w:lang w:eastAsia="en-US"/>
        </w:rPr>
      </w:pPr>
    </w:p>
    <w:p w14:paraId="21045038" w14:textId="77777777" w:rsidR="004220B2" w:rsidRPr="004220B2" w:rsidRDefault="004220B2" w:rsidP="004220B2">
      <w:pPr>
        <w:rPr>
          <w:sz w:val="24"/>
          <w:szCs w:val="24"/>
        </w:rPr>
      </w:pPr>
    </w:p>
    <w:p w14:paraId="3D8632C2" w14:textId="77777777" w:rsidR="004220B2" w:rsidRPr="004220B2" w:rsidRDefault="004220B2" w:rsidP="004220B2">
      <w:pPr>
        <w:spacing w:after="160" w:line="360" w:lineRule="auto"/>
        <w:ind w:firstLine="709"/>
        <w:contextualSpacing/>
        <w:jc w:val="center"/>
        <w:rPr>
          <w:rFonts w:eastAsia="Calibri"/>
          <w:sz w:val="32"/>
          <w:szCs w:val="32"/>
          <w:lang w:eastAsia="en-US"/>
        </w:rPr>
      </w:pPr>
    </w:p>
    <w:p w14:paraId="60562214" w14:textId="1FBDA9AD" w:rsidR="004220B2" w:rsidRDefault="004220B2" w:rsidP="004220B2">
      <w:pPr>
        <w:spacing w:after="160" w:line="360" w:lineRule="auto"/>
        <w:contextualSpacing/>
        <w:rPr>
          <w:rFonts w:eastAsia="Calibri"/>
          <w:sz w:val="32"/>
          <w:szCs w:val="32"/>
          <w:lang w:eastAsia="en-US"/>
        </w:rPr>
      </w:pPr>
    </w:p>
    <w:p w14:paraId="4A23276A" w14:textId="77777777" w:rsidR="00E93169" w:rsidRPr="004220B2" w:rsidRDefault="00E93169" w:rsidP="004220B2">
      <w:pPr>
        <w:spacing w:after="160" w:line="360" w:lineRule="auto"/>
        <w:contextualSpacing/>
        <w:rPr>
          <w:rFonts w:eastAsia="Calibri"/>
          <w:sz w:val="32"/>
          <w:szCs w:val="32"/>
          <w:lang w:eastAsia="en-US"/>
        </w:rPr>
      </w:pPr>
    </w:p>
    <w:p w14:paraId="63663ECB" w14:textId="77777777" w:rsidR="004220B2" w:rsidRPr="004220B2" w:rsidRDefault="004220B2" w:rsidP="007709EA">
      <w:pPr>
        <w:keepNext/>
        <w:keepLines/>
        <w:spacing w:line="360" w:lineRule="auto"/>
        <w:jc w:val="right"/>
        <w:outlineLvl w:val="0"/>
        <w:rPr>
          <w:i/>
          <w:iCs/>
          <w:sz w:val="32"/>
          <w:szCs w:val="32"/>
          <w:lang w:eastAsia="en-US"/>
        </w:rPr>
      </w:pPr>
      <w:bookmarkStart w:id="10" w:name="_Toc39839145"/>
      <w:r w:rsidRPr="004220B2">
        <w:rPr>
          <w:i/>
          <w:iCs/>
          <w:sz w:val="32"/>
          <w:szCs w:val="32"/>
          <w:lang w:eastAsia="en-US"/>
        </w:rPr>
        <w:lastRenderedPageBreak/>
        <w:t>Приложение Б</w:t>
      </w:r>
      <w:bookmarkEnd w:id="10"/>
    </w:p>
    <w:p w14:paraId="6483D04E" w14:textId="77777777" w:rsidR="004220B2" w:rsidRPr="004220B2" w:rsidRDefault="004220B2" w:rsidP="007709EA">
      <w:pPr>
        <w:spacing w:line="360" w:lineRule="auto"/>
        <w:jc w:val="center"/>
        <w:rPr>
          <w:rFonts w:eastAsia="MS Mincho"/>
          <w:b/>
          <w:bCs/>
          <w:sz w:val="28"/>
          <w:szCs w:val="28"/>
          <w:lang w:eastAsia="en-US"/>
        </w:rPr>
      </w:pPr>
      <w:r w:rsidRPr="004220B2">
        <w:rPr>
          <w:rFonts w:eastAsia="MS Mincho"/>
          <w:b/>
          <w:bCs/>
          <w:sz w:val="28"/>
          <w:szCs w:val="28"/>
          <w:lang w:eastAsia="en-US"/>
        </w:rPr>
        <w:t>Бухгалтерский баланс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5139"/>
        <w:gridCol w:w="141"/>
        <w:gridCol w:w="1134"/>
        <w:gridCol w:w="284"/>
        <w:gridCol w:w="142"/>
        <w:gridCol w:w="1417"/>
        <w:gridCol w:w="142"/>
      </w:tblGrid>
      <w:tr w:rsidR="004220B2" w:rsidRPr="004220B2" w14:paraId="2C631EDF" w14:textId="77777777" w:rsidTr="00BD1635">
        <w:trPr>
          <w:cantSplit/>
          <w:trHeight w:val="45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DB2305" w14:textId="77777777" w:rsidR="004220B2" w:rsidRPr="004220B2" w:rsidRDefault="004220B2" w:rsidP="004220B2">
            <w:pPr>
              <w:autoSpaceDE w:val="0"/>
              <w:autoSpaceDN w:val="0"/>
              <w:ind w:hanging="33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 Narrow" w:hAnsi="Arial Narrow" w:cs="Arial Narrow"/>
              </w:rPr>
              <w:t>Пояснения</w:t>
            </w:r>
            <w:r w:rsidRPr="004220B2">
              <w:rPr>
                <w:rFonts w:ascii="Arial" w:hAnsi="Arial" w:cs="Arial"/>
              </w:rPr>
              <w:t xml:space="preserve"> </w:t>
            </w:r>
            <w:r w:rsidRPr="004220B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513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4DB32C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 xml:space="preserve">Наименование показателя </w:t>
            </w:r>
            <w:r w:rsidRPr="004220B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6837224D" w14:textId="77777777" w:rsidR="004220B2" w:rsidRPr="004220B2" w:rsidRDefault="004220B2" w:rsidP="004220B2">
            <w:pPr>
              <w:autoSpaceDE w:val="0"/>
              <w:autoSpaceDN w:val="0"/>
              <w:ind w:right="57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На конец</w:t>
            </w:r>
          </w:p>
          <w:p w14:paraId="262BDE68" w14:textId="77777777" w:rsidR="004220B2" w:rsidRPr="004220B2" w:rsidRDefault="004220B2" w:rsidP="004220B2">
            <w:pPr>
              <w:autoSpaceDE w:val="0"/>
              <w:autoSpaceDN w:val="0"/>
              <w:ind w:right="57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 xml:space="preserve">отчетного </w:t>
            </w:r>
          </w:p>
          <w:p w14:paraId="7C000DF9" w14:textId="77777777" w:rsidR="004220B2" w:rsidRPr="004220B2" w:rsidRDefault="004220B2" w:rsidP="004220B2">
            <w:pPr>
              <w:autoSpaceDE w:val="0"/>
              <w:autoSpaceDN w:val="0"/>
              <w:ind w:right="57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периода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2513A0" w14:textId="77777777" w:rsidR="004220B2" w:rsidRPr="004220B2" w:rsidRDefault="004220B2" w:rsidP="004220B2">
            <w:pPr>
              <w:autoSpaceDE w:val="0"/>
              <w:autoSpaceDN w:val="0"/>
              <w:ind w:left="57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На начало</w:t>
            </w:r>
          </w:p>
          <w:p w14:paraId="0E6EB8DF" w14:textId="77777777" w:rsidR="004220B2" w:rsidRPr="004220B2" w:rsidRDefault="004220B2" w:rsidP="004220B2">
            <w:pPr>
              <w:autoSpaceDE w:val="0"/>
              <w:autoSpaceDN w:val="0"/>
              <w:ind w:left="57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отчетного</w:t>
            </w:r>
          </w:p>
          <w:p w14:paraId="48B6EB06" w14:textId="77777777" w:rsidR="004220B2" w:rsidRPr="004220B2" w:rsidRDefault="004220B2" w:rsidP="004220B2">
            <w:pPr>
              <w:autoSpaceDE w:val="0"/>
              <w:autoSpaceDN w:val="0"/>
              <w:ind w:left="57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периода</w:t>
            </w:r>
          </w:p>
        </w:tc>
      </w:tr>
      <w:tr w:rsidR="004220B2" w:rsidRPr="004220B2" w14:paraId="77C73CDC" w14:textId="77777777" w:rsidTr="00BD1635"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414B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BCC50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АКТИВ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F1E5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C9CD5E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39C2E418" w14:textId="77777777" w:rsidTr="00BD1635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6AF5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2954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95560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8121BD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2B3AE71E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B5302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5344A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B3D8D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E92A7C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7EA6716D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C131D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2EA2D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FE9E5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60D7DF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10CAE7F8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A56D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138E9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B12A3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8AC9B3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3EE1938E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1D30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AC89B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EBA3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0EA12D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74C43069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6731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95421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7D40B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D27A3C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1268DAE8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8221D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9B630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F0AE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E432ED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40BEE760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29FD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DBDA39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4F76A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486C1A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411D638A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F15F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A27CE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95CE8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12199F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7EB9C147" w14:textId="77777777" w:rsidTr="00BD1635">
        <w:trPr>
          <w:trHeight w:val="45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07CC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08BE2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Прочие внеоборотные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3148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A78289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6F1952BF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8C93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CFA29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Итого по разделу 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5B7E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04E18C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220B2" w:rsidRPr="004220B2" w14:paraId="786E9EAA" w14:textId="77777777" w:rsidTr="00BD1635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85C0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F4F1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9D0F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B6262A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3CE107DC" w14:textId="77777777" w:rsidTr="00BD1635">
        <w:trPr>
          <w:trHeight w:val="213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C9DA5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CA1BBD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Запасы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6FD3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408 000,00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77D4C3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1 600 000,00</w:t>
            </w:r>
          </w:p>
        </w:tc>
      </w:tr>
      <w:tr w:rsidR="004220B2" w:rsidRPr="004220B2" w14:paraId="785AB801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F759C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B7BAF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 xml:space="preserve">Налог на добавленную стоимость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4CD5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B46DB5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06A4853C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51FF2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B6D164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8BA8B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176 800,00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3D467F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5E10D6DC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80BD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0BF88D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AF5F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8CBD0A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513897A1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F8C3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3E397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EF31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2 777 334,00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881A8E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800 000,00</w:t>
            </w:r>
          </w:p>
        </w:tc>
      </w:tr>
      <w:tr w:rsidR="004220B2" w:rsidRPr="004220B2" w14:paraId="3F327FC0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1DD7C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ECA4EC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FB63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57E73E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012D29CD" w14:textId="77777777" w:rsidTr="00BD1635">
        <w:trPr>
          <w:trHeight w:val="311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BC01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E610CB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Итого по разделу 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2A0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3 362 134,00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9CA9D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2400 000,00</w:t>
            </w:r>
          </w:p>
        </w:tc>
      </w:tr>
      <w:tr w:rsidR="004220B2" w:rsidRPr="004220B2" w14:paraId="5EF2EDFD" w14:textId="77777777" w:rsidTr="00BD1635">
        <w:trPr>
          <w:trHeight w:val="175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CA95EE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48A9F3E5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FE7DC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3 362 134,00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02CBA4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2 400 000,00</w:t>
            </w:r>
          </w:p>
        </w:tc>
      </w:tr>
      <w:tr w:rsidR="004220B2" w:rsidRPr="004220B2" w14:paraId="0A9D0CFE" w14:textId="77777777" w:rsidTr="00BD1635"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0E598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4B42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ПАССИВ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06EB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534834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5B4C5E86" w14:textId="77777777" w:rsidTr="00BD1635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0829B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35293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 w:rsidRPr="004220B2"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7B3E1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F09855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416110A8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D31C50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F1F68B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8BDEE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eastAsia="Calibri" w:hAnsi="Arial" w:cs="Arial"/>
                <w:lang w:eastAsia="en-US"/>
              </w:rPr>
              <w:t>2 400 000,00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F41F4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eastAsia="Calibri" w:hAnsi="Arial" w:cs="Arial"/>
                <w:lang w:eastAsia="en-US"/>
              </w:rPr>
              <w:t>2 400 000,00</w:t>
            </w:r>
          </w:p>
        </w:tc>
      </w:tr>
      <w:tr w:rsidR="004220B2" w:rsidRPr="004220B2" w14:paraId="782B9F96" w14:textId="77777777" w:rsidTr="00BD1635">
        <w:trPr>
          <w:cantSplit/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8CE6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A3294D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742751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153F0B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06310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851D06" w14:textId="77777777" w:rsidR="004220B2" w:rsidRPr="004220B2" w:rsidRDefault="004220B2" w:rsidP="004220B2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B7629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684D4A63" w14:textId="77777777" w:rsidR="004220B2" w:rsidRPr="004220B2" w:rsidRDefault="004220B2" w:rsidP="004220B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20B2" w:rsidRPr="004220B2" w14:paraId="14E7AFBA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9645B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D39A5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Переоценка внеоборотных активов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9969A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477D9B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726A2A58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D242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18F45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1F10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9D884C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71B35DDA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E7555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12598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C2D55" w14:textId="60B2F051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64</w:t>
            </w:r>
            <w:r w:rsidR="00EA1116">
              <w:rPr>
                <w:rFonts w:ascii="Arial" w:hAnsi="Arial" w:cs="Arial"/>
              </w:rPr>
              <w:t> </w:t>
            </w:r>
            <w:r w:rsidRPr="004220B2">
              <w:rPr>
                <w:rFonts w:ascii="Arial" w:hAnsi="Arial" w:cs="Arial"/>
              </w:rPr>
              <w:t>213</w:t>
            </w:r>
            <w:r w:rsidR="00EA1116">
              <w:rPr>
                <w:rFonts w:ascii="Arial" w:hAnsi="Arial" w:cs="Arial"/>
              </w:rPr>
              <w:t>,0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DF3EC0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270A29A6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2457B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55042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4D2D6" w14:textId="64B71305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577 9</w:t>
            </w:r>
            <w:r w:rsidR="00EA1116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7B933E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2712D066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C864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CB0D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Итого по разделу III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657E3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3 042 134,0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EA83C0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2 400 000,00</w:t>
            </w:r>
          </w:p>
        </w:tc>
      </w:tr>
      <w:tr w:rsidR="004220B2" w:rsidRPr="004220B2" w14:paraId="2D6FD3E8" w14:textId="77777777" w:rsidTr="00BD1635"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D1B15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8C6F9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163F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A850DD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3949E0A9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41F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CCD5E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8F55C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4DBA4B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42B976A9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C7C5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C4591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5AB9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2146026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6FF313E0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09F79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CB059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B64BA1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1803EB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19B33CC6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E5BF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A88EA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D35AB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14BF2E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02C4DD23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2F472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C8969B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Итого по разделу IV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467514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8063FA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220B2" w:rsidRPr="004220B2" w14:paraId="4882D642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6437A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B87E8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DBD97D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D336A53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6F9F30CC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26F3A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51E854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A935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4E034C9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359FFEBF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FF56C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171F0D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0F285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320 000,00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248C4E2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0A3E79C5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FCBC8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96A66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D39F5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795006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3E2762E2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D22D1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7CF5A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7A71E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771A72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38A4F5DE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9436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BB54F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4220B2"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17914F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C2E55F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19DC7B20" w14:textId="77777777" w:rsidTr="00BD1635">
        <w:trPr>
          <w:trHeight w:val="72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91945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CB3AD0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Итого по разделу V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C3A19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E6D8037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220B2" w:rsidRPr="004220B2" w14:paraId="7FD0A140" w14:textId="77777777" w:rsidTr="00BD1635">
        <w:trPr>
          <w:trHeight w:val="284"/>
        </w:trPr>
        <w:tc>
          <w:tcPr>
            <w:tcW w:w="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A6C367E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4735EA1" w14:textId="77777777" w:rsidR="004220B2" w:rsidRPr="004220B2" w:rsidRDefault="004220B2" w:rsidP="004220B2">
            <w:pPr>
              <w:autoSpaceDE w:val="0"/>
              <w:autoSpaceDN w:val="0"/>
              <w:ind w:left="57"/>
              <w:rPr>
                <w:rFonts w:ascii="Arial" w:hAnsi="Arial" w:cs="Arial"/>
                <w:b/>
                <w:bCs/>
              </w:rPr>
            </w:pPr>
            <w:r w:rsidRPr="004220B2"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902450B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3 362 134,00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1F88D2" w14:textId="77777777" w:rsidR="004220B2" w:rsidRPr="004220B2" w:rsidRDefault="004220B2" w:rsidP="004220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4220B2">
              <w:rPr>
                <w:rFonts w:ascii="Arial" w:hAnsi="Arial" w:cs="Arial"/>
                <w:b/>
              </w:rPr>
              <w:t>2 400 000,00</w:t>
            </w:r>
          </w:p>
        </w:tc>
      </w:tr>
    </w:tbl>
    <w:p w14:paraId="01C7009A" w14:textId="77777777" w:rsidR="004220B2" w:rsidRPr="004220B2" w:rsidRDefault="004220B2" w:rsidP="004220B2">
      <w:pPr>
        <w:spacing w:after="160" w:line="259" w:lineRule="auto"/>
        <w:ind w:right="-228"/>
        <w:rPr>
          <w:rFonts w:eastAsia="MS Mincho"/>
          <w:sz w:val="28"/>
          <w:szCs w:val="28"/>
          <w:lang w:eastAsia="en-US"/>
        </w:rPr>
      </w:pPr>
    </w:p>
    <w:p w14:paraId="3C7F1DB6" w14:textId="77777777" w:rsidR="004220B2" w:rsidRPr="004220B2" w:rsidRDefault="004220B2" w:rsidP="004220B2">
      <w:pPr>
        <w:spacing w:line="360" w:lineRule="auto"/>
        <w:jc w:val="both"/>
        <w:rPr>
          <w:sz w:val="28"/>
          <w:szCs w:val="28"/>
        </w:rPr>
      </w:pPr>
    </w:p>
    <w:p w14:paraId="0738AE59" w14:textId="0F1615B1" w:rsidR="00811491" w:rsidRDefault="00811491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792DE652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70E9BE4A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5236094E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7E0FC8E1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3E9A4DE2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40AAB18A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6F69DE2F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4B7DB639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30C47A01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7C895545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3B994143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0169714C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452C2ECD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4B0C3F2C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2FE051FA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4BB5B93D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159035B3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5868D404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489A7BF0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699181E6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0E313AFC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11B094A4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3E4308CE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2CB5ADA4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50D32825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4FB7FCCA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6069BA0E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5313A1C6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3331F7FB" w14:textId="77777777" w:rsid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</w:rPr>
      </w:pPr>
    </w:p>
    <w:p w14:paraId="56839A4B" w14:textId="77777777" w:rsidR="005F6875" w:rsidRPr="005F6875" w:rsidRDefault="005F6875" w:rsidP="004A12B6">
      <w:pPr>
        <w:pStyle w:val="a9"/>
        <w:tabs>
          <w:tab w:val="left" w:pos="948"/>
        </w:tabs>
        <w:spacing w:line="259" w:lineRule="auto"/>
        <w:ind w:left="709"/>
        <w:jc w:val="both"/>
        <w:rPr>
          <w:sz w:val="32"/>
          <w:szCs w:val="32"/>
          <w:lang w:val="ru-RU"/>
        </w:rPr>
      </w:pPr>
    </w:p>
    <w:sectPr w:rsidR="005F6875" w:rsidRPr="005F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7B319" w14:textId="77777777" w:rsidR="003D5B70" w:rsidRDefault="003D5B70" w:rsidP="001F48CB">
      <w:r>
        <w:separator/>
      </w:r>
    </w:p>
  </w:endnote>
  <w:endnote w:type="continuationSeparator" w:id="0">
    <w:p w14:paraId="66B9A5C9" w14:textId="77777777" w:rsidR="003D5B70" w:rsidRDefault="003D5B70" w:rsidP="001F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2675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C791E69" w14:textId="413C517F" w:rsidR="003B7048" w:rsidRPr="008C6C37" w:rsidRDefault="003B7048" w:rsidP="008C6C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6C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6C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6C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4A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6C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8EC92" w14:textId="77777777" w:rsidR="003D5B70" w:rsidRDefault="003D5B70" w:rsidP="001F48CB">
      <w:r>
        <w:separator/>
      </w:r>
    </w:p>
  </w:footnote>
  <w:footnote w:type="continuationSeparator" w:id="0">
    <w:p w14:paraId="6083E7DF" w14:textId="77777777" w:rsidR="003D5B70" w:rsidRDefault="003D5B70" w:rsidP="001F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EDB"/>
    <w:multiLevelType w:val="hybridMultilevel"/>
    <w:tmpl w:val="6EFE71C0"/>
    <w:lvl w:ilvl="0" w:tplc="59F0D1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A66B1"/>
    <w:multiLevelType w:val="hybridMultilevel"/>
    <w:tmpl w:val="0E6A4864"/>
    <w:lvl w:ilvl="0" w:tplc="9EE431E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764FE"/>
    <w:multiLevelType w:val="hybridMultilevel"/>
    <w:tmpl w:val="F09AEA92"/>
    <w:lvl w:ilvl="0" w:tplc="A9E41E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D0536FB"/>
    <w:multiLevelType w:val="multilevel"/>
    <w:tmpl w:val="CF404B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DC458DB"/>
    <w:multiLevelType w:val="hybridMultilevel"/>
    <w:tmpl w:val="A6246344"/>
    <w:lvl w:ilvl="0" w:tplc="1610C8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B96AA3"/>
    <w:multiLevelType w:val="hybridMultilevel"/>
    <w:tmpl w:val="52501CFC"/>
    <w:lvl w:ilvl="0" w:tplc="E558247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66E1C4D"/>
    <w:multiLevelType w:val="hybridMultilevel"/>
    <w:tmpl w:val="2D9031AA"/>
    <w:lvl w:ilvl="0" w:tplc="8EE68FB8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6438C"/>
    <w:multiLevelType w:val="multilevel"/>
    <w:tmpl w:val="C4C4384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>
    <w:nsid w:val="1AB11F04"/>
    <w:multiLevelType w:val="hybridMultilevel"/>
    <w:tmpl w:val="A3487918"/>
    <w:lvl w:ilvl="0" w:tplc="91A4EEF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395A70"/>
    <w:multiLevelType w:val="hybridMultilevel"/>
    <w:tmpl w:val="4D38D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2C7B"/>
    <w:multiLevelType w:val="hybridMultilevel"/>
    <w:tmpl w:val="7A207986"/>
    <w:lvl w:ilvl="0" w:tplc="1DC46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57CB2"/>
    <w:multiLevelType w:val="multilevel"/>
    <w:tmpl w:val="1FF8BB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3BC0DAD"/>
    <w:multiLevelType w:val="hybridMultilevel"/>
    <w:tmpl w:val="5FA4B480"/>
    <w:lvl w:ilvl="0" w:tplc="0AC0B0E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142BA"/>
    <w:multiLevelType w:val="multilevel"/>
    <w:tmpl w:val="1E7E0B2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CC4427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2CE37D3"/>
    <w:multiLevelType w:val="hybridMultilevel"/>
    <w:tmpl w:val="8988C39A"/>
    <w:lvl w:ilvl="0" w:tplc="83640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8D49F4"/>
    <w:multiLevelType w:val="hybridMultilevel"/>
    <w:tmpl w:val="7A464BD4"/>
    <w:lvl w:ilvl="0" w:tplc="E5CEA63A">
      <w:start w:val="38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A2021E6"/>
    <w:multiLevelType w:val="multilevel"/>
    <w:tmpl w:val="FD4ABB8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3D384F86"/>
    <w:multiLevelType w:val="hybridMultilevel"/>
    <w:tmpl w:val="7DF217CC"/>
    <w:lvl w:ilvl="0" w:tplc="DF9C285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634EB2"/>
    <w:multiLevelType w:val="multilevel"/>
    <w:tmpl w:val="78245E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4592328B"/>
    <w:multiLevelType w:val="multilevel"/>
    <w:tmpl w:val="58DA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062A6"/>
    <w:multiLevelType w:val="multilevel"/>
    <w:tmpl w:val="77A2E2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3">
    <w:nsid w:val="46C37146"/>
    <w:multiLevelType w:val="hybridMultilevel"/>
    <w:tmpl w:val="EA462F1A"/>
    <w:lvl w:ilvl="0" w:tplc="334EA90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4E4B4823"/>
    <w:multiLevelType w:val="hybridMultilevel"/>
    <w:tmpl w:val="346C8702"/>
    <w:lvl w:ilvl="0" w:tplc="1A627BD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90BBE"/>
    <w:multiLevelType w:val="multilevel"/>
    <w:tmpl w:val="EBE07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592D6C11"/>
    <w:multiLevelType w:val="hybridMultilevel"/>
    <w:tmpl w:val="4A343304"/>
    <w:lvl w:ilvl="0" w:tplc="830CF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82856"/>
    <w:multiLevelType w:val="hybridMultilevel"/>
    <w:tmpl w:val="2B0238A4"/>
    <w:lvl w:ilvl="0" w:tplc="3BA240B8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5D1819BC"/>
    <w:multiLevelType w:val="hybridMultilevel"/>
    <w:tmpl w:val="3BA6A26E"/>
    <w:lvl w:ilvl="0" w:tplc="D7440978">
      <w:start w:val="1"/>
      <w:numFmt w:val="decimal"/>
      <w:pStyle w:val="a"/>
      <w:suff w:val="space"/>
      <w:lvlText w:val="%1."/>
      <w:lvlJc w:val="left"/>
      <w:pPr>
        <w:ind w:left="0" w:firstLine="45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F47DA"/>
    <w:multiLevelType w:val="hybridMultilevel"/>
    <w:tmpl w:val="7A22FE0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8D034E"/>
    <w:multiLevelType w:val="hybridMultilevel"/>
    <w:tmpl w:val="F28CA0B0"/>
    <w:lvl w:ilvl="0" w:tplc="31FC08C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5A067A8"/>
    <w:multiLevelType w:val="hybridMultilevel"/>
    <w:tmpl w:val="98A8D466"/>
    <w:lvl w:ilvl="0" w:tplc="7E6EA44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C292C32"/>
    <w:multiLevelType w:val="hybridMultilevel"/>
    <w:tmpl w:val="4A3C47CE"/>
    <w:lvl w:ilvl="0" w:tplc="BE52C8D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75BF60E7"/>
    <w:multiLevelType w:val="multilevel"/>
    <w:tmpl w:val="766687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28"/>
  </w:num>
  <w:num w:numId="4">
    <w:abstractNumId w:val="29"/>
  </w:num>
  <w:num w:numId="5">
    <w:abstractNumId w:val="20"/>
  </w:num>
  <w:num w:numId="6">
    <w:abstractNumId w:val="31"/>
  </w:num>
  <w:num w:numId="7">
    <w:abstractNumId w:val="25"/>
  </w:num>
  <w:num w:numId="8">
    <w:abstractNumId w:val="15"/>
  </w:num>
  <w:num w:numId="9">
    <w:abstractNumId w:val="33"/>
  </w:num>
  <w:num w:numId="10">
    <w:abstractNumId w:val="27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"/>
  </w:num>
  <w:num w:numId="15">
    <w:abstractNumId w:val="5"/>
  </w:num>
  <w:num w:numId="16">
    <w:abstractNumId w:val="32"/>
  </w:num>
  <w:num w:numId="17">
    <w:abstractNumId w:val="30"/>
  </w:num>
  <w:num w:numId="18">
    <w:abstractNumId w:val="9"/>
  </w:num>
  <w:num w:numId="19">
    <w:abstractNumId w:val="13"/>
  </w:num>
  <w:num w:numId="20">
    <w:abstractNumId w:val="3"/>
  </w:num>
  <w:num w:numId="21">
    <w:abstractNumId w:val="11"/>
  </w:num>
  <w:num w:numId="22">
    <w:abstractNumId w:val="7"/>
  </w:num>
  <w:num w:numId="23">
    <w:abstractNumId w:val="4"/>
  </w:num>
  <w:num w:numId="24">
    <w:abstractNumId w:val="26"/>
  </w:num>
  <w:num w:numId="25">
    <w:abstractNumId w:val="18"/>
  </w:num>
  <w:num w:numId="26">
    <w:abstractNumId w:val="10"/>
  </w:num>
  <w:num w:numId="27">
    <w:abstractNumId w:val="12"/>
  </w:num>
  <w:num w:numId="28">
    <w:abstractNumId w:val="8"/>
  </w:num>
  <w:num w:numId="29">
    <w:abstractNumId w:val="19"/>
  </w:num>
  <w:num w:numId="30">
    <w:abstractNumId w:val="14"/>
  </w:num>
  <w:num w:numId="31">
    <w:abstractNumId w:val="24"/>
  </w:num>
  <w:num w:numId="32">
    <w:abstractNumId w:val="1"/>
  </w:num>
  <w:num w:numId="33">
    <w:abstractNumId w:val="16"/>
  </w:num>
  <w:num w:numId="34">
    <w:abstractNumId w:val="1"/>
    <w:lvlOverride w:ilvl="0">
      <w:lvl w:ilvl="0" w:tplc="9EE431E8">
        <w:start w:val="1"/>
        <w:numFmt w:val="decimal"/>
        <w:lvlText w:val="%1."/>
        <w:lvlJc w:val="left"/>
        <w:pPr>
          <w:ind w:left="0" w:firstLine="454"/>
        </w:pPr>
        <w:rPr>
          <w:rFonts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"/>
    <w:lvlOverride w:ilvl="0">
      <w:lvl w:ilvl="0" w:tplc="9EE431E8">
        <w:start w:val="1"/>
        <w:numFmt w:val="decimal"/>
        <w:suff w:val="space"/>
        <w:lvlText w:val="%1."/>
        <w:lvlJc w:val="left"/>
        <w:pPr>
          <w:ind w:left="0" w:firstLine="454"/>
        </w:pPr>
        <w:rPr>
          <w:rFonts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17"/>
  </w:num>
  <w:num w:numId="37">
    <w:abstractNumId w:val="22"/>
  </w:num>
  <w:num w:numId="38">
    <w:abstractNumId w:val="28"/>
    <w:lvlOverride w:ilvl="0">
      <w:lvl w:ilvl="0" w:tplc="D7440978">
        <w:start w:val="1"/>
        <w:numFmt w:val="decimal"/>
        <w:pStyle w:val="a"/>
        <w:suff w:val="space"/>
        <w:lvlText w:val="%1."/>
        <w:lvlJc w:val="left"/>
        <w:pPr>
          <w:ind w:left="0" w:firstLine="454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A2"/>
    <w:rsid w:val="000225B1"/>
    <w:rsid w:val="000274C9"/>
    <w:rsid w:val="0003676C"/>
    <w:rsid w:val="00054D80"/>
    <w:rsid w:val="000560C3"/>
    <w:rsid w:val="00067A04"/>
    <w:rsid w:val="00070CC7"/>
    <w:rsid w:val="00073715"/>
    <w:rsid w:val="000876EB"/>
    <w:rsid w:val="000A0FC6"/>
    <w:rsid w:val="000A40CE"/>
    <w:rsid w:val="000C28A1"/>
    <w:rsid w:val="000C50B6"/>
    <w:rsid w:val="00122CD2"/>
    <w:rsid w:val="00130073"/>
    <w:rsid w:val="001343DE"/>
    <w:rsid w:val="001560DE"/>
    <w:rsid w:val="00166A3D"/>
    <w:rsid w:val="001726EB"/>
    <w:rsid w:val="0017528F"/>
    <w:rsid w:val="001876A2"/>
    <w:rsid w:val="001A6C91"/>
    <w:rsid w:val="001C283A"/>
    <w:rsid w:val="001D4304"/>
    <w:rsid w:val="001E0BB0"/>
    <w:rsid w:val="001E3F84"/>
    <w:rsid w:val="001F24B0"/>
    <w:rsid w:val="001F48CB"/>
    <w:rsid w:val="00232D98"/>
    <w:rsid w:val="00255568"/>
    <w:rsid w:val="00284303"/>
    <w:rsid w:val="00295F73"/>
    <w:rsid w:val="002C7E38"/>
    <w:rsid w:val="002F2175"/>
    <w:rsid w:val="003812B1"/>
    <w:rsid w:val="00390AAE"/>
    <w:rsid w:val="003B0DBF"/>
    <w:rsid w:val="003B7048"/>
    <w:rsid w:val="003C05BB"/>
    <w:rsid w:val="003D5B70"/>
    <w:rsid w:val="004217E0"/>
    <w:rsid w:val="004220B2"/>
    <w:rsid w:val="004250F5"/>
    <w:rsid w:val="00436F23"/>
    <w:rsid w:val="004839EC"/>
    <w:rsid w:val="004A12B6"/>
    <w:rsid w:val="004D396F"/>
    <w:rsid w:val="00535329"/>
    <w:rsid w:val="00550AFD"/>
    <w:rsid w:val="00564AC3"/>
    <w:rsid w:val="00575A65"/>
    <w:rsid w:val="005829B8"/>
    <w:rsid w:val="00584CE7"/>
    <w:rsid w:val="005B633E"/>
    <w:rsid w:val="005C5A6B"/>
    <w:rsid w:val="005F6875"/>
    <w:rsid w:val="006249B6"/>
    <w:rsid w:val="006256C0"/>
    <w:rsid w:val="006D7121"/>
    <w:rsid w:val="006F06F5"/>
    <w:rsid w:val="006F2A4A"/>
    <w:rsid w:val="00710D5B"/>
    <w:rsid w:val="00725FEB"/>
    <w:rsid w:val="00754A8A"/>
    <w:rsid w:val="007557A0"/>
    <w:rsid w:val="007709EA"/>
    <w:rsid w:val="00777D48"/>
    <w:rsid w:val="007B1217"/>
    <w:rsid w:val="007C65A5"/>
    <w:rsid w:val="008035AF"/>
    <w:rsid w:val="00811491"/>
    <w:rsid w:val="008233DA"/>
    <w:rsid w:val="00836C41"/>
    <w:rsid w:val="00846BB4"/>
    <w:rsid w:val="008C6C37"/>
    <w:rsid w:val="008E6432"/>
    <w:rsid w:val="00901A8C"/>
    <w:rsid w:val="009108FB"/>
    <w:rsid w:val="00914521"/>
    <w:rsid w:val="00944BE0"/>
    <w:rsid w:val="00976335"/>
    <w:rsid w:val="009772E7"/>
    <w:rsid w:val="00990B5A"/>
    <w:rsid w:val="00A3537A"/>
    <w:rsid w:val="00A40754"/>
    <w:rsid w:val="00A410D5"/>
    <w:rsid w:val="00A46AFD"/>
    <w:rsid w:val="00A7754C"/>
    <w:rsid w:val="00A94541"/>
    <w:rsid w:val="00A95DD5"/>
    <w:rsid w:val="00AB21EB"/>
    <w:rsid w:val="00AB6CF1"/>
    <w:rsid w:val="00AD3918"/>
    <w:rsid w:val="00AE3DAC"/>
    <w:rsid w:val="00B05935"/>
    <w:rsid w:val="00B06CB2"/>
    <w:rsid w:val="00B36140"/>
    <w:rsid w:val="00B420C3"/>
    <w:rsid w:val="00B74D66"/>
    <w:rsid w:val="00B75583"/>
    <w:rsid w:val="00B77552"/>
    <w:rsid w:val="00B82A88"/>
    <w:rsid w:val="00B92582"/>
    <w:rsid w:val="00BA6C3B"/>
    <w:rsid w:val="00BB209E"/>
    <w:rsid w:val="00BB7DB4"/>
    <w:rsid w:val="00BC545D"/>
    <w:rsid w:val="00BD1635"/>
    <w:rsid w:val="00BE731B"/>
    <w:rsid w:val="00BE784E"/>
    <w:rsid w:val="00C01DE8"/>
    <w:rsid w:val="00C02267"/>
    <w:rsid w:val="00C119DF"/>
    <w:rsid w:val="00C256E1"/>
    <w:rsid w:val="00C50D07"/>
    <w:rsid w:val="00C85E35"/>
    <w:rsid w:val="00CB0EE6"/>
    <w:rsid w:val="00CC6161"/>
    <w:rsid w:val="00CF3FD2"/>
    <w:rsid w:val="00D14393"/>
    <w:rsid w:val="00D26A39"/>
    <w:rsid w:val="00D27FAD"/>
    <w:rsid w:val="00D5143C"/>
    <w:rsid w:val="00D572C1"/>
    <w:rsid w:val="00D844F0"/>
    <w:rsid w:val="00DB5A7F"/>
    <w:rsid w:val="00DD6884"/>
    <w:rsid w:val="00DF79BF"/>
    <w:rsid w:val="00E22EDF"/>
    <w:rsid w:val="00E265D1"/>
    <w:rsid w:val="00E73FEF"/>
    <w:rsid w:val="00E93169"/>
    <w:rsid w:val="00EA1116"/>
    <w:rsid w:val="00EB26B8"/>
    <w:rsid w:val="00EE3FF5"/>
    <w:rsid w:val="00EE683A"/>
    <w:rsid w:val="00F33AA3"/>
    <w:rsid w:val="00F839CD"/>
    <w:rsid w:val="00FA0059"/>
    <w:rsid w:val="00FA16E7"/>
    <w:rsid w:val="00FA6D9C"/>
    <w:rsid w:val="00FE46B0"/>
    <w:rsid w:val="00FF24E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D307"/>
  <w15:chartTrackingRefBased/>
  <w15:docId w15:val="{5807A0BF-8FBD-4BD8-ABFC-3485D8C3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5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AD3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430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val="de-D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2555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styleId="a4">
    <w:name w:val="Normal (Web)"/>
    <w:basedOn w:val="a0"/>
    <w:uiPriority w:val="99"/>
    <w:unhideWhenUsed/>
    <w:rsid w:val="00811491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paragraph" w:styleId="a5">
    <w:name w:val="footer"/>
    <w:basedOn w:val="a0"/>
    <w:link w:val="a6"/>
    <w:uiPriority w:val="99"/>
    <w:unhideWhenUsed/>
    <w:rsid w:val="00B059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a6">
    <w:name w:val="Нижний колонтитул Знак"/>
    <w:basedOn w:val="a1"/>
    <w:link w:val="a5"/>
    <w:uiPriority w:val="99"/>
    <w:rsid w:val="00B05935"/>
  </w:style>
  <w:style w:type="paragraph" w:styleId="a7">
    <w:name w:val="Body Text Indent"/>
    <w:basedOn w:val="a0"/>
    <w:link w:val="a8"/>
    <w:unhideWhenUsed/>
    <w:rsid w:val="00B0593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1"/>
    <w:link w:val="a7"/>
    <w:rsid w:val="00B05935"/>
    <w:rPr>
      <w:rFonts w:ascii="Calibri" w:eastAsia="Times New Roman" w:hAnsi="Calibri" w:cs="Times New Roman"/>
      <w:lang w:val="ru-RU" w:eastAsia="ru-RU"/>
    </w:rPr>
  </w:style>
  <w:style w:type="paragraph" w:styleId="a9">
    <w:name w:val="List Paragraph"/>
    <w:basedOn w:val="a0"/>
    <w:uiPriority w:val="34"/>
    <w:qFormat/>
    <w:rsid w:val="00B0593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apple-style-span">
    <w:name w:val="apple-style-span"/>
    <w:basedOn w:val="a1"/>
    <w:rsid w:val="00B05935"/>
    <w:rPr>
      <w:rFonts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1560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560D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header"/>
    <w:basedOn w:val="a0"/>
    <w:link w:val="ad"/>
    <w:uiPriority w:val="99"/>
    <w:unhideWhenUsed/>
    <w:rsid w:val="001F48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F48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Hyperlink"/>
    <w:basedOn w:val="a1"/>
    <w:uiPriority w:val="99"/>
    <w:unhideWhenUsed/>
    <w:rsid w:val="00D572C1"/>
    <w:rPr>
      <w:color w:val="0000FF"/>
      <w:u w:val="single"/>
    </w:rPr>
  </w:style>
  <w:style w:type="paragraph" w:customStyle="1" w:styleId="a">
    <w:name w:val="лит+нумерация"/>
    <w:basedOn w:val="a0"/>
    <w:next w:val="a0"/>
    <w:autoRedefine/>
    <w:semiHidden/>
    <w:rsid w:val="00B75583"/>
    <w:pPr>
      <w:numPr>
        <w:numId w:val="3"/>
      </w:numPr>
      <w:autoSpaceDN w:val="0"/>
      <w:spacing w:line="360" w:lineRule="auto"/>
      <w:ind w:firstLine="709"/>
      <w:contextualSpacing/>
      <w:jc w:val="both"/>
    </w:pPr>
    <w:rPr>
      <w:rFonts w:eastAsia="Calibri"/>
      <w:iCs/>
      <w:color w:val="000000"/>
      <w:sz w:val="28"/>
      <w:szCs w:val="28"/>
    </w:rPr>
  </w:style>
  <w:style w:type="character" w:styleId="af">
    <w:name w:val="line number"/>
    <w:basedOn w:val="a1"/>
    <w:uiPriority w:val="99"/>
    <w:semiHidden/>
    <w:unhideWhenUsed/>
    <w:rsid w:val="00AD3918"/>
  </w:style>
  <w:style w:type="character" w:customStyle="1" w:styleId="10">
    <w:name w:val="Заголовок 1 Знак"/>
    <w:basedOn w:val="a1"/>
    <w:link w:val="1"/>
    <w:uiPriority w:val="9"/>
    <w:rsid w:val="00AD39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f0">
    <w:name w:val="TOC Heading"/>
    <w:basedOn w:val="1"/>
    <w:next w:val="a0"/>
    <w:uiPriority w:val="39"/>
    <w:unhideWhenUsed/>
    <w:qFormat/>
    <w:rsid w:val="00AD3918"/>
    <w:pPr>
      <w:spacing w:line="259" w:lineRule="auto"/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AD3918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AD3918"/>
    <w:pPr>
      <w:tabs>
        <w:tab w:val="right" w:leader="dot" w:pos="9628"/>
      </w:tabs>
      <w:spacing w:after="100" w:line="360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1">
    <w:name w:val="Table Grid"/>
    <w:basedOn w:val="a2"/>
    <w:uiPriority w:val="59"/>
    <w:rsid w:val="00B82A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0"/>
    <w:next w:val="a0"/>
    <w:uiPriority w:val="9"/>
    <w:unhideWhenUsed/>
    <w:qFormat/>
    <w:rsid w:val="0028430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284303"/>
  </w:style>
  <w:style w:type="character" w:customStyle="1" w:styleId="14">
    <w:name w:val="Неразрешенное упоминание1"/>
    <w:basedOn w:val="a1"/>
    <w:uiPriority w:val="99"/>
    <w:semiHidden/>
    <w:unhideWhenUsed/>
    <w:rsid w:val="0028430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284303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0">
    <w:name w:val="Нет списка11"/>
    <w:next w:val="a3"/>
    <w:uiPriority w:val="99"/>
    <w:semiHidden/>
    <w:unhideWhenUsed/>
    <w:rsid w:val="00284303"/>
  </w:style>
  <w:style w:type="paragraph" w:customStyle="1" w:styleId="14127">
    <w:name w:val="Стиль 14 пт По ширине Первая строка:  127 см Междустр.интервал:..."/>
    <w:basedOn w:val="a0"/>
    <w:rsid w:val="00284303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284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numbering" w:customStyle="1" w:styleId="111">
    <w:name w:val="Нет списка111"/>
    <w:next w:val="a3"/>
    <w:uiPriority w:val="99"/>
    <w:semiHidden/>
    <w:unhideWhenUsed/>
    <w:rsid w:val="00284303"/>
  </w:style>
  <w:style w:type="paragraph" w:customStyle="1" w:styleId="15">
    <w:name w:val="Абзац списка1"/>
    <w:basedOn w:val="a0"/>
    <w:next w:val="a9"/>
    <w:uiPriority w:val="34"/>
    <w:qFormat/>
    <w:rsid w:val="00284303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16">
    <w:name w:val="Гиперссылка1"/>
    <w:basedOn w:val="a1"/>
    <w:uiPriority w:val="99"/>
    <w:unhideWhenUsed/>
    <w:rsid w:val="00284303"/>
    <w:rPr>
      <w:color w:val="0563C1"/>
      <w:u w:val="single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284303"/>
    <w:rPr>
      <w:color w:val="808080"/>
      <w:shd w:val="clear" w:color="auto" w:fill="E6E6E6"/>
    </w:rPr>
  </w:style>
  <w:style w:type="paragraph" w:customStyle="1" w:styleId="22">
    <w:name w:val="Заголовок 2 новый"/>
    <w:basedOn w:val="a0"/>
    <w:link w:val="23"/>
    <w:autoRedefine/>
    <w:qFormat/>
    <w:rsid w:val="00284303"/>
    <w:pPr>
      <w:suppressAutoHyphens/>
      <w:spacing w:before="240" w:after="240" w:line="360" w:lineRule="auto"/>
      <w:ind w:left="1218" w:hanging="510"/>
      <w:outlineLvl w:val="1"/>
    </w:pPr>
    <w:rPr>
      <w:rFonts w:ascii="Cambria" w:eastAsia="Calibri" w:hAnsi="Cambria" w:cs="Arial"/>
      <w:sz w:val="28"/>
      <w:szCs w:val="28"/>
      <w:lang w:eastAsia="ar-SA"/>
    </w:rPr>
  </w:style>
  <w:style w:type="character" w:customStyle="1" w:styleId="23">
    <w:name w:val="Заголовок 2 новый Знак"/>
    <w:link w:val="22"/>
    <w:rsid w:val="00284303"/>
    <w:rPr>
      <w:rFonts w:ascii="Cambria" w:eastAsia="Calibri" w:hAnsi="Cambria" w:cs="Arial"/>
      <w:sz w:val="28"/>
      <w:szCs w:val="28"/>
      <w:lang w:val="ru-RU" w:eastAsia="ar-SA"/>
    </w:rPr>
  </w:style>
  <w:style w:type="table" w:customStyle="1" w:styleId="18">
    <w:name w:val="Сетка таблицы1"/>
    <w:basedOn w:val="a2"/>
    <w:next w:val="af1"/>
    <w:uiPriority w:val="59"/>
    <w:rsid w:val="0028430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284303"/>
  </w:style>
  <w:style w:type="character" w:styleId="af2">
    <w:name w:val="FollowedHyperlink"/>
    <w:basedOn w:val="a1"/>
    <w:uiPriority w:val="99"/>
    <w:semiHidden/>
    <w:unhideWhenUsed/>
    <w:rsid w:val="00284303"/>
    <w:rPr>
      <w:color w:val="954F72"/>
      <w:u w:val="single"/>
    </w:rPr>
  </w:style>
  <w:style w:type="paragraph" w:customStyle="1" w:styleId="xl66">
    <w:name w:val="xl66"/>
    <w:basedOn w:val="a0"/>
    <w:rsid w:val="0028430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a0"/>
    <w:rsid w:val="0028430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4">
    <w:name w:val="xl74"/>
    <w:basedOn w:val="a0"/>
    <w:rsid w:val="0028430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5">
    <w:name w:val="xl75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a0"/>
    <w:rsid w:val="0028430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8">
    <w:name w:val="xl88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4">
    <w:name w:val="xl94"/>
    <w:basedOn w:val="a0"/>
    <w:rsid w:val="00284303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0"/>
    <w:rsid w:val="002843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0"/>
    <w:rsid w:val="002843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0"/>
    <w:rsid w:val="002843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284303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0"/>
    <w:rsid w:val="00284303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0"/>
    <w:rsid w:val="00284303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0"/>
    <w:rsid w:val="002843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a0"/>
    <w:rsid w:val="002843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19">
    <w:name w:val="Текст выноски1"/>
    <w:basedOn w:val="a0"/>
    <w:next w:val="aa"/>
    <w:uiPriority w:val="99"/>
    <w:semiHidden/>
    <w:unhideWhenUsed/>
    <w:rsid w:val="00284303"/>
    <w:rPr>
      <w:rFonts w:ascii="Tahoma" w:eastAsia="Calibri" w:hAnsi="Tahoma" w:cs="Tahoma"/>
      <w:sz w:val="16"/>
      <w:szCs w:val="16"/>
      <w:lang w:eastAsia="en-US"/>
    </w:rPr>
  </w:style>
  <w:style w:type="paragraph" w:customStyle="1" w:styleId="xl65">
    <w:name w:val="xl65"/>
    <w:basedOn w:val="a0"/>
    <w:rsid w:val="00284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0"/>
    <w:rsid w:val="002843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0"/>
    <w:rsid w:val="002843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0"/>
    <w:rsid w:val="0028430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1">
    <w:name w:val="xl111"/>
    <w:basedOn w:val="a0"/>
    <w:rsid w:val="0028430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2">
    <w:name w:val="xl112"/>
    <w:basedOn w:val="a0"/>
    <w:rsid w:val="00284303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a">
    <w:name w:val="Верхний колонтитул1"/>
    <w:basedOn w:val="a0"/>
    <w:next w:val="ac"/>
    <w:uiPriority w:val="99"/>
    <w:unhideWhenUsed/>
    <w:rsid w:val="00284303"/>
    <w:pPr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  <w:lang w:eastAsia="en-US"/>
    </w:rPr>
  </w:style>
  <w:style w:type="paragraph" w:customStyle="1" w:styleId="1b">
    <w:name w:val="Нижний колонтитул1"/>
    <w:basedOn w:val="a0"/>
    <w:next w:val="a5"/>
    <w:uiPriority w:val="99"/>
    <w:unhideWhenUsed/>
    <w:rsid w:val="00284303"/>
    <w:pPr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  <w:lang w:eastAsia="en-US"/>
    </w:rPr>
  </w:style>
  <w:style w:type="character" w:customStyle="1" w:styleId="1c">
    <w:name w:val="Текст выноски Знак1"/>
    <w:basedOn w:val="a1"/>
    <w:uiPriority w:val="99"/>
    <w:semiHidden/>
    <w:rsid w:val="0028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d">
    <w:name w:val="Верхний колонтитул Знак1"/>
    <w:basedOn w:val="a1"/>
    <w:uiPriority w:val="99"/>
    <w:semiHidden/>
    <w:rsid w:val="0028430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e">
    <w:name w:val="Нижний колонтитул Знак1"/>
    <w:basedOn w:val="a1"/>
    <w:uiPriority w:val="99"/>
    <w:semiHidden/>
    <w:rsid w:val="002843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f">
    <w:name w:val="Название объекта1"/>
    <w:basedOn w:val="a0"/>
    <w:next w:val="a0"/>
    <w:uiPriority w:val="35"/>
    <w:unhideWhenUsed/>
    <w:qFormat/>
    <w:rsid w:val="0028430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numbering" w:customStyle="1" w:styleId="24">
    <w:name w:val="Нет списка2"/>
    <w:next w:val="a3"/>
    <w:uiPriority w:val="99"/>
    <w:semiHidden/>
    <w:unhideWhenUsed/>
    <w:rsid w:val="00284303"/>
  </w:style>
  <w:style w:type="numbering" w:customStyle="1" w:styleId="120">
    <w:name w:val="Нет списка12"/>
    <w:next w:val="a3"/>
    <w:uiPriority w:val="99"/>
    <w:semiHidden/>
    <w:unhideWhenUsed/>
    <w:rsid w:val="00284303"/>
  </w:style>
  <w:style w:type="numbering" w:customStyle="1" w:styleId="112">
    <w:name w:val="Нет списка112"/>
    <w:next w:val="a3"/>
    <w:uiPriority w:val="99"/>
    <w:semiHidden/>
    <w:unhideWhenUsed/>
    <w:rsid w:val="00284303"/>
  </w:style>
  <w:style w:type="numbering" w:customStyle="1" w:styleId="3">
    <w:name w:val="Нет списка3"/>
    <w:next w:val="a3"/>
    <w:uiPriority w:val="99"/>
    <w:semiHidden/>
    <w:unhideWhenUsed/>
    <w:rsid w:val="00284303"/>
  </w:style>
  <w:style w:type="numbering" w:customStyle="1" w:styleId="130">
    <w:name w:val="Нет списка13"/>
    <w:next w:val="a3"/>
    <w:uiPriority w:val="99"/>
    <w:semiHidden/>
    <w:unhideWhenUsed/>
    <w:rsid w:val="00284303"/>
  </w:style>
  <w:style w:type="numbering" w:customStyle="1" w:styleId="113">
    <w:name w:val="Нет списка113"/>
    <w:next w:val="a3"/>
    <w:uiPriority w:val="99"/>
    <w:semiHidden/>
    <w:unhideWhenUsed/>
    <w:rsid w:val="00284303"/>
  </w:style>
  <w:style w:type="numbering" w:customStyle="1" w:styleId="4">
    <w:name w:val="Нет списка4"/>
    <w:next w:val="a3"/>
    <w:uiPriority w:val="99"/>
    <w:semiHidden/>
    <w:unhideWhenUsed/>
    <w:rsid w:val="00284303"/>
  </w:style>
  <w:style w:type="numbering" w:customStyle="1" w:styleId="140">
    <w:name w:val="Нет списка14"/>
    <w:next w:val="a3"/>
    <w:uiPriority w:val="99"/>
    <w:semiHidden/>
    <w:unhideWhenUsed/>
    <w:rsid w:val="00284303"/>
  </w:style>
  <w:style w:type="numbering" w:customStyle="1" w:styleId="114">
    <w:name w:val="Нет списка114"/>
    <w:next w:val="a3"/>
    <w:uiPriority w:val="99"/>
    <w:semiHidden/>
    <w:unhideWhenUsed/>
    <w:rsid w:val="00284303"/>
  </w:style>
  <w:style w:type="character" w:customStyle="1" w:styleId="af3">
    <w:name w:val="Таблица Знак"/>
    <w:link w:val="af4"/>
    <w:locked/>
    <w:rsid w:val="00284303"/>
    <w:rPr>
      <w:rFonts w:ascii="Arial" w:eastAsia="Times New Roman" w:hAnsi="Arial" w:cs="Times New Roman"/>
      <w:sz w:val="32"/>
      <w:szCs w:val="20"/>
    </w:rPr>
  </w:style>
  <w:style w:type="paragraph" w:customStyle="1" w:styleId="af4">
    <w:name w:val="Таблица"/>
    <w:basedOn w:val="a0"/>
    <w:link w:val="af3"/>
    <w:qFormat/>
    <w:rsid w:val="00284303"/>
    <w:pPr>
      <w:widowControl w:val="0"/>
      <w:spacing w:line="288" w:lineRule="auto"/>
      <w:ind w:firstLine="567"/>
      <w:jc w:val="center"/>
    </w:pPr>
    <w:rPr>
      <w:rFonts w:ascii="Arial" w:hAnsi="Arial"/>
      <w:sz w:val="32"/>
      <w:lang w:val="de-DE" w:eastAsia="en-US"/>
    </w:rPr>
  </w:style>
  <w:style w:type="character" w:customStyle="1" w:styleId="211">
    <w:name w:val="Заголовок 2 Знак1"/>
    <w:basedOn w:val="a1"/>
    <w:uiPriority w:val="9"/>
    <w:semiHidden/>
    <w:rsid w:val="002843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f5">
    <w:name w:val="Strong"/>
    <w:basedOn w:val="a1"/>
    <w:uiPriority w:val="22"/>
    <w:qFormat/>
    <w:rsid w:val="00F33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6899</Words>
  <Characters>39325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Perepelitsyn</dc:creator>
  <cp:keywords/>
  <dc:description/>
  <cp:lastModifiedBy>Милена Чиликян</cp:lastModifiedBy>
  <cp:revision>3</cp:revision>
  <dcterms:created xsi:type="dcterms:W3CDTF">2020-06-20T09:18:00Z</dcterms:created>
  <dcterms:modified xsi:type="dcterms:W3CDTF">2020-06-20T12:30:00Z</dcterms:modified>
</cp:coreProperties>
</file>