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4F6D" w14:textId="3BF18275" w:rsidR="00BD77C7" w:rsidRDefault="000A1E1B" w:rsidP="00761A4F">
      <w:pPr>
        <w:spacing w:before="120" w:after="360" w:line="360" w:lineRule="auto"/>
        <w:jc w:val="center"/>
        <w:rPr>
          <w:rFonts w:ascii="Times New Roman" w:hAnsi="Times New Roman" w:cs="Times New Roman"/>
          <w:b/>
          <w:sz w:val="28"/>
          <w:szCs w:val="28"/>
        </w:rPr>
        <w:sectPr w:rsidR="00BD77C7" w:rsidSect="00F63DC9">
          <w:footerReference w:type="default" r:id="rId8"/>
          <w:footerReference w:type="first" r:id="rId9"/>
          <w:pgSz w:w="11906" w:h="16838"/>
          <w:pgMar w:top="1134" w:right="851" w:bottom="1134" w:left="1701" w:header="709" w:footer="709" w:gutter="0"/>
          <w:pgNumType w:start="2"/>
          <w:cols w:space="708"/>
          <w:titlePg/>
          <w:docGrid w:linePitch="360"/>
        </w:sectPr>
      </w:pPr>
      <w:r>
        <w:rPr>
          <w:rFonts w:ascii="Times New Roman" w:hAnsi="Times New Roman" w:cs="Times New Roman"/>
          <w:noProof/>
          <w:sz w:val="23"/>
          <w:szCs w:val="23"/>
        </w:rPr>
        <w:drawing>
          <wp:anchor distT="0" distB="0" distL="114300" distR="114300" simplePos="0" relativeHeight="251657215" behindDoc="1" locked="0" layoutInCell="1" allowOverlap="1" wp14:anchorId="2897A812" wp14:editId="1088D66E">
            <wp:simplePos x="0" y="0"/>
            <wp:positionH relativeFrom="column">
              <wp:posOffset>-1059180</wp:posOffset>
            </wp:positionH>
            <wp:positionV relativeFrom="paragraph">
              <wp:posOffset>-1086523</wp:posOffset>
            </wp:positionV>
            <wp:extent cx="7513092" cy="11028680"/>
            <wp:effectExtent l="0" t="0" r="0" b="127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0">
                      <a:extLst>
                        <a:ext uri="{28A0092B-C50C-407E-A947-70E740481C1C}">
                          <a14:useLocalDpi xmlns:a14="http://schemas.microsoft.com/office/drawing/2010/main" val="0"/>
                        </a:ext>
                      </a:extLst>
                    </a:blip>
                    <a:stretch>
                      <a:fillRect/>
                    </a:stretch>
                  </pic:blipFill>
                  <pic:spPr>
                    <a:xfrm>
                      <a:off x="0" y="0"/>
                      <a:ext cx="7513092" cy="11028680"/>
                    </a:xfrm>
                    <a:prstGeom prst="rect">
                      <a:avLst/>
                    </a:prstGeom>
                  </pic:spPr>
                </pic:pic>
              </a:graphicData>
            </a:graphic>
            <wp14:sizeRelH relativeFrom="margin">
              <wp14:pctWidth>0</wp14:pctWidth>
            </wp14:sizeRelH>
            <wp14:sizeRelV relativeFrom="margin">
              <wp14:pctHeight>0</wp14:pctHeight>
            </wp14:sizeRelV>
          </wp:anchor>
        </w:drawing>
      </w:r>
    </w:p>
    <w:p w14:paraId="54433034" w14:textId="1BE85AD6" w:rsidR="00467E81" w:rsidRPr="00467E81" w:rsidRDefault="00D44C62" w:rsidP="00AC4817">
      <w:pPr>
        <w:spacing w:before="120" w:after="360"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СОДЕРЖАНИЕ</w:t>
      </w:r>
    </w:p>
    <w:p w14:paraId="17532751" w14:textId="4018F27D" w:rsidR="00467E81" w:rsidRPr="00E371F5" w:rsidRDefault="00467E81" w:rsidP="00467E81">
      <w:pPr>
        <w:spacing w:after="200" w:line="276" w:lineRule="auto"/>
        <w:rPr>
          <w:rFonts w:ascii="Times New Roman" w:eastAsia="Calibri" w:hAnsi="Times New Roman" w:cs="Times New Roman"/>
          <w:sz w:val="28"/>
          <w:szCs w:val="28"/>
        </w:rPr>
      </w:pPr>
      <w:r w:rsidRPr="00467E81">
        <w:rPr>
          <w:rFonts w:ascii="Times New Roman" w:hAnsi="Times New Roman" w:cs="Times New Roman"/>
          <w:bCs/>
          <w:sz w:val="28"/>
          <w:szCs w:val="28"/>
        </w:rPr>
        <w:t>Введение</w:t>
      </w:r>
      <w:r>
        <w:rPr>
          <w:rFonts w:ascii="Times New Roman" w:hAnsi="Times New Roman" w:cs="Times New Roman"/>
          <w:bCs/>
          <w:sz w:val="28"/>
          <w:szCs w:val="28"/>
        </w:rPr>
        <w:t>………………………………………………………………</w:t>
      </w:r>
      <w:proofErr w:type="gramStart"/>
      <w:r>
        <w:rPr>
          <w:rFonts w:ascii="Times New Roman" w:hAnsi="Times New Roman" w:cs="Times New Roman"/>
          <w:bCs/>
          <w:sz w:val="28"/>
          <w:szCs w:val="28"/>
        </w:rPr>
        <w:t>……</w:t>
      </w:r>
      <w:r w:rsidR="003A68CB">
        <w:rPr>
          <w:rFonts w:ascii="Times New Roman" w:hAnsi="Times New Roman" w:cs="Times New Roman"/>
          <w:bCs/>
          <w:sz w:val="28"/>
          <w:szCs w:val="28"/>
        </w:rPr>
        <w:t>.</w:t>
      </w:r>
      <w:proofErr w:type="gramEnd"/>
      <w:r>
        <w:rPr>
          <w:rFonts w:ascii="Times New Roman" w:hAnsi="Times New Roman" w:cs="Times New Roman"/>
          <w:bCs/>
          <w:sz w:val="28"/>
          <w:szCs w:val="28"/>
        </w:rPr>
        <w:t>…</w:t>
      </w:r>
      <w:r w:rsidR="00116522">
        <w:rPr>
          <w:rFonts w:ascii="Times New Roman" w:hAnsi="Times New Roman" w:cs="Times New Roman"/>
          <w:bCs/>
          <w:sz w:val="28"/>
          <w:szCs w:val="28"/>
        </w:rPr>
        <w:t>…..</w:t>
      </w:r>
      <w:r w:rsidR="00E371F5" w:rsidRPr="00E371F5">
        <w:rPr>
          <w:rFonts w:ascii="Times New Roman" w:hAnsi="Times New Roman" w:cs="Times New Roman"/>
          <w:bCs/>
          <w:sz w:val="28"/>
          <w:szCs w:val="28"/>
        </w:rPr>
        <w:t>3</w:t>
      </w:r>
    </w:p>
    <w:p w14:paraId="7499250E" w14:textId="77777777" w:rsidR="00370F8E" w:rsidRDefault="00467E81" w:rsidP="00467E81">
      <w:pPr>
        <w:spacing w:after="0" w:line="360" w:lineRule="auto"/>
        <w:jc w:val="both"/>
        <w:rPr>
          <w:rFonts w:ascii="Times New Roman" w:hAnsi="Times New Roman" w:cs="Times New Roman"/>
          <w:bCs/>
          <w:sz w:val="28"/>
          <w:szCs w:val="28"/>
        </w:rPr>
      </w:pPr>
      <w:r w:rsidRPr="00467E81">
        <w:rPr>
          <w:rFonts w:ascii="Times New Roman" w:hAnsi="Times New Roman" w:cs="Times New Roman"/>
          <w:bCs/>
          <w:sz w:val="28"/>
          <w:szCs w:val="28"/>
        </w:rPr>
        <w:t xml:space="preserve">1 </w:t>
      </w:r>
      <w:r w:rsidR="00201551">
        <w:rPr>
          <w:rFonts w:ascii="Times New Roman" w:hAnsi="Times New Roman" w:cs="Times New Roman"/>
          <w:bCs/>
          <w:sz w:val="28"/>
          <w:szCs w:val="28"/>
        </w:rPr>
        <w:t>Теор</w:t>
      </w:r>
      <w:r w:rsidR="00661564">
        <w:rPr>
          <w:rFonts w:ascii="Times New Roman" w:hAnsi="Times New Roman" w:cs="Times New Roman"/>
          <w:bCs/>
          <w:sz w:val="28"/>
          <w:szCs w:val="28"/>
        </w:rPr>
        <w:t xml:space="preserve">ия </w:t>
      </w:r>
      <w:r w:rsidR="00333798">
        <w:rPr>
          <w:rFonts w:ascii="Times New Roman" w:hAnsi="Times New Roman" w:cs="Times New Roman"/>
          <w:bCs/>
          <w:sz w:val="28"/>
          <w:szCs w:val="28"/>
        </w:rPr>
        <w:t>и методика исследования кадровой политики и страте</w:t>
      </w:r>
      <w:r w:rsidR="00D93B9C">
        <w:rPr>
          <w:rFonts w:ascii="Times New Roman" w:hAnsi="Times New Roman" w:cs="Times New Roman"/>
          <w:bCs/>
          <w:sz w:val="28"/>
          <w:szCs w:val="28"/>
        </w:rPr>
        <w:t xml:space="preserve">гии работы с </w:t>
      </w:r>
      <w:r w:rsidR="00B66DD6">
        <w:rPr>
          <w:rFonts w:ascii="Times New Roman" w:hAnsi="Times New Roman" w:cs="Times New Roman"/>
          <w:bCs/>
          <w:sz w:val="28"/>
          <w:szCs w:val="28"/>
        </w:rPr>
        <w:t xml:space="preserve">   </w:t>
      </w:r>
      <w:r w:rsidR="00370F8E">
        <w:rPr>
          <w:rFonts w:ascii="Times New Roman" w:hAnsi="Times New Roman" w:cs="Times New Roman"/>
          <w:bCs/>
          <w:sz w:val="28"/>
          <w:szCs w:val="28"/>
        </w:rPr>
        <w:t xml:space="preserve"> </w:t>
      </w:r>
    </w:p>
    <w:p w14:paraId="6C18106F" w14:textId="7188F072" w:rsidR="00467E81" w:rsidRPr="007A0838" w:rsidRDefault="00370F8E" w:rsidP="00467E81">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D93B9C">
        <w:rPr>
          <w:rFonts w:ascii="Times New Roman" w:hAnsi="Times New Roman" w:cs="Times New Roman"/>
          <w:bCs/>
          <w:sz w:val="28"/>
          <w:szCs w:val="28"/>
        </w:rPr>
        <w:t>персоналом….</w:t>
      </w:r>
      <w:proofErr w:type="gramEnd"/>
      <w:r w:rsidR="00D93B9C">
        <w:rPr>
          <w:rFonts w:ascii="Times New Roman" w:hAnsi="Times New Roman" w:cs="Times New Roman"/>
          <w:bCs/>
          <w:sz w:val="28"/>
          <w:szCs w:val="28"/>
        </w:rPr>
        <w:t>.</w:t>
      </w:r>
      <w:r w:rsidR="00467E81">
        <w:rPr>
          <w:rFonts w:ascii="Times New Roman" w:hAnsi="Times New Roman" w:cs="Times New Roman"/>
          <w:bCs/>
          <w:sz w:val="28"/>
          <w:szCs w:val="28"/>
        </w:rPr>
        <w:t>…</w:t>
      </w:r>
      <w:r w:rsidR="00C242E4">
        <w:rPr>
          <w:rFonts w:ascii="Times New Roman" w:hAnsi="Times New Roman" w:cs="Times New Roman"/>
          <w:bCs/>
          <w:sz w:val="28"/>
          <w:szCs w:val="28"/>
        </w:rPr>
        <w:t>……………………………………………………</w:t>
      </w:r>
      <w:r w:rsidR="00116522">
        <w:rPr>
          <w:rFonts w:ascii="Times New Roman" w:hAnsi="Times New Roman" w:cs="Times New Roman"/>
          <w:bCs/>
          <w:sz w:val="28"/>
          <w:szCs w:val="28"/>
        </w:rPr>
        <w:t>…</w:t>
      </w:r>
      <w:r>
        <w:rPr>
          <w:rFonts w:ascii="Times New Roman" w:hAnsi="Times New Roman" w:cs="Times New Roman"/>
          <w:bCs/>
          <w:sz w:val="28"/>
          <w:szCs w:val="28"/>
        </w:rPr>
        <w:t>……</w:t>
      </w:r>
      <w:r w:rsidR="00116522">
        <w:rPr>
          <w:rFonts w:ascii="Times New Roman" w:hAnsi="Times New Roman" w:cs="Times New Roman"/>
          <w:bCs/>
          <w:sz w:val="28"/>
          <w:szCs w:val="28"/>
        </w:rPr>
        <w:t>....</w:t>
      </w:r>
      <w:r w:rsidR="006F3639">
        <w:rPr>
          <w:rFonts w:ascii="Times New Roman" w:hAnsi="Times New Roman" w:cs="Times New Roman"/>
          <w:bCs/>
          <w:sz w:val="28"/>
          <w:szCs w:val="28"/>
        </w:rPr>
        <w:t>.</w:t>
      </w:r>
      <w:r w:rsidR="00E371F5" w:rsidRPr="007A0838">
        <w:rPr>
          <w:rFonts w:ascii="Times New Roman" w:hAnsi="Times New Roman" w:cs="Times New Roman"/>
          <w:bCs/>
          <w:sz w:val="28"/>
          <w:szCs w:val="28"/>
        </w:rPr>
        <w:t>6</w:t>
      </w:r>
    </w:p>
    <w:p w14:paraId="18CC7C4C" w14:textId="77777777" w:rsidR="00951D19" w:rsidRDefault="00467E81" w:rsidP="00467E81">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67E81">
        <w:rPr>
          <w:rFonts w:ascii="Times New Roman" w:hAnsi="Times New Roman" w:cs="Times New Roman"/>
          <w:bCs/>
          <w:sz w:val="28"/>
          <w:szCs w:val="28"/>
        </w:rPr>
        <w:t>1.1</w:t>
      </w:r>
      <w:r w:rsidR="00BB6618">
        <w:rPr>
          <w:rFonts w:ascii="Times New Roman" w:hAnsi="Times New Roman" w:cs="Times New Roman"/>
          <w:bCs/>
          <w:sz w:val="28"/>
          <w:szCs w:val="28"/>
        </w:rPr>
        <w:t> </w:t>
      </w:r>
      <w:r w:rsidR="009F47BA">
        <w:rPr>
          <w:rFonts w:ascii="Times New Roman" w:hAnsi="Times New Roman" w:cs="Times New Roman"/>
          <w:bCs/>
          <w:sz w:val="28"/>
          <w:szCs w:val="28"/>
        </w:rPr>
        <w:t xml:space="preserve">Обзор </w:t>
      </w:r>
      <w:r w:rsidR="00EC517F">
        <w:rPr>
          <w:rFonts w:ascii="Times New Roman" w:hAnsi="Times New Roman" w:cs="Times New Roman"/>
          <w:bCs/>
          <w:sz w:val="28"/>
          <w:szCs w:val="28"/>
        </w:rPr>
        <w:t xml:space="preserve">отечественных и зарубежных теорий разработки </w:t>
      </w:r>
      <w:r w:rsidR="00222603">
        <w:rPr>
          <w:rFonts w:ascii="Times New Roman" w:hAnsi="Times New Roman" w:cs="Times New Roman"/>
          <w:bCs/>
          <w:sz w:val="28"/>
          <w:szCs w:val="28"/>
        </w:rPr>
        <w:t xml:space="preserve">кадровых                   </w:t>
      </w:r>
    </w:p>
    <w:p w14:paraId="567ECE6D" w14:textId="14557150" w:rsidR="00467E81" w:rsidRPr="00E371F5" w:rsidRDefault="00951D19" w:rsidP="00467E81">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22603">
        <w:rPr>
          <w:rFonts w:ascii="Times New Roman" w:hAnsi="Times New Roman" w:cs="Times New Roman"/>
          <w:bCs/>
          <w:sz w:val="28"/>
          <w:szCs w:val="28"/>
        </w:rPr>
        <w:t>политики и стратегии на микроуровне……………………………………</w:t>
      </w:r>
      <w:r w:rsidR="00E371F5" w:rsidRPr="00E371F5">
        <w:rPr>
          <w:rFonts w:ascii="Times New Roman" w:hAnsi="Times New Roman" w:cs="Times New Roman"/>
          <w:bCs/>
          <w:sz w:val="28"/>
          <w:szCs w:val="28"/>
        </w:rPr>
        <w:t>6</w:t>
      </w:r>
    </w:p>
    <w:p w14:paraId="38FB3F40" w14:textId="77777777" w:rsidR="00951D19" w:rsidRDefault="00467E81" w:rsidP="00467E81">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67E81">
        <w:rPr>
          <w:rFonts w:ascii="Times New Roman" w:hAnsi="Times New Roman" w:cs="Times New Roman"/>
          <w:bCs/>
          <w:sz w:val="28"/>
          <w:szCs w:val="28"/>
        </w:rPr>
        <w:t xml:space="preserve">1.2 </w:t>
      </w:r>
      <w:r w:rsidR="00460770">
        <w:rPr>
          <w:rFonts w:ascii="Times New Roman" w:hAnsi="Times New Roman" w:cs="Times New Roman"/>
          <w:bCs/>
          <w:sz w:val="28"/>
          <w:szCs w:val="28"/>
        </w:rPr>
        <w:t xml:space="preserve">Методы </w:t>
      </w:r>
      <w:r w:rsidR="00B45E1E">
        <w:rPr>
          <w:rFonts w:ascii="Times New Roman" w:hAnsi="Times New Roman" w:cs="Times New Roman"/>
          <w:bCs/>
          <w:sz w:val="28"/>
          <w:szCs w:val="28"/>
        </w:rPr>
        <w:t xml:space="preserve">разработки </w:t>
      </w:r>
      <w:r w:rsidR="00CE7CF9">
        <w:rPr>
          <w:rFonts w:ascii="Times New Roman" w:hAnsi="Times New Roman" w:cs="Times New Roman"/>
          <w:bCs/>
          <w:sz w:val="28"/>
          <w:szCs w:val="28"/>
        </w:rPr>
        <w:t xml:space="preserve">кадровых политики и стратегии организации, а также                     </w:t>
      </w:r>
      <w:r w:rsidR="00CB140A">
        <w:rPr>
          <w:rFonts w:ascii="Times New Roman" w:hAnsi="Times New Roman" w:cs="Times New Roman"/>
          <w:bCs/>
          <w:sz w:val="28"/>
          <w:szCs w:val="28"/>
        </w:rPr>
        <w:t xml:space="preserve">                   </w:t>
      </w:r>
      <w:r w:rsidR="00951D19">
        <w:rPr>
          <w:rFonts w:ascii="Times New Roman" w:hAnsi="Times New Roman" w:cs="Times New Roman"/>
          <w:bCs/>
          <w:sz w:val="28"/>
          <w:szCs w:val="28"/>
        </w:rPr>
        <w:t xml:space="preserve">         </w:t>
      </w:r>
    </w:p>
    <w:p w14:paraId="195B8487" w14:textId="7A9647F4" w:rsidR="00467E81" w:rsidRPr="007A0838" w:rsidRDefault="00951D19" w:rsidP="00467E81">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B140A">
        <w:rPr>
          <w:rFonts w:ascii="Times New Roman" w:hAnsi="Times New Roman" w:cs="Times New Roman"/>
          <w:bCs/>
          <w:sz w:val="28"/>
          <w:szCs w:val="28"/>
        </w:rPr>
        <w:t>их анализ</w:t>
      </w:r>
      <w:r w:rsidR="00CE7CF9">
        <w:rPr>
          <w:rFonts w:ascii="Times New Roman" w:hAnsi="Times New Roman" w:cs="Times New Roman"/>
          <w:bCs/>
          <w:sz w:val="28"/>
          <w:szCs w:val="28"/>
        </w:rPr>
        <w:t xml:space="preserve"> и оценка</w:t>
      </w:r>
      <w:r w:rsidR="00B45E1E">
        <w:rPr>
          <w:rFonts w:ascii="Times New Roman" w:hAnsi="Times New Roman" w:cs="Times New Roman"/>
          <w:bCs/>
          <w:sz w:val="28"/>
          <w:szCs w:val="28"/>
        </w:rPr>
        <w:t xml:space="preserve"> </w:t>
      </w:r>
      <w:r w:rsidR="009E6234">
        <w:rPr>
          <w:rFonts w:ascii="Times New Roman" w:hAnsi="Times New Roman" w:cs="Times New Roman"/>
          <w:bCs/>
          <w:sz w:val="28"/>
          <w:szCs w:val="28"/>
        </w:rPr>
        <w:t>…</w:t>
      </w:r>
      <w:r w:rsidR="00115279">
        <w:rPr>
          <w:rFonts w:ascii="Times New Roman" w:hAnsi="Times New Roman" w:cs="Times New Roman"/>
          <w:bCs/>
          <w:sz w:val="28"/>
          <w:szCs w:val="28"/>
        </w:rPr>
        <w:t>…</w:t>
      </w:r>
      <w:r w:rsidR="00CB140A">
        <w:rPr>
          <w:rFonts w:ascii="Times New Roman" w:hAnsi="Times New Roman" w:cs="Times New Roman"/>
          <w:bCs/>
          <w:sz w:val="28"/>
          <w:szCs w:val="28"/>
        </w:rPr>
        <w:t>…………………………………</w:t>
      </w:r>
      <w:proofErr w:type="gramStart"/>
      <w:r w:rsidR="00CB140A">
        <w:rPr>
          <w:rFonts w:ascii="Times New Roman" w:hAnsi="Times New Roman" w:cs="Times New Roman"/>
          <w:bCs/>
          <w:sz w:val="28"/>
          <w:szCs w:val="28"/>
        </w:rPr>
        <w:t>…….</w:t>
      </w:r>
      <w:proofErr w:type="gramEnd"/>
      <w:r w:rsidR="00AB2F99">
        <w:rPr>
          <w:rFonts w:ascii="Times New Roman" w:hAnsi="Times New Roman" w:cs="Times New Roman"/>
          <w:bCs/>
          <w:sz w:val="28"/>
          <w:szCs w:val="28"/>
        </w:rPr>
        <w:t>…</w:t>
      </w:r>
      <w:r w:rsidR="00707CCF">
        <w:rPr>
          <w:rFonts w:ascii="Times New Roman" w:hAnsi="Times New Roman" w:cs="Times New Roman"/>
          <w:bCs/>
          <w:sz w:val="28"/>
          <w:szCs w:val="28"/>
        </w:rPr>
        <w:t>…</w:t>
      </w:r>
      <w:r w:rsidR="00370F8E">
        <w:rPr>
          <w:rFonts w:ascii="Times New Roman" w:hAnsi="Times New Roman" w:cs="Times New Roman"/>
          <w:bCs/>
          <w:sz w:val="28"/>
          <w:szCs w:val="28"/>
        </w:rPr>
        <w:t>……</w:t>
      </w:r>
      <w:r w:rsidR="00707CCF">
        <w:rPr>
          <w:rFonts w:ascii="Times New Roman" w:hAnsi="Times New Roman" w:cs="Times New Roman"/>
          <w:bCs/>
          <w:sz w:val="28"/>
          <w:szCs w:val="28"/>
        </w:rPr>
        <w:t>..</w:t>
      </w:r>
      <w:r w:rsidR="00E27B83">
        <w:rPr>
          <w:rFonts w:ascii="Times New Roman" w:hAnsi="Times New Roman" w:cs="Times New Roman"/>
          <w:bCs/>
          <w:sz w:val="28"/>
          <w:szCs w:val="28"/>
        </w:rPr>
        <w:t>1</w:t>
      </w:r>
      <w:r w:rsidR="00E371F5" w:rsidRPr="007A0838">
        <w:rPr>
          <w:rFonts w:ascii="Times New Roman" w:hAnsi="Times New Roman" w:cs="Times New Roman"/>
          <w:bCs/>
          <w:sz w:val="28"/>
          <w:szCs w:val="28"/>
        </w:rPr>
        <w:t>7</w:t>
      </w:r>
    </w:p>
    <w:p w14:paraId="639FDD75" w14:textId="77777777" w:rsidR="00370F8E" w:rsidRDefault="00467E81" w:rsidP="00467E81">
      <w:pPr>
        <w:spacing w:after="0" w:line="360" w:lineRule="auto"/>
        <w:jc w:val="both"/>
        <w:rPr>
          <w:rFonts w:ascii="Times New Roman" w:hAnsi="Times New Roman" w:cs="Times New Roman"/>
          <w:bCs/>
          <w:sz w:val="28"/>
          <w:szCs w:val="28"/>
        </w:rPr>
      </w:pPr>
      <w:r w:rsidRPr="00467E81">
        <w:rPr>
          <w:rFonts w:ascii="Times New Roman" w:hAnsi="Times New Roman" w:cs="Times New Roman"/>
          <w:bCs/>
          <w:sz w:val="28"/>
          <w:szCs w:val="28"/>
        </w:rPr>
        <w:t xml:space="preserve">2 Анализ и оценка </w:t>
      </w:r>
      <w:r w:rsidR="00CB140A">
        <w:rPr>
          <w:rFonts w:ascii="Times New Roman" w:hAnsi="Times New Roman" w:cs="Times New Roman"/>
          <w:bCs/>
          <w:sz w:val="28"/>
          <w:szCs w:val="28"/>
        </w:rPr>
        <w:t xml:space="preserve">кадровой </w:t>
      </w:r>
      <w:r w:rsidR="00DC6CE6">
        <w:rPr>
          <w:rFonts w:ascii="Times New Roman" w:hAnsi="Times New Roman" w:cs="Times New Roman"/>
          <w:bCs/>
          <w:sz w:val="28"/>
          <w:szCs w:val="28"/>
        </w:rPr>
        <w:t xml:space="preserve">политики и стратегии работы с персоналом в </w:t>
      </w:r>
      <w:r w:rsidR="007320B4">
        <w:rPr>
          <w:rFonts w:ascii="Times New Roman" w:hAnsi="Times New Roman" w:cs="Times New Roman"/>
          <w:bCs/>
          <w:sz w:val="28"/>
          <w:szCs w:val="28"/>
        </w:rPr>
        <w:t xml:space="preserve">АО </w:t>
      </w:r>
      <w:r w:rsidR="00B814BF">
        <w:rPr>
          <w:rFonts w:ascii="Times New Roman" w:hAnsi="Times New Roman" w:cs="Times New Roman"/>
          <w:bCs/>
          <w:sz w:val="28"/>
          <w:szCs w:val="28"/>
        </w:rPr>
        <w:t xml:space="preserve">   </w:t>
      </w:r>
    </w:p>
    <w:p w14:paraId="66F7E2D1" w14:textId="7D9071C2" w:rsidR="00467E81" w:rsidRPr="00E371F5" w:rsidRDefault="00370F8E" w:rsidP="00467E81">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320B4">
        <w:rPr>
          <w:rFonts w:ascii="Times New Roman" w:hAnsi="Times New Roman" w:cs="Times New Roman"/>
          <w:bCs/>
          <w:sz w:val="28"/>
          <w:szCs w:val="28"/>
        </w:rPr>
        <w:t>«</w:t>
      </w:r>
      <w:proofErr w:type="gramStart"/>
      <w:r w:rsidR="007320B4">
        <w:rPr>
          <w:rFonts w:ascii="Times New Roman" w:hAnsi="Times New Roman" w:cs="Times New Roman"/>
          <w:bCs/>
          <w:sz w:val="28"/>
          <w:szCs w:val="28"/>
        </w:rPr>
        <w:t>Тандер»</w:t>
      </w:r>
      <w:r w:rsidR="00FA376F">
        <w:rPr>
          <w:rFonts w:ascii="Times New Roman" w:hAnsi="Times New Roman" w:cs="Times New Roman"/>
          <w:bCs/>
          <w:sz w:val="28"/>
          <w:szCs w:val="28"/>
        </w:rPr>
        <w:t>...</w:t>
      </w:r>
      <w:r w:rsidR="00467E81">
        <w:rPr>
          <w:rFonts w:ascii="Times New Roman" w:hAnsi="Times New Roman" w:cs="Times New Roman"/>
          <w:bCs/>
          <w:sz w:val="28"/>
          <w:szCs w:val="28"/>
        </w:rPr>
        <w:t>.</w:t>
      </w:r>
      <w:r w:rsidR="00707CCF">
        <w:rPr>
          <w:rFonts w:ascii="Times New Roman" w:hAnsi="Times New Roman" w:cs="Times New Roman"/>
          <w:bCs/>
          <w:sz w:val="28"/>
          <w:szCs w:val="28"/>
        </w:rPr>
        <w:t>...</w:t>
      </w:r>
      <w:r w:rsidR="00B814BF">
        <w:rPr>
          <w:rFonts w:ascii="Times New Roman" w:hAnsi="Times New Roman" w:cs="Times New Roman"/>
          <w:bCs/>
          <w:sz w:val="28"/>
          <w:szCs w:val="28"/>
        </w:rPr>
        <w:t>.</w:t>
      </w:r>
      <w:r w:rsidR="00707CCF">
        <w:rPr>
          <w:rFonts w:ascii="Times New Roman" w:hAnsi="Times New Roman" w:cs="Times New Roman"/>
          <w:bCs/>
          <w:sz w:val="28"/>
          <w:szCs w:val="28"/>
        </w:rPr>
        <w:t>...</w:t>
      </w:r>
      <w:r w:rsidR="00B814BF">
        <w:rPr>
          <w:rFonts w:ascii="Times New Roman" w:hAnsi="Times New Roman" w:cs="Times New Roman"/>
          <w:bCs/>
          <w:sz w:val="28"/>
          <w:szCs w:val="28"/>
        </w:rPr>
        <w:t>............................................................................................</w:t>
      </w:r>
      <w:r w:rsidR="00217DD5">
        <w:rPr>
          <w:rFonts w:ascii="Times New Roman" w:hAnsi="Times New Roman" w:cs="Times New Roman"/>
          <w:bCs/>
          <w:sz w:val="28"/>
          <w:szCs w:val="28"/>
        </w:rPr>
        <w:t>.....</w:t>
      </w:r>
      <w:r w:rsidR="00B814BF">
        <w:rPr>
          <w:rFonts w:ascii="Times New Roman" w:hAnsi="Times New Roman" w:cs="Times New Roman"/>
          <w:bCs/>
          <w:sz w:val="28"/>
          <w:szCs w:val="28"/>
        </w:rPr>
        <w:t>..</w:t>
      </w:r>
      <w:proofErr w:type="gramEnd"/>
      <w:r w:rsidR="00E371F5" w:rsidRPr="00E371F5">
        <w:rPr>
          <w:rFonts w:ascii="Times New Roman" w:hAnsi="Times New Roman" w:cs="Times New Roman"/>
          <w:bCs/>
          <w:sz w:val="28"/>
          <w:szCs w:val="28"/>
        </w:rPr>
        <w:t>22</w:t>
      </w:r>
    </w:p>
    <w:p w14:paraId="7CC4E49D" w14:textId="77AFF023" w:rsidR="008F7180" w:rsidRPr="00E371F5" w:rsidRDefault="00467E81" w:rsidP="009E7A12">
      <w:pPr>
        <w:spacing w:after="0" w:line="360" w:lineRule="auto"/>
        <w:ind w:left="180"/>
        <w:jc w:val="both"/>
        <w:rPr>
          <w:rFonts w:ascii="Times New Roman" w:hAnsi="Times New Roman" w:cs="Times New Roman"/>
          <w:bCs/>
          <w:sz w:val="28"/>
          <w:szCs w:val="28"/>
        </w:rPr>
      </w:pPr>
      <w:r w:rsidRPr="00467E81">
        <w:rPr>
          <w:rFonts w:ascii="Times New Roman" w:hAnsi="Times New Roman" w:cs="Times New Roman"/>
          <w:bCs/>
          <w:sz w:val="28"/>
          <w:szCs w:val="28"/>
        </w:rPr>
        <w:t>2.1 Общая характеристика</w:t>
      </w:r>
      <w:r w:rsidR="00B814BF">
        <w:rPr>
          <w:rFonts w:ascii="Times New Roman" w:hAnsi="Times New Roman" w:cs="Times New Roman"/>
          <w:bCs/>
          <w:sz w:val="28"/>
          <w:szCs w:val="28"/>
        </w:rPr>
        <w:t>, а также анализ</w:t>
      </w:r>
      <w:r w:rsidR="006F037B">
        <w:rPr>
          <w:rFonts w:ascii="Times New Roman" w:hAnsi="Times New Roman" w:cs="Times New Roman"/>
          <w:bCs/>
          <w:sz w:val="28"/>
          <w:szCs w:val="28"/>
        </w:rPr>
        <w:t xml:space="preserve"> </w:t>
      </w:r>
      <w:r w:rsidR="006F037B" w:rsidRPr="00467E81">
        <w:rPr>
          <w:rFonts w:ascii="Times New Roman" w:hAnsi="Times New Roman" w:cs="Times New Roman"/>
          <w:bCs/>
          <w:sz w:val="28"/>
          <w:szCs w:val="28"/>
        </w:rPr>
        <w:t xml:space="preserve">основных </w:t>
      </w:r>
      <w:r w:rsidR="006F037B">
        <w:rPr>
          <w:rFonts w:ascii="Times New Roman" w:hAnsi="Times New Roman" w:cs="Times New Roman"/>
          <w:bCs/>
          <w:sz w:val="28"/>
          <w:szCs w:val="28"/>
        </w:rPr>
        <w:t>финансово</w:t>
      </w:r>
      <w:r w:rsidR="005704E8" w:rsidRPr="005704E8">
        <w:rPr>
          <w:rFonts w:ascii="Times New Roman" w:hAnsi="Times New Roman" w:cs="Times New Roman"/>
          <w:bCs/>
          <w:sz w:val="28"/>
          <w:szCs w:val="28"/>
        </w:rPr>
        <w:t>-</w:t>
      </w:r>
      <w:r w:rsidR="00154E36">
        <w:rPr>
          <w:rFonts w:ascii="Times New Roman" w:hAnsi="Times New Roman" w:cs="Times New Roman"/>
          <w:bCs/>
          <w:sz w:val="28"/>
          <w:szCs w:val="28"/>
        </w:rPr>
        <w:t xml:space="preserve"> </w:t>
      </w:r>
      <w:r w:rsidR="006F037B" w:rsidRPr="00467E81">
        <w:rPr>
          <w:rFonts w:ascii="Times New Roman" w:hAnsi="Times New Roman" w:cs="Times New Roman"/>
          <w:bCs/>
          <w:sz w:val="28"/>
          <w:szCs w:val="28"/>
        </w:rPr>
        <w:t>экономически</w:t>
      </w:r>
      <w:r w:rsidR="005704E8">
        <w:rPr>
          <w:rFonts w:ascii="Times New Roman" w:hAnsi="Times New Roman" w:cs="Times New Roman"/>
          <w:bCs/>
          <w:sz w:val="28"/>
          <w:szCs w:val="28"/>
          <w:lang w:val="en-US"/>
        </w:rPr>
        <w:t> </w:t>
      </w:r>
      <w:r w:rsidR="006F037B">
        <w:rPr>
          <w:rFonts w:ascii="Times New Roman" w:hAnsi="Times New Roman" w:cs="Times New Roman"/>
          <w:bCs/>
          <w:sz w:val="28"/>
          <w:szCs w:val="28"/>
        </w:rPr>
        <w:t>и</w:t>
      </w:r>
      <w:r w:rsidR="005704E8">
        <w:rPr>
          <w:rFonts w:ascii="Times New Roman" w:hAnsi="Times New Roman" w:cs="Times New Roman"/>
          <w:bCs/>
          <w:sz w:val="28"/>
          <w:szCs w:val="28"/>
          <w:lang w:val="en-US"/>
        </w:rPr>
        <w:t> </w:t>
      </w:r>
      <w:r w:rsidR="006F037B">
        <w:rPr>
          <w:rFonts w:ascii="Times New Roman" w:hAnsi="Times New Roman" w:cs="Times New Roman"/>
          <w:bCs/>
          <w:sz w:val="28"/>
          <w:szCs w:val="28"/>
        </w:rPr>
        <w:t>социально</w:t>
      </w:r>
      <w:r w:rsidR="005704E8">
        <w:rPr>
          <w:rFonts w:ascii="Times New Roman" w:hAnsi="Times New Roman" w:cs="Times New Roman"/>
          <w:bCs/>
          <w:sz w:val="28"/>
          <w:szCs w:val="28"/>
        </w:rPr>
        <w:t>-</w:t>
      </w:r>
      <w:r w:rsidR="008F7180">
        <w:rPr>
          <w:rFonts w:ascii="Times New Roman" w:hAnsi="Times New Roman" w:cs="Times New Roman"/>
          <w:bCs/>
          <w:sz w:val="28"/>
          <w:szCs w:val="28"/>
        </w:rPr>
        <w:t>трудовых</w:t>
      </w:r>
      <w:r w:rsidR="005704E8">
        <w:rPr>
          <w:rFonts w:ascii="Times New Roman" w:hAnsi="Times New Roman" w:cs="Times New Roman"/>
          <w:bCs/>
          <w:sz w:val="28"/>
          <w:szCs w:val="28"/>
          <w:lang w:val="en-US"/>
        </w:rPr>
        <w:t> </w:t>
      </w:r>
      <w:r w:rsidR="008F7180">
        <w:rPr>
          <w:rFonts w:ascii="Times New Roman" w:hAnsi="Times New Roman" w:cs="Times New Roman"/>
          <w:bCs/>
          <w:sz w:val="28"/>
          <w:szCs w:val="28"/>
        </w:rPr>
        <w:t>показателей</w:t>
      </w:r>
      <w:r w:rsidR="005704E8">
        <w:rPr>
          <w:rFonts w:ascii="Times New Roman" w:hAnsi="Times New Roman" w:cs="Times New Roman"/>
          <w:bCs/>
          <w:sz w:val="28"/>
          <w:szCs w:val="28"/>
        </w:rPr>
        <w:t> </w:t>
      </w:r>
      <w:r w:rsidR="00667DC9">
        <w:rPr>
          <w:rFonts w:ascii="Times New Roman" w:hAnsi="Times New Roman" w:cs="Times New Roman"/>
          <w:bCs/>
          <w:sz w:val="28"/>
          <w:szCs w:val="28"/>
        </w:rPr>
        <w:t>АО</w:t>
      </w:r>
      <w:r w:rsidR="006331D0">
        <w:rPr>
          <w:rFonts w:ascii="Times New Roman" w:hAnsi="Times New Roman" w:cs="Times New Roman"/>
          <w:bCs/>
          <w:sz w:val="28"/>
          <w:szCs w:val="28"/>
        </w:rPr>
        <w:t xml:space="preserve"> </w:t>
      </w:r>
      <w:r w:rsidR="00667DC9">
        <w:rPr>
          <w:rFonts w:ascii="Times New Roman" w:hAnsi="Times New Roman" w:cs="Times New Roman"/>
          <w:bCs/>
          <w:sz w:val="28"/>
          <w:szCs w:val="28"/>
        </w:rPr>
        <w:t>«</w:t>
      </w:r>
      <w:proofErr w:type="gramStart"/>
      <w:r w:rsidR="00667DC9">
        <w:rPr>
          <w:rFonts w:ascii="Times New Roman" w:hAnsi="Times New Roman" w:cs="Times New Roman"/>
          <w:bCs/>
          <w:sz w:val="28"/>
          <w:szCs w:val="28"/>
        </w:rPr>
        <w:t>Тандер»</w:t>
      </w:r>
      <w:r w:rsidR="008F7180">
        <w:rPr>
          <w:rFonts w:ascii="Times New Roman" w:hAnsi="Times New Roman" w:cs="Times New Roman"/>
          <w:bCs/>
          <w:sz w:val="28"/>
          <w:szCs w:val="28"/>
        </w:rPr>
        <w:t>…</w:t>
      </w:r>
      <w:proofErr w:type="gramEnd"/>
      <w:r w:rsidR="008F7180">
        <w:rPr>
          <w:rFonts w:ascii="Times New Roman" w:hAnsi="Times New Roman" w:cs="Times New Roman"/>
          <w:bCs/>
          <w:sz w:val="28"/>
          <w:szCs w:val="28"/>
        </w:rPr>
        <w:t>……</w:t>
      </w:r>
      <w:r w:rsidR="009E7A12">
        <w:rPr>
          <w:rFonts w:ascii="Times New Roman" w:hAnsi="Times New Roman" w:cs="Times New Roman"/>
          <w:bCs/>
          <w:sz w:val="28"/>
          <w:szCs w:val="28"/>
        </w:rPr>
        <w:t>...</w:t>
      </w:r>
      <w:r w:rsidR="00217DD5">
        <w:rPr>
          <w:rFonts w:ascii="Times New Roman" w:hAnsi="Times New Roman" w:cs="Times New Roman"/>
          <w:bCs/>
          <w:sz w:val="28"/>
          <w:szCs w:val="28"/>
        </w:rPr>
        <w:t>.</w:t>
      </w:r>
      <w:r w:rsidR="00011936">
        <w:rPr>
          <w:rFonts w:ascii="Times New Roman" w:hAnsi="Times New Roman" w:cs="Times New Roman"/>
          <w:bCs/>
          <w:sz w:val="28"/>
          <w:szCs w:val="28"/>
        </w:rPr>
        <w:t>.</w:t>
      </w:r>
      <w:r w:rsidR="00E371F5" w:rsidRPr="00E371F5">
        <w:rPr>
          <w:rFonts w:ascii="Times New Roman" w:hAnsi="Times New Roman" w:cs="Times New Roman"/>
          <w:bCs/>
          <w:sz w:val="28"/>
          <w:szCs w:val="28"/>
        </w:rPr>
        <w:t>22</w:t>
      </w:r>
    </w:p>
    <w:p w14:paraId="3AA67CDC" w14:textId="77777777" w:rsidR="00217DD5" w:rsidRDefault="006F3639" w:rsidP="0001193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7E81" w:rsidRPr="00467E81">
        <w:rPr>
          <w:rFonts w:ascii="Times New Roman" w:hAnsi="Times New Roman" w:cs="Times New Roman"/>
          <w:bCs/>
          <w:sz w:val="28"/>
          <w:szCs w:val="28"/>
        </w:rPr>
        <w:t>2.2 Анализ</w:t>
      </w:r>
      <w:r w:rsidR="000B5582">
        <w:rPr>
          <w:rFonts w:ascii="Times New Roman" w:hAnsi="Times New Roman" w:cs="Times New Roman"/>
          <w:bCs/>
          <w:sz w:val="28"/>
          <w:szCs w:val="28"/>
        </w:rPr>
        <w:t xml:space="preserve"> и оценка инноваций </w:t>
      </w:r>
      <w:r w:rsidR="00772033">
        <w:rPr>
          <w:rFonts w:ascii="Times New Roman" w:hAnsi="Times New Roman" w:cs="Times New Roman"/>
          <w:bCs/>
          <w:sz w:val="28"/>
          <w:szCs w:val="28"/>
        </w:rPr>
        <w:t xml:space="preserve">в разработке кадровых политики и стратегии </w:t>
      </w:r>
    </w:p>
    <w:p w14:paraId="2847DB06" w14:textId="738B2407" w:rsidR="00011936" w:rsidRPr="00F11A5F" w:rsidRDefault="00217DD5" w:rsidP="0001193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72033">
        <w:rPr>
          <w:rFonts w:ascii="Times New Roman" w:hAnsi="Times New Roman" w:cs="Times New Roman"/>
          <w:bCs/>
          <w:sz w:val="28"/>
          <w:szCs w:val="28"/>
        </w:rPr>
        <w:t xml:space="preserve">АО «Тандер» </w:t>
      </w:r>
      <w:r w:rsidR="00011936">
        <w:rPr>
          <w:rFonts w:ascii="Times New Roman" w:hAnsi="Times New Roman" w:cs="Times New Roman"/>
          <w:bCs/>
          <w:sz w:val="28"/>
          <w:szCs w:val="28"/>
        </w:rPr>
        <w:t>в условиях новой реальности…………………………</w:t>
      </w:r>
      <w:r>
        <w:rPr>
          <w:rFonts w:ascii="Times New Roman" w:hAnsi="Times New Roman" w:cs="Times New Roman"/>
          <w:bCs/>
          <w:sz w:val="28"/>
          <w:szCs w:val="28"/>
        </w:rPr>
        <w:t>…</w:t>
      </w:r>
      <w:r w:rsidR="00011936">
        <w:rPr>
          <w:rFonts w:ascii="Times New Roman" w:hAnsi="Times New Roman" w:cs="Times New Roman"/>
          <w:bCs/>
          <w:sz w:val="28"/>
          <w:szCs w:val="28"/>
        </w:rPr>
        <w:t>…</w:t>
      </w:r>
      <w:r w:rsidR="00F11A5F" w:rsidRPr="00F11A5F">
        <w:rPr>
          <w:rFonts w:ascii="Times New Roman" w:hAnsi="Times New Roman" w:cs="Times New Roman"/>
          <w:bCs/>
          <w:sz w:val="28"/>
          <w:szCs w:val="28"/>
        </w:rPr>
        <w:t>31</w:t>
      </w:r>
    </w:p>
    <w:p w14:paraId="127B1DC2" w14:textId="5021B0B0" w:rsidR="00467E81" w:rsidRPr="007A0838" w:rsidRDefault="00467E81" w:rsidP="00467E81">
      <w:pPr>
        <w:spacing w:after="0" w:line="360" w:lineRule="auto"/>
        <w:jc w:val="both"/>
        <w:rPr>
          <w:rFonts w:ascii="Times New Roman" w:hAnsi="Times New Roman" w:cs="Times New Roman"/>
          <w:bCs/>
          <w:sz w:val="28"/>
          <w:szCs w:val="28"/>
        </w:rPr>
      </w:pPr>
      <w:r w:rsidRPr="00467E81">
        <w:rPr>
          <w:rFonts w:ascii="Times New Roman" w:hAnsi="Times New Roman" w:cs="Times New Roman"/>
          <w:bCs/>
          <w:sz w:val="28"/>
          <w:szCs w:val="28"/>
        </w:rPr>
        <w:t>Заключение</w:t>
      </w:r>
      <w:r w:rsidR="00761A4F">
        <w:rPr>
          <w:rFonts w:ascii="Times New Roman" w:hAnsi="Times New Roman" w:cs="Times New Roman"/>
          <w:bCs/>
          <w:sz w:val="28"/>
          <w:szCs w:val="28"/>
        </w:rPr>
        <w:t>………………………………………………………………</w:t>
      </w:r>
      <w:r w:rsidR="00FE60F4">
        <w:rPr>
          <w:rFonts w:ascii="Times New Roman" w:hAnsi="Times New Roman" w:cs="Times New Roman"/>
          <w:bCs/>
          <w:sz w:val="28"/>
          <w:szCs w:val="28"/>
        </w:rPr>
        <w:t>...</w:t>
      </w:r>
      <w:proofErr w:type="gramStart"/>
      <w:r w:rsidR="00761A4F">
        <w:rPr>
          <w:rFonts w:ascii="Times New Roman" w:hAnsi="Times New Roman" w:cs="Times New Roman"/>
          <w:bCs/>
          <w:sz w:val="28"/>
          <w:szCs w:val="28"/>
        </w:rPr>
        <w:t>…</w:t>
      </w:r>
      <w:r w:rsidR="00517F73">
        <w:rPr>
          <w:rFonts w:ascii="Times New Roman" w:hAnsi="Times New Roman" w:cs="Times New Roman"/>
          <w:bCs/>
          <w:sz w:val="28"/>
          <w:szCs w:val="28"/>
        </w:rPr>
        <w:t>….</w:t>
      </w:r>
      <w:proofErr w:type="gramEnd"/>
      <w:r w:rsidR="00517F73">
        <w:rPr>
          <w:rFonts w:ascii="Times New Roman" w:hAnsi="Times New Roman" w:cs="Times New Roman"/>
          <w:bCs/>
          <w:sz w:val="28"/>
          <w:szCs w:val="28"/>
        </w:rPr>
        <w:t>.</w:t>
      </w:r>
      <w:r w:rsidR="00FE60F4">
        <w:rPr>
          <w:rFonts w:ascii="Times New Roman" w:hAnsi="Times New Roman" w:cs="Times New Roman"/>
          <w:bCs/>
          <w:sz w:val="28"/>
          <w:szCs w:val="28"/>
        </w:rPr>
        <w:t>3</w:t>
      </w:r>
      <w:r w:rsidR="00F11A5F" w:rsidRPr="007A0838">
        <w:rPr>
          <w:rFonts w:ascii="Times New Roman" w:hAnsi="Times New Roman" w:cs="Times New Roman"/>
          <w:bCs/>
          <w:sz w:val="28"/>
          <w:szCs w:val="28"/>
        </w:rPr>
        <w:t>9</w:t>
      </w:r>
    </w:p>
    <w:p w14:paraId="74C7A066" w14:textId="728B9C06" w:rsidR="00FE0D21" w:rsidRPr="007A0838" w:rsidRDefault="00467E81" w:rsidP="008F424F">
      <w:pPr>
        <w:spacing w:after="0" w:line="360" w:lineRule="auto"/>
        <w:jc w:val="both"/>
        <w:rPr>
          <w:rFonts w:ascii="Times New Roman" w:hAnsi="Times New Roman" w:cs="Times New Roman"/>
          <w:bCs/>
          <w:sz w:val="28"/>
          <w:szCs w:val="28"/>
        </w:rPr>
      </w:pPr>
      <w:r w:rsidRPr="00467E81">
        <w:rPr>
          <w:rFonts w:ascii="Times New Roman" w:hAnsi="Times New Roman" w:cs="Times New Roman"/>
          <w:bCs/>
          <w:sz w:val="28"/>
          <w:szCs w:val="28"/>
        </w:rPr>
        <w:t>Список использованных источников</w:t>
      </w:r>
      <w:r w:rsidR="00761A4F">
        <w:rPr>
          <w:rFonts w:ascii="Times New Roman" w:hAnsi="Times New Roman" w:cs="Times New Roman"/>
          <w:bCs/>
          <w:sz w:val="28"/>
          <w:szCs w:val="28"/>
        </w:rPr>
        <w:t>……………………</w:t>
      </w:r>
      <w:proofErr w:type="gramStart"/>
      <w:r w:rsidR="00761A4F">
        <w:rPr>
          <w:rFonts w:ascii="Times New Roman" w:hAnsi="Times New Roman" w:cs="Times New Roman"/>
          <w:bCs/>
          <w:sz w:val="28"/>
          <w:szCs w:val="28"/>
        </w:rPr>
        <w:t>……</w:t>
      </w:r>
      <w:r w:rsidR="00FE60F4">
        <w:rPr>
          <w:rFonts w:ascii="Times New Roman" w:hAnsi="Times New Roman" w:cs="Times New Roman"/>
          <w:bCs/>
          <w:sz w:val="28"/>
          <w:szCs w:val="28"/>
        </w:rPr>
        <w:t>.</w:t>
      </w:r>
      <w:proofErr w:type="gramEnd"/>
      <w:r w:rsidR="00FE60F4">
        <w:rPr>
          <w:rFonts w:ascii="Times New Roman" w:hAnsi="Times New Roman" w:cs="Times New Roman"/>
          <w:bCs/>
          <w:sz w:val="28"/>
          <w:szCs w:val="28"/>
        </w:rPr>
        <w:t>.</w:t>
      </w:r>
      <w:r w:rsidR="00761A4F">
        <w:rPr>
          <w:rFonts w:ascii="Times New Roman" w:hAnsi="Times New Roman" w:cs="Times New Roman"/>
          <w:bCs/>
          <w:sz w:val="28"/>
          <w:szCs w:val="28"/>
        </w:rPr>
        <w:t>……</w:t>
      </w:r>
      <w:r w:rsidR="00FE0D21">
        <w:rPr>
          <w:rFonts w:ascii="Times New Roman" w:hAnsi="Times New Roman" w:cs="Times New Roman"/>
          <w:bCs/>
          <w:sz w:val="28"/>
          <w:szCs w:val="28"/>
        </w:rPr>
        <w:t>..</w:t>
      </w:r>
      <w:r w:rsidR="00761A4F">
        <w:rPr>
          <w:rFonts w:ascii="Times New Roman" w:hAnsi="Times New Roman" w:cs="Times New Roman"/>
          <w:bCs/>
          <w:sz w:val="28"/>
          <w:szCs w:val="28"/>
        </w:rPr>
        <w:t>…</w:t>
      </w:r>
      <w:r w:rsidR="008F424F">
        <w:rPr>
          <w:rFonts w:ascii="Times New Roman" w:hAnsi="Times New Roman" w:cs="Times New Roman"/>
          <w:bCs/>
          <w:sz w:val="28"/>
          <w:szCs w:val="28"/>
        </w:rPr>
        <w:t>…</w:t>
      </w:r>
      <w:r w:rsidR="00517F73">
        <w:rPr>
          <w:rFonts w:ascii="Times New Roman" w:hAnsi="Times New Roman" w:cs="Times New Roman"/>
          <w:bCs/>
          <w:sz w:val="28"/>
          <w:szCs w:val="28"/>
        </w:rPr>
        <w:t>…...</w:t>
      </w:r>
      <w:r w:rsidR="00F11A5F" w:rsidRPr="007A0838">
        <w:rPr>
          <w:rFonts w:ascii="Times New Roman" w:hAnsi="Times New Roman" w:cs="Times New Roman"/>
          <w:bCs/>
          <w:sz w:val="28"/>
          <w:szCs w:val="28"/>
        </w:rPr>
        <w:t>42</w:t>
      </w:r>
    </w:p>
    <w:p w14:paraId="2D0145A7" w14:textId="31466619" w:rsidR="00F40AC9" w:rsidRPr="00B37DE7" w:rsidRDefault="00F40AC9" w:rsidP="00467E81">
      <w:pPr>
        <w:spacing w:after="0" w:line="360" w:lineRule="auto"/>
        <w:jc w:val="both"/>
        <w:rPr>
          <w:rFonts w:ascii="Times New Roman" w:hAnsi="Times New Roman" w:cs="Times New Roman"/>
          <w:bCs/>
          <w:sz w:val="28"/>
          <w:szCs w:val="28"/>
        </w:rPr>
      </w:pPr>
      <w:r w:rsidRPr="00B37DE7">
        <w:rPr>
          <w:rFonts w:ascii="Times New Roman" w:hAnsi="Times New Roman" w:cs="Times New Roman"/>
          <w:bCs/>
          <w:sz w:val="28"/>
          <w:szCs w:val="28"/>
        </w:rPr>
        <w:br w:type="page"/>
      </w:r>
    </w:p>
    <w:p w14:paraId="24D9E12D" w14:textId="77777777" w:rsidR="006B03CC" w:rsidRDefault="006B03CC" w:rsidP="00EE6F78">
      <w:pPr>
        <w:spacing w:after="0" w:line="360" w:lineRule="auto"/>
        <w:ind w:firstLine="709"/>
        <w:jc w:val="both"/>
        <w:rPr>
          <w:rFonts w:ascii="Times New Roman" w:hAnsi="Times New Roman" w:cs="Times New Roman"/>
          <w:sz w:val="28"/>
          <w:szCs w:val="28"/>
        </w:rPr>
        <w:sectPr w:rsidR="006B03CC" w:rsidSect="000F15CA">
          <w:pgSz w:w="11906" w:h="16838"/>
          <w:pgMar w:top="1134" w:right="851" w:bottom="1134" w:left="1701" w:header="709" w:footer="709" w:gutter="0"/>
          <w:pgNumType w:start="2"/>
          <w:cols w:space="708"/>
          <w:docGrid w:linePitch="360"/>
        </w:sectPr>
      </w:pPr>
    </w:p>
    <w:p w14:paraId="55A03617" w14:textId="77777777" w:rsidR="006B03CC" w:rsidRPr="000465B1" w:rsidRDefault="006B03CC" w:rsidP="00364F33">
      <w:pPr>
        <w:spacing w:after="0"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ВВЕДЕНИЕ</w:t>
      </w:r>
    </w:p>
    <w:p w14:paraId="7E47F9C7" w14:textId="77777777" w:rsidR="006B03CC" w:rsidRPr="000F2197" w:rsidRDefault="006B03CC" w:rsidP="006B03CC">
      <w:pPr>
        <w:spacing w:after="0" w:line="360" w:lineRule="auto"/>
        <w:ind w:firstLine="709"/>
        <w:jc w:val="center"/>
        <w:rPr>
          <w:rFonts w:ascii="Times New Roman" w:hAnsi="Times New Roman" w:cs="Times New Roman"/>
          <w:b/>
          <w:bCs/>
          <w:sz w:val="28"/>
          <w:szCs w:val="28"/>
        </w:rPr>
      </w:pPr>
    </w:p>
    <w:p w14:paraId="0CD60102" w14:textId="598A2B62" w:rsidR="06B0D89D" w:rsidRDefault="06B0D89D" w:rsidP="34C89DB8">
      <w:pPr>
        <w:spacing w:after="0" w:line="360" w:lineRule="auto"/>
        <w:ind w:right="282" w:firstLine="709"/>
        <w:jc w:val="both"/>
        <w:rPr>
          <w:rFonts w:ascii="Times New Roman" w:hAnsi="Times New Roman" w:cs="Times New Roman"/>
          <w:color w:val="000000" w:themeColor="text1"/>
          <w:sz w:val="28"/>
          <w:szCs w:val="28"/>
        </w:rPr>
      </w:pPr>
      <w:r w:rsidRPr="34C89DB8">
        <w:rPr>
          <w:rFonts w:ascii="Times New Roman" w:hAnsi="Times New Roman" w:cs="Times New Roman"/>
          <w:color w:val="000000" w:themeColor="text1"/>
          <w:sz w:val="28"/>
          <w:szCs w:val="28"/>
        </w:rPr>
        <w:t xml:space="preserve">Одними из важнейших вопросов на современном этапе развития экономики являются вопросы в области кадровой политики. Создание производства всегда связано с людьми, работающими на нем. Успешность производства каждой страны и каждой отрасли зависит от ряда факторов. </w:t>
      </w:r>
    </w:p>
    <w:p w14:paraId="1CBAC52C" w14:textId="77F9B7CA" w:rsidR="06B0D89D" w:rsidRDefault="06B0D89D" w:rsidP="34C89DB8">
      <w:pPr>
        <w:spacing w:after="0" w:line="360" w:lineRule="auto"/>
        <w:ind w:right="282" w:firstLine="709"/>
        <w:jc w:val="both"/>
        <w:rPr>
          <w:rFonts w:ascii="Times New Roman" w:hAnsi="Times New Roman" w:cs="Times New Roman"/>
          <w:color w:val="000000" w:themeColor="text1"/>
          <w:sz w:val="28"/>
          <w:szCs w:val="28"/>
        </w:rPr>
      </w:pPr>
      <w:r w:rsidRPr="34C89DB8">
        <w:rPr>
          <w:rFonts w:ascii="Times New Roman" w:hAnsi="Times New Roman" w:cs="Times New Roman"/>
          <w:color w:val="000000" w:themeColor="text1"/>
          <w:sz w:val="28"/>
          <w:szCs w:val="28"/>
        </w:rPr>
        <w:t xml:space="preserve">Наиболее важным из факторов, влияющих на уровень производительности труда и эффективности производства, являются кадры (персонал) предприятия. Поиск и реализация тех или иных конкретных преимуществ перед конкурентами на рынке </w:t>
      </w:r>
      <w:r w:rsidR="00136CB4" w:rsidRPr="00154BC4">
        <w:rPr>
          <w:rFonts w:ascii="Times New Roman" w:hAnsi="Times New Roman" w:cs="Times New Roman"/>
          <w:sz w:val="28"/>
          <w:szCs w:val="28"/>
        </w:rPr>
        <w:t>–</w:t>
      </w:r>
      <w:r w:rsidRPr="34C89DB8">
        <w:rPr>
          <w:rFonts w:ascii="Times New Roman" w:hAnsi="Times New Roman" w:cs="Times New Roman"/>
          <w:color w:val="000000" w:themeColor="text1"/>
          <w:sz w:val="28"/>
          <w:szCs w:val="28"/>
        </w:rPr>
        <w:t xml:space="preserve"> это задача кадров. Для того чтобы выжить и процветать организации необходимо иметь и регулярно пополнять соответствующее число работников с надлежащим уровнем квалификации. </w:t>
      </w:r>
    </w:p>
    <w:p w14:paraId="002684C1" w14:textId="382A848F" w:rsidR="06B0D89D" w:rsidRDefault="06B0D89D" w:rsidP="34C89DB8">
      <w:pPr>
        <w:spacing w:after="0" w:line="360" w:lineRule="auto"/>
        <w:ind w:right="282" w:firstLine="709"/>
        <w:jc w:val="both"/>
        <w:rPr>
          <w:rFonts w:ascii="Times New Roman" w:hAnsi="Times New Roman" w:cs="Times New Roman"/>
          <w:color w:val="000000" w:themeColor="text1"/>
          <w:sz w:val="28"/>
          <w:szCs w:val="28"/>
        </w:rPr>
      </w:pPr>
      <w:r w:rsidRPr="34C89DB8">
        <w:rPr>
          <w:rFonts w:ascii="Times New Roman" w:hAnsi="Times New Roman" w:cs="Times New Roman"/>
          <w:color w:val="000000" w:themeColor="text1"/>
          <w:sz w:val="28"/>
          <w:szCs w:val="28"/>
        </w:rPr>
        <w:t>Кадровая политика является составной частью всей управленческой деятельности и производственной политики организации. От успешной работы предприятий сегодня во многом зависит становление и развитие</w:t>
      </w:r>
      <w:r w:rsidR="00F86D0B">
        <w:rPr>
          <w:rFonts w:ascii="Times New Roman" w:hAnsi="Times New Roman" w:cs="Times New Roman"/>
          <w:color w:val="000000" w:themeColor="text1"/>
          <w:sz w:val="28"/>
          <w:szCs w:val="28"/>
        </w:rPr>
        <w:t xml:space="preserve"> той отрасли, в которой функционирует фирма</w:t>
      </w:r>
      <w:r w:rsidRPr="34C89DB8">
        <w:rPr>
          <w:rFonts w:ascii="Times New Roman" w:hAnsi="Times New Roman" w:cs="Times New Roman"/>
          <w:color w:val="000000" w:themeColor="text1"/>
          <w:sz w:val="28"/>
          <w:szCs w:val="28"/>
        </w:rPr>
        <w:t xml:space="preserve">. В наше время выигрывает и преуспевает предприятие, четко организованное, с грамотным, преданным и дисциплинированным персоналом, умеющим быстро перестраиваться и переучиваться. </w:t>
      </w:r>
    </w:p>
    <w:p w14:paraId="7C7BBE7A" w14:textId="06E1AA3A" w:rsidR="009E2A1A" w:rsidRDefault="06B0D89D" w:rsidP="34C89DB8">
      <w:pPr>
        <w:spacing w:after="0" w:line="360" w:lineRule="auto"/>
        <w:ind w:right="282" w:firstLine="709"/>
        <w:jc w:val="both"/>
        <w:rPr>
          <w:rFonts w:ascii="Times New Roman" w:hAnsi="Times New Roman" w:cs="Times New Roman"/>
          <w:color w:val="000000" w:themeColor="text1"/>
          <w:sz w:val="28"/>
          <w:szCs w:val="28"/>
        </w:rPr>
      </w:pPr>
      <w:r w:rsidRPr="34C89DB8">
        <w:rPr>
          <w:rFonts w:ascii="Times New Roman" w:hAnsi="Times New Roman" w:cs="Times New Roman"/>
          <w:color w:val="000000" w:themeColor="text1"/>
          <w:sz w:val="28"/>
          <w:szCs w:val="28"/>
        </w:rPr>
        <w:t xml:space="preserve">Поэтому каждый руководитель любого предприятия, независимо от уровня профессиональной подготовки и знаний и практического опыта, должен </w:t>
      </w:r>
      <w:r w:rsidR="009E2A1A">
        <w:rPr>
          <w:rFonts w:ascii="Times New Roman" w:hAnsi="Times New Roman" w:cs="Times New Roman"/>
          <w:color w:val="000000" w:themeColor="text1"/>
          <w:sz w:val="28"/>
          <w:szCs w:val="28"/>
        </w:rPr>
        <w:t>грамотно</w:t>
      </w:r>
      <w:r w:rsidR="00721FDF">
        <w:rPr>
          <w:rFonts w:ascii="Times New Roman" w:hAnsi="Times New Roman" w:cs="Times New Roman"/>
          <w:color w:val="000000" w:themeColor="text1"/>
          <w:sz w:val="28"/>
          <w:szCs w:val="28"/>
        </w:rPr>
        <w:t xml:space="preserve"> управлять своим персоналом</w:t>
      </w:r>
      <w:r w:rsidR="009E2A1A">
        <w:rPr>
          <w:rFonts w:ascii="Times New Roman" w:hAnsi="Times New Roman" w:cs="Times New Roman"/>
          <w:color w:val="000000" w:themeColor="text1"/>
          <w:sz w:val="28"/>
          <w:szCs w:val="28"/>
        </w:rPr>
        <w:t xml:space="preserve">. </w:t>
      </w:r>
    </w:p>
    <w:p w14:paraId="7CA780FE" w14:textId="048E0A36" w:rsidR="000F2197" w:rsidRPr="00A14F26" w:rsidRDefault="06B0D89D" w:rsidP="009E2A1A">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rPr>
        <w:t xml:space="preserve">Особый интерес представляет разработка кадровой политики и корпоративной культуры предприятия, поскольку эти вопросы, направлены на создание коллектива, способного к творческому поиску наиболее верных эффективных решений. Ведь именно разумная кадровая политика создает сплоченный, ответственный, высокопроизводительный коллектив. Поэтому, основной задачей кадровой политики предприятия является обеспечение в </w:t>
      </w:r>
      <w:r w:rsidRPr="34C89DB8">
        <w:rPr>
          <w:rFonts w:ascii="Times New Roman" w:hAnsi="Times New Roman" w:cs="Times New Roman"/>
          <w:color w:val="000000" w:themeColor="text1"/>
          <w:sz w:val="28"/>
          <w:szCs w:val="28"/>
        </w:rPr>
        <w:lastRenderedPageBreak/>
        <w:t>повседневной кадровой работе учета интересов всех категорий работников и социальных групп трудового коллектива.</w:t>
      </w:r>
    </w:p>
    <w:p w14:paraId="136EA15B" w14:textId="2F159A45" w:rsidR="00530FD4" w:rsidRPr="00A14F26" w:rsidRDefault="3266EE0E"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 xml:space="preserve">Целью данной курсовой работы является подробное рассмотрение </w:t>
      </w:r>
      <w:r w:rsidR="002278B5">
        <w:rPr>
          <w:rFonts w:ascii="Times New Roman" w:hAnsi="Times New Roman" w:cs="Times New Roman"/>
          <w:color w:val="000000" w:themeColor="text1"/>
          <w:sz w:val="28"/>
          <w:szCs w:val="28"/>
          <w:shd w:val="clear" w:color="auto" w:fill="FFFFFF"/>
        </w:rPr>
        <w:t>процесса разработки политики и стратегии работы с персоналом</w:t>
      </w:r>
      <w:r w:rsidR="00E96FF6">
        <w:rPr>
          <w:rFonts w:ascii="Times New Roman" w:hAnsi="Times New Roman" w:cs="Times New Roman"/>
          <w:color w:val="000000" w:themeColor="text1"/>
          <w:sz w:val="28"/>
          <w:szCs w:val="28"/>
          <w:shd w:val="clear" w:color="auto" w:fill="FFFFFF"/>
        </w:rPr>
        <w:t>.</w:t>
      </w:r>
    </w:p>
    <w:p w14:paraId="537DC29B" w14:textId="13A10D32" w:rsidR="0030405D" w:rsidRPr="00A14F26" w:rsidRDefault="3266EE0E"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Для достижения указанной цели необходимо выполнить следующие задачи:</w:t>
      </w:r>
    </w:p>
    <w:p w14:paraId="1C74FB69" w14:textId="27D753E5" w:rsidR="00F3314A" w:rsidRPr="00A14F26" w:rsidRDefault="2D9DB84D"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bookmarkStart w:id="0" w:name="_Hlk104923707"/>
      <w:r w:rsidRPr="34C89DB8">
        <w:rPr>
          <w:rFonts w:ascii="Times New Roman" w:hAnsi="Times New Roman" w:cs="Times New Roman"/>
          <w:color w:val="000000" w:themeColor="text1"/>
          <w:sz w:val="28"/>
          <w:szCs w:val="28"/>
          <w:shd w:val="clear" w:color="auto" w:fill="FFFFFF"/>
        </w:rPr>
        <w:t>‒</w:t>
      </w:r>
      <w:bookmarkEnd w:id="0"/>
      <w:r w:rsidR="511FD74C" w:rsidRPr="34C89DB8">
        <w:rPr>
          <w:rFonts w:ascii="Times New Roman" w:hAnsi="Times New Roman" w:cs="Times New Roman"/>
          <w:color w:val="000000" w:themeColor="text1"/>
          <w:sz w:val="28"/>
          <w:szCs w:val="28"/>
          <w:shd w:val="clear" w:color="auto" w:fill="FFFFFF"/>
        </w:rPr>
        <w:t> рассмотреть теоретические основы понятия и сущности к</w:t>
      </w:r>
      <w:r w:rsidR="00E96FF6">
        <w:rPr>
          <w:rFonts w:ascii="Times New Roman" w:hAnsi="Times New Roman" w:cs="Times New Roman"/>
          <w:color w:val="000000" w:themeColor="text1"/>
          <w:sz w:val="28"/>
          <w:szCs w:val="28"/>
          <w:shd w:val="clear" w:color="auto" w:fill="FFFFFF"/>
        </w:rPr>
        <w:t>адров</w:t>
      </w:r>
      <w:r w:rsidR="007703AD">
        <w:rPr>
          <w:rFonts w:ascii="Times New Roman" w:hAnsi="Times New Roman" w:cs="Times New Roman"/>
          <w:color w:val="000000" w:themeColor="text1"/>
          <w:sz w:val="28"/>
          <w:szCs w:val="28"/>
          <w:shd w:val="clear" w:color="auto" w:fill="FFFFFF"/>
        </w:rPr>
        <w:t>ых политик и стратегии работы с персоналом</w:t>
      </w:r>
      <w:r w:rsidRPr="34C89DB8">
        <w:rPr>
          <w:rFonts w:ascii="Times New Roman" w:hAnsi="Times New Roman" w:cs="Times New Roman"/>
          <w:color w:val="000000" w:themeColor="text1"/>
          <w:sz w:val="28"/>
          <w:szCs w:val="28"/>
          <w:shd w:val="clear" w:color="auto" w:fill="FFFFFF"/>
        </w:rPr>
        <w:t>;</w:t>
      </w:r>
    </w:p>
    <w:p w14:paraId="4EDDB28D" w14:textId="7763C5DE" w:rsidR="00F3314A" w:rsidRPr="00A14F26" w:rsidRDefault="2D9DB84D"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w:t>
      </w:r>
      <w:r w:rsidR="7FE2D3E7" w:rsidRPr="34C89DB8">
        <w:rPr>
          <w:rFonts w:ascii="Times New Roman" w:hAnsi="Times New Roman" w:cs="Times New Roman"/>
          <w:color w:val="000000" w:themeColor="text1"/>
          <w:sz w:val="28"/>
          <w:szCs w:val="28"/>
          <w:shd w:val="clear" w:color="auto" w:fill="FFFFFF"/>
          <w:lang w:val="en-US"/>
        </w:rPr>
        <w:t> </w:t>
      </w:r>
      <w:r w:rsidR="050DF799" w:rsidRPr="34C89DB8">
        <w:rPr>
          <w:rFonts w:ascii="Times New Roman" w:hAnsi="Times New Roman" w:cs="Times New Roman"/>
          <w:color w:val="000000" w:themeColor="text1"/>
          <w:sz w:val="28"/>
          <w:szCs w:val="28"/>
          <w:shd w:val="clear" w:color="auto" w:fill="FFFFFF"/>
        </w:rPr>
        <w:t xml:space="preserve">изучить </w:t>
      </w:r>
      <w:r w:rsidR="004777AC">
        <w:rPr>
          <w:rFonts w:ascii="Times New Roman" w:hAnsi="Times New Roman" w:cs="Times New Roman"/>
          <w:color w:val="000000" w:themeColor="text1"/>
          <w:sz w:val="28"/>
          <w:szCs w:val="28"/>
          <w:shd w:val="clear" w:color="auto" w:fill="FFFFFF"/>
        </w:rPr>
        <w:t>отечественные и</w:t>
      </w:r>
      <w:r w:rsidR="0019726F">
        <w:rPr>
          <w:rFonts w:ascii="Times New Roman" w:hAnsi="Times New Roman" w:cs="Times New Roman"/>
          <w:color w:val="000000" w:themeColor="text1"/>
          <w:sz w:val="28"/>
          <w:szCs w:val="28"/>
          <w:shd w:val="clear" w:color="auto" w:fill="FFFFFF"/>
        </w:rPr>
        <w:t xml:space="preserve"> зарубежные теории разработки </w:t>
      </w:r>
      <w:r w:rsidR="00121001" w:rsidRPr="34C89DB8">
        <w:rPr>
          <w:rFonts w:ascii="Times New Roman" w:hAnsi="Times New Roman" w:cs="Times New Roman"/>
          <w:color w:val="000000" w:themeColor="text1"/>
          <w:sz w:val="28"/>
          <w:szCs w:val="28"/>
          <w:shd w:val="clear" w:color="auto" w:fill="FFFFFF"/>
        </w:rPr>
        <w:t>к</w:t>
      </w:r>
      <w:r w:rsidR="00121001">
        <w:rPr>
          <w:rFonts w:ascii="Times New Roman" w:hAnsi="Times New Roman" w:cs="Times New Roman"/>
          <w:color w:val="000000" w:themeColor="text1"/>
          <w:sz w:val="28"/>
          <w:szCs w:val="28"/>
          <w:shd w:val="clear" w:color="auto" w:fill="FFFFFF"/>
        </w:rPr>
        <w:t>адровых политик и стратегии работы с персоналом</w:t>
      </w:r>
      <w:r w:rsidRPr="34C89DB8">
        <w:rPr>
          <w:rFonts w:ascii="Times New Roman" w:hAnsi="Times New Roman" w:cs="Times New Roman"/>
          <w:color w:val="000000" w:themeColor="text1"/>
          <w:sz w:val="28"/>
          <w:szCs w:val="28"/>
          <w:shd w:val="clear" w:color="auto" w:fill="FFFFFF"/>
        </w:rPr>
        <w:t>;</w:t>
      </w:r>
    </w:p>
    <w:p w14:paraId="2A17A909" w14:textId="2F8DA3DA" w:rsidR="00F3314A" w:rsidRPr="00A14F26" w:rsidRDefault="2D9DB84D" w:rsidP="34C89DB8">
      <w:pPr>
        <w:spacing w:after="0" w:line="360" w:lineRule="auto"/>
        <w:ind w:right="282" w:firstLine="709"/>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w:t>
      </w:r>
      <w:r w:rsidR="13D3F953" w:rsidRPr="34C89DB8">
        <w:rPr>
          <w:rFonts w:ascii="Times New Roman" w:hAnsi="Times New Roman" w:cs="Times New Roman"/>
          <w:color w:val="000000" w:themeColor="text1"/>
          <w:sz w:val="28"/>
          <w:szCs w:val="28"/>
          <w:shd w:val="clear" w:color="auto" w:fill="FFFFFF"/>
        </w:rPr>
        <w:t xml:space="preserve"> ознакомится с основными методами </w:t>
      </w:r>
      <w:r w:rsidR="001C592C">
        <w:rPr>
          <w:rFonts w:ascii="Times New Roman" w:hAnsi="Times New Roman" w:cs="Times New Roman"/>
          <w:color w:val="000000" w:themeColor="text1"/>
          <w:sz w:val="28"/>
          <w:szCs w:val="28"/>
          <w:shd w:val="clear" w:color="auto" w:fill="FFFFFF"/>
        </w:rPr>
        <w:t>разработки кадровых полит</w:t>
      </w:r>
      <w:r w:rsidR="005E2C9E">
        <w:rPr>
          <w:rFonts w:ascii="Times New Roman" w:hAnsi="Times New Roman" w:cs="Times New Roman"/>
          <w:color w:val="000000" w:themeColor="text1"/>
          <w:sz w:val="28"/>
          <w:szCs w:val="28"/>
          <w:shd w:val="clear" w:color="auto" w:fill="FFFFFF"/>
        </w:rPr>
        <w:t>ики и стратегии организации</w:t>
      </w:r>
      <w:r w:rsidRPr="34C89DB8">
        <w:rPr>
          <w:rFonts w:ascii="Times New Roman" w:hAnsi="Times New Roman" w:cs="Times New Roman"/>
          <w:color w:val="000000" w:themeColor="text1"/>
          <w:sz w:val="28"/>
          <w:szCs w:val="28"/>
          <w:shd w:val="clear" w:color="auto" w:fill="FFFFFF"/>
        </w:rPr>
        <w:t>;</w:t>
      </w:r>
    </w:p>
    <w:p w14:paraId="1BBDD3DC" w14:textId="076E3751" w:rsidR="00BB3782" w:rsidRPr="00A14F26" w:rsidRDefault="2D9DB84D"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w:t>
      </w:r>
      <w:r w:rsidR="01966A31" w:rsidRPr="34C89DB8">
        <w:rPr>
          <w:rFonts w:ascii="Times New Roman" w:hAnsi="Times New Roman" w:cs="Times New Roman"/>
          <w:color w:val="000000" w:themeColor="text1"/>
          <w:sz w:val="28"/>
          <w:szCs w:val="28"/>
          <w:shd w:val="clear" w:color="auto" w:fill="FFFFFF"/>
        </w:rPr>
        <w:t> </w:t>
      </w:r>
      <w:r w:rsidR="13D3F953" w:rsidRPr="34C89DB8">
        <w:rPr>
          <w:rFonts w:ascii="Times New Roman" w:hAnsi="Times New Roman" w:cs="Times New Roman"/>
          <w:color w:val="000000" w:themeColor="text1"/>
          <w:sz w:val="28"/>
          <w:szCs w:val="28"/>
          <w:shd w:val="clear" w:color="auto" w:fill="FFFFFF"/>
        </w:rPr>
        <w:t>проанализировать ключевые методы оценки и анализа к</w:t>
      </w:r>
      <w:r w:rsidR="00DF360B">
        <w:rPr>
          <w:rFonts w:ascii="Times New Roman" w:hAnsi="Times New Roman" w:cs="Times New Roman"/>
          <w:color w:val="000000" w:themeColor="text1"/>
          <w:sz w:val="28"/>
          <w:szCs w:val="28"/>
          <w:shd w:val="clear" w:color="auto" w:fill="FFFFFF"/>
        </w:rPr>
        <w:t>адровой политики предприятия</w:t>
      </w:r>
      <w:r w:rsidR="01966A31" w:rsidRPr="34C89DB8">
        <w:rPr>
          <w:rFonts w:ascii="Times New Roman" w:hAnsi="Times New Roman" w:cs="Times New Roman"/>
          <w:color w:val="000000" w:themeColor="text1"/>
          <w:sz w:val="28"/>
          <w:szCs w:val="28"/>
          <w:shd w:val="clear" w:color="auto" w:fill="FFFFFF"/>
        </w:rPr>
        <w:t>;</w:t>
      </w:r>
    </w:p>
    <w:p w14:paraId="4397CDE4" w14:textId="3DE2443D" w:rsidR="009D1BBB" w:rsidRPr="00A14F26" w:rsidRDefault="5CF0490E"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 xml:space="preserve">‒ провести анализ структуры и динамики основных финансово-экономических </w:t>
      </w:r>
      <w:r w:rsidR="00701B04">
        <w:rPr>
          <w:rFonts w:ascii="Times New Roman" w:hAnsi="Times New Roman" w:cs="Times New Roman"/>
          <w:color w:val="000000" w:themeColor="text1"/>
          <w:sz w:val="28"/>
          <w:szCs w:val="28"/>
          <w:shd w:val="clear" w:color="auto" w:fill="FFFFFF"/>
        </w:rPr>
        <w:t xml:space="preserve">и социально- трудовых </w:t>
      </w:r>
      <w:r w:rsidRPr="34C89DB8">
        <w:rPr>
          <w:rFonts w:ascii="Times New Roman" w:hAnsi="Times New Roman" w:cs="Times New Roman"/>
          <w:color w:val="000000" w:themeColor="text1"/>
          <w:sz w:val="28"/>
          <w:szCs w:val="28"/>
          <w:shd w:val="clear" w:color="auto" w:fill="FFFFFF"/>
        </w:rPr>
        <w:t>показателей предприятия;</w:t>
      </w:r>
    </w:p>
    <w:p w14:paraId="38BED2AB" w14:textId="2B0747EA" w:rsidR="009D1BBB" w:rsidRPr="00A14F26" w:rsidRDefault="5CF0490E"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 xml:space="preserve">‒ оценить </w:t>
      </w:r>
      <w:r w:rsidR="002C586A">
        <w:rPr>
          <w:rFonts w:ascii="Times New Roman" w:hAnsi="Times New Roman" w:cs="Times New Roman"/>
          <w:color w:val="000000" w:themeColor="text1"/>
          <w:sz w:val="28"/>
          <w:szCs w:val="28"/>
          <w:shd w:val="clear" w:color="auto" w:fill="FFFFFF"/>
        </w:rPr>
        <w:t>инновации в разра</w:t>
      </w:r>
      <w:r w:rsidR="007E7CBD">
        <w:rPr>
          <w:rFonts w:ascii="Times New Roman" w:hAnsi="Times New Roman" w:cs="Times New Roman"/>
          <w:color w:val="000000" w:themeColor="text1"/>
          <w:sz w:val="28"/>
          <w:szCs w:val="28"/>
          <w:shd w:val="clear" w:color="auto" w:fill="FFFFFF"/>
        </w:rPr>
        <w:t>ботке кадровых политики и стратегии</w:t>
      </w:r>
      <w:r w:rsidR="00F01BE5">
        <w:rPr>
          <w:rFonts w:ascii="Times New Roman" w:hAnsi="Times New Roman" w:cs="Times New Roman"/>
          <w:color w:val="000000" w:themeColor="text1"/>
          <w:sz w:val="28"/>
          <w:szCs w:val="28"/>
          <w:shd w:val="clear" w:color="auto" w:fill="FFFFFF"/>
        </w:rPr>
        <w:t xml:space="preserve"> предприятия в условиях новой реальности</w:t>
      </w:r>
      <w:r w:rsidRPr="34C89DB8">
        <w:rPr>
          <w:rFonts w:ascii="Times New Roman" w:hAnsi="Times New Roman" w:cs="Times New Roman"/>
          <w:color w:val="000000" w:themeColor="text1"/>
          <w:sz w:val="28"/>
          <w:szCs w:val="28"/>
          <w:shd w:val="clear" w:color="auto" w:fill="FFFFFF"/>
        </w:rPr>
        <w:t>.</w:t>
      </w:r>
    </w:p>
    <w:p w14:paraId="0A702116" w14:textId="06E9D15B" w:rsidR="00530FD4" w:rsidRPr="00A14F26" w:rsidRDefault="3266EE0E"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 xml:space="preserve">Объектом исследования является </w:t>
      </w:r>
      <w:r w:rsidR="331AB7A9" w:rsidRPr="34C89DB8">
        <w:rPr>
          <w:rFonts w:ascii="Times New Roman" w:hAnsi="Times New Roman" w:cs="Times New Roman"/>
          <w:color w:val="000000" w:themeColor="text1"/>
          <w:sz w:val="28"/>
          <w:szCs w:val="28"/>
          <w:shd w:val="clear" w:color="auto" w:fill="FFFFFF"/>
        </w:rPr>
        <w:t>АО «</w:t>
      </w:r>
      <w:r w:rsidR="55A20EEF" w:rsidRPr="34C89DB8">
        <w:rPr>
          <w:rFonts w:ascii="Times New Roman" w:hAnsi="Times New Roman" w:cs="Times New Roman"/>
          <w:color w:val="000000" w:themeColor="text1"/>
          <w:sz w:val="28"/>
          <w:szCs w:val="28"/>
          <w:shd w:val="clear" w:color="auto" w:fill="FFFFFF"/>
        </w:rPr>
        <w:t>Тандер</w:t>
      </w:r>
      <w:r w:rsidR="331AB7A9" w:rsidRPr="34C89DB8">
        <w:rPr>
          <w:rFonts w:ascii="Times New Roman" w:hAnsi="Times New Roman" w:cs="Times New Roman"/>
          <w:color w:val="000000" w:themeColor="text1"/>
          <w:sz w:val="28"/>
          <w:szCs w:val="28"/>
          <w:shd w:val="clear" w:color="auto" w:fill="FFFFFF"/>
        </w:rPr>
        <w:t>»</w:t>
      </w:r>
      <w:r w:rsidRPr="34C89DB8">
        <w:rPr>
          <w:rFonts w:ascii="Times New Roman" w:hAnsi="Times New Roman" w:cs="Times New Roman"/>
          <w:color w:val="000000" w:themeColor="text1"/>
          <w:sz w:val="28"/>
          <w:szCs w:val="28"/>
          <w:shd w:val="clear" w:color="auto" w:fill="FFFFFF"/>
        </w:rPr>
        <w:t>.</w:t>
      </w:r>
    </w:p>
    <w:p w14:paraId="362BDC96" w14:textId="00B54607" w:rsidR="00A151B7" w:rsidRPr="00A14F26" w:rsidRDefault="3266EE0E"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Предмет исследования</w:t>
      </w:r>
      <w:r w:rsidR="05B95CE1" w:rsidRPr="34C89DB8">
        <w:rPr>
          <w:rFonts w:ascii="Times New Roman" w:hAnsi="Times New Roman" w:cs="Times New Roman"/>
          <w:color w:val="000000" w:themeColor="text1"/>
          <w:sz w:val="28"/>
          <w:szCs w:val="28"/>
          <w:shd w:val="clear" w:color="auto" w:fill="FFFFFF"/>
        </w:rPr>
        <w:t xml:space="preserve"> выступают </w:t>
      </w:r>
      <w:r w:rsidR="003B751D">
        <w:rPr>
          <w:rFonts w:ascii="Times New Roman" w:hAnsi="Times New Roman" w:cs="Times New Roman"/>
          <w:color w:val="000000" w:themeColor="text1"/>
          <w:sz w:val="28"/>
          <w:szCs w:val="28"/>
          <w:shd w:val="clear" w:color="auto" w:fill="FFFFFF"/>
        </w:rPr>
        <w:t>управленческие</w:t>
      </w:r>
      <w:r w:rsidR="05B95CE1" w:rsidRPr="34C89DB8">
        <w:rPr>
          <w:rFonts w:ascii="Times New Roman" w:hAnsi="Times New Roman" w:cs="Times New Roman"/>
          <w:color w:val="000000" w:themeColor="text1"/>
          <w:sz w:val="28"/>
          <w:szCs w:val="28"/>
          <w:shd w:val="clear" w:color="auto" w:fill="FFFFFF"/>
        </w:rPr>
        <w:t xml:space="preserve"> отношения, складывающиеся </w:t>
      </w:r>
      <w:r w:rsidR="7ABE2942" w:rsidRPr="34C89DB8">
        <w:rPr>
          <w:rFonts w:ascii="Times New Roman" w:hAnsi="Times New Roman" w:cs="Times New Roman"/>
          <w:color w:val="000000" w:themeColor="text1"/>
          <w:sz w:val="28"/>
          <w:szCs w:val="28"/>
          <w:shd w:val="clear" w:color="auto" w:fill="FFFFFF"/>
        </w:rPr>
        <w:t xml:space="preserve">по поводу </w:t>
      </w:r>
      <w:r w:rsidR="4F893387" w:rsidRPr="34C89DB8">
        <w:rPr>
          <w:rFonts w:ascii="Times New Roman" w:hAnsi="Times New Roman" w:cs="Times New Roman"/>
          <w:color w:val="000000" w:themeColor="text1"/>
          <w:sz w:val="28"/>
          <w:szCs w:val="28"/>
          <w:shd w:val="clear" w:color="auto" w:fill="FFFFFF"/>
        </w:rPr>
        <w:t>организаци</w:t>
      </w:r>
      <w:r w:rsidR="7ABE2942" w:rsidRPr="34C89DB8">
        <w:rPr>
          <w:rFonts w:ascii="Times New Roman" w:hAnsi="Times New Roman" w:cs="Times New Roman"/>
          <w:color w:val="000000" w:themeColor="text1"/>
          <w:sz w:val="28"/>
          <w:szCs w:val="28"/>
          <w:shd w:val="clear" w:color="auto" w:fill="FFFFFF"/>
        </w:rPr>
        <w:t>и</w:t>
      </w:r>
      <w:r w:rsidR="4F893387" w:rsidRPr="34C89DB8">
        <w:rPr>
          <w:rFonts w:ascii="Times New Roman" w:hAnsi="Times New Roman" w:cs="Times New Roman"/>
          <w:color w:val="000000" w:themeColor="text1"/>
          <w:sz w:val="28"/>
          <w:szCs w:val="28"/>
          <w:shd w:val="clear" w:color="auto" w:fill="FFFFFF"/>
        </w:rPr>
        <w:t xml:space="preserve"> </w:t>
      </w:r>
      <w:r w:rsidR="00ED5A23">
        <w:rPr>
          <w:rFonts w:ascii="Times New Roman" w:hAnsi="Times New Roman" w:cs="Times New Roman"/>
          <w:color w:val="000000" w:themeColor="text1"/>
          <w:sz w:val="28"/>
          <w:szCs w:val="28"/>
          <w:shd w:val="clear" w:color="auto" w:fill="FFFFFF"/>
        </w:rPr>
        <w:t>кадровой политики и стратегии работы с персоналом</w:t>
      </w:r>
      <w:r w:rsidR="4F893387" w:rsidRPr="34C89DB8">
        <w:rPr>
          <w:rFonts w:ascii="Times New Roman" w:hAnsi="Times New Roman" w:cs="Times New Roman"/>
          <w:color w:val="000000" w:themeColor="text1"/>
          <w:sz w:val="28"/>
          <w:szCs w:val="28"/>
          <w:shd w:val="clear" w:color="auto" w:fill="FFFFFF"/>
        </w:rPr>
        <w:t xml:space="preserve"> АО «Тандер».</w:t>
      </w:r>
      <w:r w:rsidR="4F893387" w:rsidRPr="00A14F26">
        <w:rPr>
          <w:rFonts w:ascii="Times New Roman" w:hAnsi="Times New Roman" w:cs="Times New Roman"/>
          <w:color w:val="000000" w:themeColor="text1"/>
          <w:sz w:val="28"/>
          <w:szCs w:val="28"/>
          <w:shd w:val="clear" w:color="auto" w:fill="FFFFFF"/>
        </w:rPr>
        <w:t xml:space="preserve"> </w:t>
      </w:r>
    </w:p>
    <w:p w14:paraId="6940987D" w14:textId="7A80B1A4" w:rsidR="00530FD4" w:rsidRPr="00A14F26" w:rsidRDefault="3266EE0E"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Для решения поставленных задач были использованы следующие методы: системный и сравнительный анализ, синтез, анализ статистических данных, дедукция.</w:t>
      </w:r>
    </w:p>
    <w:p w14:paraId="743A4240" w14:textId="77777777" w:rsidR="008D5996" w:rsidRPr="00A14F26" w:rsidRDefault="5A38B8C7"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В качестве информационной базы исследования были использованы публикации, электронные онлайн-ресурсы, учебники, учебные пособия и монографии.</w:t>
      </w:r>
    </w:p>
    <w:p w14:paraId="5004C24B" w14:textId="78B1333B" w:rsidR="00252C4A" w:rsidRPr="00A14F26" w:rsidRDefault="5A38B8C7" w:rsidP="34C89DB8">
      <w:pPr>
        <w:spacing w:after="0" w:line="360" w:lineRule="auto"/>
        <w:ind w:right="282" w:firstLine="709"/>
        <w:jc w:val="both"/>
        <w:rPr>
          <w:rFonts w:ascii="Times New Roman" w:hAnsi="Times New Roman" w:cs="Times New Roman"/>
          <w:color w:val="000000" w:themeColor="text1"/>
          <w:sz w:val="28"/>
          <w:szCs w:val="28"/>
          <w:shd w:val="clear" w:color="auto" w:fill="FFFFFF"/>
        </w:rPr>
      </w:pPr>
      <w:r w:rsidRPr="34C89DB8">
        <w:rPr>
          <w:rFonts w:ascii="Times New Roman" w:hAnsi="Times New Roman" w:cs="Times New Roman"/>
          <w:color w:val="000000" w:themeColor="text1"/>
          <w:sz w:val="28"/>
          <w:szCs w:val="28"/>
          <w:shd w:val="clear" w:color="auto" w:fill="FFFFFF"/>
        </w:rPr>
        <w:t xml:space="preserve">Структура работы. </w:t>
      </w:r>
      <w:r w:rsidR="3266EE0E" w:rsidRPr="34C89DB8">
        <w:rPr>
          <w:rFonts w:ascii="Times New Roman" w:hAnsi="Times New Roman" w:cs="Times New Roman"/>
          <w:color w:val="000000" w:themeColor="text1"/>
          <w:sz w:val="28"/>
          <w:szCs w:val="28"/>
          <w:shd w:val="clear" w:color="auto" w:fill="FFFFFF"/>
        </w:rPr>
        <w:t xml:space="preserve">Курсовая работа состоит из введения, двух </w:t>
      </w:r>
      <w:r w:rsidR="331AB7A9" w:rsidRPr="34C89DB8">
        <w:rPr>
          <w:rFonts w:ascii="Times New Roman" w:hAnsi="Times New Roman" w:cs="Times New Roman"/>
          <w:color w:val="000000" w:themeColor="text1"/>
          <w:sz w:val="28"/>
          <w:szCs w:val="28"/>
          <w:shd w:val="clear" w:color="auto" w:fill="FFFFFF"/>
        </w:rPr>
        <w:t>разделов</w:t>
      </w:r>
      <w:r w:rsidR="3266EE0E" w:rsidRPr="34C89DB8">
        <w:rPr>
          <w:rFonts w:ascii="Times New Roman" w:hAnsi="Times New Roman" w:cs="Times New Roman"/>
          <w:color w:val="000000" w:themeColor="text1"/>
          <w:sz w:val="28"/>
          <w:szCs w:val="28"/>
          <w:shd w:val="clear" w:color="auto" w:fill="FFFFFF"/>
        </w:rPr>
        <w:t xml:space="preserve">, заключения и списка использованных источников. Во введении обоснована </w:t>
      </w:r>
      <w:r w:rsidR="3266EE0E" w:rsidRPr="34C89DB8">
        <w:rPr>
          <w:rFonts w:ascii="Times New Roman" w:hAnsi="Times New Roman" w:cs="Times New Roman"/>
          <w:color w:val="000000" w:themeColor="text1"/>
          <w:sz w:val="28"/>
          <w:szCs w:val="28"/>
          <w:shd w:val="clear" w:color="auto" w:fill="FFFFFF"/>
        </w:rPr>
        <w:lastRenderedPageBreak/>
        <w:t xml:space="preserve">актуальность темы, сформулированы цели и задачи исследования, указаны объект и предмет исследования. Первая глава включает </w:t>
      </w:r>
      <w:r w:rsidR="1D8FB642" w:rsidRPr="34C89DB8">
        <w:rPr>
          <w:rFonts w:ascii="Times New Roman" w:hAnsi="Times New Roman" w:cs="Times New Roman"/>
          <w:color w:val="000000" w:themeColor="text1"/>
          <w:sz w:val="28"/>
          <w:szCs w:val="28"/>
          <w:shd w:val="clear" w:color="auto" w:fill="FFFFFF"/>
        </w:rPr>
        <w:t>два</w:t>
      </w:r>
      <w:r w:rsidR="3266EE0E" w:rsidRPr="34C89DB8">
        <w:rPr>
          <w:rFonts w:ascii="Times New Roman" w:hAnsi="Times New Roman" w:cs="Times New Roman"/>
          <w:color w:val="000000" w:themeColor="text1"/>
          <w:sz w:val="28"/>
          <w:szCs w:val="28"/>
          <w:shd w:val="clear" w:color="auto" w:fill="FFFFFF"/>
        </w:rPr>
        <w:t xml:space="preserve"> параграфа. В ней раскрываются теоретические</w:t>
      </w:r>
      <w:r w:rsidR="532DB8E6" w:rsidRPr="34C89DB8">
        <w:rPr>
          <w:rFonts w:ascii="Times New Roman" w:hAnsi="Times New Roman" w:cs="Times New Roman"/>
          <w:color w:val="000000" w:themeColor="text1"/>
          <w:sz w:val="28"/>
          <w:szCs w:val="28"/>
          <w:shd w:val="clear" w:color="auto" w:fill="FFFFFF"/>
        </w:rPr>
        <w:t xml:space="preserve"> основы </w:t>
      </w:r>
      <w:r w:rsidR="00957AFF">
        <w:rPr>
          <w:rFonts w:ascii="Times New Roman" w:hAnsi="Times New Roman" w:cs="Times New Roman"/>
          <w:color w:val="000000" w:themeColor="text1"/>
          <w:sz w:val="28"/>
          <w:szCs w:val="28"/>
          <w:shd w:val="clear" w:color="auto" w:fill="FFFFFF"/>
        </w:rPr>
        <w:t>кадровой политики и стратегии управления персоналом</w:t>
      </w:r>
      <w:r w:rsidR="3266EE0E" w:rsidRPr="34C89DB8">
        <w:rPr>
          <w:rFonts w:ascii="Times New Roman" w:hAnsi="Times New Roman" w:cs="Times New Roman"/>
          <w:color w:val="000000" w:themeColor="text1"/>
          <w:sz w:val="28"/>
          <w:szCs w:val="28"/>
          <w:shd w:val="clear" w:color="auto" w:fill="FFFFFF"/>
        </w:rPr>
        <w:t>. Вторая глава содержит в себе</w:t>
      </w:r>
      <w:r w:rsidR="1BADEDB4" w:rsidRPr="34C89DB8">
        <w:rPr>
          <w:rFonts w:ascii="Times New Roman" w:hAnsi="Times New Roman" w:cs="Times New Roman"/>
          <w:color w:val="000000" w:themeColor="text1"/>
          <w:sz w:val="28"/>
          <w:szCs w:val="28"/>
          <w:shd w:val="clear" w:color="auto" w:fill="FFFFFF"/>
        </w:rPr>
        <w:t xml:space="preserve"> анализ и оценку </w:t>
      </w:r>
      <w:r w:rsidR="00957AFF">
        <w:rPr>
          <w:rFonts w:ascii="Times New Roman" w:hAnsi="Times New Roman" w:cs="Times New Roman"/>
          <w:color w:val="000000" w:themeColor="text1"/>
          <w:sz w:val="28"/>
          <w:szCs w:val="28"/>
          <w:shd w:val="clear" w:color="auto" w:fill="FFFFFF"/>
        </w:rPr>
        <w:t>кадровой политики и стратегии управления персоналом</w:t>
      </w:r>
      <w:r w:rsidR="1BADEDB4" w:rsidRPr="34C89DB8">
        <w:rPr>
          <w:rFonts w:ascii="Times New Roman" w:hAnsi="Times New Roman" w:cs="Times New Roman"/>
          <w:color w:val="000000" w:themeColor="text1"/>
          <w:sz w:val="28"/>
          <w:szCs w:val="28"/>
          <w:shd w:val="clear" w:color="auto" w:fill="FFFFFF"/>
        </w:rPr>
        <w:t xml:space="preserve"> АО «Тандер»</w:t>
      </w:r>
      <w:r w:rsidR="3266EE0E" w:rsidRPr="34C89DB8">
        <w:rPr>
          <w:rFonts w:ascii="Times New Roman" w:hAnsi="Times New Roman" w:cs="Times New Roman"/>
          <w:color w:val="000000" w:themeColor="text1"/>
          <w:sz w:val="28"/>
          <w:szCs w:val="28"/>
          <w:shd w:val="clear" w:color="auto" w:fill="FFFFFF"/>
        </w:rPr>
        <w:t>. В заключении подведены итоги и сделаны выводы исследования</w:t>
      </w:r>
      <w:r w:rsidR="4E15B12D" w:rsidRPr="34C89DB8">
        <w:rPr>
          <w:rFonts w:ascii="Times New Roman" w:hAnsi="Times New Roman" w:cs="Times New Roman"/>
          <w:color w:val="000000" w:themeColor="text1"/>
          <w:sz w:val="28"/>
          <w:szCs w:val="28"/>
          <w:shd w:val="clear" w:color="auto" w:fill="FFFFFF"/>
        </w:rPr>
        <w:t>.</w:t>
      </w:r>
    </w:p>
    <w:p w14:paraId="619E96B4" w14:textId="77777777" w:rsidR="00252C4A" w:rsidRPr="006B03CC" w:rsidRDefault="00252C4A" w:rsidP="00252C4A">
      <w:pPr>
        <w:spacing w:after="0" w:line="360" w:lineRule="auto"/>
        <w:ind w:firstLine="709"/>
        <w:jc w:val="both"/>
        <w:rPr>
          <w:rFonts w:ascii="Times New Roman" w:hAnsi="Times New Roman" w:cs="Times New Roman"/>
          <w:sz w:val="28"/>
          <w:szCs w:val="28"/>
        </w:rPr>
        <w:sectPr w:rsidR="00252C4A" w:rsidRPr="006B03CC" w:rsidSect="00EB1AE3">
          <w:pgSz w:w="11906" w:h="16838"/>
          <w:pgMar w:top="1134" w:right="567" w:bottom="1134" w:left="1701" w:header="709" w:footer="709" w:gutter="0"/>
          <w:cols w:space="708"/>
          <w:docGrid w:linePitch="360"/>
        </w:sectPr>
      </w:pPr>
    </w:p>
    <w:p w14:paraId="087CBAF3" w14:textId="77B8376D" w:rsidR="00176133" w:rsidRPr="00AF50CB" w:rsidRDefault="5023FF6F" w:rsidP="00FB0C02">
      <w:pPr>
        <w:pStyle w:val="a3"/>
        <w:numPr>
          <w:ilvl w:val="0"/>
          <w:numId w:val="5"/>
        </w:numPr>
        <w:tabs>
          <w:tab w:val="left" w:pos="851"/>
          <w:tab w:val="left" w:pos="1134"/>
        </w:tabs>
        <w:spacing w:after="0" w:line="360" w:lineRule="auto"/>
        <w:ind w:left="0" w:firstLine="709"/>
        <w:jc w:val="both"/>
        <w:rPr>
          <w:rFonts w:ascii="Times New Roman" w:hAnsi="Times New Roman" w:cs="Times New Roman"/>
          <w:b/>
          <w:bCs/>
          <w:sz w:val="28"/>
          <w:szCs w:val="28"/>
        </w:rPr>
      </w:pPr>
      <w:r w:rsidRPr="473267DF">
        <w:rPr>
          <w:rFonts w:ascii="Times New Roman" w:hAnsi="Times New Roman" w:cs="Times New Roman"/>
          <w:b/>
          <w:bCs/>
          <w:sz w:val="28"/>
          <w:szCs w:val="28"/>
        </w:rPr>
        <w:lastRenderedPageBreak/>
        <w:t xml:space="preserve">  </w:t>
      </w:r>
      <w:bookmarkStart w:id="1" w:name="_Toc319675526"/>
      <w:r w:rsidR="10535105" w:rsidRPr="473267DF">
        <w:rPr>
          <w:rFonts w:ascii="Times New Roman" w:hAnsi="Times New Roman" w:cs="Times New Roman"/>
          <w:b/>
          <w:bCs/>
          <w:sz w:val="28"/>
          <w:szCs w:val="28"/>
        </w:rPr>
        <w:t>Теор</w:t>
      </w:r>
      <w:r w:rsidR="15226B37" w:rsidRPr="473267DF">
        <w:rPr>
          <w:rFonts w:ascii="Times New Roman" w:hAnsi="Times New Roman" w:cs="Times New Roman"/>
          <w:b/>
          <w:bCs/>
          <w:sz w:val="28"/>
          <w:szCs w:val="28"/>
        </w:rPr>
        <w:t xml:space="preserve">ия и методика исследования кадровой политики и стратегии работы с персоналом </w:t>
      </w:r>
    </w:p>
    <w:p w14:paraId="29C8DFE1" w14:textId="66319E04" w:rsidR="00AF50CB" w:rsidRDefault="2EED5C49" w:rsidP="00FB0C02">
      <w:pPr>
        <w:spacing w:after="0" w:line="360" w:lineRule="auto"/>
        <w:ind w:firstLine="709"/>
        <w:jc w:val="both"/>
        <w:rPr>
          <w:rFonts w:ascii="Times New Roman" w:hAnsi="Times New Roman" w:cs="Times New Roman"/>
          <w:b/>
          <w:bCs/>
          <w:sz w:val="28"/>
          <w:szCs w:val="28"/>
        </w:rPr>
      </w:pPr>
      <w:r w:rsidRPr="473267DF">
        <w:rPr>
          <w:rFonts w:ascii="Times New Roman" w:hAnsi="Times New Roman" w:cs="Times New Roman"/>
          <w:b/>
          <w:bCs/>
          <w:sz w:val="28"/>
          <w:szCs w:val="28"/>
        </w:rPr>
        <w:t xml:space="preserve">1.1 </w:t>
      </w:r>
      <w:r w:rsidR="204C9E25" w:rsidRPr="473267DF">
        <w:rPr>
          <w:rFonts w:ascii="Times New Roman" w:hAnsi="Times New Roman" w:cs="Times New Roman"/>
          <w:b/>
          <w:bCs/>
          <w:sz w:val="28"/>
          <w:szCs w:val="28"/>
        </w:rPr>
        <w:t xml:space="preserve">Обзор отечественных и зарубежных теорий разработки кадровых политики и стратегии на микроуровне </w:t>
      </w:r>
      <w:bookmarkEnd w:id="1"/>
    </w:p>
    <w:p w14:paraId="26948133" w14:textId="77777777" w:rsidR="00FB0C02" w:rsidRPr="00AF50CB" w:rsidRDefault="00FB0C02" w:rsidP="00FB0C02">
      <w:pPr>
        <w:spacing w:after="0" w:line="360" w:lineRule="auto"/>
        <w:ind w:firstLine="709"/>
        <w:jc w:val="both"/>
        <w:rPr>
          <w:rFonts w:ascii="Times New Roman" w:hAnsi="Times New Roman" w:cs="Times New Roman"/>
          <w:b/>
          <w:bCs/>
          <w:sz w:val="28"/>
          <w:szCs w:val="28"/>
        </w:rPr>
      </w:pPr>
    </w:p>
    <w:p w14:paraId="3378025E" w14:textId="161B5C81" w:rsidR="73F8D7DE" w:rsidRDefault="73F8D7DE" w:rsidP="473267DF">
      <w:pPr>
        <w:spacing w:after="0" w:line="360" w:lineRule="auto"/>
        <w:ind w:firstLine="709"/>
        <w:jc w:val="both"/>
        <w:rPr>
          <w:rFonts w:ascii="Times New Roman" w:hAnsi="Times New Roman" w:cs="Times New Roman"/>
          <w:color w:val="000000" w:themeColor="text1"/>
          <w:sz w:val="28"/>
          <w:szCs w:val="28"/>
        </w:rPr>
      </w:pPr>
      <w:r w:rsidRPr="473267DF">
        <w:rPr>
          <w:rFonts w:ascii="Times New Roman" w:hAnsi="Times New Roman" w:cs="Times New Roman"/>
          <w:color w:val="000000" w:themeColor="text1"/>
          <w:sz w:val="28"/>
          <w:szCs w:val="28"/>
        </w:rPr>
        <w:t xml:space="preserve">Кадровая политика организации представляет собой целостную стратегию работы с персоналом. Она призвана обеспечивать высокое качество кадров, поэтому ее грамотному построению сегодня уделяется значительное внимание со стороны руководства современных организаций. </w:t>
      </w:r>
    </w:p>
    <w:p w14:paraId="1DB3896E" w14:textId="707AA4F1" w:rsidR="7142A241" w:rsidRDefault="7142A241" w:rsidP="473267DF">
      <w:pPr>
        <w:spacing w:after="0" w:line="360" w:lineRule="auto"/>
        <w:ind w:firstLine="709"/>
        <w:jc w:val="both"/>
        <w:rPr>
          <w:rFonts w:ascii="Times New Roman" w:hAnsi="Times New Roman" w:cs="Times New Roman"/>
          <w:color w:val="000000" w:themeColor="text1"/>
          <w:sz w:val="28"/>
          <w:szCs w:val="28"/>
        </w:rPr>
      </w:pPr>
      <w:r w:rsidRPr="473267DF">
        <w:rPr>
          <w:rFonts w:ascii="Times New Roman" w:hAnsi="Times New Roman" w:cs="Times New Roman"/>
          <w:color w:val="000000" w:themeColor="text1"/>
          <w:sz w:val="28"/>
          <w:szCs w:val="28"/>
        </w:rPr>
        <w:t>Для начала рассмотрим определение понятия кадровой политики. В целом п</w:t>
      </w:r>
      <w:r w:rsidR="73F8D7DE" w:rsidRPr="473267DF">
        <w:rPr>
          <w:rFonts w:ascii="Times New Roman" w:hAnsi="Times New Roman" w:cs="Times New Roman"/>
          <w:color w:val="000000" w:themeColor="text1"/>
          <w:sz w:val="28"/>
          <w:szCs w:val="28"/>
        </w:rPr>
        <w:t xml:space="preserve">од кадровой политикой чаще всего понимают ключевые направления работы с персоналом компании, которые соответствуют ее стратегическим целям. Определения понятия «кадровая политика» отличны в зависимости от использования того или иного подхода: системного, стратегического, институционального, деятельностного, интегрального. </w:t>
      </w:r>
    </w:p>
    <w:p w14:paraId="18328DD7" w14:textId="48977424" w:rsidR="08D363A8" w:rsidRDefault="08D363A8" w:rsidP="473267DF">
      <w:pPr>
        <w:spacing w:after="0" w:line="360" w:lineRule="auto"/>
        <w:ind w:firstLine="709"/>
        <w:jc w:val="both"/>
        <w:rPr>
          <w:rFonts w:ascii="Times New Roman" w:hAnsi="Times New Roman" w:cs="Times New Roman"/>
          <w:color w:val="000000" w:themeColor="text1"/>
          <w:sz w:val="28"/>
          <w:szCs w:val="28"/>
        </w:rPr>
      </w:pPr>
      <w:r w:rsidRPr="473267DF">
        <w:rPr>
          <w:rFonts w:ascii="Times New Roman" w:hAnsi="Times New Roman" w:cs="Times New Roman"/>
          <w:color w:val="000000" w:themeColor="text1"/>
          <w:sz w:val="28"/>
          <w:szCs w:val="28"/>
        </w:rPr>
        <w:t xml:space="preserve">Остановимся более подробно на трактовках определения, которые дают известные ученые в области экономики. </w:t>
      </w:r>
      <w:r w:rsidR="73F8D7DE" w:rsidRPr="473267DF">
        <w:rPr>
          <w:rFonts w:ascii="Times New Roman" w:hAnsi="Times New Roman" w:cs="Times New Roman"/>
          <w:color w:val="000000" w:themeColor="text1"/>
          <w:sz w:val="28"/>
          <w:szCs w:val="28"/>
        </w:rPr>
        <w:t xml:space="preserve">Так, А.Я. </w:t>
      </w:r>
      <w:proofErr w:type="spellStart"/>
      <w:r w:rsidR="73F8D7DE" w:rsidRPr="473267DF">
        <w:rPr>
          <w:rFonts w:ascii="Times New Roman" w:hAnsi="Times New Roman" w:cs="Times New Roman"/>
          <w:color w:val="000000" w:themeColor="text1"/>
          <w:sz w:val="28"/>
          <w:szCs w:val="28"/>
        </w:rPr>
        <w:t>Кибанов</w:t>
      </w:r>
      <w:proofErr w:type="spellEnd"/>
      <w:r w:rsidR="73F8D7DE" w:rsidRPr="473267DF">
        <w:rPr>
          <w:rFonts w:ascii="Times New Roman" w:hAnsi="Times New Roman" w:cs="Times New Roman"/>
          <w:color w:val="000000" w:themeColor="text1"/>
          <w:sz w:val="28"/>
          <w:szCs w:val="28"/>
        </w:rPr>
        <w:t xml:space="preserve"> рассматривает кадровую политику как целостную стратегию работы с персоналом, которая содержит различные формы, методы, цели, задачи кадровой работы и имеет конечной целью формирование высокопрофессионального, высокопроизводительного и сплоченного коллектива. </w:t>
      </w:r>
    </w:p>
    <w:p w14:paraId="73447098" w14:textId="02C46822" w:rsidR="00CA59A0" w:rsidRDefault="4D5AAD1B" w:rsidP="00CA59A0">
      <w:pPr>
        <w:spacing w:after="0" w:line="360" w:lineRule="auto"/>
        <w:ind w:firstLine="709"/>
        <w:jc w:val="both"/>
        <w:rPr>
          <w:rFonts w:ascii="Times New Roman" w:hAnsi="Times New Roman" w:cs="Times New Roman"/>
          <w:color w:val="000000" w:themeColor="text1"/>
          <w:sz w:val="28"/>
          <w:szCs w:val="28"/>
        </w:rPr>
      </w:pPr>
      <w:r w:rsidRPr="473267DF">
        <w:rPr>
          <w:rFonts w:ascii="Times New Roman" w:hAnsi="Times New Roman" w:cs="Times New Roman"/>
          <w:color w:val="000000" w:themeColor="text1"/>
          <w:sz w:val="28"/>
          <w:szCs w:val="28"/>
        </w:rPr>
        <w:t xml:space="preserve">Под другим углом рассматривают определение </w:t>
      </w:r>
      <w:r w:rsidR="73F8D7DE" w:rsidRPr="473267DF">
        <w:rPr>
          <w:rFonts w:ascii="Times New Roman" w:hAnsi="Times New Roman" w:cs="Times New Roman"/>
          <w:color w:val="000000" w:themeColor="text1"/>
          <w:sz w:val="28"/>
          <w:szCs w:val="28"/>
        </w:rPr>
        <w:t xml:space="preserve">Т.Ю. </w:t>
      </w:r>
      <w:proofErr w:type="gramStart"/>
      <w:r w:rsidR="73F8D7DE" w:rsidRPr="473267DF">
        <w:rPr>
          <w:rFonts w:ascii="Times New Roman" w:hAnsi="Times New Roman" w:cs="Times New Roman"/>
          <w:color w:val="000000" w:themeColor="text1"/>
          <w:sz w:val="28"/>
          <w:szCs w:val="28"/>
        </w:rPr>
        <w:t xml:space="preserve">Базаров, </w:t>
      </w:r>
      <w:r w:rsidR="00FB0C02">
        <w:rPr>
          <w:rFonts w:ascii="Times New Roman" w:hAnsi="Times New Roman" w:cs="Times New Roman"/>
          <w:color w:val="000000" w:themeColor="text1"/>
          <w:sz w:val="28"/>
          <w:szCs w:val="28"/>
        </w:rPr>
        <w:t xml:space="preserve">  </w:t>
      </w:r>
      <w:proofErr w:type="gramEnd"/>
      <w:r w:rsidR="00FB0C02">
        <w:rPr>
          <w:rFonts w:ascii="Times New Roman" w:hAnsi="Times New Roman" w:cs="Times New Roman"/>
          <w:color w:val="000000" w:themeColor="text1"/>
          <w:sz w:val="28"/>
          <w:szCs w:val="28"/>
        </w:rPr>
        <w:t xml:space="preserve">                              </w:t>
      </w:r>
      <w:r w:rsidR="73F8D7DE" w:rsidRPr="473267DF">
        <w:rPr>
          <w:rFonts w:ascii="Times New Roman" w:hAnsi="Times New Roman" w:cs="Times New Roman"/>
          <w:color w:val="000000" w:themeColor="text1"/>
          <w:sz w:val="28"/>
          <w:szCs w:val="28"/>
        </w:rPr>
        <w:t>Б.Л. Еремин</w:t>
      </w:r>
      <w:r w:rsidR="3313B618" w:rsidRPr="473267DF">
        <w:rPr>
          <w:rFonts w:ascii="Times New Roman" w:hAnsi="Times New Roman" w:cs="Times New Roman"/>
          <w:color w:val="000000" w:themeColor="text1"/>
          <w:sz w:val="28"/>
          <w:szCs w:val="28"/>
        </w:rPr>
        <w:t xml:space="preserve">. Они </w:t>
      </w:r>
      <w:r w:rsidR="73F8D7DE" w:rsidRPr="473267DF">
        <w:rPr>
          <w:rFonts w:ascii="Times New Roman" w:hAnsi="Times New Roman" w:cs="Times New Roman"/>
          <w:color w:val="000000" w:themeColor="text1"/>
          <w:sz w:val="28"/>
          <w:szCs w:val="28"/>
        </w:rPr>
        <w:t>определяют кадровую политику как основу философии и принципы, которые реализует руководство в отношении персонала, установки в кадровой работе на длительную перспективу. Ее основная цель состоит в обеспечении с учетом потребностей компании, требований рынка труда и законодательства «…оптимального баланса процессов обновления и сохранения численного и качественного состава кадров»</w:t>
      </w:r>
      <w:r w:rsidR="00AC4817">
        <w:rPr>
          <w:rFonts w:ascii="Times New Roman" w:hAnsi="Times New Roman" w:cs="Times New Roman"/>
          <w:color w:val="000000" w:themeColor="text1"/>
          <w:sz w:val="28"/>
          <w:szCs w:val="28"/>
        </w:rPr>
        <w:t xml:space="preserve"> </w:t>
      </w:r>
      <w:r w:rsidR="00EB3C1E" w:rsidRPr="00EB3C1E">
        <w:rPr>
          <w:rFonts w:ascii="Times New Roman" w:hAnsi="Times New Roman" w:cs="Times New Roman"/>
          <w:color w:val="000000" w:themeColor="text1"/>
          <w:sz w:val="28"/>
          <w:szCs w:val="28"/>
        </w:rPr>
        <w:t>[15]</w:t>
      </w:r>
      <w:r w:rsidR="73F8D7DE" w:rsidRPr="473267DF">
        <w:rPr>
          <w:rFonts w:ascii="Times New Roman" w:hAnsi="Times New Roman" w:cs="Times New Roman"/>
          <w:color w:val="000000" w:themeColor="text1"/>
          <w:sz w:val="28"/>
          <w:szCs w:val="28"/>
        </w:rPr>
        <w:t xml:space="preserve">.  </w:t>
      </w:r>
    </w:p>
    <w:p w14:paraId="0558992F" w14:textId="2FCB68BD" w:rsidR="2654C26A" w:rsidRDefault="1404C170" w:rsidP="00CA59A0">
      <w:pPr>
        <w:spacing w:after="0" w:line="360" w:lineRule="auto"/>
        <w:ind w:firstLine="709"/>
        <w:jc w:val="both"/>
        <w:rPr>
          <w:rFonts w:ascii="Times New Roman" w:hAnsi="Times New Roman" w:cs="Times New Roman"/>
          <w:color w:val="000000" w:themeColor="text1"/>
          <w:sz w:val="28"/>
          <w:szCs w:val="28"/>
        </w:rPr>
      </w:pPr>
      <w:r w:rsidRPr="473267DF">
        <w:rPr>
          <w:rFonts w:ascii="Times New Roman" w:hAnsi="Times New Roman" w:cs="Times New Roman"/>
          <w:color w:val="000000" w:themeColor="text1"/>
          <w:sz w:val="28"/>
          <w:szCs w:val="28"/>
        </w:rPr>
        <w:t>Если обобщить, то в целом к</w:t>
      </w:r>
      <w:r w:rsidR="2654C26A" w:rsidRPr="473267DF">
        <w:rPr>
          <w:rFonts w:ascii="Times New Roman" w:hAnsi="Times New Roman" w:cs="Times New Roman"/>
          <w:color w:val="000000" w:themeColor="text1"/>
          <w:sz w:val="28"/>
          <w:szCs w:val="28"/>
        </w:rPr>
        <w:t xml:space="preserve">адровая политика организации направлена на сохранение и развитие кадрового потенциала. Она является генеральным </w:t>
      </w:r>
      <w:r w:rsidR="2654C26A" w:rsidRPr="473267DF">
        <w:rPr>
          <w:rFonts w:ascii="Times New Roman" w:hAnsi="Times New Roman" w:cs="Times New Roman"/>
          <w:color w:val="000000" w:themeColor="text1"/>
          <w:sz w:val="28"/>
          <w:szCs w:val="28"/>
        </w:rPr>
        <w:lastRenderedPageBreak/>
        <w:t>направлением работы с персоналом, организационно-экономическим механизмом, обеспечивающим определенную эффективность системы управления персоналом.</w:t>
      </w:r>
    </w:p>
    <w:p w14:paraId="1CB19BC9" w14:textId="3A78BC10" w:rsidR="00AD2C89" w:rsidRPr="00B76B5A" w:rsidRDefault="00BB2DA3" w:rsidP="00BB2DA3">
      <w:pPr>
        <w:spacing w:after="0" w:line="360" w:lineRule="auto"/>
        <w:ind w:firstLine="709"/>
        <w:jc w:val="both"/>
        <w:rPr>
          <w:rFonts w:ascii="Times New Roman" w:hAnsi="Times New Roman" w:cs="Times New Roman"/>
          <w:color w:val="000000" w:themeColor="text1"/>
          <w:sz w:val="28"/>
          <w:szCs w:val="28"/>
        </w:rPr>
      </w:pPr>
      <w:r w:rsidRPr="00AD2C89">
        <w:rPr>
          <w:rFonts w:ascii="Times New Roman" w:hAnsi="Times New Roman" w:cs="Times New Roman"/>
          <w:color w:val="000000" w:themeColor="text1"/>
          <w:sz w:val="28"/>
          <w:szCs w:val="28"/>
        </w:rPr>
        <w:t>Традиционно кадровая политика включает следующие элементы</w:t>
      </w:r>
      <w:r w:rsidR="00B76B5A">
        <w:rPr>
          <w:rFonts w:ascii="Times New Roman" w:hAnsi="Times New Roman" w:cs="Times New Roman"/>
          <w:color w:val="000000" w:themeColor="text1"/>
          <w:sz w:val="28"/>
          <w:szCs w:val="28"/>
        </w:rPr>
        <w:t>:</w:t>
      </w:r>
    </w:p>
    <w:p w14:paraId="633621CF" w14:textId="2ACD2FDB" w:rsidR="00BB2DA3" w:rsidRPr="00AD2C89" w:rsidRDefault="00BB2DA3" w:rsidP="00BB2DA3">
      <w:pPr>
        <w:spacing w:after="0" w:line="360" w:lineRule="auto"/>
        <w:ind w:firstLine="709"/>
        <w:jc w:val="both"/>
        <w:rPr>
          <w:rFonts w:ascii="Times New Roman" w:hAnsi="Times New Roman" w:cs="Times New Roman"/>
          <w:color w:val="000000" w:themeColor="text1"/>
          <w:sz w:val="28"/>
          <w:szCs w:val="28"/>
        </w:rPr>
      </w:pPr>
      <w:r w:rsidRPr="00AD2C89">
        <w:rPr>
          <w:rFonts w:ascii="Times New Roman" w:hAnsi="Times New Roman" w:cs="Times New Roman"/>
          <w:color w:val="000000" w:themeColor="text1"/>
          <w:sz w:val="28"/>
          <w:szCs w:val="28"/>
        </w:rPr>
        <w:t>1. Планирование, прогнозирование, маркетинг персонала, выбор, наем, размещение рабочей силы, анализ кадрового потенциала, аттестация, занятость персонала.</w:t>
      </w:r>
    </w:p>
    <w:p w14:paraId="2EBBE6D4" w14:textId="6DB7679D" w:rsidR="00BB2DA3" w:rsidRPr="00AD2C89" w:rsidRDefault="00BB2DA3" w:rsidP="00BB2DA3">
      <w:pPr>
        <w:spacing w:after="0" w:line="360" w:lineRule="auto"/>
        <w:ind w:firstLine="709"/>
        <w:jc w:val="both"/>
        <w:rPr>
          <w:rFonts w:ascii="Times New Roman" w:hAnsi="Times New Roman" w:cs="Times New Roman"/>
          <w:color w:val="000000" w:themeColor="text1"/>
          <w:sz w:val="28"/>
          <w:szCs w:val="28"/>
        </w:rPr>
      </w:pPr>
      <w:r w:rsidRPr="00AD2C89">
        <w:rPr>
          <w:rFonts w:ascii="Times New Roman" w:hAnsi="Times New Roman" w:cs="Times New Roman"/>
          <w:color w:val="000000" w:themeColor="text1"/>
          <w:sz w:val="28"/>
          <w:szCs w:val="28"/>
        </w:rPr>
        <w:t>2.</w:t>
      </w:r>
      <w:r w:rsidR="00AD2C89">
        <w:rPr>
          <w:rFonts w:ascii="Times New Roman" w:hAnsi="Times New Roman" w:cs="Times New Roman"/>
          <w:color w:val="000000" w:themeColor="text1"/>
          <w:sz w:val="28"/>
          <w:szCs w:val="28"/>
          <w:lang w:val="en-US"/>
        </w:rPr>
        <w:t> </w:t>
      </w:r>
      <w:r w:rsidRPr="00AD2C89">
        <w:rPr>
          <w:rFonts w:ascii="Times New Roman" w:hAnsi="Times New Roman" w:cs="Times New Roman"/>
          <w:color w:val="000000" w:themeColor="text1"/>
          <w:sz w:val="28"/>
          <w:szCs w:val="28"/>
        </w:rPr>
        <w:t>Обучение, подготовка, повышение квалификации работающих, продвижение по службе, профессиональная и социально-психологическая адаптация принятых в организацию новых сотрудников, адаптация назначенных на новую должность.</w:t>
      </w:r>
    </w:p>
    <w:p w14:paraId="79932AAE" w14:textId="776CB8D8" w:rsidR="00BB2DA3" w:rsidRPr="00AD2C89" w:rsidRDefault="00BB2DA3" w:rsidP="00AD2C89">
      <w:pPr>
        <w:spacing w:after="0" w:line="360" w:lineRule="auto"/>
        <w:ind w:firstLine="709"/>
        <w:jc w:val="both"/>
        <w:rPr>
          <w:rFonts w:ascii="Times New Roman" w:hAnsi="Times New Roman" w:cs="Times New Roman"/>
          <w:color w:val="000000" w:themeColor="text1"/>
          <w:sz w:val="28"/>
          <w:szCs w:val="28"/>
        </w:rPr>
      </w:pPr>
      <w:r w:rsidRPr="00AD2C89">
        <w:rPr>
          <w:rFonts w:ascii="Times New Roman" w:hAnsi="Times New Roman" w:cs="Times New Roman"/>
          <w:color w:val="000000" w:themeColor="text1"/>
          <w:sz w:val="28"/>
          <w:szCs w:val="28"/>
        </w:rPr>
        <w:t>3. Условия найма, методы и стандарты оплаты труда, нормирование и тарификация производственного процесса, трудовая мотивация.</w:t>
      </w:r>
    </w:p>
    <w:p w14:paraId="1DD942FC" w14:textId="300EE9EC" w:rsidR="00BB2DA3" w:rsidRPr="00AD2C89" w:rsidRDefault="00BB2DA3" w:rsidP="00BB2DA3">
      <w:pPr>
        <w:spacing w:after="0" w:line="360" w:lineRule="auto"/>
        <w:ind w:firstLine="709"/>
        <w:jc w:val="both"/>
        <w:rPr>
          <w:rFonts w:ascii="Times New Roman" w:hAnsi="Times New Roman" w:cs="Times New Roman"/>
          <w:color w:val="000000" w:themeColor="text1"/>
          <w:sz w:val="28"/>
          <w:szCs w:val="28"/>
        </w:rPr>
      </w:pPr>
      <w:r w:rsidRPr="00AD2C89">
        <w:rPr>
          <w:rFonts w:ascii="Times New Roman" w:hAnsi="Times New Roman" w:cs="Times New Roman"/>
          <w:color w:val="000000" w:themeColor="text1"/>
          <w:sz w:val="28"/>
          <w:szCs w:val="28"/>
        </w:rPr>
        <w:t>4. Диагностика и консультирование, кадровый аудит и кадровый консалтинг производственных отношений, формальные и неформальные связи, предотвращение производственных конфликтов, взаимодействие с профсоюзами.</w:t>
      </w:r>
    </w:p>
    <w:p w14:paraId="32EB7512" w14:textId="467F5B35" w:rsidR="00BB2DA3" w:rsidRDefault="00BB2DA3" w:rsidP="00BB2DA3">
      <w:pPr>
        <w:spacing w:after="0" w:line="360" w:lineRule="auto"/>
        <w:ind w:firstLine="709"/>
        <w:jc w:val="both"/>
        <w:rPr>
          <w:rFonts w:ascii="Times New Roman" w:hAnsi="Times New Roman" w:cs="Times New Roman"/>
          <w:color w:val="000000" w:themeColor="text1"/>
          <w:sz w:val="28"/>
          <w:szCs w:val="28"/>
        </w:rPr>
      </w:pPr>
      <w:r w:rsidRPr="00AD2C89">
        <w:rPr>
          <w:rFonts w:ascii="Times New Roman" w:hAnsi="Times New Roman" w:cs="Times New Roman"/>
          <w:color w:val="000000" w:themeColor="text1"/>
          <w:sz w:val="28"/>
          <w:szCs w:val="28"/>
        </w:rPr>
        <w:t>5. Социальные условия для сотрудников, организация отдыха, программы социального благополучия работников, обеспечение услуг и льгот.</w:t>
      </w:r>
    </w:p>
    <w:p w14:paraId="6CCECA46" w14:textId="7EF892D3" w:rsidR="00A01EA5" w:rsidRPr="00A01EA5" w:rsidRDefault="00A01EA5" w:rsidP="00A01EA5">
      <w:pPr>
        <w:spacing w:after="0" w:line="360" w:lineRule="auto"/>
        <w:ind w:firstLine="709"/>
        <w:jc w:val="both"/>
        <w:rPr>
          <w:rFonts w:ascii="Times New Roman" w:hAnsi="Times New Roman" w:cs="Times New Roman"/>
          <w:color w:val="000000" w:themeColor="text1"/>
          <w:sz w:val="28"/>
          <w:szCs w:val="28"/>
        </w:rPr>
      </w:pPr>
      <w:r w:rsidRPr="00A01EA5">
        <w:rPr>
          <w:rFonts w:ascii="Times New Roman" w:hAnsi="Times New Roman" w:cs="Times New Roman"/>
          <w:color w:val="000000" w:themeColor="text1"/>
          <w:sz w:val="28"/>
          <w:szCs w:val="28"/>
        </w:rPr>
        <w:t>6. Информационное обеспечение системы кадровой политики, учет кадров, профориентация.</w:t>
      </w:r>
    </w:p>
    <w:p w14:paraId="5432E33A" w14:textId="2125A757" w:rsidR="00A01EA5" w:rsidRPr="00A01EA5" w:rsidRDefault="00A01EA5" w:rsidP="00A01EA5">
      <w:pPr>
        <w:spacing w:after="0" w:line="360" w:lineRule="auto"/>
        <w:ind w:firstLine="709"/>
        <w:jc w:val="both"/>
        <w:rPr>
          <w:rFonts w:ascii="Times New Roman" w:hAnsi="Times New Roman" w:cs="Times New Roman"/>
          <w:color w:val="000000" w:themeColor="text1"/>
          <w:sz w:val="28"/>
          <w:szCs w:val="28"/>
        </w:rPr>
      </w:pPr>
      <w:r w:rsidRPr="00A01EA5">
        <w:rPr>
          <w:rFonts w:ascii="Times New Roman" w:hAnsi="Times New Roman" w:cs="Times New Roman"/>
          <w:color w:val="000000" w:themeColor="text1"/>
          <w:sz w:val="28"/>
          <w:szCs w:val="28"/>
        </w:rPr>
        <w:t>7. Реструктуризация, распределение и перераспределение функций, должностных обязанностей, разработка штатного расписания.</w:t>
      </w:r>
    </w:p>
    <w:p w14:paraId="3F441564" w14:textId="57FA9ADA" w:rsidR="00A01EA5" w:rsidRDefault="00A01EA5" w:rsidP="00A01EA5">
      <w:pPr>
        <w:spacing w:after="0" w:line="360" w:lineRule="auto"/>
        <w:ind w:firstLine="709"/>
        <w:jc w:val="both"/>
        <w:rPr>
          <w:rFonts w:ascii="Times New Roman" w:hAnsi="Times New Roman" w:cs="Times New Roman"/>
          <w:color w:val="000000" w:themeColor="text1"/>
          <w:sz w:val="28"/>
          <w:szCs w:val="28"/>
        </w:rPr>
      </w:pPr>
      <w:r w:rsidRPr="00A01EA5">
        <w:rPr>
          <w:rFonts w:ascii="Times New Roman" w:hAnsi="Times New Roman" w:cs="Times New Roman"/>
          <w:color w:val="000000" w:themeColor="text1"/>
          <w:sz w:val="28"/>
          <w:szCs w:val="28"/>
        </w:rPr>
        <w:t>8. Организационная культура</w:t>
      </w:r>
      <w:r w:rsidR="0012462C">
        <w:rPr>
          <w:rFonts w:ascii="Times New Roman" w:hAnsi="Times New Roman" w:cs="Times New Roman"/>
          <w:color w:val="000000" w:themeColor="text1"/>
          <w:sz w:val="28"/>
          <w:szCs w:val="28"/>
        </w:rPr>
        <w:t xml:space="preserve"> - </w:t>
      </w:r>
      <w:r w:rsidRPr="00A01EA5">
        <w:rPr>
          <w:rFonts w:ascii="Times New Roman" w:hAnsi="Times New Roman" w:cs="Times New Roman"/>
          <w:color w:val="000000" w:themeColor="text1"/>
          <w:sz w:val="28"/>
          <w:szCs w:val="28"/>
        </w:rPr>
        <w:t>стратегический инструмент, позволяющий ориентировать персонал на общие цели, мобилизовать инициативу работников и облегчить общение между ними. Складывается из совокупности ценностей, разделяемых работниками, и системы норм и правил, принятых в организации.</w:t>
      </w:r>
    </w:p>
    <w:p w14:paraId="290438A3" w14:textId="721F9E12" w:rsidR="00BC7083" w:rsidRDefault="009D1D15" w:rsidP="00A01EA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необходимо различать</w:t>
      </w:r>
      <w:r w:rsidR="00375145">
        <w:rPr>
          <w:rFonts w:ascii="Times New Roman" w:hAnsi="Times New Roman" w:cs="Times New Roman"/>
          <w:color w:val="000000" w:themeColor="text1"/>
          <w:sz w:val="28"/>
          <w:szCs w:val="28"/>
        </w:rPr>
        <w:t xml:space="preserve"> три </w:t>
      </w:r>
      <w:r w:rsidR="00F04D08">
        <w:rPr>
          <w:rFonts w:ascii="Times New Roman" w:hAnsi="Times New Roman" w:cs="Times New Roman"/>
          <w:color w:val="000000" w:themeColor="text1"/>
          <w:sz w:val="28"/>
          <w:szCs w:val="28"/>
        </w:rPr>
        <w:t>уровня кадровой политики</w:t>
      </w:r>
      <w:r w:rsidR="002C40E4">
        <w:rPr>
          <w:rFonts w:ascii="Times New Roman" w:hAnsi="Times New Roman" w:cs="Times New Roman"/>
          <w:color w:val="000000" w:themeColor="text1"/>
          <w:sz w:val="28"/>
          <w:szCs w:val="28"/>
        </w:rPr>
        <w:t xml:space="preserve"> предприятия.</w:t>
      </w:r>
    </w:p>
    <w:p w14:paraId="22661F8D" w14:textId="39075B5D" w:rsidR="002621AA" w:rsidRDefault="002621AA" w:rsidP="002621AA">
      <w:pPr>
        <w:spacing w:after="0" w:line="360" w:lineRule="auto"/>
        <w:ind w:firstLine="709"/>
        <w:jc w:val="both"/>
        <w:rPr>
          <w:rFonts w:ascii="Times New Roman" w:hAnsi="Times New Roman" w:cs="Times New Roman"/>
          <w:color w:val="000000" w:themeColor="text1"/>
          <w:sz w:val="28"/>
          <w:szCs w:val="28"/>
        </w:rPr>
      </w:pPr>
      <w:r w:rsidRPr="002621AA">
        <w:rPr>
          <w:rFonts w:ascii="Times New Roman" w:hAnsi="Times New Roman" w:cs="Times New Roman"/>
          <w:color w:val="000000" w:themeColor="text1"/>
          <w:sz w:val="28"/>
          <w:szCs w:val="28"/>
        </w:rPr>
        <w:lastRenderedPageBreak/>
        <w:t xml:space="preserve">1. Целевой уровень </w:t>
      </w:r>
      <w:r w:rsidR="0012462C">
        <w:rPr>
          <w:rFonts w:ascii="Times New Roman" w:hAnsi="Times New Roman" w:cs="Times New Roman"/>
          <w:color w:val="000000" w:themeColor="text1"/>
          <w:sz w:val="28"/>
          <w:szCs w:val="28"/>
        </w:rPr>
        <w:t>-</w:t>
      </w:r>
      <w:r w:rsidRPr="002621AA">
        <w:rPr>
          <w:rFonts w:ascii="Times New Roman" w:hAnsi="Times New Roman" w:cs="Times New Roman"/>
          <w:color w:val="000000" w:themeColor="text1"/>
          <w:sz w:val="28"/>
          <w:szCs w:val="28"/>
        </w:rPr>
        <w:t xml:space="preserve"> определение целей управления персоналом предприятия (необходимо обеспечить соответствие целей требованиям внешней среды и возможностям предприятия).</w:t>
      </w:r>
    </w:p>
    <w:p w14:paraId="5F65CD00" w14:textId="080A1F88" w:rsidR="003C3372" w:rsidRPr="003C3372" w:rsidRDefault="003C3372" w:rsidP="003C3372">
      <w:pPr>
        <w:spacing w:after="0" w:line="360" w:lineRule="auto"/>
        <w:ind w:firstLine="709"/>
        <w:jc w:val="both"/>
        <w:rPr>
          <w:rFonts w:ascii="Times New Roman" w:hAnsi="Times New Roman" w:cs="Times New Roman"/>
          <w:color w:val="000000" w:themeColor="text1"/>
          <w:sz w:val="28"/>
          <w:szCs w:val="28"/>
        </w:rPr>
      </w:pPr>
      <w:r w:rsidRPr="003C3372">
        <w:rPr>
          <w:rFonts w:ascii="Times New Roman" w:hAnsi="Times New Roman" w:cs="Times New Roman"/>
          <w:color w:val="000000" w:themeColor="text1"/>
          <w:sz w:val="28"/>
          <w:szCs w:val="28"/>
        </w:rPr>
        <w:t xml:space="preserve">2. Стратегический уровень </w:t>
      </w:r>
      <w:r w:rsidR="0012462C">
        <w:rPr>
          <w:rFonts w:ascii="Times New Roman" w:hAnsi="Times New Roman" w:cs="Times New Roman"/>
          <w:color w:val="000000" w:themeColor="text1"/>
          <w:sz w:val="28"/>
          <w:szCs w:val="28"/>
        </w:rPr>
        <w:t>-</w:t>
      </w:r>
      <w:r w:rsidRPr="003C3372">
        <w:rPr>
          <w:rFonts w:ascii="Times New Roman" w:hAnsi="Times New Roman" w:cs="Times New Roman"/>
          <w:color w:val="000000" w:themeColor="text1"/>
          <w:sz w:val="28"/>
          <w:szCs w:val="28"/>
        </w:rPr>
        <w:t xml:space="preserve"> создание упорядоченной системы действий по достижению поставленных целей (необходимо обеспечить соответствие поставленных целей и выбранных способов их достижения, т. е. выбранные стратегии должны быть адекватны целям).</w:t>
      </w:r>
    </w:p>
    <w:p w14:paraId="5F765B4E" w14:textId="02E2929E" w:rsidR="003C3372" w:rsidRDefault="003C3372" w:rsidP="003C3372">
      <w:pPr>
        <w:spacing w:after="0" w:line="360" w:lineRule="auto"/>
        <w:ind w:firstLine="709"/>
        <w:jc w:val="both"/>
        <w:rPr>
          <w:rFonts w:ascii="Times New Roman" w:hAnsi="Times New Roman" w:cs="Times New Roman"/>
          <w:color w:val="000000" w:themeColor="text1"/>
          <w:sz w:val="28"/>
          <w:szCs w:val="28"/>
        </w:rPr>
      </w:pPr>
      <w:r w:rsidRPr="003C3372">
        <w:rPr>
          <w:rFonts w:ascii="Times New Roman" w:hAnsi="Times New Roman" w:cs="Times New Roman"/>
          <w:color w:val="000000" w:themeColor="text1"/>
          <w:sz w:val="28"/>
          <w:szCs w:val="28"/>
        </w:rPr>
        <w:t xml:space="preserve">3. Тактический уровень </w:t>
      </w:r>
      <w:r w:rsidR="0012462C">
        <w:rPr>
          <w:rFonts w:ascii="Times New Roman" w:hAnsi="Times New Roman" w:cs="Times New Roman"/>
          <w:color w:val="000000" w:themeColor="text1"/>
          <w:sz w:val="28"/>
          <w:szCs w:val="28"/>
        </w:rPr>
        <w:t>-</w:t>
      </w:r>
      <w:r w:rsidRPr="003C3372">
        <w:rPr>
          <w:rFonts w:ascii="Times New Roman" w:hAnsi="Times New Roman" w:cs="Times New Roman"/>
          <w:color w:val="000000" w:themeColor="text1"/>
          <w:sz w:val="28"/>
          <w:szCs w:val="28"/>
        </w:rPr>
        <w:t xml:space="preserve"> преобразование имеющихся у предприятия финансовых, информационных, материальных и иных ресурсов в заданные результаты (необходимо обеспечить соответствие целей и стратегий объему и качеству, имеющихся у предприятия)</w:t>
      </w:r>
      <w:r w:rsidR="006C40C6">
        <w:rPr>
          <w:rFonts w:ascii="Times New Roman" w:hAnsi="Times New Roman" w:cs="Times New Roman"/>
          <w:color w:val="000000" w:themeColor="text1"/>
          <w:sz w:val="28"/>
          <w:szCs w:val="28"/>
        </w:rPr>
        <w:t xml:space="preserve"> </w:t>
      </w:r>
      <w:r w:rsidR="00EB3C1E" w:rsidRPr="00EB3C1E">
        <w:rPr>
          <w:rFonts w:ascii="Times New Roman" w:hAnsi="Times New Roman" w:cs="Times New Roman"/>
          <w:color w:val="000000" w:themeColor="text1"/>
          <w:sz w:val="28"/>
          <w:szCs w:val="28"/>
        </w:rPr>
        <w:t>[17]</w:t>
      </w:r>
      <w:r w:rsidRPr="003C3372">
        <w:rPr>
          <w:rFonts w:ascii="Times New Roman" w:hAnsi="Times New Roman" w:cs="Times New Roman"/>
          <w:color w:val="000000" w:themeColor="text1"/>
          <w:sz w:val="28"/>
          <w:szCs w:val="28"/>
        </w:rPr>
        <w:t>.</w:t>
      </w:r>
    </w:p>
    <w:p w14:paraId="719B024F" w14:textId="77777777" w:rsidR="005A34C4" w:rsidRDefault="000E59EE" w:rsidP="003C337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Далее рассмотрим </w:t>
      </w:r>
      <w:r w:rsidR="005A34C4">
        <w:rPr>
          <w:rFonts w:ascii="Times New Roman" w:hAnsi="Times New Roman" w:cs="Times New Roman"/>
          <w:color w:val="000000" w:themeColor="text1"/>
          <w:sz w:val="28"/>
          <w:szCs w:val="28"/>
        </w:rPr>
        <w:t>основные принципы разработки кадровой политики.</w:t>
      </w:r>
    </w:p>
    <w:p w14:paraId="2CB65422" w14:textId="73D0A10A" w:rsidR="000E3594" w:rsidRPr="000E3594" w:rsidRDefault="000E3594" w:rsidP="000E3594">
      <w:pPr>
        <w:spacing w:after="0" w:line="360" w:lineRule="auto"/>
        <w:ind w:firstLine="709"/>
        <w:jc w:val="both"/>
        <w:rPr>
          <w:rFonts w:ascii="Times New Roman" w:hAnsi="Times New Roman" w:cs="Times New Roman"/>
          <w:color w:val="000000" w:themeColor="text1"/>
          <w:sz w:val="28"/>
          <w:szCs w:val="28"/>
        </w:rPr>
      </w:pPr>
      <w:r w:rsidRPr="000E3594">
        <w:rPr>
          <w:rFonts w:ascii="Times New Roman" w:hAnsi="Times New Roman" w:cs="Times New Roman"/>
          <w:color w:val="000000" w:themeColor="text1"/>
          <w:sz w:val="28"/>
          <w:szCs w:val="28"/>
        </w:rPr>
        <w:t xml:space="preserve">1. Научность </w:t>
      </w:r>
      <w:r w:rsidR="0012462C">
        <w:rPr>
          <w:rFonts w:ascii="Times New Roman" w:hAnsi="Times New Roman" w:cs="Times New Roman"/>
          <w:color w:val="000000" w:themeColor="text1"/>
          <w:sz w:val="28"/>
          <w:szCs w:val="28"/>
        </w:rPr>
        <w:t>-</w:t>
      </w:r>
      <w:r w:rsidRPr="000E3594">
        <w:rPr>
          <w:rFonts w:ascii="Times New Roman" w:hAnsi="Times New Roman" w:cs="Times New Roman"/>
          <w:color w:val="000000" w:themeColor="text1"/>
          <w:sz w:val="28"/>
          <w:szCs w:val="28"/>
        </w:rPr>
        <w:t xml:space="preserve"> использование всех современных научных разработок в данной области, которые могли бы обеспечить максимальный экономический и социальный эффект.</w:t>
      </w:r>
    </w:p>
    <w:p w14:paraId="69C65AC4" w14:textId="29CB7CF1" w:rsidR="000E3594" w:rsidRPr="000E3594" w:rsidRDefault="000E3594" w:rsidP="000E3594">
      <w:pPr>
        <w:spacing w:after="0" w:line="360" w:lineRule="auto"/>
        <w:ind w:firstLine="709"/>
        <w:jc w:val="both"/>
        <w:rPr>
          <w:rFonts w:ascii="Times New Roman" w:hAnsi="Times New Roman" w:cs="Times New Roman"/>
          <w:color w:val="000000" w:themeColor="text1"/>
          <w:sz w:val="28"/>
          <w:szCs w:val="28"/>
        </w:rPr>
      </w:pPr>
      <w:r w:rsidRPr="000E3594">
        <w:rPr>
          <w:rFonts w:ascii="Times New Roman" w:hAnsi="Times New Roman" w:cs="Times New Roman"/>
          <w:color w:val="000000" w:themeColor="text1"/>
          <w:sz w:val="28"/>
          <w:szCs w:val="28"/>
        </w:rPr>
        <w:t xml:space="preserve">2. Комплексность </w:t>
      </w:r>
      <w:r w:rsidR="0012462C">
        <w:rPr>
          <w:rFonts w:ascii="Times New Roman" w:hAnsi="Times New Roman" w:cs="Times New Roman"/>
          <w:color w:val="000000" w:themeColor="text1"/>
          <w:sz w:val="28"/>
          <w:szCs w:val="28"/>
        </w:rPr>
        <w:t>-</w:t>
      </w:r>
      <w:r w:rsidRPr="000E3594">
        <w:rPr>
          <w:rFonts w:ascii="Times New Roman" w:hAnsi="Times New Roman" w:cs="Times New Roman"/>
          <w:color w:val="000000" w:themeColor="text1"/>
          <w:sz w:val="28"/>
          <w:szCs w:val="28"/>
        </w:rPr>
        <w:t xml:space="preserve"> охват всех сфер кадровой деятельности и всех категорий работников.</w:t>
      </w:r>
    </w:p>
    <w:p w14:paraId="7994F6CD" w14:textId="4C173095" w:rsidR="000E3594" w:rsidRPr="000E3594" w:rsidRDefault="000E3594" w:rsidP="000E3594">
      <w:pPr>
        <w:spacing w:after="0" w:line="360" w:lineRule="auto"/>
        <w:ind w:firstLine="709"/>
        <w:jc w:val="both"/>
        <w:rPr>
          <w:rFonts w:ascii="Times New Roman" w:hAnsi="Times New Roman" w:cs="Times New Roman"/>
          <w:color w:val="000000" w:themeColor="text1"/>
          <w:sz w:val="28"/>
          <w:szCs w:val="28"/>
        </w:rPr>
      </w:pPr>
      <w:r w:rsidRPr="000E3594">
        <w:rPr>
          <w:rFonts w:ascii="Times New Roman" w:hAnsi="Times New Roman" w:cs="Times New Roman"/>
          <w:color w:val="000000" w:themeColor="text1"/>
          <w:sz w:val="28"/>
          <w:szCs w:val="28"/>
        </w:rPr>
        <w:t xml:space="preserve">3. Системность </w:t>
      </w:r>
      <w:r w:rsidR="0012462C">
        <w:rPr>
          <w:rFonts w:ascii="Times New Roman" w:hAnsi="Times New Roman" w:cs="Times New Roman"/>
          <w:color w:val="000000" w:themeColor="text1"/>
          <w:sz w:val="28"/>
          <w:szCs w:val="28"/>
        </w:rPr>
        <w:t>-</w:t>
      </w:r>
      <w:r w:rsidRPr="000E3594">
        <w:rPr>
          <w:rFonts w:ascii="Times New Roman" w:hAnsi="Times New Roman" w:cs="Times New Roman"/>
          <w:color w:val="000000" w:themeColor="text1"/>
          <w:sz w:val="28"/>
          <w:szCs w:val="28"/>
        </w:rPr>
        <w:t xml:space="preserve"> учет взаимозависимости и взаимосвязи отдельных составляющих деятельности компании.</w:t>
      </w:r>
    </w:p>
    <w:p w14:paraId="62CD225D" w14:textId="5D65B817" w:rsidR="000E3594" w:rsidRPr="000E3594" w:rsidRDefault="000E3594" w:rsidP="000E3594">
      <w:pPr>
        <w:spacing w:after="0" w:line="360" w:lineRule="auto"/>
        <w:ind w:firstLine="709"/>
        <w:jc w:val="both"/>
        <w:rPr>
          <w:rFonts w:ascii="Times New Roman" w:hAnsi="Times New Roman" w:cs="Times New Roman"/>
          <w:color w:val="000000" w:themeColor="text1"/>
          <w:sz w:val="28"/>
          <w:szCs w:val="28"/>
        </w:rPr>
      </w:pPr>
      <w:r w:rsidRPr="000E3594">
        <w:rPr>
          <w:rFonts w:ascii="Times New Roman" w:hAnsi="Times New Roman" w:cs="Times New Roman"/>
          <w:color w:val="000000" w:themeColor="text1"/>
          <w:sz w:val="28"/>
          <w:szCs w:val="28"/>
        </w:rPr>
        <w:t xml:space="preserve">4. Эффективность </w:t>
      </w:r>
      <w:r w:rsidR="0012462C">
        <w:rPr>
          <w:rFonts w:ascii="Times New Roman" w:hAnsi="Times New Roman" w:cs="Times New Roman"/>
          <w:color w:val="000000" w:themeColor="text1"/>
          <w:sz w:val="28"/>
          <w:szCs w:val="28"/>
        </w:rPr>
        <w:t>-</w:t>
      </w:r>
      <w:r w:rsidRPr="000E3594">
        <w:rPr>
          <w:rFonts w:ascii="Times New Roman" w:hAnsi="Times New Roman" w:cs="Times New Roman"/>
          <w:color w:val="000000" w:themeColor="text1"/>
          <w:sz w:val="28"/>
          <w:szCs w:val="28"/>
        </w:rPr>
        <w:t xml:space="preserve"> любые затраты на мероприятия в данной отрасли должны окупаться через результаты хозяйственной деятельности.</w:t>
      </w:r>
    </w:p>
    <w:p w14:paraId="72AC286B" w14:textId="13A3C551" w:rsidR="000E3594" w:rsidRPr="000E3594" w:rsidRDefault="000E3594" w:rsidP="000E3594">
      <w:pPr>
        <w:spacing w:after="0" w:line="360" w:lineRule="auto"/>
        <w:ind w:firstLine="709"/>
        <w:jc w:val="both"/>
        <w:rPr>
          <w:rFonts w:ascii="Times New Roman" w:hAnsi="Times New Roman" w:cs="Times New Roman"/>
          <w:color w:val="000000" w:themeColor="text1"/>
          <w:sz w:val="28"/>
          <w:szCs w:val="28"/>
        </w:rPr>
      </w:pPr>
      <w:r w:rsidRPr="000E3594">
        <w:rPr>
          <w:rFonts w:ascii="Times New Roman" w:hAnsi="Times New Roman" w:cs="Times New Roman"/>
          <w:color w:val="000000" w:themeColor="text1"/>
          <w:sz w:val="28"/>
          <w:szCs w:val="28"/>
        </w:rPr>
        <w:t xml:space="preserve">5. Методичность </w:t>
      </w:r>
      <w:r w:rsidR="0012462C">
        <w:rPr>
          <w:rFonts w:ascii="Times New Roman" w:hAnsi="Times New Roman" w:cs="Times New Roman"/>
          <w:color w:val="000000" w:themeColor="text1"/>
          <w:sz w:val="28"/>
          <w:szCs w:val="28"/>
        </w:rPr>
        <w:t>-</w:t>
      </w:r>
      <w:r w:rsidRPr="000E3594">
        <w:rPr>
          <w:rFonts w:ascii="Times New Roman" w:hAnsi="Times New Roman" w:cs="Times New Roman"/>
          <w:color w:val="000000" w:themeColor="text1"/>
          <w:sz w:val="28"/>
          <w:szCs w:val="28"/>
        </w:rPr>
        <w:t xml:space="preserve"> качественный анализ выбранных вариантов решения, особенно в тех случаях, когда имеется ряд взаимоисключающих методик.</w:t>
      </w:r>
    </w:p>
    <w:p w14:paraId="6A32B85A" w14:textId="095DD372" w:rsidR="00445AA1" w:rsidRDefault="000E3594" w:rsidP="003553D1">
      <w:pPr>
        <w:spacing w:after="0" w:line="360" w:lineRule="auto"/>
        <w:ind w:firstLine="709"/>
        <w:jc w:val="both"/>
        <w:rPr>
          <w:rFonts w:ascii="Times New Roman" w:hAnsi="Times New Roman" w:cs="Times New Roman"/>
          <w:color w:val="000000" w:themeColor="text1"/>
          <w:sz w:val="28"/>
          <w:szCs w:val="28"/>
        </w:rPr>
      </w:pPr>
      <w:r w:rsidRPr="000E3594">
        <w:rPr>
          <w:rFonts w:ascii="Times New Roman" w:hAnsi="Times New Roman" w:cs="Times New Roman"/>
          <w:color w:val="000000" w:themeColor="text1"/>
          <w:sz w:val="28"/>
          <w:szCs w:val="28"/>
        </w:rPr>
        <w:t>6. Информированность персонала о кадровой политике организации обеспечивает ее внутренний имидж через удовлетворенность работников имеющимися условиями труда и другими «</w:t>
      </w:r>
      <w:proofErr w:type="spellStart"/>
      <w:r w:rsidRPr="000E3594">
        <w:rPr>
          <w:rFonts w:ascii="Times New Roman" w:hAnsi="Times New Roman" w:cs="Times New Roman"/>
          <w:color w:val="000000" w:themeColor="text1"/>
          <w:sz w:val="28"/>
          <w:szCs w:val="28"/>
        </w:rPr>
        <w:t>имиджесоставляющими</w:t>
      </w:r>
      <w:proofErr w:type="spellEnd"/>
      <w:r w:rsidRPr="000E3594">
        <w:rPr>
          <w:rFonts w:ascii="Times New Roman" w:hAnsi="Times New Roman" w:cs="Times New Roman"/>
          <w:color w:val="000000" w:themeColor="text1"/>
          <w:sz w:val="28"/>
          <w:szCs w:val="28"/>
        </w:rPr>
        <w:t>» факторами.</w:t>
      </w:r>
    </w:p>
    <w:p w14:paraId="0235626E" w14:textId="7EB61B77" w:rsidR="003553D1" w:rsidRPr="003553D1" w:rsidRDefault="003553D1" w:rsidP="003553D1">
      <w:pPr>
        <w:spacing w:after="0" w:line="360" w:lineRule="auto"/>
        <w:ind w:firstLine="709"/>
        <w:jc w:val="both"/>
        <w:rPr>
          <w:rFonts w:ascii="Times New Roman" w:hAnsi="Times New Roman" w:cs="Times New Roman"/>
          <w:color w:val="000000" w:themeColor="text1"/>
          <w:sz w:val="28"/>
          <w:szCs w:val="28"/>
        </w:rPr>
      </w:pPr>
      <w:r w:rsidRPr="003553D1">
        <w:rPr>
          <w:rFonts w:ascii="Times New Roman" w:hAnsi="Times New Roman" w:cs="Times New Roman"/>
          <w:color w:val="000000" w:themeColor="text1"/>
          <w:sz w:val="28"/>
          <w:szCs w:val="28"/>
        </w:rPr>
        <w:t xml:space="preserve">Система работы с персоналом в значительной степени определяется спецификой самого предприятия, а именно его размерами, типом и характером производства, отраслью экономики, в которой оно функционирует, </w:t>
      </w:r>
      <w:r w:rsidRPr="003553D1">
        <w:rPr>
          <w:rFonts w:ascii="Times New Roman" w:hAnsi="Times New Roman" w:cs="Times New Roman"/>
          <w:color w:val="000000" w:themeColor="text1"/>
          <w:sz w:val="28"/>
          <w:szCs w:val="28"/>
        </w:rPr>
        <w:lastRenderedPageBreak/>
        <w:t>информационным обеспечением выполняемых функций, применяемой системой менеджмента.</w:t>
      </w:r>
    </w:p>
    <w:p w14:paraId="550DCD56" w14:textId="31B99872" w:rsidR="003553D1" w:rsidRDefault="003553D1" w:rsidP="003553D1">
      <w:pPr>
        <w:spacing w:after="0" w:line="360" w:lineRule="auto"/>
        <w:ind w:firstLine="709"/>
        <w:jc w:val="both"/>
        <w:rPr>
          <w:rFonts w:ascii="Times New Roman" w:hAnsi="Times New Roman" w:cs="Times New Roman"/>
          <w:color w:val="000000" w:themeColor="text1"/>
          <w:sz w:val="28"/>
          <w:szCs w:val="28"/>
        </w:rPr>
      </w:pPr>
      <w:r w:rsidRPr="003553D1">
        <w:rPr>
          <w:rFonts w:ascii="Times New Roman" w:hAnsi="Times New Roman" w:cs="Times New Roman"/>
          <w:color w:val="000000" w:themeColor="text1"/>
          <w:sz w:val="28"/>
          <w:szCs w:val="28"/>
        </w:rPr>
        <w:t xml:space="preserve">Выбор кадровой политики зависит от факторов внешней и внутренней среды функционирования организации, т. е. от внешних и внутренних факторов воздействия. </w:t>
      </w:r>
    </w:p>
    <w:p w14:paraId="657B77EB" w14:textId="77777777" w:rsidR="005432A7" w:rsidRDefault="005432A7" w:rsidP="005432A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две основные группы факторов внешней среды.</w:t>
      </w:r>
    </w:p>
    <w:p w14:paraId="6486B7F6" w14:textId="77777777" w:rsidR="00F477D9" w:rsidRDefault="001774AF" w:rsidP="001774AF">
      <w:pPr>
        <w:spacing w:after="0" w:line="360" w:lineRule="auto"/>
        <w:ind w:firstLine="709"/>
        <w:jc w:val="both"/>
        <w:rPr>
          <w:rFonts w:ascii="Times New Roman" w:hAnsi="Times New Roman" w:cs="Times New Roman"/>
          <w:color w:val="000000" w:themeColor="text1"/>
          <w:sz w:val="28"/>
          <w:szCs w:val="28"/>
        </w:rPr>
      </w:pPr>
      <w:r w:rsidRPr="001774AF">
        <w:rPr>
          <w:rFonts w:ascii="Times New Roman" w:hAnsi="Times New Roman" w:cs="Times New Roman"/>
          <w:color w:val="000000" w:themeColor="text1"/>
          <w:sz w:val="28"/>
          <w:szCs w:val="28"/>
        </w:rPr>
        <w:t xml:space="preserve">1. Нормативные ограничения. </w:t>
      </w:r>
    </w:p>
    <w:p w14:paraId="4C9E855A" w14:textId="77777777" w:rsidR="00F477D9" w:rsidRDefault="001774AF" w:rsidP="001774AF">
      <w:pPr>
        <w:spacing w:after="0" w:line="360" w:lineRule="auto"/>
        <w:ind w:firstLine="709"/>
        <w:jc w:val="both"/>
        <w:rPr>
          <w:rFonts w:ascii="Times New Roman" w:hAnsi="Times New Roman" w:cs="Times New Roman"/>
          <w:color w:val="000000" w:themeColor="text1"/>
          <w:sz w:val="28"/>
          <w:szCs w:val="28"/>
        </w:rPr>
      </w:pPr>
      <w:r w:rsidRPr="001774AF">
        <w:rPr>
          <w:rFonts w:ascii="Times New Roman" w:hAnsi="Times New Roman" w:cs="Times New Roman"/>
          <w:color w:val="000000" w:themeColor="text1"/>
          <w:sz w:val="28"/>
          <w:szCs w:val="28"/>
        </w:rPr>
        <w:t xml:space="preserve">2. Ситуация на рынке труда. </w:t>
      </w:r>
    </w:p>
    <w:p w14:paraId="2932B388" w14:textId="1F4C4923" w:rsidR="001774AF" w:rsidRPr="001774AF" w:rsidRDefault="001774AF" w:rsidP="001774AF">
      <w:pPr>
        <w:spacing w:after="0" w:line="360" w:lineRule="auto"/>
        <w:ind w:firstLine="709"/>
        <w:jc w:val="both"/>
        <w:rPr>
          <w:rFonts w:ascii="Times New Roman" w:hAnsi="Times New Roman" w:cs="Times New Roman"/>
          <w:color w:val="000000" w:themeColor="text1"/>
          <w:sz w:val="28"/>
          <w:szCs w:val="28"/>
        </w:rPr>
      </w:pPr>
      <w:r w:rsidRPr="001774AF">
        <w:rPr>
          <w:rFonts w:ascii="Times New Roman" w:hAnsi="Times New Roman" w:cs="Times New Roman"/>
          <w:color w:val="000000" w:themeColor="text1"/>
          <w:sz w:val="28"/>
          <w:szCs w:val="28"/>
        </w:rPr>
        <w:t>Например, присутствие в правовых нормах некоторых стран запретов на применение тестов при приеме на работу вынуждает сотрудников служб управления персоналом быть очень изобретательными в проектировании программ отбора и ориентации персонала.</w:t>
      </w:r>
    </w:p>
    <w:p w14:paraId="2D420040" w14:textId="2BE874C1" w:rsidR="00BA7200" w:rsidRPr="00BA7200" w:rsidRDefault="001774AF" w:rsidP="00E82B9D">
      <w:pPr>
        <w:spacing w:after="0" w:line="360" w:lineRule="auto"/>
        <w:ind w:firstLine="709"/>
        <w:jc w:val="both"/>
        <w:rPr>
          <w:rFonts w:ascii="Times New Roman" w:hAnsi="Times New Roman" w:cs="Times New Roman"/>
          <w:color w:val="000000" w:themeColor="text1"/>
          <w:sz w:val="28"/>
          <w:szCs w:val="28"/>
        </w:rPr>
      </w:pPr>
      <w:r w:rsidRPr="001774AF">
        <w:rPr>
          <w:rFonts w:ascii="Times New Roman" w:hAnsi="Times New Roman" w:cs="Times New Roman"/>
          <w:color w:val="000000" w:themeColor="text1"/>
          <w:sz w:val="28"/>
          <w:szCs w:val="28"/>
        </w:rPr>
        <w:t>Учитывая ситуацию на рынке, необходимо проанализировать наличие конкуренции, источники комплектования, структурный и профессиональный состав свободной рабочей силы.</w:t>
      </w:r>
    </w:p>
    <w:p w14:paraId="58107116" w14:textId="52DC6023" w:rsidR="00BA7200" w:rsidRPr="00BA7200" w:rsidRDefault="00BA7200" w:rsidP="00BA7200">
      <w:pPr>
        <w:spacing w:after="0" w:line="360" w:lineRule="auto"/>
        <w:ind w:firstLine="709"/>
        <w:jc w:val="both"/>
        <w:rPr>
          <w:rFonts w:ascii="Times New Roman" w:hAnsi="Times New Roman" w:cs="Times New Roman"/>
          <w:color w:val="000000" w:themeColor="text1"/>
          <w:sz w:val="28"/>
          <w:szCs w:val="28"/>
        </w:rPr>
      </w:pPr>
      <w:r w:rsidRPr="00BA7200">
        <w:rPr>
          <w:rFonts w:ascii="Times New Roman" w:hAnsi="Times New Roman" w:cs="Times New Roman"/>
          <w:color w:val="000000" w:themeColor="text1"/>
          <w:sz w:val="28"/>
          <w:szCs w:val="28"/>
        </w:rPr>
        <w:t>К наиболее значимым факторам внутренней среды относят следующие.</w:t>
      </w:r>
    </w:p>
    <w:p w14:paraId="09CF5108" w14:textId="6B60FE2C" w:rsidR="00BA7200" w:rsidRPr="00BA7200" w:rsidRDefault="00BA7200" w:rsidP="00BA7200">
      <w:pPr>
        <w:spacing w:after="0" w:line="360" w:lineRule="auto"/>
        <w:ind w:firstLine="709"/>
        <w:jc w:val="both"/>
        <w:rPr>
          <w:rFonts w:ascii="Times New Roman" w:hAnsi="Times New Roman" w:cs="Times New Roman"/>
          <w:color w:val="000000" w:themeColor="text1"/>
          <w:sz w:val="28"/>
          <w:szCs w:val="28"/>
        </w:rPr>
      </w:pPr>
      <w:r w:rsidRPr="00BA7200">
        <w:rPr>
          <w:rFonts w:ascii="Times New Roman" w:hAnsi="Times New Roman" w:cs="Times New Roman"/>
          <w:color w:val="000000" w:themeColor="text1"/>
          <w:sz w:val="28"/>
          <w:szCs w:val="28"/>
        </w:rPr>
        <w:t>1. Цели организации. Организациям, нацеленным на быстрый рост, требуются сотрудники, обладающие несколько иными качествами по сравнению с организациями, ориентированными на постепенное развитие.</w:t>
      </w:r>
    </w:p>
    <w:p w14:paraId="716452EE" w14:textId="48F39214" w:rsidR="00BA7200" w:rsidRPr="00BA7200" w:rsidRDefault="00BA7200" w:rsidP="00BA7200">
      <w:pPr>
        <w:spacing w:after="0" w:line="360" w:lineRule="auto"/>
        <w:ind w:firstLine="709"/>
        <w:jc w:val="both"/>
        <w:rPr>
          <w:rFonts w:ascii="Times New Roman" w:hAnsi="Times New Roman" w:cs="Times New Roman"/>
          <w:color w:val="000000" w:themeColor="text1"/>
          <w:sz w:val="28"/>
          <w:szCs w:val="28"/>
        </w:rPr>
      </w:pPr>
      <w:r w:rsidRPr="00BA7200">
        <w:rPr>
          <w:rFonts w:ascii="Times New Roman" w:hAnsi="Times New Roman" w:cs="Times New Roman"/>
          <w:color w:val="000000" w:themeColor="text1"/>
          <w:sz w:val="28"/>
          <w:szCs w:val="28"/>
        </w:rPr>
        <w:t>2. Стиль управления в</w:t>
      </w:r>
      <w:r w:rsidR="00E621AC">
        <w:rPr>
          <w:rFonts w:ascii="Times New Roman" w:hAnsi="Times New Roman" w:cs="Times New Roman"/>
          <w:color w:val="000000" w:themeColor="text1"/>
          <w:sz w:val="28"/>
          <w:szCs w:val="28"/>
        </w:rPr>
        <w:t xml:space="preserve"> </w:t>
      </w:r>
      <w:r w:rsidRPr="00BA7200">
        <w:rPr>
          <w:rFonts w:ascii="Times New Roman" w:hAnsi="Times New Roman" w:cs="Times New Roman"/>
          <w:color w:val="000000" w:themeColor="text1"/>
          <w:sz w:val="28"/>
          <w:szCs w:val="28"/>
        </w:rPr>
        <w:t>организации. В зависимости от степени централизации организации кадровая политика будет направлена на отбор и развитие сотрудников различных профилей.</w:t>
      </w:r>
    </w:p>
    <w:p w14:paraId="369B38B3" w14:textId="5FCC59F1" w:rsidR="00B81BD7" w:rsidRPr="00B81BD7" w:rsidRDefault="00BA7200" w:rsidP="00B81BD7">
      <w:pPr>
        <w:spacing w:after="0" w:line="360" w:lineRule="auto"/>
        <w:ind w:firstLine="709"/>
        <w:jc w:val="both"/>
        <w:rPr>
          <w:rFonts w:ascii="Times New Roman" w:hAnsi="Times New Roman" w:cs="Times New Roman"/>
          <w:color w:val="000000" w:themeColor="text1"/>
          <w:sz w:val="28"/>
          <w:szCs w:val="28"/>
        </w:rPr>
      </w:pPr>
      <w:r w:rsidRPr="00BA7200">
        <w:rPr>
          <w:rFonts w:ascii="Times New Roman" w:hAnsi="Times New Roman" w:cs="Times New Roman"/>
          <w:color w:val="000000" w:themeColor="text1"/>
          <w:sz w:val="28"/>
          <w:szCs w:val="28"/>
        </w:rPr>
        <w:t>3. Условия труда. Наиболее важные характеристики работ, привлекающие или, наоборот, отталкивающие людей:</w:t>
      </w:r>
    </w:p>
    <w:p w14:paraId="79A0E379" w14:textId="57ACF671" w:rsidR="00BA7200" w:rsidRPr="00BA7200" w:rsidRDefault="00B81BD7" w:rsidP="00BA7200">
      <w:pPr>
        <w:spacing w:after="0" w:line="360" w:lineRule="auto"/>
        <w:ind w:firstLine="709"/>
        <w:jc w:val="both"/>
        <w:rPr>
          <w:rFonts w:ascii="Times New Roman" w:hAnsi="Times New Roman" w:cs="Times New Roman"/>
          <w:color w:val="000000" w:themeColor="text1"/>
          <w:sz w:val="28"/>
          <w:szCs w:val="28"/>
        </w:rPr>
      </w:pPr>
      <w:r w:rsidRPr="00B81BD7">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степень</w:t>
      </w:r>
      <w:r w:rsidR="008A68F4">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требуемых</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физических</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и</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психологических</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усилий;</w:t>
      </w:r>
    </w:p>
    <w:p w14:paraId="2C438B4D" w14:textId="7937A7E5" w:rsidR="00BA7200" w:rsidRPr="00BA7200" w:rsidRDefault="00B81BD7" w:rsidP="00BA7200">
      <w:pPr>
        <w:spacing w:after="0" w:line="360" w:lineRule="auto"/>
        <w:ind w:firstLine="709"/>
        <w:jc w:val="both"/>
        <w:rPr>
          <w:rFonts w:ascii="Times New Roman" w:hAnsi="Times New Roman" w:cs="Times New Roman"/>
          <w:color w:val="000000" w:themeColor="text1"/>
          <w:sz w:val="28"/>
          <w:szCs w:val="28"/>
        </w:rPr>
      </w:pPr>
      <w:r w:rsidRPr="00B81BD7">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степень</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вредности</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работы</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для</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здоровья;</w:t>
      </w:r>
    </w:p>
    <w:p w14:paraId="3643C3A4" w14:textId="6730F8B8" w:rsidR="00BA7200" w:rsidRPr="00BA7200" w:rsidRDefault="00B81BD7" w:rsidP="00BA7200">
      <w:pPr>
        <w:spacing w:after="0" w:line="360" w:lineRule="auto"/>
        <w:ind w:firstLine="709"/>
        <w:jc w:val="both"/>
        <w:rPr>
          <w:rFonts w:ascii="Times New Roman" w:hAnsi="Times New Roman" w:cs="Times New Roman"/>
          <w:color w:val="000000" w:themeColor="text1"/>
          <w:sz w:val="28"/>
          <w:szCs w:val="28"/>
        </w:rPr>
      </w:pPr>
      <w:r w:rsidRPr="00B81BD7">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эргономические</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условия;</w:t>
      </w:r>
    </w:p>
    <w:p w14:paraId="60B54D08" w14:textId="052A3EEB" w:rsidR="00BA7200" w:rsidRPr="00BA7200" w:rsidRDefault="00B81BD7" w:rsidP="00BA7200">
      <w:pPr>
        <w:spacing w:after="0" w:line="360" w:lineRule="auto"/>
        <w:ind w:firstLine="709"/>
        <w:jc w:val="both"/>
        <w:rPr>
          <w:rFonts w:ascii="Times New Roman" w:hAnsi="Times New Roman" w:cs="Times New Roman"/>
          <w:color w:val="000000" w:themeColor="text1"/>
          <w:sz w:val="28"/>
          <w:szCs w:val="28"/>
        </w:rPr>
      </w:pPr>
      <w:r w:rsidRPr="00B81BD7">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продолжительность</w:t>
      </w:r>
      <w:r w:rsidR="00A212A6">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и</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структурированность</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рабочего</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времени;</w:t>
      </w:r>
    </w:p>
    <w:p w14:paraId="26591FAC" w14:textId="68E97EEA" w:rsidR="00BA7200" w:rsidRPr="00BA7200" w:rsidRDefault="00B81BD7" w:rsidP="00BA7200">
      <w:pPr>
        <w:spacing w:after="0" w:line="360" w:lineRule="auto"/>
        <w:ind w:firstLine="709"/>
        <w:jc w:val="both"/>
        <w:rPr>
          <w:rFonts w:ascii="Times New Roman" w:hAnsi="Times New Roman" w:cs="Times New Roman"/>
          <w:color w:val="000000" w:themeColor="text1"/>
          <w:sz w:val="28"/>
          <w:szCs w:val="28"/>
        </w:rPr>
      </w:pPr>
      <w:r w:rsidRPr="00B81BD7">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взаимодействие</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с</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другими</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сотрудниками</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во</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время</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работы;</w:t>
      </w:r>
    </w:p>
    <w:p w14:paraId="4420D550" w14:textId="04FEC9B0" w:rsidR="00BA7200" w:rsidRPr="00BA7200" w:rsidRDefault="00B81BD7" w:rsidP="00BA7200">
      <w:pPr>
        <w:spacing w:after="0" w:line="360" w:lineRule="auto"/>
        <w:ind w:firstLine="709"/>
        <w:jc w:val="both"/>
        <w:rPr>
          <w:rFonts w:ascii="Times New Roman" w:hAnsi="Times New Roman" w:cs="Times New Roman"/>
          <w:color w:val="000000" w:themeColor="text1"/>
          <w:sz w:val="28"/>
          <w:szCs w:val="28"/>
        </w:rPr>
      </w:pPr>
      <w:r w:rsidRPr="00B81BD7">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степень</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свободы</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при</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решении</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задач;</w:t>
      </w:r>
    </w:p>
    <w:p w14:paraId="3AA43102" w14:textId="24631771" w:rsidR="00BA7200" w:rsidRPr="00BA7200" w:rsidRDefault="00B81BD7" w:rsidP="00BA7200">
      <w:pPr>
        <w:spacing w:after="0" w:line="360" w:lineRule="auto"/>
        <w:ind w:firstLine="709"/>
        <w:jc w:val="both"/>
        <w:rPr>
          <w:rFonts w:ascii="Times New Roman" w:hAnsi="Times New Roman" w:cs="Times New Roman"/>
          <w:color w:val="000000" w:themeColor="text1"/>
          <w:sz w:val="28"/>
          <w:szCs w:val="28"/>
        </w:rPr>
      </w:pPr>
      <w:r w:rsidRPr="00CB0526">
        <w:rPr>
          <w:rFonts w:ascii="Times New Roman" w:hAnsi="Times New Roman" w:cs="Times New Roman"/>
          <w:color w:val="000000" w:themeColor="text1"/>
          <w:sz w:val="28"/>
          <w:szCs w:val="28"/>
        </w:rPr>
        <w:lastRenderedPageBreak/>
        <w:t xml:space="preserve">- </w:t>
      </w:r>
      <w:r w:rsidR="00BA7200" w:rsidRPr="00BA7200">
        <w:rPr>
          <w:rFonts w:ascii="Times New Roman" w:hAnsi="Times New Roman" w:cs="Times New Roman"/>
          <w:color w:val="000000" w:themeColor="text1"/>
          <w:sz w:val="28"/>
          <w:szCs w:val="28"/>
        </w:rPr>
        <w:t>понимание</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и</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принятие</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целей</w:t>
      </w:r>
      <w:r w:rsidR="00E621AC">
        <w:rPr>
          <w:rFonts w:ascii="Times New Roman" w:hAnsi="Times New Roman" w:cs="Times New Roman"/>
          <w:color w:val="000000" w:themeColor="text1"/>
          <w:sz w:val="28"/>
          <w:szCs w:val="28"/>
        </w:rPr>
        <w:t xml:space="preserve"> </w:t>
      </w:r>
      <w:r w:rsidR="00BA7200" w:rsidRPr="00BA7200">
        <w:rPr>
          <w:rFonts w:ascii="Times New Roman" w:hAnsi="Times New Roman" w:cs="Times New Roman"/>
          <w:color w:val="000000" w:themeColor="text1"/>
          <w:sz w:val="28"/>
          <w:szCs w:val="28"/>
        </w:rPr>
        <w:t>организации.</w:t>
      </w:r>
    </w:p>
    <w:p w14:paraId="49D6E68B" w14:textId="5301363C" w:rsidR="473267DF" w:rsidRPr="00CB0526" w:rsidRDefault="00BA7200" w:rsidP="00CB0526">
      <w:pPr>
        <w:spacing w:after="0" w:line="360" w:lineRule="auto"/>
        <w:ind w:firstLine="709"/>
        <w:jc w:val="both"/>
        <w:rPr>
          <w:rFonts w:ascii="Times New Roman" w:hAnsi="Times New Roman" w:cs="Times New Roman"/>
          <w:color w:val="000000" w:themeColor="text1"/>
          <w:sz w:val="28"/>
          <w:szCs w:val="28"/>
        </w:rPr>
      </w:pPr>
      <w:r w:rsidRPr="00BA7200">
        <w:rPr>
          <w:rFonts w:ascii="Times New Roman" w:hAnsi="Times New Roman" w:cs="Times New Roman"/>
          <w:color w:val="000000" w:themeColor="text1"/>
          <w:sz w:val="28"/>
          <w:szCs w:val="28"/>
        </w:rPr>
        <w:t>4. Качественные характеристики трудового коллектива. Работа в составе успешного коллектива может быть дополнительным стимулом, способствующим стабильной продуктивной работе и удовлетворенности трудом.</w:t>
      </w:r>
    </w:p>
    <w:p w14:paraId="13594A51" w14:textId="6BEEB02E" w:rsidR="473267DF" w:rsidRDefault="13218A1F" w:rsidP="473267DF">
      <w:pPr>
        <w:spacing w:after="0" w:line="360" w:lineRule="auto"/>
        <w:ind w:firstLine="709"/>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Для поддержания эффективной деятельности руководству необходимо разработать комплекс </w:t>
      </w:r>
      <w:r w:rsidR="434440D1" w:rsidRPr="19931CF9">
        <w:rPr>
          <w:rFonts w:ascii="Times New Roman" w:hAnsi="Times New Roman" w:cs="Times New Roman"/>
          <w:color w:val="000000" w:themeColor="text1"/>
          <w:sz w:val="28"/>
          <w:szCs w:val="28"/>
        </w:rPr>
        <w:t xml:space="preserve">мероприятий по созданию, реализации и поддержанию осознанной кадровой политики и </w:t>
      </w:r>
      <w:r w:rsidR="5E939C18" w:rsidRPr="19931CF9">
        <w:rPr>
          <w:rFonts w:ascii="Times New Roman" w:hAnsi="Times New Roman" w:cs="Times New Roman"/>
          <w:color w:val="000000" w:themeColor="text1"/>
          <w:sz w:val="28"/>
          <w:szCs w:val="28"/>
        </w:rPr>
        <w:t>руководствоваться</w:t>
      </w:r>
      <w:r w:rsidR="434440D1" w:rsidRPr="19931CF9">
        <w:rPr>
          <w:rFonts w:ascii="Times New Roman" w:hAnsi="Times New Roman" w:cs="Times New Roman"/>
          <w:color w:val="000000" w:themeColor="text1"/>
          <w:sz w:val="28"/>
          <w:szCs w:val="28"/>
        </w:rPr>
        <w:t xml:space="preserve"> именно</w:t>
      </w:r>
      <w:r w:rsidR="49AAD735" w:rsidRPr="19931CF9">
        <w:rPr>
          <w:rFonts w:ascii="Times New Roman" w:hAnsi="Times New Roman" w:cs="Times New Roman"/>
          <w:color w:val="000000" w:themeColor="text1"/>
          <w:sz w:val="28"/>
          <w:szCs w:val="28"/>
        </w:rPr>
        <w:t xml:space="preserve"> этими </w:t>
      </w:r>
      <w:r w:rsidR="40094C28" w:rsidRPr="19931CF9">
        <w:rPr>
          <w:rFonts w:ascii="Times New Roman" w:hAnsi="Times New Roman" w:cs="Times New Roman"/>
          <w:color w:val="000000" w:themeColor="text1"/>
          <w:sz w:val="28"/>
          <w:szCs w:val="28"/>
        </w:rPr>
        <w:t>самыми основными для любой организации этапами.</w:t>
      </w:r>
    </w:p>
    <w:p w14:paraId="240F3D30" w14:textId="15B21BDF" w:rsidR="473267DF" w:rsidRDefault="40094C28"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eastAsia="Times New Roman" w:hAnsi="Times New Roman" w:cs="Times New Roman"/>
          <w:color w:val="000000" w:themeColor="text1"/>
          <w:sz w:val="28"/>
          <w:szCs w:val="28"/>
        </w:rPr>
        <w:t>П</w:t>
      </w:r>
      <w:r w:rsidRPr="19931CF9">
        <w:rPr>
          <w:rFonts w:ascii="Times New Roman" w:hAnsi="Times New Roman" w:cs="Times New Roman"/>
          <w:color w:val="000000" w:themeColor="text1"/>
          <w:sz w:val="28"/>
          <w:szCs w:val="28"/>
        </w:rPr>
        <w:t>оиск новых путей в области работы с персоналом, формирование эффективной кадровой политики и ее реализация на современном этапе развития экономики являются практически первоочередной проблемой большинства как зарубежных, так и отечественных компаний.</w:t>
      </w:r>
    </w:p>
    <w:p w14:paraId="4B16A32D" w14:textId="597D2A7D" w:rsidR="008F3E2A" w:rsidRPr="001006D4" w:rsidRDefault="5A614FAB"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Кадровая политика предусматривает в первую очередь формирование стратегии управления персоналом организации, которая учитывает стратегию развития организации.</w:t>
      </w:r>
    </w:p>
    <w:p w14:paraId="741E5DD9" w14:textId="44FC0AF3" w:rsidR="008F3E2A" w:rsidRPr="001006D4" w:rsidRDefault="5A614FAB"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Стратегия управления персоналом – это планы, направления действий, последовательность принимаемых решений и методы, позволяющие дать оценку, провести анализ и разработать эффективную систему воздействия на персонал для реализации стратегии развития организации.</w:t>
      </w:r>
    </w:p>
    <w:p w14:paraId="3DDFCB29" w14:textId="2B6A2A23" w:rsidR="008F3E2A" w:rsidRPr="001006D4" w:rsidRDefault="5A614FAB"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Стратегия управления персоналом вырабатывается с учетом как интересов руководства организации, так и интересов ее персонала.</w:t>
      </w:r>
    </w:p>
    <w:p w14:paraId="780AEFD0" w14:textId="491F61F5" w:rsidR="008F3E2A" w:rsidRPr="001006D4" w:rsidRDefault="5A614FAB"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Стратегия управления персоналом зависит от стратегии кадровой политики. Более того, стратегия кадровой политики определяет стратегию управления персоналом организации</w:t>
      </w:r>
      <w:r w:rsidR="006C40C6">
        <w:rPr>
          <w:rFonts w:ascii="Times New Roman" w:hAnsi="Times New Roman" w:cs="Times New Roman"/>
          <w:color w:val="000000" w:themeColor="text1"/>
          <w:sz w:val="28"/>
          <w:szCs w:val="28"/>
        </w:rPr>
        <w:t xml:space="preserve"> </w:t>
      </w:r>
      <w:r w:rsidR="00523923" w:rsidRPr="00523923">
        <w:rPr>
          <w:rFonts w:ascii="Times New Roman" w:hAnsi="Times New Roman" w:cs="Times New Roman"/>
          <w:color w:val="000000" w:themeColor="text1"/>
          <w:sz w:val="28"/>
          <w:szCs w:val="28"/>
        </w:rPr>
        <w:t>[9]</w:t>
      </w:r>
      <w:r w:rsidRPr="19931CF9">
        <w:rPr>
          <w:rFonts w:ascii="Times New Roman" w:hAnsi="Times New Roman" w:cs="Times New Roman"/>
          <w:color w:val="000000" w:themeColor="text1"/>
          <w:sz w:val="28"/>
          <w:szCs w:val="28"/>
        </w:rPr>
        <w:t>.</w:t>
      </w:r>
    </w:p>
    <w:p w14:paraId="2281786C" w14:textId="11B8745C" w:rsidR="008F3E2A" w:rsidRPr="001006D4" w:rsidRDefault="5A614FAB"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Далее рассмотрим основные элементы кадровой стратегии предприятия.</w:t>
      </w:r>
    </w:p>
    <w:p w14:paraId="5A80C60A" w14:textId="1BB5E687" w:rsidR="008F3E2A" w:rsidRPr="001006D4" w:rsidRDefault="5A614FAB"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Объектом кадровой стратегии предприятия является ее персонал, понимаемый как совокупность физических лиц, имеющих трудовые отношения с организацией, выступающей как работодатель, называемых ее сотрудниками и обладающих определенными количественными и </w:t>
      </w:r>
      <w:r w:rsidRPr="19931CF9">
        <w:rPr>
          <w:rFonts w:ascii="Times New Roman" w:hAnsi="Times New Roman" w:cs="Times New Roman"/>
          <w:color w:val="000000" w:themeColor="text1"/>
          <w:sz w:val="28"/>
          <w:szCs w:val="28"/>
        </w:rPr>
        <w:lastRenderedPageBreak/>
        <w:t xml:space="preserve">качественными характеристиками, определяющими их способность к деятельности в интересах организации. </w:t>
      </w:r>
    </w:p>
    <w:p w14:paraId="43561E48" w14:textId="6F2E215B" w:rsidR="008F3E2A" w:rsidRPr="001006D4" w:rsidRDefault="5A614FAB"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Под субъектом кадровой стратегии организации понимается система управления персоналом организации, состоящая из служб управления персоналом структурных самостоятельных подразделений организации, объединенных по принципу функционального и методического подчинения, и линейных руководителей на всех иерархических уровнях управления.</w:t>
      </w:r>
    </w:p>
    <w:p w14:paraId="0B965846" w14:textId="53FDD470" w:rsidR="008F3E2A" w:rsidRPr="001006D4" w:rsidRDefault="1AE39493"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Профессор экономических наук </w:t>
      </w:r>
      <w:proofErr w:type="spellStart"/>
      <w:r w:rsidR="5A614FAB" w:rsidRPr="19931CF9">
        <w:rPr>
          <w:rFonts w:ascii="Times New Roman" w:hAnsi="Times New Roman" w:cs="Times New Roman"/>
          <w:color w:val="000000" w:themeColor="text1"/>
          <w:sz w:val="28"/>
          <w:szCs w:val="28"/>
        </w:rPr>
        <w:t>Бизюкова</w:t>
      </w:r>
      <w:proofErr w:type="spellEnd"/>
      <w:r w:rsidR="5A614FAB" w:rsidRPr="19931CF9">
        <w:rPr>
          <w:rFonts w:ascii="Times New Roman" w:hAnsi="Times New Roman" w:cs="Times New Roman"/>
          <w:color w:val="000000" w:themeColor="text1"/>
          <w:sz w:val="28"/>
          <w:szCs w:val="28"/>
        </w:rPr>
        <w:t xml:space="preserve"> И.В. отмечает сущность кадровой стратегии как генеральное направление кадровой работы, совокупность принципов, методов, форм, организационного механизма по выработке целей и задач, направленных и на сохранение, укрепление и развитие кадрового потенциала и на создание высокопроизводительного, сплоченного коллектива, способного своевременно реагировать на меняющиеся требования рынка. Кадровая стратегия является воплощением главного направления в работе с кадрами, набором основополагающих принципов, которые реализуются кадровой службой предприятия</w:t>
      </w:r>
      <w:r w:rsidR="006C40C6">
        <w:rPr>
          <w:rFonts w:ascii="Times New Roman" w:hAnsi="Times New Roman" w:cs="Times New Roman"/>
          <w:color w:val="000000" w:themeColor="text1"/>
          <w:sz w:val="28"/>
          <w:szCs w:val="28"/>
        </w:rPr>
        <w:t xml:space="preserve"> </w:t>
      </w:r>
      <w:r w:rsidR="00523923" w:rsidRPr="00523923">
        <w:rPr>
          <w:rFonts w:ascii="Times New Roman" w:hAnsi="Times New Roman" w:cs="Times New Roman"/>
          <w:color w:val="000000" w:themeColor="text1"/>
          <w:sz w:val="28"/>
          <w:szCs w:val="28"/>
        </w:rPr>
        <w:t>[13]</w:t>
      </w:r>
      <w:r w:rsidR="5A614FAB" w:rsidRPr="19931CF9">
        <w:rPr>
          <w:rFonts w:ascii="Times New Roman" w:hAnsi="Times New Roman" w:cs="Times New Roman"/>
          <w:color w:val="000000" w:themeColor="text1"/>
          <w:sz w:val="28"/>
          <w:szCs w:val="28"/>
        </w:rPr>
        <w:t xml:space="preserve">. </w:t>
      </w:r>
    </w:p>
    <w:p w14:paraId="0514BBF1" w14:textId="7D76158C" w:rsidR="008F3E2A" w:rsidRPr="001006D4" w:rsidRDefault="4F6F9659"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Стоит отметить, что г</w:t>
      </w:r>
      <w:r w:rsidR="5A614FAB" w:rsidRPr="19931CF9">
        <w:rPr>
          <w:rFonts w:ascii="Times New Roman" w:hAnsi="Times New Roman" w:cs="Times New Roman"/>
          <w:color w:val="000000" w:themeColor="text1"/>
          <w:sz w:val="28"/>
          <w:szCs w:val="28"/>
        </w:rPr>
        <w:t xml:space="preserve">лавным объектом кадровой стратегии предприятия является - персонал (кадры). Персоналом предприятия называется основной (штатный) состав его работников. Кадры </w:t>
      </w:r>
      <w:r w:rsidR="00136CB4" w:rsidRPr="00154BC4">
        <w:rPr>
          <w:rFonts w:ascii="Times New Roman" w:hAnsi="Times New Roman" w:cs="Times New Roman"/>
          <w:sz w:val="28"/>
          <w:szCs w:val="28"/>
        </w:rPr>
        <w:t>–</w:t>
      </w:r>
      <w:r w:rsidR="00DB7050">
        <w:rPr>
          <w:rFonts w:ascii="Times New Roman" w:hAnsi="Times New Roman" w:cs="Times New Roman"/>
          <w:color w:val="000000" w:themeColor="text1"/>
          <w:sz w:val="28"/>
          <w:szCs w:val="28"/>
        </w:rPr>
        <w:t xml:space="preserve"> </w:t>
      </w:r>
      <w:r w:rsidR="6DED0C85" w:rsidRPr="19931CF9">
        <w:rPr>
          <w:rFonts w:ascii="Times New Roman" w:hAnsi="Times New Roman" w:cs="Times New Roman"/>
          <w:color w:val="000000" w:themeColor="text1"/>
          <w:sz w:val="28"/>
          <w:szCs w:val="28"/>
        </w:rPr>
        <w:t>это</w:t>
      </w:r>
      <w:r w:rsidR="5A614FAB" w:rsidRPr="19931CF9">
        <w:rPr>
          <w:rFonts w:ascii="Times New Roman" w:hAnsi="Times New Roman" w:cs="Times New Roman"/>
          <w:color w:val="000000" w:themeColor="text1"/>
          <w:sz w:val="28"/>
          <w:szCs w:val="28"/>
        </w:rPr>
        <w:t xml:space="preserve"> главный и решающий фактор производства, первая производительная сила общества. Они создают и приводят в движение средства производства, постоянно их совершенствуют. От квалификации работников, их профессиональной подготовки, деловых качеств в значительной мере зависит эффективность производства.</w:t>
      </w:r>
    </w:p>
    <w:p w14:paraId="60EA32A1" w14:textId="4BCBB4C3" w:rsidR="008F3E2A" w:rsidRPr="001006D4" w:rsidRDefault="7CDE03AE"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Кадровая стратегия, по мнению Дрофы В.В., представляет собой установленную</w:t>
      </w:r>
      <w:r w:rsidR="009B3D05">
        <w:rPr>
          <w:rFonts w:ascii="Times New Roman" w:hAnsi="Times New Roman" w:cs="Times New Roman"/>
          <w:color w:val="000000" w:themeColor="text1"/>
          <w:sz w:val="28"/>
          <w:szCs w:val="28"/>
        </w:rPr>
        <w:t xml:space="preserve"> </w:t>
      </w:r>
      <w:r w:rsidRPr="19931CF9">
        <w:rPr>
          <w:rFonts w:ascii="Times New Roman" w:hAnsi="Times New Roman" w:cs="Times New Roman"/>
          <w:color w:val="000000" w:themeColor="text1"/>
          <w:sz w:val="28"/>
          <w:szCs w:val="28"/>
        </w:rPr>
        <w:t xml:space="preserve">в соответствии с моделью на определенный (достаточно длительный) период совокупность ориентиров, направлений, сфер, способов и правил деятельности в области управления, это </w:t>
      </w:r>
      <w:r w:rsidR="00136CB4" w:rsidRPr="00154BC4">
        <w:rPr>
          <w:rFonts w:ascii="Times New Roman" w:hAnsi="Times New Roman" w:cs="Times New Roman"/>
          <w:sz w:val="28"/>
          <w:szCs w:val="28"/>
        </w:rPr>
        <w:t>–</w:t>
      </w:r>
      <w:r w:rsidRPr="19931CF9">
        <w:rPr>
          <w:rFonts w:ascii="Times New Roman" w:hAnsi="Times New Roman" w:cs="Times New Roman"/>
          <w:color w:val="000000" w:themeColor="text1"/>
          <w:sz w:val="28"/>
          <w:szCs w:val="28"/>
        </w:rPr>
        <w:t xml:space="preserve"> своеобразный "мостик" между теорией и ее практической реализацией</w:t>
      </w:r>
      <w:r w:rsidR="006C40C6">
        <w:rPr>
          <w:rFonts w:ascii="Times New Roman" w:hAnsi="Times New Roman" w:cs="Times New Roman"/>
          <w:color w:val="000000" w:themeColor="text1"/>
          <w:sz w:val="28"/>
          <w:szCs w:val="28"/>
        </w:rPr>
        <w:t xml:space="preserve"> </w:t>
      </w:r>
      <w:r w:rsidRPr="19931CF9">
        <w:rPr>
          <w:rFonts w:ascii="Times New Roman" w:hAnsi="Times New Roman" w:cs="Times New Roman"/>
          <w:color w:val="000000" w:themeColor="text1"/>
          <w:sz w:val="28"/>
          <w:szCs w:val="28"/>
        </w:rPr>
        <w:t>[1</w:t>
      </w:r>
      <w:r w:rsidR="002035AE" w:rsidRPr="002035AE">
        <w:rPr>
          <w:rFonts w:ascii="Times New Roman" w:hAnsi="Times New Roman" w:cs="Times New Roman"/>
          <w:color w:val="000000" w:themeColor="text1"/>
          <w:sz w:val="28"/>
          <w:szCs w:val="28"/>
        </w:rPr>
        <w:t>3</w:t>
      </w:r>
      <w:r w:rsidRPr="19931CF9">
        <w:rPr>
          <w:rFonts w:ascii="Times New Roman" w:hAnsi="Times New Roman" w:cs="Times New Roman"/>
          <w:color w:val="000000" w:themeColor="text1"/>
          <w:sz w:val="28"/>
          <w:szCs w:val="28"/>
        </w:rPr>
        <w:t xml:space="preserve">]. </w:t>
      </w:r>
    </w:p>
    <w:p w14:paraId="2C32E27D" w14:textId="40A4A553" w:rsidR="008F3E2A" w:rsidRPr="001006D4" w:rsidRDefault="62FBD9EF"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Сущность кадровой стратегии заключается в ответе на три важнейших вопроса:  </w:t>
      </w:r>
    </w:p>
    <w:p w14:paraId="0D5FDEC6" w14:textId="132238DD" w:rsidR="008F3E2A" w:rsidRPr="001006D4" w:rsidRDefault="009B3D05" w:rsidP="19931CF9">
      <w:pPr>
        <w:pStyle w:val="a3"/>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w:t>
      </w:r>
      <w:r w:rsidR="62FBD9EF" w:rsidRPr="19931CF9">
        <w:rPr>
          <w:rFonts w:ascii="Times New Roman" w:hAnsi="Times New Roman" w:cs="Times New Roman"/>
          <w:color w:val="000000" w:themeColor="text1"/>
          <w:sz w:val="28"/>
          <w:szCs w:val="28"/>
        </w:rPr>
        <w:t>де сейчас находится организация и ее персонал;</w:t>
      </w:r>
    </w:p>
    <w:p w14:paraId="2F23E852" w14:textId="13E2F499" w:rsidR="008F3E2A" w:rsidRPr="001006D4" w:rsidRDefault="009B3D05" w:rsidP="19931CF9">
      <w:pPr>
        <w:pStyle w:val="a3"/>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E0B2E83" w:rsidRPr="19931CF9">
        <w:rPr>
          <w:rFonts w:ascii="Times New Roman" w:hAnsi="Times New Roman" w:cs="Times New Roman"/>
          <w:color w:val="000000" w:themeColor="text1"/>
          <w:sz w:val="28"/>
          <w:szCs w:val="28"/>
        </w:rPr>
        <w:t xml:space="preserve"> каком направлении, по мнению высшего руководства, должен быть задействован персонал в соответствии со стратегией фирмы;  </w:t>
      </w:r>
    </w:p>
    <w:p w14:paraId="1F0090C5" w14:textId="77112F91" w:rsidR="008F3E2A" w:rsidRPr="001006D4" w:rsidRDefault="009B3D05" w:rsidP="19931CF9">
      <w:pPr>
        <w:pStyle w:val="a3"/>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E0B2E83" w:rsidRPr="19931CF9">
        <w:rPr>
          <w:rFonts w:ascii="Times New Roman" w:hAnsi="Times New Roman" w:cs="Times New Roman"/>
          <w:color w:val="000000" w:themeColor="text1"/>
          <w:sz w:val="28"/>
          <w:szCs w:val="28"/>
        </w:rPr>
        <w:t xml:space="preserve"> каком направлении, по мнению высшего руководства, должен быть задействован персонал в соответствии со стратегией фирмы;  </w:t>
      </w:r>
    </w:p>
    <w:p w14:paraId="51959D09" w14:textId="53A882F3" w:rsidR="008F3E2A" w:rsidRPr="001006D4" w:rsidRDefault="0E0B2E83"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Такой подход позволяет избежать ограничения только лишь факторами рынка или ресурсами компании. Подобный интерактивный подход имеет следующие преимущества: </w:t>
      </w:r>
    </w:p>
    <w:p w14:paraId="6E687D2D" w14:textId="687E3ACE" w:rsidR="008F3E2A" w:rsidRPr="001006D4" w:rsidRDefault="0E0B2E83"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1) планы компании своевременно соотносятся с мероприятиями в сфере кадровой политики (обучением, набором и так далее); </w:t>
      </w:r>
    </w:p>
    <w:p w14:paraId="6C3D705B" w14:textId="162CAEA5" w:rsidR="008F3E2A" w:rsidRPr="001006D4" w:rsidRDefault="0E0B2E83"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2) все лица, вовлеченные в конкретные мероприятия, заранее проинформированы о стратегических кадровых событиях; </w:t>
      </w:r>
    </w:p>
    <w:p w14:paraId="1AD6A5BB" w14:textId="1D3F2A06" w:rsidR="008F3E2A" w:rsidRPr="001006D4" w:rsidRDefault="0E0B2E83"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3) все подразделения компании могут делать предложения по новым стратегиям; </w:t>
      </w:r>
    </w:p>
    <w:p w14:paraId="0FC6FF11" w14:textId="4E9E7A82" w:rsidR="008F3E2A" w:rsidRPr="001006D4" w:rsidRDefault="0E0B2E83"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 xml:space="preserve">4) персонал и его качества расцениваются не как средство решения проблем, а как потенциал компании. </w:t>
      </w:r>
    </w:p>
    <w:p w14:paraId="7F944CB4" w14:textId="2DBBC635" w:rsidR="008F3E2A" w:rsidRPr="001006D4" w:rsidRDefault="0E0B2E83" w:rsidP="19931CF9">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Подобная система предполагает гибкость кадровой политики, идентификацию сотрудников с компанией, широкое участие персонала в разработке ее стратегии.</w:t>
      </w:r>
    </w:p>
    <w:p w14:paraId="73E87B6C" w14:textId="392090AA" w:rsidR="00CB0526" w:rsidRDefault="00815BCB" w:rsidP="008F3E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более подробно разберем специфику кадровой политики </w:t>
      </w:r>
      <w:r w:rsidR="006B5052">
        <w:rPr>
          <w:rFonts w:ascii="Times New Roman" w:hAnsi="Times New Roman" w:cs="Times New Roman"/>
          <w:sz w:val="28"/>
          <w:szCs w:val="28"/>
        </w:rPr>
        <w:t>в России</w:t>
      </w:r>
      <w:r>
        <w:rPr>
          <w:rFonts w:ascii="Times New Roman" w:hAnsi="Times New Roman" w:cs="Times New Roman"/>
          <w:sz w:val="28"/>
          <w:szCs w:val="28"/>
        </w:rPr>
        <w:t>.</w:t>
      </w:r>
    </w:p>
    <w:p w14:paraId="315AA073" w14:textId="77777777" w:rsidR="00AC4817" w:rsidRDefault="00AC4817" w:rsidP="008F3E2A">
      <w:pPr>
        <w:spacing w:after="0" w:line="360" w:lineRule="auto"/>
        <w:ind w:firstLine="709"/>
        <w:jc w:val="both"/>
        <w:rPr>
          <w:rFonts w:ascii="Times New Roman" w:hAnsi="Times New Roman" w:cs="Times New Roman"/>
          <w:sz w:val="28"/>
          <w:szCs w:val="28"/>
        </w:rPr>
      </w:pPr>
    </w:p>
    <w:p w14:paraId="51272CE1" w14:textId="126524A4" w:rsidR="00815BCB" w:rsidRPr="00295200" w:rsidRDefault="00815BCB" w:rsidP="00815BCB">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19931CF9">
        <w:rPr>
          <w:rFonts w:ascii="Times New Roman" w:eastAsia="Times New Roman" w:hAnsi="Times New Roman" w:cs="Times New Roman"/>
          <w:color w:val="000000" w:themeColor="text1"/>
          <w:sz w:val="28"/>
          <w:szCs w:val="28"/>
          <w:lang w:eastAsia="ru-RU"/>
        </w:rPr>
        <w:t xml:space="preserve">Таблица 1 – </w:t>
      </w:r>
      <w:r w:rsidR="00866B1F">
        <w:rPr>
          <w:rFonts w:ascii="Times New Roman" w:eastAsia="Times New Roman" w:hAnsi="Times New Roman" w:cs="Times New Roman"/>
          <w:color w:val="000000" w:themeColor="text1"/>
          <w:sz w:val="28"/>
          <w:szCs w:val="28"/>
          <w:lang w:eastAsia="ru-RU"/>
        </w:rPr>
        <w:t>Особенности кадровой политики в России</w:t>
      </w:r>
    </w:p>
    <w:tbl>
      <w:tblPr>
        <w:tblStyle w:val="af5"/>
        <w:tblW w:w="0" w:type="auto"/>
        <w:tblLook w:val="04A0" w:firstRow="1" w:lastRow="0" w:firstColumn="1" w:lastColumn="0" w:noHBand="0" w:noVBand="1"/>
      </w:tblPr>
      <w:tblGrid>
        <w:gridCol w:w="2972"/>
        <w:gridCol w:w="3258"/>
        <w:gridCol w:w="3115"/>
      </w:tblGrid>
      <w:tr w:rsidR="00866B1F" w:rsidRPr="006C40C6" w14:paraId="5D878B7D" w14:textId="77777777" w:rsidTr="34C89DB8">
        <w:tc>
          <w:tcPr>
            <w:tcW w:w="2972" w:type="dxa"/>
          </w:tcPr>
          <w:p w14:paraId="45169689" w14:textId="6F7AB1FE" w:rsidR="00866B1F" w:rsidRPr="006C40C6" w:rsidRDefault="00074592" w:rsidP="00AC4817">
            <w:pPr>
              <w:jc w:val="center"/>
              <w:rPr>
                <w:rFonts w:ascii="Times New Roman" w:hAnsi="Times New Roman" w:cs="Times New Roman"/>
                <w:b/>
                <w:bCs/>
                <w:color w:val="000000" w:themeColor="text1"/>
                <w:sz w:val="28"/>
                <w:szCs w:val="28"/>
                <w:shd w:val="clear" w:color="auto" w:fill="FFFFFF"/>
              </w:rPr>
            </w:pPr>
            <w:r w:rsidRPr="006C40C6">
              <w:rPr>
                <w:rFonts w:ascii="Times New Roman" w:hAnsi="Times New Roman" w:cs="Times New Roman"/>
                <w:b/>
                <w:bCs/>
                <w:color w:val="000000" w:themeColor="text1"/>
                <w:sz w:val="28"/>
                <w:szCs w:val="28"/>
                <w:shd w:val="clear" w:color="auto" w:fill="FFFFFF"/>
              </w:rPr>
              <w:t>Характеристики</w:t>
            </w:r>
          </w:p>
        </w:tc>
        <w:tc>
          <w:tcPr>
            <w:tcW w:w="3258" w:type="dxa"/>
          </w:tcPr>
          <w:p w14:paraId="0E99E9CD" w14:textId="0A84D16A" w:rsidR="00866B1F" w:rsidRPr="006C40C6" w:rsidRDefault="00074592" w:rsidP="00AC4817">
            <w:pPr>
              <w:jc w:val="center"/>
              <w:rPr>
                <w:rFonts w:ascii="Times New Roman" w:hAnsi="Times New Roman" w:cs="Times New Roman"/>
                <w:b/>
                <w:bCs/>
                <w:color w:val="000000" w:themeColor="text1"/>
                <w:sz w:val="28"/>
                <w:szCs w:val="28"/>
                <w:shd w:val="clear" w:color="auto" w:fill="FFFFFF"/>
              </w:rPr>
            </w:pPr>
            <w:r w:rsidRPr="006C40C6">
              <w:rPr>
                <w:rFonts w:ascii="Times New Roman" w:hAnsi="Times New Roman" w:cs="Times New Roman"/>
                <w:b/>
                <w:bCs/>
                <w:color w:val="000000" w:themeColor="text1"/>
                <w:sz w:val="28"/>
                <w:szCs w:val="28"/>
                <w:shd w:val="clear" w:color="auto" w:fill="FFFFFF"/>
              </w:rPr>
              <w:t>До реформы экономики (1993 г.)</w:t>
            </w:r>
          </w:p>
        </w:tc>
        <w:tc>
          <w:tcPr>
            <w:tcW w:w="3115" w:type="dxa"/>
          </w:tcPr>
          <w:p w14:paraId="41AB23C1" w14:textId="591D8E83" w:rsidR="00866B1F" w:rsidRPr="006C40C6" w:rsidRDefault="005A0E1B" w:rsidP="002B02B2">
            <w:pPr>
              <w:spacing w:line="360" w:lineRule="auto"/>
              <w:jc w:val="center"/>
              <w:rPr>
                <w:rFonts w:ascii="Times New Roman" w:hAnsi="Times New Roman" w:cs="Times New Roman"/>
                <w:b/>
                <w:bCs/>
                <w:color w:val="000000" w:themeColor="text1"/>
                <w:sz w:val="28"/>
                <w:szCs w:val="28"/>
                <w:shd w:val="clear" w:color="auto" w:fill="FFFFFF"/>
              </w:rPr>
            </w:pPr>
            <w:r w:rsidRPr="006C40C6">
              <w:rPr>
                <w:rFonts w:ascii="Times New Roman" w:hAnsi="Times New Roman" w:cs="Times New Roman"/>
                <w:b/>
                <w:bCs/>
                <w:color w:val="000000" w:themeColor="text1"/>
                <w:sz w:val="28"/>
                <w:szCs w:val="28"/>
                <w:shd w:val="clear" w:color="auto" w:fill="FFFFFF"/>
              </w:rPr>
              <w:t xml:space="preserve">После реформы </w:t>
            </w:r>
            <w:r w:rsidR="00A50C29" w:rsidRPr="006C40C6">
              <w:rPr>
                <w:rFonts w:ascii="Times New Roman" w:hAnsi="Times New Roman" w:cs="Times New Roman"/>
                <w:b/>
                <w:bCs/>
                <w:color w:val="000000" w:themeColor="text1"/>
                <w:sz w:val="28"/>
                <w:szCs w:val="28"/>
                <w:shd w:val="clear" w:color="auto" w:fill="FFFFFF"/>
              </w:rPr>
              <w:t xml:space="preserve">          </w:t>
            </w:r>
            <w:r w:rsidR="002B02B2" w:rsidRPr="006C40C6">
              <w:rPr>
                <w:rFonts w:ascii="Times New Roman" w:hAnsi="Times New Roman" w:cs="Times New Roman"/>
                <w:b/>
                <w:bCs/>
                <w:color w:val="000000" w:themeColor="text1"/>
                <w:sz w:val="28"/>
                <w:szCs w:val="28"/>
                <w:shd w:val="clear" w:color="auto" w:fill="FFFFFF"/>
              </w:rPr>
              <w:t xml:space="preserve">              </w:t>
            </w:r>
            <w:proofErr w:type="gramStart"/>
            <w:r w:rsidR="002B02B2" w:rsidRPr="006C40C6">
              <w:rPr>
                <w:rFonts w:ascii="Times New Roman" w:hAnsi="Times New Roman" w:cs="Times New Roman"/>
                <w:b/>
                <w:bCs/>
                <w:color w:val="000000" w:themeColor="text1"/>
                <w:sz w:val="28"/>
                <w:szCs w:val="28"/>
                <w:shd w:val="clear" w:color="auto" w:fill="FFFFFF"/>
              </w:rPr>
              <w:t xml:space="preserve"> </w:t>
            </w:r>
            <w:r w:rsidR="00A50C29" w:rsidRPr="006C40C6">
              <w:rPr>
                <w:rFonts w:ascii="Times New Roman" w:hAnsi="Times New Roman" w:cs="Times New Roman"/>
                <w:b/>
                <w:bCs/>
                <w:color w:val="000000" w:themeColor="text1"/>
                <w:sz w:val="28"/>
                <w:szCs w:val="28"/>
                <w:shd w:val="clear" w:color="auto" w:fill="FFFFFF"/>
              </w:rPr>
              <w:t xml:space="preserve">  </w:t>
            </w:r>
            <w:r w:rsidRPr="006C40C6">
              <w:rPr>
                <w:rFonts w:ascii="Times New Roman" w:hAnsi="Times New Roman" w:cs="Times New Roman"/>
                <w:b/>
                <w:bCs/>
                <w:color w:val="000000" w:themeColor="text1"/>
                <w:sz w:val="28"/>
                <w:szCs w:val="28"/>
                <w:shd w:val="clear" w:color="auto" w:fill="FFFFFF"/>
              </w:rPr>
              <w:t>(</w:t>
            </w:r>
            <w:proofErr w:type="gramEnd"/>
            <w:r w:rsidRPr="006C40C6">
              <w:rPr>
                <w:rFonts w:ascii="Times New Roman" w:hAnsi="Times New Roman" w:cs="Times New Roman"/>
                <w:b/>
                <w:bCs/>
                <w:color w:val="000000" w:themeColor="text1"/>
                <w:sz w:val="28"/>
                <w:szCs w:val="28"/>
                <w:shd w:val="clear" w:color="auto" w:fill="FFFFFF"/>
              </w:rPr>
              <w:t xml:space="preserve">с 1993г. </w:t>
            </w:r>
            <w:r w:rsidR="00A50C29" w:rsidRPr="006C40C6">
              <w:rPr>
                <w:rFonts w:ascii="Times New Roman" w:hAnsi="Times New Roman" w:cs="Times New Roman"/>
                <w:b/>
                <w:bCs/>
                <w:color w:val="000000" w:themeColor="text1"/>
                <w:sz w:val="28"/>
                <w:szCs w:val="28"/>
                <w:shd w:val="clear" w:color="auto" w:fill="FFFFFF"/>
              </w:rPr>
              <w:t>по настоящее время)</w:t>
            </w:r>
          </w:p>
        </w:tc>
      </w:tr>
      <w:tr w:rsidR="00866B1F" w:rsidRPr="006C40C6" w14:paraId="7D9AB37C" w14:textId="77777777" w:rsidTr="34C89DB8">
        <w:tc>
          <w:tcPr>
            <w:tcW w:w="2972" w:type="dxa"/>
          </w:tcPr>
          <w:p w14:paraId="33FF1539" w14:textId="2E4AC47B" w:rsidR="00866B1F" w:rsidRPr="006C40C6" w:rsidRDefault="000616A8" w:rsidP="00AC4817">
            <w:pPr>
              <w:jc w:val="center"/>
              <w:rPr>
                <w:rFonts w:ascii="Times New Roman" w:hAnsi="Times New Roman" w:cs="Times New Roman"/>
                <w:b/>
                <w:bCs/>
                <w:color w:val="000000" w:themeColor="text1"/>
                <w:sz w:val="28"/>
                <w:szCs w:val="28"/>
                <w:shd w:val="clear" w:color="auto" w:fill="FFFFFF"/>
              </w:rPr>
            </w:pPr>
            <w:r w:rsidRPr="006C40C6">
              <w:rPr>
                <w:rFonts w:ascii="Times New Roman" w:hAnsi="Times New Roman" w:cs="Times New Roman"/>
                <w:b/>
                <w:bCs/>
                <w:color w:val="000000" w:themeColor="text1"/>
                <w:sz w:val="28"/>
                <w:szCs w:val="28"/>
                <w:shd w:val="clear" w:color="auto" w:fill="FFFFFF"/>
              </w:rPr>
              <w:t>Тип власти в обществе</w:t>
            </w:r>
          </w:p>
        </w:tc>
        <w:tc>
          <w:tcPr>
            <w:tcW w:w="3258" w:type="dxa"/>
          </w:tcPr>
          <w:p w14:paraId="5BDE0B3D" w14:textId="6C0AEC1A" w:rsidR="00866B1F" w:rsidRPr="006C40C6" w:rsidRDefault="005D0D35" w:rsidP="00AC4817">
            <w:pPr>
              <w:jc w:val="both"/>
              <w:rPr>
                <w:rFonts w:ascii="Times New Roman" w:hAnsi="Times New Roman" w:cs="Times New Roman"/>
                <w:color w:val="000000" w:themeColor="text1"/>
                <w:sz w:val="28"/>
                <w:szCs w:val="28"/>
                <w:shd w:val="clear" w:color="auto" w:fill="FFFFFF"/>
              </w:rPr>
            </w:pPr>
            <w:r w:rsidRPr="006C40C6">
              <w:rPr>
                <w:rFonts w:ascii="Times New Roman" w:hAnsi="Times New Roman" w:cs="Times New Roman"/>
                <w:color w:val="000000" w:themeColor="text1"/>
                <w:sz w:val="28"/>
                <w:szCs w:val="28"/>
                <w:shd w:val="clear" w:color="auto" w:fill="FFFFFF"/>
              </w:rPr>
              <w:t>Автократия. Появилась в обществ</w:t>
            </w:r>
            <w:r w:rsidR="00984CA3" w:rsidRPr="006C40C6">
              <w:rPr>
                <w:rFonts w:ascii="Times New Roman" w:hAnsi="Times New Roman" w:cs="Times New Roman"/>
                <w:color w:val="000000" w:themeColor="text1"/>
                <w:sz w:val="28"/>
                <w:szCs w:val="28"/>
                <w:shd w:val="clear" w:color="auto" w:fill="FFFFFF"/>
              </w:rPr>
              <w:t>е в форме господства партийно-государственного аппарата и его лидеров над вс</w:t>
            </w:r>
            <w:r w:rsidR="007045DE" w:rsidRPr="006C40C6">
              <w:rPr>
                <w:rFonts w:ascii="Times New Roman" w:hAnsi="Times New Roman" w:cs="Times New Roman"/>
                <w:color w:val="000000" w:themeColor="text1"/>
                <w:sz w:val="28"/>
                <w:szCs w:val="28"/>
                <w:shd w:val="clear" w:color="auto" w:fill="FFFFFF"/>
              </w:rPr>
              <w:t xml:space="preserve">ем народом.  </w:t>
            </w:r>
          </w:p>
        </w:tc>
        <w:tc>
          <w:tcPr>
            <w:tcW w:w="3115" w:type="dxa"/>
          </w:tcPr>
          <w:p w14:paraId="706213B3" w14:textId="581D4C6D" w:rsidR="00866B1F" w:rsidRPr="006C40C6" w:rsidRDefault="00A50C29" w:rsidP="008F3E2A">
            <w:pPr>
              <w:spacing w:line="360" w:lineRule="auto"/>
              <w:jc w:val="both"/>
              <w:rPr>
                <w:rFonts w:ascii="Times New Roman" w:hAnsi="Times New Roman" w:cs="Times New Roman"/>
                <w:color w:val="000000" w:themeColor="text1"/>
                <w:sz w:val="28"/>
                <w:szCs w:val="28"/>
                <w:shd w:val="clear" w:color="auto" w:fill="FFFFFF"/>
              </w:rPr>
            </w:pPr>
            <w:r w:rsidRPr="006C40C6">
              <w:rPr>
                <w:rFonts w:ascii="Times New Roman" w:hAnsi="Times New Roman" w:cs="Times New Roman"/>
                <w:color w:val="000000" w:themeColor="text1"/>
                <w:sz w:val="28"/>
                <w:szCs w:val="28"/>
                <w:shd w:val="clear" w:color="auto" w:fill="FFFFFF"/>
              </w:rPr>
              <w:t xml:space="preserve">Демократия. </w:t>
            </w:r>
            <w:r w:rsidR="006C40C6">
              <w:rPr>
                <w:rFonts w:ascii="Times New Roman" w:hAnsi="Times New Roman" w:cs="Times New Roman"/>
                <w:color w:val="000000" w:themeColor="text1"/>
                <w:sz w:val="28"/>
                <w:szCs w:val="28"/>
                <w:shd w:val="clear" w:color="auto" w:fill="FFFFFF"/>
              </w:rPr>
              <w:t>П</w:t>
            </w:r>
            <w:r w:rsidRPr="006C40C6">
              <w:rPr>
                <w:rFonts w:ascii="Times New Roman" w:hAnsi="Times New Roman" w:cs="Times New Roman"/>
                <w:color w:val="000000" w:themeColor="text1"/>
                <w:sz w:val="28"/>
                <w:szCs w:val="28"/>
                <w:shd w:val="clear" w:color="auto" w:fill="FFFFFF"/>
              </w:rPr>
              <w:t xml:space="preserve">ереход от </w:t>
            </w:r>
            <w:r w:rsidR="00795C05" w:rsidRPr="006C40C6">
              <w:rPr>
                <w:rFonts w:ascii="Times New Roman" w:hAnsi="Times New Roman" w:cs="Times New Roman"/>
                <w:color w:val="000000" w:themeColor="text1"/>
                <w:sz w:val="28"/>
                <w:szCs w:val="28"/>
                <w:shd w:val="clear" w:color="auto" w:fill="FFFFFF"/>
              </w:rPr>
              <w:t>автократии к демократии</w:t>
            </w:r>
            <w:r w:rsidR="006C40C6">
              <w:rPr>
                <w:rFonts w:ascii="Times New Roman" w:hAnsi="Times New Roman" w:cs="Times New Roman"/>
                <w:color w:val="000000" w:themeColor="text1"/>
                <w:sz w:val="28"/>
                <w:szCs w:val="28"/>
                <w:shd w:val="clear" w:color="auto" w:fill="FFFFFF"/>
              </w:rPr>
              <w:t>.</w:t>
            </w:r>
          </w:p>
        </w:tc>
      </w:tr>
    </w:tbl>
    <w:p w14:paraId="1D3F810D" w14:textId="77777777" w:rsidR="0096458E" w:rsidRDefault="0096458E" w:rsidP="002035AE">
      <w:pPr>
        <w:spacing w:after="0" w:line="360" w:lineRule="auto"/>
        <w:jc w:val="both"/>
        <w:rPr>
          <w:rFonts w:ascii="Times New Roman" w:hAnsi="Times New Roman" w:cs="Times New Roman"/>
          <w:color w:val="000000" w:themeColor="text1"/>
          <w:sz w:val="28"/>
          <w:szCs w:val="28"/>
        </w:rPr>
      </w:pPr>
    </w:p>
    <w:p w14:paraId="065E61CE" w14:textId="0E31881D" w:rsidR="002B02B2" w:rsidRDefault="00F528CE" w:rsidP="002035A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Продолжение таблицы 1</w:t>
      </w:r>
    </w:p>
    <w:tbl>
      <w:tblPr>
        <w:tblStyle w:val="af5"/>
        <w:tblW w:w="0" w:type="auto"/>
        <w:tblLook w:val="04A0" w:firstRow="1" w:lastRow="0" w:firstColumn="1" w:lastColumn="0" w:noHBand="0" w:noVBand="1"/>
      </w:tblPr>
      <w:tblGrid>
        <w:gridCol w:w="3113"/>
        <w:gridCol w:w="3114"/>
        <w:gridCol w:w="3118"/>
      </w:tblGrid>
      <w:tr w:rsidR="008A71D9" w:rsidRPr="006C40C6" w14:paraId="73DD386F" w14:textId="77777777" w:rsidTr="006C40C6">
        <w:tc>
          <w:tcPr>
            <w:tcW w:w="3113" w:type="dxa"/>
          </w:tcPr>
          <w:p w14:paraId="2E123F20" w14:textId="493F5FCB"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b/>
                <w:bCs/>
                <w:color w:val="000000" w:themeColor="text1"/>
                <w:sz w:val="28"/>
                <w:szCs w:val="20"/>
                <w:shd w:val="clear" w:color="auto" w:fill="FFFFFF"/>
              </w:rPr>
              <w:t>Стиль руководства</w:t>
            </w:r>
          </w:p>
        </w:tc>
        <w:tc>
          <w:tcPr>
            <w:tcW w:w="3114" w:type="dxa"/>
          </w:tcPr>
          <w:p w14:paraId="0D0C71C4" w14:textId="1F4AC331"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Автократический. Концентрация власти у руководителей партийных, советских и хозяйственных организаций по принципу демократического централизма.</w:t>
            </w:r>
          </w:p>
        </w:tc>
        <w:tc>
          <w:tcPr>
            <w:tcW w:w="3118" w:type="dxa"/>
          </w:tcPr>
          <w:p w14:paraId="31751617" w14:textId="122EFD7B"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 xml:space="preserve">Смешанный. С преобладанием авторитарного и демократического стилей, отражающих интересы собственников и трудового коллектива. </w:t>
            </w:r>
          </w:p>
        </w:tc>
      </w:tr>
      <w:tr w:rsidR="008A71D9" w:rsidRPr="006C40C6" w14:paraId="1B7706F6" w14:textId="77777777" w:rsidTr="006C40C6">
        <w:tc>
          <w:tcPr>
            <w:tcW w:w="3113" w:type="dxa"/>
          </w:tcPr>
          <w:p w14:paraId="08CAF07D" w14:textId="2FBF0085"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b/>
                <w:bCs/>
                <w:color w:val="000000" w:themeColor="text1"/>
                <w:sz w:val="28"/>
                <w:szCs w:val="20"/>
                <w:shd w:val="clear" w:color="auto" w:fill="FFFFFF"/>
              </w:rPr>
              <w:t>Соблюдение прав человека</w:t>
            </w:r>
          </w:p>
        </w:tc>
        <w:tc>
          <w:tcPr>
            <w:tcW w:w="3114" w:type="dxa"/>
          </w:tcPr>
          <w:p w14:paraId="6C78B01E" w14:textId="4D83C7EE"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Права человека нарушались в части свобода слова, печати, права на жилище и свободы перемещения.</w:t>
            </w:r>
          </w:p>
        </w:tc>
        <w:tc>
          <w:tcPr>
            <w:tcW w:w="3118" w:type="dxa"/>
          </w:tcPr>
          <w:p w14:paraId="6D095E64" w14:textId="5399D897"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Приоритеты соблюдения Всеобщей декларации прав человека.</w:t>
            </w:r>
          </w:p>
        </w:tc>
      </w:tr>
      <w:tr w:rsidR="008A71D9" w:rsidRPr="006C40C6" w14:paraId="4C92F024" w14:textId="77777777" w:rsidTr="006C40C6">
        <w:tc>
          <w:tcPr>
            <w:tcW w:w="3113" w:type="dxa"/>
          </w:tcPr>
          <w:p w14:paraId="4052BCBF" w14:textId="5016FE9C"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b/>
                <w:bCs/>
                <w:color w:val="000000" w:themeColor="text1"/>
                <w:sz w:val="28"/>
                <w:szCs w:val="20"/>
                <w:shd w:val="clear" w:color="auto" w:fill="FFFFFF"/>
              </w:rPr>
              <w:t>Роль трудового коллектива и управление предприятием</w:t>
            </w:r>
          </w:p>
        </w:tc>
        <w:tc>
          <w:tcPr>
            <w:tcW w:w="3114" w:type="dxa"/>
          </w:tcPr>
          <w:p w14:paraId="411FB9C3" w14:textId="1D3273C7"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Не имела существенного значения по сравнению с мнением администрации, вышестоящего хозяйственного органа и партийной организации.</w:t>
            </w:r>
          </w:p>
        </w:tc>
        <w:tc>
          <w:tcPr>
            <w:tcW w:w="3118" w:type="dxa"/>
          </w:tcPr>
          <w:p w14:paraId="79264787" w14:textId="33904940"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 xml:space="preserve">На втором плане после собственника. Имеет значение в формировании планов социального развития, определении условий оплаты труда. Члены коллектива участвуют в управлении в качестве мелких акционеров. </w:t>
            </w:r>
          </w:p>
        </w:tc>
      </w:tr>
      <w:tr w:rsidR="008A71D9" w:rsidRPr="006C40C6" w14:paraId="77E79346" w14:textId="77777777" w:rsidTr="006C40C6">
        <w:tc>
          <w:tcPr>
            <w:tcW w:w="3113" w:type="dxa"/>
          </w:tcPr>
          <w:p w14:paraId="3C1376B6" w14:textId="4156D951"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b/>
                <w:bCs/>
                <w:color w:val="000000" w:themeColor="text1"/>
                <w:sz w:val="28"/>
                <w:szCs w:val="20"/>
                <w:shd w:val="clear" w:color="auto" w:fill="FFFFFF"/>
              </w:rPr>
              <w:t>Принцип найма руководителя</w:t>
            </w:r>
          </w:p>
        </w:tc>
        <w:tc>
          <w:tcPr>
            <w:tcW w:w="3114" w:type="dxa"/>
          </w:tcPr>
          <w:p w14:paraId="51BDF198" w14:textId="3BDBD3B0"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Назначение руководителя предприятия проводилось вышестоящим государственным органом по согласованию с партийным комитетом.</w:t>
            </w:r>
          </w:p>
        </w:tc>
        <w:tc>
          <w:tcPr>
            <w:tcW w:w="3118" w:type="dxa"/>
          </w:tcPr>
          <w:p w14:paraId="7EEA2703" w14:textId="7B54E9EA"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Наем, назначение и избрание руководителя предприятия осуществляются собственником предприятия или уполномоченным им органом.</w:t>
            </w:r>
          </w:p>
        </w:tc>
      </w:tr>
      <w:tr w:rsidR="008A71D9" w:rsidRPr="006C40C6" w14:paraId="4BE77594" w14:textId="77777777" w:rsidTr="006C40C6">
        <w:tc>
          <w:tcPr>
            <w:tcW w:w="3113" w:type="dxa"/>
          </w:tcPr>
          <w:p w14:paraId="0A09E7EF" w14:textId="039EB431"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b/>
                <w:bCs/>
                <w:color w:val="000000" w:themeColor="text1"/>
                <w:sz w:val="28"/>
                <w:szCs w:val="20"/>
                <w:shd w:val="clear" w:color="auto" w:fill="FFFFFF"/>
              </w:rPr>
              <w:t>Негативные явления в кадровой политике</w:t>
            </w:r>
          </w:p>
        </w:tc>
        <w:tc>
          <w:tcPr>
            <w:tcW w:w="3114" w:type="dxa"/>
          </w:tcPr>
          <w:p w14:paraId="391366E9" w14:textId="737BDD10"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Злоупотребление служебным положением в связи с абсолютизацией власти; карьеризм, протекционизм и семейственность</w:t>
            </w:r>
            <w:r w:rsidR="006C40C6">
              <w:rPr>
                <w:rFonts w:ascii="Times New Roman" w:hAnsi="Times New Roman" w:cs="Times New Roman"/>
                <w:color w:val="000000" w:themeColor="text1"/>
                <w:sz w:val="28"/>
                <w:szCs w:val="20"/>
                <w:shd w:val="clear" w:color="auto" w:fill="FFFFFF"/>
              </w:rPr>
              <w:t>.</w:t>
            </w:r>
            <w:r w:rsidRPr="006C40C6">
              <w:rPr>
                <w:rFonts w:ascii="Times New Roman" w:hAnsi="Times New Roman" w:cs="Times New Roman"/>
                <w:color w:val="000000" w:themeColor="text1"/>
                <w:sz w:val="28"/>
                <w:szCs w:val="20"/>
                <w:shd w:val="clear" w:color="auto" w:fill="FFFFFF"/>
              </w:rPr>
              <w:t xml:space="preserve"> </w:t>
            </w:r>
          </w:p>
        </w:tc>
        <w:tc>
          <w:tcPr>
            <w:tcW w:w="3118" w:type="dxa"/>
          </w:tcPr>
          <w:p w14:paraId="385FBD21" w14:textId="51377DB6" w:rsidR="008A71D9" w:rsidRPr="006C40C6" w:rsidRDefault="008A71D9" w:rsidP="00AC4817">
            <w:pPr>
              <w:jc w:val="both"/>
              <w:rPr>
                <w:rFonts w:ascii="Times New Roman" w:hAnsi="Times New Roman" w:cs="Times New Roman"/>
                <w:color w:val="000000" w:themeColor="text1"/>
                <w:sz w:val="28"/>
                <w:szCs w:val="20"/>
              </w:rPr>
            </w:pPr>
            <w:r w:rsidRPr="006C40C6">
              <w:rPr>
                <w:rFonts w:ascii="Times New Roman" w:hAnsi="Times New Roman" w:cs="Times New Roman"/>
                <w:color w:val="000000" w:themeColor="text1"/>
                <w:sz w:val="28"/>
                <w:szCs w:val="20"/>
                <w:shd w:val="clear" w:color="auto" w:fill="FFFFFF"/>
              </w:rPr>
              <w:t>Максимизация групповых интересов собственников предприятия в ущерб народнохозяйственным; протекционизм и семейственность в подборе кадров по принципу личной преданности</w:t>
            </w:r>
            <w:r w:rsidR="006C40C6">
              <w:rPr>
                <w:rFonts w:ascii="Times New Roman" w:hAnsi="Times New Roman" w:cs="Times New Roman"/>
                <w:color w:val="000000" w:themeColor="text1"/>
                <w:sz w:val="28"/>
                <w:szCs w:val="20"/>
                <w:shd w:val="clear" w:color="auto" w:fill="FFFFFF"/>
              </w:rPr>
              <w:t>.</w:t>
            </w:r>
            <w:r w:rsidRPr="006C40C6">
              <w:rPr>
                <w:rFonts w:ascii="Times New Roman" w:hAnsi="Times New Roman" w:cs="Times New Roman"/>
                <w:color w:val="000000" w:themeColor="text1"/>
                <w:sz w:val="28"/>
                <w:szCs w:val="20"/>
                <w:shd w:val="clear" w:color="auto" w:fill="FFFFFF"/>
              </w:rPr>
              <w:t xml:space="preserve">  </w:t>
            </w:r>
          </w:p>
        </w:tc>
      </w:tr>
    </w:tbl>
    <w:p w14:paraId="0066A9AF" w14:textId="797C9514" w:rsidR="002B02B2" w:rsidRDefault="00AC53D5" w:rsidP="006C40C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Таким образом, можно в</w:t>
      </w:r>
      <w:r w:rsidR="000E0551">
        <w:rPr>
          <w:rFonts w:ascii="Times New Roman" w:hAnsi="Times New Roman" w:cs="Times New Roman"/>
          <w:color w:val="000000" w:themeColor="text1"/>
          <w:sz w:val="28"/>
          <w:szCs w:val="28"/>
        </w:rPr>
        <w:t xml:space="preserve">ыявить </w:t>
      </w:r>
      <w:r w:rsidR="003D063C">
        <w:rPr>
          <w:rFonts w:ascii="Times New Roman" w:hAnsi="Times New Roman" w:cs="Times New Roman"/>
          <w:color w:val="000000" w:themeColor="text1"/>
          <w:sz w:val="28"/>
          <w:szCs w:val="28"/>
        </w:rPr>
        <w:t>черты присущие исключительно российской философии управлен</w:t>
      </w:r>
      <w:r w:rsidR="00850BC3">
        <w:rPr>
          <w:rFonts w:ascii="Times New Roman" w:hAnsi="Times New Roman" w:cs="Times New Roman"/>
          <w:color w:val="000000" w:themeColor="text1"/>
          <w:sz w:val="28"/>
          <w:szCs w:val="28"/>
        </w:rPr>
        <w:t>ия персоналом:</w:t>
      </w:r>
    </w:p>
    <w:p w14:paraId="5DE6083B" w14:textId="24CC8B66" w:rsidR="00DF5826" w:rsidRPr="00DF5826" w:rsidRDefault="007C12C0" w:rsidP="00DF582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C745A">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россиянин</w:t>
      </w:r>
      <w:r w:rsidR="00F036D7">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привык</w:t>
      </w:r>
      <w:r w:rsidR="009536B6">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полагаться</w:t>
      </w:r>
      <w:r w:rsidR="009536B6">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на</w:t>
      </w:r>
      <w:r w:rsidR="009536B6">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неисчерпаемость</w:t>
      </w:r>
      <w:r w:rsidR="009536B6">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и</w:t>
      </w:r>
      <w:r w:rsidR="009536B6">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необъятность русской земли, в отличие от западноевропейского человека, который вынужден беречь и экономить;</w:t>
      </w:r>
    </w:p>
    <w:p w14:paraId="5CD6A2C9" w14:textId="3A6FC51C" w:rsidR="00DF5826" w:rsidRPr="00DF5826" w:rsidRDefault="007C12C0" w:rsidP="00DF582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621E9">
        <w:rPr>
          <w:rFonts w:ascii="Times New Roman" w:hAnsi="Times New Roman" w:cs="Times New Roman"/>
          <w:color w:val="000000" w:themeColor="text1"/>
          <w:sz w:val="28"/>
          <w:szCs w:val="28"/>
        </w:rPr>
        <w:t> </w:t>
      </w:r>
      <w:r w:rsidR="00DF5826" w:rsidRPr="00DF5826">
        <w:rPr>
          <w:rFonts w:ascii="Times New Roman" w:hAnsi="Times New Roman" w:cs="Times New Roman"/>
          <w:color w:val="000000" w:themeColor="text1"/>
          <w:sz w:val="28"/>
          <w:szCs w:val="28"/>
        </w:rPr>
        <w:t>россиянин</w:t>
      </w:r>
      <w:r w:rsidR="00AC745A">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привык</w:t>
      </w:r>
      <w:r w:rsidR="00AC745A">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к</w:t>
      </w:r>
      <w:r w:rsidR="00AC745A">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цикличности</w:t>
      </w:r>
      <w:r w:rsidR="00AC745A">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труда</w:t>
      </w:r>
      <w:r w:rsidR="00AC745A">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и</w:t>
      </w:r>
      <w:r w:rsidR="00AC745A">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противостоянию неустойчивым погодным условиям;</w:t>
      </w:r>
    </w:p>
    <w:p w14:paraId="312FF3AE" w14:textId="58CC12AD" w:rsidR="00DF5826" w:rsidRDefault="007C12C0" w:rsidP="00DF582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F5826" w:rsidRPr="00DF5826">
        <w:rPr>
          <w:rFonts w:ascii="Times New Roman" w:hAnsi="Times New Roman" w:cs="Times New Roman"/>
          <w:color w:val="000000" w:themeColor="text1"/>
          <w:sz w:val="28"/>
          <w:szCs w:val="28"/>
        </w:rPr>
        <w:t xml:space="preserve"> россиянин</w:t>
      </w:r>
      <w:r w:rsidR="0033438C">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привык</w:t>
      </w:r>
      <w:r w:rsidR="0033438C">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ставить</w:t>
      </w:r>
      <w:r w:rsidR="0033438C">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общественное</w:t>
      </w:r>
      <w:r w:rsidR="0033438C">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выше</w:t>
      </w:r>
      <w:r w:rsidR="0033438C">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личного</w:t>
      </w:r>
      <w:r w:rsidR="0033438C">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и</w:t>
      </w:r>
      <w:r w:rsidR="0033438C">
        <w:rPr>
          <w:rFonts w:ascii="Times New Roman" w:hAnsi="Times New Roman" w:cs="Times New Roman"/>
          <w:color w:val="000000" w:themeColor="text1"/>
          <w:sz w:val="28"/>
          <w:szCs w:val="28"/>
        </w:rPr>
        <w:t xml:space="preserve"> </w:t>
      </w:r>
      <w:r w:rsidR="00DF5826" w:rsidRPr="00DF5826">
        <w:rPr>
          <w:rFonts w:ascii="Times New Roman" w:hAnsi="Times New Roman" w:cs="Times New Roman"/>
          <w:color w:val="000000" w:themeColor="text1"/>
          <w:sz w:val="28"/>
          <w:szCs w:val="28"/>
        </w:rPr>
        <w:t>работать в коллективе;</w:t>
      </w:r>
    </w:p>
    <w:p w14:paraId="6501B4F6" w14:textId="098CBCF5" w:rsidR="00AC6DED" w:rsidRPr="00AC6DED" w:rsidRDefault="007C12C0" w:rsidP="00AC6DE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C6DED" w:rsidRPr="5FD6CE95">
        <w:rPr>
          <w:rFonts w:ascii="Times New Roman" w:hAnsi="Times New Roman" w:cs="Times New Roman"/>
          <w:color w:val="000000" w:themeColor="text1"/>
          <w:sz w:val="28"/>
          <w:szCs w:val="28"/>
        </w:rPr>
        <w:t xml:space="preserve"> россияни</w:t>
      </w:r>
      <w:r w:rsidR="00D9222C" w:rsidRPr="5FD6CE95">
        <w:rPr>
          <w:rFonts w:ascii="Times New Roman" w:hAnsi="Times New Roman" w:cs="Times New Roman"/>
          <w:color w:val="000000" w:themeColor="text1"/>
          <w:sz w:val="28"/>
          <w:szCs w:val="28"/>
        </w:rPr>
        <w:t xml:space="preserve">н </w:t>
      </w:r>
      <w:r w:rsidR="00AC6DED" w:rsidRPr="5FD6CE95">
        <w:rPr>
          <w:rFonts w:ascii="Times New Roman" w:hAnsi="Times New Roman" w:cs="Times New Roman"/>
          <w:color w:val="000000" w:themeColor="text1"/>
          <w:sz w:val="28"/>
          <w:szCs w:val="28"/>
        </w:rPr>
        <w:t>не</w:t>
      </w:r>
      <w:r w:rsidR="00D9222C" w:rsidRPr="5FD6CE95">
        <w:rPr>
          <w:rFonts w:ascii="Times New Roman" w:hAnsi="Times New Roman" w:cs="Times New Roman"/>
          <w:color w:val="000000" w:themeColor="text1"/>
          <w:sz w:val="28"/>
          <w:szCs w:val="28"/>
        </w:rPr>
        <w:t xml:space="preserve"> </w:t>
      </w:r>
      <w:r w:rsidR="00AC6DED" w:rsidRPr="5FD6CE95">
        <w:rPr>
          <w:rFonts w:ascii="Times New Roman" w:hAnsi="Times New Roman" w:cs="Times New Roman"/>
          <w:color w:val="000000" w:themeColor="text1"/>
          <w:sz w:val="28"/>
          <w:szCs w:val="28"/>
        </w:rPr>
        <w:t>мысли</w:t>
      </w:r>
      <w:r w:rsidR="00D9222C" w:rsidRPr="5FD6CE95">
        <w:rPr>
          <w:rFonts w:ascii="Times New Roman" w:hAnsi="Times New Roman" w:cs="Times New Roman"/>
          <w:color w:val="000000" w:themeColor="text1"/>
          <w:sz w:val="28"/>
          <w:szCs w:val="28"/>
        </w:rPr>
        <w:t xml:space="preserve">т </w:t>
      </w:r>
      <w:r w:rsidR="00AC6DED" w:rsidRPr="5FD6CE95">
        <w:rPr>
          <w:rFonts w:ascii="Times New Roman" w:hAnsi="Times New Roman" w:cs="Times New Roman"/>
          <w:color w:val="000000" w:themeColor="text1"/>
          <w:sz w:val="28"/>
          <w:szCs w:val="28"/>
        </w:rPr>
        <w:t>себя</w:t>
      </w:r>
      <w:r w:rsidR="00D9222C" w:rsidRPr="5FD6CE95">
        <w:rPr>
          <w:rFonts w:ascii="Times New Roman" w:hAnsi="Times New Roman" w:cs="Times New Roman"/>
          <w:color w:val="000000" w:themeColor="text1"/>
          <w:sz w:val="28"/>
          <w:szCs w:val="28"/>
        </w:rPr>
        <w:t xml:space="preserve"> </w:t>
      </w:r>
      <w:r w:rsidR="00AC6DED" w:rsidRPr="5FD6CE95">
        <w:rPr>
          <w:rFonts w:ascii="Times New Roman" w:hAnsi="Times New Roman" w:cs="Times New Roman"/>
          <w:color w:val="000000" w:themeColor="text1"/>
          <w:sz w:val="28"/>
          <w:szCs w:val="28"/>
        </w:rPr>
        <w:t>вне</w:t>
      </w:r>
      <w:r w:rsidR="00D9222C" w:rsidRPr="5FD6CE95">
        <w:rPr>
          <w:rFonts w:ascii="Times New Roman" w:hAnsi="Times New Roman" w:cs="Times New Roman"/>
          <w:color w:val="000000" w:themeColor="text1"/>
          <w:sz w:val="28"/>
          <w:szCs w:val="28"/>
        </w:rPr>
        <w:t xml:space="preserve"> </w:t>
      </w:r>
      <w:r w:rsidR="00AC6DED" w:rsidRPr="5FD6CE95">
        <w:rPr>
          <w:rFonts w:ascii="Times New Roman" w:hAnsi="Times New Roman" w:cs="Times New Roman"/>
          <w:color w:val="000000" w:themeColor="text1"/>
          <w:sz w:val="28"/>
          <w:szCs w:val="28"/>
        </w:rPr>
        <w:t>общества,</w:t>
      </w:r>
      <w:r w:rsidR="00D9222C" w:rsidRPr="5FD6CE95">
        <w:rPr>
          <w:rFonts w:ascii="Times New Roman" w:hAnsi="Times New Roman" w:cs="Times New Roman"/>
          <w:color w:val="000000" w:themeColor="text1"/>
          <w:sz w:val="28"/>
          <w:szCs w:val="28"/>
        </w:rPr>
        <w:t xml:space="preserve"> </w:t>
      </w:r>
      <w:r w:rsidR="00AC6DED" w:rsidRPr="5FD6CE95">
        <w:rPr>
          <w:rFonts w:ascii="Times New Roman" w:hAnsi="Times New Roman" w:cs="Times New Roman"/>
          <w:color w:val="000000" w:themeColor="text1"/>
          <w:sz w:val="28"/>
          <w:szCs w:val="28"/>
        </w:rPr>
        <w:t>занимаясь</w:t>
      </w:r>
      <w:r w:rsidR="00D9222C" w:rsidRPr="5FD6CE95">
        <w:rPr>
          <w:rFonts w:ascii="Times New Roman" w:hAnsi="Times New Roman" w:cs="Times New Roman"/>
          <w:color w:val="000000" w:themeColor="text1"/>
          <w:sz w:val="28"/>
          <w:szCs w:val="28"/>
        </w:rPr>
        <w:t xml:space="preserve"> </w:t>
      </w:r>
      <w:r w:rsidR="00AC6DED" w:rsidRPr="5FD6CE95">
        <w:rPr>
          <w:rFonts w:ascii="Times New Roman" w:hAnsi="Times New Roman" w:cs="Times New Roman"/>
          <w:color w:val="000000" w:themeColor="text1"/>
          <w:sz w:val="28"/>
          <w:szCs w:val="28"/>
        </w:rPr>
        <w:t xml:space="preserve">общественно полезным трудом. В этой связи необходимо рассматривать </w:t>
      </w:r>
      <w:r w:rsidR="36D4A289" w:rsidRPr="5FD6CE95">
        <w:rPr>
          <w:rFonts w:ascii="Times New Roman" w:hAnsi="Times New Roman" w:cs="Times New Roman"/>
          <w:color w:val="000000" w:themeColor="text1"/>
          <w:sz w:val="28"/>
          <w:szCs w:val="28"/>
        </w:rPr>
        <w:t>труд так же, как</w:t>
      </w:r>
      <w:r w:rsidR="00AC6DED" w:rsidRPr="5FD6CE95">
        <w:rPr>
          <w:rFonts w:ascii="Times New Roman" w:hAnsi="Times New Roman" w:cs="Times New Roman"/>
          <w:color w:val="000000" w:themeColor="text1"/>
          <w:sz w:val="28"/>
          <w:szCs w:val="28"/>
        </w:rPr>
        <w:t xml:space="preserve"> проявление духовной жизни;</w:t>
      </w:r>
    </w:p>
    <w:p w14:paraId="2951B80F" w14:textId="7CCC9655" w:rsidR="00F036D7" w:rsidRPr="00DF5826" w:rsidRDefault="007C12C0" w:rsidP="005621E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C6DED" w:rsidRPr="00AC6DED">
        <w:rPr>
          <w:rFonts w:ascii="Times New Roman" w:hAnsi="Times New Roman" w:cs="Times New Roman"/>
          <w:color w:val="000000" w:themeColor="text1"/>
          <w:sz w:val="28"/>
          <w:szCs w:val="28"/>
        </w:rPr>
        <w:t xml:space="preserve"> российская</w:t>
      </w:r>
      <w:r w:rsidR="00D9222C">
        <w:rPr>
          <w:rFonts w:ascii="Times New Roman" w:hAnsi="Times New Roman" w:cs="Times New Roman"/>
          <w:color w:val="000000" w:themeColor="text1"/>
          <w:sz w:val="28"/>
          <w:szCs w:val="28"/>
        </w:rPr>
        <w:t xml:space="preserve"> </w:t>
      </w:r>
      <w:r w:rsidR="00AC6DED" w:rsidRPr="00AC6DED">
        <w:rPr>
          <w:rFonts w:ascii="Times New Roman" w:hAnsi="Times New Roman" w:cs="Times New Roman"/>
          <w:color w:val="000000" w:themeColor="text1"/>
          <w:sz w:val="28"/>
          <w:szCs w:val="28"/>
        </w:rPr>
        <w:t>философия</w:t>
      </w:r>
      <w:r w:rsidR="00D9222C">
        <w:rPr>
          <w:rFonts w:ascii="Times New Roman" w:hAnsi="Times New Roman" w:cs="Times New Roman"/>
          <w:color w:val="000000" w:themeColor="text1"/>
          <w:sz w:val="28"/>
          <w:szCs w:val="28"/>
        </w:rPr>
        <w:t xml:space="preserve"> </w:t>
      </w:r>
      <w:r w:rsidR="00AC6DED" w:rsidRPr="00AC6DED">
        <w:rPr>
          <w:rFonts w:ascii="Times New Roman" w:hAnsi="Times New Roman" w:cs="Times New Roman"/>
          <w:color w:val="000000" w:themeColor="text1"/>
          <w:sz w:val="28"/>
          <w:szCs w:val="28"/>
        </w:rPr>
        <w:t>основывается</w:t>
      </w:r>
      <w:r w:rsidR="00D9222C">
        <w:rPr>
          <w:rFonts w:ascii="Times New Roman" w:hAnsi="Times New Roman" w:cs="Times New Roman"/>
          <w:color w:val="000000" w:themeColor="text1"/>
          <w:sz w:val="28"/>
          <w:szCs w:val="28"/>
        </w:rPr>
        <w:t xml:space="preserve"> </w:t>
      </w:r>
      <w:r w:rsidR="00AC6DED" w:rsidRPr="00AC6DED">
        <w:rPr>
          <w:rFonts w:ascii="Times New Roman" w:hAnsi="Times New Roman" w:cs="Times New Roman"/>
          <w:color w:val="000000" w:themeColor="text1"/>
          <w:sz w:val="28"/>
          <w:szCs w:val="28"/>
        </w:rPr>
        <w:t>на</w:t>
      </w:r>
      <w:r w:rsidR="00D9222C">
        <w:rPr>
          <w:rFonts w:ascii="Times New Roman" w:hAnsi="Times New Roman" w:cs="Times New Roman"/>
          <w:color w:val="000000" w:themeColor="text1"/>
          <w:sz w:val="28"/>
          <w:szCs w:val="28"/>
        </w:rPr>
        <w:t xml:space="preserve"> </w:t>
      </w:r>
      <w:r w:rsidR="00AC6DED" w:rsidRPr="00AC6DED">
        <w:rPr>
          <w:rFonts w:ascii="Times New Roman" w:hAnsi="Times New Roman" w:cs="Times New Roman"/>
          <w:color w:val="000000" w:themeColor="text1"/>
          <w:sz w:val="28"/>
          <w:szCs w:val="28"/>
        </w:rPr>
        <w:t>духовной</w:t>
      </w:r>
      <w:r w:rsidR="00D9222C">
        <w:rPr>
          <w:rFonts w:ascii="Times New Roman" w:hAnsi="Times New Roman" w:cs="Times New Roman"/>
          <w:color w:val="000000" w:themeColor="text1"/>
          <w:sz w:val="28"/>
          <w:szCs w:val="28"/>
        </w:rPr>
        <w:t xml:space="preserve"> </w:t>
      </w:r>
      <w:r w:rsidR="00AC6DED" w:rsidRPr="00AC6DED">
        <w:rPr>
          <w:rFonts w:ascii="Times New Roman" w:hAnsi="Times New Roman" w:cs="Times New Roman"/>
          <w:color w:val="000000" w:themeColor="text1"/>
          <w:sz w:val="28"/>
          <w:szCs w:val="28"/>
        </w:rPr>
        <w:t>общности людей, понимании ценностей личности и удовлетворении физиологических потребностей, что учитывается при формировании мотивационных механизмов.</w:t>
      </w:r>
    </w:p>
    <w:p w14:paraId="62C7514F" w14:textId="6DDADD3F" w:rsidR="00CA59A0" w:rsidRDefault="00CA59A0" w:rsidP="00CA59A0">
      <w:pPr>
        <w:spacing w:after="0" w:line="360" w:lineRule="auto"/>
        <w:ind w:firstLine="709"/>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Анализ опыта формирования кадровой политики на зарубежных и отечественных предприятиях позволил выделить три основных подхода к формированию кадровой политики предприятия:</w:t>
      </w:r>
    </w:p>
    <w:p w14:paraId="13872136" w14:textId="77777777" w:rsidR="00CA59A0" w:rsidRDefault="00CA59A0" w:rsidP="00CA59A0">
      <w:pPr>
        <w:pStyle w:val="a3"/>
        <w:numPr>
          <w:ilvl w:val="0"/>
          <w:numId w:val="3"/>
        </w:numPr>
        <w:spacing w:after="0" w:line="360" w:lineRule="auto"/>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Американский;</w:t>
      </w:r>
    </w:p>
    <w:p w14:paraId="4211E278" w14:textId="6F93624E" w:rsidR="00CA59A0" w:rsidRDefault="00CA59A0" w:rsidP="00CA59A0">
      <w:pPr>
        <w:pStyle w:val="a3"/>
        <w:numPr>
          <w:ilvl w:val="0"/>
          <w:numId w:val="3"/>
        </w:numPr>
        <w:spacing w:after="0" w:line="360" w:lineRule="auto"/>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Японский</w:t>
      </w:r>
      <w:r w:rsidR="00493C56">
        <w:rPr>
          <w:rFonts w:ascii="Times New Roman" w:hAnsi="Times New Roman" w:cs="Times New Roman"/>
          <w:color w:val="000000" w:themeColor="text1"/>
          <w:sz w:val="28"/>
          <w:szCs w:val="28"/>
        </w:rPr>
        <w:t>;</w:t>
      </w:r>
    </w:p>
    <w:p w14:paraId="4329E4DE" w14:textId="77777777" w:rsidR="00CA59A0" w:rsidRDefault="00CA59A0" w:rsidP="00CA59A0">
      <w:pPr>
        <w:pStyle w:val="a3"/>
        <w:numPr>
          <w:ilvl w:val="0"/>
          <w:numId w:val="3"/>
        </w:numPr>
        <w:spacing w:after="0" w:line="360" w:lineRule="auto"/>
        <w:jc w:val="both"/>
        <w:rPr>
          <w:rFonts w:ascii="Times New Roman" w:hAnsi="Times New Roman" w:cs="Times New Roman"/>
          <w:color w:val="000000" w:themeColor="text1"/>
          <w:sz w:val="28"/>
          <w:szCs w:val="28"/>
        </w:rPr>
      </w:pPr>
      <w:r w:rsidRPr="19931CF9">
        <w:rPr>
          <w:rFonts w:ascii="Times New Roman" w:hAnsi="Times New Roman" w:cs="Times New Roman"/>
          <w:color w:val="000000" w:themeColor="text1"/>
          <w:sz w:val="28"/>
          <w:szCs w:val="28"/>
        </w:rPr>
        <w:t>Российский.</w:t>
      </w:r>
    </w:p>
    <w:p w14:paraId="393DF93B" w14:textId="53E75B7C" w:rsidR="00CA59A0" w:rsidRDefault="00CA59A0" w:rsidP="00CA59A0">
      <w:pPr>
        <w:spacing w:after="0" w:line="360" w:lineRule="auto"/>
        <w:ind w:firstLine="709"/>
        <w:jc w:val="both"/>
        <w:rPr>
          <w:rFonts w:ascii="Times New Roman" w:hAnsi="Times New Roman" w:cs="Times New Roman"/>
          <w:color w:val="000000" w:themeColor="text1"/>
          <w:sz w:val="28"/>
          <w:szCs w:val="28"/>
          <w:shd w:val="clear" w:color="auto" w:fill="FFFFFF"/>
        </w:rPr>
      </w:pPr>
      <w:r w:rsidRPr="001006D4">
        <w:rPr>
          <w:rFonts w:ascii="Times New Roman" w:hAnsi="Times New Roman" w:cs="Times New Roman"/>
          <w:color w:val="000000" w:themeColor="text1"/>
          <w:sz w:val="28"/>
          <w:szCs w:val="28"/>
          <w:shd w:val="clear" w:color="auto" w:fill="FFFFFF"/>
        </w:rPr>
        <w:t>Составим таблицу и проанализируем более детально каждый из подходов.</w:t>
      </w:r>
    </w:p>
    <w:p w14:paraId="6DAD891F" w14:textId="77777777" w:rsidR="00AC4817" w:rsidRPr="001006D4" w:rsidRDefault="00AC4817" w:rsidP="00CA59A0">
      <w:pPr>
        <w:spacing w:after="0" w:line="360" w:lineRule="auto"/>
        <w:ind w:firstLine="709"/>
        <w:jc w:val="both"/>
        <w:rPr>
          <w:rFonts w:ascii="Times New Roman" w:hAnsi="Times New Roman" w:cs="Times New Roman"/>
          <w:color w:val="000000" w:themeColor="text1"/>
          <w:sz w:val="28"/>
          <w:szCs w:val="28"/>
        </w:rPr>
      </w:pPr>
    </w:p>
    <w:p w14:paraId="198F2B72" w14:textId="5822E56A" w:rsidR="00CA59A0" w:rsidRPr="00295200" w:rsidRDefault="00CA59A0" w:rsidP="00CA59A0">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19931CF9">
        <w:rPr>
          <w:rFonts w:ascii="Times New Roman" w:eastAsia="Times New Roman" w:hAnsi="Times New Roman" w:cs="Times New Roman"/>
          <w:color w:val="000000" w:themeColor="text1"/>
          <w:sz w:val="28"/>
          <w:szCs w:val="28"/>
          <w:lang w:eastAsia="ru-RU"/>
        </w:rPr>
        <w:t xml:space="preserve">Таблица </w:t>
      </w:r>
      <w:r w:rsidR="00146E1A">
        <w:rPr>
          <w:rFonts w:ascii="Times New Roman" w:eastAsia="Times New Roman" w:hAnsi="Times New Roman" w:cs="Times New Roman"/>
          <w:color w:val="000000" w:themeColor="text1"/>
          <w:sz w:val="28"/>
          <w:szCs w:val="28"/>
          <w:lang w:eastAsia="ru-RU"/>
        </w:rPr>
        <w:t>2</w:t>
      </w:r>
      <w:r w:rsidRPr="19931CF9">
        <w:rPr>
          <w:rFonts w:ascii="Times New Roman" w:eastAsia="Times New Roman" w:hAnsi="Times New Roman" w:cs="Times New Roman"/>
          <w:color w:val="000000" w:themeColor="text1"/>
          <w:sz w:val="28"/>
          <w:szCs w:val="28"/>
          <w:lang w:eastAsia="ru-RU"/>
        </w:rPr>
        <w:t xml:space="preserve"> – Подходы к формированию кадровой политики предприятия</w:t>
      </w:r>
    </w:p>
    <w:tbl>
      <w:tblPr>
        <w:tblStyle w:val="af5"/>
        <w:tblW w:w="0" w:type="auto"/>
        <w:tblLayout w:type="fixed"/>
        <w:tblLook w:val="04A0" w:firstRow="1" w:lastRow="0" w:firstColumn="1" w:lastColumn="0" w:noHBand="0" w:noVBand="1"/>
      </w:tblPr>
      <w:tblGrid>
        <w:gridCol w:w="2325"/>
        <w:gridCol w:w="2325"/>
        <w:gridCol w:w="2325"/>
        <w:gridCol w:w="2325"/>
      </w:tblGrid>
      <w:tr w:rsidR="00CA59A0" w:rsidRPr="006C40C6" w14:paraId="7421D45A" w14:textId="77777777" w:rsidTr="00FB0C02">
        <w:trPr>
          <w:trHeight w:val="300"/>
        </w:trPr>
        <w:tc>
          <w:tcPr>
            <w:tcW w:w="2325" w:type="dxa"/>
          </w:tcPr>
          <w:p w14:paraId="2482742E" w14:textId="77777777" w:rsidR="00CA59A0" w:rsidRPr="006C40C6" w:rsidRDefault="00CA59A0" w:rsidP="00FB0C02">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Критерий</w:t>
            </w:r>
          </w:p>
        </w:tc>
        <w:tc>
          <w:tcPr>
            <w:tcW w:w="2325" w:type="dxa"/>
          </w:tcPr>
          <w:p w14:paraId="3BAFD24B" w14:textId="77777777" w:rsidR="00CA59A0" w:rsidRPr="006C40C6" w:rsidRDefault="00CA59A0" w:rsidP="00FB0C02">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Японский подход</w:t>
            </w:r>
          </w:p>
        </w:tc>
        <w:tc>
          <w:tcPr>
            <w:tcW w:w="2325" w:type="dxa"/>
          </w:tcPr>
          <w:p w14:paraId="632348F5" w14:textId="77777777" w:rsidR="00CA59A0" w:rsidRPr="006C40C6" w:rsidRDefault="00CA59A0" w:rsidP="00FB0C02">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Американский подход</w:t>
            </w:r>
          </w:p>
        </w:tc>
        <w:tc>
          <w:tcPr>
            <w:tcW w:w="2325" w:type="dxa"/>
          </w:tcPr>
          <w:p w14:paraId="5BB2C44E" w14:textId="77777777" w:rsidR="00CA59A0" w:rsidRPr="006C40C6" w:rsidRDefault="00CA59A0" w:rsidP="00FB0C02">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Российский подход</w:t>
            </w:r>
          </w:p>
        </w:tc>
      </w:tr>
      <w:tr w:rsidR="00CA59A0" w:rsidRPr="006C40C6" w14:paraId="14AE0D61" w14:textId="77777777" w:rsidTr="00FB0C02">
        <w:trPr>
          <w:trHeight w:val="300"/>
        </w:trPr>
        <w:tc>
          <w:tcPr>
            <w:tcW w:w="2325" w:type="dxa"/>
          </w:tcPr>
          <w:p w14:paraId="50DC6FBD" w14:textId="77777777" w:rsidR="00CA59A0" w:rsidRPr="006C40C6" w:rsidRDefault="00CA59A0" w:rsidP="00FB0C02">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Основа организации</w:t>
            </w:r>
          </w:p>
        </w:tc>
        <w:tc>
          <w:tcPr>
            <w:tcW w:w="2325" w:type="dxa"/>
          </w:tcPr>
          <w:p w14:paraId="33B786FE" w14:textId="77777777" w:rsidR="00CA59A0" w:rsidRPr="006C40C6" w:rsidRDefault="00CA59A0"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Гармония</w:t>
            </w:r>
          </w:p>
        </w:tc>
        <w:tc>
          <w:tcPr>
            <w:tcW w:w="2325" w:type="dxa"/>
          </w:tcPr>
          <w:p w14:paraId="22C2963E" w14:textId="77777777" w:rsidR="00CA59A0" w:rsidRPr="006C40C6" w:rsidRDefault="00CA59A0"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Эффективность</w:t>
            </w:r>
          </w:p>
        </w:tc>
        <w:tc>
          <w:tcPr>
            <w:tcW w:w="2325" w:type="dxa"/>
          </w:tcPr>
          <w:p w14:paraId="1E0A8571" w14:textId="77777777" w:rsidR="00CA59A0" w:rsidRPr="006C40C6" w:rsidRDefault="00CA59A0"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Эффективность</w:t>
            </w:r>
          </w:p>
        </w:tc>
      </w:tr>
    </w:tbl>
    <w:p w14:paraId="4273919E" w14:textId="77777777" w:rsidR="006C40C6" w:rsidRDefault="006C40C6" w:rsidP="006C40C6">
      <w:pPr>
        <w:spacing w:after="0" w:line="360" w:lineRule="auto"/>
        <w:jc w:val="both"/>
        <w:rPr>
          <w:rFonts w:ascii="Times New Roman" w:hAnsi="Times New Roman" w:cs="Times New Roman"/>
          <w:sz w:val="28"/>
          <w:szCs w:val="28"/>
        </w:rPr>
      </w:pPr>
    </w:p>
    <w:p w14:paraId="0DFCB210" w14:textId="090FE93D" w:rsidR="00146E1A" w:rsidRDefault="00D766F3" w:rsidP="006C40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f5"/>
        <w:tblW w:w="0" w:type="auto"/>
        <w:tblLook w:val="04A0" w:firstRow="1" w:lastRow="0" w:firstColumn="1" w:lastColumn="0" w:noHBand="0" w:noVBand="1"/>
      </w:tblPr>
      <w:tblGrid>
        <w:gridCol w:w="2325"/>
        <w:gridCol w:w="2325"/>
        <w:gridCol w:w="2325"/>
        <w:gridCol w:w="2325"/>
      </w:tblGrid>
      <w:tr w:rsidR="006C40C6" w:rsidRPr="006C40C6" w14:paraId="33013967" w14:textId="77777777" w:rsidTr="00FB0C02">
        <w:trPr>
          <w:trHeight w:val="300"/>
        </w:trPr>
        <w:tc>
          <w:tcPr>
            <w:tcW w:w="2325" w:type="dxa"/>
          </w:tcPr>
          <w:p w14:paraId="5C9956B4" w14:textId="528F2247" w:rsidR="006C40C6" w:rsidRPr="006C40C6" w:rsidRDefault="006C40C6" w:rsidP="006C40C6">
            <w:pPr>
              <w:jc w:val="center"/>
              <w:rPr>
                <w:rFonts w:ascii="Times New Roman" w:eastAsia="Times New Roman" w:hAnsi="Times New Roman" w:cs="Times New Roman"/>
                <w:b/>
                <w:bCs/>
                <w:color w:val="000000" w:themeColor="text1"/>
                <w:sz w:val="28"/>
                <w:szCs w:val="28"/>
              </w:rPr>
            </w:pPr>
            <w:r w:rsidRPr="006C40C6">
              <w:rPr>
                <w:rFonts w:ascii="Times New Roman" w:eastAsia="Times New Roman" w:hAnsi="Times New Roman" w:cs="Times New Roman"/>
                <w:b/>
                <w:bCs/>
                <w:color w:val="000000" w:themeColor="text1"/>
                <w:sz w:val="28"/>
                <w:szCs w:val="28"/>
              </w:rPr>
              <w:t>Отношение к работе</w:t>
            </w:r>
          </w:p>
        </w:tc>
        <w:tc>
          <w:tcPr>
            <w:tcW w:w="2325" w:type="dxa"/>
          </w:tcPr>
          <w:p w14:paraId="01A0247E" w14:textId="5822D7EE"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Главное – реализация обязанностей</w:t>
            </w:r>
          </w:p>
        </w:tc>
        <w:tc>
          <w:tcPr>
            <w:tcW w:w="2325" w:type="dxa"/>
          </w:tcPr>
          <w:p w14:paraId="77A494DE" w14:textId="4BC2B301"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Главное – реализация заданий</w:t>
            </w:r>
          </w:p>
        </w:tc>
        <w:tc>
          <w:tcPr>
            <w:tcW w:w="2325" w:type="dxa"/>
          </w:tcPr>
          <w:p w14:paraId="7FEFF119" w14:textId="075A1CA3"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Главное – реализация заданий</w:t>
            </w:r>
          </w:p>
        </w:tc>
      </w:tr>
      <w:tr w:rsidR="006C40C6" w:rsidRPr="006C40C6" w14:paraId="788E07A8" w14:textId="77777777" w:rsidTr="00FB0C02">
        <w:trPr>
          <w:trHeight w:val="300"/>
        </w:trPr>
        <w:tc>
          <w:tcPr>
            <w:tcW w:w="2325" w:type="dxa"/>
          </w:tcPr>
          <w:p w14:paraId="6009F596" w14:textId="27094294" w:rsidR="006C40C6" w:rsidRPr="006C40C6" w:rsidRDefault="006C40C6" w:rsidP="006C40C6">
            <w:pPr>
              <w:jc w:val="center"/>
              <w:rPr>
                <w:rFonts w:ascii="Times New Roman" w:eastAsia="Times New Roman" w:hAnsi="Times New Roman" w:cs="Times New Roman"/>
                <w:b/>
                <w:bCs/>
                <w:color w:val="000000" w:themeColor="text1"/>
                <w:sz w:val="28"/>
                <w:szCs w:val="28"/>
              </w:rPr>
            </w:pPr>
            <w:r w:rsidRPr="006C40C6">
              <w:rPr>
                <w:rFonts w:ascii="Times New Roman" w:eastAsia="Times New Roman" w:hAnsi="Times New Roman" w:cs="Times New Roman"/>
                <w:b/>
                <w:bCs/>
                <w:color w:val="000000" w:themeColor="text1"/>
                <w:sz w:val="28"/>
                <w:szCs w:val="28"/>
              </w:rPr>
              <w:t>Конкуренция</w:t>
            </w:r>
          </w:p>
        </w:tc>
        <w:tc>
          <w:tcPr>
            <w:tcW w:w="2325" w:type="dxa"/>
          </w:tcPr>
          <w:p w14:paraId="791F672A" w14:textId="294BE56F"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Практически нет</w:t>
            </w:r>
          </w:p>
        </w:tc>
        <w:tc>
          <w:tcPr>
            <w:tcW w:w="2325" w:type="dxa"/>
          </w:tcPr>
          <w:p w14:paraId="44C59C3C" w14:textId="5FAD999B"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Сильная</w:t>
            </w:r>
          </w:p>
        </w:tc>
        <w:tc>
          <w:tcPr>
            <w:tcW w:w="2325" w:type="dxa"/>
          </w:tcPr>
          <w:p w14:paraId="6C078BE0" w14:textId="21EAB7B0"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Практически нет</w:t>
            </w:r>
          </w:p>
        </w:tc>
      </w:tr>
      <w:tr w:rsidR="006C40C6" w:rsidRPr="006C40C6" w14:paraId="08D76D8A" w14:textId="77777777" w:rsidTr="00FB0C02">
        <w:trPr>
          <w:trHeight w:val="300"/>
        </w:trPr>
        <w:tc>
          <w:tcPr>
            <w:tcW w:w="2325" w:type="dxa"/>
          </w:tcPr>
          <w:p w14:paraId="0EEC7400" w14:textId="44958F63" w:rsidR="006C40C6" w:rsidRPr="006C40C6" w:rsidRDefault="006C40C6" w:rsidP="006C40C6">
            <w:pPr>
              <w:jc w:val="center"/>
              <w:rPr>
                <w:rFonts w:ascii="Times New Roman" w:eastAsia="Times New Roman" w:hAnsi="Times New Roman" w:cs="Times New Roman"/>
                <w:b/>
                <w:bCs/>
                <w:color w:val="000000" w:themeColor="text1"/>
                <w:sz w:val="28"/>
                <w:szCs w:val="28"/>
              </w:rPr>
            </w:pPr>
            <w:r w:rsidRPr="006C40C6">
              <w:rPr>
                <w:rFonts w:ascii="Times New Roman" w:eastAsia="Times New Roman" w:hAnsi="Times New Roman" w:cs="Times New Roman"/>
                <w:b/>
                <w:bCs/>
                <w:color w:val="000000" w:themeColor="text1"/>
                <w:sz w:val="28"/>
                <w:szCs w:val="28"/>
              </w:rPr>
              <w:t>Гарантии для работников</w:t>
            </w:r>
          </w:p>
        </w:tc>
        <w:tc>
          <w:tcPr>
            <w:tcW w:w="2325" w:type="dxa"/>
          </w:tcPr>
          <w:p w14:paraId="202AD634" w14:textId="38AAA880"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Высокие (пожизненный найм)</w:t>
            </w:r>
          </w:p>
        </w:tc>
        <w:tc>
          <w:tcPr>
            <w:tcW w:w="2325" w:type="dxa"/>
          </w:tcPr>
          <w:p w14:paraId="26685731" w14:textId="060F00AF"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Низкие</w:t>
            </w:r>
          </w:p>
        </w:tc>
        <w:tc>
          <w:tcPr>
            <w:tcW w:w="2325" w:type="dxa"/>
          </w:tcPr>
          <w:p w14:paraId="0BE5C586" w14:textId="0899E64F"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Низкие</w:t>
            </w:r>
          </w:p>
        </w:tc>
      </w:tr>
      <w:tr w:rsidR="006C40C6" w:rsidRPr="006C40C6" w14:paraId="2AE70D47" w14:textId="77777777" w:rsidTr="00FB0C02">
        <w:trPr>
          <w:trHeight w:val="300"/>
        </w:trPr>
        <w:tc>
          <w:tcPr>
            <w:tcW w:w="2325" w:type="dxa"/>
          </w:tcPr>
          <w:p w14:paraId="167544AB" w14:textId="13252909" w:rsidR="006C40C6" w:rsidRPr="006C40C6" w:rsidRDefault="006C40C6" w:rsidP="006C40C6">
            <w:pPr>
              <w:jc w:val="center"/>
              <w:rPr>
                <w:rFonts w:ascii="Times New Roman" w:eastAsia="Times New Roman" w:hAnsi="Times New Roman" w:cs="Times New Roman"/>
                <w:b/>
                <w:bCs/>
                <w:color w:val="000000" w:themeColor="text1"/>
                <w:sz w:val="28"/>
                <w:szCs w:val="28"/>
              </w:rPr>
            </w:pPr>
            <w:r w:rsidRPr="006C40C6">
              <w:rPr>
                <w:rFonts w:ascii="Times New Roman" w:eastAsia="Times New Roman" w:hAnsi="Times New Roman" w:cs="Times New Roman"/>
                <w:b/>
                <w:bCs/>
                <w:color w:val="000000" w:themeColor="text1"/>
                <w:sz w:val="28"/>
                <w:szCs w:val="28"/>
              </w:rPr>
              <w:t>Принятие решений</w:t>
            </w:r>
          </w:p>
        </w:tc>
        <w:tc>
          <w:tcPr>
            <w:tcW w:w="2325" w:type="dxa"/>
          </w:tcPr>
          <w:p w14:paraId="2BD814C9" w14:textId="13A40AED"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Снизу вверх</w:t>
            </w:r>
          </w:p>
        </w:tc>
        <w:tc>
          <w:tcPr>
            <w:tcW w:w="2325" w:type="dxa"/>
          </w:tcPr>
          <w:p w14:paraId="1BA2337F" w14:textId="1743D29C"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Сверху вниз</w:t>
            </w:r>
          </w:p>
        </w:tc>
        <w:tc>
          <w:tcPr>
            <w:tcW w:w="2325" w:type="dxa"/>
          </w:tcPr>
          <w:p w14:paraId="389E45C3" w14:textId="1FF35A1B"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Сверху вниз</w:t>
            </w:r>
          </w:p>
        </w:tc>
      </w:tr>
      <w:tr w:rsidR="006C40C6" w:rsidRPr="006C40C6" w14:paraId="65EE8A50" w14:textId="77777777" w:rsidTr="00FB0C02">
        <w:trPr>
          <w:trHeight w:val="300"/>
        </w:trPr>
        <w:tc>
          <w:tcPr>
            <w:tcW w:w="2325" w:type="dxa"/>
          </w:tcPr>
          <w:p w14:paraId="2E2A2B89" w14:textId="55D47076" w:rsidR="006C40C6" w:rsidRPr="006C40C6" w:rsidRDefault="006C40C6" w:rsidP="006C40C6">
            <w:pPr>
              <w:jc w:val="center"/>
              <w:rPr>
                <w:rFonts w:ascii="Times New Roman" w:eastAsia="Times New Roman" w:hAnsi="Times New Roman" w:cs="Times New Roman"/>
                <w:b/>
                <w:bCs/>
                <w:color w:val="000000" w:themeColor="text1"/>
                <w:sz w:val="28"/>
                <w:szCs w:val="28"/>
              </w:rPr>
            </w:pPr>
            <w:r w:rsidRPr="006C40C6">
              <w:rPr>
                <w:rFonts w:ascii="Times New Roman" w:eastAsia="Times New Roman" w:hAnsi="Times New Roman" w:cs="Times New Roman"/>
                <w:b/>
                <w:bCs/>
                <w:color w:val="000000" w:themeColor="text1"/>
                <w:sz w:val="28"/>
                <w:szCs w:val="28"/>
              </w:rPr>
              <w:t>Делегирование власти</w:t>
            </w:r>
          </w:p>
        </w:tc>
        <w:tc>
          <w:tcPr>
            <w:tcW w:w="2325" w:type="dxa"/>
          </w:tcPr>
          <w:p w14:paraId="22D4E75C" w14:textId="51EB309D"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В редких случаях</w:t>
            </w:r>
          </w:p>
        </w:tc>
        <w:tc>
          <w:tcPr>
            <w:tcW w:w="2325" w:type="dxa"/>
          </w:tcPr>
          <w:p w14:paraId="5CBC7DED" w14:textId="46B4D765"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Распространено</w:t>
            </w:r>
          </w:p>
        </w:tc>
        <w:tc>
          <w:tcPr>
            <w:tcW w:w="2325" w:type="dxa"/>
          </w:tcPr>
          <w:p w14:paraId="4637CE34" w14:textId="22B807CC"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В редких случаях</w:t>
            </w:r>
          </w:p>
        </w:tc>
      </w:tr>
      <w:tr w:rsidR="006C40C6" w:rsidRPr="006C40C6" w14:paraId="3B179004" w14:textId="77777777" w:rsidTr="00FB0C02">
        <w:trPr>
          <w:trHeight w:val="300"/>
        </w:trPr>
        <w:tc>
          <w:tcPr>
            <w:tcW w:w="2325" w:type="dxa"/>
          </w:tcPr>
          <w:p w14:paraId="04461058" w14:textId="77777777" w:rsidR="006C40C6" w:rsidRPr="006C40C6" w:rsidRDefault="006C40C6" w:rsidP="006C40C6">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Отношение с подчиненными</w:t>
            </w:r>
          </w:p>
        </w:tc>
        <w:tc>
          <w:tcPr>
            <w:tcW w:w="2325" w:type="dxa"/>
          </w:tcPr>
          <w:p w14:paraId="0EEDA2E3"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Семейные</w:t>
            </w:r>
          </w:p>
        </w:tc>
        <w:tc>
          <w:tcPr>
            <w:tcW w:w="2325" w:type="dxa"/>
          </w:tcPr>
          <w:p w14:paraId="4D8EAAAB"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Формальные</w:t>
            </w:r>
          </w:p>
        </w:tc>
        <w:tc>
          <w:tcPr>
            <w:tcW w:w="2325" w:type="dxa"/>
          </w:tcPr>
          <w:p w14:paraId="7536318B"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Семейные</w:t>
            </w:r>
          </w:p>
        </w:tc>
      </w:tr>
      <w:tr w:rsidR="006C40C6" w:rsidRPr="006C40C6" w14:paraId="1001452D" w14:textId="77777777" w:rsidTr="00FB0C02">
        <w:trPr>
          <w:trHeight w:val="300"/>
        </w:trPr>
        <w:tc>
          <w:tcPr>
            <w:tcW w:w="2325" w:type="dxa"/>
          </w:tcPr>
          <w:p w14:paraId="11FCC04C" w14:textId="77777777" w:rsidR="006C40C6" w:rsidRPr="006C40C6" w:rsidRDefault="006C40C6" w:rsidP="006C40C6">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Метод найма</w:t>
            </w:r>
          </w:p>
        </w:tc>
        <w:tc>
          <w:tcPr>
            <w:tcW w:w="2325" w:type="dxa"/>
          </w:tcPr>
          <w:p w14:paraId="2869EB18"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После окончания учебы</w:t>
            </w:r>
          </w:p>
        </w:tc>
        <w:tc>
          <w:tcPr>
            <w:tcW w:w="2325" w:type="dxa"/>
          </w:tcPr>
          <w:p w14:paraId="026CB623"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По деловым качествам</w:t>
            </w:r>
          </w:p>
        </w:tc>
        <w:tc>
          <w:tcPr>
            <w:tcW w:w="2325" w:type="dxa"/>
          </w:tcPr>
          <w:p w14:paraId="1F941BF5"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По деловым качествам</w:t>
            </w:r>
          </w:p>
        </w:tc>
      </w:tr>
      <w:tr w:rsidR="006C40C6" w:rsidRPr="006C40C6" w14:paraId="72818B90" w14:textId="77777777" w:rsidTr="00FB0C02">
        <w:trPr>
          <w:trHeight w:val="300"/>
        </w:trPr>
        <w:tc>
          <w:tcPr>
            <w:tcW w:w="2325" w:type="dxa"/>
          </w:tcPr>
          <w:p w14:paraId="1BC77830" w14:textId="77777777" w:rsidR="006C40C6" w:rsidRPr="006C40C6" w:rsidRDefault="006C40C6" w:rsidP="006C40C6">
            <w:pPr>
              <w:jc w:val="center"/>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b/>
                <w:bCs/>
                <w:color w:val="000000" w:themeColor="text1"/>
                <w:sz w:val="28"/>
                <w:szCs w:val="28"/>
              </w:rPr>
              <w:t>Оплата труда</w:t>
            </w:r>
          </w:p>
        </w:tc>
        <w:tc>
          <w:tcPr>
            <w:tcW w:w="2325" w:type="dxa"/>
          </w:tcPr>
          <w:p w14:paraId="4E5A7CB0"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В зависимости от стажа</w:t>
            </w:r>
          </w:p>
        </w:tc>
        <w:tc>
          <w:tcPr>
            <w:tcW w:w="2325" w:type="dxa"/>
          </w:tcPr>
          <w:p w14:paraId="006E4F12"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В зависимости от результата</w:t>
            </w:r>
          </w:p>
        </w:tc>
        <w:tc>
          <w:tcPr>
            <w:tcW w:w="2325" w:type="dxa"/>
          </w:tcPr>
          <w:p w14:paraId="22DC24EE" w14:textId="77777777" w:rsidR="006C40C6" w:rsidRPr="006C40C6" w:rsidRDefault="006C40C6" w:rsidP="006C40C6">
            <w:pPr>
              <w:jc w:val="both"/>
              <w:rPr>
                <w:rFonts w:ascii="Times New Roman" w:eastAsia="Times New Roman" w:hAnsi="Times New Roman" w:cs="Times New Roman"/>
                <w:color w:val="000000" w:themeColor="text1"/>
                <w:sz w:val="28"/>
                <w:szCs w:val="28"/>
              </w:rPr>
            </w:pPr>
            <w:r w:rsidRPr="006C40C6">
              <w:rPr>
                <w:rFonts w:ascii="Times New Roman" w:eastAsia="Times New Roman" w:hAnsi="Times New Roman" w:cs="Times New Roman"/>
                <w:color w:val="000000" w:themeColor="text1"/>
                <w:sz w:val="28"/>
                <w:szCs w:val="28"/>
              </w:rPr>
              <w:t>Смешанный</w:t>
            </w:r>
          </w:p>
        </w:tc>
      </w:tr>
    </w:tbl>
    <w:p w14:paraId="5AE26031" w14:textId="77777777" w:rsidR="00D766F3" w:rsidRDefault="00D766F3" w:rsidP="006B5052">
      <w:pPr>
        <w:spacing w:after="0" w:line="360" w:lineRule="auto"/>
        <w:ind w:firstLine="709"/>
        <w:jc w:val="both"/>
        <w:rPr>
          <w:rFonts w:ascii="Times New Roman" w:hAnsi="Times New Roman" w:cs="Times New Roman"/>
          <w:sz w:val="28"/>
          <w:szCs w:val="28"/>
        </w:rPr>
      </w:pPr>
    </w:p>
    <w:p w14:paraId="131ECA24" w14:textId="6695B2E3" w:rsidR="001652EA" w:rsidRPr="001652EA" w:rsidRDefault="001652EA" w:rsidP="001652EA">
      <w:pPr>
        <w:spacing w:after="0" w:line="360" w:lineRule="auto"/>
        <w:ind w:firstLine="709"/>
        <w:jc w:val="both"/>
        <w:rPr>
          <w:rFonts w:ascii="Times New Roman" w:hAnsi="Times New Roman" w:cs="Times New Roman"/>
          <w:sz w:val="28"/>
          <w:szCs w:val="28"/>
        </w:rPr>
      </w:pPr>
      <w:r w:rsidRPr="001652EA">
        <w:rPr>
          <w:rFonts w:ascii="Times New Roman" w:hAnsi="Times New Roman" w:cs="Times New Roman"/>
          <w:sz w:val="28"/>
          <w:szCs w:val="28"/>
        </w:rPr>
        <w:t>Так, английская философия основана на традиционных ценностях нации и теории человеческих отношений и предполагает уважение личности работника, искреннюю доброжелательность, мотивацию работников и поощрение достижений, обеспечение высокого качества работ и услуг, систематическое повышение квалификации, гарантии достойного заработка.</w:t>
      </w:r>
    </w:p>
    <w:p w14:paraId="1F3D722A" w14:textId="17FC93C5" w:rsidR="001652EA" w:rsidRPr="001652EA" w:rsidRDefault="001652EA" w:rsidP="001652EA">
      <w:pPr>
        <w:spacing w:after="0" w:line="360" w:lineRule="auto"/>
        <w:ind w:firstLine="709"/>
        <w:jc w:val="both"/>
        <w:rPr>
          <w:rFonts w:ascii="Times New Roman" w:hAnsi="Times New Roman" w:cs="Times New Roman"/>
          <w:sz w:val="28"/>
          <w:szCs w:val="28"/>
        </w:rPr>
      </w:pPr>
      <w:r w:rsidRPr="001652EA">
        <w:rPr>
          <w:rFonts w:ascii="Times New Roman" w:hAnsi="Times New Roman" w:cs="Times New Roman"/>
          <w:sz w:val="28"/>
          <w:szCs w:val="28"/>
        </w:rPr>
        <w:t>Американская философия построена на традициях конкуренции и поощрения индивидуализма работников с четкой ориентацией на прибыль компании и зависимость личного дохода от нее.</w:t>
      </w:r>
    </w:p>
    <w:p w14:paraId="135179BF" w14:textId="4FBDB638" w:rsidR="001652EA" w:rsidRPr="001652EA" w:rsidRDefault="001652EA" w:rsidP="001652EA">
      <w:pPr>
        <w:spacing w:after="0" w:line="360" w:lineRule="auto"/>
        <w:ind w:firstLine="709"/>
        <w:jc w:val="both"/>
        <w:rPr>
          <w:rFonts w:ascii="Times New Roman" w:hAnsi="Times New Roman" w:cs="Times New Roman"/>
          <w:sz w:val="28"/>
          <w:szCs w:val="28"/>
        </w:rPr>
      </w:pPr>
      <w:r w:rsidRPr="001652EA">
        <w:rPr>
          <w:rFonts w:ascii="Times New Roman" w:hAnsi="Times New Roman" w:cs="Times New Roman"/>
          <w:sz w:val="28"/>
          <w:szCs w:val="28"/>
        </w:rPr>
        <w:t>Характерными чертами американской философии являются постановка целей и задач, высокая оплата персонала, высокий уровень демократии в обществе, социальные гарантии.</w:t>
      </w:r>
    </w:p>
    <w:p w14:paraId="37B8489D" w14:textId="3C047163" w:rsidR="001652EA" w:rsidRPr="001652EA" w:rsidRDefault="001652EA" w:rsidP="001652EA">
      <w:pPr>
        <w:spacing w:after="0" w:line="360" w:lineRule="auto"/>
        <w:ind w:firstLine="709"/>
        <w:jc w:val="both"/>
        <w:rPr>
          <w:rFonts w:ascii="Times New Roman" w:hAnsi="Times New Roman" w:cs="Times New Roman"/>
          <w:sz w:val="28"/>
          <w:szCs w:val="28"/>
        </w:rPr>
      </w:pPr>
      <w:r w:rsidRPr="001652EA">
        <w:rPr>
          <w:rFonts w:ascii="Times New Roman" w:hAnsi="Times New Roman" w:cs="Times New Roman"/>
          <w:sz w:val="28"/>
          <w:szCs w:val="28"/>
        </w:rPr>
        <w:t>Функции управления персоналом в США подразумевают:</w:t>
      </w:r>
    </w:p>
    <w:p w14:paraId="33C679AA" w14:textId="20DED4D6" w:rsidR="001652EA" w:rsidRDefault="007C12C0" w:rsidP="001652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3C56">
        <w:rPr>
          <w:rFonts w:ascii="Times New Roman" w:hAnsi="Times New Roman" w:cs="Times New Roman"/>
          <w:sz w:val="28"/>
          <w:szCs w:val="28"/>
        </w:rPr>
        <w:t> </w:t>
      </w:r>
      <w:r w:rsidR="001652EA" w:rsidRPr="001652EA">
        <w:rPr>
          <w:rFonts w:ascii="Times New Roman" w:hAnsi="Times New Roman" w:cs="Times New Roman"/>
          <w:sz w:val="28"/>
          <w:szCs w:val="28"/>
        </w:rPr>
        <w:t>анализ</w:t>
      </w:r>
      <w:r w:rsidR="001652EA">
        <w:rPr>
          <w:rFonts w:ascii="Times New Roman" w:hAnsi="Times New Roman" w:cs="Times New Roman"/>
          <w:sz w:val="28"/>
          <w:szCs w:val="28"/>
        </w:rPr>
        <w:t xml:space="preserve"> </w:t>
      </w:r>
      <w:r w:rsidR="001652EA" w:rsidRPr="001652EA">
        <w:rPr>
          <w:rFonts w:ascii="Times New Roman" w:hAnsi="Times New Roman" w:cs="Times New Roman"/>
          <w:sz w:val="28"/>
          <w:szCs w:val="28"/>
        </w:rPr>
        <w:t>работ</w:t>
      </w:r>
      <w:r w:rsidR="001652EA">
        <w:rPr>
          <w:rFonts w:ascii="Times New Roman" w:hAnsi="Times New Roman" w:cs="Times New Roman"/>
          <w:sz w:val="28"/>
          <w:szCs w:val="28"/>
        </w:rPr>
        <w:t xml:space="preserve"> </w:t>
      </w:r>
      <w:r w:rsidR="001652EA" w:rsidRPr="001652EA">
        <w:rPr>
          <w:rFonts w:ascii="Times New Roman" w:hAnsi="Times New Roman" w:cs="Times New Roman"/>
          <w:sz w:val="28"/>
          <w:szCs w:val="28"/>
        </w:rPr>
        <w:t>и</w:t>
      </w:r>
      <w:r w:rsidR="001652EA">
        <w:rPr>
          <w:rFonts w:ascii="Times New Roman" w:hAnsi="Times New Roman" w:cs="Times New Roman"/>
          <w:sz w:val="28"/>
          <w:szCs w:val="28"/>
        </w:rPr>
        <w:t xml:space="preserve"> </w:t>
      </w:r>
      <w:r w:rsidR="001652EA" w:rsidRPr="001652EA">
        <w:rPr>
          <w:rFonts w:ascii="Times New Roman" w:hAnsi="Times New Roman" w:cs="Times New Roman"/>
          <w:sz w:val="28"/>
          <w:szCs w:val="28"/>
        </w:rPr>
        <w:t>организационной</w:t>
      </w:r>
      <w:r w:rsidR="001652EA">
        <w:rPr>
          <w:rFonts w:ascii="Times New Roman" w:hAnsi="Times New Roman" w:cs="Times New Roman"/>
          <w:sz w:val="28"/>
          <w:szCs w:val="28"/>
        </w:rPr>
        <w:t xml:space="preserve"> </w:t>
      </w:r>
      <w:r w:rsidR="001652EA" w:rsidRPr="001652EA">
        <w:rPr>
          <w:rFonts w:ascii="Times New Roman" w:hAnsi="Times New Roman" w:cs="Times New Roman"/>
          <w:sz w:val="28"/>
          <w:szCs w:val="28"/>
        </w:rPr>
        <w:t>структуры:</w:t>
      </w:r>
      <w:r w:rsidR="001652EA">
        <w:rPr>
          <w:rFonts w:ascii="Times New Roman" w:hAnsi="Times New Roman" w:cs="Times New Roman"/>
          <w:sz w:val="28"/>
          <w:szCs w:val="28"/>
        </w:rPr>
        <w:t xml:space="preserve"> </w:t>
      </w:r>
      <w:r w:rsidR="001652EA" w:rsidRPr="001652EA">
        <w:rPr>
          <w:rFonts w:ascii="Times New Roman" w:hAnsi="Times New Roman" w:cs="Times New Roman"/>
          <w:sz w:val="28"/>
          <w:szCs w:val="28"/>
        </w:rPr>
        <w:t>формирование классификации работ и создание новых рабочих мест, новой организационной структуры;</w:t>
      </w:r>
    </w:p>
    <w:p w14:paraId="2FC6BE80" w14:textId="5970D6F7" w:rsidR="00A20F96" w:rsidRPr="00A20F96" w:rsidRDefault="007C12C0" w:rsidP="00A20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20F96" w:rsidRPr="00A20F96">
        <w:rPr>
          <w:rFonts w:ascii="Times New Roman" w:hAnsi="Times New Roman" w:cs="Times New Roman"/>
          <w:sz w:val="28"/>
          <w:szCs w:val="28"/>
        </w:rPr>
        <w:t xml:space="preserve"> наем</w:t>
      </w:r>
      <w:r w:rsidR="00A20F96">
        <w:rPr>
          <w:rFonts w:ascii="Times New Roman" w:hAnsi="Times New Roman" w:cs="Times New Roman"/>
          <w:sz w:val="28"/>
          <w:szCs w:val="28"/>
        </w:rPr>
        <w:t xml:space="preserve"> </w:t>
      </w:r>
      <w:r w:rsidR="00A20F96" w:rsidRPr="00A20F96">
        <w:rPr>
          <w:rFonts w:ascii="Times New Roman" w:hAnsi="Times New Roman" w:cs="Times New Roman"/>
          <w:sz w:val="28"/>
          <w:szCs w:val="28"/>
        </w:rPr>
        <w:t>и</w:t>
      </w:r>
      <w:r w:rsidR="00A20F96">
        <w:rPr>
          <w:rFonts w:ascii="Times New Roman" w:hAnsi="Times New Roman" w:cs="Times New Roman"/>
          <w:sz w:val="28"/>
          <w:szCs w:val="28"/>
        </w:rPr>
        <w:t xml:space="preserve"> </w:t>
      </w:r>
      <w:r w:rsidR="00A20F96" w:rsidRPr="00A20F96">
        <w:rPr>
          <w:rFonts w:ascii="Times New Roman" w:hAnsi="Times New Roman" w:cs="Times New Roman"/>
          <w:sz w:val="28"/>
          <w:szCs w:val="28"/>
        </w:rPr>
        <w:t>увольнение:</w:t>
      </w:r>
      <w:r w:rsidR="00A20F96">
        <w:rPr>
          <w:rFonts w:ascii="Times New Roman" w:hAnsi="Times New Roman" w:cs="Times New Roman"/>
          <w:sz w:val="28"/>
          <w:szCs w:val="28"/>
        </w:rPr>
        <w:t xml:space="preserve"> </w:t>
      </w:r>
      <w:r w:rsidR="00A20F96" w:rsidRPr="00A20F96">
        <w:rPr>
          <w:rFonts w:ascii="Times New Roman" w:hAnsi="Times New Roman" w:cs="Times New Roman"/>
          <w:sz w:val="28"/>
          <w:szCs w:val="28"/>
        </w:rPr>
        <w:t>анализ</w:t>
      </w:r>
      <w:r w:rsidR="00A20F96">
        <w:rPr>
          <w:rFonts w:ascii="Times New Roman" w:hAnsi="Times New Roman" w:cs="Times New Roman"/>
          <w:sz w:val="28"/>
          <w:szCs w:val="28"/>
        </w:rPr>
        <w:t xml:space="preserve"> </w:t>
      </w:r>
      <w:r w:rsidR="00A20F96" w:rsidRPr="00A20F96">
        <w:rPr>
          <w:rFonts w:ascii="Times New Roman" w:hAnsi="Times New Roman" w:cs="Times New Roman"/>
          <w:sz w:val="28"/>
          <w:szCs w:val="28"/>
        </w:rPr>
        <w:t>деятельности,</w:t>
      </w:r>
      <w:r w:rsidR="00A20F96">
        <w:rPr>
          <w:rFonts w:ascii="Times New Roman" w:hAnsi="Times New Roman" w:cs="Times New Roman"/>
          <w:sz w:val="28"/>
          <w:szCs w:val="28"/>
        </w:rPr>
        <w:t xml:space="preserve"> </w:t>
      </w:r>
      <w:r w:rsidR="00A20F96" w:rsidRPr="00A20F96">
        <w:rPr>
          <w:rFonts w:ascii="Times New Roman" w:hAnsi="Times New Roman" w:cs="Times New Roman"/>
          <w:sz w:val="28"/>
          <w:szCs w:val="28"/>
        </w:rPr>
        <w:t>разработка</w:t>
      </w:r>
      <w:r w:rsidR="00A20F96">
        <w:rPr>
          <w:rFonts w:ascii="Times New Roman" w:hAnsi="Times New Roman" w:cs="Times New Roman"/>
          <w:sz w:val="28"/>
          <w:szCs w:val="28"/>
        </w:rPr>
        <w:t xml:space="preserve"> </w:t>
      </w:r>
      <w:r w:rsidR="00A20F96" w:rsidRPr="00A20F96">
        <w:rPr>
          <w:rFonts w:ascii="Times New Roman" w:hAnsi="Times New Roman" w:cs="Times New Roman"/>
          <w:sz w:val="28"/>
          <w:szCs w:val="28"/>
        </w:rPr>
        <w:t>критериев оценки, прогноз измерения требований к кандидатам, отбор кандидатов с использованием широкого оценочного инструментария;</w:t>
      </w:r>
    </w:p>
    <w:p w14:paraId="76870857" w14:textId="15E8D31A" w:rsidR="00A20F96" w:rsidRPr="00A20F96" w:rsidRDefault="007C12C0" w:rsidP="00A20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обеспечение</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безопасных</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условий</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труда</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и</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охрана</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здоровья,</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медицинское обследование, программы страхования, инспекция труда, эргономическая экспертиза;</w:t>
      </w:r>
    </w:p>
    <w:p w14:paraId="3557FBA0" w14:textId="6A7EBC5D" w:rsidR="00A20F96" w:rsidRPr="00A20F96" w:rsidRDefault="007C12C0" w:rsidP="00A20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развитие</w:t>
      </w:r>
      <w:r w:rsidR="00D802D2">
        <w:rPr>
          <w:rFonts w:ascii="Times New Roman" w:hAnsi="Times New Roman" w:cs="Times New Roman"/>
          <w:sz w:val="28"/>
          <w:szCs w:val="28"/>
        </w:rPr>
        <w:t xml:space="preserve"> </w:t>
      </w:r>
      <w:r w:rsidR="00A20F96" w:rsidRPr="00A20F96">
        <w:rPr>
          <w:rFonts w:ascii="Times New Roman" w:hAnsi="Times New Roman" w:cs="Times New Roman"/>
          <w:sz w:val="28"/>
          <w:szCs w:val="28"/>
        </w:rPr>
        <w:t>персонала:</w:t>
      </w:r>
      <w:r w:rsidR="007E7A86">
        <w:rPr>
          <w:rFonts w:ascii="Times New Roman" w:hAnsi="Times New Roman" w:cs="Times New Roman"/>
          <w:sz w:val="28"/>
          <w:szCs w:val="28"/>
        </w:rPr>
        <w:t xml:space="preserve"> </w:t>
      </w:r>
      <w:r w:rsidR="00A20F96" w:rsidRPr="00A20F96">
        <w:rPr>
          <w:rFonts w:ascii="Times New Roman" w:hAnsi="Times New Roman" w:cs="Times New Roman"/>
          <w:sz w:val="28"/>
          <w:szCs w:val="28"/>
        </w:rPr>
        <w:t>подготовка,</w:t>
      </w:r>
      <w:r w:rsidR="007E7A86">
        <w:rPr>
          <w:rFonts w:ascii="Times New Roman" w:hAnsi="Times New Roman" w:cs="Times New Roman"/>
          <w:sz w:val="28"/>
          <w:szCs w:val="28"/>
        </w:rPr>
        <w:t xml:space="preserve"> </w:t>
      </w:r>
      <w:r w:rsidR="00A20F96" w:rsidRPr="00A20F96">
        <w:rPr>
          <w:rFonts w:ascii="Times New Roman" w:hAnsi="Times New Roman" w:cs="Times New Roman"/>
          <w:sz w:val="28"/>
          <w:szCs w:val="28"/>
        </w:rPr>
        <w:t>переподготовка</w:t>
      </w:r>
      <w:r w:rsidR="007E7A86">
        <w:rPr>
          <w:rFonts w:ascii="Times New Roman" w:hAnsi="Times New Roman" w:cs="Times New Roman"/>
          <w:sz w:val="28"/>
          <w:szCs w:val="28"/>
        </w:rPr>
        <w:t xml:space="preserve"> </w:t>
      </w:r>
      <w:r w:rsidR="00A20F96" w:rsidRPr="00A20F96">
        <w:rPr>
          <w:rFonts w:ascii="Times New Roman" w:hAnsi="Times New Roman" w:cs="Times New Roman"/>
          <w:sz w:val="28"/>
          <w:szCs w:val="28"/>
        </w:rPr>
        <w:t>и</w:t>
      </w:r>
      <w:r w:rsidR="007E7A86">
        <w:rPr>
          <w:rFonts w:ascii="Times New Roman" w:hAnsi="Times New Roman" w:cs="Times New Roman"/>
          <w:sz w:val="28"/>
          <w:szCs w:val="28"/>
        </w:rPr>
        <w:t xml:space="preserve"> </w:t>
      </w:r>
      <w:r w:rsidR="00A20F96" w:rsidRPr="00A20F96">
        <w:rPr>
          <w:rFonts w:ascii="Times New Roman" w:hAnsi="Times New Roman" w:cs="Times New Roman"/>
          <w:sz w:val="28"/>
          <w:szCs w:val="28"/>
        </w:rPr>
        <w:t>повышение квалификации кадров, связь с учебными заведениями, разработка плана карьеры;</w:t>
      </w:r>
    </w:p>
    <w:p w14:paraId="0B5CF315" w14:textId="6181BB98" w:rsidR="00A20F96" w:rsidRPr="00A20F96" w:rsidRDefault="007C12C0" w:rsidP="00A20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0F96" w:rsidRPr="00A20F96">
        <w:rPr>
          <w:rFonts w:ascii="Times New Roman" w:hAnsi="Times New Roman" w:cs="Times New Roman"/>
          <w:sz w:val="28"/>
          <w:szCs w:val="28"/>
        </w:rPr>
        <w:t xml:space="preserve"> организация</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выплат</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заработной</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платы</w:t>
      </w:r>
      <w:r w:rsidR="00D058D3">
        <w:rPr>
          <w:rFonts w:ascii="Times New Roman" w:hAnsi="Times New Roman" w:cs="Times New Roman"/>
          <w:sz w:val="28"/>
          <w:szCs w:val="28"/>
        </w:rPr>
        <w:t xml:space="preserve"> </w:t>
      </w:r>
      <w:r w:rsidR="00A20F96" w:rsidRPr="00A20F96">
        <w:rPr>
          <w:rFonts w:ascii="Times New Roman" w:hAnsi="Times New Roman" w:cs="Times New Roman"/>
          <w:sz w:val="28"/>
          <w:szCs w:val="28"/>
        </w:rPr>
        <w:t>и</w:t>
      </w:r>
      <w:r w:rsidR="00D058D3">
        <w:rPr>
          <w:rFonts w:ascii="Times New Roman" w:hAnsi="Times New Roman" w:cs="Times New Roman"/>
          <w:sz w:val="28"/>
          <w:szCs w:val="28"/>
        </w:rPr>
        <w:t xml:space="preserve"> </w:t>
      </w:r>
      <w:r w:rsidR="00A20F96" w:rsidRPr="00A20F96">
        <w:rPr>
          <w:rFonts w:ascii="Times New Roman" w:hAnsi="Times New Roman" w:cs="Times New Roman"/>
          <w:sz w:val="28"/>
          <w:szCs w:val="28"/>
        </w:rPr>
        <w:t>компенсаций:</w:t>
      </w:r>
      <w:r w:rsidR="00D058D3">
        <w:rPr>
          <w:rFonts w:ascii="Times New Roman" w:hAnsi="Times New Roman" w:cs="Times New Roman"/>
          <w:sz w:val="28"/>
          <w:szCs w:val="28"/>
        </w:rPr>
        <w:t xml:space="preserve"> </w:t>
      </w:r>
      <w:r w:rsidR="00A20F96" w:rsidRPr="00A20F96">
        <w:rPr>
          <w:rFonts w:ascii="Times New Roman" w:hAnsi="Times New Roman" w:cs="Times New Roman"/>
          <w:sz w:val="28"/>
          <w:szCs w:val="28"/>
        </w:rPr>
        <w:t>разработка уровней и процедур выплат, установление персональных ставок почасовой оплаты, расчет фирменного пенсионного обеспечения, единовременные выплаты, перевод денежных средств в банки, организация стимулирующих финансовых программ;</w:t>
      </w:r>
    </w:p>
    <w:p w14:paraId="07E62AD3" w14:textId="1FD952B2" w:rsidR="00A20F96" w:rsidRPr="00A20F96" w:rsidRDefault="007C12C0" w:rsidP="00A20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0F96" w:rsidRPr="00A20F96">
        <w:rPr>
          <w:rFonts w:ascii="Times New Roman" w:hAnsi="Times New Roman" w:cs="Times New Roman"/>
          <w:sz w:val="28"/>
          <w:szCs w:val="28"/>
        </w:rPr>
        <w:t xml:space="preserve"> обеспечение</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трудовых</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отношений:</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изучение</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и</w:t>
      </w:r>
      <w:r w:rsidR="00AA63B3">
        <w:rPr>
          <w:rFonts w:ascii="Times New Roman" w:hAnsi="Times New Roman" w:cs="Times New Roman"/>
          <w:sz w:val="28"/>
          <w:szCs w:val="28"/>
        </w:rPr>
        <w:t xml:space="preserve"> </w:t>
      </w:r>
      <w:r w:rsidR="00A20F96" w:rsidRPr="00A20F96">
        <w:rPr>
          <w:rFonts w:ascii="Times New Roman" w:hAnsi="Times New Roman" w:cs="Times New Roman"/>
          <w:sz w:val="28"/>
          <w:szCs w:val="28"/>
        </w:rPr>
        <w:t>подготовка контрактов по найму, соглашения между профсоюзами и администрацией, связь с общественностью и прессой, рассмотрение споров, конфликтов, анализ жалоб и предложений персонала.</w:t>
      </w:r>
    </w:p>
    <w:p w14:paraId="24058AFD" w14:textId="7483EC2C" w:rsidR="00A20F96" w:rsidRPr="00A20F96" w:rsidRDefault="00A20F96" w:rsidP="00A20F96">
      <w:pPr>
        <w:spacing w:after="0" w:line="360" w:lineRule="auto"/>
        <w:ind w:firstLine="709"/>
        <w:jc w:val="both"/>
        <w:rPr>
          <w:rFonts w:ascii="Times New Roman" w:hAnsi="Times New Roman" w:cs="Times New Roman"/>
          <w:sz w:val="28"/>
          <w:szCs w:val="28"/>
        </w:rPr>
      </w:pPr>
      <w:r w:rsidRPr="00A20F96">
        <w:rPr>
          <w:rFonts w:ascii="Times New Roman" w:hAnsi="Times New Roman" w:cs="Times New Roman"/>
          <w:sz w:val="28"/>
          <w:szCs w:val="28"/>
        </w:rPr>
        <w:t>Японская философия формировалась на протяжении нескольких десятилетий после Второй мировой войны и основывается на традициях уважения к старшему, коллективизма, всеобщего согласия, вежливости и патернализма. Предполагает преданность идеалам фирмы, пожизненный наем сотрудников в крупных компаниях, постоянную ротацию персонала, создание условий для эффективного коллективного труда.</w:t>
      </w:r>
    </w:p>
    <w:p w14:paraId="03B1D771" w14:textId="3141945B" w:rsidR="00A20F96" w:rsidRPr="00A20F96" w:rsidRDefault="00A20F96" w:rsidP="00A20F96">
      <w:pPr>
        <w:spacing w:after="0" w:line="360" w:lineRule="auto"/>
        <w:ind w:firstLine="709"/>
        <w:jc w:val="both"/>
        <w:rPr>
          <w:rFonts w:ascii="Times New Roman" w:hAnsi="Times New Roman" w:cs="Times New Roman"/>
          <w:sz w:val="28"/>
          <w:szCs w:val="28"/>
        </w:rPr>
      </w:pPr>
      <w:r w:rsidRPr="00A20F96">
        <w:rPr>
          <w:rFonts w:ascii="Times New Roman" w:hAnsi="Times New Roman" w:cs="Times New Roman"/>
          <w:sz w:val="28"/>
          <w:szCs w:val="28"/>
        </w:rPr>
        <w:t>Японские</w:t>
      </w:r>
      <w:r w:rsidR="00EE66EE">
        <w:rPr>
          <w:rFonts w:ascii="Times New Roman" w:hAnsi="Times New Roman" w:cs="Times New Roman"/>
          <w:sz w:val="28"/>
          <w:szCs w:val="28"/>
        </w:rPr>
        <w:t xml:space="preserve"> </w:t>
      </w:r>
      <w:r w:rsidRPr="00A20F96">
        <w:rPr>
          <w:rFonts w:ascii="Times New Roman" w:hAnsi="Times New Roman" w:cs="Times New Roman"/>
          <w:sz w:val="28"/>
          <w:szCs w:val="28"/>
        </w:rPr>
        <w:t>схемы</w:t>
      </w:r>
      <w:r w:rsidR="00EE66EE">
        <w:rPr>
          <w:rFonts w:ascii="Times New Roman" w:hAnsi="Times New Roman" w:cs="Times New Roman"/>
          <w:sz w:val="28"/>
          <w:szCs w:val="28"/>
        </w:rPr>
        <w:t xml:space="preserve"> </w:t>
      </w:r>
      <w:r w:rsidRPr="00A20F96">
        <w:rPr>
          <w:rFonts w:ascii="Times New Roman" w:hAnsi="Times New Roman" w:cs="Times New Roman"/>
          <w:sz w:val="28"/>
          <w:szCs w:val="28"/>
        </w:rPr>
        <w:t>служебной</w:t>
      </w:r>
      <w:r w:rsidR="00EE66EE">
        <w:rPr>
          <w:rFonts w:ascii="Times New Roman" w:hAnsi="Times New Roman" w:cs="Times New Roman"/>
          <w:sz w:val="28"/>
          <w:szCs w:val="28"/>
        </w:rPr>
        <w:t xml:space="preserve"> </w:t>
      </w:r>
      <w:r w:rsidRPr="00A20F96">
        <w:rPr>
          <w:rFonts w:ascii="Times New Roman" w:hAnsi="Times New Roman" w:cs="Times New Roman"/>
          <w:sz w:val="28"/>
          <w:szCs w:val="28"/>
        </w:rPr>
        <w:t>карьеры</w:t>
      </w:r>
      <w:r w:rsidR="00EE66EE">
        <w:rPr>
          <w:rFonts w:ascii="Times New Roman" w:hAnsi="Times New Roman" w:cs="Times New Roman"/>
          <w:sz w:val="28"/>
          <w:szCs w:val="28"/>
        </w:rPr>
        <w:t xml:space="preserve"> </w:t>
      </w:r>
      <w:r w:rsidRPr="00A20F96">
        <w:rPr>
          <w:rFonts w:ascii="Times New Roman" w:hAnsi="Times New Roman" w:cs="Times New Roman"/>
          <w:sz w:val="28"/>
          <w:szCs w:val="28"/>
        </w:rPr>
        <w:t>включают</w:t>
      </w:r>
      <w:r w:rsidR="00EE66EE">
        <w:rPr>
          <w:rFonts w:ascii="Times New Roman" w:hAnsi="Times New Roman" w:cs="Times New Roman"/>
          <w:sz w:val="28"/>
          <w:szCs w:val="28"/>
        </w:rPr>
        <w:t xml:space="preserve"> </w:t>
      </w:r>
      <w:r w:rsidRPr="00A20F96">
        <w:rPr>
          <w:rFonts w:ascii="Times New Roman" w:hAnsi="Times New Roman" w:cs="Times New Roman"/>
          <w:sz w:val="28"/>
          <w:szCs w:val="28"/>
        </w:rPr>
        <w:t>испытательный срок, подготовку к основной службе, ротацию. За испытательный срок (максимум 3 года):</w:t>
      </w:r>
    </w:p>
    <w:p w14:paraId="58A2C11F" w14:textId="743B3CAF" w:rsidR="00A20F96" w:rsidRPr="00A20F96" w:rsidRDefault="007C12C0" w:rsidP="00A20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0F96" w:rsidRPr="00A20F96">
        <w:rPr>
          <w:rFonts w:ascii="Times New Roman" w:hAnsi="Times New Roman" w:cs="Times New Roman"/>
          <w:sz w:val="28"/>
          <w:szCs w:val="28"/>
        </w:rPr>
        <w:t xml:space="preserve"> устанавливается</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реальная</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ценность</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вузовского</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диплома</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путем сдачи экзамена;</w:t>
      </w:r>
    </w:p>
    <w:p w14:paraId="76D7AF81" w14:textId="3C3E70E6" w:rsidR="00A20F96" w:rsidRPr="00A20F96" w:rsidRDefault="007C12C0" w:rsidP="00A20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20F96" w:rsidRPr="00A20F96">
        <w:rPr>
          <w:rFonts w:ascii="Times New Roman" w:hAnsi="Times New Roman" w:cs="Times New Roman"/>
          <w:sz w:val="28"/>
          <w:szCs w:val="28"/>
        </w:rPr>
        <w:t xml:space="preserve"> специалист</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проходит</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курс</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ориентации</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в</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делах</w:t>
      </w:r>
      <w:r w:rsidR="00815B0B">
        <w:rPr>
          <w:rFonts w:ascii="Times New Roman" w:hAnsi="Times New Roman" w:cs="Times New Roman"/>
          <w:sz w:val="28"/>
          <w:szCs w:val="28"/>
        </w:rPr>
        <w:t xml:space="preserve"> </w:t>
      </w:r>
      <w:r w:rsidR="00A20F96" w:rsidRPr="00A20F96">
        <w:rPr>
          <w:rFonts w:ascii="Times New Roman" w:hAnsi="Times New Roman" w:cs="Times New Roman"/>
          <w:sz w:val="28"/>
          <w:szCs w:val="28"/>
        </w:rPr>
        <w:t>корпорации и проверки на лояльность.</w:t>
      </w:r>
    </w:p>
    <w:p w14:paraId="4B74E19F" w14:textId="432BCE37" w:rsidR="00A20F96" w:rsidRPr="00A20F96" w:rsidRDefault="00A20F96" w:rsidP="00A20F96">
      <w:pPr>
        <w:spacing w:after="0" w:line="360" w:lineRule="auto"/>
        <w:ind w:firstLine="709"/>
        <w:jc w:val="both"/>
        <w:rPr>
          <w:rFonts w:ascii="Times New Roman" w:hAnsi="Times New Roman" w:cs="Times New Roman"/>
          <w:sz w:val="28"/>
          <w:szCs w:val="28"/>
        </w:rPr>
      </w:pPr>
      <w:r w:rsidRPr="00A20F96">
        <w:rPr>
          <w:rFonts w:ascii="Times New Roman" w:hAnsi="Times New Roman" w:cs="Times New Roman"/>
          <w:sz w:val="28"/>
          <w:szCs w:val="28"/>
        </w:rPr>
        <w:t>После испытательного срока происходит зачисление на работу и в течение 2</w:t>
      </w:r>
      <w:r w:rsidR="0012462C">
        <w:rPr>
          <w:rFonts w:ascii="Times New Roman" w:hAnsi="Times New Roman" w:cs="Times New Roman"/>
          <w:sz w:val="28"/>
          <w:szCs w:val="28"/>
        </w:rPr>
        <w:t>-</w:t>
      </w:r>
      <w:r w:rsidRPr="00A20F96">
        <w:rPr>
          <w:rFonts w:ascii="Times New Roman" w:hAnsi="Times New Roman" w:cs="Times New Roman"/>
          <w:sz w:val="28"/>
          <w:szCs w:val="28"/>
        </w:rPr>
        <w:t>3, а на некоторых фирмах даже 8</w:t>
      </w:r>
      <w:r w:rsidR="0012462C">
        <w:rPr>
          <w:rFonts w:ascii="Times New Roman" w:hAnsi="Times New Roman" w:cs="Times New Roman"/>
          <w:sz w:val="28"/>
          <w:szCs w:val="28"/>
        </w:rPr>
        <w:t>-</w:t>
      </w:r>
      <w:r w:rsidRPr="00A20F96">
        <w:rPr>
          <w:rFonts w:ascii="Times New Roman" w:hAnsi="Times New Roman" w:cs="Times New Roman"/>
          <w:sz w:val="28"/>
          <w:szCs w:val="28"/>
        </w:rPr>
        <w:t>10 лет происходят ротация, стажировки, заграничные командировки, даются все более усложняющиеся задания. К 30</w:t>
      </w:r>
      <w:r w:rsidR="0012462C">
        <w:rPr>
          <w:rFonts w:ascii="Times New Roman" w:hAnsi="Times New Roman" w:cs="Times New Roman"/>
          <w:sz w:val="28"/>
          <w:szCs w:val="28"/>
        </w:rPr>
        <w:t>-</w:t>
      </w:r>
      <w:r w:rsidRPr="00A20F96">
        <w:rPr>
          <w:rFonts w:ascii="Times New Roman" w:hAnsi="Times New Roman" w:cs="Times New Roman"/>
          <w:sz w:val="28"/>
          <w:szCs w:val="28"/>
        </w:rPr>
        <w:t>36 годам специалист уже известен фирме, и она может обоснованно регулировать его карьеру.</w:t>
      </w:r>
    </w:p>
    <w:p w14:paraId="48EC55EB" w14:textId="7172F882" w:rsidR="00F91FD9" w:rsidRPr="001652EA" w:rsidRDefault="00A20F96" w:rsidP="00266520">
      <w:pPr>
        <w:spacing w:after="0" w:line="360" w:lineRule="auto"/>
        <w:ind w:firstLine="709"/>
        <w:jc w:val="both"/>
        <w:rPr>
          <w:rFonts w:ascii="Times New Roman" w:hAnsi="Times New Roman" w:cs="Times New Roman"/>
          <w:sz w:val="28"/>
          <w:szCs w:val="28"/>
        </w:rPr>
      </w:pPr>
      <w:r w:rsidRPr="00A20F96">
        <w:rPr>
          <w:rFonts w:ascii="Times New Roman" w:hAnsi="Times New Roman" w:cs="Times New Roman"/>
          <w:sz w:val="28"/>
          <w:szCs w:val="28"/>
        </w:rPr>
        <w:t>В</w:t>
      </w:r>
      <w:r w:rsidR="00F50127">
        <w:rPr>
          <w:rFonts w:ascii="Times New Roman" w:hAnsi="Times New Roman" w:cs="Times New Roman"/>
          <w:sz w:val="28"/>
          <w:szCs w:val="28"/>
        </w:rPr>
        <w:t xml:space="preserve"> </w:t>
      </w:r>
      <w:r w:rsidRPr="00A20F96">
        <w:rPr>
          <w:rFonts w:ascii="Times New Roman" w:hAnsi="Times New Roman" w:cs="Times New Roman"/>
          <w:sz w:val="28"/>
          <w:szCs w:val="28"/>
        </w:rPr>
        <w:t>Японии</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делают</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акцент</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на</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качестве</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общего</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образования</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и</w:t>
      </w:r>
      <w:r w:rsidR="00896AF1">
        <w:rPr>
          <w:rFonts w:ascii="Times New Roman" w:hAnsi="Times New Roman" w:cs="Times New Roman"/>
          <w:sz w:val="28"/>
          <w:szCs w:val="28"/>
        </w:rPr>
        <w:t xml:space="preserve"> </w:t>
      </w:r>
      <w:r w:rsidRPr="00A20F96">
        <w:rPr>
          <w:rFonts w:ascii="Times New Roman" w:hAnsi="Times New Roman" w:cs="Times New Roman"/>
          <w:sz w:val="28"/>
          <w:szCs w:val="28"/>
        </w:rPr>
        <w:t>личном потенциале. Объясняется это тем, что японский служащий принимается, как правило, на очень длительный срок, зачисляясь сначала на рядовую должность. Отбор в средние и высшие звенья управления</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фирмой</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в</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Японии</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идет</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из</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числа</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работников</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самой</w:t>
      </w:r>
      <w:r w:rsidR="005B1E2C">
        <w:rPr>
          <w:rFonts w:ascii="Times New Roman" w:hAnsi="Times New Roman" w:cs="Times New Roman"/>
          <w:sz w:val="28"/>
          <w:szCs w:val="28"/>
        </w:rPr>
        <w:t xml:space="preserve"> </w:t>
      </w:r>
      <w:r w:rsidRPr="00A20F96">
        <w:rPr>
          <w:rFonts w:ascii="Times New Roman" w:hAnsi="Times New Roman" w:cs="Times New Roman"/>
          <w:sz w:val="28"/>
          <w:szCs w:val="28"/>
        </w:rPr>
        <w:t>фирмы.</w:t>
      </w:r>
    </w:p>
    <w:p w14:paraId="3142FDD5" w14:textId="77777777" w:rsidR="00880A9B" w:rsidRDefault="00576715" w:rsidP="000945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можно сказать, что в данной части работы были рассмотрены различные трактовки и вз</w:t>
      </w:r>
      <w:r w:rsidR="003C4ECF">
        <w:rPr>
          <w:rFonts w:ascii="Times New Roman" w:hAnsi="Times New Roman" w:cs="Times New Roman"/>
          <w:sz w:val="28"/>
          <w:szCs w:val="28"/>
        </w:rPr>
        <w:t xml:space="preserve">гляды известных ученных на понятие кадровой политики и </w:t>
      </w:r>
      <w:r w:rsidR="00651CB6">
        <w:rPr>
          <w:rFonts w:ascii="Times New Roman" w:hAnsi="Times New Roman" w:cs="Times New Roman"/>
          <w:sz w:val="28"/>
          <w:szCs w:val="28"/>
        </w:rPr>
        <w:t xml:space="preserve">стратегии управления персоналом. Были выделены </w:t>
      </w:r>
      <w:r w:rsidR="00D93933">
        <w:rPr>
          <w:rFonts w:ascii="Times New Roman" w:hAnsi="Times New Roman" w:cs="Times New Roman"/>
          <w:sz w:val="28"/>
          <w:szCs w:val="28"/>
        </w:rPr>
        <w:t xml:space="preserve">основные элементы и обозначены </w:t>
      </w:r>
      <w:r w:rsidR="00435480">
        <w:rPr>
          <w:rFonts w:ascii="Times New Roman" w:hAnsi="Times New Roman" w:cs="Times New Roman"/>
          <w:sz w:val="28"/>
          <w:szCs w:val="28"/>
        </w:rPr>
        <w:t xml:space="preserve">традиционно выделяемые </w:t>
      </w:r>
      <w:r w:rsidR="003B6310">
        <w:rPr>
          <w:rFonts w:ascii="Times New Roman" w:hAnsi="Times New Roman" w:cs="Times New Roman"/>
          <w:sz w:val="28"/>
          <w:szCs w:val="28"/>
        </w:rPr>
        <w:t xml:space="preserve">уровни кадровой политики. </w:t>
      </w:r>
    </w:p>
    <w:p w14:paraId="2071C18D" w14:textId="7E1CC874" w:rsidR="0009455E" w:rsidRDefault="008A447A" w:rsidP="0009455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Также </w:t>
      </w:r>
      <w:r w:rsidR="00673A4C">
        <w:rPr>
          <w:rFonts w:ascii="Times New Roman" w:hAnsi="Times New Roman" w:cs="Times New Roman"/>
          <w:sz w:val="28"/>
          <w:szCs w:val="28"/>
        </w:rPr>
        <w:t>сформулированы</w:t>
      </w:r>
      <w:r>
        <w:rPr>
          <w:rFonts w:ascii="Times New Roman" w:hAnsi="Times New Roman" w:cs="Times New Roman"/>
          <w:sz w:val="28"/>
          <w:szCs w:val="28"/>
        </w:rPr>
        <w:t xml:space="preserve"> и рассмотрены </w:t>
      </w:r>
      <w:r w:rsidR="00673A4C">
        <w:rPr>
          <w:rFonts w:ascii="Times New Roman" w:hAnsi="Times New Roman" w:cs="Times New Roman"/>
          <w:sz w:val="28"/>
          <w:szCs w:val="28"/>
        </w:rPr>
        <w:t>основные принципы, на которых базируется кадровая политика и выявлены ключевые факторы внешней и внутренней среды, оказывающей на нее влияние.</w:t>
      </w:r>
    </w:p>
    <w:p w14:paraId="5F04EBDC" w14:textId="487483A4" w:rsidR="0009455E" w:rsidRDefault="00880A9B" w:rsidP="0009455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Данная работа позволила </w:t>
      </w:r>
      <w:r w:rsidR="00C6399C">
        <w:rPr>
          <w:rFonts w:ascii="Times New Roman" w:hAnsi="Times New Roman" w:cs="Times New Roman"/>
          <w:sz w:val="28"/>
          <w:szCs w:val="28"/>
          <w:shd w:val="clear" w:color="auto" w:fill="FFFFFF"/>
        </w:rPr>
        <w:t xml:space="preserve">изучить специфику кадровой политики России, а также </w:t>
      </w:r>
      <w:r w:rsidR="000A198D">
        <w:rPr>
          <w:rFonts w:ascii="Times New Roman" w:hAnsi="Times New Roman" w:cs="Times New Roman"/>
          <w:sz w:val="28"/>
          <w:szCs w:val="28"/>
          <w:shd w:val="clear" w:color="auto" w:fill="FFFFFF"/>
        </w:rPr>
        <w:t xml:space="preserve">обозначить и </w:t>
      </w:r>
      <w:r w:rsidR="00CE21F9">
        <w:rPr>
          <w:rFonts w:ascii="Times New Roman" w:hAnsi="Times New Roman" w:cs="Times New Roman"/>
          <w:sz w:val="28"/>
          <w:szCs w:val="28"/>
          <w:shd w:val="clear" w:color="auto" w:fill="FFFFFF"/>
        </w:rPr>
        <w:t>проанализировать опыт</w:t>
      </w:r>
      <w:r w:rsidR="000A198D">
        <w:rPr>
          <w:rFonts w:ascii="Times New Roman" w:hAnsi="Times New Roman" w:cs="Times New Roman"/>
          <w:sz w:val="28"/>
          <w:szCs w:val="28"/>
          <w:shd w:val="clear" w:color="auto" w:fill="FFFFFF"/>
        </w:rPr>
        <w:t xml:space="preserve"> зарубежных стран</w:t>
      </w:r>
      <w:r w:rsidR="00A67D2F">
        <w:rPr>
          <w:rFonts w:ascii="Times New Roman" w:hAnsi="Times New Roman" w:cs="Times New Roman"/>
          <w:sz w:val="28"/>
          <w:szCs w:val="28"/>
          <w:shd w:val="clear" w:color="auto" w:fill="FFFFFF"/>
        </w:rPr>
        <w:t>.</w:t>
      </w:r>
    </w:p>
    <w:p w14:paraId="0EF62384" w14:textId="77777777" w:rsidR="009B3D05" w:rsidRPr="0009455E" w:rsidRDefault="009B3D05" w:rsidP="006C40C6">
      <w:pPr>
        <w:spacing w:after="0" w:line="360" w:lineRule="auto"/>
        <w:jc w:val="both"/>
        <w:rPr>
          <w:rFonts w:ascii="Times New Roman" w:hAnsi="Times New Roman" w:cs="Times New Roman"/>
          <w:sz w:val="28"/>
          <w:szCs w:val="28"/>
          <w:shd w:val="clear" w:color="auto" w:fill="FFFFFF"/>
        </w:rPr>
      </w:pPr>
    </w:p>
    <w:p w14:paraId="2534EFE9" w14:textId="4B92F089" w:rsidR="0009455E" w:rsidRPr="00AF50CB" w:rsidRDefault="00EE7563" w:rsidP="19931CF9">
      <w:pPr>
        <w:shd w:val="clear" w:color="auto" w:fill="FFFFFF" w:themeFill="background1"/>
        <w:spacing w:before="360" w:after="360" w:line="360" w:lineRule="auto"/>
        <w:ind w:firstLine="709"/>
        <w:jc w:val="both"/>
        <w:outlineLvl w:val="2"/>
        <w:rPr>
          <w:rFonts w:ascii="Times New Roman" w:eastAsia="Times New Roman" w:hAnsi="Times New Roman" w:cs="Times New Roman"/>
          <w:b/>
          <w:bCs/>
          <w:color w:val="000000"/>
          <w:sz w:val="28"/>
          <w:szCs w:val="28"/>
          <w:lang w:eastAsia="ru-RU"/>
        </w:rPr>
      </w:pPr>
      <w:bookmarkStart w:id="2" w:name="_Toc319675527"/>
      <w:r w:rsidRPr="19931CF9">
        <w:rPr>
          <w:rFonts w:ascii="Times New Roman" w:eastAsia="Times New Roman" w:hAnsi="Times New Roman" w:cs="Times New Roman"/>
          <w:b/>
          <w:bCs/>
          <w:color w:val="000000" w:themeColor="text1"/>
          <w:sz w:val="28"/>
          <w:szCs w:val="28"/>
          <w:lang w:eastAsia="ru-RU"/>
        </w:rPr>
        <w:t>1.2</w:t>
      </w:r>
      <w:r w:rsidR="00026262" w:rsidRPr="19931CF9">
        <w:rPr>
          <w:rFonts w:ascii="Times New Roman" w:eastAsia="Times New Roman" w:hAnsi="Times New Roman" w:cs="Times New Roman"/>
          <w:b/>
          <w:bCs/>
          <w:color w:val="000000" w:themeColor="text1"/>
          <w:sz w:val="28"/>
          <w:szCs w:val="28"/>
          <w:lang w:eastAsia="ru-RU"/>
        </w:rPr>
        <w:t xml:space="preserve"> </w:t>
      </w:r>
      <w:bookmarkEnd w:id="2"/>
      <w:r w:rsidR="00120DF1" w:rsidRPr="19931CF9">
        <w:rPr>
          <w:rFonts w:ascii="Times New Roman" w:eastAsia="Times New Roman" w:hAnsi="Times New Roman" w:cs="Times New Roman"/>
          <w:b/>
          <w:bCs/>
          <w:color w:val="000000" w:themeColor="text1"/>
          <w:sz w:val="28"/>
          <w:szCs w:val="28"/>
          <w:lang w:eastAsia="ru-RU"/>
        </w:rPr>
        <w:t xml:space="preserve">Методы </w:t>
      </w:r>
      <w:r w:rsidR="764C790D" w:rsidRPr="19931CF9">
        <w:rPr>
          <w:rFonts w:ascii="Times New Roman" w:eastAsia="Times New Roman" w:hAnsi="Times New Roman" w:cs="Times New Roman"/>
          <w:b/>
          <w:bCs/>
          <w:color w:val="000000" w:themeColor="text1"/>
          <w:sz w:val="28"/>
          <w:szCs w:val="28"/>
          <w:lang w:eastAsia="ru-RU"/>
        </w:rPr>
        <w:t>разработки кадровых политики и стратегии организации, а также их анализа и оцен</w:t>
      </w:r>
      <w:r w:rsidR="3AD3C281" w:rsidRPr="19931CF9">
        <w:rPr>
          <w:rFonts w:ascii="Times New Roman" w:eastAsia="Times New Roman" w:hAnsi="Times New Roman" w:cs="Times New Roman"/>
          <w:b/>
          <w:bCs/>
          <w:color w:val="000000" w:themeColor="text1"/>
          <w:sz w:val="28"/>
          <w:szCs w:val="28"/>
          <w:lang w:eastAsia="ru-RU"/>
        </w:rPr>
        <w:t>ки</w:t>
      </w:r>
    </w:p>
    <w:p w14:paraId="5B3CC811" w14:textId="4EB09BC0" w:rsidR="0077485B" w:rsidRDefault="003B2193" w:rsidP="00DD150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Для оценки эффективности </w:t>
      </w:r>
      <w:r w:rsidR="00867E12">
        <w:rPr>
          <w:rFonts w:ascii="Times New Roman" w:eastAsia="Calibri" w:hAnsi="Times New Roman" w:cs="Times New Roman"/>
          <w:sz w:val="28"/>
        </w:rPr>
        <w:t xml:space="preserve">деятельности предприятия и принятия решений используют различные показатели. Остановимся на них </w:t>
      </w:r>
      <w:r w:rsidR="00AA6BE0">
        <w:rPr>
          <w:rFonts w:ascii="Times New Roman" w:eastAsia="Calibri" w:hAnsi="Times New Roman" w:cs="Times New Roman"/>
          <w:sz w:val="28"/>
        </w:rPr>
        <w:t>более подробно.</w:t>
      </w:r>
    </w:p>
    <w:p w14:paraId="5E2069BB" w14:textId="223E7D7B" w:rsidR="00055DF8" w:rsidRPr="00055DF8" w:rsidRDefault="00055DF8" w:rsidP="00055DF8">
      <w:pPr>
        <w:spacing w:after="0" w:line="360" w:lineRule="auto"/>
        <w:ind w:firstLine="709"/>
        <w:jc w:val="both"/>
        <w:rPr>
          <w:rFonts w:ascii="Times New Roman" w:eastAsia="Calibri" w:hAnsi="Times New Roman" w:cs="Times New Roman"/>
          <w:sz w:val="28"/>
        </w:rPr>
      </w:pPr>
      <w:r w:rsidRPr="00055DF8">
        <w:rPr>
          <w:rFonts w:ascii="Times New Roman" w:eastAsia="Calibri" w:hAnsi="Times New Roman" w:cs="Times New Roman"/>
          <w:sz w:val="28"/>
        </w:rPr>
        <w:lastRenderedPageBreak/>
        <w:t xml:space="preserve">Ключевые показатели эффективности </w:t>
      </w:r>
      <w:r w:rsidR="005C5A06" w:rsidRPr="00154BC4">
        <w:rPr>
          <w:rFonts w:ascii="Times New Roman" w:hAnsi="Times New Roman" w:cs="Times New Roman"/>
          <w:sz w:val="28"/>
          <w:szCs w:val="28"/>
        </w:rPr>
        <w:t>–</w:t>
      </w:r>
      <w:r w:rsidRPr="00055DF8">
        <w:rPr>
          <w:rFonts w:ascii="Times New Roman" w:eastAsia="Calibri" w:hAnsi="Times New Roman" w:cs="Times New Roman"/>
          <w:sz w:val="28"/>
        </w:rPr>
        <w:t xml:space="preserve"> это показатели, по которым оценивается эффективность действий, процессов и функций управления по отношению к достижению поставленных целей</w:t>
      </w:r>
    </w:p>
    <w:p w14:paraId="1C850B85" w14:textId="0D8A9B45" w:rsidR="00055DF8" w:rsidRPr="00055DF8" w:rsidRDefault="00055DF8" w:rsidP="00055DF8">
      <w:pPr>
        <w:spacing w:after="0" w:line="360" w:lineRule="auto"/>
        <w:ind w:firstLine="709"/>
        <w:jc w:val="both"/>
        <w:rPr>
          <w:rFonts w:ascii="Times New Roman" w:eastAsia="Calibri" w:hAnsi="Times New Roman" w:cs="Times New Roman"/>
          <w:sz w:val="28"/>
        </w:rPr>
      </w:pPr>
      <w:r w:rsidRPr="00055DF8">
        <w:rPr>
          <w:rFonts w:ascii="Times New Roman" w:eastAsia="Calibri" w:hAnsi="Times New Roman" w:cs="Times New Roman"/>
          <w:sz w:val="28"/>
        </w:rPr>
        <w:t>Ключевые показатели эффективности как инструменты управления позволяют:</w:t>
      </w:r>
    </w:p>
    <w:p w14:paraId="3717A5F7" w14:textId="7505C882" w:rsidR="00055DF8" w:rsidRPr="00055DF8" w:rsidRDefault="007C12C0" w:rsidP="00055DF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055DF8" w:rsidRPr="00055DF8">
        <w:rPr>
          <w:rFonts w:ascii="Times New Roman" w:eastAsia="Calibri" w:hAnsi="Times New Roman" w:cs="Times New Roman"/>
          <w:sz w:val="28"/>
        </w:rPr>
        <w:t xml:space="preserve"> четко</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формулировать</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и</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количественно</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выражать</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цели;</w:t>
      </w:r>
    </w:p>
    <w:p w14:paraId="2146B47F" w14:textId="279D166E" w:rsidR="00055DF8" w:rsidRPr="00055DF8" w:rsidRDefault="007C12C0" w:rsidP="00055DF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055DF8" w:rsidRPr="00055DF8">
        <w:rPr>
          <w:rFonts w:ascii="Times New Roman" w:eastAsia="Calibri" w:hAnsi="Times New Roman" w:cs="Times New Roman"/>
          <w:sz w:val="28"/>
        </w:rPr>
        <w:t xml:space="preserve"> транслировать</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цели</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на</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все</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уровни</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управления;</w:t>
      </w:r>
    </w:p>
    <w:p w14:paraId="308735B8" w14:textId="0AD70A41" w:rsidR="00055DF8" w:rsidRPr="00055DF8" w:rsidRDefault="007C12C0" w:rsidP="00055DF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055DF8" w:rsidRPr="00055DF8">
        <w:rPr>
          <w:rFonts w:ascii="Times New Roman" w:eastAsia="Calibri" w:hAnsi="Times New Roman" w:cs="Times New Roman"/>
          <w:sz w:val="28"/>
        </w:rPr>
        <w:t xml:space="preserve"> проводить</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мониторинг</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результатов;</w:t>
      </w:r>
    </w:p>
    <w:p w14:paraId="4E24958E" w14:textId="434BEFB9" w:rsidR="00055DF8" w:rsidRPr="00055DF8" w:rsidRDefault="007C12C0" w:rsidP="00055DF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291DC6">
        <w:rPr>
          <w:rFonts w:ascii="Times New Roman" w:eastAsia="Calibri" w:hAnsi="Times New Roman" w:cs="Times New Roman"/>
          <w:sz w:val="28"/>
        </w:rPr>
        <w:t> </w:t>
      </w:r>
      <w:r w:rsidR="00055DF8" w:rsidRPr="00055DF8">
        <w:rPr>
          <w:rFonts w:ascii="Times New Roman" w:eastAsia="Calibri" w:hAnsi="Times New Roman" w:cs="Times New Roman"/>
          <w:sz w:val="28"/>
        </w:rPr>
        <w:t>своевременно</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диагностировать</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сложные</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ситуации,</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требующие управленческого вмешательства;</w:t>
      </w:r>
    </w:p>
    <w:p w14:paraId="6C8A4DE3" w14:textId="67064CD1" w:rsidR="00055DF8" w:rsidRPr="00055DF8" w:rsidRDefault="007C12C0" w:rsidP="00055DF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055DF8" w:rsidRPr="00055DF8">
        <w:rPr>
          <w:rFonts w:ascii="Times New Roman" w:eastAsia="Calibri" w:hAnsi="Times New Roman" w:cs="Times New Roman"/>
          <w:sz w:val="28"/>
        </w:rPr>
        <w:t xml:space="preserve"> своевременно</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корректировать</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цели,</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оптимизируя</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планы;</w:t>
      </w:r>
    </w:p>
    <w:p w14:paraId="10DAED7C" w14:textId="4B6E04C8" w:rsidR="00055DF8" w:rsidRDefault="007C12C0" w:rsidP="00055DF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055DF8" w:rsidRPr="00055DF8">
        <w:rPr>
          <w:rFonts w:ascii="Times New Roman" w:eastAsia="Calibri" w:hAnsi="Times New Roman" w:cs="Times New Roman"/>
          <w:sz w:val="28"/>
        </w:rPr>
        <w:t xml:space="preserve"> делегировать</w:t>
      </w:r>
      <w:r w:rsidR="000C4DC7">
        <w:rPr>
          <w:rFonts w:ascii="Times New Roman" w:eastAsia="Calibri" w:hAnsi="Times New Roman" w:cs="Times New Roman"/>
          <w:sz w:val="28"/>
        </w:rPr>
        <w:t xml:space="preserve"> </w:t>
      </w:r>
      <w:r w:rsidR="00055DF8" w:rsidRPr="00055DF8">
        <w:rPr>
          <w:rFonts w:ascii="Times New Roman" w:eastAsia="Calibri" w:hAnsi="Times New Roman" w:cs="Times New Roman"/>
          <w:sz w:val="28"/>
        </w:rPr>
        <w:t>полномочия;</w:t>
      </w:r>
    </w:p>
    <w:p w14:paraId="0B8F15B6" w14:textId="30A5D833" w:rsidR="002829C1" w:rsidRPr="002829C1" w:rsidRDefault="007C12C0" w:rsidP="002829C1">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291DC6">
        <w:rPr>
          <w:rFonts w:ascii="Times New Roman" w:eastAsia="Calibri" w:hAnsi="Times New Roman" w:cs="Times New Roman"/>
          <w:sz w:val="28"/>
        </w:rPr>
        <w:t> </w:t>
      </w:r>
      <w:r w:rsidR="002829C1" w:rsidRPr="002829C1">
        <w:rPr>
          <w:rFonts w:ascii="Times New Roman" w:eastAsia="Calibri" w:hAnsi="Times New Roman" w:cs="Times New Roman"/>
          <w:sz w:val="28"/>
        </w:rPr>
        <w:t>оценивать</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уровень</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менеджмента,</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эффективность</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подразделений и развивать наиболее успешные направления бизнеса;</w:t>
      </w:r>
    </w:p>
    <w:p w14:paraId="0B40A469" w14:textId="1C252B9B" w:rsidR="002829C1" w:rsidRPr="002829C1" w:rsidRDefault="007C12C0" w:rsidP="002829C1">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мотивировать</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сотрудников</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на</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достижение</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результатов;</w:t>
      </w:r>
    </w:p>
    <w:p w14:paraId="49F019F3" w14:textId="6B3CCDB9" w:rsidR="002829C1" w:rsidRPr="002829C1" w:rsidRDefault="007C12C0" w:rsidP="002829C1">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2829C1" w:rsidRPr="002829C1">
        <w:rPr>
          <w:rFonts w:ascii="Times New Roman" w:eastAsia="Calibri" w:hAnsi="Times New Roman" w:cs="Times New Roman"/>
          <w:sz w:val="28"/>
        </w:rPr>
        <w:t xml:space="preserve"> объективно</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оценивать</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эффективность</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деятельности</w:t>
      </w:r>
      <w:r w:rsidR="002829C1">
        <w:rPr>
          <w:rFonts w:ascii="Times New Roman" w:eastAsia="Calibri" w:hAnsi="Times New Roman" w:cs="Times New Roman"/>
          <w:sz w:val="28"/>
        </w:rPr>
        <w:t xml:space="preserve"> </w:t>
      </w:r>
      <w:r w:rsidR="002829C1" w:rsidRPr="002829C1">
        <w:rPr>
          <w:rFonts w:ascii="Times New Roman" w:eastAsia="Calibri" w:hAnsi="Times New Roman" w:cs="Times New Roman"/>
          <w:sz w:val="28"/>
        </w:rPr>
        <w:t>работников.</w:t>
      </w:r>
    </w:p>
    <w:p w14:paraId="18472C7A" w14:textId="17BA2321" w:rsidR="00F40172" w:rsidRPr="00F40172" w:rsidRDefault="00F40172" w:rsidP="00F40172">
      <w:pPr>
        <w:spacing w:after="0" w:line="360" w:lineRule="auto"/>
        <w:ind w:firstLine="709"/>
        <w:jc w:val="both"/>
        <w:rPr>
          <w:rFonts w:ascii="Times New Roman" w:eastAsia="Calibri" w:hAnsi="Times New Roman" w:cs="Times New Roman"/>
          <w:sz w:val="28"/>
        </w:rPr>
      </w:pPr>
      <w:r w:rsidRPr="00F40172">
        <w:rPr>
          <w:rFonts w:ascii="Times New Roman" w:eastAsia="Calibri" w:hAnsi="Times New Roman" w:cs="Times New Roman"/>
          <w:sz w:val="28"/>
        </w:rPr>
        <w:t>На практике ключевые показатели эффективности кадровой политики организации представляются в рамках нескольких категорий.</w:t>
      </w:r>
    </w:p>
    <w:p w14:paraId="7D820EB8" w14:textId="5AE2696D" w:rsidR="00F40172" w:rsidRPr="00F40172" w:rsidRDefault="00F40172" w:rsidP="00F40172">
      <w:pPr>
        <w:spacing w:after="0" w:line="360" w:lineRule="auto"/>
        <w:ind w:firstLine="709"/>
        <w:jc w:val="both"/>
        <w:rPr>
          <w:rFonts w:ascii="Times New Roman" w:eastAsia="Calibri" w:hAnsi="Times New Roman" w:cs="Times New Roman"/>
          <w:sz w:val="28"/>
        </w:rPr>
      </w:pPr>
      <w:r w:rsidRPr="00F40172">
        <w:rPr>
          <w:rFonts w:ascii="Times New Roman" w:eastAsia="Calibri" w:hAnsi="Times New Roman" w:cs="Times New Roman"/>
          <w:sz w:val="28"/>
        </w:rPr>
        <w:t>1. Прямые показатели:</w:t>
      </w:r>
    </w:p>
    <w:p w14:paraId="017BB736" w14:textId="22C336AB" w:rsidR="00F40172" w:rsidRPr="00F40172" w:rsidRDefault="00F40172" w:rsidP="00F40172">
      <w:pPr>
        <w:spacing w:after="0" w:line="360" w:lineRule="auto"/>
        <w:ind w:firstLine="709"/>
        <w:jc w:val="both"/>
        <w:rPr>
          <w:rFonts w:ascii="Times New Roman" w:eastAsia="Calibri" w:hAnsi="Times New Roman" w:cs="Times New Roman"/>
          <w:sz w:val="28"/>
        </w:rPr>
      </w:pPr>
      <w:r w:rsidRPr="00F40172">
        <w:rPr>
          <w:rFonts w:ascii="Times New Roman" w:eastAsia="Calibri" w:hAnsi="Times New Roman" w:cs="Times New Roman"/>
          <w:sz w:val="28"/>
        </w:rPr>
        <w:t xml:space="preserve"> персонал:</w:t>
      </w:r>
    </w:p>
    <w:p w14:paraId="02304A98" w14:textId="39F1BB81"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индекс стоимости человеческого капитала,</w:t>
      </w:r>
    </w:p>
    <w:p w14:paraId="11AA50A3" w14:textId="34233B1F"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численность персонала,</w:t>
      </w:r>
    </w:p>
    <w:p w14:paraId="4DE42AA8" w14:textId="7D36D2E0"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индекс окупаемости инвестиций в человеческий капитал,</w:t>
      </w:r>
    </w:p>
    <w:p w14:paraId="45454B61" w14:textId="5DB3B6F9"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средняя «стоимость» одного работника;</w:t>
      </w:r>
    </w:p>
    <w:p w14:paraId="0E69B064" w14:textId="60C6BB3D" w:rsidR="00F40172" w:rsidRPr="00F40172" w:rsidRDefault="00F40172" w:rsidP="00F40172">
      <w:pPr>
        <w:spacing w:after="0" w:line="360" w:lineRule="auto"/>
        <w:ind w:firstLine="709"/>
        <w:jc w:val="both"/>
        <w:rPr>
          <w:rFonts w:ascii="Times New Roman" w:eastAsia="Calibri" w:hAnsi="Times New Roman" w:cs="Times New Roman"/>
          <w:sz w:val="28"/>
        </w:rPr>
      </w:pPr>
      <w:r w:rsidRPr="00F40172">
        <w:rPr>
          <w:rFonts w:ascii="Times New Roman" w:eastAsia="Calibri" w:hAnsi="Times New Roman" w:cs="Times New Roman"/>
          <w:sz w:val="28"/>
        </w:rPr>
        <w:t xml:space="preserve"> отношения:</w:t>
      </w:r>
    </w:p>
    <w:p w14:paraId="07A0B23D" w14:textId="7B949448"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уровень текучести кадров,</w:t>
      </w:r>
    </w:p>
    <w:p w14:paraId="3AE293B2" w14:textId="1F485583"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баланс численности: приток и отток персонала,</w:t>
      </w:r>
    </w:p>
    <w:p w14:paraId="2148DCB9" w14:textId="291F607D"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уровень удовлетворенности работой,</w:t>
      </w:r>
    </w:p>
    <w:p w14:paraId="03485C82" w14:textId="375B5F01"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средний стаж работы одного работника;</w:t>
      </w:r>
    </w:p>
    <w:p w14:paraId="0A119CA7" w14:textId="36150DFF" w:rsidR="00F40172" w:rsidRPr="00F40172" w:rsidRDefault="00F40172" w:rsidP="00F40172">
      <w:pPr>
        <w:spacing w:after="0" w:line="360" w:lineRule="auto"/>
        <w:ind w:firstLine="709"/>
        <w:jc w:val="both"/>
        <w:rPr>
          <w:rFonts w:ascii="Times New Roman" w:eastAsia="Calibri" w:hAnsi="Times New Roman" w:cs="Times New Roman"/>
          <w:sz w:val="28"/>
        </w:rPr>
      </w:pPr>
      <w:r w:rsidRPr="00F40172">
        <w:rPr>
          <w:rFonts w:ascii="Times New Roman" w:eastAsia="Calibri" w:hAnsi="Times New Roman" w:cs="Times New Roman"/>
          <w:sz w:val="28"/>
        </w:rPr>
        <w:t xml:space="preserve"> труд:</w:t>
      </w:r>
    </w:p>
    <w:p w14:paraId="60B379B3" w14:textId="26CB74CD"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w:t>
      </w:r>
      <w:r w:rsidR="00F40172" w:rsidRPr="00F40172">
        <w:rPr>
          <w:rFonts w:ascii="Times New Roman" w:eastAsia="Calibri" w:hAnsi="Times New Roman" w:cs="Times New Roman"/>
          <w:sz w:val="28"/>
        </w:rPr>
        <w:t xml:space="preserve"> средняя стоимость рабочего места,</w:t>
      </w:r>
    </w:p>
    <w:p w14:paraId="6050C05A" w14:textId="25A7E782"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индекс доходов на человеческий капитал,</w:t>
      </w:r>
    </w:p>
    <w:p w14:paraId="14F022AD" w14:textId="1D567131"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средняя заработная плата,</w:t>
      </w:r>
    </w:p>
    <w:p w14:paraId="5B6F027D" w14:textId="17F36370"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добавочная стоимость человеческого капитала,</w:t>
      </w:r>
    </w:p>
    <w:p w14:paraId="4CBF65BA" w14:textId="30D0FEE3" w:rsidR="00F40172" w:rsidRPr="00F40172" w:rsidRDefault="0012462C"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индекс прибыли человеческого капитала.</w:t>
      </w:r>
    </w:p>
    <w:p w14:paraId="65AE751F" w14:textId="263F0DCE" w:rsidR="00F40172" w:rsidRPr="00F40172" w:rsidRDefault="00F40172" w:rsidP="00F40172">
      <w:pPr>
        <w:spacing w:after="0" w:line="360" w:lineRule="auto"/>
        <w:ind w:firstLine="709"/>
        <w:jc w:val="both"/>
        <w:rPr>
          <w:rFonts w:ascii="Times New Roman" w:eastAsia="Calibri" w:hAnsi="Times New Roman" w:cs="Times New Roman"/>
          <w:sz w:val="28"/>
        </w:rPr>
      </w:pPr>
      <w:r w:rsidRPr="00F40172">
        <w:rPr>
          <w:rFonts w:ascii="Times New Roman" w:eastAsia="Calibri" w:hAnsi="Times New Roman" w:cs="Times New Roman"/>
          <w:sz w:val="28"/>
        </w:rPr>
        <w:t>2. Косвенные показатели:</w:t>
      </w:r>
    </w:p>
    <w:p w14:paraId="70D01D52" w14:textId="270E9B1B" w:rsidR="00F40172" w:rsidRPr="00F40172" w:rsidRDefault="007C12C0"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доля</w:t>
      </w:r>
      <w:r w:rsidR="00F40172">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рынка;</w:t>
      </w:r>
    </w:p>
    <w:p w14:paraId="7B01C4AD" w14:textId="0614652F" w:rsidR="00F40172" w:rsidRPr="00F40172" w:rsidRDefault="007C12C0"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удовлетворенность</w:t>
      </w:r>
      <w:r w:rsidR="002B6018">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потребителей,</w:t>
      </w:r>
      <w:r w:rsidR="002B6018">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количество</w:t>
      </w:r>
      <w:r w:rsidR="002B6018">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постоянных</w:t>
      </w:r>
      <w:r w:rsidR="002B6018">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потребителей, прирост новых потребителей;</w:t>
      </w:r>
    </w:p>
    <w:p w14:paraId="0DE324A6" w14:textId="103B78B5" w:rsidR="00F40172" w:rsidRPr="00F40172" w:rsidRDefault="007C12C0"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объем</w:t>
      </w:r>
      <w:r w:rsidR="002B6018">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продаж;</w:t>
      </w:r>
    </w:p>
    <w:p w14:paraId="5E01BB43" w14:textId="1056860A" w:rsidR="00F40172" w:rsidRPr="00F40172" w:rsidRDefault="007C12C0"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качество</w:t>
      </w:r>
      <w:r w:rsidR="002B6018">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продукции</w:t>
      </w:r>
      <w:r w:rsidR="00581F69">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и</w:t>
      </w:r>
      <w:r w:rsidR="00581F69">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услуг;</w:t>
      </w:r>
    </w:p>
    <w:p w14:paraId="0379D3B5" w14:textId="3B356EFF" w:rsidR="00F40172" w:rsidRPr="00F40172" w:rsidRDefault="007C12C0"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прибыль;</w:t>
      </w:r>
    </w:p>
    <w:p w14:paraId="73BB7C7A" w14:textId="1326BD22" w:rsidR="00F40172" w:rsidRDefault="007C12C0"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F40172" w:rsidRPr="00F40172">
        <w:rPr>
          <w:rFonts w:ascii="Times New Roman" w:eastAsia="Calibri" w:hAnsi="Times New Roman" w:cs="Times New Roman"/>
          <w:sz w:val="28"/>
        </w:rPr>
        <w:t xml:space="preserve"> прирост</w:t>
      </w:r>
      <w:r w:rsidR="00581F69">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стоимости</w:t>
      </w:r>
      <w:r w:rsidR="00581F69">
        <w:rPr>
          <w:rFonts w:ascii="Times New Roman" w:eastAsia="Calibri" w:hAnsi="Times New Roman" w:cs="Times New Roman"/>
          <w:sz w:val="28"/>
        </w:rPr>
        <w:t xml:space="preserve"> </w:t>
      </w:r>
      <w:r w:rsidR="00F40172" w:rsidRPr="00F40172">
        <w:rPr>
          <w:rFonts w:ascii="Times New Roman" w:eastAsia="Calibri" w:hAnsi="Times New Roman" w:cs="Times New Roman"/>
          <w:sz w:val="28"/>
        </w:rPr>
        <w:t>компании.</w:t>
      </w:r>
    </w:p>
    <w:p w14:paraId="7FC2713B" w14:textId="7565F65D" w:rsidR="006B0031" w:rsidRDefault="00D56A58" w:rsidP="00F4017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Рассмотрим наиболее часто встречающиеся КПЭ в компаниях России.</w:t>
      </w:r>
    </w:p>
    <w:p w14:paraId="01650582" w14:textId="3A84FD04" w:rsidR="00E72585" w:rsidRDefault="007C12C0" w:rsidP="00E7258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E72585" w:rsidRPr="00E72585">
        <w:rPr>
          <w:rFonts w:ascii="Times New Roman" w:eastAsia="Calibri" w:hAnsi="Times New Roman" w:cs="Times New Roman"/>
          <w:sz w:val="28"/>
        </w:rPr>
        <w:t xml:space="preserve"> выполнение</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бюджета</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на</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персонал</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 xml:space="preserve">(90%); </w:t>
      </w:r>
    </w:p>
    <w:p w14:paraId="160E99A2" w14:textId="51CD8017" w:rsidR="00B801CA" w:rsidRDefault="007C12C0" w:rsidP="00E7258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E72585" w:rsidRPr="00E72585">
        <w:rPr>
          <w:rFonts w:ascii="Times New Roman" w:eastAsia="Calibri" w:hAnsi="Times New Roman" w:cs="Times New Roman"/>
          <w:sz w:val="28"/>
        </w:rPr>
        <w:t xml:space="preserve"> соблюдение</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требований</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к</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кадровому</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делопроизводству</w:t>
      </w:r>
      <w:r w:rsidR="00E72585">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 xml:space="preserve">(90%); </w:t>
      </w:r>
    </w:p>
    <w:p w14:paraId="7164E524" w14:textId="4EC518F4" w:rsidR="00B801CA" w:rsidRDefault="007C12C0" w:rsidP="00E7258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E72585" w:rsidRPr="00E72585">
        <w:rPr>
          <w:rFonts w:ascii="Times New Roman" w:eastAsia="Calibri" w:hAnsi="Times New Roman" w:cs="Times New Roman"/>
          <w:sz w:val="28"/>
        </w:rPr>
        <w:t xml:space="preserve"> текучесть</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кадров</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 xml:space="preserve">(81%); </w:t>
      </w:r>
    </w:p>
    <w:p w14:paraId="68CF5C60" w14:textId="1707062F" w:rsidR="00B801CA" w:rsidRDefault="007C12C0" w:rsidP="00E7258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E72585" w:rsidRPr="00E72585">
        <w:rPr>
          <w:rFonts w:ascii="Times New Roman" w:eastAsia="Calibri" w:hAnsi="Times New Roman" w:cs="Times New Roman"/>
          <w:sz w:val="28"/>
        </w:rPr>
        <w:t xml:space="preserve"> время</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заполнения</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вакансий</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 xml:space="preserve">(79%); </w:t>
      </w:r>
    </w:p>
    <w:p w14:paraId="0A63E257" w14:textId="1E65601D" w:rsidR="00E72585" w:rsidRPr="00E72585" w:rsidRDefault="007C12C0" w:rsidP="00E7258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процент</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заполненных</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вакансий</w:t>
      </w:r>
      <w:r w:rsidR="00B801CA">
        <w:rPr>
          <w:rFonts w:ascii="Times New Roman" w:eastAsia="Calibri" w:hAnsi="Times New Roman" w:cs="Times New Roman"/>
          <w:sz w:val="28"/>
        </w:rPr>
        <w:t xml:space="preserve"> </w:t>
      </w:r>
      <w:r w:rsidR="00E72585" w:rsidRPr="00E72585">
        <w:rPr>
          <w:rFonts w:ascii="Times New Roman" w:eastAsia="Calibri" w:hAnsi="Times New Roman" w:cs="Times New Roman"/>
          <w:sz w:val="28"/>
        </w:rPr>
        <w:t>(74%).</w:t>
      </w:r>
    </w:p>
    <w:p w14:paraId="1BAE8751" w14:textId="1779ADB1" w:rsidR="00E273CC" w:rsidRPr="00E273CC" w:rsidRDefault="00E273CC" w:rsidP="00E273CC">
      <w:pPr>
        <w:spacing w:after="0" w:line="360" w:lineRule="auto"/>
        <w:ind w:firstLine="709"/>
        <w:jc w:val="both"/>
        <w:rPr>
          <w:rFonts w:ascii="Times New Roman" w:eastAsia="Calibri" w:hAnsi="Times New Roman" w:cs="Times New Roman"/>
          <w:sz w:val="28"/>
        </w:rPr>
      </w:pPr>
      <w:r w:rsidRPr="00E273CC">
        <w:rPr>
          <w:rFonts w:ascii="Times New Roman" w:eastAsia="Calibri" w:hAnsi="Times New Roman" w:cs="Times New Roman"/>
          <w:sz w:val="28"/>
        </w:rPr>
        <w:t>Выделяют два подхода к разработке КПЭ: целевой и функциональный.</w:t>
      </w:r>
    </w:p>
    <w:p w14:paraId="49B0A6F6" w14:textId="3F6D680F" w:rsidR="00DF773F" w:rsidRPr="00DF773F" w:rsidRDefault="00E273CC" w:rsidP="00DF773F">
      <w:pPr>
        <w:spacing w:after="0" w:line="360" w:lineRule="auto"/>
        <w:ind w:firstLine="709"/>
        <w:jc w:val="both"/>
        <w:rPr>
          <w:rFonts w:ascii="Times New Roman" w:eastAsia="Calibri" w:hAnsi="Times New Roman" w:cs="Times New Roman"/>
          <w:sz w:val="28"/>
        </w:rPr>
      </w:pPr>
      <w:r w:rsidRPr="00E273CC">
        <w:rPr>
          <w:rFonts w:ascii="Times New Roman" w:eastAsia="Calibri" w:hAnsi="Times New Roman" w:cs="Times New Roman"/>
          <w:sz w:val="28"/>
        </w:rPr>
        <w:t>1. Целевой подход представляет формирование КПЭ на основе стратегических целей компании с помощью представления их в виде тактических целей и задач с выделением критических факторов успеха. Критические факторы успеха в основном универсаль</w:t>
      </w:r>
      <w:r w:rsidR="00DF773F" w:rsidRPr="00DF773F">
        <w:rPr>
          <w:rFonts w:ascii="Times New Roman" w:eastAsia="Calibri" w:hAnsi="Times New Roman" w:cs="Times New Roman"/>
          <w:sz w:val="28"/>
        </w:rPr>
        <w:t xml:space="preserve">ны для всех </w:t>
      </w:r>
      <w:r w:rsidR="004A7079" w:rsidRPr="00DF773F">
        <w:rPr>
          <w:rFonts w:ascii="Times New Roman" w:eastAsia="Calibri" w:hAnsi="Times New Roman" w:cs="Times New Roman"/>
          <w:sz w:val="28"/>
        </w:rPr>
        <w:t>организаций,</w:t>
      </w:r>
      <w:r w:rsidR="00DF773F" w:rsidRPr="00DF773F">
        <w:rPr>
          <w:rFonts w:ascii="Times New Roman" w:eastAsia="Calibri" w:hAnsi="Times New Roman" w:cs="Times New Roman"/>
          <w:sz w:val="28"/>
        </w:rPr>
        <w:t xml:space="preserve"> </w:t>
      </w:r>
      <w:r w:rsidR="004A7079">
        <w:rPr>
          <w:rFonts w:ascii="Times New Roman" w:eastAsia="Calibri" w:hAnsi="Times New Roman" w:cs="Times New Roman"/>
          <w:sz w:val="28"/>
        </w:rPr>
        <w:t xml:space="preserve">то есть это </w:t>
      </w:r>
      <w:r w:rsidR="00DF773F" w:rsidRPr="00DF773F">
        <w:rPr>
          <w:rFonts w:ascii="Times New Roman" w:eastAsia="Calibri" w:hAnsi="Times New Roman" w:cs="Times New Roman"/>
          <w:sz w:val="28"/>
        </w:rPr>
        <w:t>предоставление высококачественных товаров и услуг; квалифицированный и мотивированный персонал. Однако целевой подход игнорирует часть рутинных процессов.</w:t>
      </w:r>
    </w:p>
    <w:p w14:paraId="1902074F" w14:textId="2EE3A719" w:rsidR="00DF773F" w:rsidRPr="00DF773F" w:rsidRDefault="00DF773F" w:rsidP="00DF773F">
      <w:pPr>
        <w:spacing w:after="0" w:line="360" w:lineRule="auto"/>
        <w:ind w:firstLine="709"/>
        <w:jc w:val="both"/>
        <w:rPr>
          <w:rFonts w:ascii="Times New Roman" w:eastAsia="Calibri" w:hAnsi="Times New Roman" w:cs="Times New Roman"/>
          <w:sz w:val="28"/>
        </w:rPr>
      </w:pPr>
      <w:r w:rsidRPr="00DF773F">
        <w:rPr>
          <w:rFonts w:ascii="Times New Roman" w:eastAsia="Calibri" w:hAnsi="Times New Roman" w:cs="Times New Roman"/>
          <w:sz w:val="28"/>
        </w:rPr>
        <w:t>Целевой подход к</w:t>
      </w:r>
      <w:r w:rsidR="004A7079">
        <w:rPr>
          <w:rFonts w:ascii="Times New Roman" w:eastAsia="Calibri" w:hAnsi="Times New Roman" w:cs="Times New Roman"/>
          <w:sz w:val="28"/>
        </w:rPr>
        <w:t xml:space="preserve"> </w:t>
      </w:r>
      <w:r w:rsidRPr="00DF773F">
        <w:rPr>
          <w:rFonts w:ascii="Times New Roman" w:eastAsia="Calibri" w:hAnsi="Times New Roman" w:cs="Times New Roman"/>
          <w:sz w:val="28"/>
        </w:rPr>
        <w:t>разработке КПЭ включает следующие этапы:</w:t>
      </w:r>
    </w:p>
    <w:p w14:paraId="7DDF104D" w14:textId="60909AAF"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w:t>
      </w:r>
      <w:r w:rsidR="00CE4CD2">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разработка</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бизнес-цели</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компании;</w:t>
      </w:r>
    </w:p>
    <w:p w14:paraId="7181596C" w14:textId="41E7DC50"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w:t>
      </w:r>
      <w:r w:rsidR="00DF773F" w:rsidRPr="00DF773F">
        <w:rPr>
          <w:rFonts w:ascii="Times New Roman" w:eastAsia="Calibri" w:hAnsi="Times New Roman" w:cs="Times New Roman"/>
          <w:sz w:val="28"/>
        </w:rPr>
        <w:t xml:space="preserve"> определение</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задач</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подразделений,</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направленных</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на</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достижение бизнес-цели компании;</w:t>
      </w:r>
    </w:p>
    <w:p w14:paraId="0A508364" w14:textId="33B026BF"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преобразование</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задач</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в</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измеримые</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показатели,</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по</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которым осуществляются планирование результатов и оценка их достижения;</w:t>
      </w:r>
    </w:p>
    <w:p w14:paraId="4DCD503F" w14:textId="1A506693"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 xml:space="preserve"> система</w:t>
      </w:r>
      <w:r w:rsidR="004A7079">
        <w:rPr>
          <w:rFonts w:ascii="Times New Roman" w:eastAsia="Calibri" w:hAnsi="Times New Roman" w:cs="Times New Roman"/>
          <w:sz w:val="28"/>
        </w:rPr>
        <w:t xml:space="preserve"> </w:t>
      </w:r>
      <w:r w:rsidR="002D3523">
        <w:rPr>
          <w:rFonts w:ascii="Times New Roman" w:eastAsia="Calibri" w:hAnsi="Times New Roman" w:cs="Times New Roman"/>
          <w:sz w:val="28"/>
        </w:rPr>
        <w:t>о</w:t>
      </w:r>
      <w:r w:rsidR="00DF773F" w:rsidRPr="00DF773F">
        <w:rPr>
          <w:rFonts w:ascii="Times New Roman" w:eastAsia="Calibri" w:hAnsi="Times New Roman" w:cs="Times New Roman"/>
          <w:sz w:val="28"/>
        </w:rPr>
        <w:t>ценки</w:t>
      </w:r>
      <w:r w:rsidR="004A7079">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эффективности;</w:t>
      </w:r>
    </w:p>
    <w:p w14:paraId="588C4E36" w14:textId="405CC8CD"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разработка</w:t>
      </w:r>
      <w:r w:rsidR="002D3523">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и</w:t>
      </w:r>
      <w:r w:rsidR="002D3523">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внедрение</w:t>
      </w:r>
      <w:r w:rsidR="002D3523">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системы</w:t>
      </w:r>
      <w:r w:rsidR="002D3523">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мотивации</w:t>
      </w:r>
      <w:r w:rsidR="002D3523">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и</w:t>
      </w:r>
      <w:r w:rsidR="002D3523">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оплаты</w:t>
      </w:r>
      <w:r w:rsidR="002D3523">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труда, основанной на системе целевых КПЭ.</w:t>
      </w:r>
    </w:p>
    <w:p w14:paraId="19A158D8" w14:textId="5A7C1352" w:rsidR="00DF773F" w:rsidRPr="00DF773F" w:rsidRDefault="00DF773F" w:rsidP="00DF773F">
      <w:pPr>
        <w:spacing w:after="0" w:line="360" w:lineRule="auto"/>
        <w:ind w:firstLine="709"/>
        <w:jc w:val="both"/>
        <w:rPr>
          <w:rFonts w:ascii="Times New Roman" w:eastAsia="Calibri" w:hAnsi="Times New Roman" w:cs="Times New Roman"/>
          <w:sz w:val="28"/>
        </w:rPr>
      </w:pPr>
      <w:r w:rsidRPr="00DF773F">
        <w:rPr>
          <w:rFonts w:ascii="Times New Roman" w:eastAsia="Calibri" w:hAnsi="Times New Roman" w:cs="Times New Roman"/>
          <w:sz w:val="28"/>
        </w:rPr>
        <w:t>2. Функциональный подход к разработке КПЭ в отличие от целевого подхода мотивирует сотрудника на выполнение его должностных обязанностей, однако не учитывает значимость различных целей для компании. Функциональный подход предполагает определение зон ответственности работника, которые затем конкретизируются в соответствии с принципом SMART.</w:t>
      </w:r>
    </w:p>
    <w:p w14:paraId="5DDA072C" w14:textId="3699EB9D" w:rsidR="00DF773F" w:rsidRPr="00DF773F" w:rsidRDefault="00DF773F" w:rsidP="00DF773F">
      <w:pPr>
        <w:spacing w:after="0" w:line="360" w:lineRule="auto"/>
        <w:ind w:firstLine="709"/>
        <w:jc w:val="both"/>
        <w:rPr>
          <w:rFonts w:ascii="Times New Roman" w:eastAsia="Calibri" w:hAnsi="Times New Roman" w:cs="Times New Roman"/>
          <w:sz w:val="28"/>
        </w:rPr>
      </w:pPr>
      <w:r w:rsidRPr="00DF773F">
        <w:rPr>
          <w:rFonts w:ascii="Times New Roman" w:eastAsia="Calibri" w:hAnsi="Times New Roman" w:cs="Times New Roman"/>
          <w:sz w:val="28"/>
        </w:rPr>
        <w:t>Функциональный подход к</w:t>
      </w:r>
      <w:r w:rsidR="0075495E">
        <w:rPr>
          <w:rFonts w:ascii="Times New Roman" w:eastAsia="Calibri" w:hAnsi="Times New Roman" w:cs="Times New Roman"/>
          <w:sz w:val="28"/>
        </w:rPr>
        <w:t xml:space="preserve"> </w:t>
      </w:r>
      <w:r w:rsidRPr="00DF773F">
        <w:rPr>
          <w:rFonts w:ascii="Times New Roman" w:eastAsia="Calibri" w:hAnsi="Times New Roman" w:cs="Times New Roman"/>
          <w:sz w:val="28"/>
        </w:rPr>
        <w:t>разработке КПЭ включает следующие этапы:</w:t>
      </w:r>
    </w:p>
    <w:p w14:paraId="1051FF60" w14:textId="33954FAA"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фиксируются</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базовые</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функции</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подразделения;</w:t>
      </w:r>
    </w:p>
    <w:p w14:paraId="34BEB7EE" w14:textId="53D639ED"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каждая</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функция</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раскладывается</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на</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составляющие</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ее</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процессы;</w:t>
      </w:r>
    </w:p>
    <w:p w14:paraId="13A2E5D4" w14:textId="2ECF47B9"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определяются</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критерии</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эффективности</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функции</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(процесса, рабочего места);</w:t>
      </w:r>
    </w:p>
    <w:p w14:paraId="6B57AA9D" w14:textId="3C49CC41"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устанавливаются</w:t>
      </w:r>
      <w:r w:rsidR="0075495E">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показатели,</w:t>
      </w:r>
      <w:r w:rsidR="0075495E">
        <w:rPr>
          <w:rFonts w:ascii="Times New Roman" w:eastAsia="Calibri" w:hAnsi="Times New Roman" w:cs="Times New Roman"/>
          <w:sz w:val="28"/>
        </w:rPr>
        <w:t xml:space="preserve"> </w:t>
      </w:r>
      <w:r w:rsidR="00B702D7">
        <w:rPr>
          <w:rFonts w:ascii="Times New Roman" w:eastAsia="Calibri" w:hAnsi="Times New Roman" w:cs="Times New Roman"/>
          <w:sz w:val="28"/>
        </w:rPr>
        <w:t>и</w:t>
      </w:r>
      <w:r w:rsidR="00DF773F" w:rsidRPr="00DF773F">
        <w:rPr>
          <w:rFonts w:ascii="Times New Roman" w:eastAsia="Calibri" w:hAnsi="Times New Roman" w:cs="Times New Roman"/>
          <w:sz w:val="28"/>
        </w:rPr>
        <w:t>змеряющие</w:t>
      </w:r>
      <w:r w:rsidR="00B702D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эффективность процесса (рабочего места).</w:t>
      </w:r>
    </w:p>
    <w:p w14:paraId="1D393682" w14:textId="3F6E0CB9" w:rsidR="00DF773F" w:rsidRPr="00DF773F" w:rsidRDefault="00DF773F" w:rsidP="00DF773F">
      <w:pPr>
        <w:spacing w:after="0" w:line="360" w:lineRule="auto"/>
        <w:ind w:firstLine="709"/>
        <w:jc w:val="both"/>
        <w:rPr>
          <w:rFonts w:ascii="Times New Roman" w:eastAsia="Calibri" w:hAnsi="Times New Roman" w:cs="Times New Roman"/>
          <w:sz w:val="28"/>
        </w:rPr>
      </w:pPr>
      <w:r w:rsidRPr="00DF773F">
        <w:rPr>
          <w:rFonts w:ascii="Times New Roman" w:eastAsia="Calibri" w:hAnsi="Times New Roman" w:cs="Times New Roman"/>
          <w:sz w:val="28"/>
        </w:rPr>
        <w:t>Разработка модели КПЭ службы управления персоналом содержит следующие этапы:</w:t>
      </w:r>
    </w:p>
    <w:p w14:paraId="36ECDB3D" w14:textId="4ED202C6"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разработка</w:t>
      </w:r>
      <w:r w:rsidR="00B702D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стратегии</w:t>
      </w:r>
      <w:r w:rsidR="00B702D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компании;</w:t>
      </w:r>
    </w:p>
    <w:p w14:paraId="37A38DF9" w14:textId="36C66E15"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дерево</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целей:</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каскадирование</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целей</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уровня</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компании</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на</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уровень СУП;</w:t>
      </w:r>
    </w:p>
    <w:p w14:paraId="188A68FE" w14:textId="6229D582"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разработка</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матрицы</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ответственности,</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ресурсный</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анализ;</w:t>
      </w:r>
    </w:p>
    <w:p w14:paraId="10EAA275" w14:textId="64129BA9"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C96B89">
        <w:rPr>
          <w:rFonts w:ascii="Times New Roman" w:eastAsia="Calibri" w:hAnsi="Times New Roman" w:cs="Times New Roman"/>
          <w:sz w:val="28"/>
        </w:rPr>
        <w:t> </w:t>
      </w:r>
      <w:r w:rsidR="00DF773F" w:rsidRPr="00DF773F">
        <w:rPr>
          <w:rFonts w:ascii="Times New Roman" w:eastAsia="Calibri" w:hAnsi="Times New Roman" w:cs="Times New Roman"/>
          <w:sz w:val="28"/>
        </w:rPr>
        <w:t>разработка</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ключевых</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показателей</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эффективности</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СУП,</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их</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ранжирование, взвешивание;</w:t>
      </w:r>
    </w:p>
    <w:p w14:paraId="14670F3D" w14:textId="2F58127C"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разработка</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КПЭ</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для</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сотрудников</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СУП;</w:t>
      </w:r>
    </w:p>
    <w:p w14:paraId="50C05B7E" w14:textId="3FA8AAC6"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разработка</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механизма</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измерения</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показателей</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СУП;</w:t>
      </w:r>
    </w:p>
    <w:p w14:paraId="7E698F40" w14:textId="2169954F" w:rsidR="00DF773F" w:rsidRPr="00DF773F" w:rsidRDefault="007C12C0" w:rsidP="004A182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увязка</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КПЭ</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СУП</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системой</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оплаты</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труда.</w:t>
      </w:r>
    </w:p>
    <w:p w14:paraId="32A9868F" w14:textId="0B16256F" w:rsidR="00DF773F" w:rsidRPr="00DF773F" w:rsidRDefault="00DF773F" w:rsidP="00DF773F">
      <w:pPr>
        <w:spacing w:after="0" w:line="360" w:lineRule="auto"/>
        <w:ind w:firstLine="709"/>
        <w:jc w:val="both"/>
        <w:rPr>
          <w:rFonts w:ascii="Times New Roman" w:eastAsia="Calibri" w:hAnsi="Times New Roman" w:cs="Times New Roman"/>
          <w:sz w:val="28"/>
        </w:rPr>
      </w:pPr>
      <w:r w:rsidRPr="00DF773F">
        <w:rPr>
          <w:rFonts w:ascii="Times New Roman" w:eastAsia="Calibri" w:hAnsi="Times New Roman" w:cs="Times New Roman"/>
          <w:sz w:val="28"/>
        </w:rPr>
        <w:lastRenderedPageBreak/>
        <w:t>Разработка КПЭ должна осуществляться с</w:t>
      </w:r>
      <w:r w:rsidR="004A1827">
        <w:rPr>
          <w:rFonts w:ascii="Times New Roman" w:eastAsia="Calibri" w:hAnsi="Times New Roman" w:cs="Times New Roman"/>
          <w:sz w:val="28"/>
        </w:rPr>
        <w:t xml:space="preserve"> </w:t>
      </w:r>
      <w:r w:rsidRPr="00DF773F">
        <w:rPr>
          <w:rFonts w:ascii="Times New Roman" w:eastAsia="Calibri" w:hAnsi="Times New Roman" w:cs="Times New Roman"/>
          <w:sz w:val="28"/>
        </w:rPr>
        <w:t>учетом следующих принципов:</w:t>
      </w:r>
    </w:p>
    <w:p w14:paraId="2C9BDC9D" w14:textId="0A7C607C" w:rsidR="00DF773F" w:rsidRPr="00DF773F" w:rsidRDefault="007C12C0" w:rsidP="00DF773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DF773F" w:rsidRPr="00DF773F">
        <w:rPr>
          <w:rFonts w:ascii="Times New Roman" w:eastAsia="Calibri" w:hAnsi="Times New Roman" w:cs="Times New Roman"/>
          <w:sz w:val="28"/>
        </w:rPr>
        <w:t xml:space="preserve"> руководители</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направлений,</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участвующие</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во</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внедрении</w:t>
      </w:r>
      <w:r w:rsidR="004A1827">
        <w:rPr>
          <w:rFonts w:ascii="Times New Roman" w:eastAsia="Calibri" w:hAnsi="Times New Roman" w:cs="Times New Roman"/>
          <w:sz w:val="28"/>
        </w:rPr>
        <w:t xml:space="preserve"> </w:t>
      </w:r>
      <w:r w:rsidR="00DF773F" w:rsidRPr="00DF773F">
        <w:rPr>
          <w:rFonts w:ascii="Times New Roman" w:eastAsia="Calibri" w:hAnsi="Times New Roman" w:cs="Times New Roman"/>
          <w:sz w:val="28"/>
        </w:rPr>
        <w:t>системы КПЭ, должны понимать всю важность проекта и уделять ему достаточное количество времени;</w:t>
      </w:r>
    </w:p>
    <w:p w14:paraId="46CAB29A" w14:textId="0A67351B" w:rsidR="00314007" w:rsidRP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314007" w:rsidRPr="00314007">
        <w:rPr>
          <w:rFonts w:ascii="Times New Roman" w:eastAsia="Calibri" w:hAnsi="Times New Roman" w:cs="Times New Roman"/>
          <w:sz w:val="28"/>
        </w:rPr>
        <w:t xml:space="preserve"> проектная</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группа</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по</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разработке</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КПЭ</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должна</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включать</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как опытных, так и молодых сотрудников, чтобы опыт первых и смелость вторых дали необходимый синергетический эффект;</w:t>
      </w:r>
    </w:p>
    <w:p w14:paraId="69329071" w14:textId="108B6334" w:rsidR="00314007" w:rsidRP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314007" w:rsidRPr="00314007">
        <w:rPr>
          <w:rFonts w:ascii="Times New Roman" w:eastAsia="Calibri" w:hAnsi="Times New Roman" w:cs="Times New Roman"/>
          <w:sz w:val="28"/>
        </w:rPr>
        <w:t xml:space="preserve"> должен</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применяться</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ключевой</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подход</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успешной</w:t>
      </w:r>
      <w:r w:rsidR="0031400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 xml:space="preserve">реализации КПЭ в компании </w:t>
      </w:r>
      <w:r w:rsidR="0012462C">
        <w:rPr>
          <w:rFonts w:ascii="Times New Roman" w:eastAsia="Calibri" w:hAnsi="Times New Roman" w:cs="Times New Roman"/>
          <w:sz w:val="28"/>
        </w:rPr>
        <w:t>-</w:t>
      </w:r>
      <w:r w:rsidR="00314007" w:rsidRPr="00314007">
        <w:rPr>
          <w:rFonts w:ascii="Times New Roman" w:eastAsia="Calibri" w:hAnsi="Times New Roman" w:cs="Times New Roman"/>
          <w:sz w:val="28"/>
        </w:rPr>
        <w:t xml:space="preserve"> принцип «просто делай это» (</w:t>
      </w:r>
      <w:proofErr w:type="spellStart"/>
      <w:r w:rsidR="00314007" w:rsidRPr="00314007">
        <w:rPr>
          <w:rFonts w:ascii="Times New Roman" w:eastAsia="Calibri" w:hAnsi="Times New Roman" w:cs="Times New Roman"/>
          <w:sz w:val="28"/>
        </w:rPr>
        <w:t>just</w:t>
      </w:r>
      <w:proofErr w:type="spellEnd"/>
      <w:r w:rsidR="00314007" w:rsidRPr="00314007">
        <w:rPr>
          <w:rFonts w:ascii="Times New Roman" w:eastAsia="Calibri" w:hAnsi="Times New Roman" w:cs="Times New Roman"/>
          <w:sz w:val="28"/>
        </w:rPr>
        <w:t xml:space="preserve"> </w:t>
      </w:r>
      <w:proofErr w:type="spellStart"/>
      <w:r w:rsidR="00314007" w:rsidRPr="00314007">
        <w:rPr>
          <w:rFonts w:ascii="Times New Roman" w:eastAsia="Calibri" w:hAnsi="Times New Roman" w:cs="Times New Roman"/>
          <w:sz w:val="28"/>
        </w:rPr>
        <w:t>do</w:t>
      </w:r>
      <w:proofErr w:type="spellEnd"/>
      <w:r w:rsidR="00314007" w:rsidRPr="00314007">
        <w:rPr>
          <w:rFonts w:ascii="Times New Roman" w:eastAsia="Calibri" w:hAnsi="Times New Roman" w:cs="Times New Roman"/>
          <w:sz w:val="28"/>
        </w:rPr>
        <w:t xml:space="preserve"> </w:t>
      </w:r>
      <w:proofErr w:type="spellStart"/>
      <w:r w:rsidR="00314007" w:rsidRPr="00314007">
        <w:rPr>
          <w:rFonts w:ascii="Times New Roman" w:eastAsia="Calibri" w:hAnsi="Times New Roman" w:cs="Times New Roman"/>
          <w:sz w:val="28"/>
        </w:rPr>
        <w:t>it</w:t>
      </w:r>
      <w:proofErr w:type="spellEnd"/>
      <w:r w:rsidR="00314007" w:rsidRPr="00314007">
        <w:rPr>
          <w:rFonts w:ascii="Times New Roman" w:eastAsia="Calibri" w:hAnsi="Times New Roman" w:cs="Times New Roman"/>
          <w:sz w:val="28"/>
        </w:rPr>
        <w:t>), так как слишком детальная проработка может затянуть реализацию проекта на годы;</w:t>
      </w:r>
    </w:p>
    <w:p w14:paraId="53DC263A" w14:textId="52DA5EFB" w:rsidR="00314007" w:rsidRP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314007" w:rsidRPr="00314007">
        <w:rPr>
          <w:rFonts w:ascii="Times New Roman" w:eastAsia="Calibri" w:hAnsi="Times New Roman" w:cs="Times New Roman"/>
          <w:sz w:val="28"/>
        </w:rPr>
        <w:t xml:space="preserve"> залогом</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успеха</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разработки</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и</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реализации</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КПЭ</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в</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организации является правильно выбранный внешний консультант;</w:t>
      </w:r>
    </w:p>
    <w:p w14:paraId="3FB35D7B" w14:textId="603A489C" w:rsidR="00314007" w:rsidRP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необходимо</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вести</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учет</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основных</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областей</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системы</w:t>
      </w:r>
      <w:r w:rsidR="008E5143">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сбалансированных показателей: финансов, развития сотрудников, клиентов, внутренних бизнес-процессов;</w:t>
      </w:r>
    </w:p>
    <w:p w14:paraId="5F160C6D" w14:textId="274E308E" w:rsidR="00314007" w:rsidRP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747CAD">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все</w:t>
      </w:r>
      <w:r w:rsidR="00747CAD">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показатели</w:t>
      </w:r>
      <w:r w:rsidR="00747CAD">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производительности</w:t>
      </w:r>
      <w:r w:rsidR="00747CAD">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компании</w:t>
      </w:r>
      <w:r w:rsidR="00747CAD">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должны</w:t>
      </w:r>
      <w:r w:rsidR="00747CAD">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представляться и учитываться в доступной для сотрудников форме, т. е. каждый показатель должен иметь название, определение, формулу расчета, целевое значение;</w:t>
      </w:r>
    </w:p>
    <w:p w14:paraId="6BE79C25" w14:textId="684C0D2C" w:rsidR="00314007" w:rsidRP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314007" w:rsidRPr="00314007">
        <w:rPr>
          <w:rFonts w:ascii="Times New Roman" w:eastAsia="Calibri" w:hAnsi="Times New Roman" w:cs="Times New Roman"/>
          <w:sz w:val="28"/>
        </w:rPr>
        <w:t xml:space="preserve"> после</w:t>
      </w:r>
      <w:r w:rsidR="001F201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определения</w:t>
      </w:r>
      <w:r w:rsidR="001F201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критических</w:t>
      </w:r>
      <w:r w:rsidR="001F2017">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факторов</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успеха</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в</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масштабах компании необходимо на их основе выделить ключевые показатели эффективности на уровне каждого подразделения;</w:t>
      </w:r>
    </w:p>
    <w:p w14:paraId="2F5E1C85" w14:textId="11CD2142" w:rsidR="00314007" w:rsidRP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314007" w:rsidRPr="00314007">
        <w:rPr>
          <w:rFonts w:ascii="Times New Roman" w:eastAsia="Calibri" w:hAnsi="Times New Roman" w:cs="Times New Roman"/>
          <w:sz w:val="28"/>
        </w:rPr>
        <w:t xml:space="preserve"> информация</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по</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КПЭ</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должна</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обновляться</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ежедневно;</w:t>
      </w:r>
    </w:p>
    <w:p w14:paraId="4878F581" w14:textId="6A1C7D5A" w:rsidR="00314007" w:rsidRDefault="007C12C0"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00314007" w:rsidRPr="00314007">
        <w:rPr>
          <w:rFonts w:ascii="Times New Roman" w:eastAsia="Calibri" w:hAnsi="Times New Roman" w:cs="Times New Roman"/>
          <w:sz w:val="28"/>
        </w:rPr>
        <w:t xml:space="preserve"> необход</w:t>
      </w:r>
      <w:r w:rsidR="00CA4FE1">
        <w:rPr>
          <w:rFonts w:ascii="Times New Roman" w:eastAsia="Calibri" w:hAnsi="Times New Roman" w:cs="Times New Roman"/>
          <w:sz w:val="28"/>
        </w:rPr>
        <w:t>и</w:t>
      </w:r>
      <w:r w:rsidR="00314007" w:rsidRPr="00314007">
        <w:rPr>
          <w:rFonts w:ascii="Times New Roman" w:eastAsia="Calibri" w:hAnsi="Times New Roman" w:cs="Times New Roman"/>
          <w:sz w:val="28"/>
        </w:rPr>
        <w:t>мо</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регулярно</w:t>
      </w:r>
      <w:r w:rsidR="00CA4FE1">
        <w:rPr>
          <w:rFonts w:ascii="Times New Roman" w:eastAsia="Calibri" w:hAnsi="Times New Roman" w:cs="Times New Roman"/>
          <w:sz w:val="28"/>
        </w:rPr>
        <w:t xml:space="preserve"> </w:t>
      </w:r>
      <w:r w:rsidR="00314007" w:rsidRPr="00314007">
        <w:rPr>
          <w:rFonts w:ascii="Times New Roman" w:eastAsia="Calibri" w:hAnsi="Times New Roman" w:cs="Times New Roman"/>
          <w:sz w:val="28"/>
        </w:rPr>
        <w:t>пересматривать</w:t>
      </w:r>
      <w:r w:rsidR="00CA4FE1">
        <w:rPr>
          <w:rFonts w:ascii="Times New Roman" w:eastAsia="Calibri" w:hAnsi="Times New Roman" w:cs="Times New Roman"/>
          <w:sz w:val="28"/>
        </w:rPr>
        <w:t xml:space="preserve"> </w:t>
      </w:r>
      <w:proofErr w:type="gramStart"/>
      <w:r w:rsidR="00314007" w:rsidRPr="00314007">
        <w:rPr>
          <w:rFonts w:ascii="Times New Roman" w:eastAsia="Calibri" w:hAnsi="Times New Roman" w:cs="Times New Roman"/>
          <w:sz w:val="28"/>
        </w:rPr>
        <w:t>КПЭ</w:t>
      </w:r>
      <w:r w:rsidR="005C5A06" w:rsidRPr="007A0838">
        <w:rPr>
          <w:rFonts w:ascii="Times New Roman" w:eastAsia="Calibri" w:hAnsi="Times New Roman" w:cs="Times New Roman"/>
          <w:sz w:val="28"/>
        </w:rPr>
        <w:t>[</w:t>
      </w:r>
      <w:proofErr w:type="gramEnd"/>
      <w:r w:rsidR="005C5A06" w:rsidRPr="007A0838">
        <w:rPr>
          <w:rFonts w:ascii="Times New Roman" w:eastAsia="Calibri" w:hAnsi="Times New Roman" w:cs="Times New Roman"/>
          <w:sz w:val="28"/>
        </w:rPr>
        <w:t>17]</w:t>
      </w:r>
      <w:r w:rsidR="00314007" w:rsidRPr="00314007">
        <w:rPr>
          <w:rFonts w:ascii="Times New Roman" w:eastAsia="Calibri" w:hAnsi="Times New Roman" w:cs="Times New Roman"/>
          <w:sz w:val="28"/>
        </w:rPr>
        <w:t>.</w:t>
      </w:r>
    </w:p>
    <w:p w14:paraId="432B8251" w14:textId="77777777" w:rsidR="006220DA" w:rsidRDefault="006220DA" w:rsidP="00314007">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Таким образом, д</w:t>
      </w:r>
      <w:r w:rsidR="00BC5F3F">
        <w:rPr>
          <w:rFonts w:ascii="Times New Roman" w:eastAsia="Calibri" w:hAnsi="Times New Roman" w:cs="Times New Roman"/>
          <w:sz w:val="28"/>
        </w:rPr>
        <w:t xml:space="preserve">анная </w:t>
      </w:r>
      <w:r w:rsidR="00113AD3">
        <w:rPr>
          <w:rFonts w:ascii="Times New Roman" w:eastAsia="Calibri" w:hAnsi="Times New Roman" w:cs="Times New Roman"/>
          <w:sz w:val="28"/>
        </w:rPr>
        <w:t xml:space="preserve">работа позволила в первую очередь </w:t>
      </w:r>
      <w:r w:rsidR="00E643DD">
        <w:rPr>
          <w:rFonts w:ascii="Times New Roman" w:eastAsia="Calibri" w:hAnsi="Times New Roman" w:cs="Times New Roman"/>
          <w:sz w:val="28"/>
        </w:rPr>
        <w:t xml:space="preserve">проанализировать </w:t>
      </w:r>
      <w:r w:rsidR="00693883">
        <w:rPr>
          <w:rFonts w:ascii="Times New Roman" w:eastAsia="Calibri" w:hAnsi="Times New Roman" w:cs="Times New Roman"/>
          <w:sz w:val="28"/>
        </w:rPr>
        <w:t>к</w:t>
      </w:r>
      <w:r w:rsidR="00E643DD" w:rsidRPr="00055DF8">
        <w:rPr>
          <w:rFonts w:ascii="Times New Roman" w:eastAsia="Calibri" w:hAnsi="Times New Roman" w:cs="Times New Roman"/>
          <w:sz w:val="28"/>
        </w:rPr>
        <w:t>лючевые показатели эффективности</w:t>
      </w:r>
      <w:r w:rsidR="00693883">
        <w:rPr>
          <w:rFonts w:ascii="Times New Roman" w:eastAsia="Calibri" w:hAnsi="Times New Roman" w:cs="Times New Roman"/>
          <w:sz w:val="28"/>
        </w:rPr>
        <w:t>,</w:t>
      </w:r>
      <w:r w:rsidR="00E643DD" w:rsidRPr="00055DF8">
        <w:rPr>
          <w:rFonts w:ascii="Times New Roman" w:eastAsia="Calibri" w:hAnsi="Times New Roman" w:cs="Times New Roman"/>
          <w:sz w:val="28"/>
        </w:rPr>
        <w:t xml:space="preserve"> как инструменты управления</w:t>
      </w:r>
      <w:r w:rsidR="00693883">
        <w:rPr>
          <w:rFonts w:ascii="Times New Roman" w:eastAsia="Calibri" w:hAnsi="Times New Roman" w:cs="Times New Roman"/>
          <w:sz w:val="28"/>
        </w:rPr>
        <w:t>.</w:t>
      </w:r>
      <w:r w:rsidR="007F5526">
        <w:rPr>
          <w:rFonts w:ascii="Times New Roman" w:eastAsia="Calibri" w:hAnsi="Times New Roman" w:cs="Times New Roman"/>
          <w:sz w:val="28"/>
        </w:rPr>
        <w:t xml:space="preserve"> Выявить основные категории и подходы к рассмотрению КПЭ.</w:t>
      </w:r>
      <w:r w:rsidR="005466EB">
        <w:rPr>
          <w:rFonts w:ascii="Times New Roman" w:eastAsia="Calibri" w:hAnsi="Times New Roman" w:cs="Times New Roman"/>
          <w:sz w:val="28"/>
        </w:rPr>
        <w:t xml:space="preserve"> </w:t>
      </w:r>
    </w:p>
    <w:p w14:paraId="7C4074DA" w14:textId="075C9899" w:rsidR="005D1D4D" w:rsidRPr="00B7567E" w:rsidRDefault="005466EB" w:rsidP="00E55E2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Рассмотреть ключевые принципы существования </w:t>
      </w:r>
      <w:r w:rsidR="00921F24">
        <w:rPr>
          <w:rFonts w:ascii="Times New Roman" w:eastAsia="Calibri" w:hAnsi="Times New Roman" w:cs="Times New Roman"/>
          <w:sz w:val="28"/>
        </w:rPr>
        <w:t xml:space="preserve">ключевых показателей эффективности и </w:t>
      </w:r>
      <w:r w:rsidR="006220DA">
        <w:rPr>
          <w:rFonts w:ascii="Times New Roman" w:eastAsia="Calibri" w:hAnsi="Times New Roman" w:cs="Times New Roman"/>
          <w:sz w:val="28"/>
        </w:rPr>
        <w:t xml:space="preserve">обозначить </w:t>
      </w:r>
      <w:r w:rsidR="00D9445A">
        <w:rPr>
          <w:rFonts w:ascii="Times New Roman" w:eastAsia="Calibri" w:hAnsi="Times New Roman" w:cs="Times New Roman"/>
          <w:sz w:val="28"/>
        </w:rPr>
        <w:t>этапы</w:t>
      </w:r>
      <w:r w:rsidR="00C96B89">
        <w:rPr>
          <w:rFonts w:ascii="Times New Roman" w:eastAsia="Calibri" w:hAnsi="Times New Roman" w:cs="Times New Roman"/>
          <w:sz w:val="28"/>
        </w:rPr>
        <w:t xml:space="preserve">, необходимые для </w:t>
      </w:r>
      <w:r w:rsidR="00A67D2F">
        <w:rPr>
          <w:rFonts w:ascii="Times New Roman" w:eastAsia="Calibri" w:hAnsi="Times New Roman" w:cs="Times New Roman"/>
          <w:sz w:val="28"/>
        </w:rPr>
        <w:t>эффективного функционирования</w:t>
      </w:r>
      <w:r w:rsidR="00C96B89">
        <w:rPr>
          <w:rFonts w:ascii="Times New Roman" w:eastAsia="Calibri" w:hAnsi="Times New Roman" w:cs="Times New Roman"/>
          <w:sz w:val="28"/>
        </w:rPr>
        <w:t xml:space="preserve"> данных показателей</w:t>
      </w:r>
      <w:r w:rsidR="00E55E22">
        <w:rPr>
          <w:rFonts w:ascii="Times New Roman" w:eastAsia="Calibri" w:hAnsi="Times New Roman" w:cs="Times New Roman"/>
          <w:sz w:val="28"/>
        </w:rPr>
        <w:t>.</w:t>
      </w:r>
    </w:p>
    <w:p w14:paraId="58951E7C" w14:textId="4C98DFC7" w:rsidR="009E79F0" w:rsidRDefault="009E79F0" w:rsidP="001E5035">
      <w:pPr>
        <w:spacing w:after="0" w:line="360" w:lineRule="auto"/>
        <w:ind w:firstLine="709"/>
        <w:jc w:val="both"/>
        <w:rPr>
          <w:rFonts w:ascii="Times New Roman" w:hAnsi="Times New Roman" w:cs="Times New Roman"/>
          <w:sz w:val="28"/>
          <w:szCs w:val="28"/>
        </w:rPr>
        <w:sectPr w:rsidR="009E79F0" w:rsidSect="003C7B31">
          <w:pgSz w:w="11906" w:h="16838"/>
          <w:pgMar w:top="1134" w:right="850" w:bottom="1134" w:left="1701" w:header="709" w:footer="709" w:gutter="0"/>
          <w:cols w:space="708"/>
          <w:docGrid w:linePitch="360"/>
        </w:sectPr>
      </w:pPr>
    </w:p>
    <w:p w14:paraId="27AF5F8E" w14:textId="015B2562" w:rsidR="00176133" w:rsidRPr="00AC4817" w:rsidRDefault="005C69DD" w:rsidP="00AC4817">
      <w:pPr>
        <w:pStyle w:val="a3"/>
        <w:numPr>
          <w:ilvl w:val="0"/>
          <w:numId w:val="5"/>
        </w:numPr>
        <w:tabs>
          <w:tab w:val="left" w:pos="1134"/>
        </w:tabs>
        <w:spacing w:after="0" w:line="360" w:lineRule="auto"/>
        <w:ind w:left="-142" w:firstLine="851"/>
        <w:jc w:val="both"/>
        <w:rPr>
          <w:rFonts w:ascii="Times New Roman" w:hAnsi="Times New Roman" w:cs="Times New Roman"/>
          <w:b/>
          <w:sz w:val="28"/>
          <w:szCs w:val="28"/>
        </w:rPr>
      </w:pPr>
      <w:r w:rsidRPr="005C69DD">
        <w:rPr>
          <w:rFonts w:ascii="Times New Roman" w:hAnsi="Times New Roman" w:cs="Times New Roman"/>
          <w:b/>
          <w:sz w:val="28"/>
          <w:szCs w:val="28"/>
        </w:rPr>
        <w:lastRenderedPageBreak/>
        <w:t xml:space="preserve">Анализ и оценка </w:t>
      </w:r>
      <w:r w:rsidR="00173A35">
        <w:rPr>
          <w:rFonts w:ascii="Times New Roman" w:hAnsi="Times New Roman" w:cs="Times New Roman"/>
          <w:b/>
          <w:sz w:val="28"/>
          <w:szCs w:val="28"/>
        </w:rPr>
        <w:t xml:space="preserve">кадровой </w:t>
      </w:r>
      <w:r w:rsidR="00137827">
        <w:rPr>
          <w:rFonts w:ascii="Times New Roman" w:hAnsi="Times New Roman" w:cs="Times New Roman"/>
          <w:b/>
          <w:sz w:val="28"/>
          <w:szCs w:val="28"/>
        </w:rPr>
        <w:t xml:space="preserve">и стратегии работы с персоналом </w:t>
      </w:r>
      <w:r w:rsidR="00A57828">
        <w:rPr>
          <w:rFonts w:ascii="Times New Roman" w:hAnsi="Times New Roman" w:cs="Times New Roman"/>
          <w:b/>
          <w:sz w:val="28"/>
          <w:szCs w:val="28"/>
        </w:rPr>
        <w:t>в</w:t>
      </w:r>
      <w:r w:rsidR="009B42FE">
        <w:rPr>
          <w:rFonts w:ascii="Times New Roman" w:hAnsi="Times New Roman" w:cs="Times New Roman"/>
          <w:b/>
          <w:sz w:val="28"/>
          <w:szCs w:val="28"/>
        </w:rPr>
        <w:t xml:space="preserve"> </w:t>
      </w:r>
      <w:r w:rsidR="00AC4817">
        <w:rPr>
          <w:rFonts w:ascii="Times New Roman" w:hAnsi="Times New Roman" w:cs="Times New Roman"/>
          <w:b/>
          <w:sz w:val="28"/>
          <w:szCs w:val="28"/>
        </w:rPr>
        <w:t xml:space="preserve">                                                                  </w:t>
      </w:r>
      <w:r w:rsidR="009B42FE">
        <w:rPr>
          <w:rFonts w:ascii="Times New Roman" w:hAnsi="Times New Roman" w:cs="Times New Roman"/>
          <w:b/>
          <w:sz w:val="28"/>
          <w:szCs w:val="28"/>
        </w:rPr>
        <w:t>АО «Тандер</w:t>
      </w:r>
      <w:r w:rsidRPr="005C69DD">
        <w:rPr>
          <w:rFonts w:ascii="Times New Roman" w:hAnsi="Times New Roman" w:cs="Times New Roman"/>
          <w:b/>
          <w:sz w:val="28"/>
          <w:szCs w:val="28"/>
        </w:rPr>
        <w:t>»</w:t>
      </w:r>
    </w:p>
    <w:p w14:paraId="0DF1839C" w14:textId="457307B2" w:rsidR="00EB1AE3" w:rsidRPr="000465B1" w:rsidRDefault="007F3AC2" w:rsidP="00397915">
      <w:pPr>
        <w:spacing w:after="0" w:line="360" w:lineRule="auto"/>
        <w:ind w:firstLine="567"/>
        <w:jc w:val="both"/>
        <w:rPr>
          <w:rFonts w:ascii="Times New Roman" w:hAnsi="Times New Roman" w:cs="Times New Roman"/>
          <w:b/>
          <w:sz w:val="28"/>
          <w:szCs w:val="28"/>
        </w:rPr>
      </w:pPr>
      <w:r w:rsidRPr="000465B1">
        <w:rPr>
          <w:rFonts w:ascii="Times New Roman" w:hAnsi="Times New Roman" w:cs="Times New Roman"/>
          <w:b/>
          <w:sz w:val="28"/>
          <w:szCs w:val="28"/>
        </w:rPr>
        <w:t xml:space="preserve">   </w:t>
      </w:r>
      <w:r w:rsidR="004028F0" w:rsidRPr="000465B1">
        <w:rPr>
          <w:rFonts w:ascii="Times New Roman" w:hAnsi="Times New Roman" w:cs="Times New Roman"/>
          <w:b/>
          <w:sz w:val="28"/>
          <w:szCs w:val="28"/>
        </w:rPr>
        <w:t xml:space="preserve">2.1 </w:t>
      </w:r>
      <w:r w:rsidR="005C69DD" w:rsidRPr="005C69DD">
        <w:rPr>
          <w:rFonts w:ascii="Times New Roman" w:hAnsi="Times New Roman" w:cs="Times New Roman"/>
          <w:b/>
          <w:sz w:val="28"/>
          <w:szCs w:val="28"/>
        </w:rPr>
        <w:t>Общая характеристика</w:t>
      </w:r>
      <w:r w:rsidR="00A57828">
        <w:rPr>
          <w:rFonts w:ascii="Times New Roman" w:hAnsi="Times New Roman" w:cs="Times New Roman"/>
          <w:b/>
          <w:sz w:val="28"/>
          <w:szCs w:val="28"/>
        </w:rPr>
        <w:t xml:space="preserve">, а также анализ основных финансово-экономических </w:t>
      </w:r>
      <w:r w:rsidR="00F83D67">
        <w:rPr>
          <w:rFonts w:ascii="Times New Roman" w:hAnsi="Times New Roman" w:cs="Times New Roman"/>
          <w:b/>
          <w:sz w:val="28"/>
          <w:szCs w:val="28"/>
        </w:rPr>
        <w:t>и социально-трудовых показателей</w:t>
      </w:r>
      <w:r w:rsidR="005C69DD" w:rsidRPr="005C69DD">
        <w:rPr>
          <w:rFonts w:ascii="Times New Roman" w:hAnsi="Times New Roman" w:cs="Times New Roman"/>
          <w:b/>
          <w:sz w:val="28"/>
          <w:szCs w:val="28"/>
        </w:rPr>
        <w:t xml:space="preserve"> </w:t>
      </w:r>
      <w:r w:rsidR="008651DF">
        <w:rPr>
          <w:rFonts w:ascii="Times New Roman" w:hAnsi="Times New Roman" w:cs="Times New Roman"/>
          <w:b/>
          <w:sz w:val="28"/>
          <w:szCs w:val="28"/>
        </w:rPr>
        <w:t xml:space="preserve">АО «Тандер» </w:t>
      </w:r>
    </w:p>
    <w:p w14:paraId="0552B3EB" w14:textId="77777777" w:rsidR="004028F0" w:rsidRPr="00B37DE7" w:rsidRDefault="004028F0" w:rsidP="003973F5">
      <w:pPr>
        <w:spacing w:after="0" w:line="360" w:lineRule="auto"/>
        <w:rPr>
          <w:rFonts w:ascii="Times New Roman" w:hAnsi="Times New Roman" w:cs="Times New Roman"/>
          <w:sz w:val="28"/>
          <w:szCs w:val="28"/>
        </w:rPr>
      </w:pPr>
    </w:p>
    <w:p w14:paraId="6928E406" w14:textId="60C098F6" w:rsidR="00C971D5" w:rsidRDefault="00C971D5" w:rsidP="00AB1A0C">
      <w:pPr>
        <w:spacing w:after="0" w:line="360" w:lineRule="auto"/>
        <w:ind w:firstLine="709"/>
        <w:jc w:val="both"/>
        <w:rPr>
          <w:rFonts w:ascii="Times New Roman" w:hAnsi="Times New Roman" w:cs="Times New Roman"/>
          <w:sz w:val="28"/>
          <w:szCs w:val="28"/>
        </w:rPr>
      </w:pPr>
      <w:r w:rsidRPr="00C971D5">
        <w:rPr>
          <w:rFonts w:ascii="Times New Roman" w:hAnsi="Times New Roman" w:cs="Times New Roman"/>
          <w:sz w:val="28"/>
          <w:szCs w:val="28"/>
        </w:rPr>
        <w:t xml:space="preserve">АО «Тандер» (управляющая компания сети магазинов «Магнит») является крупнейшей российской сетью продовольственных магазинов и по оснащению техническими средствами, и по количеству рабочих. </w:t>
      </w:r>
    </w:p>
    <w:p w14:paraId="7132C295" w14:textId="77777777" w:rsidR="00C971D5" w:rsidRDefault="00C971D5" w:rsidP="00AB1A0C">
      <w:pPr>
        <w:spacing w:after="0" w:line="360" w:lineRule="auto"/>
        <w:ind w:firstLine="709"/>
        <w:jc w:val="both"/>
        <w:rPr>
          <w:rFonts w:ascii="Times New Roman" w:hAnsi="Times New Roman" w:cs="Times New Roman"/>
          <w:sz w:val="28"/>
          <w:szCs w:val="28"/>
        </w:rPr>
      </w:pPr>
      <w:r w:rsidRPr="00C971D5">
        <w:rPr>
          <w:rFonts w:ascii="Times New Roman" w:hAnsi="Times New Roman" w:cs="Times New Roman"/>
          <w:sz w:val="28"/>
          <w:szCs w:val="28"/>
        </w:rPr>
        <w:t xml:space="preserve">Полное фирменное наименование общества – акционерное общество «Тандер». Сокращенное фирменное название общества АО «Тандер». Место нахождения общества: Российская Федерация, город Краснодар, улица Леваневского, 185. </w:t>
      </w:r>
    </w:p>
    <w:p w14:paraId="6721A933" w14:textId="77777777" w:rsidR="00C971D5" w:rsidRDefault="00C971D5" w:rsidP="00AB1A0C">
      <w:pPr>
        <w:spacing w:after="0" w:line="360" w:lineRule="auto"/>
        <w:ind w:firstLine="709"/>
        <w:jc w:val="both"/>
        <w:rPr>
          <w:rFonts w:ascii="Times New Roman" w:hAnsi="Times New Roman" w:cs="Times New Roman"/>
          <w:sz w:val="28"/>
          <w:szCs w:val="28"/>
        </w:rPr>
      </w:pPr>
      <w:r w:rsidRPr="00C971D5">
        <w:rPr>
          <w:rFonts w:ascii="Times New Roman" w:hAnsi="Times New Roman" w:cs="Times New Roman"/>
          <w:sz w:val="28"/>
          <w:szCs w:val="28"/>
        </w:rPr>
        <w:t xml:space="preserve">Характер собственности фирмы: «Тандер» является Акционерным Обществом, единственным акционером общества является публичное акционерное общество «Магнит». </w:t>
      </w:r>
    </w:p>
    <w:p w14:paraId="50CBFB38" w14:textId="3F930AE1" w:rsidR="00C971D5" w:rsidRDefault="00C971D5" w:rsidP="00AB1A0C">
      <w:pPr>
        <w:spacing w:after="0" w:line="360" w:lineRule="auto"/>
        <w:ind w:firstLine="709"/>
        <w:jc w:val="both"/>
        <w:rPr>
          <w:rFonts w:ascii="Times New Roman" w:hAnsi="Times New Roman" w:cs="Times New Roman"/>
          <w:sz w:val="28"/>
          <w:szCs w:val="28"/>
        </w:rPr>
      </w:pPr>
      <w:r w:rsidRPr="00C971D5">
        <w:rPr>
          <w:rFonts w:ascii="Times New Roman" w:hAnsi="Times New Roman" w:cs="Times New Roman"/>
          <w:sz w:val="28"/>
          <w:szCs w:val="28"/>
        </w:rPr>
        <w:t>Компания осуществляет различные виды деятельности, в том числе: оптовая и розничная торговля продовольственными и непродовольственными товарами, самостоятельное производство готовых к употреблению и консервированных продуктов, деятельность автомобильного транспорта по транспортировке, операции по распоряжению своим имуществом (покупка, продажа, сдача в наем, аренда), финансовое посредничество, услуги по организации потребления и обслуживания и прочие виды деятельности</w:t>
      </w:r>
      <w:r w:rsidR="007E2DC4">
        <w:rPr>
          <w:rFonts w:ascii="Times New Roman" w:hAnsi="Times New Roman" w:cs="Times New Roman"/>
          <w:sz w:val="28"/>
          <w:szCs w:val="28"/>
        </w:rPr>
        <w:t>.</w:t>
      </w:r>
    </w:p>
    <w:p w14:paraId="07152FE9" w14:textId="64DDC43E" w:rsidR="007E2DC4" w:rsidRDefault="00EC0171" w:rsidP="00AB1A0C">
      <w:pPr>
        <w:spacing w:after="0" w:line="360" w:lineRule="auto"/>
        <w:ind w:firstLine="709"/>
        <w:jc w:val="both"/>
        <w:rPr>
          <w:rFonts w:ascii="Times New Roman" w:hAnsi="Times New Roman" w:cs="Times New Roman"/>
          <w:sz w:val="28"/>
          <w:szCs w:val="28"/>
        </w:rPr>
      </w:pPr>
      <w:r w:rsidRPr="00EC0171">
        <w:rPr>
          <w:rFonts w:ascii="Times New Roman" w:hAnsi="Times New Roman" w:cs="Times New Roman"/>
          <w:sz w:val="28"/>
          <w:szCs w:val="28"/>
        </w:rPr>
        <w:t>На сегодняшний день сеть магазинов «Магнит» является лидером на рынке по количеству торговых объектов и территории присутствия в России Также компания обладает логистической системой, включающей 33 распределительных центра, автоматизированную систему управления запасами и автопарк, которые обеспечивают своевременную доставку товаров во все магазины сети.</w:t>
      </w:r>
    </w:p>
    <w:p w14:paraId="2ABE6268" w14:textId="53725DAE" w:rsidR="00EC0171" w:rsidRDefault="00EC0171" w:rsidP="00AB1A0C">
      <w:pPr>
        <w:spacing w:after="0" w:line="360" w:lineRule="auto"/>
        <w:ind w:firstLine="709"/>
        <w:jc w:val="both"/>
        <w:rPr>
          <w:rFonts w:ascii="Times New Roman" w:hAnsi="Times New Roman" w:cs="Times New Roman"/>
          <w:sz w:val="28"/>
          <w:szCs w:val="28"/>
        </w:rPr>
      </w:pPr>
      <w:r w:rsidRPr="00EC0171">
        <w:rPr>
          <w:rFonts w:ascii="Times New Roman" w:hAnsi="Times New Roman" w:cs="Times New Roman"/>
          <w:sz w:val="28"/>
          <w:szCs w:val="28"/>
        </w:rPr>
        <w:t>Так</w:t>
      </w:r>
      <w:r>
        <w:rPr>
          <w:rFonts w:ascii="Times New Roman" w:hAnsi="Times New Roman" w:cs="Times New Roman"/>
          <w:sz w:val="28"/>
          <w:szCs w:val="28"/>
        </w:rPr>
        <w:t>же</w:t>
      </w:r>
      <w:r w:rsidRPr="00EC0171">
        <w:rPr>
          <w:rFonts w:ascii="Times New Roman" w:hAnsi="Times New Roman" w:cs="Times New Roman"/>
          <w:sz w:val="28"/>
          <w:szCs w:val="28"/>
        </w:rPr>
        <w:t xml:space="preserve"> помимо крупных распределительных центров АО «Тандер» старается взаимодействовать с местными поставщиками, чтобы снизить </w:t>
      </w:r>
      <w:r w:rsidRPr="00EC0171">
        <w:rPr>
          <w:rFonts w:ascii="Times New Roman" w:hAnsi="Times New Roman" w:cs="Times New Roman"/>
          <w:sz w:val="28"/>
          <w:szCs w:val="28"/>
        </w:rPr>
        <w:lastRenderedPageBreak/>
        <w:t>издержки на транспортировку хранение, свести к минимуму естественную убыль продукции на каждом этапе пути от производителя до потребителя и сохранить конкурентоспособные цены.</w:t>
      </w:r>
    </w:p>
    <w:p w14:paraId="3DB257AC" w14:textId="77777777" w:rsidR="00D57E08" w:rsidRPr="00D57E08" w:rsidRDefault="00D57E08" w:rsidP="00D57E08">
      <w:pPr>
        <w:spacing w:after="0" w:line="360" w:lineRule="auto"/>
        <w:ind w:firstLine="709"/>
        <w:jc w:val="both"/>
        <w:rPr>
          <w:rFonts w:ascii="Times New Roman" w:hAnsi="Times New Roman" w:cs="Times New Roman"/>
          <w:sz w:val="28"/>
          <w:szCs w:val="28"/>
        </w:rPr>
      </w:pPr>
      <w:r w:rsidRPr="00D57E08">
        <w:rPr>
          <w:rFonts w:ascii="Times New Roman" w:hAnsi="Times New Roman" w:cs="Times New Roman"/>
          <w:sz w:val="28"/>
          <w:szCs w:val="28"/>
        </w:rPr>
        <w:t>«Магнит» является одной из ведущих розничных сетей в России по торговле продуктами питания, лидером по количеству магазинов и географии их расположения.</w:t>
      </w:r>
    </w:p>
    <w:p w14:paraId="7DDA395F" w14:textId="4A26159D" w:rsidR="00D57E08" w:rsidRPr="00D57E08" w:rsidRDefault="00D57E08" w:rsidP="00D57E08">
      <w:pPr>
        <w:spacing w:after="0" w:line="360" w:lineRule="auto"/>
        <w:ind w:firstLine="709"/>
        <w:jc w:val="both"/>
        <w:rPr>
          <w:rFonts w:ascii="Times New Roman" w:hAnsi="Times New Roman" w:cs="Times New Roman"/>
          <w:sz w:val="28"/>
          <w:szCs w:val="28"/>
        </w:rPr>
      </w:pPr>
      <w:r w:rsidRPr="00D57E08">
        <w:rPr>
          <w:rFonts w:ascii="Times New Roman" w:hAnsi="Times New Roman" w:cs="Times New Roman"/>
          <w:sz w:val="28"/>
          <w:szCs w:val="28"/>
        </w:rPr>
        <w:t xml:space="preserve">Компания представлена </w:t>
      </w:r>
      <w:r>
        <w:rPr>
          <w:rFonts w:ascii="Times New Roman" w:hAnsi="Times New Roman" w:cs="Times New Roman"/>
          <w:sz w:val="28"/>
          <w:szCs w:val="28"/>
        </w:rPr>
        <w:t xml:space="preserve">в </w:t>
      </w:r>
      <w:r w:rsidR="00734248">
        <w:rPr>
          <w:rFonts w:ascii="Times New Roman" w:hAnsi="Times New Roman" w:cs="Times New Roman"/>
          <w:sz w:val="28"/>
          <w:szCs w:val="28"/>
        </w:rPr>
        <w:t>более чем</w:t>
      </w:r>
      <w:r w:rsidRPr="00D57E08">
        <w:rPr>
          <w:rFonts w:ascii="Times New Roman" w:hAnsi="Times New Roman" w:cs="Times New Roman"/>
          <w:sz w:val="28"/>
          <w:szCs w:val="28"/>
        </w:rPr>
        <w:t xml:space="preserve"> 4 000 населенных пунктах, ежедневно магазины компании посещают почти 15 миллионов человек. «Магнит» работает в </w:t>
      </w:r>
      <w:proofErr w:type="spellStart"/>
      <w:r w:rsidRPr="00D57E08">
        <w:rPr>
          <w:rFonts w:ascii="Times New Roman" w:hAnsi="Times New Roman" w:cs="Times New Roman"/>
          <w:sz w:val="28"/>
          <w:szCs w:val="28"/>
        </w:rPr>
        <w:t>мультиформатной</w:t>
      </w:r>
      <w:proofErr w:type="spellEnd"/>
      <w:r w:rsidRPr="00D57E08">
        <w:rPr>
          <w:rFonts w:ascii="Times New Roman" w:hAnsi="Times New Roman" w:cs="Times New Roman"/>
          <w:sz w:val="28"/>
          <w:szCs w:val="28"/>
        </w:rPr>
        <w:t xml:space="preserve"> модели, которая включает в себя магазины у дома, супермаркеты, аптеки и магазины дрогери. На 31 марта 2022 года компания насчитывала 26 605 торговых точек в 67 регионах России. Участниками кросс-форматной программы лояльности сети являются более 61 млн человек.</w:t>
      </w:r>
    </w:p>
    <w:p w14:paraId="37D7F430" w14:textId="77777777" w:rsidR="00D57E08" w:rsidRPr="00D57E08" w:rsidRDefault="00D57E08" w:rsidP="00D57E08">
      <w:pPr>
        <w:spacing w:after="0" w:line="360" w:lineRule="auto"/>
        <w:ind w:firstLine="709"/>
        <w:jc w:val="both"/>
        <w:rPr>
          <w:rFonts w:ascii="Times New Roman" w:hAnsi="Times New Roman" w:cs="Times New Roman"/>
          <w:sz w:val="28"/>
          <w:szCs w:val="28"/>
        </w:rPr>
      </w:pPr>
      <w:r w:rsidRPr="00D57E08">
        <w:rPr>
          <w:rFonts w:ascii="Times New Roman" w:hAnsi="Times New Roman" w:cs="Times New Roman"/>
          <w:sz w:val="28"/>
          <w:szCs w:val="28"/>
        </w:rPr>
        <w:t>«Магнит» является уникальной компанией в российском ритейле. Наряду с продажей товаров розничная сеть занимается производством продуктов питания под собственными торговыми марками. Компания управляет несколькими предприятиями по выращиванию овощей, производству бакалеи и кондитерских изделий. «Магнит» владеет тепличным и грибным комплексами, которые являются одними из крупнейших в России. Логистическая инфраструктура компании включает в себя 45 распределительных центров и 5416 автомобилей.</w:t>
      </w:r>
    </w:p>
    <w:p w14:paraId="72BFA6E2" w14:textId="77777777" w:rsidR="00D57E08" w:rsidRPr="00D57E08" w:rsidRDefault="00D57E08" w:rsidP="00D57E08">
      <w:pPr>
        <w:spacing w:after="0" w:line="360" w:lineRule="auto"/>
        <w:ind w:firstLine="709"/>
        <w:jc w:val="both"/>
        <w:rPr>
          <w:rFonts w:ascii="Times New Roman" w:hAnsi="Times New Roman" w:cs="Times New Roman"/>
          <w:sz w:val="28"/>
          <w:szCs w:val="28"/>
        </w:rPr>
      </w:pPr>
      <w:r w:rsidRPr="00D57E08">
        <w:rPr>
          <w:rFonts w:ascii="Times New Roman" w:hAnsi="Times New Roman" w:cs="Times New Roman"/>
          <w:sz w:val="28"/>
          <w:szCs w:val="28"/>
        </w:rPr>
        <w:t>«Магнит» входит в список крупнейших публичных компаний мира рейтинга Global 2000 Forbes и возглавляет рейтинг крупнейших частных работодателей России по версии Forbes. Общая численность сотрудников составляет около 370 тысяч человек.</w:t>
      </w:r>
    </w:p>
    <w:p w14:paraId="6580C123" w14:textId="072A0B34" w:rsidR="00D57E08" w:rsidRDefault="00D57E08" w:rsidP="00D57E08">
      <w:pPr>
        <w:spacing w:after="0" w:line="360" w:lineRule="auto"/>
        <w:ind w:firstLine="709"/>
        <w:jc w:val="both"/>
        <w:rPr>
          <w:rFonts w:ascii="Times New Roman" w:hAnsi="Times New Roman" w:cs="Times New Roman"/>
          <w:sz w:val="28"/>
          <w:szCs w:val="28"/>
        </w:rPr>
      </w:pPr>
      <w:r w:rsidRPr="00D57E08">
        <w:rPr>
          <w:rFonts w:ascii="Times New Roman" w:hAnsi="Times New Roman" w:cs="Times New Roman"/>
          <w:sz w:val="28"/>
          <w:szCs w:val="28"/>
        </w:rPr>
        <w:t xml:space="preserve">«Магнит» был основан в 1994 году на юге России в Краснодаре как небольшая региональная компания. За это время «Магнит» вырос в одну из крупнейших российских компаний. Штаб-квартира розничной сети по-прежнему находится в Краснодаре. В 2006 году компания провела IPO на Лондонской фондовой бирже. 66,7% акций «Магнита» находятся в свободном </w:t>
      </w:r>
      <w:r w:rsidRPr="00D57E08">
        <w:rPr>
          <w:rFonts w:ascii="Times New Roman" w:hAnsi="Times New Roman" w:cs="Times New Roman"/>
          <w:sz w:val="28"/>
          <w:szCs w:val="28"/>
        </w:rPr>
        <w:lastRenderedPageBreak/>
        <w:t>обращении и торгуются на Московской и Лондонской фондовой биржах (LSE: MGNT).</w:t>
      </w:r>
    </w:p>
    <w:p w14:paraId="2F341419" w14:textId="6F61C7B6" w:rsidR="001E1B1E" w:rsidRDefault="00900A54" w:rsidP="00AB1A0C">
      <w:pPr>
        <w:spacing w:after="0" w:line="360" w:lineRule="auto"/>
        <w:ind w:firstLine="709"/>
        <w:jc w:val="both"/>
        <w:rPr>
          <w:rFonts w:ascii="Times New Roman" w:hAnsi="Times New Roman" w:cs="Times New Roman"/>
          <w:sz w:val="28"/>
          <w:szCs w:val="28"/>
        </w:rPr>
      </w:pPr>
      <w:r w:rsidRPr="00900A54">
        <w:rPr>
          <w:rFonts w:ascii="Times New Roman" w:hAnsi="Times New Roman" w:cs="Times New Roman"/>
          <w:sz w:val="28"/>
          <w:szCs w:val="28"/>
        </w:rPr>
        <w:t>Тип организационной структуры управления предприятием: функциональный. Организационная структура управления АО «</w:t>
      </w:r>
      <w:r w:rsidR="004D597B" w:rsidRPr="00900A54">
        <w:rPr>
          <w:rFonts w:ascii="Times New Roman" w:hAnsi="Times New Roman" w:cs="Times New Roman"/>
          <w:sz w:val="28"/>
          <w:szCs w:val="28"/>
        </w:rPr>
        <w:t>Тандер» отделами</w:t>
      </w:r>
      <w:r w:rsidRPr="00900A54">
        <w:rPr>
          <w:rFonts w:ascii="Times New Roman" w:hAnsi="Times New Roman" w:cs="Times New Roman"/>
          <w:sz w:val="28"/>
          <w:szCs w:val="28"/>
        </w:rPr>
        <w:t xml:space="preserve"> различной специализации наглядно п</w:t>
      </w:r>
      <w:r>
        <w:rPr>
          <w:rFonts w:ascii="Times New Roman" w:hAnsi="Times New Roman" w:cs="Times New Roman"/>
          <w:sz w:val="28"/>
          <w:szCs w:val="28"/>
        </w:rPr>
        <w:t>оказана на представленном ниже рисунке</w:t>
      </w:r>
      <w:r w:rsidR="001E1B1E">
        <w:rPr>
          <w:rFonts w:ascii="Times New Roman" w:hAnsi="Times New Roman" w:cs="Times New Roman"/>
          <w:sz w:val="28"/>
          <w:szCs w:val="28"/>
        </w:rPr>
        <w:t>.</w:t>
      </w:r>
    </w:p>
    <w:p w14:paraId="1E7B0162" w14:textId="6FF0C9AA" w:rsidR="00E55E22" w:rsidRDefault="004D597B" w:rsidP="00E55E22">
      <w:pPr>
        <w:spacing w:after="0" w:line="360" w:lineRule="auto"/>
        <w:ind w:firstLine="709"/>
        <w:jc w:val="both"/>
        <w:rPr>
          <w:rFonts w:ascii="Times New Roman" w:hAnsi="Times New Roman" w:cs="Times New Roman"/>
          <w:sz w:val="28"/>
          <w:szCs w:val="28"/>
        </w:rPr>
      </w:pPr>
      <w:r w:rsidRPr="0095016E">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52F0B75" wp14:editId="01625716">
            <wp:simplePos x="0" y="0"/>
            <wp:positionH relativeFrom="column">
              <wp:posOffset>-111443</wp:posOffset>
            </wp:positionH>
            <wp:positionV relativeFrom="paragraph">
              <wp:posOffset>920115</wp:posOffset>
            </wp:positionV>
            <wp:extent cx="6120130" cy="374269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20130" cy="3742690"/>
                    </a:xfrm>
                    <a:prstGeom prst="rect">
                      <a:avLst/>
                    </a:prstGeom>
                  </pic:spPr>
                </pic:pic>
              </a:graphicData>
            </a:graphic>
          </wp:anchor>
        </w:drawing>
      </w:r>
      <w:r w:rsidR="00900A54" w:rsidRPr="00900A54">
        <w:rPr>
          <w:rFonts w:ascii="Times New Roman" w:hAnsi="Times New Roman" w:cs="Times New Roman"/>
          <w:sz w:val="28"/>
          <w:szCs w:val="28"/>
        </w:rPr>
        <w:t xml:space="preserve"> Функциональная структура предполагает, что каждый орган управления специализирован на выполнении отдельных функций на всех уровнях управления.</w:t>
      </w:r>
    </w:p>
    <w:p w14:paraId="0767B96C" w14:textId="03758063" w:rsidR="00557E5A" w:rsidRDefault="003E70A9" w:rsidP="00544153">
      <w:pPr>
        <w:spacing w:line="360" w:lineRule="auto"/>
        <w:jc w:val="center"/>
        <w:rPr>
          <w:rFonts w:ascii="Times New Roman" w:hAnsi="Times New Roman" w:cs="Times New Roman"/>
          <w:color w:val="000000" w:themeColor="text1"/>
          <w:sz w:val="28"/>
          <w:szCs w:val="28"/>
          <w:shd w:val="clear" w:color="auto" w:fill="FFFFFF"/>
        </w:rPr>
      </w:pPr>
      <w:r w:rsidRPr="00660E85">
        <w:rPr>
          <w:rFonts w:ascii="Times New Roman" w:hAnsi="Times New Roman" w:cs="Times New Roman"/>
          <w:color w:val="000000" w:themeColor="text1"/>
          <w:sz w:val="28"/>
          <w:szCs w:val="28"/>
          <w:shd w:val="clear" w:color="auto" w:fill="FFFFFF"/>
        </w:rPr>
        <w:t xml:space="preserve">Рисунок </w:t>
      </w:r>
      <w:r>
        <w:rPr>
          <w:rFonts w:ascii="Times New Roman" w:hAnsi="Times New Roman" w:cs="Times New Roman"/>
          <w:color w:val="000000" w:themeColor="text1"/>
          <w:sz w:val="28"/>
          <w:szCs w:val="28"/>
          <w:shd w:val="clear" w:color="auto" w:fill="FFFFFF"/>
        </w:rPr>
        <w:t>1</w:t>
      </w:r>
      <w:r w:rsidRPr="00660E85">
        <w:rPr>
          <w:rFonts w:ascii="Times New Roman" w:hAnsi="Times New Roman" w:cs="Times New Roman"/>
          <w:color w:val="000000" w:themeColor="text1"/>
          <w:sz w:val="28"/>
          <w:szCs w:val="28"/>
          <w:shd w:val="clear" w:color="auto" w:fill="FFFFFF"/>
        </w:rPr>
        <w:t xml:space="preserve"> – </w:t>
      </w:r>
      <w:r w:rsidR="00E95099">
        <w:rPr>
          <w:rFonts w:ascii="Times New Roman" w:hAnsi="Times New Roman" w:cs="Times New Roman"/>
          <w:color w:val="000000" w:themeColor="text1"/>
          <w:sz w:val="28"/>
          <w:szCs w:val="28"/>
          <w:shd w:val="clear" w:color="auto" w:fill="FFFFFF"/>
        </w:rPr>
        <w:t>Организационная структура АО «Тандер»</w:t>
      </w:r>
    </w:p>
    <w:p w14:paraId="4DCB12BB" w14:textId="77777777" w:rsidR="00E55E22" w:rsidRPr="003E70A9" w:rsidRDefault="00E55E22" w:rsidP="00544153">
      <w:pPr>
        <w:spacing w:line="360" w:lineRule="auto"/>
        <w:jc w:val="center"/>
        <w:rPr>
          <w:rFonts w:ascii="Times New Roman" w:hAnsi="Times New Roman" w:cs="Times New Roman"/>
          <w:color w:val="000000" w:themeColor="text1"/>
          <w:sz w:val="28"/>
          <w:szCs w:val="28"/>
          <w:shd w:val="clear" w:color="auto" w:fill="FFFFFF"/>
        </w:rPr>
      </w:pPr>
    </w:p>
    <w:p w14:paraId="06C711A7" w14:textId="5DF03AD5" w:rsidR="00872920" w:rsidRDefault="00DB393D" w:rsidP="0052499B">
      <w:pPr>
        <w:spacing w:after="0" w:line="360" w:lineRule="auto"/>
        <w:ind w:firstLine="709"/>
        <w:jc w:val="both"/>
        <w:rPr>
          <w:rFonts w:ascii="Times New Roman" w:hAnsi="Times New Roman" w:cs="Times New Roman"/>
          <w:sz w:val="28"/>
          <w:szCs w:val="28"/>
        </w:rPr>
      </w:pPr>
      <w:r w:rsidRPr="00DB393D">
        <w:rPr>
          <w:rFonts w:ascii="Times New Roman" w:hAnsi="Times New Roman" w:cs="Times New Roman"/>
          <w:sz w:val="28"/>
          <w:szCs w:val="28"/>
        </w:rPr>
        <w:t xml:space="preserve">С целью получения подробной оценки эффективности деятельности </w:t>
      </w:r>
      <w:r w:rsidR="00E31395">
        <w:rPr>
          <w:rFonts w:ascii="Times New Roman" w:hAnsi="Times New Roman" w:cs="Times New Roman"/>
          <w:sz w:val="28"/>
          <w:szCs w:val="28"/>
        </w:rPr>
        <w:t>компании</w:t>
      </w:r>
      <w:r w:rsidRPr="00DB393D">
        <w:rPr>
          <w:rFonts w:ascii="Times New Roman" w:hAnsi="Times New Roman" w:cs="Times New Roman"/>
          <w:sz w:val="28"/>
          <w:szCs w:val="28"/>
        </w:rPr>
        <w:t xml:space="preserve"> проанализируем его основные финансово-экономические показатели деятельности</w:t>
      </w:r>
      <w:r>
        <w:rPr>
          <w:rFonts w:ascii="Times New Roman" w:hAnsi="Times New Roman" w:cs="Times New Roman"/>
          <w:sz w:val="28"/>
          <w:szCs w:val="28"/>
        </w:rPr>
        <w:t>. Для этого воспользуемся информацией</w:t>
      </w:r>
      <w:r w:rsidR="005F434C">
        <w:rPr>
          <w:rFonts w:ascii="Times New Roman" w:hAnsi="Times New Roman" w:cs="Times New Roman"/>
          <w:sz w:val="28"/>
          <w:szCs w:val="28"/>
        </w:rPr>
        <w:t xml:space="preserve"> из бухгалтерского баланса АО «Тандер» за период с 2019 по 2021 год. </w:t>
      </w:r>
    </w:p>
    <w:p w14:paraId="4C6678EF" w14:textId="029A75B1" w:rsidR="00E55E22" w:rsidRPr="00E55E22" w:rsidRDefault="00BE7195" w:rsidP="00E55E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w:t>
      </w:r>
      <w:r w:rsidR="00E55E22">
        <w:rPr>
          <w:rFonts w:ascii="Times New Roman" w:hAnsi="Times New Roman" w:cs="Times New Roman"/>
          <w:sz w:val="28"/>
          <w:szCs w:val="28"/>
        </w:rPr>
        <w:t xml:space="preserve"> будут</w:t>
      </w:r>
      <w:r>
        <w:rPr>
          <w:rFonts w:ascii="Times New Roman" w:hAnsi="Times New Roman" w:cs="Times New Roman"/>
          <w:sz w:val="28"/>
          <w:szCs w:val="28"/>
        </w:rPr>
        <w:t xml:space="preserve"> сформированы и представлены в табличном виде</w:t>
      </w:r>
      <w:r w:rsidR="00E55E22">
        <w:rPr>
          <w:rFonts w:ascii="Times New Roman" w:hAnsi="Times New Roman" w:cs="Times New Roman"/>
          <w:sz w:val="28"/>
          <w:szCs w:val="28"/>
        </w:rPr>
        <w:t>, представленном ниже.</w:t>
      </w:r>
    </w:p>
    <w:p w14:paraId="1CC2C2AD" w14:textId="7AA1AE09" w:rsidR="001A63C2" w:rsidRPr="001A63C2" w:rsidRDefault="001A63C2" w:rsidP="001A63C2">
      <w:pPr>
        <w:shd w:val="clear" w:color="auto" w:fill="FFFFFF"/>
        <w:spacing w:after="0"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Таблица</w:t>
      </w:r>
      <w:r w:rsidR="008C2786">
        <w:rPr>
          <w:rFonts w:ascii="Times New Roman" w:eastAsia="Times New Roman" w:hAnsi="Times New Roman" w:cs="Times New Roman"/>
          <w:iCs/>
          <w:color w:val="000000"/>
          <w:sz w:val="28"/>
          <w:szCs w:val="28"/>
          <w:lang w:eastAsia="ru-RU"/>
        </w:rPr>
        <w:t xml:space="preserve"> </w:t>
      </w:r>
      <w:r w:rsidR="004D597B">
        <w:rPr>
          <w:rFonts w:ascii="Times New Roman" w:eastAsia="Times New Roman" w:hAnsi="Times New Roman" w:cs="Times New Roman"/>
          <w:iCs/>
          <w:color w:val="000000"/>
          <w:sz w:val="28"/>
          <w:szCs w:val="28"/>
          <w:lang w:eastAsia="ru-RU"/>
        </w:rPr>
        <w:t>3</w:t>
      </w:r>
      <w:r>
        <w:rPr>
          <w:rFonts w:ascii="Times New Roman" w:eastAsia="Times New Roman" w:hAnsi="Times New Roman" w:cs="Times New Roman"/>
          <w:iCs/>
          <w:color w:val="000000"/>
          <w:sz w:val="28"/>
          <w:szCs w:val="28"/>
          <w:lang w:eastAsia="ru-RU"/>
        </w:rPr>
        <w:t xml:space="preserve"> </w:t>
      </w:r>
      <w:r w:rsidRPr="005C69DD">
        <w:rPr>
          <w:rFonts w:ascii="Times New Roman" w:eastAsia="Times New Roman" w:hAnsi="Times New Roman" w:cs="Times New Roman"/>
          <w:iCs/>
          <w:color w:val="000000"/>
          <w:sz w:val="28"/>
          <w:szCs w:val="28"/>
          <w:lang w:eastAsia="ru-RU"/>
        </w:rPr>
        <w:t>–</w:t>
      </w:r>
      <w:r w:rsidRPr="004A3934">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Основные финансово-</w:t>
      </w:r>
      <w:r w:rsidR="0045735A">
        <w:rPr>
          <w:rFonts w:ascii="Times New Roman" w:eastAsia="Times New Roman" w:hAnsi="Times New Roman" w:cs="Times New Roman"/>
          <w:iCs/>
          <w:color w:val="000000"/>
          <w:sz w:val="28"/>
          <w:szCs w:val="28"/>
          <w:lang w:eastAsia="ru-RU"/>
        </w:rPr>
        <w:t>экономические показатели АО «Тандер»</w:t>
      </w:r>
    </w:p>
    <w:tbl>
      <w:tblPr>
        <w:tblStyle w:val="af5"/>
        <w:tblW w:w="0" w:type="auto"/>
        <w:tblLayout w:type="fixed"/>
        <w:tblLook w:val="04A0" w:firstRow="1" w:lastRow="0" w:firstColumn="1" w:lastColumn="0" w:noHBand="0" w:noVBand="1"/>
      </w:tblPr>
      <w:tblGrid>
        <w:gridCol w:w="1980"/>
        <w:gridCol w:w="980"/>
        <w:gridCol w:w="1091"/>
        <w:gridCol w:w="1091"/>
        <w:gridCol w:w="1091"/>
        <w:gridCol w:w="1091"/>
        <w:gridCol w:w="1152"/>
        <w:gridCol w:w="1152"/>
      </w:tblGrid>
      <w:tr w:rsidR="00A22D05" w:rsidRPr="00E55E22" w14:paraId="292E6589" w14:textId="0837F577" w:rsidTr="00E55E22">
        <w:tc>
          <w:tcPr>
            <w:tcW w:w="1980" w:type="dxa"/>
            <w:vMerge w:val="restart"/>
          </w:tcPr>
          <w:p w14:paraId="2DC70575" w14:textId="13A2A279" w:rsidR="00044FD3" w:rsidRPr="00E55E22" w:rsidRDefault="00044FD3"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Показатель</w:t>
            </w:r>
          </w:p>
        </w:tc>
        <w:tc>
          <w:tcPr>
            <w:tcW w:w="3162" w:type="dxa"/>
            <w:gridSpan w:val="3"/>
          </w:tcPr>
          <w:p w14:paraId="52874015" w14:textId="70EF1FBE" w:rsidR="00044FD3" w:rsidRPr="00E55E22" w:rsidRDefault="00044FD3"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 xml:space="preserve">Значения за год, </w:t>
            </w:r>
            <w:proofErr w:type="spellStart"/>
            <w:r w:rsidRPr="00E55E22">
              <w:rPr>
                <w:rFonts w:ascii="Times New Roman" w:hAnsi="Times New Roman" w:cs="Times New Roman"/>
                <w:b/>
                <w:bCs/>
                <w:sz w:val="28"/>
                <w:szCs w:val="28"/>
              </w:rPr>
              <w:t>тыс.р</w:t>
            </w:r>
            <w:proofErr w:type="spellEnd"/>
            <w:r w:rsidRPr="00E55E22">
              <w:rPr>
                <w:rFonts w:ascii="Times New Roman" w:hAnsi="Times New Roman" w:cs="Times New Roman"/>
                <w:b/>
                <w:bCs/>
                <w:sz w:val="28"/>
                <w:szCs w:val="28"/>
              </w:rPr>
              <w:t>.</w:t>
            </w:r>
          </w:p>
        </w:tc>
        <w:tc>
          <w:tcPr>
            <w:tcW w:w="2182" w:type="dxa"/>
            <w:gridSpan w:val="2"/>
          </w:tcPr>
          <w:p w14:paraId="37CEFE08" w14:textId="3B06845D" w:rsidR="00044FD3" w:rsidRPr="00E55E22" w:rsidRDefault="0049508B"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Изменение</w:t>
            </w:r>
            <w:r w:rsidR="00044FD3" w:rsidRPr="00E55E22">
              <w:rPr>
                <w:rFonts w:ascii="Times New Roman" w:hAnsi="Times New Roman" w:cs="Times New Roman"/>
                <w:b/>
                <w:bCs/>
                <w:sz w:val="28"/>
                <w:szCs w:val="28"/>
              </w:rPr>
              <w:t xml:space="preserve">, </w:t>
            </w:r>
            <w:proofErr w:type="spellStart"/>
            <w:r w:rsidR="00044FD3" w:rsidRPr="00E55E22">
              <w:rPr>
                <w:rFonts w:ascii="Times New Roman" w:hAnsi="Times New Roman" w:cs="Times New Roman"/>
                <w:b/>
                <w:bCs/>
                <w:sz w:val="28"/>
                <w:szCs w:val="28"/>
              </w:rPr>
              <w:t>тыс.р</w:t>
            </w:r>
            <w:proofErr w:type="spellEnd"/>
            <w:r w:rsidR="00897268" w:rsidRPr="00E55E22">
              <w:rPr>
                <w:rFonts w:ascii="Times New Roman" w:hAnsi="Times New Roman" w:cs="Times New Roman"/>
                <w:b/>
                <w:bCs/>
                <w:sz w:val="28"/>
                <w:szCs w:val="28"/>
              </w:rPr>
              <w:t>.</w:t>
            </w:r>
          </w:p>
        </w:tc>
        <w:tc>
          <w:tcPr>
            <w:tcW w:w="2304" w:type="dxa"/>
            <w:gridSpan w:val="2"/>
          </w:tcPr>
          <w:p w14:paraId="65D07B65" w14:textId="1BD37D09" w:rsidR="00044FD3" w:rsidRPr="00E55E22" w:rsidRDefault="001048B1"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 xml:space="preserve">Темп </w:t>
            </w:r>
            <w:r w:rsidR="004D597B" w:rsidRPr="00E55E22">
              <w:rPr>
                <w:rFonts w:ascii="Times New Roman" w:hAnsi="Times New Roman" w:cs="Times New Roman"/>
                <w:b/>
                <w:bCs/>
                <w:sz w:val="28"/>
                <w:szCs w:val="28"/>
              </w:rPr>
              <w:t>роста, %</w:t>
            </w:r>
          </w:p>
        </w:tc>
      </w:tr>
      <w:tr w:rsidR="008E20AE" w:rsidRPr="00E55E22" w14:paraId="7D70A159" w14:textId="0A1AAF21" w:rsidTr="00E55E22">
        <w:tc>
          <w:tcPr>
            <w:tcW w:w="1980" w:type="dxa"/>
            <w:vMerge/>
          </w:tcPr>
          <w:p w14:paraId="59DFB0E8" w14:textId="77777777" w:rsidR="00044FD3" w:rsidRPr="00E55E22" w:rsidRDefault="00044FD3" w:rsidP="00E55E22">
            <w:pPr>
              <w:spacing w:line="360" w:lineRule="auto"/>
              <w:jc w:val="center"/>
              <w:rPr>
                <w:rFonts w:ascii="Times New Roman" w:hAnsi="Times New Roman" w:cs="Times New Roman"/>
                <w:b/>
                <w:bCs/>
                <w:sz w:val="28"/>
                <w:szCs w:val="28"/>
              </w:rPr>
            </w:pPr>
          </w:p>
        </w:tc>
        <w:tc>
          <w:tcPr>
            <w:tcW w:w="980" w:type="dxa"/>
          </w:tcPr>
          <w:p w14:paraId="759290D1" w14:textId="13B40B1F" w:rsidR="00044FD3" w:rsidRPr="00E55E22" w:rsidRDefault="001048B1"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2019</w:t>
            </w:r>
          </w:p>
        </w:tc>
        <w:tc>
          <w:tcPr>
            <w:tcW w:w="1091" w:type="dxa"/>
          </w:tcPr>
          <w:p w14:paraId="12CA8848" w14:textId="1D8406DE" w:rsidR="00044FD3" w:rsidRPr="00E55E22" w:rsidRDefault="001048B1"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2020</w:t>
            </w:r>
          </w:p>
        </w:tc>
        <w:tc>
          <w:tcPr>
            <w:tcW w:w="1091" w:type="dxa"/>
          </w:tcPr>
          <w:p w14:paraId="7EDAEA6D" w14:textId="5E8D9437" w:rsidR="00044FD3" w:rsidRPr="00E55E22" w:rsidRDefault="001048B1"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2021</w:t>
            </w:r>
          </w:p>
        </w:tc>
        <w:tc>
          <w:tcPr>
            <w:tcW w:w="1091" w:type="dxa"/>
          </w:tcPr>
          <w:p w14:paraId="2F60413F" w14:textId="4285E93B" w:rsidR="00044FD3" w:rsidRPr="00E55E22" w:rsidRDefault="0049508B"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2020–2019</w:t>
            </w:r>
          </w:p>
        </w:tc>
        <w:tc>
          <w:tcPr>
            <w:tcW w:w="1091" w:type="dxa"/>
          </w:tcPr>
          <w:p w14:paraId="1AB3EC39" w14:textId="2D3FA1CB" w:rsidR="00044FD3" w:rsidRPr="00E55E22" w:rsidRDefault="0049508B"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2021–2020</w:t>
            </w:r>
          </w:p>
        </w:tc>
        <w:tc>
          <w:tcPr>
            <w:tcW w:w="1152" w:type="dxa"/>
          </w:tcPr>
          <w:p w14:paraId="037A147D" w14:textId="409F1EDF" w:rsidR="00044FD3" w:rsidRPr="00E55E22" w:rsidRDefault="0049508B"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2020/2019</w:t>
            </w:r>
          </w:p>
        </w:tc>
        <w:tc>
          <w:tcPr>
            <w:tcW w:w="1152" w:type="dxa"/>
          </w:tcPr>
          <w:p w14:paraId="3CBD4BDF" w14:textId="108C3B97" w:rsidR="00044FD3" w:rsidRPr="00E55E22" w:rsidRDefault="0049508B"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2021/2020</w:t>
            </w:r>
          </w:p>
        </w:tc>
      </w:tr>
      <w:tr w:rsidR="007B3AF5" w:rsidRPr="00E55E22" w14:paraId="7C53F8B9" w14:textId="77777777" w:rsidTr="00E55E22">
        <w:tc>
          <w:tcPr>
            <w:tcW w:w="1980" w:type="dxa"/>
          </w:tcPr>
          <w:p w14:paraId="56B17EEE" w14:textId="228C692D" w:rsidR="007B3AF5" w:rsidRPr="00E55E22" w:rsidRDefault="007B3AF5"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1.Выручка</w:t>
            </w:r>
          </w:p>
        </w:tc>
        <w:tc>
          <w:tcPr>
            <w:tcW w:w="980" w:type="dxa"/>
            <w:vAlign w:val="center"/>
          </w:tcPr>
          <w:p w14:paraId="725F57EF" w14:textId="6C21A127" w:rsidR="007B3AF5" w:rsidRPr="00E55E22" w:rsidRDefault="007B3AF5"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665891</w:t>
            </w:r>
          </w:p>
        </w:tc>
        <w:tc>
          <w:tcPr>
            <w:tcW w:w="1091" w:type="dxa"/>
            <w:vAlign w:val="center"/>
          </w:tcPr>
          <w:p w14:paraId="4EBD661B" w14:textId="16BAEA17" w:rsidR="007B3AF5" w:rsidRPr="00E55E22" w:rsidRDefault="007B3AF5"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767443</w:t>
            </w:r>
          </w:p>
        </w:tc>
        <w:tc>
          <w:tcPr>
            <w:tcW w:w="1091" w:type="dxa"/>
            <w:vAlign w:val="center"/>
          </w:tcPr>
          <w:p w14:paraId="5303046E" w14:textId="42511075" w:rsidR="007B3AF5" w:rsidRPr="00E55E22" w:rsidRDefault="007B3AF5"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712086</w:t>
            </w:r>
          </w:p>
        </w:tc>
        <w:tc>
          <w:tcPr>
            <w:tcW w:w="1091" w:type="dxa"/>
            <w:vAlign w:val="center"/>
          </w:tcPr>
          <w:p w14:paraId="35CDDC02" w14:textId="51FA0D94" w:rsidR="007B3AF5" w:rsidRPr="00E55E22" w:rsidRDefault="007B3AF5"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101552</w:t>
            </w:r>
          </w:p>
        </w:tc>
        <w:tc>
          <w:tcPr>
            <w:tcW w:w="1091" w:type="dxa"/>
            <w:vAlign w:val="center"/>
          </w:tcPr>
          <w:p w14:paraId="357E0FB8" w14:textId="59474447" w:rsidR="007B3AF5" w:rsidRPr="00E55E22" w:rsidRDefault="007B3AF5"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-55357</w:t>
            </w:r>
          </w:p>
        </w:tc>
        <w:tc>
          <w:tcPr>
            <w:tcW w:w="1152" w:type="dxa"/>
            <w:vAlign w:val="center"/>
          </w:tcPr>
          <w:p w14:paraId="402DDB43" w14:textId="61725057" w:rsidR="007B3AF5" w:rsidRPr="00E55E22" w:rsidRDefault="007B3AF5"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115,251</w:t>
            </w:r>
          </w:p>
        </w:tc>
        <w:tc>
          <w:tcPr>
            <w:tcW w:w="1152" w:type="dxa"/>
            <w:vAlign w:val="center"/>
          </w:tcPr>
          <w:p w14:paraId="3A4175E1" w14:textId="38E3CC3C" w:rsidR="007B3AF5" w:rsidRPr="00E55E22" w:rsidRDefault="007B3AF5"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92,787</w:t>
            </w:r>
          </w:p>
        </w:tc>
      </w:tr>
      <w:tr w:rsidR="005B2472" w:rsidRPr="00E55E22" w14:paraId="3FC21956" w14:textId="77777777" w:rsidTr="00E55E22">
        <w:tc>
          <w:tcPr>
            <w:tcW w:w="1980" w:type="dxa"/>
          </w:tcPr>
          <w:p w14:paraId="20D727BE" w14:textId="6B9F9D12"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2.Себестоимость продаж</w:t>
            </w:r>
          </w:p>
        </w:tc>
        <w:tc>
          <w:tcPr>
            <w:tcW w:w="980" w:type="dxa"/>
            <w:vAlign w:val="center"/>
          </w:tcPr>
          <w:p w14:paraId="791C5ACB" w14:textId="6559B020"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67775</w:t>
            </w:r>
          </w:p>
        </w:tc>
        <w:tc>
          <w:tcPr>
            <w:tcW w:w="1091" w:type="dxa"/>
            <w:vAlign w:val="center"/>
          </w:tcPr>
          <w:p w14:paraId="4FD4157B" w14:textId="3CC6ADBE"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64329</w:t>
            </w:r>
          </w:p>
        </w:tc>
        <w:tc>
          <w:tcPr>
            <w:tcW w:w="1091" w:type="dxa"/>
            <w:vAlign w:val="center"/>
          </w:tcPr>
          <w:p w14:paraId="1648F3B7" w14:textId="2D041E01"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67674</w:t>
            </w:r>
          </w:p>
        </w:tc>
        <w:tc>
          <w:tcPr>
            <w:tcW w:w="1091" w:type="dxa"/>
            <w:vAlign w:val="center"/>
          </w:tcPr>
          <w:p w14:paraId="07BA79C4" w14:textId="11FFC6E3"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-3446</w:t>
            </w:r>
          </w:p>
        </w:tc>
        <w:tc>
          <w:tcPr>
            <w:tcW w:w="1091" w:type="dxa"/>
            <w:vAlign w:val="center"/>
          </w:tcPr>
          <w:p w14:paraId="17DE1638" w14:textId="1C7DA0A0"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3345</w:t>
            </w:r>
          </w:p>
        </w:tc>
        <w:tc>
          <w:tcPr>
            <w:tcW w:w="1152" w:type="dxa"/>
            <w:vAlign w:val="center"/>
          </w:tcPr>
          <w:p w14:paraId="3E0716CB" w14:textId="1A87C968"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94,916</w:t>
            </w:r>
          </w:p>
        </w:tc>
        <w:tc>
          <w:tcPr>
            <w:tcW w:w="1152" w:type="dxa"/>
            <w:vAlign w:val="center"/>
          </w:tcPr>
          <w:p w14:paraId="31024948" w14:textId="664665DB"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105,200</w:t>
            </w:r>
          </w:p>
        </w:tc>
      </w:tr>
      <w:tr w:rsidR="005B2472" w:rsidRPr="00E55E22" w14:paraId="51384B3D" w14:textId="77777777" w:rsidTr="00E55E22">
        <w:tc>
          <w:tcPr>
            <w:tcW w:w="1980" w:type="dxa"/>
          </w:tcPr>
          <w:p w14:paraId="1B06D1D4" w14:textId="35BE82E9"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3.Валовая прибыль</w:t>
            </w:r>
          </w:p>
        </w:tc>
        <w:tc>
          <w:tcPr>
            <w:tcW w:w="980" w:type="dxa"/>
            <w:vAlign w:val="center"/>
          </w:tcPr>
          <w:p w14:paraId="6FAC7E24" w14:textId="68B10440"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598116</w:t>
            </w:r>
          </w:p>
        </w:tc>
        <w:tc>
          <w:tcPr>
            <w:tcW w:w="1091" w:type="dxa"/>
            <w:vAlign w:val="center"/>
          </w:tcPr>
          <w:p w14:paraId="477019E6" w14:textId="69FD02C2"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703114</w:t>
            </w:r>
          </w:p>
        </w:tc>
        <w:tc>
          <w:tcPr>
            <w:tcW w:w="1091" w:type="dxa"/>
            <w:vAlign w:val="center"/>
          </w:tcPr>
          <w:p w14:paraId="329E58E8" w14:textId="2A5FC1D1"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644412</w:t>
            </w:r>
          </w:p>
        </w:tc>
        <w:tc>
          <w:tcPr>
            <w:tcW w:w="1091" w:type="dxa"/>
            <w:vAlign w:val="center"/>
          </w:tcPr>
          <w:p w14:paraId="7FC599A3" w14:textId="369B33A3"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104998</w:t>
            </w:r>
          </w:p>
        </w:tc>
        <w:tc>
          <w:tcPr>
            <w:tcW w:w="1091" w:type="dxa"/>
            <w:vAlign w:val="center"/>
          </w:tcPr>
          <w:p w14:paraId="5AA40EDB" w14:textId="7B18BD57"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-58702</w:t>
            </w:r>
          </w:p>
        </w:tc>
        <w:tc>
          <w:tcPr>
            <w:tcW w:w="1152" w:type="dxa"/>
            <w:vAlign w:val="center"/>
          </w:tcPr>
          <w:p w14:paraId="62DABF26" w14:textId="7F24BD98"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117,555</w:t>
            </w:r>
          </w:p>
        </w:tc>
        <w:tc>
          <w:tcPr>
            <w:tcW w:w="1152" w:type="dxa"/>
            <w:vAlign w:val="center"/>
          </w:tcPr>
          <w:p w14:paraId="7CE3FB9A" w14:textId="3F8A6E53"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91,651</w:t>
            </w:r>
          </w:p>
        </w:tc>
      </w:tr>
      <w:tr w:rsidR="005B2472" w:rsidRPr="00E55E22" w14:paraId="70A4E7C5" w14:textId="77777777" w:rsidTr="00E55E22">
        <w:tc>
          <w:tcPr>
            <w:tcW w:w="1980" w:type="dxa"/>
          </w:tcPr>
          <w:p w14:paraId="526D59DB" w14:textId="3D6CBE42"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4.Управленческие расходы</w:t>
            </w:r>
          </w:p>
        </w:tc>
        <w:tc>
          <w:tcPr>
            <w:tcW w:w="980" w:type="dxa"/>
            <w:vAlign w:val="center"/>
          </w:tcPr>
          <w:p w14:paraId="481CFF6C" w14:textId="5B69D89A"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1556858</w:t>
            </w:r>
          </w:p>
        </w:tc>
        <w:tc>
          <w:tcPr>
            <w:tcW w:w="1091" w:type="dxa"/>
            <w:vAlign w:val="center"/>
          </w:tcPr>
          <w:p w14:paraId="1B7FBC69" w14:textId="06A771E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940414</w:t>
            </w:r>
          </w:p>
        </w:tc>
        <w:tc>
          <w:tcPr>
            <w:tcW w:w="1091" w:type="dxa"/>
            <w:vAlign w:val="center"/>
          </w:tcPr>
          <w:p w14:paraId="0E6BCA62" w14:textId="60CA4CB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1595530</w:t>
            </w:r>
          </w:p>
        </w:tc>
        <w:tc>
          <w:tcPr>
            <w:tcW w:w="1091" w:type="dxa"/>
            <w:vAlign w:val="center"/>
          </w:tcPr>
          <w:p w14:paraId="583FDAF5" w14:textId="4BEEDEFA"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-616444</w:t>
            </w:r>
          </w:p>
        </w:tc>
        <w:tc>
          <w:tcPr>
            <w:tcW w:w="1091" w:type="dxa"/>
            <w:vAlign w:val="center"/>
          </w:tcPr>
          <w:p w14:paraId="24BFBC2D" w14:textId="25ED0160"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655116</w:t>
            </w:r>
          </w:p>
        </w:tc>
        <w:tc>
          <w:tcPr>
            <w:tcW w:w="1152" w:type="dxa"/>
            <w:vAlign w:val="center"/>
          </w:tcPr>
          <w:p w14:paraId="6AA2D5A6" w14:textId="105A9093"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60,405</w:t>
            </w:r>
          </w:p>
        </w:tc>
        <w:tc>
          <w:tcPr>
            <w:tcW w:w="1152" w:type="dxa"/>
            <w:vAlign w:val="center"/>
          </w:tcPr>
          <w:p w14:paraId="03EB3034" w14:textId="7D6922E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169,663</w:t>
            </w:r>
          </w:p>
        </w:tc>
      </w:tr>
      <w:tr w:rsidR="005B2472" w:rsidRPr="00E55E22" w14:paraId="718DA8DA" w14:textId="77777777" w:rsidTr="00E55E22">
        <w:tc>
          <w:tcPr>
            <w:tcW w:w="1980" w:type="dxa"/>
          </w:tcPr>
          <w:p w14:paraId="082F8D58" w14:textId="456DE1E6"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5. Прибыль от продаж</w:t>
            </w:r>
          </w:p>
        </w:tc>
        <w:tc>
          <w:tcPr>
            <w:tcW w:w="980" w:type="dxa"/>
            <w:vAlign w:val="center"/>
          </w:tcPr>
          <w:p w14:paraId="234E2EA7" w14:textId="237FFB84"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958742</w:t>
            </w:r>
          </w:p>
        </w:tc>
        <w:tc>
          <w:tcPr>
            <w:tcW w:w="1091" w:type="dxa"/>
            <w:vAlign w:val="center"/>
          </w:tcPr>
          <w:p w14:paraId="096093AA" w14:textId="7FE0AAF3"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237300</w:t>
            </w:r>
          </w:p>
        </w:tc>
        <w:tc>
          <w:tcPr>
            <w:tcW w:w="1091" w:type="dxa"/>
            <w:vAlign w:val="center"/>
          </w:tcPr>
          <w:p w14:paraId="590D8FD0" w14:textId="690B2EBA"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951118</w:t>
            </w:r>
          </w:p>
        </w:tc>
        <w:tc>
          <w:tcPr>
            <w:tcW w:w="1091" w:type="dxa"/>
            <w:vAlign w:val="center"/>
          </w:tcPr>
          <w:p w14:paraId="7852FB19" w14:textId="6D0C788C"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-721442</w:t>
            </w:r>
          </w:p>
        </w:tc>
        <w:tc>
          <w:tcPr>
            <w:tcW w:w="1091" w:type="dxa"/>
            <w:vAlign w:val="center"/>
          </w:tcPr>
          <w:p w14:paraId="2277D470" w14:textId="1279910B"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713818</w:t>
            </w:r>
          </w:p>
        </w:tc>
        <w:tc>
          <w:tcPr>
            <w:tcW w:w="1152" w:type="dxa"/>
            <w:vAlign w:val="center"/>
          </w:tcPr>
          <w:p w14:paraId="6A1D84F5" w14:textId="5CBE01FA"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24,751</w:t>
            </w:r>
          </w:p>
        </w:tc>
        <w:tc>
          <w:tcPr>
            <w:tcW w:w="1152" w:type="dxa"/>
            <w:vAlign w:val="center"/>
          </w:tcPr>
          <w:p w14:paraId="098294A8" w14:textId="005EA965"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400,808</w:t>
            </w:r>
          </w:p>
        </w:tc>
      </w:tr>
      <w:tr w:rsidR="005B2472" w:rsidRPr="00E55E22" w14:paraId="4D56E3F8" w14:textId="77777777" w:rsidTr="00E55E22">
        <w:trPr>
          <w:trHeight w:val="1878"/>
        </w:trPr>
        <w:tc>
          <w:tcPr>
            <w:tcW w:w="1980" w:type="dxa"/>
          </w:tcPr>
          <w:p w14:paraId="63F16EDC" w14:textId="4A952570"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6.Доходы от участия в других организациях</w:t>
            </w:r>
          </w:p>
        </w:tc>
        <w:tc>
          <w:tcPr>
            <w:tcW w:w="980" w:type="dxa"/>
            <w:vAlign w:val="center"/>
          </w:tcPr>
          <w:p w14:paraId="4036E2E3" w14:textId="56CA17CC"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40070000</w:t>
            </w:r>
          </w:p>
        </w:tc>
        <w:tc>
          <w:tcPr>
            <w:tcW w:w="1091" w:type="dxa"/>
            <w:vAlign w:val="center"/>
          </w:tcPr>
          <w:p w14:paraId="14AAE6B3" w14:textId="21FFDABB"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27810000</w:t>
            </w:r>
          </w:p>
        </w:tc>
        <w:tc>
          <w:tcPr>
            <w:tcW w:w="1091" w:type="dxa"/>
            <w:vAlign w:val="center"/>
          </w:tcPr>
          <w:p w14:paraId="7B611865" w14:textId="6F7707CE"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57504000</w:t>
            </w:r>
          </w:p>
        </w:tc>
        <w:tc>
          <w:tcPr>
            <w:tcW w:w="1091" w:type="dxa"/>
            <w:vAlign w:val="center"/>
          </w:tcPr>
          <w:p w14:paraId="56F1E3CF" w14:textId="44735BC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-12260000</w:t>
            </w:r>
          </w:p>
        </w:tc>
        <w:tc>
          <w:tcPr>
            <w:tcW w:w="1091" w:type="dxa"/>
            <w:vAlign w:val="center"/>
          </w:tcPr>
          <w:p w14:paraId="18BD65A0" w14:textId="1895ABF4"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29694000</w:t>
            </w:r>
          </w:p>
        </w:tc>
        <w:tc>
          <w:tcPr>
            <w:tcW w:w="1152" w:type="dxa"/>
            <w:vAlign w:val="center"/>
          </w:tcPr>
          <w:p w14:paraId="34F07468" w14:textId="40F2795F"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69,404</w:t>
            </w:r>
          </w:p>
        </w:tc>
        <w:tc>
          <w:tcPr>
            <w:tcW w:w="1152" w:type="dxa"/>
            <w:vAlign w:val="center"/>
          </w:tcPr>
          <w:p w14:paraId="07AE85FD" w14:textId="31270129"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206,775</w:t>
            </w:r>
          </w:p>
        </w:tc>
      </w:tr>
      <w:tr w:rsidR="005B2472" w:rsidRPr="00E55E22" w14:paraId="72763B47" w14:textId="77777777" w:rsidTr="00E55E22">
        <w:tc>
          <w:tcPr>
            <w:tcW w:w="1980" w:type="dxa"/>
          </w:tcPr>
          <w:p w14:paraId="1639E148" w14:textId="5D20E5A3"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7. Проценты к получению</w:t>
            </w:r>
          </w:p>
        </w:tc>
        <w:tc>
          <w:tcPr>
            <w:tcW w:w="980" w:type="dxa"/>
            <w:vAlign w:val="center"/>
          </w:tcPr>
          <w:p w14:paraId="458439CF" w14:textId="659BA768"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4049281</w:t>
            </w:r>
          </w:p>
        </w:tc>
        <w:tc>
          <w:tcPr>
            <w:tcW w:w="1091" w:type="dxa"/>
            <w:vAlign w:val="center"/>
          </w:tcPr>
          <w:p w14:paraId="7CAA8BF1" w14:textId="1F7228C9"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6659308</w:t>
            </w:r>
          </w:p>
        </w:tc>
        <w:tc>
          <w:tcPr>
            <w:tcW w:w="1091" w:type="dxa"/>
            <w:vAlign w:val="center"/>
          </w:tcPr>
          <w:p w14:paraId="35C7A346" w14:textId="79935EF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6103836</w:t>
            </w:r>
          </w:p>
        </w:tc>
        <w:tc>
          <w:tcPr>
            <w:tcW w:w="1091" w:type="dxa"/>
            <w:vAlign w:val="center"/>
          </w:tcPr>
          <w:p w14:paraId="46CF7EAF" w14:textId="25B0040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2610027</w:t>
            </w:r>
          </w:p>
        </w:tc>
        <w:tc>
          <w:tcPr>
            <w:tcW w:w="1091" w:type="dxa"/>
            <w:vAlign w:val="center"/>
          </w:tcPr>
          <w:p w14:paraId="213BD9A4" w14:textId="6C982F2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-555472</w:t>
            </w:r>
          </w:p>
        </w:tc>
        <w:tc>
          <w:tcPr>
            <w:tcW w:w="1152" w:type="dxa"/>
            <w:vAlign w:val="center"/>
          </w:tcPr>
          <w:p w14:paraId="101928CC" w14:textId="2556C3F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164,457</w:t>
            </w:r>
          </w:p>
        </w:tc>
        <w:tc>
          <w:tcPr>
            <w:tcW w:w="1152" w:type="dxa"/>
            <w:vAlign w:val="center"/>
          </w:tcPr>
          <w:p w14:paraId="303EC0C6" w14:textId="0CA99775"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91,659</w:t>
            </w:r>
          </w:p>
        </w:tc>
      </w:tr>
      <w:tr w:rsidR="005B2472" w:rsidRPr="00E55E22" w14:paraId="6A6F6AEB" w14:textId="77777777" w:rsidTr="00E55E22">
        <w:tc>
          <w:tcPr>
            <w:tcW w:w="1980" w:type="dxa"/>
          </w:tcPr>
          <w:p w14:paraId="1BE4501A" w14:textId="61240F1C"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8. Проценты к уплате</w:t>
            </w:r>
          </w:p>
        </w:tc>
        <w:tc>
          <w:tcPr>
            <w:tcW w:w="980" w:type="dxa"/>
            <w:vAlign w:val="center"/>
          </w:tcPr>
          <w:p w14:paraId="20E1ADA5" w14:textId="3F649A6F"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2018500</w:t>
            </w:r>
          </w:p>
        </w:tc>
        <w:tc>
          <w:tcPr>
            <w:tcW w:w="1091" w:type="dxa"/>
            <w:vAlign w:val="center"/>
          </w:tcPr>
          <w:p w14:paraId="0CCF4F43" w14:textId="1185786E"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5609800</w:t>
            </w:r>
          </w:p>
        </w:tc>
        <w:tc>
          <w:tcPr>
            <w:tcW w:w="1091" w:type="dxa"/>
            <w:vAlign w:val="center"/>
          </w:tcPr>
          <w:p w14:paraId="08207949" w14:textId="4869E136"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5649884</w:t>
            </w:r>
          </w:p>
        </w:tc>
        <w:tc>
          <w:tcPr>
            <w:tcW w:w="1091" w:type="dxa"/>
            <w:vAlign w:val="center"/>
          </w:tcPr>
          <w:p w14:paraId="60D9A4FB" w14:textId="20F1B8E0"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3591300</w:t>
            </w:r>
          </w:p>
        </w:tc>
        <w:tc>
          <w:tcPr>
            <w:tcW w:w="1091" w:type="dxa"/>
            <w:vAlign w:val="center"/>
          </w:tcPr>
          <w:p w14:paraId="189B2B9F" w14:textId="744E1E32"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40084</w:t>
            </w:r>
          </w:p>
        </w:tc>
        <w:tc>
          <w:tcPr>
            <w:tcW w:w="1152" w:type="dxa"/>
            <w:vAlign w:val="center"/>
          </w:tcPr>
          <w:p w14:paraId="13E51E99" w14:textId="73E96689"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277,919</w:t>
            </w:r>
          </w:p>
        </w:tc>
        <w:tc>
          <w:tcPr>
            <w:tcW w:w="1152" w:type="dxa"/>
            <w:vAlign w:val="center"/>
          </w:tcPr>
          <w:p w14:paraId="57D39106" w14:textId="5C0F9812"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100,715</w:t>
            </w:r>
          </w:p>
        </w:tc>
      </w:tr>
      <w:tr w:rsidR="005B2472" w:rsidRPr="00E55E22" w14:paraId="70B17E65" w14:textId="77777777" w:rsidTr="00E55E22">
        <w:tc>
          <w:tcPr>
            <w:tcW w:w="1980" w:type="dxa"/>
          </w:tcPr>
          <w:p w14:paraId="6539E31B" w14:textId="4E34E74E"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rPr>
              <w:t>9. Прочие доходы</w:t>
            </w:r>
          </w:p>
        </w:tc>
        <w:tc>
          <w:tcPr>
            <w:tcW w:w="980" w:type="dxa"/>
            <w:vAlign w:val="center"/>
          </w:tcPr>
          <w:p w14:paraId="78CA6CC1" w14:textId="5E9A6909"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279234</w:t>
            </w:r>
          </w:p>
        </w:tc>
        <w:tc>
          <w:tcPr>
            <w:tcW w:w="1091" w:type="dxa"/>
            <w:vAlign w:val="center"/>
          </w:tcPr>
          <w:p w14:paraId="08BB222D" w14:textId="64BC65F8"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13976</w:t>
            </w:r>
          </w:p>
        </w:tc>
        <w:tc>
          <w:tcPr>
            <w:tcW w:w="1091" w:type="dxa"/>
            <w:vAlign w:val="center"/>
          </w:tcPr>
          <w:p w14:paraId="0E1AC7C8" w14:textId="2AA0C3EC"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305161</w:t>
            </w:r>
          </w:p>
        </w:tc>
        <w:tc>
          <w:tcPr>
            <w:tcW w:w="1091" w:type="dxa"/>
            <w:vAlign w:val="center"/>
          </w:tcPr>
          <w:p w14:paraId="346EF64F" w14:textId="7488ECA1"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-265258</w:t>
            </w:r>
          </w:p>
        </w:tc>
        <w:tc>
          <w:tcPr>
            <w:tcW w:w="1091" w:type="dxa"/>
            <w:vAlign w:val="center"/>
          </w:tcPr>
          <w:p w14:paraId="1FEC0673" w14:textId="43EAC9A9"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291185</w:t>
            </w:r>
          </w:p>
        </w:tc>
        <w:tc>
          <w:tcPr>
            <w:tcW w:w="1152" w:type="dxa"/>
            <w:vAlign w:val="center"/>
          </w:tcPr>
          <w:p w14:paraId="3CC023C6" w14:textId="214724E6"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5,005</w:t>
            </w:r>
          </w:p>
        </w:tc>
        <w:tc>
          <w:tcPr>
            <w:tcW w:w="1152" w:type="dxa"/>
            <w:vAlign w:val="center"/>
          </w:tcPr>
          <w:p w14:paraId="32292D09" w14:textId="415F507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2183,465</w:t>
            </w:r>
          </w:p>
        </w:tc>
      </w:tr>
      <w:tr w:rsidR="005B2472" w:rsidRPr="00E55E22" w14:paraId="60959EA8" w14:textId="77777777" w:rsidTr="00E55E22">
        <w:trPr>
          <w:trHeight w:val="1977"/>
        </w:trPr>
        <w:tc>
          <w:tcPr>
            <w:tcW w:w="1980" w:type="dxa"/>
          </w:tcPr>
          <w:p w14:paraId="7FA35AAF" w14:textId="009FA973" w:rsidR="005B2472" w:rsidRPr="00E55E22" w:rsidRDefault="005B2472" w:rsidP="00E55E22">
            <w:pPr>
              <w:spacing w:line="360" w:lineRule="auto"/>
              <w:jc w:val="center"/>
              <w:rPr>
                <w:rFonts w:ascii="Times New Roman" w:hAnsi="Times New Roman" w:cs="Times New Roman"/>
                <w:b/>
                <w:bCs/>
                <w:sz w:val="28"/>
                <w:szCs w:val="28"/>
              </w:rPr>
            </w:pPr>
            <w:r w:rsidRPr="00E55E22">
              <w:rPr>
                <w:rFonts w:ascii="Times New Roman" w:hAnsi="Times New Roman" w:cs="Times New Roman"/>
                <w:b/>
                <w:bCs/>
                <w:sz w:val="28"/>
                <w:szCs w:val="28"/>
                <w:lang w:val="en-US"/>
              </w:rPr>
              <w:t>10. </w:t>
            </w:r>
            <w:r w:rsidRPr="00E55E22">
              <w:rPr>
                <w:rFonts w:ascii="Times New Roman" w:hAnsi="Times New Roman" w:cs="Times New Roman"/>
                <w:b/>
                <w:bCs/>
                <w:sz w:val="28"/>
                <w:szCs w:val="28"/>
              </w:rPr>
              <w:t>Прочие расходы</w:t>
            </w:r>
          </w:p>
        </w:tc>
        <w:tc>
          <w:tcPr>
            <w:tcW w:w="980" w:type="dxa"/>
            <w:vAlign w:val="center"/>
          </w:tcPr>
          <w:p w14:paraId="38DAF5E5" w14:textId="083452AF"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715852</w:t>
            </w:r>
          </w:p>
        </w:tc>
        <w:tc>
          <w:tcPr>
            <w:tcW w:w="1091" w:type="dxa"/>
            <w:vAlign w:val="center"/>
          </w:tcPr>
          <w:p w14:paraId="431811A8" w14:textId="5A54B600"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376440</w:t>
            </w:r>
          </w:p>
        </w:tc>
        <w:tc>
          <w:tcPr>
            <w:tcW w:w="1091" w:type="dxa"/>
            <w:vAlign w:val="center"/>
          </w:tcPr>
          <w:p w14:paraId="0D6A2E1B" w14:textId="7ED70CB4"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273160</w:t>
            </w:r>
          </w:p>
        </w:tc>
        <w:tc>
          <w:tcPr>
            <w:tcW w:w="1091" w:type="dxa"/>
            <w:vAlign w:val="center"/>
          </w:tcPr>
          <w:p w14:paraId="3D776DA4" w14:textId="1B0F50BA"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-339412</w:t>
            </w:r>
          </w:p>
        </w:tc>
        <w:tc>
          <w:tcPr>
            <w:tcW w:w="1091" w:type="dxa"/>
            <w:vAlign w:val="center"/>
          </w:tcPr>
          <w:p w14:paraId="29B61062" w14:textId="3598A273"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-103280</w:t>
            </w:r>
          </w:p>
        </w:tc>
        <w:tc>
          <w:tcPr>
            <w:tcW w:w="1152" w:type="dxa"/>
            <w:vAlign w:val="center"/>
          </w:tcPr>
          <w:p w14:paraId="489F5758" w14:textId="3B9CD611"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52,586</w:t>
            </w:r>
          </w:p>
        </w:tc>
        <w:tc>
          <w:tcPr>
            <w:tcW w:w="1152" w:type="dxa"/>
            <w:vAlign w:val="center"/>
          </w:tcPr>
          <w:p w14:paraId="23E69959" w14:textId="0ACD1E2D" w:rsidR="005B2472" w:rsidRPr="00E55E22" w:rsidRDefault="005B2472" w:rsidP="00E55E22">
            <w:pPr>
              <w:spacing w:line="360" w:lineRule="auto"/>
              <w:jc w:val="both"/>
              <w:rPr>
                <w:rFonts w:ascii="Times New Roman" w:hAnsi="Times New Roman" w:cs="Times New Roman"/>
                <w:color w:val="000000"/>
                <w:sz w:val="28"/>
                <w:szCs w:val="28"/>
              </w:rPr>
            </w:pPr>
            <w:r w:rsidRPr="00E55E22">
              <w:rPr>
                <w:rFonts w:ascii="Times New Roman" w:hAnsi="Times New Roman" w:cs="Times New Roman"/>
                <w:color w:val="000000"/>
                <w:sz w:val="28"/>
                <w:szCs w:val="28"/>
              </w:rPr>
              <w:t>72,564</w:t>
            </w:r>
          </w:p>
        </w:tc>
      </w:tr>
    </w:tbl>
    <w:p w14:paraId="086BE3CA" w14:textId="140F58BF" w:rsidR="00E55E22" w:rsidRDefault="00E55E22" w:rsidP="005B24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f5"/>
        <w:tblW w:w="0" w:type="auto"/>
        <w:tblLook w:val="04A0" w:firstRow="1" w:lastRow="0" w:firstColumn="1" w:lastColumn="0" w:noHBand="0" w:noVBand="1"/>
      </w:tblPr>
      <w:tblGrid>
        <w:gridCol w:w="2077"/>
        <w:gridCol w:w="1145"/>
        <w:gridCol w:w="1145"/>
        <w:gridCol w:w="1145"/>
        <w:gridCol w:w="1145"/>
        <w:gridCol w:w="1145"/>
        <w:gridCol w:w="855"/>
        <w:gridCol w:w="971"/>
      </w:tblGrid>
      <w:tr w:rsidR="00E55E22" w14:paraId="53D6CC5B" w14:textId="77777777" w:rsidTr="00A80108">
        <w:tc>
          <w:tcPr>
            <w:tcW w:w="1203" w:type="dxa"/>
          </w:tcPr>
          <w:p w14:paraId="0350682C" w14:textId="436D113E" w:rsidR="00E55E22" w:rsidRDefault="00E55E22" w:rsidP="00E55E22">
            <w:pPr>
              <w:spacing w:line="360" w:lineRule="auto"/>
              <w:jc w:val="center"/>
              <w:rPr>
                <w:rFonts w:ascii="Times New Roman" w:hAnsi="Times New Roman" w:cs="Times New Roman"/>
                <w:sz w:val="28"/>
                <w:szCs w:val="28"/>
              </w:rPr>
            </w:pPr>
            <w:r w:rsidRPr="00E55E22">
              <w:rPr>
                <w:rFonts w:ascii="Times New Roman" w:hAnsi="Times New Roman" w:cs="Times New Roman"/>
                <w:b/>
                <w:bCs/>
                <w:sz w:val="28"/>
                <w:szCs w:val="28"/>
              </w:rPr>
              <w:t>11. Прибыль до налогообложения</w:t>
            </w:r>
          </w:p>
        </w:tc>
        <w:tc>
          <w:tcPr>
            <w:tcW w:w="1203" w:type="dxa"/>
            <w:vAlign w:val="center"/>
          </w:tcPr>
          <w:p w14:paraId="3EB8FFFB" w14:textId="4A3B5CAD"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40705421</w:t>
            </w:r>
          </w:p>
        </w:tc>
        <w:tc>
          <w:tcPr>
            <w:tcW w:w="1203" w:type="dxa"/>
            <w:vAlign w:val="center"/>
          </w:tcPr>
          <w:p w14:paraId="5A41092A" w14:textId="625F4664"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28259743</w:t>
            </w:r>
          </w:p>
        </w:tc>
        <w:tc>
          <w:tcPr>
            <w:tcW w:w="1203" w:type="dxa"/>
            <w:vAlign w:val="center"/>
          </w:tcPr>
          <w:p w14:paraId="0C097DF5" w14:textId="7C1C5998"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57038835</w:t>
            </w:r>
          </w:p>
        </w:tc>
        <w:tc>
          <w:tcPr>
            <w:tcW w:w="1204" w:type="dxa"/>
            <w:vAlign w:val="center"/>
          </w:tcPr>
          <w:p w14:paraId="6331D07B" w14:textId="66A6124E"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-12445678</w:t>
            </w:r>
          </w:p>
        </w:tc>
        <w:tc>
          <w:tcPr>
            <w:tcW w:w="1204" w:type="dxa"/>
            <w:vAlign w:val="center"/>
          </w:tcPr>
          <w:p w14:paraId="0917EC88" w14:textId="0C191E5E"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28779092</w:t>
            </w:r>
          </w:p>
        </w:tc>
        <w:tc>
          <w:tcPr>
            <w:tcW w:w="1204" w:type="dxa"/>
            <w:vAlign w:val="center"/>
          </w:tcPr>
          <w:p w14:paraId="75D9DBD2" w14:textId="3AAEC26F"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69,425</w:t>
            </w:r>
          </w:p>
        </w:tc>
        <w:tc>
          <w:tcPr>
            <w:tcW w:w="1204" w:type="dxa"/>
            <w:vAlign w:val="center"/>
          </w:tcPr>
          <w:p w14:paraId="41D2ECE4" w14:textId="5D65DE56"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201,838</w:t>
            </w:r>
          </w:p>
        </w:tc>
      </w:tr>
      <w:tr w:rsidR="00E55E22" w14:paraId="246365E7" w14:textId="77777777" w:rsidTr="00A80108">
        <w:tc>
          <w:tcPr>
            <w:tcW w:w="1203" w:type="dxa"/>
          </w:tcPr>
          <w:p w14:paraId="05AB1A35" w14:textId="280F640F" w:rsidR="00E55E22" w:rsidRDefault="00E55E22" w:rsidP="00E55E22">
            <w:pPr>
              <w:spacing w:line="360" w:lineRule="auto"/>
              <w:jc w:val="center"/>
              <w:rPr>
                <w:rFonts w:ascii="Times New Roman" w:hAnsi="Times New Roman" w:cs="Times New Roman"/>
                <w:sz w:val="28"/>
                <w:szCs w:val="28"/>
              </w:rPr>
            </w:pPr>
            <w:r w:rsidRPr="00E55E22">
              <w:rPr>
                <w:rFonts w:ascii="Times New Roman" w:hAnsi="Times New Roman" w:cs="Times New Roman"/>
                <w:b/>
                <w:bCs/>
                <w:sz w:val="28"/>
                <w:szCs w:val="28"/>
              </w:rPr>
              <w:t>12. Налог на прибыль</w:t>
            </w:r>
          </w:p>
        </w:tc>
        <w:tc>
          <w:tcPr>
            <w:tcW w:w="1203" w:type="dxa"/>
            <w:vAlign w:val="center"/>
          </w:tcPr>
          <w:p w14:paraId="10191695" w14:textId="717E4C9E"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204192</w:t>
            </w:r>
          </w:p>
        </w:tc>
        <w:tc>
          <w:tcPr>
            <w:tcW w:w="1203" w:type="dxa"/>
            <w:vAlign w:val="center"/>
          </w:tcPr>
          <w:p w14:paraId="2D8415DE" w14:textId="154E39F2"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132190</w:t>
            </w:r>
          </w:p>
        </w:tc>
        <w:tc>
          <w:tcPr>
            <w:tcW w:w="1203" w:type="dxa"/>
            <w:vAlign w:val="center"/>
          </w:tcPr>
          <w:p w14:paraId="3F47A0EB" w14:textId="7511A5CB"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40321</w:t>
            </w:r>
          </w:p>
        </w:tc>
        <w:tc>
          <w:tcPr>
            <w:tcW w:w="1204" w:type="dxa"/>
            <w:vAlign w:val="center"/>
          </w:tcPr>
          <w:p w14:paraId="39F524D9" w14:textId="41125562"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-72002</w:t>
            </w:r>
          </w:p>
        </w:tc>
        <w:tc>
          <w:tcPr>
            <w:tcW w:w="1204" w:type="dxa"/>
            <w:vAlign w:val="center"/>
          </w:tcPr>
          <w:p w14:paraId="0C936BA2" w14:textId="77625528"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-91869</w:t>
            </w:r>
          </w:p>
        </w:tc>
        <w:tc>
          <w:tcPr>
            <w:tcW w:w="1204" w:type="dxa"/>
            <w:vAlign w:val="center"/>
          </w:tcPr>
          <w:p w14:paraId="0E94CE51" w14:textId="1269E774"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64,738</w:t>
            </w:r>
          </w:p>
        </w:tc>
        <w:tc>
          <w:tcPr>
            <w:tcW w:w="1204" w:type="dxa"/>
            <w:vAlign w:val="center"/>
          </w:tcPr>
          <w:p w14:paraId="7DBBB032" w14:textId="03E113CD"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30,502</w:t>
            </w:r>
          </w:p>
        </w:tc>
      </w:tr>
      <w:tr w:rsidR="00E55E22" w14:paraId="041A144B" w14:textId="77777777" w:rsidTr="00A80108">
        <w:tc>
          <w:tcPr>
            <w:tcW w:w="1203" w:type="dxa"/>
          </w:tcPr>
          <w:p w14:paraId="18648D79" w14:textId="6CC15DF6" w:rsidR="00E55E22" w:rsidRDefault="00E55E22" w:rsidP="00E55E22">
            <w:pPr>
              <w:spacing w:line="360" w:lineRule="auto"/>
              <w:jc w:val="center"/>
              <w:rPr>
                <w:rFonts w:ascii="Times New Roman" w:hAnsi="Times New Roman" w:cs="Times New Roman"/>
                <w:sz w:val="28"/>
                <w:szCs w:val="28"/>
              </w:rPr>
            </w:pPr>
            <w:r w:rsidRPr="00E55E22">
              <w:rPr>
                <w:rFonts w:ascii="Times New Roman" w:hAnsi="Times New Roman" w:cs="Times New Roman"/>
                <w:b/>
                <w:bCs/>
                <w:sz w:val="28"/>
                <w:szCs w:val="28"/>
              </w:rPr>
              <w:t>13.Чистая прибыль</w:t>
            </w:r>
          </w:p>
        </w:tc>
        <w:tc>
          <w:tcPr>
            <w:tcW w:w="1203" w:type="dxa"/>
            <w:vAlign w:val="center"/>
          </w:tcPr>
          <w:p w14:paraId="64942BE1" w14:textId="513E92F0"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40501229</w:t>
            </w:r>
          </w:p>
        </w:tc>
        <w:tc>
          <w:tcPr>
            <w:tcW w:w="1203" w:type="dxa"/>
            <w:vAlign w:val="center"/>
          </w:tcPr>
          <w:p w14:paraId="2364372C" w14:textId="6897E2AB"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28127553</w:t>
            </w:r>
          </w:p>
        </w:tc>
        <w:tc>
          <w:tcPr>
            <w:tcW w:w="1203" w:type="dxa"/>
            <w:vAlign w:val="center"/>
          </w:tcPr>
          <w:p w14:paraId="56A5640E" w14:textId="25DFA007"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57079156</w:t>
            </w:r>
          </w:p>
        </w:tc>
        <w:tc>
          <w:tcPr>
            <w:tcW w:w="1204" w:type="dxa"/>
            <w:vAlign w:val="center"/>
          </w:tcPr>
          <w:p w14:paraId="21FC5B75" w14:textId="0F0AE139"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-12373676</w:t>
            </w:r>
          </w:p>
        </w:tc>
        <w:tc>
          <w:tcPr>
            <w:tcW w:w="1204" w:type="dxa"/>
            <w:vAlign w:val="center"/>
          </w:tcPr>
          <w:p w14:paraId="694D6055" w14:textId="2F6EEF6C"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28951603</w:t>
            </w:r>
          </w:p>
        </w:tc>
        <w:tc>
          <w:tcPr>
            <w:tcW w:w="1204" w:type="dxa"/>
            <w:vAlign w:val="center"/>
          </w:tcPr>
          <w:p w14:paraId="58758BFF" w14:textId="4DE3C00D"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69,449</w:t>
            </w:r>
          </w:p>
        </w:tc>
        <w:tc>
          <w:tcPr>
            <w:tcW w:w="1204" w:type="dxa"/>
            <w:vAlign w:val="center"/>
          </w:tcPr>
          <w:p w14:paraId="30889DCA" w14:textId="354B86F1" w:rsidR="00E55E22" w:rsidRDefault="00E55E22" w:rsidP="00E55E22">
            <w:pPr>
              <w:spacing w:line="360" w:lineRule="auto"/>
              <w:jc w:val="both"/>
              <w:rPr>
                <w:rFonts w:ascii="Times New Roman" w:hAnsi="Times New Roman" w:cs="Times New Roman"/>
                <w:sz w:val="28"/>
                <w:szCs w:val="28"/>
              </w:rPr>
            </w:pPr>
            <w:r w:rsidRPr="00E55E22">
              <w:rPr>
                <w:rFonts w:ascii="Times New Roman" w:hAnsi="Times New Roman" w:cs="Times New Roman"/>
                <w:color w:val="000000"/>
                <w:sz w:val="28"/>
                <w:szCs w:val="28"/>
              </w:rPr>
              <w:t>202,930</w:t>
            </w:r>
          </w:p>
        </w:tc>
      </w:tr>
    </w:tbl>
    <w:p w14:paraId="00B756EC" w14:textId="77777777" w:rsidR="00E55E22" w:rsidRDefault="00E55E22" w:rsidP="005B2472">
      <w:pPr>
        <w:spacing w:after="0" w:line="360" w:lineRule="auto"/>
        <w:jc w:val="both"/>
        <w:rPr>
          <w:rFonts w:ascii="Times New Roman" w:hAnsi="Times New Roman" w:cs="Times New Roman"/>
          <w:sz w:val="28"/>
          <w:szCs w:val="28"/>
        </w:rPr>
      </w:pPr>
    </w:p>
    <w:p w14:paraId="444D7312" w14:textId="1B708BA0" w:rsidR="00D40D92" w:rsidRDefault="00EC0145" w:rsidP="0052499B">
      <w:pPr>
        <w:spacing w:after="0" w:line="360" w:lineRule="auto"/>
        <w:ind w:firstLine="709"/>
        <w:jc w:val="both"/>
        <w:rPr>
          <w:rFonts w:ascii="Times New Roman" w:hAnsi="Times New Roman" w:cs="Times New Roman"/>
          <w:sz w:val="28"/>
          <w:szCs w:val="28"/>
        </w:rPr>
      </w:pPr>
      <w:r w:rsidRPr="00EC0145">
        <w:rPr>
          <w:rFonts w:ascii="Times New Roman" w:hAnsi="Times New Roman" w:cs="Times New Roman"/>
          <w:sz w:val="28"/>
          <w:szCs w:val="28"/>
        </w:rPr>
        <w:t>На основе данных таблицы сделаем заключение о финансово</w:t>
      </w:r>
      <w:r w:rsidR="00D40D92">
        <w:rPr>
          <w:rFonts w:ascii="Times New Roman" w:hAnsi="Times New Roman" w:cs="Times New Roman"/>
          <w:sz w:val="28"/>
          <w:szCs w:val="28"/>
        </w:rPr>
        <w:t>-</w:t>
      </w:r>
      <w:r w:rsidRPr="00EC0145">
        <w:rPr>
          <w:rFonts w:ascii="Times New Roman" w:hAnsi="Times New Roman" w:cs="Times New Roman"/>
          <w:sz w:val="28"/>
          <w:szCs w:val="28"/>
        </w:rPr>
        <w:t xml:space="preserve">хозяйственной деятельности АО «Тандер» </w:t>
      </w:r>
      <w:r w:rsidR="00D40D92">
        <w:rPr>
          <w:rFonts w:ascii="Times New Roman" w:hAnsi="Times New Roman" w:cs="Times New Roman"/>
          <w:sz w:val="28"/>
          <w:szCs w:val="28"/>
        </w:rPr>
        <w:t>за период 2019–2021 год</w:t>
      </w:r>
      <w:r w:rsidRPr="00EC0145">
        <w:rPr>
          <w:rFonts w:ascii="Times New Roman" w:hAnsi="Times New Roman" w:cs="Times New Roman"/>
          <w:sz w:val="28"/>
          <w:szCs w:val="28"/>
        </w:rPr>
        <w:t xml:space="preserve">. </w:t>
      </w:r>
    </w:p>
    <w:p w14:paraId="20064011" w14:textId="6A1DECDE" w:rsidR="00685A6E" w:rsidRDefault="00EC0145" w:rsidP="00E55E22">
      <w:pPr>
        <w:spacing w:after="0" w:line="360" w:lineRule="auto"/>
        <w:ind w:firstLine="709"/>
        <w:jc w:val="both"/>
        <w:rPr>
          <w:rFonts w:ascii="Times New Roman" w:hAnsi="Times New Roman" w:cs="Times New Roman"/>
          <w:sz w:val="28"/>
          <w:szCs w:val="28"/>
        </w:rPr>
      </w:pPr>
      <w:r w:rsidRPr="00EC0145">
        <w:rPr>
          <w:rFonts w:ascii="Times New Roman" w:hAnsi="Times New Roman" w:cs="Times New Roman"/>
          <w:sz w:val="28"/>
          <w:szCs w:val="28"/>
        </w:rPr>
        <w:t xml:space="preserve">Анализ данных таблицы показывает, что на торговом предприятии происходит повышение выручки и </w:t>
      </w:r>
      <w:r w:rsidR="00060D8B">
        <w:rPr>
          <w:rFonts w:ascii="Times New Roman" w:hAnsi="Times New Roman" w:cs="Times New Roman"/>
          <w:sz w:val="28"/>
          <w:szCs w:val="28"/>
        </w:rPr>
        <w:t>колебание</w:t>
      </w:r>
      <w:r w:rsidRPr="00EC0145">
        <w:rPr>
          <w:rFonts w:ascii="Times New Roman" w:hAnsi="Times New Roman" w:cs="Times New Roman"/>
          <w:sz w:val="28"/>
          <w:szCs w:val="28"/>
        </w:rPr>
        <w:t xml:space="preserve"> себестоимости.</w:t>
      </w:r>
    </w:p>
    <w:p w14:paraId="7E116412" w14:textId="1914DF5C" w:rsidR="00333CC9" w:rsidRDefault="00B50F49" w:rsidP="00E55E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для наглядности рассмотрим динамику изменения выручки и себестоимости продаж за 3 года при помощи диаграммы</w:t>
      </w:r>
      <w:r w:rsidR="00AB2F99">
        <w:rPr>
          <w:rFonts w:ascii="Times New Roman" w:hAnsi="Times New Roman" w:cs="Times New Roman"/>
          <w:sz w:val="28"/>
          <w:szCs w:val="28"/>
        </w:rPr>
        <w:t>.</w:t>
      </w:r>
    </w:p>
    <w:p w14:paraId="50C996AD" w14:textId="77777777" w:rsidR="00E55E22" w:rsidRDefault="00E55E22" w:rsidP="00E55E22">
      <w:pPr>
        <w:spacing w:after="0" w:line="360" w:lineRule="auto"/>
        <w:ind w:firstLine="709"/>
        <w:jc w:val="both"/>
        <w:rPr>
          <w:rFonts w:ascii="Times New Roman" w:hAnsi="Times New Roman" w:cs="Times New Roman"/>
          <w:sz w:val="28"/>
          <w:szCs w:val="28"/>
        </w:rPr>
      </w:pPr>
    </w:p>
    <w:p w14:paraId="5A4E6223" w14:textId="50991A1B" w:rsidR="00060D8B" w:rsidRDefault="00C665A0" w:rsidP="00333CC9">
      <w:pPr>
        <w:spacing w:after="0" w:line="360" w:lineRule="auto"/>
        <w:jc w:val="center"/>
        <w:rPr>
          <w:rFonts w:ascii="Times New Roman" w:hAnsi="Times New Roman" w:cs="Times New Roman"/>
          <w:sz w:val="28"/>
          <w:szCs w:val="28"/>
        </w:rPr>
      </w:pPr>
      <w:r>
        <w:rPr>
          <w:noProof/>
          <w:lang w:eastAsia="ru-RU"/>
        </w:rPr>
        <w:drawing>
          <wp:inline distT="0" distB="0" distL="0" distR="0" wp14:anchorId="1C8B5A1F" wp14:editId="2C30790D">
            <wp:extent cx="4572000" cy="2743200"/>
            <wp:effectExtent l="0" t="0" r="0" b="0"/>
            <wp:docPr id="1" name="Диаграмма 1">
              <a:extLst xmlns:a="http://schemas.openxmlformats.org/drawingml/2006/main">
                <a:ext uri="{FF2B5EF4-FFF2-40B4-BE49-F238E27FC236}">
                  <a16:creationId xmlns:a16="http://schemas.microsoft.com/office/drawing/2014/main" id="{E1BE0D59-8558-1429-407D-9BF4F3395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428A18" w14:textId="60A644E9" w:rsidR="00333CC9" w:rsidRPr="003E70A9" w:rsidRDefault="00060D8B" w:rsidP="00E55E22">
      <w:pPr>
        <w:spacing w:line="360" w:lineRule="auto"/>
        <w:jc w:val="center"/>
        <w:rPr>
          <w:rFonts w:ascii="Times New Roman" w:hAnsi="Times New Roman" w:cs="Times New Roman"/>
          <w:color w:val="000000" w:themeColor="text1"/>
          <w:sz w:val="28"/>
          <w:szCs w:val="28"/>
          <w:shd w:val="clear" w:color="auto" w:fill="FFFFFF"/>
        </w:rPr>
      </w:pPr>
      <w:r w:rsidRPr="00660E85">
        <w:rPr>
          <w:rFonts w:ascii="Times New Roman" w:hAnsi="Times New Roman" w:cs="Times New Roman"/>
          <w:color w:val="000000" w:themeColor="text1"/>
          <w:sz w:val="28"/>
          <w:szCs w:val="28"/>
          <w:shd w:val="clear" w:color="auto" w:fill="FFFFFF"/>
        </w:rPr>
        <w:t xml:space="preserve">Рисунок </w:t>
      </w:r>
      <w:r w:rsidR="00F07798">
        <w:rPr>
          <w:rFonts w:ascii="Times New Roman" w:hAnsi="Times New Roman" w:cs="Times New Roman"/>
          <w:color w:val="000000" w:themeColor="text1"/>
          <w:sz w:val="28"/>
          <w:szCs w:val="28"/>
          <w:shd w:val="clear" w:color="auto" w:fill="FFFFFF"/>
        </w:rPr>
        <w:t>2</w:t>
      </w:r>
      <w:r w:rsidRPr="00660E85">
        <w:rPr>
          <w:rFonts w:ascii="Times New Roman" w:hAnsi="Times New Roman" w:cs="Times New Roman"/>
          <w:color w:val="000000" w:themeColor="text1"/>
          <w:sz w:val="28"/>
          <w:szCs w:val="28"/>
          <w:shd w:val="clear" w:color="auto" w:fill="FFFFFF"/>
        </w:rPr>
        <w:t xml:space="preserve"> –</w:t>
      </w:r>
      <w:r w:rsidR="0096111B">
        <w:rPr>
          <w:rFonts w:ascii="Times New Roman" w:hAnsi="Times New Roman" w:cs="Times New Roman"/>
          <w:color w:val="000000" w:themeColor="text1"/>
          <w:sz w:val="28"/>
          <w:szCs w:val="28"/>
          <w:shd w:val="clear" w:color="auto" w:fill="FFFFFF"/>
        </w:rPr>
        <w:t xml:space="preserve"> Динамика изменения показателей выручки и себестоимости продаж </w:t>
      </w:r>
      <w:r>
        <w:rPr>
          <w:rFonts w:ascii="Times New Roman" w:hAnsi="Times New Roman" w:cs="Times New Roman"/>
          <w:color w:val="000000" w:themeColor="text1"/>
          <w:sz w:val="28"/>
          <w:szCs w:val="28"/>
          <w:shd w:val="clear" w:color="auto" w:fill="FFFFFF"/>
        </w:rPr>
        <w:t>АО «Тандер»</w:t>
      </w:r>
      <w:r w:rsidR="0096111B">
        <w:rPr>
          <w:rFonts w:ascii="Times New Roman" w:hAnsi="Times New Roman" w:cs="Times New Roman"/>
          <w:color w:val="000000" w:themeColor="text1"/>
          <w:sz w:val="28"/>
          <w:szCs w:val="28"/>
          <w:shd w:val="clear" w:color="auto" w:fill="FFFFFF"/>
        </w:rPr>
        <w:t xml:space="preserve"> за 2019-2021г.г.</w:t>
      </w:r>
    </w:p>
    <w:p w14:paraId="33ABA10E" w14:textId="47A94C4C" w:rsidR="00060D8B" w:rsidRDefault="00BD39A3" w:rsidP="00524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Анализируя полученную диаграмму, мы видим, что </w:t>
      </w:r>
      <w:r w:rsidR="00CB1695">
        <w:rPr>
          <w:rFonts w:ascii="Times New Roman" w:hAnsi="Times New Roman" w:cs="Times New Roman"/>
          <w:sz w:val="28"/>
          <w:szCs w:val="28"/>
        </w:rPr>
        <w:t xml:space="preserve">в 2020 году рост выручки составил 15%, а уже в 2021 году произошло снижение по </w:t>
      </w:r>
      <w:r w:rsidR="00C009B0">
        <w:rPr>
          <w:rFonts w:ascii="Times New Roman" w:hAnsi="Times New Roman" w:cs="Times New Roman"/>
          <w:sz w:val="28"/>
          <w:szCs w:val="28"/>
        </w:rPr>
        <w:t>сравнению</w:t>
      </w:r>
      <w:r w:rsidR="00CB1695">
        <w:rPr>
          <w:rFonts w:ascii="Times New Roman" w:hAnsi="Times New Roman" w:cs="Times New Roman"/>
          <w:sz w:val="28"/>
          <w:szCs w:val="28"/>
        </w:rPr>
        <w:t xml:space="preserve"> с прошлогодним показателем на </w:t>
      </w:r>
      <w:r w:rsidR="00C009B0">
        <w:rPr>
          <w:rFonts w:ascii="Times New Roman" w:hAnsi="Times New Roman" w:cs="Times New Roman"/>
          <w:sz w:val="28"/>
          <w:szCs w:val="28"/>
        </w:rPr>
        <w:t xml:space="preserve">приблизительно 7%. Данный всплеск выручки можно </w:t>
      </w:r>
      <w:r w:rsidR="00741014">
        <w:rPr>
          <w:rFonts w:ascii="Times New Roman" w:hAnsi="Times New Roman" w:cs="Times New Roman"/>
          <w:sz w:val="28"/>
          <w:szCs w:val="28"/>
        </w:rPr>
        <w:t>объяснить</w:t>
      </w:r>
      <w:r w:rsidR="00C009B0">
        <w:rPr>
          <w:rFonts w:ascii="Times New Roman" w:hAnsi="Times New Roman" w:cs="Times New Roman"/>
          <w:sz w:val="28"/>
          <w:szCs w:val="28"/>
        </w:rPr>
        <w:t xml:space="preserve"> началом </w:t>
      </w:r>
      <w:r w:rsidR="00741014">
        <w:rPr>
          <w:rFonts w:ascii="Times New Roman" w:hAnsi="Times New Roman" w:cs="Times New Roman"/>
          <w:sz w:val="28"/>
          <w:szCs w:val="28"/>
        </w:rPr>
        <w:t>коронавирусной</w:t>
      </w:r>
      <w:r w:rsidR="00C009B0">
        <w:rPr>
          <w:rFonts w:ascii="Times New Roman" w:hAnsi="Times New Roman" w:cs="Times New Roman"/>
          <w:sz w:val="28"/>
          <w:szCs w:val="28"/>
        </w:rPr>
        <w:t xml:space="preserve"> инфекции </w:t>
      </w:r>
      <w:r w:rsidR="00741014">
        <w:rPr>
          <w:rFonts w:ascii="Times New Roman" w:hAnsi="Times New Roman" w:cs="Times New Roman"/>
          <w:sz w:val="28"/>
          <w:szCs w:val="28"/>
        </w:rPr>
        <w:t>и, следовательно,</w:t>
      </w:r>
      <w:r w:rsidR="00C009B0">
        <w:rPr>
          <w:rFonts w:ascii="Times New Roman" w:hAnsi="Times New Roman" w:cs="Times New Roman"/>
          <w:sz w:val="28"/>
          <w:szCs w:val="28"/>
        </w:rPr>
        <w:t xml:space="preserve"> </w:t>
      </w:r>
      <w:r w:rsidR="00741014">
        <w:rPr>
          <w:rFonts w:ascii="Times New Roman" w:hAnsi="Times New Roman" w:cs="Times New Roman"/>
          <w:sz w:val="28"/>
          <w:szCs w:val="28"/>
        </w:rPr>
        <w:t>повышенному ажиотажу на товары первой необходимости.</w:t>
      </w:r>
      <w:r w:rsidR="00326E63">
        <w:rPr>
          <w:rFonts w:ascii="Times New Roman" w:hAnsi="Times New Roman" w:cs="Times New Roman"/>
          <w:sz w:val="28"/>
          <w:szCs w:val="28"/>
        </w:rPr>
        <w:t xml:space="preserve"> Снижению себестоимости также пос</w:t>
      </w:r>
      <w:r w:rsidR="002C7805">
        <w:rPr>
          <w:rFonts w:ascii="Times New Roman" w:hAnsi="Times New Roman" w:cs="Times New Roman"/>
          <w:sz w:val="28"/>
          <w:szCs w:val="28"/>
        </w:rPr>
        <w:t>п</w:t>
      </w:r>
      <w:r w:rsidR="00326E63">
        <w:rPr>
          <w:rFonts w:ascii="Times New Roman" w:hAnsi="Times New Roman" w:cs="Times New Roman"/>
          <w:sz w:val="28"/>
          <w:szCs w:val="28"/>
        </w:rPr>
        <w:t>ос</w:t>
      </w:r>
      <w:r w:rsidR="002C7805">
        <w:rPr>
          <w:rFonts w:ascii="Times New Roman" w:hAnsi="Times New Roman" w:cs="Times New Roman"/>
          <w:sz w:val="28"/>
          <w:szCs w:val="28"/>
        </w:rPr>
        <w:t>о</w:t>
      </w:r>
      <w:r w:rsidR="00326E63">
        <w:rPr>
          <w:rFonts w:ascii="Times New Roman" w:hAnsi="Times New Roman" w:cs="Times New Roman"/>
          <w:sz w:val="28"/>
          <w:szCs w:val="28"/>
        </w:rPr>
        <w:t xml:space="preserve">бствовал перевод большого числа сотрудников на удаленный формат </w:t>
      </w:r>
      <w:r w:rsidR="002C7805">
        <w:rPr>
          <w:rFonts w:ascii="Times New Roman" w:hAnsi="Times New Roman" w:cs="Times New Roman"/>
          <w:sz w:val="28"/>
          <w:szCs w:val="28"/>
        </w:rPr>
        <w:t>работы, что привело к сокращению издержек.</w:t>
      </w:r>
    </w:p>
    <w:p w14:paraId="15AC8BD0" w14:textId="2F3E90E0" w:rsidR="00741014" w:rsidRDefault="00BA6641" w:rsidP="00524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тем же причинам наблюдается рост валовой прибыли в 2020 году на </w:t>
      </w:r>
      <w:r w:rsidR="00CF2C13">
        <w:rPr>
          <w:rFonts w:ascii="Times New Roman" w:hAnsi="Times New Roman" w:cs="Times New Roman"/>
          <w:sz w:val="28"/>
          <w:szCs w:val="28"/>
        </w:rPr>
        <w:t xml:space="preserve">17,6%, что в абсолютном выражении составило </w:t>
      </w:r>
      <w:r w:rsidR="00CF2C13" w:rsidRPr="00CF2C13">
        <w:rPr>
          <w:rFonts w:ascii="Times New Roman" w:hAnsi="Times New Roman" w:cs="Times New Roman"/>
          <w:sz w:val="28"/>
          <w:szCs w:val="28"/>
        </w:rPr>
        <w:t>703</w:t>
      </w:r>
      <w:r w:rsidR="00CF2C13">
        <w:rPr>
          <w:rFonts w:ascii="Times New Roman" w:hAnsi="Times New Roman" w:cs="Times New Roman"/>
          <w:sz w:val="28"/>
          <w:szCs w:val="28"/>
        </w:rPr>
        <w:t> </w:t>
      </w:r>
      <w:r w:rsidR="00CF2C13" w:rsidRPr="00CF2C13">
        <w:rPr>
          <w:rFonts w:ascii="Times New Roman" w:hAnsi="Times New Roman" w:cs="Times New Roman"/>
          <w:sz w:val="28"/>
          <w:szCs w:val="28"/>
        </w:rPr>
        <w:t>114</w:t>
      </w:r>
      <w:r w:rsidR="00CF2C13">
        <w:rPr>
          <w:rFonts w:ascii="Times New Roman" w:hAnsi="Times New Roman" w:cs="Times New Roman"/>
          <w:sz w:val="28"/>
          <w:szCs w:val="28"/>
        </w:rPr>
        <w:t xml:space="preserve"> 000 р. Однако, уже в 2021 </w:t>
      </w:r>
      <w:r w:rsidR="00915BBA">
        <w:rPr>
          <w:rFonts w:ascii="Times New Roman" w:hAnsi="Times New Roman" w:cs="Times New Roman"/>
          <w:sz w:val="28"/>
          <w:szCs w:val="28"/>
        </w:rPr>
        <w:t>году</w:t>
      </w:r>
      <w:r w:rsidR="00CF2C13">
        <w:rPr>
          <w:rFonts w:ascii="Times New Roman" w:hAnsi="Times New Roman" w:cs="Times New Roman"/>
          <w:sz w:val="28"/>
          <w:szCs w:val="28"/>
        </w:rPr>
        <w:t xml:space="preserve"> заметен спад на</w:t>
      </w:r>
      <w:r w:rsidR="00915BBA">
        <w:rPr>
          <w:rFonts w:ascii="Times New Roman" w:hAnsi="Times New Roman" w:cs="Times New Roman"/>
          <w:sz w:val="28"/>
          <w:szCs w:val="28"/>
        </w:rPr>
        <w:t xml:space="preserve"> 8%.</w:t>
      </w:r>
    </w:p>
    <w:p w14:paraId="3E5A17D8" w14:textId="44E0CAEA" w:rsidR="00824B78" w:rsidRDefault="00824B78" w:rsidP="00524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прибыль от продаж упала на </w:t>
      </w:r>
      <w:r w:rsidR="00381D11">
        <w:rPr>
          <w:rFonts w:ascii="Times New Roman" w:hAnsi="Times New Roman" w:cs="Times New Roman"/>
          <w:sz w:val="28"/>
          <w:szCs w:val="28"/>
        </w:rPr>
        <w:t>721 442 000 р</w:t>
      </w:r>
      <w:r w:rsidR="00F94883">
        <w:rPr>
          <w:rFonts w:ascii="Times New Roman" w:hAnsi="Times New Roman" w:cs="Times New Roman"/>
          <w:sz w:val="28"/>
          <w:szCs w:val="28"/>
        </w:rPr>
        <w:t>.</w:t>
      </w:r>
      <w:r w:rsidR="00381D11">
        <w:rPr>
          <w:rFonts w:ascii="Times New Roman" w:hAnsi="Times New Roman" w:cs="Times New Roman"/>
          <w:sz w:val="28"/>
          <w:szCs w:val="28"/>
        </w:rPr>
        <w:t xml:space="preserve"> или на 75%</w:t>
      </w:r>
      <w:r w:rsidR="007417E2">
        <w:rPr>
          <w:rFonts w:ascii="Times New Roman" w:hAnsi="Times New Roman" w:cs="Times New Roman"/>
          <w:sz w:val="28"/>
          <w:szCs w:val="28"/>
        </w:rPr>
        <w:t xml:space="preserve">, тем не менее в 2021 году можно наблюдать рост показателя по сравнению с прошлым годом на </w:t>
      </w:r>
      <w:r w:rsidR="00AB5D4D">
        <w:rPr>
          <w:rFonts w:ascii="Times New Roman" w:hAnsi="Times New Roman" w:cs="Times New Roman"/>
          <w:sz w:val="28"/>
          <w:szCs w:val="28"/>
        </w:rPr>
        <w:t xml:space="preserve">400,8%, что </w:t>
      </w:r>
      <w:r w:rsidR="00F40573">
        <w:rPr>
          <w:rFonts w:ascii="Times New Roman" w:hAnsi="Times New Roman" w:cs="Times New Roman"/>
          <w:sz w:val="28"/>
          <w:szCs w:val="28"/>
        </w:rPr>
        <w:t>означает 951 118 000 р</w:t>
      </w:r>
      <w:r w:rsidR="00F94883">
        <w:rPr>
          <w:rFonts w:ascii="Times New Roman" w:hAnsi="Times New Roman" w:cs="Times New Roman"/>
          <w:sz w:val="28"/>
          <w:szCs w:val="28"/>
        </w:rPr>
        <w:t>.</w:t>
      </w:r>
      <w:r w:rsidR="00F40573">
        <w:rPr>
          <w:rFonts w:ascii="Times New Roman" w:hAnsi="Times New Roman" w:cs="Times New Roman"/>
          <w:sz w:val="28"/>
          <w:szCs w:val="28"/>
        </w:rPr>
        <w:t xml:space="preserve"> составил показатель прибыли от продаж в 2021 году.</w:t>
      </w:r>
    </w:p>
    <w:p w14:paraId="05952AD1" w14:textId="38270983" w:rsidR="00154BC4" w:rsidRDefault="002F43D4" w:rsidP="005249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интересно проанализировать статью доходов от участия в других орган</w:t>
      </w:r>
      <w:r w:rsidR="00982384">
        <w:rPr>
          <w:rFonts w:ascii="Times New Roman" w:hAnsi="Times New Roman" w:cs="Times New Roman"/>
          <w:sz w:val="28"/>
          <w:szCs w:val="28"/>
        </w:rPr>
        <w:t>изация. Итак, по состоянию на 20</w:t>
      </w:r>
      <w:r w:rsidR="003A6C11">
        <w:rPr>
          <w:rFonts w:ascii="Times New Roman" w:hAnsi="Times New Roman" w:cs="Times New Roman"/>
          <w:sz w:val="28"/>
          <w:szCs w:val="28"/>
        </w:rPr>
        <w:t>19</w:t>
      </w:r>
      <w:r w:rsidR="00982384">
        <w:rPr>
          <w:rFonts w:ascii="Times New Roman" w:hAnsi="Times New Roman" w:cs="Times New Roman"/>
          <w:sz w:val="28"/>
          <w:szCs w:val="28"/>
        </w:rPr>
        <w:t xml:space="preserve"> год данный вид дохода </w:t>
      </w:r>
      <w:r w:rsidR="007E67AF">
        <w:rPr>
          <w:rFonts w:ascii="Times New Roman" w:hAnsi="Times New Roman" w:cs="Times New Roman"/>
          <w:sz w:val="28"/>
          <w:szCs w:val="28"/>
        </w:rPr>
        <w:t>составляет</w:t>
      </w:r>
      <w:r w:rsidR="008B3A4D">
        <w:rPr>
          <w:rFonts w:ascii="Times New Roman" w:hAnsi="Times New Roman" w:cs="Times New Roman"/>
          <w:sz w:val="28"/>
          <w:szCs w:val="28"/>
        </w:rPr>
        <w:t xml:space="preserve"> </w:t>
      </w:r>
      <w:r w:rsidR="007E67AF">
        <w:rPr>
          <w:rFonts w:ascii="Times New Roman" w:hAnsi="Times New Roman" w:cs="Times New Roman"/>
          <w:sz w:val="28"/>
          <w:szCs w:val="28"/>
        </w:rPr>
        <w:t>40 070 млрд.</w:t>
      </w:r>
      <w:r w:rsidR="008B3A4D">
        <w:rPr>
          <w:rFonts w:ascii="Times New Roman" w:hAnsi="Times New Roman" w:cs="Times New Roman"/>
          <w:sz w:val="28"/>
          <w:szCs w:val="28"/>
        </w:rPr>
        <w:t xml:space="preserve"> </w:t>
      </w:r>
      <w:r w:rsidR="007E67AF">
        <w:rPr>
          <w:rFonts w:ascii="Times New Roman" w:hAnsi="Times New Roman" w:cs="Times New Roman"/>
          <w:sz w:val="28"/>
          <w:szCs w:val="28"/>
        </w:rPr>
        <w:t xml:space="preserve">р. </w:t>
      </w:r>
      <w:r w:rsidR="003A6C11">
        <w:rPr>
          <w:rFonts w:ascii="Times New Roman" w:hAnsi="Times New Roman" w:cs="Times New Roman"/>
          <w:sz w:val="28"/>
          <w:szCs w:val="28"/>
        </w:rPr>
        <w:t xml:space="preserve">На 2020 год такой доход составил </w:t>
      </w:r>
      <w:r w:rsidR="00C549BD">
        <w:rPr>
          <w:rFonts w:ascii="Times New Roman" w:hAnsi="Times New Roman" w:cs="Times New Roman"/>
          <w:sz w:val="28"/>
          <w:szCs w:val="28"/>
        </w:rPr>
        <w:t>2</w:t>
      </w:r>
      <w:r w:rsidR="00AC00D1">
        <w:rPr>
          <w:rFonts w:ascii="Times New Roman" w:hAnsi="Times New Roman" w:cs="Times New Roman"/>
          <w:sz w:val="28"/>
          <w:szCs w:val="28"/>
        </w:rPr>
        <w:t xml:space="preserve">7 </w:t>
      </w:r>
      <w:r w:rsidR="00C549BD">
        <w:rPr>
          <w:rFonts w:ascii="Times New Roman" w:hAnsi="Times New Roman" w:cs="Times New Roman"/>
          <w:sz w:val="28"/>
          <w:szCs w:val="28"/>
        </w:rPr>
        <w:t>81</w:t>
      </w:r>
      <w:r w:rsidR="00AC00D1">
        <w:rPr>
          <w:rFonts w:ascii="Times New Roman" w:hAnsi="Times New Roman" w:cs="Times New Roman"/>
          <w:sz w:val="28"/>
          <w:szCs w:val="28"/>
        </w:rPr>
        <w:t>0</w:t>
      </w:r>
      <w:r w:rsidR="00C549BD">
        <w:rPr>
          <w:rFonts w:ascii="Times New Roman" w:hAnsi="Times New Roman" w:cs="Times New Roman"/>
          <w:sz w:val="28"/>
          <w:szCs w:val="28"/>
        </w:rPr>
        <w:t xml:space="preserve"> млрд.</w:t>
      </w:r>
      <w:r w:rsidR="008B3A4D">
        <w:rPr>
          <w:rFonts w:ascii="Times New Roman" w:hAnsi="Times New Roman" w:cs="Times New Roman"/>
          <w:sz w:val="28"/>
          <w:szCs w:val="28"/>
        </w:rPr>
        <w:t xml:space="preserve"> </w:t>
      </w:r>
      <w:r w:rsidR="00C549BD">
        <w:rPr>
          <w:rFonts w:ascii="Times New Roman" w:hAnsi="Times New Roman" w:cs="Times New Roman"/>
          <w:sz w:val="28"/>
          <w:szCs w:val="28"/>
        </w:rPr>
        <w:t>р</w:t>
      </w:r>
      <w:r w:rsidR="001D5A1A">
        <w:rPr>
          <w:rFonts w:ascii="Times New Roman" w:hAnsi="Times New Roman" w:cs="Times New Roman"/>
          <w:sz w:val="28"/>
          <w:szCs w:val="28"/>
        </w:rPr>
        <w:t>.</w:t>
      </w:r>
      <w:r w:rsidR="00C549BD">
        <w:rPr>
          <w:rFonts w:ascii="Times New Roman" w:hAnsi="Times New Roman" w:cs="Times New Roman"/>
          <w:sz w:val="28"/>
          <w:szCs w:val="28"/>
        </w:rPr>
        <w:t>, то есть компания потеряла по данной статье 1</w:t>
      </w:r>
      <w:r w:rsidR="00AC00D1">
        <w:rPr>
          <w:rFonts w:ascii="Times New Roman" w:hAnsi="Times New Roman" w:cs="Times New Roman"/>
          <w:sz w:val="28"/>
          <w:szCs w:val="28"/>
        </w:rPr>
        <w:t xml:space="preserve">2 260 </w:t>
      </w:r>
      <w:proofErr w:type="spellStart"/>
      <w:r w:rsidR="00AC00D1">
        <w:rPr>
          <w:rFonts w:ascii="Times New Roman" w:hAnsi="Times New Roman" w:cs="Times New Roman"/>
          <w:sz w:val="28"/>
          <w:szCs w:val="28"/>
        </w:rPr>
        <w:t>млр</w:t>
      </w:r>
      <w:proofErr w:type="spellEnd"/>
      <w:r w:rsidR="00AC00D1">
        <w:rPr>
          <w:rFonts w:ascii="Times New Roman" w:hAnsi="Times New Roman" w:cs="Times New Roman"/>
          <w:sz w:val="28"/>
          <w:szCs w:val="28"/>
        </w:rPr>
        <w:t>.</w:t>
      </w:r>
      <w:r w:rsidR="008B3A4D">
        <w:rPr>
          <w:rFonts w:ascii="Times New Roman" w:hAnsi="Times New Roman" w:cs="Times New Roman"/>
          <w:sz w:val="28"/>
          <w:szCs w:val="28"/>
        </w:rPr>
        <w:t xml:space="preserve"> </w:t>
      </w:r>
      <w:r w:rsidR="00AC00D1">
        <w:rPr>
          <w:rFonts w:ascii="Times New Roman" w:hAnsi="Times New Roman" w:cs="Times New Roman"/>
          <w:sz w:val="28"/>
          <w:szCs w:val="28"/>
        </w:rPr>
        <w:t xml:space="preserve">р. или </w:t>
      </w:r>
      <w:r w:rsidR="0038206B">
        <w:rPr>
          <w:rFonts w:ascii="Times New Roman" w:hAnsi="Times New Roman" w:cs="Times New Roman"/>
          <w:sz w:val="28"/>
          <w:szCs w:val="28"/>
        </w:rPr>
        <w:t xml:space="preserve">статья сократилась практически на 30%. Уже в 2021 </w:t>
      </w:r>
      <w:r w:rsidR="00920C51">
        <w:rPr>
          <w:rFonts w:ascii="Times New Roman" w:hAnsi="Times New Roman" w:cs="Times New Roman"/>
          <w:sz w:val="28"/>
          <w:szCs w:val="28"/>
        </w:rPr>
        <w:t>данный доход составил 57 504 млрд.</w:t>
      </w:r>
      <w:r w:rsidR="008B3A4D">
        <w:rPr>
          <w:rFonts w:ascii="Times New Roman" w:hAnsi="Times New Roman" w:cs="Times New Roman"/>
          <w:sz w:val="28"/>
          <w:szCs w:val="28"/>
        </w:rPr>
        <w:t xml:space="preserve"> </w:t>
      </w:r>
      <w:r w:rsidR="00920C51">
        <w:rPr>
          <w:rFonts w:ascii="Times New Roman" w:hAnsi="Times New Roman" w:cs="Times New Roman"/>
          <w:sz w:val="28"/>
          <w:szCs w:val="28"/>
        </w:rPr>
        <w:t>р</w:t>
      </w:r>
      <w:r w:rsidR="008B3A4D">
        <w:rPr>
          <w:rFonts w:ascii="Times New Roman" w:hAnsi="Times New Roman" w:cs="Times New Roman"/>
          <w:sz w:val="28"/>
          <w:szCs w:val="28"/>
        </w:rPr>
        <w:t>.</w:t>
      </w:r>
      <w:r w:rsidR="00920C51">
        <w:rPr>
          <w:rFonts w:ascii="Times New Roman" w:hAnsi="Times New Roman" w:cs="Times New Roman"/>
          <w:sz w:val="28"/>
          <w:szCs w:val="28"/>
        </w:rPr>
        <w:t xml:space="preserve">, таким образом показав рост </w:t>
      </w:r>
      <w:r w:rsidR="00154BC4">
        <w:rPr>
          <w:rFonts w:ascii="Times New Roman" w:hAnsi="Times New Roman" w:cs="Times New Roman"/>
          <w:sz w:val="28"/>
          <w:szCs w:val="28"/>
        </w:rPr>
        <w:t>на 107%.</w:t>
      </w:r>
    </w:p>
    <w:p w14:paraId="08D01FF0" w14:textId="403FB3DF" w:rsidR="003E2B9B" w:rsidRDefault="00154BC4" w:rsidP="0052499B">
      <w:pPr>
        <w:spacing w:after="0" w:line="360" w:lineRule="auto"/>
        <w:ind w:firstLine="709"/>
        <w:jc w:val="both"/>
        <w:rPr>
          <w:rFonts w:ascii="Times New Roman" w:hAnsi="Times New Roman" w:cs="Times New Roman"/>
          <w:sz w:val="28"/>
          <w:szCs w:val="28"/>
        </w:rPr>
      </w:pPr>
      <w:r w:rsidRPr="00154BC4">
        <w:rPr>
          <w:rFonts w:ascii="Times New Roman" w:hAnsi="Times New Roman" w:cs="Times New Roman"/>
          <w:sz w:val="28"/>
          <w:szCs w:val="28"/>
        </w:rPr>
        <w:t xml:space="preserve">Прибыль (убыток) до налогообложения </w:t>
      </w:r>
      <w:r w:rsidR="00C467D1" w:rsidRPr="00154BC4">
        <w:rPr>
          <w:rFonts w:ascii="Times New Roman" w:hAnsi="Times New Roman" w:cs="Times New Roman"/>
          <w:sz w:val="28"/>
          <w:szCs w:val="28"/>
        </w:rPr>
        <w:t>–</w:t>
      </w:r>
      <w:r w:rsidRPr="00154BC4">
        <w:rPr>
          <w:rFonts w:ascii="Times New Roman" w:hAnsi="Times New Roman" w:cs="Times New Roman"/>
          <w:sz w:val="28"/>
          <w:szCs w:val="28"/>
        </w:rPr>
        <w:t xml:space="preserve"> это разница между валовой прибылью и расходами непроизводственного назначения, к которым относятся административно-управленческие расходы и расходы по сбыту произведенной продукции. </w:t>
      </w:r>
    </w:p>
    <w:p w14:paraId="3D65A1CF" w14:textId="1B17DD1A" w:rsidR="004B3388" w:rsidRDefault="00154BC4" w:rsidP="00B86BF7">
      <w:pPr>
        <w:spacing w:after="0" w:line="360" w:lineRule="auto"/>
        <w:ind w:firstLine="709"/>
        <w:jc w:val="both"/>
        <w:rPr>
          <w:rFonts w:ascii="Times New Roman" w:hAnsi="Times New Roman" w:cs="Times New Roman"/>
          <w:sz w:val="28"/>
          <w:szCs w:val="28"/>
        </w:rPr>
      </w:pPr>
      <w:r w:rsidRPr="00154BC4">
        <w:rPr>
          <w:rFonts w:ascii="Times New Roman" w:hAnsi="Times New Roman" w:cs="Times New Roman"/>
          <w:sz w:val="28"/>
          <w:szCs w:val="28"/>
        </w:rPr>
        <w:t>Размер прибыли, либо убытка до налогообложения – это показатель того, насколько эффективна работа компании. Данная величина отражается в финансовой отчетности и по ней можно судить о платежеспособности и степени надежности организации. В 20</w:t>
      </w:r>
      <w:r w:rsidR="003E2B9B">
        <w:rPr>
          <w:rFonts w:ascii="Times New Roman" w:hAnsi="Times New Roman" w:cs="Times New Roman"/>
          <w:sz w:val="28"/>
          <w:szCs w:val="28"/>
        </w:rPr>
        <w:t>20</w:t>
      </w:r>
      <w:r w:rsidRPr="00154BC4">
        <w:rPr>
          <w:rFonts w:ascii="Times New Roman" w:hAnsi="Times New Roman" w:cs="Times New Roman"/>
          <w:sz w:val="28"/>
          <w:szCs w:val="28"/>
        </w:rPr>
        <w:t xml:space="preserve"> году прибыль компании уменьшилась на </w:t>
      </w:r>
      <w:r w:rsidR="003E2B9B">
        <w:rPr>
          <w:rFonts w:ascii="Times New Roman" w:hAnsi="Times New Roman" w:cs="Times New Roman"/>
          <w:sz w:val="28"/>
          <w:szCs w:val="28"/>
        </w:rPr>
        <w:t>30</w:t>
      </w:r>
      <w:r w:rsidRPr="00154BC4">
        <w:rPr>
          <w:rFonts w:ascii="Times New Roman" w:hAnsi="Times New Roman" w:cs="Times New Roman"/>
          <w:sz w:val="28"/>
          <w:szCs w:val="28"/>
        </w:rPr>
        <w:t xml:space="preserve">% или </w:t>
      </w:r>
      <w:r w:rsidR="003E2B9B">
        <w:rPr>
          <w:rFonts w:ascii="Times New Roman" w:hAnsi="Times New Roman" w:cs="Times New Roman"/>
          <w:sz w:val="28"/>
          <w:szCs w:val="28"/>
        </w:rPr>
        <w:t>124</w:t>
      </w:r>
      <w:r w:rsidR="00E55E22">
        <w:rPr>
          <w:rFonts w:ascii="Times New Roman" w:hAnsi="Times New Roman" w:cs="Times New Roman"/>
          <w:sz w:val="28"/>
          <w:szCs w:val="28"/>
        </w:rPr>
        <w:t xml:space="preserve"> </w:t>
      </w:r>
      <w:r w:rsidR="003E2B9B">
        <w:rPr>
          <w:rFonts w:ascii="Times New Roman" w:hAnsi="Times New Roman" w:cs="Times New Roman"/>
          <w:sz w:val="28"/>
          <w:szCs w:val="28"/>
        </w:rPr>
        <w:t>445</w:t>
      </w:r>
      <w:r w:rsidR="00E55E22">
        <w:rPr>
          <w:rFonts w:ascii="Times New Roman" w:hAnsi="Times New Roman" w:cs="Times New Roman"/>
          <w:sz w:val="28"/>
          <w:szCs w:val="28"/>
        </w:rPr>
        <w:t xml:space="preserve"> </w:t>
      </w:r>
      <w:r w:rsidR="003E2B9B">
        <w:rPr>
          <w:rFonts w:ascii="Times New Roman" w:hAnsi="Times New Roman" w:cs="Times New Roman"/>
          <w:sz w:val="28"/>
          <w:szCs w:val="28"/>
        </w:rPr>
        <w:t>678</w:t>
      </w:r>
      <w:r w:rsidRPr="00154BC4">
        <w:rPr>
          <w:rFonts w:ascii="Times New Roman" w:hAnsi="Times New Roman" w:cs="Times New Roman"/>
          <w:sz w:val="28"/>
          <w:szCs w:val="28"/>
        </w:rPr>
        <w:t xml:space="preserve"> тыс. р., а в 20</w:t>
      </w:r>
      <w:r w:rsidR="00C726E5">
        <w:rPr>
          <w:rFonts w:ascii="Times New Roman" w:hAnsi="Times New Roman" w:cs="Times New Roman"/>
          <w:sz w:val="28"/>
          <w:szCs w:val="28"/>
        </w:rPr>
        <w:t>21</w:t>
      </w:r>
      <w:r w:rsidRPr="00154BC4">
        <w:rPr>
          <w:rFonts w:ascii="Times New Roman" w:hAnsi="Times New Roman" w:cs="Times New Roman"/>
          <w:sz w:val="28"/>
          <w:szCs w:val="28"/>
        </w:rPr>
        <w:t xml:space="preserve"> году прибыль компании </w:t>
      </w:r>
      <w:r w:rsidR="00E55E22">
        <w:rPr>
          <w:rFonts w:ascii="Times New Roman" w:hAnsi="Times New Roman" w:cs="Times New Roman"/>
          <w:sz w:val="28"/>
          <w:szCs w:val="28"/>
        </w:rPr>
        <w:t>увеличилась</w:t>
      </w:r>
      <w:r w:rsidR="00E55E22" w:rsidRPr="00154BC4">
        <w:rPr>
          <w:rFonts w:ascii="Times New Roman" w:hAnsi="Times New Roman" w:cs="Times New Roman"/>
          <w:sz w:val="28"/>
          <w:szCs w:val="28"/>
        </w:rPr>
        <w:t xml:space="preserve"> на</w:t>
      </w:r>
      <w:r w:rsidRPr="00154BC4">
        <w:rPr>
          <w:rFonts w:ascii="Times New Roman" w:hAnsi="Times New Roman" w:cs="Times New Roman"/>
          <w:sz w:val="28"/>
          <w:szCs w:val="28"/>
        </w:rPr>
        <w:t xml:space="preserve"> </w:t>
      </w:r>
      <w:r w:rsidR="00C726E5">
        <w:rPr>
          <w:rFonts w:ascii="Times New Roman" w:hAnsi="Times New Roman" w:cs="Times New Roman"/>
          <w:sz w:val="28"/>
          <w:szCs w:val="28"/>
        </w:rPr>
        <w:t>28</w:t>
      </w:r>
      <w:r w:rsidR="00E55E22">
        <w:rPr>
          <w:rFonts w:ascii="Times New Roman" w:hAnsi="Times New Roman" w:cs="Times New Roman"/>
          <w:sz w:val="28"/>
          <w:szCs w:val="28"/>
        </w:rPr>
        <w:t xml:space="preserve"> </w:t>
      </w:r>
      <w:r w:rsidR="00C726E5">
        <w:rPr>
          <w:rFonts w:ascii="Times New Roman" w:hAnsi="Times New Roman" w:cs="Times New Roman"/>
          <w:sz w:val="28"/>
          <w:szCs w:val="28"/>
        </w:rPr>
        <w:t>779</w:t>
      </w:r>
      <w:r w:rsidR="00E55E22">
        <w:rPr>
          <w:rFonts w:ascii="Times New Roman" w:hAnsi="Times New Roman" w:cs="Times New Roman"/>
          <w:sz w:val="28"/>
          <w:szCs w:val="28"/>
        </w:rPr>
        <w:t xml:space="preserve"> </w:t>
      </w:r>
      <w:r w:rsidR="00C726E5">
        <w:rPr>
          <w:rFonts w:ascii="Times New Roman" w:hAnsi="Times New Roman" w:cs="Times New Roman"/>
          <w:sz w:val="28"/>
          <w:szCs w:val="28"/>
        </w:rPr>
        <w:t>092</w:t>
      </w:r>
      <w:r w:rsidRPr="00154BC4">
        <w:rPr>
          <w:rFonts w:ascii="Times New Roman" w:hAnsi="Times New Roman" w:cs="Times New Roman"/>
          <w:sz w:val="28"/>
          <w:szCs w:val="28"/>
        </w:rPr>
        <w:t xml:space="preserve"> тыс. р. или </w:t>
      </w:r>
      <w:r w:rsidR="00DD4270">
        <w:rPr>
          <w:rFonts w:ascii="Times New Roman" w:hAnsi="Times New Roman" w:cs="Times New Roman"/>
          <w:sz w:val="28"/>
          <w:szCs w:val="28"/>
        </w:rPr>
        <w:t>102</w:t>
      </w:r>
      <w:r w:rsidRPr="00154BC4">
        <w:rPr>
          <w:rFonts w:ascii="Times New Roman" w:hAnsi="Times New Roman" w:cs="Times New Roman"/>
          <w:sz w:val="28"/>
          <w:szCs w:val="28"/>
        </w:rPr>
        <w:t xml:space="preserve">% по сравнению с прошлым годом. </w:t>
      </w:r>
      <w:r w:rsidR="00AC00D1">
        <w:rPr>
          <w:rFonts w:ascii="Times New Roman" w:hAnsi="Times New Roman" w:cs="Times New Roman"/>
          <w:sz w:val="28"/>
          <w:szCs w:val="28"/>
        </w:rPr>
        <w:t xml:space="preserve"> </w:t>
      </w:r>
      <w:r w:rsidR="00DD4270" w:rsidRPr="00DD4270">
        <w:rPr>
          <w:rFonts w:ascii="Times New Roman" w:hAnsi="Times New Roman" w:cs="Times New Roman"/>
          <w:sz w:val="28"/>
          <w:szCs w:val="28"/>
        </w:rPr>
        <w:t xml:space="preserve"> </w:t>
      </w:r>
    </w:p>
    <w:p w14:paraId="21B0E245" w14:textId="661B1709" w:rsidR="00DD4270" w:rsidRDefault="00DD4270" w:rsidP="0052499B">
      <w:pPr>
        <w:spacing w:after="0" w:line="360" w:lineRule="auto"/>
        <w:ind w:firstLine="709"/>
        <w:jc w:val="both"/>
        <w:rPr>
          <w:rFonts w:ascii="Times New Roman" w:hAnsi="Times New Roman" w:cs="Times New Roman"/>
          <w:sz w:val="28"/>
          <w:szCs w:val="28"/>
        </w:rPr>
      </w:pPr>
      <w:r w:rsidRPr="00DD4270">
        <w:rPr>
          <w:rFonts w:ascii="Times New Roman" w:hAnsi="Times New Roman" w:cs="Times New Roman"/>
          <w:sz w:val="28"/>
          <w:szCs w:val="28"/>
        </w:rPr>
        <w:lastRenderedPageBreak/>
        <w:t>В 20</w:t>
      </w:r>
      <w:r w:rsidR="004B3388">
        <w:rPr>
          <w:rFonts w:ascii="Times New Roman" w:hAnsi="Times New Roman" w:cs="Times New Roman"/>
          <w:sz w:val="28"/>
          <w:szCs w:val="28"/>
        </w:rPr>
        <w:t>20</w:t>
      </w:r>
      <w:r w:rsidRPr="00DD4270">
        <w:rPr>
          <w:rFonts w:ascii="Times New Roman" w:hAnsi="Times New Roman" w:cs="Times New Roman"/>
          <w:sz w:val="28"/>
          <w:szCs w:val="28"/>
        </w:rPr>
        <w:t xml:space="preserve"> году величина налога</w:t>
      </w:r>
      <w:r w:rsidR="00B86BF7" w:rsidRPr="00B86BF7">
        <w:rPr>
          <w:rFonts w:ascii="Times New Roman" w:hAnsi="Times New Roman" w:cs="Times New Roman"/>
          <w:sz w:val="28"/>
          <w:szCs w:val="28"/>
        </w:rPr>
        <w:t xml:space="preserve"> </w:t>
      </w:r>
      <w:r w:rsidR="00B86BF7">
        <w:rPr>
          <w:rFonts w:ascii="Times New Roman" w:hAnsi="Times New Roman" w:cs="Times New Roman"/>
          <w:sz w:val="28"/>
          <w:szCs w:val="28"/>
        </w:rPr>
        <w:t>на прибыль</w:t>
      </w:r>
      <w:r w:rsidRPr="00DD4270">
        <w:rPr>
          <w:rFonts w:ascii="Times New Roman" w:hAnsi="Times New Roman" w:cs="Times New Roman"/>
          <w:sz w:val="28"/>
          <w:szCs w:val="28"/>
        </w:rPr>
        <w:t xml:space="preserve"> уменьшилась на </w:t>
      </w:r>
      <w:r w:rsidR="004B3388">
        <w:rPr>
          <w:rFonts w:ascii="Times New Roman" w:hAnsi="Times New Roman" w:cs="Times New Roman"/>
          <w:sz w:val="28"/>
          <w:szCs w:val="28"/>
        </w:rPr>
        <w:t>72</w:t>
      </w:r>
      <w:r w:rsidR="00E55E22">
        <w:rPr>
          <w:rFonts w:ascii="Times New Roman" w:hAnsi="Times New Roman" w:cs="Times New Roman"/>
          <w:sz w:val="28"/>
          <w:szCs w:val="28"/>
        </w:rPr>
        <w:t xml:space="preserve"> </w:t>
      </w:r>
      <w:r w:rsidR="004B3388">
        <w:rPr>
          <w:rFonts w:ascii="Times New Roman" w:hAnsi="Times New Roman" w:cs="Times New Roman"/>
          <w:sz w:val="28"/>
          <w:szCs w:val="28"/>
        </w:rPr>
        <w:t>002</w:t>
      </w:r>
      <w:r w:rsidRPr="00DD4270">
        <w:rPr>
          <w:rFonts w:ascii="Times New Roman" w:hAnsi="Times New Roman" w:cs="Times New Roman"/>
          <w:sz w:val="28"/>
          <w:szCs w:val="28"/>
        </w:rPr>
        <w:t xml:space="preserve"> тыс. </w:t>
      </w:r>
      <w:r w:rsidR="008B3A4D">
        <w:rPr>
          <w:rFonts w:ascii="Times New Roman" w:hAnsi="Times New Roman" w:cs="Times New Roman"/>
          <w:sz w:val="28"/>
          <w:szCs w:val="28"/>
        </w:rPr>
        <w:t>р.</w:t>
      </w:r>
      <w:r w:rsidRPr="00DD4270">
        <w:rPr>
          <w:rFonts w:ascii="Times New Roman" w:hAnsi="Times New Roman" w:cs="Times New Roman"/>
          <w:sz w:val="28"/>
          <w:szCs w:val="28"/>
        </w:rPr>
        <w:t xml:space="preserve"> или </w:t>
      </w:r>
      <w:r w:rsidR="004B3388">
        <w:rPr>
          <w:rFonts w:ascii="Times New Roman" w:hAnsi="Times New Roman" w:cs="Times New Roman"/>
          <w:sz w:val="28"/>
          <w:szCs w:val="28"/>
        </w:rPr>
        <w:t>35</w:t>
      </w:r>
      <w:r w:rsidRPr="00DD4270">
        <w:rPr>
          <w:rFonts w:ascii="Times New Roman" w:hAnsi="Times New Roman" w:cs="Times New Roman"/>
          <w:sz w:val="28"/>
          <w:szCs w:val="28"/>
        </w:rPr>
        <w:t>% по сравнению с 201</w:t>
      </w:r>
      <w:r w:rsidR="00BC2893">
        <w:rPr>
          <w:rFonts w:ascii="Times New Roman" w:hAnsi="Times New Roman" w:cs="Times New Roman"/>
          <w:sz w:val="28"/>
          <w:szCs w:val="28"/>
        </w:rPr>
        <w:t>9</w:t>
      </w:r>
      <w:r w:rsidRPr="00DD4270">
        <w:rPr>
          <w:rFonts w:ascii="Times New Roman" w:hAnsi="Times New Roman" w:cs="Times New Roman"/>
          <w:sz w:val="28"/>
          <w:szCs w:val="28"/>
        </w:rPr>
        <w:t xml:space="preserve"> годом, а в 20</w:t>
      </w:r>
      <w:r w:rsidR="00BC2893">
        <w:rPr>
          <w:rFonts w:ascii="Times New Roman" w:hAnsi="Times New Roman" w:cs="Times New Roman"/>
          <w:sz w:val="28"/>
          <w:szCs w:val="28"/>
        </w:rPr>
        <w:t>21</w:t>
      </w:r>
      <w:r w:rsidRPr="00DD4270">
        <w:rPr>
          <w:rFonts w:ascii="Times New Roman" w:hAnsi="Times New Roman" w:cs="Times New Roman"/>
          <w:sz w:val="28"/>
          <w:szCs w:val="28"/>
        </w:rPr>
        <w:t xml:space="preserve"> году еще на </w:t>
      </w:r>
      <w:r w:rsidR="00BC2893">
        <w:rPr>
          <w:rFonts w:ascii="Times New Roman" w:hAnsi="Times New Roman" w:cs="Times New Roman"/>
          <w:sz w:val="28"/>
          <w:szCs w:val="28"/>
        </w:rPr>
        <w:t>91</w:t>
      </w:r>
      <w:r w:rsidR="00E55E22">
        <w:rPr>
          <w:rFonts w:ascii="Times New Roman" w:hAnsi="Times New Roman" w:cs="Times New Roman"/>
          <w:sz w:val="28"/>
          <w:szCs w:val="28"/>
        </w:rPr>
        <w:t xml:space="preserve"> </w:t>
      </w:r>
      <w:r w:rsidR="00BC2893">
        <w:rPr>
          <w:rFonts w:ascii="Times New Roman" w:hAnsi="Times New Roman" w:cs="Times New Roman"/>
          <w:sz w:val="28"/>
          <w:szCs w:val="28"/>
        </w:rPr>
        <w:t>869</w:t>
      </w:r>
      <w:r w:rsidRPr="00DD4270">
        <w:rPr>
          <w:rFonts w:ascii="Times New Roman" w:hAnsi="Times New Roman" w:cs="Times New Roman"/>
          <w:sz w:val="28"/>
          <w:szCs w:val="28"/>
        </w:rPr>
        <w:t xml:space="preserve"> тыс. </w:t>
      </w:r>
      <w:r w:rsidR="008B3A4D">
        <w:rPr>
          <w:rFonts w:ascii="Times New Roman" w:hAnsi="Times New Roman" w:cs="Times New Roman"/>
          <w:sz w:val="28"/>
          <w:szCs w:val="28"/>
        </w:rPr>
        <w:t>р.</w:t>
      </w:r>
      <w:r w:rsidRPr="00DD4270">
        <w:rPr>
          <w:rFonts w:ascii="Times New Roman" w:hAnsi="Times New Roman" w:cs="Times New Roman"/>
          <w:sz w:val="28"/>
          <w:szCs w:val="28"/>
        </w:rPr>
        <w:t xml:space="preserve"> или </w:t>
      </w:r>
      <w:r w:rsidR="00BC2893">
        <w:rPr>
          <w:rFonts w:ascii="Times New Roman" w:hAnsi="Times New Roman" w:cs="Times New Roman"/>
          <w:sz w:val="28"/>
          <w:szCs w:val="28"/>
        </w:rPr>
        <w:t>69,5</w:t>
      </w:r>
      <w:r w:rsidRPr="00DD4270">
        <w:rPr>
          <w:rFonts w:ascii="Times New Roman" w:hAnsi="Times New Roman" w:cs="Times New Roman"/>
          <w:sz w:val="28"/>
          <w:szCs w:val="28"/>
        </w:rPr>
        <w:t>%. Снижение величины налога на прибыль может быть обусловлено изменениями ряда факторов, из которых он сформирован. Однако можно считать такую динамику положительной, поскольку величина расходов АО «Тандер» уменьшается.</w:t>
      </w:r>
    </w:p>
    <w:p w14:paraId="003BE652" w14:textId="1FF5D92D" w:rsidR="00915BBA" w:rsidRDefault="006458BA" w:rsidP="00D641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перейдем к наиболее важному и существенному показателю – чистой прибыли компании. На момент окончания 2019 года она </w:t>
      </w:r>
      <w:r w:rsidR="007A0762">
        <w:rPr>
          <w:rFonts w:ascii="Times New Roman" w:hAnsi="Times New Roman" w:cs="Times New Roman"/>
          <w:sz w:val="28"/>
          <w:szCs w:val="28"/>
        </w:rPr>
        <w:t>составляла</w:t>
      </w:r>
      <w:r>
        <w:rPr>
          <w:rFonts w:ascii="Times New Roman" w:hAnsi="Times New Roman" w:cs="Times New Roman"/>
          <w:sz w:val="28"/>
          <w:szCs w:val="28"/>
        </w:rPr>
        <w:t xml:space="preserve"> </w:t>
      </w:r>
      <w:r w:rsidR="007A0762">
        <w:rPr>
          <w:rFonts w:ascii="Times New Roman" w:hAnsi="Times New Roman" w:cs="Times New Roman"/>
          <w:sz w:val="28"/>
          <w:szCs w:val="28"/>
        </w:rPr>
        <w:t xml:space="preserve">40 501 229 тыс. </w:t>
      </w:r>
      <w:r w:rsidR="008B3A4D">
        <w:rPr>
          <w:rFonts w:ascii="Times New Roman" w:hAnsi="Times New Roman" w:cs="Times New Roman"/>
          <w:sz w:val="28"/>
          <w:szCs w:val="28"/>
        </w:rPr>
        <w:t>р.</w:t>
      </w:r>
      <w:r w:rsidR="007A0762">
        <w:rPr>
          <w:rFonts w:ascii="Times New Roman" w:hAnsi="Times New Roman" w:cs="Times New Roman"/>
          <w:sz w:val="28"/>
          <w:szCs w:val="28"/>
        </w:rPr>
        <w:t xml:space="preserve"> В 2020 году </w:t>
      </w:r>
      <w:r w:rsidR="0022742D">
        <w:rPr>
          <w:rFonts w:ascii="Times New Roman" w:hAnsi="Times New Roman" w:cs="Times New Roman"/>
          <w:sz w:val="28"/>
          <w:szCs w:val="28"/>
        </w:rPr>
        <w:t>произошло</w:t>
      </w:r>
      <w:r w:rsidR="007A0762">
        <w:rPr>
          <w:rFonts w:ascii="Times New Roman" w:hAnsi="Times New Roman" w:cs="Times New Roman"/>
          <w:sz w:val="28"/>
          <w:szCs w:val="28"/>
        </w:rPr>
        <w:t xml:space="preserve"> ее снижение на </w:t>
      </w:r>
      <w:r w:rsidR="0022742D">
        <w:rPr>
          <w:rFonts w:ascii="Times New Roman" w:hAnsi="Times New Roman" w:cs="Times New Roman"/>
          <w:sz w:val="28"/>
          <w:szCs w:val="28"/>
        </w:rPr>
        <w:t xml:space="preserve">31% или в денежном выражении на 12 373 676 тыс. </w:t>
      </w:r>
      <w:r w:rsidR="00797D54">
        <w:rPr>
          <w:rFonts w:ascii="Times New Roman" w:hAnsi="Times New Roman" w:cs="Times New Roman"/>
          <w:sz w:val="28"/>
          <w:szCs w:val="28"/>
        </w:rPr>
        <w:t>р.</w:t>
      </w:r>
      <w:r w:rsidR="0022742D">
        <w:rPr>
          <w:rFonts w:ascii="Times New Roman" w:hAnsi="Times New Roman" w:cs="Times New Roman"/>
          <w:sz w:val="28"/>
          <w:szCs w:val="28"/>
        </w:rPr>
        <w:t xml:space="preserve"> И уже по итогам 2</w:t>
      </w:r>
      <w:r w:rsidR="003B4FC1">
        <w:rPr>
          <w:rFonts w:ascii="Times New Roman" w:hAnsi="Times New Roman" w:cs="Times New Roman"/>
          <w:sz w:val="28"/>
          <w:szCs w:val="28"/>
        </w:rPr>
        <w:t xml:space="preserve">021 года данная статья демонстрирует рост на 102,9 %, что в абсолютном выражении составило увеличение чистой прибыли по сравнению с прошлогодним значением на </w:t>
      </w:r>
      <w:r w:rsidR="00914870">
        <w:rPr>
          <w:rFonts w:ascii="Times New Roman" w:hAnsi="Times New Roman" w:cs="Times New Roman"/>
          <w:sz w:val="28"/>
          <w:szCs w:val="28"/>
        </w:rPr>
        <w:t xml:space="preserve">28 951 603 тыс. </w:t>
      </w:r>
      <w:r w:rsidR="00797D54">
        <w:rPr>
          <w:rFonts w:ascii="Times New Roman" w:hAnsi="Times New Roman" w:cs="Times New Roman"/>
          <w:sz w:val="28"/>
          <w:szCs w:val="28"/>
        </w:rPr>
        <w:t>р.</w:t>
      </w:r>
    </w:p>
    <w:p w14:paraId="1C9ECCC6" w14:textId="77777777" w:rsidR="00E55E22" w:rsidRDefault="004D597B" w:rsidP="00E55E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и проанализируем основные социально-трудовые показатели компании.</w:t>
      </w:r>
    </w:p>
    <w:p w14:paraId="288B2EB5" w14:textId="15F0318D" w:rsidR="00B86BF7" w:rsidRDefault="00E309C7" w:rsidP="00B86B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рассмотрим динамику численности </w:t>
      </w:r>
      <w:r w:rsidR="009F6DDA">
        <w:rPr>
          <w:rFonts w:ascii="Times New Roman" w:hAnsi="Times New Roman" w:cs="Times New Roman"/>
          <w:sz w:val="28"/>
          <w:szCs w:val="28"/>
        </w:rPr>
        <w:t xml:space="preserve">сотрудников компании «Магнит». Формализуем полученные результаты </w:t>
      </w:r>
      <w:r w:rsidR="00BE4C9C">
        <w:rPr>
          <w:rFonts w:ascii="Times New Roman" w:hAnsi="Times New Roman" w:cs="Times New Roman"/>
          <w:sz w:val="28"/>
          <w:szCs w:val="28"/>
        </w:rPr>
        <w:t>в диаграмму, представленную ниже.</w:t>
      </w:r>
    </w:p>
    <w:p w14:paraId="3AA9A538" w14:textId="77777777" w:rsidR="00B86BF7" w:rsidRDefault="00B86BF7" w:rsidP="00B86BF7">
      <w:pPr>
        <w:spacing w:after="0" w:line="360" w:lineRule="auto"/>
        <w:ind w:firstLine="709"/>
        <w:jc w:val="both"/>
        <w:rPr>
          <w:rFonts w:ascii="Times New Roman" w:hAnsi="Times New Roman" w:cs="Times New Roman"/>
          <w:sz w:val="28"/>
          <w:szCs w:val="28"/>
        </w:rPr>
      </w:pPr>
    </w:p>
    <w:p w14:paraId="038290B6" w14:textId="475CF5A0" w:rsidR="00B86BF7" w:rsidRDefault="00B86BF7" w:rsidP="00B86BF7">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2E4DF5BA" wp14:editId="10EE02DA">
            <wp:extent cx="4572000" cy="2743200"/>
            <wp:effectExtent l="0" t="0" r="0" b="0"/>
            <wp:docPr id="2" name="Диаграмма 2">
              <a:extLst xmlns:a="http://schemas.openxmlformats.org/drawingml/2006/main">
                <a:ext uri="{FF2B5EF4-FFF2-40B4-BE49-F238E27FC236}">
                  <a16:creationId xmlns:a16="http://schemas.microsoft.com/office/drawing/2014/main" id="{D8D907D7-4485-6687-C4D0-F0CB3467E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8E09C3" w14:textId="7D89EBE2" w:rsidR="00E55E22" w:rsidRPr="003E70A9" w:rsidRDefault="00400A4C" w:rsidP="00B86BF7">
      <w:pPr>
        <w:spacing w:line="360" w:lineRule="auto"/>
        <w:jc w:val="center"/>
        <w:rPr>
          <w:rFonts w:ascii="Times New Roman" w:hAnsi="Times New Roman" w:cs="Times New Roman"/>
          <w:color w:val="000000" w:themeColor="text1"/>
          <w:sz w:val="28"/>
          <w:szCs w:val="28"/>
          <w:shd w:val="clear" w:color="auto" w:fill="FFFFFF"/>
        </w:rPr>
      </w:pPr>
      <w:r w:rsidRPr="00660E85">
        <w:rPr>
          <w:rFonts w:ascii="Times New Roman" w:hAnsi="Times New Roman" w:cs="Times New Roman"/>
          <w:color w:val="000000" w:themeColor="text1"/>
          <w:sz w:val="28"/>
          <w:szCs w:val="28"/>
          <w:shd w:val="clear" w:color="auto" w:fill="FFFFFF"/>
        </w:rPr>
        <w:t xml:space="preserve">Рисунок </w:t>
      </w:r>
      <w:r>
        <w:rPr>
          <w:rFonts w:ascii="Times New Roman" w:hAnsi="Times New Roman" w:cs="Times New Roman"/>
          <w:color w:val="000000" w:themeColor="text1"/>
          <w:sz w:val="28"/>
          <w:szCs w:val="28"/>
          <w:shd w:val="clear" w:color="auto" w:fill="FFFFFF"/>
        </w:rPr>
        <w:t>3</w:t>
      </w:r>
      <w:r w:rsidRPr="00660E8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Динамика численности персонала в АО «Тандер» за 2019-2021г.г.</w:t>
      </w:r>
    </w:p>
    <w:p w14:paraId="719152A6" w14:textId="77777777" w:rsidR="000B7005" w:rsidRDefault="00E2766A" w:rsidP="003B4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Полученн</w:t>
      </w:r>
      <w:r w:rsidR="00B9748A">
        <w:rPr>
          <w:rFonts w:ascii="Times New Roman" w:hAnsi="Times New Roman" w:cs="Times New Roman"/>
          <w:sz w:val="28"/>
          <w:szCs w:val="28"/>
        </w:rPr>
        <w:t xml:space="preserve">ая диаграмма, позволяет утверждать, что за последние </w:t>
      </w:r>
      <w:r w:rsidR="0025717C">
        <w:rPr>
          <w:rFonts w:ascii="Times New Roman" w:hAnsi="Times New Roman" w:cs="Times New Roman"/>
          <w:sz w:val="28"/>
          <w:szCs w:val="28"/>
        </w:rPr>
        <w:t xml:space="preserve">3 года у компании наблюдается положительная динамика численности, работающего персонала. </w:t>
      </w:r>
      <w:r w:rsidR="00C95E09">
        <w:rPr>
          <w:rFonts w:ascii="Times New Roman" w:hAnsi="Times New Roman" w:cs="Times New Roman"/>
          <w:sz w:val="28"/>
          <w:szCs w:val="28"/>
        </w:rPr>
        <w:t xml:space="preserve">Резкий скачок показателя в 2021 году можно объяснить присоединением к </w:t>
      </w:r>
      <w:r w:rsidR="008D3BA6">
        <w:rPr>
          <w:rFonts w:ascii="Times New Roman" w:hAnsi="Times New Roman" w:cs="Times New Roman"/>
          <w:sz w:val="28"/>
          <w:szCs w:val="28"/>
        </w:rPr>
        <w:t xml:space="preserve">«Магнит» компании «Дикси». Таким образом, </w:t>
      </w:r>
      <w:r w:rsidR="000B7005">
        <w:rPr>
          <w:rFonts w:ascii="Times New Roman" w:hAnsi="Times New Roman" w:cs="Times New Roman"/>
          <w:sz w:val="28"/>
          <w:szCs w:val="28"/>
        </w:rPr>
        <w:t>по правилам учета персонал «Дикси» теперь учитывается в рамках персонала АО «Тандер».</w:t>
      </w:r>
    </w:p>
    <w:p w14:paraId="4F30462D" w14:textId="3A031B1E" w:rsidR="00B86BF7" w:rsidRDefault="001A4E1C" w:rsidP="00B86B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Остановимся более подробно на гендерном </w:t>
      </w:r>
      <w:r w:rsidR="00BA23B7">
        <w:rPr>
          <w:rFonts w:ascii="Times New Roman" w:hAnsi="Times New Roman" w:cs="Times New Roman"/>
          <w:sz w:val="28"/>
          <w:szCs w:val="28"/>
        </w:rPr>
        <w:t>составе персонала компания. Результаты буду представлены в виде диаграммы.</w:t>
      </w:r>
    </w:p>
    <w:p w14:paraId="7019AAC5" w14:textId="77777777" w:rsidR="00B86BF7" w:rsidRDefault="00B86BF7" w:rsidP="00400BDC">
      <w:pPr>
        <w:spacing w:line="360" w:lineRule="auto"/>
        <w:jc w:val="center"/>
        <w:rPr>
          <w:rFonts w:ascii="Times New Roman" w:hAnsi="Times New Roman" w:cs="Times New Roman"/>
          <w:color w:val="000000" w:themeColor="text1"/>
          <w:sz w:val="28"/>
          <w:szCs w:val="28"/>
          <w:shd w:val="clear" w:color="auto" w:fill="FFFFFF"/>
        </w:rPr>
      </w:pPr>
    </w:p>
    <w:p w14:paraId="12208F10" w14:textId="6FCAE498" w:rsidR="00B86BF7" w:rsidRDefault="00B86BF7" w:rsidP="00400BDC">
      <w:pPr>
        <w:spacing w:line="360" w:lineRule="auto"/>
        <w:jc w:val="center"/>
        <w:rPr>
          <w:rFonts w:ascii="Times New Roman" w:hAnsi="Times New Roman" w:cs="Times New Roman"/>
          <w:color w:val="000000" w:themeColor="text1"/>
          <w:sz w:val="28"/>
          <w:szCs w:val="28"/>
          <w:shd w:val="clear" w:color="auto" w:fill="FFFFFF"/>
        </w:rPr>
      </w:pPr>
      <w:r>
        <w:rPr>
          <w:noProof/>
          <w:lang w:eastAsia="ru-RU"/>
        </w:rPr>
        <w:drawing>
          <wp:inline distT="0" distB="0" distL="0" distR="0" wp14:anchorId="55B07EB9" wp14:editId="6EFA616F">
            <wp:extent cx="4572000" cy="2743200"/>
            <wp:effectExtent l="0" t="0" r="0" b="0"/>
            <wp:docPr id="3" name="Диаграмма 3">
              <a:extLst xmlns:a="http://schemas.openxmlformats.org/drawingml/2006/main">
                <a:ext uri="{FF2B5EF4-FFF2-40B4-BE49-F238E27FC236}">
                  <a16:creationId xmlns:a16="http://schemas.microsoft.com/office/drawing/2014/main" id="{B90690D0-CB46-9AC5-2064-B26EE8F08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11A426" w14:textId="01E3B390" w:rsidR="00B86BF7" w:rsidRDefault="009D58CD" w:rsidP="00B86BF7">
      <w:pPr>
        <w:spacing w:line="360" w:lineRule="auto"/>
        <w:jc w:val="center"/>
        <w:rPr>
          <w:rFonts w:ascii="Times New Roman" w:hAnsi="Times New Roman" w:cs="Times New Roman"/>
          <w:color w:val="000000" w:themeColor="text1"/>
          <w:sz w:val="28"/>
          <w:szCs w:val="28"/>
          <w:shd w:val="clear" w:color="auto" w:fill="FFFFFF"/>
        </w:rPr>
      </w:pPr>
      <w:r w:rsidRPr="00660E85">
        <w:rPr>
          <w:rFonts w:ascii="Times New Roman" w:hAnsi="Times New Roman" w:cs="Times New Roman"/>
          <w:color w:val="000000" w:themeColor="text1"/>
          <w:sz w:val="28"/>
          <w:szCs w:val="28"/>
          <w:shd w:val="clear" w:color="auto" w:fill="FFFFFF"/>
        </w:rPr>
        <w:t xml:space="preserve">Рисунок </w:t>
      </w:r>
      <w:r w:rsidR="00727FFB">
        <w:rPr>
          <w:rFonts w:ascii="Times New Roman" w:hAnsi="Times New Roman" w:cs="Times New Roman"/>
          <w:color w:val="000000" w:themeColor="text1"/>
          <w:sz w:val="28"/>
          <w:szCs w:val="28"/>
          <w:shd w:val="clear" w:color="auto" w:fill="FFFFFF"/>
        </w:rPr>
        <w:t>4</w:t>
      </w:r>
      <w:r w:rsidRPr="00660E8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00F22D30">
        <w:rPr>
          <w:rFonts w:ascii="Times New Roman" w:hAnsi="Times New Roman" w:cs="Times New Roman"/>
          <w:color w:val="000000" w:themeColor="text1"/>
          <w:sz w:val="28"/>
          <w:szCs w:val="28"/>
          <w:shd w:val="clear" w:color="auto" w:fill="FFFFFF"/>
        </w:rPr>
        <w:t>Гендерный состав сотрудников</w:t>
      </w:r>
      <w:r>
        <w:rPr>
          <w:rFonts w:ascii="Times New Roman" w:hAnsi="Times New Roman" w:cs="Times New Roman"/>
          <w:color w:val="000000" w:themeColor="text1"/>
          <w:sz w:val="28"/>
          <w:szCs w:val="28"/>
          <w:shd w:val="clear" w:color="auto" w:fill="FFFFFF"/>
        </w:rPr>
        <w:t xml:space="preserve"> в АО «Тандер» </w:t>
      </w:r>
    </w:p>
    <w:p w14:paraId="176C5BFA" w14:textId="77777777" w:rsidR="00B86BF7" w:rsidRDefault="00B86BF7" w:rsidP="00B86BF7">
      <w:pPr>
        <w:spacing w:line="360" w:lineRule="auto"/>
        <w:jc w:val="center"/>
        <w:rPr>
          <w:rFonts w:ascii="Times New Roman" w:hAnsi="Times New Roman" w:cs="Times New Roman"/>
          <w:color w:val="000000" w:themeColor="text1"/>
          <w:sz w:val="28"/>
          <w:szCs w:val="28"/>
          <w:shd w:val="clear" w:color="auto" w:fill="FFFFFF"/>
        </w:rPr>
      </w:pPr>
    </w:p>
    <w:p w14:paraId="15FAB4BA" w14:textId="18411B79" w:rsidR="006403C7" w:rsidRDefault="006403C7" w:rsidP="006403C7">
      <w:pPr>
        <w:spacing w:after="0" w:line="360" w:lineRule="auto"/>
        <w:ind w:firstLine="709"/>
        <w:jc w:val="both"/>
        <w:rPr>
          <w:rFonts w:ascii="Times New Roman" w:hAnsi="Times New Roman" w:cs="Times New Roman"/>
          <w:sz w:val="28"/>
          <w:szCs w:val="28"/>
        </w:rPr>
      </w:pPr>
      <w:r w:rsidRPr="006403C7">
        <w:rPr>
          <w:rFonts w:ascii="Times New Roman" w:hAnsi="Times New Roman" w:cs="Times New Roman"/>
          <w:sz w:val="28"/>
          <w:szCs w:val="28"/>
        </w:rPr>
        <w:t>Компания не приемлет любые формы дискриминации по национальному признаку, полу, возрасту, вероисповеданию, особенностям здоровья, сексуальной ориентации, политическим убеждениям и другим признакам.</w:t>
      </w:r>
    </w:p>
    <w:p w14:paraId="21E1B8C5" w14:textId="3B79155D" w:rsidR="006403C7" w:rsidRDefault="006403C7" w:rsidP="006403C7">
      <w:pPr>
        <w:spacing w:after="0" w:line="360" w:lineRule="auto"/>
        <w:ind w:firstLine="709"/>
        <w:jc w:val="both"/>
        <w:rPr>
          <w:rFonts w:ascii="Times New Roman" w:hAnsi="Times New Roman" w:cs="Times New Roman"/>
          <w:sz w:val="28"/>
          <w:szCs w:val="28"/>
        </w:rPr>
      </w:pPr>
      <w:r w:rsidRPr="006403C7">
        <w:rPr>
          <w:rFonts w:ascii="Times New Roman" w:hAnsi="Times New Roman" w:cs="Times New Roman"/>
          <w:sz w:val="28"/>
          <w:szCs w:val="28"/>
        </w:rPr>
        <w:t>Особое внимание уделяется вопросам гендерного баланса, в том числе, при формировании состава руководства</w:t>
      </w:r>
      <w:r>
        <w:rPr>
          <w:rFonts w:ascii="Times New Roman" w:hAnsi="Times New Roman" w:cs="Times New Roman"/>
          <w:sz w:val="28"/>
          <w:szCs w:val="28"/>
        </w:rPr>
        <w:t>.</w:t>
      </w:r>
    </w:p>
    <w:p w14:paraId="2F35721E" w14:textId="1A707478" w:rsidR="006403C7" w:rsidRPr="00B86BF7" w:rsidRDefault="006403C7" w:rsidP="006403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говорят об однозначном превалировании женской части над мужской. В этой стези интересно будет рассмотреть гендерный состав высшего руководства компании. Данные также будут представлены в виде диаграммы.</w:t>
      </w:r>
    </w:p>
    <w:p w14:paraId="3EFBC61B" w14:textId="77777777" w:rsidR="00BE4C9C" w:rsidRDefault="00823785" w:rsidP="006403C7">
      <w:pPr>
        <w:spacing w:after="0" w:line="360" w:lineRule="auto"/>
        <w:ind w:firstLine="709"/>
        <w:rPr>
          <w:rFonts w:ascii="Times New Roman" w:hAnsi="Times New Roman" w:cs="Times New Roman"/>
          <w:sz w:val="28"/>
          <w:szCs w:val="28"/>
        </w:rPr>
      </w:pPr>
      <w:r>
        <w:rPr>
          <w:noProof/>
          <w:lang w:eastAsia="ru-RU"/>
        </w:rPr>
        <w:lastRenderedPageBreak/>
        <w:drawing>
          <wp:inline distT="0" distB="0" distL="0" distR="0" wp14:anchorId="7BB4AB5A" wp14:editId="4E15D9A2">
            <wp:extent cx="4690745" cy="2823845"/>
            <wp:effectExtent l="0" t="0" r="10160" b="10160"/>
            <wp:docPr id="4" name="Диаграмма 4">
              <a:extLst xmlns:a="http://schemas.openxmlformats.org/drawingml/2006/main">
                <a:ext uri="{FF2B5EF4-FFF2-40B4-BE49-F238E27FC236}">
                  <a16:creationId xmlns:a16="http://schemas.microsoft.com/office/drawing/2014/main" id="{3A611216-6991-6ECA-514F-11C580BAC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68ACE4" w14:textId="6E2EEEE2" w:rsidR="00BE4C9C" w:rsidRDefault="00823785" w:rsidP="00EC7ADD">
      <w:pPr>
        <w:spacing w:after="0" w:line="360" w:lineRule="auto"/>
        <w:jc w:val="center"/>
        <w:rPr>
          <w:rFonts w:ascii="Times New Roman" w:hAnsi="Times New Roman" w:cs="Times New Roman"/>
          <w:color w:val="000000" w:themeColor="text1"/>
          <w:sz w:val="28"/>
          <w:szCs w:val="28"/>
          <w:shd w:val="clear" w:color="auto" w:fill="FFFFFF"/>
        </w:rPr>
      </w:pPr>
      <w:r w:rsidRPr="00660E85">
        <w:rPr>
          <w:rFonts w:ascii="Times New Roman" w:hAnsi="Times New Roman" w:cs="Times New Roman"/>
          <w:color w:val="000000" w:themeColor="text1"/>
          <w:sz w:val="28"/>
          <w:szCs w:val="28"/>
          <w:shd w:val="clear" w:color="auto" w:fill="FFFFFF"/>
        </w:rPr>
        <w:t xml:space="preserve">Рисунок </w:t>
      </w:r>
      <w:r>
        <w:rPr>
          <w:rFonts w:ascii="Times New Roman" w:hAnsi="Times New Roman" w:cs="Times New Roman"/>
          <w:color w:val="000000" w:themeColor="text1"/>
          <w:sz w:val="28"/>
          <w:szCs w:val="28"/>
          <w:shd w:val="clear" w:color="auto" w:fill="FFFFFF"/>
        </w:rPr>
        <w:t>5</w:t>
      </w:r>
      <w:r w:rsidRPr="00660E8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Гендерный состав высшего руководства в АО «Тандер»</w:t>
      </w:r>
    </w:p>
    <w:p w14:paraId="198F3C08" w14:textId="77777777" w:rsidR="006403C7" w:rsidRDefault="006403C7" w:rsidP="00EC7ADD">
      <w:pPr>
        <w:spacing w:after="0" w:line="360" w:lineRule="auto"/>
        <w:jc w:val="center"/>
        <w:rPr>
          <w:rFonts w:ascii="Times New Roman" w:hAnsi="Times New Roman" w:cs="Times New Roman"/>
          <w:sz w:val="28"/>
          <w:szCs w:val="28"/>
        </w:rPr>
      </w:pPr>
    </w:p>
    <w:p w14:paraId="799E5B06" w14:textId="6BF76414" w:rsidR="00311263" w:rsidRDefault="00FA2C30" w:rsidP="003B4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мы можем наблюдать прямо пропорциональную ситуацию и сделать</w:t>
      </w:r>
      <w:r w:rsidR="004E2797">
        <w:rPr>
          <w:rFonts w:ascii="Times New Roman" w:hAnsi="Times New Roman" w:cs="Times New Roman"/>
          <w:sz w:val="28"/>
          <w:szCs w:val="28"/>
        </w:rPr>
        <w:t xml:space="preserve"> вывод, что хотя мужчин в общей численности </w:t>
      </w:r>
      <w:r w:rsidR="00845462">
        <w:rPr>
          <w:rFonts w:ascii="Times New Roman" w:hAnsi="Times New Roman" w:cs="Times New Roman"/>
          <w:sz w:val="28"/>
          <w:szCs w:val="28"/>
        </w:rPr>
        <w:t>немного более 20%, однако, именно они занимают руководящую должность и решают ключевые вопросы в рамках деятельности компании.</w:t>
      </w:r>
    </w:p>
    <w:p w14:paraId="1D0BCEB2" w14:textId="0E29C5E6" w:rsidR="00BE4C9C" w:rsidRDefault="00ED231E" w:rsidP="003B4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обратим внимание на количество нанятых сотрудников</w:t>
      </w:r>
      <w:r w:rsidR="00D17C20">
        <w:rPr>
          <w:rFonts w:ascii="Times New Roman" w:hAnsi="Times New Roman" w:cs="Times New Roman"/>
          <w:sz w:val="28"/>
          <w:szCs w:val="28"/>
        </w:rPr>
        <w:t xml:space="preserve"> и для этого </w:t>
      </w:r>
      <w:r w:rsidR="002A50C5">
        <w:rPr>
          <w:rFonts w:ascii="Times New Roman" w:hAnsi="Times New Roman" w:cs="Times New Roman"/>
          <w:sz w:val="28"/>
          <w:szCs w:val="28"/>
        </w:rPr>
        <w:t>сделаем диаграмму с данными.</w:t>
      </w:r>
      <w:r w:rsidR="00FA2C30">
        <w:rPr>
          <w:rFonts w:ascii="Times New Roman" w:hAnsi="Times New Roman" w:cs="Times New Roman"/>
          <w:sz w:val="28"/>
          <w:szCs w:val="28"/>
        </w:rPr>
        <w:t xml:space="preserve"> </w:t>
      </w:r>
    </w:p>
    <w:p w14:paraId="7399D282" w14:textId="77777777" w:rsidR="006403C7" w:rsidRDefault="006403C7" w:rsidP="003B4FC1">
      <w:pPr>
        <w:spacing w:after="0" w:line="360" w:lineRule="auto"/>
        <w:ind w:firstLine="709"/>
        <w:jc w:val="both"/>
        <w:rPr>
          <w:rFonts w:ascii="Times New Roman" w:hAnsi="Times New Roman" w:cs="Times New Roman"/>
          <w:sz w:val="28"/>
          <w:szCs w:val="28"/>
        </w:rPr>
      </w:pPr>
    </w:p>
    <w:p w14:paraId="60D6EA5A" w14:textId="661BFB12" w:rsidR="00F61482" w:rsidRDefault="00274406" w:rsidP="00274406">
      <w:pPr>
        <w:spacing w:after="0" w:line="360" w:lineRule="auto"/>
        <w:jc w:val="center"/>
        <w:rPr>
          <w:rFonts w:ascii="Times New Roman" w:hAnsi="Times New Roman" w:cs="Times New Roman"/>
          <w:sz w:val="28"/>
          <w:szCs w:val="28"/>
        </w:rPr>
      </w:pPr>
      <w:r>
        <w:rPr>
          <w:noProof/>
          <w:lang w:eastAsia="ru-RU"/>
        </w:rPr>
        <w:drawing>
          <wp:inline distT="0" distB="0" distL="0" distR="0" wp14:anchorId="7273C3CD" wp14:editId="56D7A06F">
            <wp:extent cx="4662170" cy="2776220"/>
            <wp:effectExtent l="0" t="0" r="5080" b="5080"/>
            <wp:docPr id="6" name="Диаграмма 6">
              <a:extLst xmlns:a="http://schemas.openxmlformats.org/drawingml/2006/main">
                <a:ext uri="{FF2B5EF4-FFF2-40B4-BE49-F238E27FC236}">
                  <a16:creationId xmlns:a16="http://schemas.microsoft.com/office/drawing/2014/main" id="{9E628F00-2D61-A77F-4E62-C6618935D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80FD31" w14:textId="5BC1FBA6" w:rsidR="00274406" w:rsidRDefault="00274406" w:rsidP="00EC7ADD">
      <w:pPr>
        <w:spacing w:after="0" w:line="360" w:lineRule="auto"/>
        <w:jc w:val="center"/>
        <w:rPr>
          <w:rFonts w:ascii="Times New Roman" w:hAnsi="Times New Roman" w:cs="Times New Roman"/>
          <w:sz w:val="28"/>
          <w:szCs w:val="28"/>
        </w:rPr>
      </w:pPr>
      <w:r w:rsidRPr="00660E85">
        <w:rPr>
          <w:rFonts w:ascii="Times New Roman" w:hAnsi="Times New Roman" w:cs="Times New Roman"/>
          <w:color w:val="000000" w:themeColor="text1"/>
          <w:sz w:val="28"/>
          <w:szCs w:val="28"/>
          <w:shd w:val="clear" w:color="auto" w:fill="FFFFFF"/>
        </w:rPr>
        <w:t xml:space="preserve">Рисунок </w:t>
      </w:r>
      <w:r>
        <w:rPr>
          <w:rFonts w:ascii="Times New Roman" w:hAnsi="Times New Roman" w:cs="Times New Roman"/>
          <w:color w:val="000000" w:themeColor="text1"/>
          <w:sz w:val="28"/>
          <w:szCs w:val="28"/>
          <w:shd w:val="clear" w:color="auto" w:fill="FFFFFF"/>
        </w:rPr>
        <w:t>6</w:t>
      </w:r>
      <w:r w:rsidRPr="00660E8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Динамика нанятых сотрудников в АО «Тандер» за 2019-2021г.г</w:t>
      </w:r>
    </w:p>
    <w:p w14:paraId="279FBE4E" w14:textId="7697F84D" w:rsidR="00F61482" w:rsidRDefault="002E6DE1" w:rsidP="003B4FC1">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lastRenderedPageBreak/>
        <w:t xml:space="preserve">Разумеется, год в котором </w:t>
      </w:r>
      <w:r w:rsidR="00EC7ADD" w:rsidRPr="5FD6CE95">
        <w:rPr>
          <w:rFonts w:ascii="Times New Roman" w:hAnsi="Times New Roman" w:cs="Times New Roman"/>
          <w:sz w:val="28"/>
          <w:szCs w:val="28"/>
        </w:rPr>
        <w:t>началась</w:t>
      </w:r>
      <w:r w:rsidRPr="5FD6CE95">
        <w:rPr>
          <w:rFonts w:ascii="Times New Roman" w:hAnsi="Times New Roman" w:cs="Times New Roman"/>
          <w:sz w:val="28"/>
          <w:szCs w:val="28"/>
        </w:rPr>
        <w:t xml:space="preserve"> </w:t>
      </w:r>
      <w:r w:rsidR="005842FB" w:rsidRPr="5FD6CE95">
        <w:rPr>
          <w:rFonts w:ascii="Times New Roman" w:hAnsi="Times New Roman" w:cs="Times New Roman"/>
          <w:sz w:val="28"/>
          <w:szCs w:val="28"/>
        </w:rPr>
        <w:t xml:space="preserve">коронавирусная инфекция не мог не </w:t>
      </w:r>
      <w:r w:rsidR="3921B95C" w:rsidRPr="5FD6CE95">
        <w:rPr>
          <w:rFonts w:ascii="Times New Roman" w:hAnsi="Times New Roman" w:cs="Times New Roman"/>
          <w:sz w:val="28"/>
          <w:szCs w:val="28"/>
        </w:rPr>
        <w:t>отразиться</w:t>
      </w:r>
      <w:r w:rsidR="005842FB" w:rsidRPr="5FD6CE95">
        <w:rPr>
          <w:rFonts w:ascii="Times New Roman" w:hAnsi="Times New Roman" w:cs="Times New Roman"/>
          <w:sz w:val="28"/>
          <w:szCs w:val="28"/>
        </w:rPr>
        <w:t xml:space="preserve"> на персонале компании. </w:t>
      </w:r>
      <w:r w:rsidR="005B1E17" w:rsidRPr="5FD6CE95">
        <w:rPr>
          <w:rFonts w:ascii="Times New Roman" w:hAnsi="Times New Roman" w:cs="Times New Roman"/>
          <w:sz w:val="28"/>
          <w:szCs w:val="28"/>
        </w:rPr>
        <w:t>В подтверждении этого мы можем наблюдать резкое сокращение людей, принимаемых на работу, в 2020 году.</w:t>
      </w:r>
      <w:r w:rsidR="00A62235" w:rsidRPr="5FD6CE95">
        <w:rPr>
          <w:rFonts w:ascii="Times New Roman" w:hAnsi="Times New Roman" w:cs="Times New Roman"/>
          <w:sz w:val="28"/>
          <w:szCs w:val="28"/>
        </w:rPr>
        <w:t xml:space="preserve"> Однако, стоит взглянуть на данные 2021 года </w:t>
      </w:r>
      <w:r w:rsidR="00E54845" w:rsidRPr="5FD6CE95">
        <w:rPr>
          <w:rFonts w:ascii="Times New Roman" w:hAnsi="Times New Roman" w:cs="Times New Roman"/>
          <w:sz w:val="28"/>
          <w:szCs w:val="28"/>
        </w:rPr>
        <w:t xml:space="preserve">и становится понятно, что компания смогла пережить вынужденную ситуацию и уже спустя год принялась активно наращивать </w:t>
      </w:r>
      <w:r w:rsidR="00FD501E" w:rsidRPr="5FD6CE95">
        <w:rPr>
          <w:rFonts w:ascii="Times New Roman" w:hAnsi="Times New Roman" w:cs="Times New Roman"/>
          <w:sz w:val="28"/>
          <w:szCs w:val="28"/>
        </w:rPr>
        <w:t>количество вакантных рабочих мест.</w:t>
      </w:r>
      <w:r w:rsidR="00CA6D1C" w:rsidRPr="5FD6CE95">
        <w:rPr>
          <w:rFonts w:ascii="Times New Roman" w:hAnsi="Times New Roman" w:cs="Times New Roman"/>
          <w:sz w:val="28"/>
          <w:szCs w:val="28"/>
        </w:rPr>
        <w:t xml:space="preserve"> К концу 2020 года еще не удалось нагнать показатели 2019</w:t>
      </w:r>
      <w:r w:rsidR="00410BCF" w:rsidRPr="5FD6CE95">
        <w:rPr>
          <w:rFonts w:ascii="Times New Roman" w:hAnsi="Times New Roman" w:cs="Times New Roman"/>
          <w:sz w:val="28"/>
          <w:szCs w:val="28"/>
        </w:rPr>
        <w:t>, однако, можно явно выявить направление</w:t>
      </w:r>
      <w:r w:rsidR="00147513" w:rsidRPr="5FD6CE95">
        <w:rPr>
          <w:rFonts w:ascii="Times New Roman" w:hAnsi="Times New Roman" w:cs="Times New Roman"/>
          <w:sz w:val="28"/>
          <w:szCs w:val="28"/>
        </w:rPr>
        <w:t>, которого компания намерена придерживаться:</w:t>
      </w:r>
      <w:r w:rsidR="0007496B" w:rsidRPr="5FD6CE95">
        <w:rPr>
          <w:rFonts w:ascii="Times New Roman" w:hAnsi="Times New Roman" w:cs="Times New Roman"/>
          <w:sz w:val="28"/>
          <w:szCs w:val="28"/>
        </w:rPr>
        <w:t xml:space="preserve"> </w:t>
      </w:r>
      <w:r w:rsidR="007A351D" w:rsidRPr="5FD6CE95">
        <w:rPr>
          <w:rFonts w:ascii="Times New Roman" w:hAnsi="Times New Roman" w:cs="Times New Roman"/>
          <w:sz w:val="28"/>
          <w:szCs w:val="28"/>
        </w:rPr>
        <w:t>увеличение</w:t>
      </w:r>
      <w:r w:rsidR="0007496B" w:rsidRPr="5FD6CE95">
        <w:rPr>
          <w:rFonts w:ascii="Times New Roman" w:hAnsi="Times New Roman" w:cs="Times New Roman"/>
          <w:sz w:val="28"/>
          <w:szCs w:val="28"/>
        </w:rPr>
        <w:t xml:space="preserve"> рабочих мест и привлечение наиболее компетентных специалистов </w:t>
      </w:r>
      <w:r w:rsidR="007A351D" w:rsidRPr="5FD6CE95">
        <w:rPr>
          <w:rFonts w:ascii="Times New Roman" w:hAnsi="Times New Roman" w:cs="Times New Roman"/>
          <w:sz w:val="28"/>
          <w:szCs w:val="28"/>
        </w:rPr>
        <w:t>на открывшиеся вакансии.</w:t>
      </w:r>
      <w:r w:rsidR="00147513" w:rsidRPr="5FD6CE95">
        <w:rPr>
          <w:rFonts w:ascii="Times New Roman" w:hAnsi="Times New Roman" w:cs="Times New Roman"/>
          <w:sz w:val="28"/>
          <w:szCs w:val="28"/>
        </w:rPr>
        <w:t xml:space="preserve"> </w:t>
      </w:r>
      <w:r w:rsidRPr="5FD6CE95">
        <w:rPr>
          <w:rFonts w:ascii="Times New Roman" w:hAnsi="Times New Roman" w:cs="Times New Roman"/>
          <w:sz w:val="28"/>
          <w:szCs w:val="28"/>
        </w:rPr>
        <w:t xml:space="preserve"> </w:t>
      </w:r>
    </w:p>
    <w:p w14:paraId="25793E43" w14:textId="5B57EED2" w:rsidR="00914870" w:rsidRDefault="004932D9" w:rsidP="003B4FC1">
      <w:pPr>
        <w:spacing w:after="0" w:line="360" w:lineRule="auto"/>
        <w:ind w:firstLine="709"/>
        <w:jc w:val="both"/>
        <w:rPr>
          <w:rFonts w:ascii="Times New Roman" w:hAnsi="Times New Roman" w:cs="Times New Roman"/>
          <w:sz w:val="28"/>
          <w:szCs w:val="28"/>
        </w:rPr>
      </w:pPr>
      <w:r w:rsidRPr="004932D9">
        <w:rPr>
          <w:rFonts w:ascii="Times New Roman" w:hAnsi="Times New Roman" w:cs="Times New Roman"/>
          <w:sz w:val="28"/>
          <w:szCs w:val="28"/>
        </w:rPr>
        <w:t xml:space="preserve">Таким образом, исследование организационно-технической характеристики АО «Тандер» показало, что расширение компанией географии своего присутствия, освоение новых рынков сбыта позволило ей охватить большую площадь, увеличить объем выручки, но вместе с тем </w:t>
      </w:r>
      <w:r>
        <w:rPr>
          <w:rFonts w:ascii="Times New Roman" w:hAnsi="Times New Roman" w:cs="Times New Roman"/>
          <w:sz w:val="28"/>
          <w:szCs w:val="28"/>
        </w:rPr>
        <w:t>непрост</w:t>
      </w:r>
      <w:r w:rsidR="009749C5">
        <w:rPr>
          <w:rFonts w:ascii="Times New Roman" w:hAnsi="Times New Roman" w:cs="Times New Roman"/>
          <w:sz w:val="28"/>
          <w:szCs w:val="28"/>
        </w:rPr>
        <w:t xml:space="preserve">ая </w:t>
      </w:r>
      <w:r w:rsidR="006664F8">
        <w:rPr>
          <w:rFonts w:ascii="Times New Roman" w:hAnsi="Times New Roman" w:cs="Times New Roman"/>
          <w:sz w:val="28"/>
          <w:szCs w:val="28"/>
        </w:rPr>
        <w:t>ситуация</w:t>
      </w:r>
      <w:r>
        <w:rPr>
          <w:rFonts w:ascii="Times New Roman" w:hAnsi="Times New Roman" w:cs="Times New Roman"/>
          <w:sz w:val="28"/>
          <w:szCs w:val="28"/>
        </w:rPr>
        <w:t xml:space="preserve"> </w:t>
      </w:r>
      <w:r w:rsidR="006664F8">
        <w:rPr>
          <w:rFonts w:ascii="Times New Roman" w:hAnsi="Times New Roman" w:cs="Times New Roman"/>
          <w:sz w:val="28"/>
          <w:szCs w:val="28"/>
        </w:rPr>
        <w:t>в следствии</w:t>
      </w:r>
      <w:r>
        <w:rPr>
          <w:rFonts w:ascii="Times New Roman" w:hAnsi="Times New Roman" w:cs="Times New Roman"/>
          <w:sz w:val="28"/>
          <w:szCs w:val="28"/>
        </w:rPr>
        <w:t xml:space="preserve"> </w:t>
      </w:r>
      <w:r w:rsidR="008253B0">
        <w:rPr>
          <w:rFonts w:ascii="Times New Roman" w:hAnsi="Times New Roman" w:cs="Times New Roman"/>
          <w:sz w:val="28"/>
          <w:szCs w:val="28"/>
        </w:rPr>
        <w:t>настигшей</w:t>
      </w:r>
      <w:r>
        <w:rPr>
          <w:rFonts w:ascii="Times New Roman" w:hAnsi="Times New Roman" w:cs="Times New Roman"/>
          <w:sz w:val="28"/>
          <w:szCs w:val="28"/>
        </w:rPr>
        <w:t xml:space="preserve"> всю страну коронавирусной </w:t>
      </w:r>
      <w:r w:rsidR="008253B0">
        <w:rPr>
          <w:rFonts w:ascii="Times New Roman" w:hAnsi="Times New Roman" w:cs="Times New Roman"/>
          <w:sz w:val="28"/>
          <w:szCs w:val="28"/>
        </w:rPr>
        <w:t xml:space="preserve">инфекции компания сумела обеспечить колоссальное увеличение прибыли, однако, фирмой были понесены в той же мере разнообразные убытки. </w:t>
      </w:r>
    </w:p>
    <w:p w14:paraId="4AE0B6A7" w14:textId="2E0A327F" w:rsidR="00A46EB2" w:rsidRDefault="006664F8" w:rsidP="003B4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анализ социально-трудовых показателей также демонстрирует нам непростой для компании 2020 год</w:t>
      </w:r>
      <w:r w:rsidR="005572A6">
        <w:rPr>
          <w:rFonts w:ascii="Times New Roman" w:hAnsi="Times New Roman" w:cs="Times New Roman"/>
          <w:sz w:val="28"/>
          <w:szCs w:val="28"/>
        </w:rPr>
        <w:t xml:space="preserve">. Следует сделать акцент, что </w:t>
      </w:r>
      <w:r w:rsidR="0010780A">
        <w:rPr>
          <w:rFonts w:ascii="Times New Roman" w:hAnsi="Times New Roman" w:cs="Times New Roman"/>
          <w:sz w:val="28"/>
          <w:szCs w:val="28"/>
        </w:rPr>
        <w:t>коронавирусная</w:t>
      </w:r>
      <w:r w:rsidR="005572A6">
        <w:rPr>
          <w:rFonts w:ascii="Times New Roman" w:hAnsi="Times New Roman" w:cs="Times New Roman"/>
          <w:sz w:val="28"/>
          <w:szCs w:val="28"/>
        </w:rPr>
        <w:t xml:space="preserve"> инфекция </w:t>
      </w:r>
      <w:r w:rsidR="0010780A">
        <w:rPr>
          <w:rFonts w:ascii="Times New Roman" w:hAnsi="Times New Roman" w:cs="Times New Roman"/>
          <w:sz w:val="28"/>
          <w:szCs w:val="28"/>
        </w:rPr>
        <w:t>нанесла удар не только по прибыли компании и различным финансовым показателям, но прежде всего по сотрудникам компании.</w:t>
      </w:r>
      <w:r w:rsidR="00B81741">
        <w:rPr>
          <w:rFonts w:ascii="Times New Roman" w:hAnsi="Times New Roman" w:cs="Times New Roman"/>
          <w:sz w:val="28"/>
          <w:szCs w:val="28"/>
        </w:rPr>
        <w:t xml:space="preserve"> Приведенные рисунки позволяют наглядно увидеть сокращени</w:t>
      </w:r>
      <w:r w:rsidR="00C76C17">
        <w:rPr>
          <w:rFonts w:ascii="Times New Roman" w:hAnsi="Times New Roman" w:cs="Times New Roman"/>
          <w:sz w:val="28"/>
          <w:szCs w:val="28"/>
        </w:rPr>
        <w:t>е д</w:t>
      </w:r>
      <w:r w:rsidR="00010680">
        <w:rPr>
          <w:rFonts w:ascii="Times New Roman" w:hAnsi="Times New Roman" w:cs="Times New Roman"/>
          <w:sz w:val="28"/>
          <w:szCs w:val="28"/>
        </w:rPr>
        <w:t xml:space="preserve">инамики нанятых сотрудников и в </w:t>
      </w:r>
      <w:r w:rsidR="007A3B96">
        <w:rPr>
          <w:rFonts w:ascii="Times New Roman" w:hAnsi="Times New Roman" w:cs="Times New Roman"/>
          <w:sz w:val="28"/>
          <w:szCs w:val="28"/>
        </w:rPr>
        <w:t>то же</w:t>
      </w:r>
      <w:r w:rsidR="00010680">
        <w:rPr>
          <w:rFonts w:ascii="Times New Roman" w:hAnsi="Times New Roman" w:cs="Times New Roman"/>
          <w:sz w:val="28"/>
          <w:szCs w:val="28"/>
        </w:rPr>
        <w:t xml:space="preserve"> время оценить </w:t>
      </w:r>
      <w:r w:rsidR="00341C17">
        <w:rPr>
          <w:rFonts w:ascii="Times New Roman" w:hAnsi="Times New Roman" w:cs="Times New Roman"/>
          <w:sz w:val="28"/>
          <w:szCs w:val="28"/>
        </w:rPr>
        <w:t xml:space="preserve">резкое </w:t>
      </w:r>
      <w:r w:rsidR="00F36C1F">
        <w:rPr>
          <w:rFonts w:ascii="Times New Roman" w:hAnsi="Times New Roman" w:cs="Times New Roman"/>
          <w:sz w:val="28"/>
          <w:szCs w:val="28"/>
        </w:rPr>
        <w:t>увеличение</w:t>
      </w:r>
      <w:r w:rsidR="00341C17">
        <w:rPr>
          <w:rFonts w:ascii="Times New Roman" w:hAnsi="Times New Roman" w:cs="Times New Roman"/>
          <w:sz w:val="28"/>
          <w:szCs w:val="28"/>
        </w:rPr>
        <w:t xml:space="preserve"> данного показателя в 2021 году, что демонстрирует желание </w:t>
      </w:r>
      <w:r w:rsidR="00F36C1F">
        <w:rPr>
          <w:rFonts w:ascii="Times New Roman" w:hAnsi="Times New Roman" w:cs="Times New Roman"/>
          <w:sz w:val="28"/>
          <w:szCs w:val="28"/>
        </w:rPr>
        <w:t>компании,</w:t>
      </w:r>
      <w:r w:rsidR="00094A32">
        <w:rPr>
          <w:rFonts w:ascii="Times New Roman" w:hAnsi="Times New Roman" w:cs="Times New Roman"/>
          <w:sz w:val="28"/>
          <w:szCs w:val="28"/>
        </w:rPr>
        <w:t xml:space="preserve"> </w:t>
      </w:r>
      <w:r w:rsidR="00341C17">
        <w:rPr>
          <w:rFonts w:ascii="Times New Roman" w:hAnsi="Times New Roman" w:cs="Times New Roman"/>
          <w:sz w:val="28"/>
          <w:szCs w:val="28"/>
        </w:rPr>
        <w:t>вернут</w:t>
      </w:r>
      <w:r w:rsidR="00094A32">
        <w:rPr>
          <w:rFonts w:ascii="Times New Roman" w:hAnsi="Times New Roman" w:cs="Times New Roman"/>
          <w:sz w:val="28"/>
          <w:szCs w:val="28"/>
        </w:rPr>
        <w:t xml:space="preserve">ся к прежним показателям и в дальнейшем </w:t>
      </w:r>
      <w:r w:rsidR="00F36C1F">
        <w:rPr>
          <w:rFonts w:ascii="Times New Roman" w:hAnsi="Times New Roman" w:cs="Times New Roman"/>
          <w:sz w:val="28"/>
          <w:szCs w:val="28"/>
        </w:rPr>
        <w:t>увеличить данные значения.</w:t>
      </w:r>
    </w:p>
    <w:p w14:paraId="1404BAF3" w14:textId="735A9F72" w:rsidR="00F36C1F" w:rsidRDefault="00B92BE2" w:rsidP="003B4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динамику численности персонала в компании, можно отметить ее уверенный рост на протяжении последних 3 лет. Резкий скачок показателя наблюдается в 2021 году можно объяснить присоединением к «Магнит» компании «Дикси». Таким образом, по правилам учета персонал «Дикси» теперь учитывается в рамках персонала АО «Тандер».</w:t>
      </w:r>
    </w:p>
    <w:p w14:paraId="4C688A9C" w14:textId="39FF6E52" w:rsidR="006664F8" w:rsidRDefault="00864243" w:rsidP="007342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рассматривать гендер</w:t>
      </w:r>
      <w:r w:rsidR="00331D3E">
        <w:rPr>
          <w:rFonts w:ascii="Times New Roman" w:hAnsi="Times New Roman" w:cs="Times New Roman"/>
          <w:sz w:val="28"/>
          <w:szCs w:val="28"/>
        </w:rPr>
        <w:t>н</w:t>
      </w:r>
      <w:r>
        <w:rPr>
          <w:rFonts w:ascii="Times New Roman" w:hAnsi="Times New Roman" w:cs="Times New Roman"/>
          <w:sz w:val="28"/>
          <w:szCs w:val="28"/>
        </w:rPr>
        <w:t>ый</w:t>
      </w:r>
      <w:r w:rsidR="00331D3E">
        <w:rPr>
          <w:rFonts w:ascii="Times New Roman" w:hAnsi="Times New Roman" w:cs="Times New Roman"/>
          <w:sz w:val="28"/>
          <w:szCs w:val="28"/>
        </w:rPr>
        <w:t xml:space="preserve"> состав персонала компании, то можно отметить, что около 80% всех сотрудников составляют женщины, однако, если обратится к </w:t>
      </w:r>
      <w:r w:rsidR="00F74B6A">
        <w:rPr>
          <w:rFonts w:ascii="Times New Roman" w:hAnsi="Times New Roman" w:cs="Times New Roman"/>
          <w:sz w:val="28"/>
          <w:szCs w:val="28"/>
        </w:rPr>
        <w:t xml:space="preserve">руководящему составу, то там более 80% </w:t>
      </w:r>
      <w:r w:rsidR="008E118E">
        <w:rPr>
          <w:rFonts w:ascii="Times New Roman" w:hAnsi="Times New Roman" w:cs="Times New Roman"/>
          <w:sz w:val="28"/>
          <w:szCs w:val="28"/>
        </w:rPr>
        <w:t>составляет мужчин.</w:t>
      </w:r>
      <w:r>
        <w:rPr>
          <w:rFonts w:ascii="Times New Roman" w:hAnsi="Times New Roman" w:cs="Times New Roman"/>
          <w:sz w:val="28"/>
          <w:szCs w:val="28"/>
        </w:rPr>
        <w:t xml:space="preserve"> </w:t>
      </w:r>
    </w:p>
    <w:p w14:paraId="443C18FC" w14:textId="50974247" w:rsidR="00485D34" w:rsidRDefault="00485D34" w:rsidP="00060D8B">
      <w:pPr>
        <w:spacing w:after="0" w:line="360" w:lineRule="auto"/>
        <w:jc w:val="both"/>
        <w:rPr>
          <w:rFonts w:ascii="Times New Roman" w:hAnsi="Times New Roman" w:cs="Times New Roman"/>
          <w:sz w:val="28"/>
          <w:szCs w:val="28"/>
        </w:rPr>
      </w:pPr>
    </w:p>
    <w:p w14:paraId="233B0334" w14:textId="18910E94" w:rsidR="00B37867" w:rsidRPr="00AB1A0C" w:rsidRDefault="00B37867" w:rsidP="001A0FCB">
      <w:pPr>
        <w:spacing w:after="120" w:line="360" w:lineRule="auto"/>
        <w:jc w:val="both"/>
        <w:rPr>
          <w:rFonts w:ascii="Times New Roman" w:eastAsia="Calibri" w:hAnsi="Times New Roman" w:cs="Times New Roman"/>
          <w:sz w:val="28"/>
        </w:rPr>
      </w:pPr>
    </w:p>
    <w:p w14:paraId="0CA948E5" w14:textId="62312786" w:rsidR="00411D2C" w:rsidRPr="00411D2C" w:rsidRDefault="274D96DC" w:rsidP="34C89DB8">
      <w:pPr>
        <w:spacing w:before="360" w:after="360" w:line="360" w:lineRule="auto"/>
        <w:ind w:left="142" w:firstLine="567"/>
        <w:jc w:val="both"/>
        <w:rPr>
          <w:rFonts w:ascii="Times New Roman" w:hAnsi="Times New Roman" w:cs="Times New Roman"/>
          <w:b/>
          <w:bCs/>
          <w:sz w:val="28"/>
          <w:szCs w:val="28"/>
        </w:rPr>
      </w:pPr>
      <w:r w:rsidRPr="5FD6CE95">
        <w:rPr>
          <w:rFonts w:ascii="Times New Roman" w:hAnsi="Times New Roman" w:cs="Times New Roman"/>
          <w:b/>
          <w:bCs/>
          <w:sz w:val="28"/>
          <w:szCs w:val="28"/>
        </w:rPr>
        <w:t>2.</w:t>
      </w:r>
      <w:r w:rsidR="74C5DB39" w:rsidRPr="5FD6CE95">
        <w:rPr>
          <w:rFonts w:ascii="Times New Roman" w:hAnsi="Times New Roman" w:cs="Times New Roman"/>
          <w:b/>
          <w:bCs/>
          <w:sz w:val="28"/>
          <w:szCs w:val="28"/>
        </w:rPr>
        <w:t>2</w:t>
      </w:r>
      <w:r w:rsidRPr="5FD6CE95">
        <w:rPr>
          <w:rFonts w:ascii="Times New Roman" w:hAnsi="Times New Roman" w:cs="Times New Roman"/>
          <w:b/>
          <w:bCs/>
          <w:sz w:val="28"/>
          <w:szCs w:val="28"/>
        </w:rPr>
        <w:t xml:space="preserve"> </w:t>
      </w:r>
      <w:r w:rsidR="0C35FADE" w:rsidRPr="5FD6CE95">
        <w:rPr>
          <w:rFonts w:ascii="Times New Roman" w:hAnsi="Times New Roman" w:cs="Times New Roman"/>
          <w:b/>
          <w:bCs/>
          <w:sz w:val="28"/>
          <w:szCs w:val="28"/>
        </w:rPr>
        <w:t xml:space="preserve">Анализ и оценка инноваций в разработке кадровых политики и стратеги </w:t>
      </w:r>
      <w:r w:rsidR="3EC712AE" w:rsidRPr="5FD6CE95">
        <w:rPr>
          <w:rFonts w:ascii="Times New Roman" w:hAnsi="Times New Roman" w:cs="Times New Roman"/>
          <w:b/>
          <w:bCs/>
          <w:sz w:val="28"/>
          <w:szCs w:val="28"/>
        </w:rPr>
        <w:t>АО «Тандер» в условиях новой реальности</w:t>
      </w:r>
    </w:p>
    <w:p w14:paraId="18970174" w14:textId="51795547" w:rsidR="003C38CD" w:rsidRDefault="003C38CD" w:rsidP="00817AEC">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В данной </w:t>
      </w:r>
      <w:r w:rsidR="00734248" w:rsidRPr="5FD6CE95">
        <w:rPr>
          <w:rFonts w:ascii="Times New Roman" w:hAnsi="Times New Roman" w:cs="Times New Roman"/>
          <w:sz w:val="28"/>
          <w:szCs w:val="28"/>
        </w:rPr>
        <w:t>част</w:t>
      </w:r>
      <w:r w:rsidR="00734248">
        <w:rPr>
          <w:rFonts w:ascii="Times New Roman" w:hAnsi="Times New Roman" w:cs="Times New Roman"/>
          <w:sz w:val="28"/>
          <w:szCs w:val="28"/>
        </w:rPr>
        <w:t>и</w:t>
      </w:r>
      <w:r w:rsidRPr="5FD6CE95">
        <w:rPr>
          <w:rFonts w:ascii="Times New Roman" w:hAnsi="Times New Roman" w:cs="Times New Roman"/>
          <w:sz w:val="28"/>
          <w:szCs w:val="28"/>
        </w:rPr>
        <w:t xml:space="preserve"> работы хотелось бы рассмотреть деятельности компании </w:t>
      </w:r>
      <w:r w:rsidR="4675519A" w:rsidRPr="5FD6CE95">
        <w:rPr>
          <w:rFonts w:ascii="Times New Roman" w:hAnsi="Times New Roman" w:cs="Times New Roman"/>
          <w:sz w:val="28"/>
          <w:szCs w:val="28"/>
        </w:rPr>
        <w:t xml:space="preserve">по подбору, отбору и адаптации сотрудников </w:t>
      </w:r>
      <w:r w:rsidRPr="5FD6CE95">
        <w:rPr>
          <w:rFonts w:ascii="Times New Roman" w:hAnsi="Times New Roman" w:cs="Times New Roman"/>
          <w:sz w:val="28"/>
          <w:szCs w:val="28"/>
        </w:rPr>
        <w:t>в</w:t>
      </w:r>
      <w:r w:rsidR="62412ABF" w:rsidRPr="5FD6CE95">
        <w:rPr>
          <w:rFonts w:ascii="Times New Roman" w:hAnsi="Times New Roman" w:cs="Times New Roman"/>
          <w:sz w:val="28"/>
          <w:szCs w:val="28"/>
        </w:rPr>
        <w:t xml:space="preserve"> условиях</w:t>
      </w:r>
      <w:r w:rsidRPr="5FD6CE95">
        <w:rPr>
          <w:rFonts w:ascii="Times New Roman" w:hAnsi="Times New Roman" w:cs="Times New Roman"/>
          <w:sz w:val="28"/>
          <w:szCs w:val="28"/>
        </w:rPr>
        <w:t xml:space="preserve"> </w:t>
      </w:r>
      <w:r w:rsidR="00801128">
        <w:rPr>
          <w:rFonts w:ascii="Times New Roman" w:hAnsi="Times New Roman" w:cs="Times New Roman"/>
          <w:sz w:val="28"/>
          <w:szCs w:val="28"/>
        </w:rPr>
        <w:t>новой реальности</w:t>
      </w:r>
      <w:r w:rsidRPr="5FD6CE95">
        <w:rPr>
          <w:rFonts w:ascii="Times New Roman" w:hAnsi="Times New Roman" w:cs="Times New Roman"/>
          <w:sz w:val="28"/>
          <w:szCs w:val="28"/>
        </w:rPr>
        <w:t>, а также</w:t>
      </w:r>
      <w:r w:rsidR="02E102F3" w:rsidRPr="5FD6CE95">
        <w:rPr>
          <w:rFonts w:ascii="Times New Roman" w:hAnsi="Times New Roman" w:cs="Times New Roman"/>
          <w:sz w:val="28"/>
          <w:szCs w:val="28"/>
        </w:rPr>
        <w:t xml:space="preserve"> проанализировать кадровую политику компании и предложить ряд мер, которые бы </w:t>
      </w:r>
      <w:r w:rsidR="43BF1BFD" w:rsidRPr="5FD6CE95">
        <w:rPr>
          <w:rFonts w:ascii="Times New Roman" w:hAnsi="Times New Roman" w:cs="Times New Roman"/>
          <w:sz w:val="28"/>
          <w:szCs w:val="28"/>
        </w:rPr>
        <w:t>помогли бы ей более эффективно функционировать.</w:t>
      </w:r>
      <w:r w:rsidR="02E102F3" w:rsidRPr="5FD6CE95">
        <w:rPr>
          <w:rFonts w:ascii="Times New Roman" w:hAnsi="Times New Roman" w:cs="Times New Roman"/>
          <w:sz w:val="28"/>
          <w:szCs w:val="28"/>
        </w:rPr>
        <w:t xml:space="preserve"> </w:t>
      </w:r>
    </w:p>
    <w:p w14:paraId="60502D04" w14:textId="2372F588" w:rsidR="58BB2B7E" w:rsidRDefault="58BB2B7E"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Начнем с разбора </w:t>
      </w:r>
      <w:r w:rsidR="10F97A4C" w:rsidRPr="5FD6CE95">
        <w:rPr>
          <w:rFonts w:ascii="Times New Roman" w:hAnsi="Times New Roman" w:cs="Times New Roman"/>
          <w:sz w:val="28"/>
          <w:szCs w:val="28"/>
        </w:rPr>
        <w:t xml:space="preserve">кадровой ситуации в России на сегодняшний день. </w:t>
      </w:r>
    </w:p>
    <w:p w14:paraId="052FCEE9" w14:textId="0DA37963" w:rsidR="10F97A4C" w:rsidRDefault="10F97A4C"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Кадровые проблемы компании, как и любой другой элемент бизнеса, зависят не только от внутрикорпоративных, но и от внешних факторов. И сейчас весь российский бизнес существует в рамках острого дефицита кандидатов наиболее трудоспособного и мотивированного возраста – от 18 до 30 лет.</w:t>
      </w:r>
      <w:r w:rsidR="0E4344AF" w:rsidRPr="5FD6CE95">
        <w:rPr>
          <w:rFonts w:ascii="Times New Roman" w:hAnsi="Times New Roman" w:cs="Times New Roman"/>
          <w:sz w:val="28"/>
          <w:szCs w:val="28"/>
        </w:rPr>
        <w:t xml:space="preserve"> Основной причиной данного явления признают демографическую яму, которая сформировалась в нашей стране в</w:t>
      </w:r>
      <w:r w:rsidR="4681937C" w:rsidRPr="5FD6CE95">
        <w:rPr>
          <w:rFonts w:ascii="Times New Roman" w:hAnsi="Times New Roman" w:cs="Times New Roman"/>
          <w:sz w:val="28"/>
          <w:szCs w:val="28"/>
        </w:rPr>
        <w:t xml:space="preserve"> конце 90-х годов. Согласно исследованиям, проводимы</w:t>
      </w:r>
      <w:r w:rsidR="7DA9E3C7" w:rsidRPr="5FD6CE95">
        <w:rPr>
          <w:rFonts w:ascii="Times New Roman" w:hAnsi="Times New Roman" w:cs="Times New Roman"/>
          <w:sz w:val="28"/>
          <w:szCs w:val="28"/>
        </w:rPr>
        <w:t>х</w:t>
      </w:r>
      <w:r w:rsidR="4681937C" w:rsidRPr="5FD6CE95">
        <w:rPr>
          <w:rFonts w:ascii="Times New Roman" w:hAnsi="Times New Roman" w:cs="Times New Roman"/>
          <w:sz w:val="28"/>
          <w:szCs w:val="28"/>
        </w:rPr>
        <w:t xml:space="preserve"> Росстатом </w:t>
      </w:r>
      <w:r w:rsidR="6E34BA7C" w:rsidRPr="5FD6CE95">
        <w:rPr>
          <w:rFonts w:ascii="Times New Roman" w:hAnsi="Times New Roman" w:cs="Times New Roman"/>
          <w:sz w:val="28"/>
          <w:szCs w:val="28"/>
        </w:rPr>
        <w:t xml:space="preserve">еще до начала коронавирусной инфекции, </w:t>
      </w:r>
      <w:r w:rsidR="1A2A0EA4" w:rsidRPr="5FD6CE95">
        <w:rPr>
          <w:rFonts w:ascii="Times New Roman" w:hAnsi="Times New Roman" w:cs="Times New Roman"/>
          <w:sz w:val="28"/>
          <w:szCs w:val="28"/>
        </w:rPr>
        <w:t>нивелировать</w:t>
      </w:r>
      <w:r w:rsidR="6E34BA7C" w:rsidRPr="5FD6CE95">
        <w:rPr>
          <w:rFonts w:ascii="Times New Roman" w:hAnsi="Times New Roman" w:cs="Times New Roman"/>
          <w:sz w:val="28"/>
          <w:szCs w:val="28"/>
        </w:rPr>
        <w:t xml:space="preserve"> </w:t>
      </w:r>
      <w:r w:rsidR="120E7689" w:rsidRPr="5FD6CE95">
        <w:rPr>
          <w:rFonts w:ascii="Times New Roman" w:hAnsi="Times New Roman" w:cs="Times New Roman"/>
          <w:sz w:val="28"/>
          <w:szCs w:val="28"/>
        </w:rPr>
        <w:t xml:space="preserve">эффекты от демографической ямы удалось бы к 2035 году, однако, из-за </w:t>
      </w:r>
      <w:r w:rsidR="7A00B35E" w:rsidRPr="5FD6CE95">
        <w:rPr>
          <w:rFonts w:ascii="Times New Roman" w:hAnsi="Times New Roman" w:cs="Times New Roman"/>
          <w:sz w:val="28"/>
          <w:szCs w:val="28"/>
        </w:rPr>
        <w:t xml:space="preserve">довольно длительного периода </w:t>
      </w:r>
      <w:r w:rsidR="08F1AA88" w:rsidRPr="5FD6CE95">
        <w:rPr>
          <w:rFonts w:ascii="Times New Roman" w:hAnsi="Times New Roman" w:cs="Times New Roman"/>
          <w:sz w:val="28"/>
          <w:szCs w:val="28"/>
        </w:rPr>
        <w:t xml:space="preserve">COVID-19 желаемая дата </w:t>
      </w:r>
      <w:r w:rsidR="5618BE38" w:rsidRPr="5FD6CE95">
        <w:rPr>
          <w:rFonts w:ascii="Times New Roman" w:hAnsi="Times New Roman" w:cs="Times New Roman"/>
          <w:sz w:val="28"/>
          <w:szCs w:val="28"/>
        </w:rPr>
        <w:t>сдвигается в</w:t>
      </w:r>
      <w:r w:rsidR="08F1AA88" w:rsidRPr="5FD6CE95">
        <w:rPr>
          <w:rFonts w:ascii="Times New Roman" w:hAnsi="Times New Roman" w:cs="Times New Roman"/>
          <w:sz w:val="28"/>
          <w:szCs w:val="28"/>
        </w:rPr>
        <w:t xml:space="preserve"> будущее на </w:t>
      </w:r>
      <w:r w:rsidR="7D7E3BC2" w:rsidRPr="5FD6CE95">
        <w:rPr>
          <w:rFonts w:ascii="Times New Roman" w:hAnsi="Times New Roman" w:cs="Times New Roman"/>
          <w:sz w:val="28"/>
          <w:szCs w:val="28"/>
        </w:rPr>
        <w:t>неизвестный</w:t>
      </w:r>
      <w:r w:rsidR="08F1AA88" w:rsidRPr="5FD6CE95">
        <w:rPr>
          <w:rFonts w:ascii="Times New Roman" w:hAnsi="Times New Roman" w:cs="Times New Roman"/>
          <w:sz w:val="28"/>
          <w:szCs w:val="28"/>
        </w:rPr>
        <w:t xml:space="preserve"> </w:t>
      </w:r>
      <w:r w:rsidR="1E598E4A" w:rsidRPr="5FD6CE95">
        <w:rPr>
          <w:rFonts w:ascii="Times New Roman" w:hAnsi="Times New Roman" w:cs="Times New Roman"/>
          <w:sz w:val="28"/>
          <w:szCs w:val="28"/>
        </w:rPr>
        <w:t xml:space="preserve">срок. </w:t>
      </w:r>
    </w:p>
    <w:p w14:paraId="697E39CE" w14:textId="0D7E62E1" w:rsidR="41B42B77" w:rsidRDefault="41B42B77"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Для бизнеса подобные сроки складываются в периоды долгосрочного планирования, в рамках которых принимаются стратегические инвестиционные решения. </w:t>
      </w:r>
    </w:p>
    <w:p w14:paraId="1F979CD8" w14:textId="320E7584" w:rsidR="5618614E" w:rsidRDefault="5618614E"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Также многие специалист</w:t>
      </w:r>
      <w:r w:rsidR="5C7EF7B2" w:rsidRPr="5FD6CE95">
        <w:rPr>
          <w:rFonts w:ascii="Times New Roman" w:hAnsi="Times New Roman" w:cs="Times New Roman"/>
          <w:sz w:val="28"/>
          <w:szCs w:val="28"/>
        </w:rPr>
        <w:t>ы</w:t>
      </w:r>
      <w:r w:rsidRPr="5FD6CE95">
        <w:rPr>
          <w:rFonts w:ascii="Times New Roman" w:hAnsi="Times New Roman" w:cs="Times New Roman"/>
          <w:sz w:val="28"/>
          <w:szCs w:val="28"/>
        </w:rPr>
        <w:t xml:space="preserve"> отмечают такую проблему для ритейлеров, </w:t>
      </w:r>
      <w:r w:rsidR="0A051F19" w:rsidRPr="5FD6CE95">
        <w:rPr>
          <w:rFonts w:ascii="Times New Roman" w:hAnsi="Times New Roman" w:cs="Times New Roman"/>
          <w:sz w:val="28"/>
          <w:szCs w:val="28"/>
        </w:rPr>
        <w:t xml:space="preserve">как отсутствие «лица» профессии. В обществе существует устоявшееся мнение, что для работы продавцом в магазине не нужны какие-то особенные качества, знания </w:t>
      </w:r>
      <w:r w:rsidR="0A051F19" w:rsidRPr="5FD6CE95">
        <w:rPr>
          <w:rFonts w:ascii="Times New Roman" w:hAnsi="Times New Roman" w:cs="Times New Roman"/>
          <w:sz w:val="28"/>
          <w:szCs w:val="28"/>
        </w:rPr>
        <w:lastRenderedPageBreak/>
        <w:t>или опыт. Конечно же в реальной п</w:t>
      </w:r>
      <w:r w:rsidR="35EF0609" w:rsidRPr="5FD6CE95">
        <w:rPr>
          <w:rFonts w:ascii="Times New Roman" w:hAnsi="Times New Roman" w:cs="Times New Roman"/>
          <w:sz w:val="28"/>
          <w:szCs w:val="28"/>
        </w:rPr>
        <w:t>рактике это далеко не так и на данном этапе ком</w:t>
      </w:r>
      <w:r w:rsidR="6E2D54D6" w:rsidRPr="5FD6CE95">
        <w:rPr>
          <w:rFonts w:ascii="Times New Roman" w:hAnsi="Times New Roman" w:cs="Times New Roman"/>
          <w:sz w:val="28"/>
          <w:szCs w:val="28"/>
        </w:rPr>
        <w:t xml:space="preserve">пания активно применяет различные собственные принципы работы с персоналом для </w:t>
      </w:r>
      <w:r w:rsidR="53E65DD3" w:rsidRPr="5FD6CE95">
        <w:rPr>
          <w:rFonts w:ascii="Times New Roman" w:hAnsi="Times New Roman" w:cs="Times New Roman"/>
          <w:sz w:val="28"/>
          <w:szCs w:val="28"/>
        </w:rPr>
        <w:t>того,</w:t>
      </w:r>
      <w:r w:rsidR="6E2D54D6" w:rsidRPr="5FD6CE95">
        <w:rPr>
          <w:rFonts w:ascii="Times New Roman" w:hAnsi="Times New Roman" w:cs="Times New Roman"/>
          <w:sz w:val="28"/>
          <w:szCs w:val="28"/>
        </w:rPr>
        <w:t xml:space="preserve"> чтобы наладить партнерские отношения. </w:t>
      </w:r>
      <w:r w:rsidR="3338D06C" w:rsidRPr="5FD6CE95">
        <w:rPr>
          <w:rFonts w:ascii="Times New Roman" w:hAnsi="Times New Roman" w:cs="Times New Roman"/>
          <w:sz w:val="28"/>
          <w:szCs w:val="28"/>
        </w:rPr>
        <w:t>Для АО «Тандер» важно, чтобы не только они выбрали сотрудников, но и сотрудники хотели бы стать частью к</w:t>
      </w:r>
      <w:r w:rsidR="4462FB6E" w:rsidRPr="5FD6CE95">
        <w:rPr>
          <w:rFonts w:ascii="Times New Roman" w:hAnsi="Times New Roman" w:cs="Times New Roman"/>
          <w:sz w:val="28"/>
          <w:szCs w:val="28"/>
        </w:rPr>
        <w:t>омпании.</w:t>
      </w:r>
    </w:p>
    <w:p w14:paraId="616D691C" w14:textId="313B2995" w:rsidR="4462FB6E" w:rsidRDefault="4462FB6E"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Следует выделить еще одну проблему массового подбора персонала для ретейлера</w:t>
      </w:r>
      <w:r w:rsidR="7AEC4884" w:rsidRPr="5FD6CE95">
        <w:rPr>
          <w:rFonts w:ascii="Times New Roman" w:hAnsi="Times New Roman" w:cs="Times New Roman"/>
          <w:sz w:val="28"/>
          <w:szCs w:val="28"/>
        </w:rPr>
        <w:t xml:space="preserve"> </w:t>
      </w:r>
      <w:r w:rsidR="00B320D7">
        <w:rPr>
          <w:rFonts w:ascii="Times New Roman" w:hAnsi="Times New Roman" w:cs="Times New Roman"/>
          <w:sz w:val="28"/>
          <w:szCs w:val="28"/>
        </w:rPr>
        <w:t>–</w:t>
      </w:r>
      <w:r w:rsidR="4DF5C077" w:rsidRPr="5FD6CE95">
        <w:rPr>
          <w:rFonts w:ascii="Times New Roman" w:hAnsi="Times New Roman" w:cs="Times New Roman"/>
          <w:sz w:val="28"/>
          <w:szCs w:val="28"/>
        </w:rPr>
        <w:t xml:space="preserve"> </w:t>
      </w:r>
      <w:r w:rsidRPr="5FD6CE95">
        <w:rPr>
          <w:rFonts w:ascii="Times New Roman" w:hAnsi="Times New Roman" w:cs="Times New Roman"/>
          <w:sz w:val="28"/>
          <w:szCs w:val="28"/>
        </w:rPr>
        <w:t>эт</w:t>
      </w:r>
      <w:r w:rsidR="103E8476" w:rsidRPr="5FD6CE95">
        <w:rPr>
          <w:rFonts w:ascii="Times New Roman" w:hAnsi="Times New Roman" w:cs="Times New Roman"/>
          <w:sz w:val="28"/>
          <w:szCs w:val="28"/>
        </w:rPr>
        <w:t>о</w:t>
      </w:r>
      <w:r w:rsidR="6D5672D1" w:rsidRPr="5FD6CE95">
        <w:rPr>
          <w:rFonts w:ascii="Times New Roman" w:hAnsi="Times New Roman" w:cs="Times New Roman"/>
          <w:sz w:val="28"/>
          <w:szCs w:val="28"/>
        </w:rPr>
        <w:t xml:space="preserve"> высокая чувствительность персонала к изменениям в заработной плате. Между компаниями, работающими в одной сфере, не так много различий, которые могут влиять на выбор, поэтому организации часто </w:t>
      </w:r>
      <w:r w:rsidR="4475EFF5" w:rsidRPr="5FD6CE95">
        <w:rPr>
          <w:rFonts w:ascii="Times New Roman" w:hAnsi="Times New Roman" w:cs="Times New Roman"/>
          <w:sz w:val="28"/>
          <w:szCs w:val="28"/>
        </w:rPr>
        <w:t>начинают вести так называемые</w:t>
      </w:r>
      <w:r w:rsidR="6D5672D1" w:rsidRPr="5FD6CE95">
        <w:rPr>
          <w:rFonts w:ascii="Times New Roman" w:hAnsi="Times New Roman" w:cs="Times New Roman"/>
          <w:sz w:val="28"/>
          <w:szCs w:val="28"/>
        </w:rPr>
        <w:t xml:space="preserve"> «ценовые войны».</w:t>
      </w:r>
    </w:p>
    <w:p w14:paraId="11373FB8" w14:textId="0D1EB4AA" w:rsidR="21CB4110" w:rsidRDefault="21CB4110"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Взглянем на процесс подбора персонала с точки зрения различных регионов нашей страны. Так вполне очевидным будет факт большей конкуренции среди сотрудников в крупных городах нежели в небольших. В ряде регионов компания сталкивается с проблемой поиска персонала на базовые позиции. В городах-миллионниках коренные жители зачастую получают высшее образование, поэтому работу на базовых позициях, например продавец, они могут рассматривать для себя лишь как базу для старта карьеры, временную меру для наработки первого рабочего опыта, а приезжим сложно на доходы продавца обеспечить все свои запросы, такие как, например, аренда жилья, стоимость которой в </w:t>
      </w:r>
      <w:r w:rsidR="07844A0D" w:rsidRPr="5FD6CE95">
        <w:rPr>
          <w:rFonts w:ascii="Times New Roman" w:hAnsi="Times New Roman" w:cs="Times New Roman"/>
          <w:sz w:val="28"/>
          <w:szCs w:val="28"/>
        </w:rPr>
        <w:t>подобного рода</w:t>
      </w:r>
      <w:r w:rsidRPr="5FD6CE95">
        <w:rPr>
          <w:rFonts w:ascii="Times New Roman" w:hAnsi="Times New Roman" w:cs="Times New Roman"/>
          <w:sz w:val="28"/>
          <w:szCs w:val="28"/>
        </w:rPr>
        <w:t xml:space="preserve"> городах достаточно высокая.</w:t>
      </w:r>
    </w:p>
    <w:p w14:paraId="5489728F" w14:textId="2059FC4F" w:rsidR="2093419B" w:rsidRDefault="2093419B"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Данные обстоятельства</w:t>
      </w:r>
      <w:r w:rsidR="005910A9" w:rsidRPr="5FD6CE95">
        <w:rPr>
          <w:rFonts w:ascii="Times New Roman" w:hAnsi="Times New Roman" w:cs="Times New Roman"/>
          <w:sz w:val="28"/>
          <w:szCs w:val="28"/>
        </w:rPr>
        <w:t xml:space="preserve"> привод</w:t>
      </w:r>
      <w:r w:rsidR="3C789BCA" w:rsidRPr="5FD6CE95">
        <w:rPr>
          <w:rFonts w:ascii="Times New Roman" w:hAnsi="Times New Roman" w:cs="Times New Roman"/>
          <w:sz w:val="28"/>
          <w:szCs w:val="28"/>
        </w:rPr>
        <w:t>ят</w:t>
      </w:r>
      <w:r w:rsidR="005910A9" w:rsidRPr="5FD6CE95">
        <w:rPr>
          <w:rFonts w:ascii="Times New Roman" w:hAnsi="Times New Roman" w:cs="Times New Roman"/>
          <w:sz w:val="28"/>
          <w:szCs w:val="28"/>
        </w:rPr>
        <w:t xml:space="preserve"> к значительному повышению конкуренции крупных компаний в процессе найма линейного персонала. И для того, чтобы повысить эффективность этого процесса, бизнес внедряет специализированные программные решения, число которых постоянно раст</w:t>
      </w:r>
      <w:r w:rsidR="50EC7A52" w:rsidRPr="5FD6CE95">
        <w:rPr>
          <w:rFonts w:ascii="Times New Roman" w:hAnsi="Times New Roman" w:cs="Times New Roman"/>
          <w:sz w:val="28"/>
          <w:szCs w:val="28"/>
        </w:rPr>
        <w:t>е</w:t>
      </w:r>
      <w:r w:rsidR="005910A9" w:rsidRPr="5FD6CE95">
        <w:rPr>
          <w:rFonts w:ascii="Times New Roman" w:hAnsi="Times New Roman" w:cs="Times New Roman"/>
          <w:sz w:val="28"/>
          <w:szCs w:val="28"/>
        </w:rPr>
        <w:t>т.</w:t>
      </w:r>
    </w:p>
    <w:p w14:paraId="073FBBC3" w14:textId="3AFCAC28" w:rsidR="1AB0DD59" w:rsidRDefault="1AB0DD59"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Остановимся более детально на процессе найма персонала в АО </w:t>
      </w:r>
      <w:r w:rsidR="7A034FF1" w:rsidRPr="5FD6CE95">
        <w:rPr>
          <w:rFonts w:ascii="Times New Roman" w:hAnsi="Times New Roman" w:cs="Times New Roman"/>
          <w:sz w:val="28"/>
          <w:szCs w:val="28"/>
        </w:rPr>
        <w:t>«Тандер». В целом процесс подбо</w:t>
      </w:r>
      <w:r w:rsidR="6C055394" w:rsidRPr="5FD6CE95">
        <w:rPr>
          <w:rFonts w:ascii="Times New Roman" w:hAnsi="Times New Roman" w:cs="Times New Roman"/>
          <w:sz w:val="28"/>
          <w:szCs w:val="28"/>
        </w:rPr>
        <w:t xml:space="preserve">ра персонала в компанию регламентируется внутреннем положением о подборе персонала, в котором </w:t>
      </w:r>
      <w:r w:rsidR="4B57C62D" w:rsidRPr="5FD6CE95">
        <w:rPr>
          <w:rFonts w:ascii="Times New Roman" w:hAnsi="Times New Roman" w:cs="Times New Roman"/>
          <w:sz w:val="28"/>
          <w:szCs w:val="28"/>
        </w:rPr>
        <w:t>описаны общие правила подбора, определения потребности в персонале, этапы подбора, порядок взаимодействия с подразделениями, участвующими в подборе и сроки закрытия вакансий.</w:t>
      </w:r>
    </w:p>
    <w:p w14:paraId="221746D5" w14:textId="54669803" w:rsidR="4B57C62D" w:rsidRDefault="4B57C62D"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lastRenderedPageBreak/>
        <w:t xml:space="preserve">Прежде всего компания размещает информацию об </w:t>
      </w:r>
      <w:r w:rsidR="694F1DF7" w:rsidRPr="5FD6CE95">
        <w:rPr>
          <w:rFonts w:ascii="Times New Roman" w:hAnsi="Times New Roman" w:cs="Times New Roman"/>
          <w:sz w:val="28"/>
          <w:szCs w:val="28"/>
        </w:rPr>
        <w:t>открывшейся</w:t>
      </w:r>
      <w:r w:rsidRPr="5FD6CE95">
        <w:rPr>
          <w:rFonts w:ascii="Times New Roman" w:hAnsi="Times New Roman" w:cs="Times New Roman"/>
          <w:sz w:val="28"/>
          <w:szCs w:val="28"/>
        </w:rPr>
        <w:t xml:space="preserve"> вакансии на своем официальном сайте, </w:t>
      </w:r>
      <w:r w:rsidR="09FCAB5F" w:rsidRPr="5FD6CE95">
        <w:rPr>
          <w:rFonts w:ascii="Times New Roman" w:hAnsi="Times New Roman" w:cs="Times New Roman"/>
          <w:sz w:val="28"/>
          <w:szCs w:val="28"/>
        </w:rPr>
        <w:t>а также на специализированных сайтах по поиску работы.</w:t>
      </w:r>
      <w:r w:rsidR="527229E4" w:rsidRPr="5FD6CE95">
        <w:rPr>
          <w:rFonts w:ascii="Times New Roman" w:hAnsi="Times New Roman" w:cs="Times New Roman"/>
          <w:sz w:val="28"/>
          <w:szCs w:val="28"/>
        </w:rPr>
        <w:t xml:space="preserve"> К</w:t>
      </w:r>
      <w:r w:rsidR="0EEAD020" w:rsidRPr="5FD6CE95">
        <w:rPr>
          <w:rFonts w:ascii="Times New Roman" w:hAnsi="Times New Roman" w:cs="Times New Roman"/>
          <w:sz w:val="28"/>
          <w:szCs w:val="28"/>
        </w:rPr>
        <w:t xml:space="preserve">омпания использует рекрутинговые сайты, социальные сети и таргетированную рекламу. Выбор и </w:t>
      </w:r>
      <w:r w:rsidR="59D8AFF7" w:rsidRPr="5FD6CE95">
        <w:rPr>
          <w:rFonts w:ascii="Times New Roman" w:hAnsi="Times New Roman" w:cs="Times New Roman"/>
          <w:sz w:val="28"/>
          <w:szCs w:val="28"/>
        </w:rPr>
        <w:t>эффективность</w:t>
      </w:r>
      <w:r w:rsidR="0EEAD020" w:rsidRPr="5FD6CE95">
        <w:rPr>
          <w:rFonts w:ascii="Times New Roman" w:hAnsi="Times New Roman" w:cs="Times New Roman"/>
          <w:sz w:val="28"/>
          <w:szCs w:val="28"/>
        </w:rPr>
        <w:t xml:space="preserve"> каждог</w:t>
      </w:r>
      <w:r w:rsidR="7A863D5E" w:rsidRPr="5FD6CE95">
        <w:rPr>
          <w:rFonts w:ascii="Times New Roman" w:hAnsi="Times New Roman" w:cs="Times New Roman"/>
          <w:sz w:val="28"/>
          <w:szCs w:val="28"/>
        </w:rPr>
        <w:t>о инструмента зависит от региона</w:t>
      </w:r>
      <w:r w:rsidR="741BD201" w:rsidRPr="5FD6CE95">
        <w:rPr>
          <w:rFonts w:ascii="Times New Roman" w:hAnsi="Times New Roman" w:cs="Times New Roman"/>
          <w:sz w:val="28"/>
          <w:szCs w:val="28"/>
        </w:rPr>
        <w:t xml:space="preserve">, но компания придерживается мнения, что лучшая реклама </w:t>
      </w:r>
      <w:r w:rsidR="00B320D7">
        <w:rPr>
          <w:rFonts w:ascii="Times New Roman" w:hAnsi="Times New Roman" w:cs="Times New Roman"/>
          <w:sz w:val="28"/>
          <w:szCs w:val="28"/>
        </w:rPr>
        <w:t>–</w:t>
      </w:r>
      <w:r w:rsidR="741BD201" w:rsidRPr="5FD6CE95">
        <w:rPr>
          <w:rFonts w:ascii="Times New Roman" w:hAnsi="Times New Roman" w:cs="Times New Roman"/>
          <w:sz w:val="28"/>
          <w:szCs w:val="28"/>
        </w:rPr>
        <w:t xml:space="preserve"> это сами магазины сети. Ведь зачастую покупател</w:t>
      </w:r>
      <w:r w:rsidR="5A5CE219" w:rsidRPr="5FD6CE95">
        <w:rPr>
          <w:rFonts w:ascii="Times New Roman" w:hAnsi="Times New Roman" w:cs="Times New Roman"/>
          <w:sz w:val="28"/>
          <w:szCs w:val="28"/>
        </w:rPr>
        <w:t>ем является будущий работник и посещая торговые точки он видит свое потенциальное место работы.</w:t>
      </w:r>
      <w:r w:rsidR="0EEAD020" w:rsidRPr="5FD6CE95">
        <w:rPr>
          <w:rFonts w:ascii="Times New Roman" w:hAnsi="Times New Roman" w:cs="Times New Roman"/>
          <w:sz w:val="28"/>
          <w:szCs w:val="28"/>
        </w:rPr>
        <w:t xml:space="preserve"> </w:t>
      </w:r>
      <w:r w:rsidR="09FCAB5F" w:rsidRPr="5FD6CE95">
        <w:rPr>
          <w:rFonts w:ascii="Times New Roman" w:hAnsi="Times New Roman" w:cs="Times New Roman"/>
          <w:sz w:val="28"/>
          <w:szCs w:val="28"/>
        </w:rPr>
        <w:t xml:space="preserve"> </w:t>
      </w:r>
      <w:r w:rsidR="5977C3FB" w:rsidRPr="5FD6CE95">
        <w:rPr>
          <w:rFonts w:ascii="Times New Roman" w:hAnsi="Times New Roman" w:cs="Times New Roman"/>
          <w:sz w:val="28"/>
          <w:szCs w:val="28"/>
        </w:rPr>
        <w:t>Главным источником информации о вакансиях того или иного магазина служит сама торговая точка, которая афиширует поиск новых сотрудников. Т</w:t>
      </w:r>
      <w:r w:rsidR="3F30CCF8" w:rsidRPr="5FD6CE95">
        <w:rPr>
          <w:rFonts w:ascii="Times New Roman" w:hAnsi="Times New Roman" w:cs="Times New Roman"/>
          <w:sz w:val="28"/>
          <w:szCs w:val="28"/>
        </w:rPr>
        <w:t>а</w:t>
      </w:r>
      <w:r w:rsidR="5977C3FB" w:rsidRPr="5FD6CE95">
        <w:rPr>
          <w:rFonts w:ascii="Times New Roman" w:hAnsi="Times New Roman" w:cs="Times New Roman"/>
          <w:sz w:val="28"/>
          <w:szCs w:val="28"/>
        </w:rPr>
        <w:t>кже стоит отметить, что подбором на массовые позиции занимаются штатн</w:t>
      </w:r>
      <w:r w:rsidR="5FDE5A5F" w:rsidRPr="5FD6CE95">
        <w:rPr>
          <w:rFonts w:ascii="Times New Roman" w:hAnsi="Times New Roman" w:cs="Times New Roman"/>
          <w:sz w:val="28"/>
          <w:szCs w:val="28"/>
        </w:rPr>
        <w:t xml:space="preserve">ые сотрудники компании, </w:t>
      </w:r>
      <w:r w:rsidR="7FBA8531" w:rsidRPr="5FD6CE95">
        <w:rPr>
          <w:rFonts w:ascii="Times New Roman" w:hAnsi="Times New Roman" w:cs="Times New Roman"/>
          <w:sz w:val="28"/>
          <w:szCs w:val="28"/>
        </w:rPr>
        <w:t xml:space="preserve">что обеспечивает высокую эффективность и качество подбора персонала. </w:t>
      </w:r>
      <w:r w:rsidR="485165C8" w:rsidRPr="5FD6CE95">
        <w:rPr>
          <w:rFonts w:ascii="Times New Roman" w:hAnsi="Times New Roman" w:cs="Times New Roman"/>
          <w:sz w:val="28"/>
          <w:szCs w:val="28"/>
        </w:rPr>
        <w:t>Что касается планов, то в скором времени в компании появится центр массового подбора персонала. Строить его буд</w:t>
      </w:r>
      <w:r w:rsidR="1B5ADDBB" w:rsidRPr="5FD6CE95">
        <w:rPr>
          <w:rFonts w:ascii="Times New Roman" w:hAnsi="Times New Roman" w:cs="Times New Roman"/>
          <w:sz w:val="28"/>
          <w:szCs w:val="28"/>
        </w:rPr>
        <w:t>ут</w:t>
      </w:r>
      <w:r w:rsidR="485165C8" w:rsidRPr="5FD6CE95">
        <w:rPr>
          <w:rFonts w:ascii="Times New Roman" w:hAnsi="Times New Roman" w:cs="Times New Roman"/>
          <w:sz w:val="28"/>
          <w:szCs w:val="28"/>
        </w:rPr>
        <w:t xml:space="preserve"> по новейшим технологиям</w:t>
      </w:r>
      <w:r w:rsidR="0DF26FC6" w:rsidRPr="5FD6CE95">
        <w:rPr>
          <w:rFonts w:ascii="Times New Roman" w:hAnsi="Times New Roman" w:cs="Times New Roman"/>
          <w:sz w:val="28"/>
          <w:szCs w:val="28"/>
        </w:rPr>
        <w:t xml:space="preserve"> и</w:t>
      </w:r>
      <w:r w:rsidR="485165C8" w:rsidRPr="5FD6CE95">
        <w:rPr>
          <w:rFonts w:ascii="Times New Roman" w:hAnsi="Times New Roman" w:cs="Times New Roman"/>
          <w:sz w:val="28"/>
          <w:szCs w:val="28"/>
        </w:rPr>
        <w:t xml:space="preserve"> часть процессов будет отдана на аутсорсинг. Таким образом </w:t>
      </w:r>
      <w:r w:rsidR="3A53696B" w:rsidRPr="5FD6CE95">
        <w:rPr>
          <w:rFonts w:ascii="Times New Roman" w:hAnsi="Times New Roman" w:cs="Times New Roman"/>
          <w:sz w:val="28"/>
          <w:szCs w:val="28"/>
        </w:rPr>
        <w:t>компания хочет создать</w:t>
      </w:r>
      <w:r w:rsidR="485165C8" w:rsidRPr="5FD6CE95">
        <w:rPr>
          <w:rFonts w:ascii="Times New Roman" w:hAnsi="Times New Roman" w:cs="Times New Roman"/>
          <w:sz w:val="28"/>
          <w:szCs w:val="28"/>
        </w:rPr>
        <w:t xml:space="preserve"> альтернативу традиционным агентствам, технологичную и современную, с широким спектром позиций для обработки.</w:t>
      </w:r>
    </w:p>
    <w:p w14:paraId="543585D7" w14:textId="75016689" w:rsidR="7FBA8531" w:rsidRDefault="7FBA8531"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Стоит отметить, что компания охотно нанимает пе</w:t>
      </w:r>
      <w:r w:rsidR="630A8904" w:rsidRPr="5FD6CE95">
        <w:rPr>
          <w:rFonts w:ascii="Times New Roman" w:hAnsi="Times New Roman" w:cs="Times New Roman"/>
          <w:sz w:val="28"/>
          <w:szCs w:val="28"/>
        </w:rPr>
        <w:t>рсонал и</w:t>
      </w:r>
      <w:r w:rsidR="1892A235" w:rsidRPr="5FD6CE95">
        <w:rPr>
          <w:rFonts w:ascii="Times New Roman" w:hAnsi="Times New Roman" w:cs="Times New Roman"/>
          <w:sz w:val="28"/>
          <w:szCs w:val="28"/>
        </w:rPr>
        <w:t>з</w:t>
      </w:r>
      <w:r w:rsidR="630A8904" w:rsidRPr="5FD6CE95">
        <w:rPr>
          <w:rFonts w:ascii="Times New Roman" w:hAnsi="Times New Roman" w:cs="Times New Roman"/>
          <w:sz w:val="28"/>
          <w:szCs w:val="28"/>
        </w:rPr>
        <w:t xml:space="preserve"> смежных сфер, не ограничиваяс</w:t>
      </w:r>
      <w:r w:rsidR="6C191BEB" w:rsidRPr="5FD6CE95">
        <w:rPr>
          <w:rFonts w:ascii="Times New Roman" w:hAnsi="Times New Roman" w:cs="Times New Roman"/>
          <w:sz w:val="28"/>
          <w:szCs w:val="28"/>
        </w:rPr>
        <w:t>ь</w:t>
      </w:r>
      <w:r w:rsidR="630A8904" w:rsidRPr="5FD6CE95">
        <w:rPr>
          <w:rFonts w:ascii="Times New Roman" w:hAnsi="Times New Roman" w:cs="Times New Roman"/>
          <w:sz w:val="28"/>
          <w:szCs w:val="28"/>
        </w:rPr>
        <w:t xml:space="preserve"> продуктовым ретейлером. Подобная практика дает возможность </w:t>
      </w:r>
      <w:r w:rsidR="511BDC25" w:rsidRPr="5FD6CE95">
        <w:rPr>
          <w:rFonts w:ascii="Times New Roman" w:hAnsi="Times New Roman" w:cs="Times New Roman"/>
          <w:sz w:val="28"/>
          <w:szCs w:val="28"/>
        </w:rPr>
        <w:t xml:space="preserve">привлекать разносторонних сотрудников и при помощи программы стажировки предоставить им комфортную среду для </w:t>
      </w:r>
      <w:r w:rsidR="39402F9C" w:rsidRPr="5FD6CE95">
        <w:rPr>
          <w:rFonts w:ascii="Times New Roman" w:hAnsi="Times New Roman" w:cs="Times New Roman"/>
          <w:sz w:val="28"/>
          <w:szCs w:val="28"/>
        </w:rPr>
        <w:t xml:space="preserve">полного погружения в экосистему компании. </w:t>
      </w:r>
    </w:p>
    <w:p w14:paraId="2A1AAA80" w14:textId="6AB95626" w:rsidR="6380820C" w:rsidRDefault="6380820C"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Выделим приоритетные принципы при отборе кандидатов в про</w:t>
      </w:r>
      <w:r w:rsidR="00FB0C02">
        <w:rPr>
          <w:rFonts w:ascii="Times New Roman" w:hAnsi="Times New Roman" w:cs="Times New Roman"/>
          <w:sz w:val="28"/>
          <w:szCs w:val="28"/>
        </w:rPr>
        <w:t>цессе отбора будущих работников:</w:t>
      </w:r>
    </w:p>
    <w:p w14:paraId="17E598A0" w14:textId="22067BDE" w:rsidR="30A795BD" w:rsidRDefault="30A795BD" w:rsidP="5FD6CE95">
      <w:pPr>
        <w:pStyle w:val="a3"/>
        <w:numPr>
          <w:ilvl w:val="0"/>
          <w:numId w:val="1"/>
        </w:numPr>
        <w:spacing w:after="0" w:line="360" w:lineRule="auto"/>
        <w:jc w:val="both"/>
        <w:rPr>
          <w:rFonts w:ascii="Times New Roman" w:hAnsi="Times New Roman" w:cs="Times New Roman"/>
          <w:sz w:val="28"/>
          <w:szCs w:val="28"/>
        </w:rPr>
      </w:pPr>
      <w:r w:rsidRPr="5FD6CE95">
        <w:rPr>
          <w:rFonts w:ascii="Times New Roman" w:hAnsi="Times New Roman" w:cs="Times New Roman"/>
          <w:sz w:val="28"/>
          <w:szCs w:val="28"/>
        </w:rPr>
        <w:t>сильные лидерские качества;</w:t>
      </w:r>
    </w:p>
    <w:p w14:paraId="722BEA99" w14:textId="37811C0F" w:rsidR="30A795BD" w:rsidRDefault="30A795BD" w:rsidP="5FD6CE95">
      <w:pPr>
        <w:pStyle w:val="a3"/>
        <w:numPr>
          <w:ilvl w:val="0"/>
          <w:numId w:val="1"/>
        </w:numPr>
        <w:spacing w:after="0" w:line="360" w:lineRule="auto"/>
        <w:jc w:val="both"/>
        <w:rPr>
          <w:rFonts w:ascii="Times New Roman" w:hAnsi="Times New Roman" w:cs="Times New Roman"/>
          <w:sz w:val="28"/>
          <w:szCs w:val="28"/>
        </w:rPr>
      </w:pPr>
      <w:r w:rsidRPr="5FD6CE95">
        <w:rPr>
          <w:rFonts w:ascii="Times New Roman" w:hAnsi="Times New Roman" w:cs="Times New Roman"/>
          <w:sz w:val="28"/>
          <w:szCs w:val="28"/>
        </w:rPr>
        <w:t>способность и готовность развиваться;</w:t>
      </w:r>
    </w:p>
    <w:p w14:paraId="632D1CED" w14:textId="103FDA91" w:rsidR="30A795BD" w:rsidRDefault="30A795BD" w:rsidP="5FD6CE95">
      <w:pPr>
        <w:pStyle w:val="a3"/>
        <w:numPr>
          <w:ilvl w:val="0"/>
          <w:numId w:val="1"/>
        </w:numPr>
        <w:spacing w:after="0" w:line="360" w:lineRule="auto"/>
        <w:jc w:val="both"/>
        <w:rPr>
          <w:rFonts w:ascii="Times New Roman" w:hAnsi="Times New Roman" w:cs="Times New Roman"/>
          <w:sz w:val="28"/>
          <w:szCs w:val="28"/>
        </w:rPr>
      </w:pPr>
      <w:r w:rsidRPr="5FD6CE95">
        <w:rPr>
          <w:rFonts w:ascii="Times New Roman" w:hAnsi="Times New Roman" w:cs="Times New Roman"/>
          <w:sz w:val="28"/>
          <w:szCs w:val="28"/>
        </w:rPr>
        <w:t>клиентоориентированность;</w:t>
      </w:r>
    </w:p>
    <w:p w14:paraId="15B7DF4F" w14:textId="078A627B" w:rsidR="30A795BD" w:rsidRDefault="30A795BD" w:rsidP="5FD6CE95">
      <w:pPr>
        <w:pStyle w:val="a3"/>
        <w:numPr>
          <w:ilvl w:val="0"/>
          <w:numId w:val="1"/>
        </w:numPr>
        <w:spacing w:after="0" w:line="360" w:lineRule="auto"/>
        <w:jc w:val="both"/>
        <w:rPr>
          <w:rFonts w:ascii="Times New Roman" w:hAnsi="Times New Roman" w:cs="Times New Roman"/>
          <w:sz w:val="28"/>
          <w:szCs w:val="28"/>
        </w:rPr>
      </w:pPr>
      <w:r w:rsidRPr="5FD6CE95">
        <w:rPr>
          <w:rFonts w:ascii="Times New Roman" w:hAnsi="Times New Roman" w:cs="Times New Roman"/>
          <w:sz w:val="28"/>
          <w:szCs w:val="28"/>
        </w:rPr>
        <w:t>умение работать в команде;</w:t>
      </w:r>
    </w:p>
    <w:p w14:paraId="21CD2E0C" w14:textId="618F52F5" w:rsidR="30A795BD" w:rsidRDefault="30A795BD" w:rsidP="5FD6CE95">
      <w:pPr>
        <w:pStyle w:val="a3"/>
        <w:numPr>
          <w:ilvl w:val="0"/>
          <w:numId w:val="1"/>
        </w:numPr>
        <w:spacing w:after="0" w:line="360" w:lineRule="auto"/>
        <w:jc w:val="both"/>
        <w:rPr>
          <w:rFonts w:ascii="Times New Roman" w:hAnsi="Times New Roman" w:cs="Times New Roman"/>
          <w:sz w:val="28"/>
          <w:szCs w:val="28"/>
        </w:rPr>
      </w:pPr>
      <w:r w:rsidRPr="5FD6CE95">
        <w:rPr>
          <w:rFonts w:ascii="Times New Roman" w:hAnsi="Times New Roman" w:cs="Times New Roman"/>
          <w:sz w:val="28"/>
          <w:szCs w:val="28"/>
        </w:rPr>
        <w:t>системность;</w:t>
      </w:r>
    </w:p>
    <w:p w14:paraId="2F8767FE" w14:textId="2B734737" w:rsidR="30A795BD" w:rsidRDefault="30A795BD" w:rsidP="5FD6CE95">
      <w:pPr>
        <w:pStyle w:val="a3"/>
        <w:numPr>
          <w:ilvl w:val="0"/>
          <w:numId w:val="1"/>
        </w:numPr>
        <w:spacing w:after="0" w:line="360" w:lineRule="auto"/>
        <w:jc w:val="both"/>
        <w:rPr>
          <w:rFonts w:ascii="Times New Roman" w:hAnsi="Times New Roman" w:cs="Times New Roman"/>
          <w:sz w:val="28"/>
          <w:szCs w:val="28"/>
        </w:rPr>
      </w:pPr>
      <w:r w:rsidRPr="5FD6CE95">
        <w:rPr>
          <w:rFonts w:ascii="Times New Roman" w:hAnsi="Times New Roman" w:cs="Times New Roman"/>
          <w:sz w:val="28"/>
          <w:szCs w:val="28"/>
        </w:rPr>
        <w:t>высокая ответственность;</w:t>
      </w:r>
    </w:p>
    <w:p w14:paraId="410B2A32" w14:textId="6F13FE6A" w:rsidR="30A795BD" w:rsidRDefault="30A795BD" w:rsidP="5FD6CE95">
      <w:pPr>
        <w:pStyle w:val="a3"/>
        <w:numPr>
          <w:ilvl w:val="0"/>
          <w:numId w:val="1"/>
        </w:numPr>
        <w:spacing w:after="0" w:line="360" w:lineRule="auto"/>
        <w:jc w:val="both"/>
        <w:rPr>
          <w:rFonts w:ascii="Times New Roman" w:hAnsi="Times New Roman" w:cs="Times New Roman"/>
          <w:sz w:val="28"/>
          <w:szCs w:val="28"/>
        </w:rPr>
      </w:pPr>
      <w:r w:rsidRPr="5FD6CE95">
        <w:rPr>
          <w:rFonts w:ascii="Times New Roman" w:hAnsi="Times New Roman" w:cs="Times New Roman"/>
          <w:sz w:val="28"/>
          <w:szCs w:val="28"/>
        </w:rPr>
        <w:lastRenderedPageBreak/>
        <w:t>скорость в принятии решений в условиях неопределенности</w:t>
      </w:r>
      <w:r w:rsidR="5C08FEAA" w:rsidRPr="5FD6CE95">
        <w:rPr>
          <w:rFonts w:ascii="Times New Roman" w:hAnsi="Times New Roman" w:cs="Times New Roman"/>
          <w:sz w:val="28"/>
          <w:szCs w:val="28"/>
        </w:rPr>
        <w:t>.</w:t>
      </w:r>
    </w:p>
    <w:p w14:paraId="2C8A5999" w14:textId="73687530" w:rsidR="5C08FEAA" w:rsidRDefault="5C08FEAA"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В целом можно отметить, что при поиске, рассмотрении и принятии решения о найме новых сотрудников компания </w:t>
      </w:r>
      <w:r w:rsidR="4D09CE67" w:rsidRPr="5FD6CE95">
        <w:rPr>
          <w:rFonts w:ascii="Times New Roman" w:hAnsi="Times New Roman" w:cs="Times New Roman"/>
          <w:sz w:val="28"/>
          <w:szCs w:val="28"/>
        </w:rPr>
        <w:t xml:space="preserve">стремится </w:t>
      </w:r>
      <w:r w:rsidR="76C5EEB5" w:rsidRPr="5FD6CE95">
        <w:rPr>
          <w:rFonts w:ascii="Times New Roman" w:hAnsi="Times New Roman" w:cs="Times New Roman"/>
          <w:sz w:val="28"/>
          <w:szCs w:val="28"/>
        </w:rPr>
        <w:t xml:space="preserve">уйти </w:t>
      </w:r>
      <w:r w:rsidR="4D09CE67" w:rsidRPr="5FD6CE95">
        <w:rPr>
          <w:rFonts w:ascii="Times New Roman" w:hAnsi="Times New Roman" w:cs="Times New Roman"/>
          <w:sz w:val="28"/>
          <w:szCs w:val="28"/>
        </w:rPr>
        <w:t>от</w:t>
      </w:r>
      <w:r w:rsidRPr="5FD6CE95">
        <w:rPr>
          <w:rFonts w:ascii="Times New Roman" w:hAnsi="Times New Roman" w:cs="Times New Roman"/>
          <w:sz w:val="28"/>
          <w:szCs w:val="28"/>
        </w:rPr>
        <w:t xml:space="preserve"> дискриминации по любому признаку, а также обеспечи</w:t>
      </w:r>
      <w:r w:rsidR="7FCA48C9" w:rsidRPr="5FD6CE95">
        <w:rPr>
          <w:rFonts w:ascii="Times New Roman" w:hAnsi="Times New Roman" w:cs="Times New Roman"/>
          <w:sz w:val="28"/>
          <w:szCs w:val="28"/>
        </w:rPr>
        <w:t>ть</w:t>
      </w:r>
      <w:r w:rsidRPr="5FD6CE95">
        <w:rPr>
          <w:rFonts w:ascii="Times New Roman" w:hAnsi="Times New Roman" w:cs="Times New Roman"/>
          <w:sz w:val="28"/>
          <w:szCs w:val="28"/>
        </w:rPr>
        <w:t xml:space="preserve"> равные возможности для всех кандидатов, оценивая их исключительно по техническим и профессиональным навыкам. </w:t>
      </w:r>
      <w:r w:rsidR="3FC75B1A" w:rsidRPr="5FD6CE95">
        <w:rPr>
          <w:rFonts w:ascii="Times New Roman" w:hAnsi="Times New Roman" w:cs="Times New Roman"/>
          <w:sz w:val="28"/>
          <w:szCs w:val="28"/>
        </w:rPr>
        <w:t xml:space="preserve">Предпочтение же при подборе всегда отдается внутренним кандидатам, кандидатам, которые обязательно проходят оценку и имеют возможность проявить себя. </w:t>
      </w:r>
      <w:r w:rsidR="6CCA8121" w:rsidRPr="5FD6CE95">
        <w:rPr>
          <w:rFonts w:ascii="Times New Roman" w:hAnsi="Times New Roman" w:cs="Times New Roman"/>
          <w:sz w:val="28"/>
          <w:szCs w:val="28"/>
        </w:rPr>
        <w:t>Так в</w:t>
      </w:r>
      <w:r w:rsidRPr="5FD6CE95">
        <w:rPr>
          <w:rFonts w:ascii="Times New Roman" w:hAnsi="Times New Roman" w:cs="Times New Roman"/>
          <w:sz w:val="28"/>
          <w:szCs w:val="28"/>
        </w:rPr>
        <w:t xml:space="preserve"> 2021 г. было нанято более 162 тыс. сотрудников, из которых более 60% </w:t>
      </w:r>
      <w:r w:rsidR="7A005674" w:rsidRPr="5FD6CE95">
        <w:rPr>
          <w:rFonts w:ascii="Times New Roman" w:hAnsi="Times New Roman" w:cs="Times New Roman"/>
          <w:sz w:val="28"/>
          <w:szCs w:val="28"/>
        </w:rPr>
        <w:t xml:space="preserve">составляют </w:t>
      </w:r>
      <w:r w:rsidRPr="5FD6CE95">
        <w:rPr>
          <w:rFonts w:ascii="Times New Roman" w:hAnsi="Times New Roman" w:cs="Times New Roman"/>
          <w:sz w:val="28"/>
          <w:szCs w:val="28"/>
        </w:rPr>
        <w:t>женщины</w:t>
      </w:r>
      <w:r w:rsidR="12DCFF89" w:rsidRPr="5FD6CE95">
        <w:rPr>
          <w:rFonts w:ascii="Times New Roman" w:hAnsi="Times New Roman" w:cs="Times New Roman"/>
          <w:sz w:val="28"/>
          <w:szCs w:val="28"/>
        </w:rPr>
        <w:t>.</w:t>
      </w:r>
    </w:p>
    <w:p w14:paraId="37AA786B" w14:textId="06BEA237" w:rsidR="1F1C6A46" w:rsidRDefault="1F1C6A46"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Еще одно стремление компании </w:t>
      </w:r>
      <w:r w:rsidR="00B320D7">
        <w:rPr>
          <w:rFonts w:ascii="Times New Roman" w:hAnsi="Times New Roman" w:cs="Times New Roman"/>
          <w:sz w:val="28"/>
          <w:szCs w:val="28"/>
        </w:rPr>
        <w:t>–</w:t>
      </w:r>
      <w:r w:rsidR="004D1B7F">
        <w:t xml:space="preserve"> </w:t>
      </w:r>
      <w:r w:rsidRPr="5FD6CE95">
        <w:rPr>
          <w:rFonts w:ascii="Times New Roman" w:hAnsi="Times New Roman" w:cs="Times New Roman"/>
          <w:sz w:val="28"/>
          <w:szCs w:val="28"/>
        </w:rPr>
        <w:t>это создание удобных и комфортных рабочих мест</w:t>
      </w:r>
      <w:r w:rsidR="087EA3AC" w:rsidRPr="5FD6CE95">
        <w:rPr>
          <w:rFonts w:ascii="Times New Roman" w:hAnsi="Times New Roman" w:cs="Times New Roman"/>
          <w:sz w:val="28"/>
          <w:szCs w:val="28"/>
        </w:rPr>
        <w:t xml:space="preserve">, достигается это за счет внедрения современных технологий в работу сотрудников. Так на </w:t>
      </w:r>
      <w:r w:rsidR="495CBCB6" w:rsidRPr="5FD6CE95">
        <w:rPr>
          <w:rFonts w:ascii="Times New Roman" w:hAnsi="Times New Roman" w:cs="Times New Roman"/>
          <w:sz w:val="28"/>
          <w:szCs w:val="28"/>
        </w:rPr>
        <w:t xml:space="preserve">базе «Магнит ИТ Лаб» была создана и внедрена корпоративная система управления мобильными устройствами </w:t>
      </w:r>
      <w:r w:rsidR="00B320D7">
        <w:rPr>
          <w:rFonts w:ascii="Times New Roman" w:hAnsi="Times New Roman" w:cs="Times New Roman"/>
          <w:sz w:val="28"/>
          <w:szCs w:val="28"/>
        </w:rPr>
        <w:t>–</w:t>
      </w:r>
      <w:r w:rsidR="495CBCB6" w:rsidRPr="5FD6CE95">
        <w:rPr>
          <w:rFonts w:ascii="Times New Roman" w:hAnsi="Times New Roman" w:cs="Times New Roman"/>
          <w:sz w:val="28"/>
          <w:szCs w:val="28"/>
        </w:rPr>
        <w:t xml:space="preserve"> EMM </w:t>
      </w:r>
      <w:proofErr w:type="spellStart"/>
      <w:r w:rsidR="495CBCB6" w:rsidRPr="5FD6CE95">
        <w:rPr>
          <w:rFonts w:ascii="Times New Roman" w:hAnsi="Times New Roman" w:cs="Times New Roman"/>
          <w:sz w:val="28"/>
          <w:szCs w:val="28"/>
        </w:rPr>
        <w:t>TanderStore</w:t>
      </w:r>
      <w:proofErr w:type="spellEnd"/>
      <w:r w:rsidR="495CBCB6" w:rsidRPr="5FD6CE95">
        <w:rPr>
          <w:rFonts w:ascii="Times New Roman" w:hAnsi="Times New Roman" w:cs="Times New Roman"/>
          <w:sz w:val="28"/>
          <w:szCs w:val="28"/>
        </w:rPr>
        <w:t>. Проект дал возможность сотрудникам сети получать удаленный доступ к информационным ресурсам компании, что повысило скорость принятия решений при взаимодействии с поставщиками, уровень сервиса в магазинах, логистических центрах и на собственных предприятиях, а также сократи</w:t>
      </w:r>
      <w:r w:rsidR="7BB8A741" w:rsidRPr="5FD6CE95">
        <w:rPr>
          <w:rFonts w:ascii="Times New Roman" w:hAnsi="Times New Roman" w:cs="Times New Roman"/>
          <w:sz w:val="28"/>
          <w:szCs w:val="28"/>
        </w:rPr>
        <w:t>ло</w:t>
      </w:r>
      <w:r w:rsidR="495CBCB6" w:rsidRPr="5FD6CE95">
        <w:rPr>
          <w:rFonts w:ascii="Times New Roman" w:hAnsi="Times New Roman" w:cs="Times New Roman"/>
          <w:sz w:val="28"/>
          <w:szCs w:val="28"/>
        </w:rPr>
        <w:t xml:space="preserve"> расходы на приобретение и обновление программного обеспечения за счет собственной разработки IT</w:t>
      </w:r>
      <w:r w:rsidR="00B320D7">
        <w:rPr>
          <w:rFonts w:ascii="Times New Roman" w:hAnsi="Times New Roman" w:cs="Times New Roman"/>
          <w:sz w:val="28"/>
          <w:szCs w:val="28"/>
        </w:rPr>
        <w:t>–</w:t>
      </w:r>
      <w:r w:rsidR="495CBCB6" w:rsidRPr="5FD6CE95">
        <w:rPr>
          <w:rFonts w:ascii="Times New Roman" w:hAnsi="Times New Roman" w:cs="Times New Roman"/>
          <w:sz w:val="28"/>
          <w:szCs w:val="28"/>
        </w:rPr>
        <w:t>решений.</w:t>
      </w:r>
    </w:p>
    <w:p w14:paraId="5F7B9334" w14:textId="722D4129" w:rsidR="2AC8521C" w:rsidRDefault="2AC8521C"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Разберем процесс адаптации новых сотрудников в АО «Тандер». Прежде всего компания уже д</w:t>
      </w:r>
      <w:r w:rsidR="7188CF68" w:rsidRPr="5FD6CE95">
        <w:rPr>
          <w:rFonts w:ascii="Times New Roman" w:hAnsi="Times New Roman" w:cs="Times New Roman"/>
          <w:sz w:val="28"/>
          <w:szCs w:val="28"/>
        </w:rPr>
        <w:t xml:space="preserve">авно пользуется технологиями дистанционного обучения свих работников. </w:t>
      </w:r>
      <w:r w:rsidR="638AD30B" w:rsidRPr="5FD6CE95">
        <w:rPr>
          <w:rFonts w:ascii="Times New Roman" w:hAnsi="Times New Roman" w:cs="Times New Roman"/>
          <w:sz w:val="28"/>
          <w:szCs w:val="28"/>
        </w:rPr>
        <w:t xml:space="preserve">Внутри компании работает «Школа новичков», через которую проходит каждый новый сотрудник: на специальных занятиях он знакомится с историей компании, ее структурой, основными подразделениями, правилами техники безопасности и по итогам сдает проверочный тест. Тест не является оценкой профессиональных качеств работника, он нужен, чтобы понять, насколько хорошо новичок запомнил ключевые моменты, на что его руководителю нужно сделать акцент. Данная практика позволяет </w:t>
      </w:r>
      <w:r w:rsidR="36944AFE" w:rsidRPr="5FD6CE95">
        <w:rPr>
          <w:rFonts w:ascii="Times New Roman" w:hAnsi="Times New Roman" w:cs="Times New Roman"/>
          <w:sz w:val="28"/>
          <w:szCs w:val="28"/>
        </w:rPr>
        <w:t xml:space="preserve">сформировать довольно большую информационную базу и успешно ей в дальнейшем пользоваться. </w:t>
      </w:r>
      <w:r w:rsidR="638AD30B" w:rsidRPr="5FD6CE95">
        <w:rPr>
          <w:rFonts w:ascii="Times New Roman" w:hAnsi="Times New Roman" w:cs="Times New Roman"/>
          <w:sz w:val="28"/>
          <w:szCs w:val="28"/>
        </w:rPr>
        <w:t xml:space="preserve"> </w:t>
      </w:r>
    </w:p>
    <w:p w14:paraId="1A79ACFF" w14:textId="4C53078F" w:rsidR="1E57069F" w:rsidRDefault="1E57069F"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lastRenderedPageBreak/>
        <w:t xml:space="preserve">Хотелось бы отметить, что процесс обучения для компания играет важную роль </w:t>
      </w:r>
      <w:r w:rsidR="10276A33" w:rsidRPr="5FD6CE95">
        <w:rPr>
          <w:rFonts w:ascii="Times New Roman" w:hAnsi="Times New Roman" w:cs="Times New Roman"/>
          <w:sz w:val="28"/>
          <w:szCs w:val="28"/>
        </w:rPr>
        <w:t xml:space="preserve">и фирма стремится постоянно развиваться в данной сфере. </w:t>
      </w:r>
      <w:r w:rsidRPr="5FD6CE95">
        <w:rPr>
          <w:rFonts w:ascii="Times New Roman" w:hAnsi="Times New Roman" w:cs="Times New Roman"/>
          <w:sz w:val="28"/>
          <w:szCs w:val="28"/>
        </w:rPr>
        <w:t xml:space="preserve"> </w:t>
      </w:r>
    </w:p>
    <w:p w14:paraId="67F94797" w14:textId="6EF581F8" w:rsidR="5227FF3E" w:rsidRDefault="5227FF3E"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В конце 2020 г. компанией была запущена корпоративная академия «Магнита», которая объединяет всю деятельность по обучению профессиональным навыкам и развитию персонала. Ее задача – обеспечить подготовку сотрудников, выполняющих широкий спектр функций и работающих на всех уровнях должностной иерархии. В </w:t>
      </w:r>
      <w:r w:rsidR="024AB5F1" w:rsidRPr="5FD6CE95">
        <w:rPr>
          <w:rFonts w:ascii="Times New Roman" w:hAnsi="Times New Roman" w:cs="Times New Roman"/>
          <w:sz w:val="28"/>
          <w:szCs w:val="28"/>
        </w:rPr>
        <w:t>а</w:t>
      </w:r>
      <w:r w:rsidRPr="5FD6CE95">
        <w:rPr>
          <w:rFonts w:ascii="Times New Roman" w:hAnsi="Times New Roman" w:cs="Times New Roman"/>
          <w:sz w:val="28"/>
          <w:szCs w:val="28"/>
        </w:rPr>
        <w:t xml:space="preserve">кадемии функционируют различные факультеты по направлениям обучения сотрудников. В роли преподавателей выступают внутренние </w:t>
      </w:r>
      <w:r w:rsidR="490B333D" w:rsidRPr="5FD6CE95">
        <w:rPr>
          <w:rFonts w:ascii="Times New Roman" w:hAnsi="Times New Roman" w:cs="Times New Roman"/>
          <w:sz w:val="28"/>
          <w:szCs w:val="28"/>
        </w:rPr>
        <w:t>тренеры академии</w:t>
      </w:r>
      <w:r w:rsidRPr="5FD6CE95">
        <w:rPr>
          <w:rFonts w:ascii="Times New Roman" w:hAnsi="Times New Roman" w:cs="Times New Roman"/>
          <w:sz w:val="28"/>
          <w:szCs w:val="28"/>
        </w:rPr>
        <w:t xml:space="preserve"> и приглашенные специалисты, а также опытные сотрудники «Магнита».</w:t>
      </w:r>
    </w:p>
    <w:p w14:paraId="7ECA5766" w14:textId="068C2DE3" w:rsidR="0DA4B7E2" w:rsidRDefault="001E739D" w:rsidP="00715512">
      <w:pPr>
        <w:spacing w:after="0" w:line="360" w:lineRule="auto"/>
        <w:jc w:val="center"/>
      </w:pPr>
      <w:r w:rsidRPr="001E739D">
        <w:rPr>
          <w:noProof/>
          <w:lang w:eastAsia="ru-RU"/>
        </w:rPr>
        <w:drawing>
          <wp:inline distT="0" distB="0" distL="0" distR="0" wp14:anchorId="0C34439E" wp14:editId="1EFFA20C">
            <wp:extent cx="5462627" cy="4176743"/>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62627" cy="4176743"/>
                    </a:xfrm>
                    <a:prstGeom prst="rect">
                      <a:avLst/>
                    </a:prstGeom>
                  </pic:spPr>
                </pic:pic>
              </a:graphicData>
            </a:graphic>
          </wp:inline>
        </w:drawing>
      </w:r>
    </w:p>
    <w:p w14:paraId="26C3EC88" w14:textId="29329B1E" w:rsidR="0DA4B7E2" w:rsidRDefault="0DA4B7E2" w:rsidP="5FD6CE95">
      <w:pPr>
        <w:spacing w:after="0" w:line="360" w:lineRule="auto"/>
        <w:ind w:firstLine="709"/>
        <w:jc w:val="center"/>
        <w:rPr>
          <w:rFonts w:ascii="Times New Roman" w:hAnsi="Times New Roman" w:cs="Times New Roman"/>
          <w:sz w:val="28"/>
          <w:szCs w:val="28"/>
        </w:rPr>
      </w:pPr>
      <w:r w:rsidRPr="5FD6CE95">
        <w:rPr>
          <w:rFonts w:ascii="Times New Roman" w:hAnsi="Times New Roman" w:cs="Times New Roman"/>
          <w:color w:val="000000" w:themeColor="text1"/>
          <w:sz w:val="28"/>
          <w:szCs w:val="28"/>
        </w:rPr>
        <w:t xml:space="preserve">Рисунок 7 – Корпоративная академия </w:t>
      </w:r>
      <w:r w:rsidRPr="5FD6CE95">
        <w:rPr>
          <w:rFonts w:ascii="Times New Roman" w:hAnsi="Times New Roman" w:cs="Times New Roman"/>
          <w:sz w:val="28"/>
          <w:szCs w:val="28"/>
        </w:rPr>
        <w:t>«Магнит»</w:t>
      </w:r>
    </w:p>
    <w:p w14:paraId="15758ABE" w14:textId="77777777" w:rsidR="006403C7" w:rsidRDefault="006403C7" w:rsidP="5FD6CE95">
      <w:pPr>
        <w:spacing w:after="0" w:line="360" w:lineRule="auto"/>
        <w:ind w:firstLine="709"/>
        <w:jc w:val="center"/>
        <w:rPr>
          <w:rFonts w:ascii="Times New Roman" w:hAnsi="Times New Roman" w:cs="Times New Roman"/>
          <w:sz w:val="28"/>
          <w:szCs w:val="28"/>
        </w:rPr>
      </w:pPr>
    </w:p>
    <w:p w14:paraId="69E04748" w14:textId="3DDE26E6" w:rsidR="565963E0" w:rsidRDefault="565963E0"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В 2021 г. в рамках программ обучения было проведено 30,7 часа занятий на одного сотрудника, при этом курсы и семинары проходили в разных операционных подразделениях компании и среди разных категорий </w:t>
      </w:r>
      <w:r w:rsidRPr="5FD6CE95">
        <w:rPr>
          <w:rFonts w:ascii="Times New Roman" w:hAnsi="Times New Roman" w:cs="Times New Roman"/>
          <w:sz w:val="28"/>
          <w:szCs w:val="28"/>
        </w:rPr>
        <w:lastRenderedPageBreak/>
        <w:t>сотрудников, в том числе в таких областях, как управление и менеджмент, работа с клиентами, охрана труда</w:t>
      </w:r>
      <w:r w:rsidR="7450BBAA" w:rsidRPr="5FD6CE95">
        <w:rPr>
          <w:rFonts w:ascii="Times New Roman" w:hAnsi="Times New Roman" w:cs="Times New Roman"/>
          <w:sz w:val="28"/>
          <w:szCs w:val="28"/>
        </w:rPr>
        <w:t xml:space="preserve"> и </w:t>
      </w:r>
      <w:r w:rsidRPr="5FD6CE95">
        <w:rPr>
          <w:rFonts w:ascii="Times New Roman" w:hAnsi="Times New Roman" w:cs="Times New Roman"/>
          <w:sz w:val="28"/>
          <w:szCs w:val="28"/>
        </w:rPr>
        <w:t>управление проектами.</w:t>
      </w:r>
    </w:p>
    <w:p w14:paraId="4C50C1A8" w14:textId="3B9BBA00" w:rsidR="46B8BB77" w:rsidRDefault="46B8BB77"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Также существует специальная программа развития руководителей </w:t>
      </w:r>
      <w:r w:rsidR="00B320D7">
        <w:rPr>
          <w:rFonts w:ascii="Times New Roman" w:hAnsi="Times New Roman" w:cs="Times New Roman"/>
          <w:sz w:val="28"/>
          <w:szCs w:val="28"/>
        </w:rPr>
        <w:t>–</w:t>
      </w:r>
      <w:r w:rsidRPr="5FD6CE95">
        <w:rPr>
          <w:rFonts w:ascii="Times New Roman" w:hAnsi="Times New Roman" w:cs="Times New Roman"/>
          <w:sz w:val="28"/>
          <w:szCs w:val="28"/>
        </w:rPr>
        <w:t xml:space="preserve"> собственная </w:t>
      </w:r>
      <w:proofErr w:type="spellStart"/>
      <w:r w:rsidRPr="5FD6CE95">
        <w:rPr>
          <w:rFonts w:ascii="Times New Roman" w:hAnsi="Times New Roman" w:cs="Times New Roman"/>
          <w:sz w:val="28"/>
          <w:szCs w:val="28"/>
        </w:rPr>
        <w:t>Magnit</w:t>
      </w:r>
      <w:proofErr w:type="spellEnd"/>
      <w:r w:rsidRPr="5FD6CE95">
        <w:rPr>
          <w:rFonts w:ascii="Times New Roman" w:hAnsi="Times New Roman" w:cs="Times New Roman"/>
          <w:sz w:val="28"/>
          <w:szCs w:val="28"/>
        </w:rPr>
        <w:t xml:space="preserve"> Business Academy (МВА).</w:t>
      </w:r>
      <w:r w:rsidR="2000CF0E" w:rsidRPr="5FD6CE95">
        <w:rPr>
          <w:rFonts w:ascii="Times New Roman" w:hAnsi="Times New Roman" w:cs="Times New Roman"/>
          <w:sz w:val="28"/>
          <w:szCs w:val="28"/>
        </w:rPr>
        <w:t xml:space="preserve"> В рамках данной программы полноценно функционирует три факультета. MBA </w:t>
      </w:r>
      <w:r w:rsidR="00B320D7">
        <w:rPr>
          <w:rFonts w:ascii="Times New Roman" w:hAnsi="Times New Roman" w:cs="Times New Roman"/>
          <w:sz w:val="28"/>
          <w:szCs w:val="28"/>
        </w:rPr>
        <w:t>–</w:t>
      </w:r>
      <w:r w:rsidR="2000CF0E" w:rsidRPr="5FD6CE95">
        <w:rPr>
          <w:rFonts w:ascii="Times New Roman" w:hAnsi="Times New Roman" w:cs="Times New Roman"/>
          <w:sz w:val="28"/>
          <w:szCs w:val="28"/>
        </w:rPr>
        <w:t xml:space="preserve"> для директоров филиалов, </w:t>
      </w:r>
      <w:proofErr w:type="spellStart"/>
      <w:r w:rsidR="2000CF0E" w:rsidRPr="5FD6CE95">
        <w:rPr>
          <w:rFonts w:ascii="Times New Roman" w:hAnsi="Times New Roman" w:cs="Times New Roman"/>
          <w:sz w:val="28"/>
          <w:szCs w:val="28"/>
        </w:rPr>
        <w:t>MBApro</w:t>
      </w:r>
      <w:proofErr w:type="spellEnd"/>
      <w:r w:rsidR="2000CF0E" w:rsidRPr="5FD6CE95">
        <w:rPr>
          <w:rFonts w:ascii="Times New Roman" w:hAnsi="Times New Roman" w:cs="Times New Roman"/>
          <w:sz w:val="28"/>
          <w:szCs w:val="28"/>
        </w:rPr>
        <w:t xml:space="preserve"> (сокращенно от </w:t>
      </w:r>
      <w:proofErr w:type="spellStart"/>
      <w:r w:rsidR="2000CF0E" w:rsidRPr="5FD6CE95">
        <w:rPr>
          <w:rFonts w:ascii="Times New Roman" w:hAnsi="Times New Roman" w:cs="Times New Roman"/>
          <w:sz w:val="28"/>
          <w:szCs w:val="28"/>
        </w:rPr>
        <w:t>professional</w:t>
      </w:r>
      <w:proofErr w:type="spellEnd"/>
      <w:r w:rsidR="2000CF0E" w:rsidRPr="5FD6CE95">
        <w:rPr>
          <w:rFonts w:ascii="Times New Roman" w:hAnsi="Times New Roman" w:cs="Times New Roman"/>
          <w:sz w:val="28"/>
          <w:szCs w:val="28"/>
        </w:rPr>
        <w:t xml:space="preserve"> </w:t>
      </w:r>
      <w:r w:rsidR="00B320D7">
        <w:rPr>
          <w:rFonts w:ascii="Times New Roman" w:hAnsi="Times New Roman" w:cs="Times New Roman"/>
          <w:sz w:val="28"/>
          <w:szCs w:val="28"/>
        </w:rPr>
        <w:t>–</w:t>
      </w:r>
      <w:r w:rsidR="2000CF0E" w:rsidRPr="5FD6CE95">
        <w:rPr>
          <w:rFonts w:ascii="Times New Roman" w:hAnsi="Times New Roman" w:cs="Times New Roman"/>
          <w:sz w:val="28"/>
          <w:szCs w:val="28"/>
        </w:rPr>
        <w:t xml:space="preserve"> профессионал) </w:t>
      </w:r>
      <w:r w:rsidR="00B320D7">
        <w:rPr>
          <w:rFonts w:ascii="Times New Roman" w:hAnsi="Times New Roman" w:cs="Times New Roman"/>
          <w:sz w:val="28"/>
          <w:szCs w:val="28"/>
        </w:rPr>
        <w:t>–</w:t>
      </w:r>
      <w:r w:rsidR="2000CF0E" w:rsidRPr="5FD6CE95">
        <w:rPr>
          <w:rFonts w:ascii="Times New Roman" w:hAnsi="Times New Roman" w:cs="Times New Roman"/>
          <w:sz w:val="28"/>
          <w:szCs w:val="28"/>
        </w:rPr>
        <w:t xml:space="preserve"> для директоров округов и директоров филиальной сети, и </w:t>
      </w:r>
      <w:proofErr w:type="spellStart"/>
      <w:r w:rsidR="2000CF0E" w:rsidRPr="5FD6CE95">
        <w:rPr>
          <w:rFonts w:ascii="Times New Roman" w:hAnsi="Times New Roman" w:cs="Times New Roman"/>
          <w:sz w:val="28"/>
          <w:szCs w:val="28"/>
        </w:rPr>
        <w:t>MBAdvp</w:t>
      </w:r>
      <w:proofErr w:type="spellEnd"/>
      <w:r w:rsidR="2000CF0E" w:rsidRPr="5FD6CE95">
        <w:rPr>
          <w:rFonts w:ascii="Times New Roman" w:hAnsi="Times New Roman" w:cs="Times New Roman"/>
          <w:sz w:val="28"/>
          <w:szCs w:val="28"/>
        </w:rPr>
        <w:t xml:space="preserve"> (сокращенно от </w:t>
      </w:r>
      <w:proofErr w:type="spellStart"/>
      <w:r w:rsidR="2000CF0E" w:rsidRPr="5FD6CE95">
        <w:rPr>
          <w:rFonts w:ascii="Times New Roman" w:hAnsi="Times New Roman" w:cs="Times New Roman"/>
          <w:sz w:val="28"/>
          <w:szCs w:val="28"/>
        </w:rPr>
        <w:t>development</w:t>
      </w:r>
      <w:proofErr w:type="spellEnd"/>
      <w:r w:rsidR="2000CF0E" w:rsidRPr="5FD6CE95">
        <w:rPr>
          <w:rFonts w:ascii="Times New Roman" w:hAnsi="Times New Roman" w:cs="Times New Roman"/>
          <w:sz w:val="28"/>
          <w:szCs w:val="28"/>
        </w:rPr>
        <w:t xml:space="preserve"> </w:t>
      </w:r>
      <w:r w:rsidR="00B320D7">
        <w:rPr>
          <w:rFonts w:ascii="Times New Roman" w:hAnsi="Times New Roman" w:cs="Times New Roman"/>
          <w:sz w:val="28"/>
          <w:szCs w:val="28"/>
        </w:rPr>
        <w:t>–</w:t>
      </w:r>
      <w:r w:rsidR="2000CF0E" w:rsidRPr="5FD6CE95">
        <w:rPr>
          <w:rFonts w:ascii="Times New Roman" w:hAnsi="Times New Roman" w:cs="Times New Roman"/>
          <w:sz w:val="28"/>
          <w:szCs w:val="28"/>
        </w:rPr>
        <w:t xml:space="preserve"> развитие) </w:t>
      </w:r>
      <w:r w:rsidR="00B320D7">
        <w:rPr>
          <w:rFonts w:ascii="Times New Roman" w:hAnsi="Times New Roman" w:cs="Times New Roman"/>
          <w:sz w:val="28"/>
          <w:szCs w:val="28"/>
        </w:rPr>
        <w:t>–</w:t>
      </w:r>
      <w:r w:rsidR="2000CF0E" w:rsidRPr="5FD6CE95">
        <w:rPr>
          <w:rFonts w:ascii="Times New Roman" w:hAnsi="Times New Roman" w:cs="Times New Roman"/>
          <w:sz w:val="28"/>
          <w:szCs w:val="28"/>
        </w:rPr>
        <w:t xml:space="preserve"> для директоров по развитию. Все они проходят спринты </w:t>
      </w:r>
      <w:r w:rsidR="00B320D7">
        <w:rPr>
          <w:rFonts w:ascii="Times New Roman" w:hAnsi="Times New Roman" w:cs="Times New Roman"/>
          <w:sz w:val="28"/>
          <w:szCs w:val="28"/>
        </w:rPr>
        <w:t>–</w:t>
      </w:r>
      <w:r w:rsidR="2000CF0E" w:rsidRPr="5FD6CE95">
        <w:rPr>
          <w:rFonts w:ascii="Times New Roman" w:hAnsi="Times New Roman" w:cs="Times New Roman"/>
          <w:sz w:val="28"/>
          <w:szCs w:val="28"/>
        </w:rPr>
        <w:t xml:space="preserve"> интенсивные сессии, состоящие из </w:t>
      </w:r>
      <w:proofErr w:type="spellStart"/>
      <w:r w:rsidR="2000CF0E" w:rsidRPr="5FD6CE95">
        <w:rPr>
          <w:rFonts w:ascii="Times New Roman" w:hAnsi="Times New Roman" w:cs="Times New Roman"/>
          <w:sz w:val="28"/>
          <w:szCs w:val="28"/>
        </w:rPr>
        <w:t>предтренинговой</w:t>
      </w:r>
      <w:proofErr w:type="spellEnd"/>
      <w:r w:rsidR="2000CF0E" w:rsidRPr="5FD6CE95">
        <w:rPr>
          <w:rFonts w:ascii="Times New Roman" w:hAnsi="Times New Roman" w:cs="Times New Roman"/>
          <w:sz w:val="28"/>
          <w:szCs w:val="28"/>
        </w:rPr>
        <w:t xml:space="preserve"> подготовки, очного практикума с экспертами и </w:t>
      </w:r>
      <w:proofErr w:type="spellStart"/>
      <w:r w:rsidR="2000CF0E" w:rsidRPr="5FD6CE95">
        <w:rPr>
          <w:rFonts w:ascii="Times New Roman" w:hAnsi="Times New Roman" w:cs="Times New Roman"/>
          <w:sz w:val="28"/>
          <w:szCs w:val="28"/>
        </w:rPr>
        <w:t>посттренингового</w:t>
      </w:r>
      <w:proofErr w:type="spellEnd"/>
      <w:r w:rsidR="2000CF0E" w:rsidRPr="5FD6CE95">
        <w:rPr>
          <w:rFonts w:ascii="Times New Roman" w:hAnsi="Times New Roman" w:cs="Times New Roman"/>
          <w:sz w:val="28"/>
          <w:szCs w:val="28"/>
        </w:rPr>
        <w:t xml:space="preserve"> этапа.</w:t>
      </w:r>
      <w:r w:rsidR="4D7B893D" w:rsidRPr="5FD6CE95">
        <w:rPr>
          <w:rFonts w:ascii="Times New Roman" w:hAnsi="Times New Roman" w:cs="Times New Roman"/>
          <w:sz w:val="28"/>
          <w:szCs w:val="28"/>
        </w:rPr>
        <w:t xml:space="preserve"> Курс </w:t>
      </w:r>
      <w:r w:rsidR="3DF826D8" w:rsidRPr="5FD6CE95">
        <w:rPr>
          <w:rFonts w:ascii="Times New Roman" w:hAnsi="Times New Roman" w:cs="Times New Roman"/>
          <w:sz w:val="28"/>
          <w:szCs w:val="28"/>
        </w:rPr>
        <w:t>предусматривает и</w:t>
      </w:r>
      <w:r w:rsidR="4D7B893D" w:rsidRPr="5FD6CE95">
        <w:rPr>
          <w:rFonts w:ascii="Times New Roman" w:hAnsi="Times New Roman" w:cs="Times New Roman"/>
          <w:sz w:val="28"/>
          <w:szCs w:val="28"/>
        </w:rPr>
        <w:t xml:space="preserve"> существенный объем</w:t>
      </w:r>
      <w:r w:rsidR="2000CF0E" w:rsidRPr="5FD6CE95">
        <w:rPr>
          <w:rFonts w:ascii="Times New Roman" w:hAnsi="Times New Roman" w:cs="Times New Roman"/>
          <w:sz w:val="28"/>
          <w:szCs w:val="28"/>
        </w:rPr>
        <w:t xml:space="preserve"> домашней работы с выполнением тестов, решением бизнес</w:t>
      </w:r>
      <w:r w:rsidR="00B320D7">
        <w:rPr>
          <w:rFonts w:ascii="Times New Roman" w:hAnsi="Times New Roman" w:cs="Times New Roman"/>
          <w:sz w:val="28"/>
          <w:szCs w:val="28"/>
        </w:rPr>
        <w:t>–</w:t>
      </w:r>
      <w:r w:rsidR="2000CF0E" w:rsidRPr="5FD6CE95">
        <w:rPr>
          <w:rFonts w:ascii="Times New Roman" w:hAnsi="Times New Roman" w:cs="Times New Roman"/>
          <w:sz w:val="28"/>
          <w:szCs w:val="28"/>
        </w:rPr>
        <w:t>кейсов</w:t>
      </w:r>
      <w:r w:rsidR="6AEEAEE5" w:rsidRPr="5FD6CE95">
        <w:rPr>
          <w:rFonts w:ascii="Times New Roman" w:hAnsi="Times New Roman" w:cs="Times New Roman"/>
          <w:sz w:val="28"/>
          <w:szCs w:val="28"/>
        </w:rPr>
        <w:t xml:space="preserve"> и обязательным изучением</w:t>
      </w:r>
      <w:r w:rsidR="2000CF0E" w:rsidRPr="5FD6CE95">
        <w:rPr>
          <w:rFonts w:ascii="Times New Roman" w:hAnsi="Times New Roman" w:cs="Times New Roman"/>
          <w:sz w:val="28"/>
          <w:szCs w:val="28"/>
        </w:rPr>
        <w:t xml:space="preserve"> специализированной литературы.</w:t>
      </w:r>
    </w:p>
    <w:p w14:paraId="386173C4" w14:textId="725B62C8" w:rsidR="34D15F71" w:rsidRDefault="34D15F71"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Еще одно направление деятельности компании </w:t>
      </w:r>
      <w:r w:rsidR="00337509">
        <w:rPr>
          <w:rFonts w:ascii="Times New Roman" w:hAnsi="Times New Roman" w:cs="Times New Roman"/>
          <w:sz w:val="28"/>
          <w:szCs w:val="28"/>
        </w:rPr>
        <w:t>–</w:t>
      </w:r>
      <w:r w:rsidRPr="5FD6CE95">
        <w:rPr>
          <w:rFonts w:ascii="Times New Roman" w:hAnsi="Times New Roman" w:cs="Times New Roman"/>
          <w:sz w:val="28"/>
          <w:szCs w:val="28"/>
        </w:rPr>
        <w:t xml:space="preserve"> это активная работа со студентами университетов и выпускниками. Компания </w:t>
      </w:r>
      <w:r w:rsidR="206CCCB0" w:rsidRPr="5FD6CE95">
        <w:rPr>
          <w:rFonts w:ascii="Times New Roman" w:hAnsi="Times New Roman" w:cs="Times New Roman"/>
          <w:sz w:val="28"/>
          <w:szCs w:val="28"/>
        </w:rPr>
        <w:t xml:space="preserve">ставит перед собой </w:t>
      </w:r>
      <w:r w:rsidR="0625D5AD" w:rsidRPr="5FD6CE95">
        <w:rPr>
          <w:rFonts w:ascii="Times New Roman" w:hAnsi="Times New Roman" w:cs="Times New Roman"/>
          <w:sz w:val="28"/>
          <w:szCs w:val="28"/>
        </w:rPr>
        <w:t>цел</w:t>
      </w:r>
      <w:r w:rsidR="00715512">
        <w:rPr>
          <w:rFonts w:ascii="Times New Roman" w:hAnsi="Times New Roman" w:cs="Times New Roman"/>
          <w:sz w:val="28"/>
          <w:szCs w:val="28"/>
        </w:rPr>
        <w:t>ью достижение статуса</w:t>
      </w:r>
      <w:r w:rsidR="60971E63" w:rsidRPr="5FD6CE95">
        <w:rPr>
          <w:rFonts w:ascii="Times New Roman" w:hAnsi="Times New Roman" w:cs="Times New Roman"/>
          <w:sz w:val="28"/>
          <w:szCs w:val="28"/>
        </w:rPr>
        <w:t xml:space="preserve"> привлекательн</w:t>
      </w:r>
      <w:r w:rsidR="00715512">
        <w:rPr>
          <w:rFonts w:ascii="Times New Roman" w:hAnsi="Times New Roman" w:cs="Times New Roman"/>
          <w:sz w:val="28"/>
          <w:szCs w:val="28"/>
        </w:rPr>
        <w:t>ого</w:t>
      </w:r>
      <w:r w:rsidR="60971E63" w:rsidRPr="5FD6CE95">
        <w:rPr>
          <w:rFonts w:ascii="Times New Roman" w:hAnsi="Times New Roman" w:cs="Times New Roman"/>
          <w:sz w:val="28"/>
          <w:szCs w:val="28"/>
        </w:rPr>
        <w:t xml:space="preserve"> работодате</w:t>
      </w:r>
      <w:r w:rsidR="64F41623" w:rsidRPr="5FD6CE95">
        <w:rPr>
          <w:rFonts w:ascii="Times New Roman" w:hAnsi="Times New Roman" w:cs="Times New Roman"/>
          <w:sz w:val="28"/>
          <w:szCs w:val="28"/>
        </w:rPr>
        <w:t>л</w:t>
      </w:r>
      <w:r w:rsidR="00715512">
        <w:rPr>
          <w:rFonts w:ascii="Times New Roman" w:hAnsi="Times New Roman" w:cs="Times New Roman"/>
          <w:sz w:val="28"/>
          <w:szCs w:val="28"/>
        </w:rPr>
        <w:t>я</w:t>
      </w:r>
      <w:r w:rsidR="64F41623" w:rsidRPr="5FD6CE95">
        <w:rPr>
          <w:rFonts w:ascii="Times New Roman" w:hAnsi="Times New Roman" w:cs="Times New Roman"/>
          <w:sz w:val="28"/>
          <w:szCs w:val="28"/>
        </w:rPr>
        <w:t xml:space="preserve"> для молодого поколения.</w:t>
      </w:r>
    </w:p>
    <w:p w14:paraId="59B720DD" w14:textId="00FAFD71" w:rsidR="16552957" w:rsidRDefault="16552957"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Для достижения обозначенной цели в 2021 г. была продолжена работа по привлечению талантливых выпускников ряда ведущих российских университетов и других учебных заведений, включая </w:t>
      </w:r>
      <w:proofErr w:type="spellStart"/>
      <w:r w:rsidRPr="5FD6CE95">
        <w:rPr>
          <w:rFonts w:ascii="Times New Roman" w:hAnsi="Times New Roman" w:cs="Times New Roman"/>
          <w:sz w:val="28"/>
          <w:szCs w:val="28"/>
        </w:rPr>
        <w:t>КубГУ</w:t>
      </w:r>
      <w:proofErr w:type="spellEnd"/>
      <w:r w:rsidRPr="5FD6CE95">
        <w:rPr>
          <w:rFonts w:ascii="Times New Roman" w:hAnsi="Times New Roman" w:cs="Times New Roman"/>
          <w:sz w:val="28"/>
          <w:szCs w:val="28"/>
        </w:rPr>
        <w:t xml:space="preserve">, </w:t>
      </w:r>
      <w:proofErr w:type="spellStart"/>
      <w:r w:rsidRPr="5FD6CE95">
        <w:rPr>
          <w:rFonts w:ascii="Times New Roman" w:hAnsi="Times New Roman" w:cs="Times New Roman"/>
          <w:sz w:val="28"/>
          <w:szCs w:val="28"/>
        </w:rPr>
        <w:t>КубГТУ</w:t>
      </w:r>
      <w:proofErr w:type="spellEnd"/>
      <w:r w:rsidRPr="5FD6CE95">
        <w:rPr>
          <w:rFonts w:ascii="Times New Roman" w:hAnsi="Times New Roman" w:cs="Times New Roman"/>
          <w:sz w:val="28"/>
          <w:szCs w:val="28"/>
        </w:rPr>
        <w:t xml:space="preserve">, </w:t>
      </w:r>
      <w:proofErr w:type="spellStart"/>
      <w:r w:rsidRPr="5FD6CE95">
        <w:rPr>
          <w:rFonts w:ascii="Times New Roman" w:hAnsi="Times New Roman" w:cs="Times New Roman"/>
          <w:sz w:val="28"/>
          <w:szCs w:val="28"/>
        </w:rPr>
        <w:t>КубГАУ</w:t>
      </w:r>
      <w:proofErr w:type="spellEnd"/>
      <w:r w:rsidRPr="5FD6CE95">
        <w:rPr>
          <w:rFonts w:ascii="Times New Roman" w:hAnsi="Times New Roman" w:cs="Times New Roman"/>
          <w:sz w:val="28"/>
          <w:szCs w:val="28"/>
        </w:rPr>
        <w:t xml:space="preserve">, </w:t>
      </w:r>
      <w:proofErr w:type="spellStart"/>
      <w:r w:rsidRPr="5FD6CE95">
        <w:rPr>
          <w:rFonts w:ascii="Times New Roman" w:hAnsi="Times New Roman" w:cs="Times New Roman"/>
          <w:sz w:val="28"/>
          <w:szCs w:val="28"/>
        </w:rPr>
        <w:t>КубГМУ</w:t>
      </w:r>
      <w:proofErr w:type="spellEnd"/>
      <w:r w:rsidRPr="5FD6CE95">
        <w:rPr>
          <w:rFonts w:ascii="Times New Roman" w:hAnsi="Times New Roman" w:cs="Times New Roman"/>
          <w:sz w:val="28"/>
          <w:szCs w:val="28"/>
        </w:rPr>
        <w:t xml:space="preserve">, ИМСИТ, КИПО, ККЭП, РУК и Финансовый университет при Правительстве Российской Федерации. В 2021 г. 65 человек прошли стажировку в компании, из которых 60% получили предложения о дальнейшем трудоустройстве в </w:t>
      </w:r>
      <w:r w:rsidR="52C0DAAF" w:rsidRPr="5FD6CE95">
        <w:rPr>
          <w:rFonts w:ascii="Times New Roman" w:hAnsi="Times New Roman" w:cs="Times New Roman"/>
          <w:sz w:val="28"/>
          <w:szCs w:val="28"/>
        </w:rPr>
        <w:t>АО «Тандер».</w:t>
      </w:r>
    </w:p>
    <w:p w14:paraId="3713C863" w14:textId="354A2692" w:rsidR="52C0DAAF" w:rsidRDefault="52C0DAAF" w:rsidP="5FD6CE95">
      <w:pPr>
        <w:spacing w:after="0" w:line="360" w:lineRule="auto"/>
        <w:ind w:firstLine="709"/>
        <w:jc w:val="both"/>
        <w:rPr>
          <w:rFonts w:ascii="Times New Roman" w:hAnsi="Times New Roman" w:cs="Times New Roman"/>
          <w:sz w:val="28"/>
          <w:szCs w:val="28"/>
        </w:rPr>
      </w:pPr>
      <w:r w:rsidRPr="5FD6CE95">
        <w:rPr>
          <w:rFonts w:ascii="Times New Roman" w:hAnsi="Times New Roman" w:cs="Times New Roman"/>
          <w:sz w:val="28"/>
          <w:szCs w:val="28"/>
        </w:rPr>
        <w:t xml:space="preserve">Стремясь побороть нехватку новых кадров в части навыков работы со специализированным программным обеспечением, Корпоративная академия «Магнита» совместно с ГК «Корус Консалтинг» предоставила студентам возможность получить новую квалификацию и организовала образовательный курс по системе </w:t>
      </w:r>
      <w:proofErr w:type="spellStart"/>
      <w:r w:rsidRPr="5FD6CE95">
        <w:rPr>
          <w:rFonts w:ascii="Times New Roman" w:hAnsi="Times New Roman" w:cs="Times New Roman"/>
          <w:sz w:val="28"/>
          <w:szCs w:val="28"/>
        </w:rPr>
        <w:t>LLamasoft</w:t>
      </w:r>
      <w:proofErr w:type="spellEnd"/>
      <w:r w:rsidRPr="5FD6CE95">
        <w:rPr>
          <w:rFonts w:ascii="Times New Roman" w:hAnsi="Times New Roman" w:cs="Times New Roman"/>
          <w:sz w:val="28"/>
          <w:szCs w:val="28"/>
        </w:rPr>
        <w:t xml:space="preserve"> Supply </w:t>
      </w:r>
      <w:proofErr w:type="spellStart"/>
      <w:r w:rsidRPr="5FD6CE95">
        <w:rPr>
          <w:rFonts w:ascii="Times New Roman" w:hAnsi="Times New Roman" w:cs="Times New Roman"/>
          <w:sz w:val="28"/>
          <w:szCs w:val="28"/>
        </w:rPr>
        <w:t>Chain</w:t>
      </w:r>
      <w:proofErr w:type="spellEnd"/>
      <w:r w:rsidRPr="5FD6CE95">
        <w:rPr>
          <w:rFonts w:ascii="Times New Roman" w:hAnsi="Times New Roman" w:cs="Times New Roman"/>
          <w:sz w:val="28"/>
          <w:szCs w:val="28"/>
        </w:rPr>
        <w:t xml:space="preserve"> </w:t>
      </w:r>
      <w:proofErr w:type="spellStart"/>
      <w:proofErr w:type="gramStart"/>
      <w:r w:rsidRPr="5FD6CE95">
        <w:rPr>
          <w:rFonts w:ascii="Times New Roman" w:hAnsi="Times New Roman" w:cs="Times New Roman"/>
          <w:sz w:val="28"/>
          <w:szCs w:val="28"/>
        </w:rPr>
        <w:t>Guru</w:t>
      </w:r>
      <w:proofErr w:type="spellEnd"/>
      <w:r w:rsidRPr="5FD6CE95">
        <w:rPr>
          <w:rFonts w:ascii="Times New Roman" w:hAnsi="Times New Roman" w:cs="Times New Roman"/>
          <w:sz w:val="28"/>
          <w:szCs w:val="28"/>
        </w:rPr>
        <w:t xml:space="preserve"> .</w:t>
      </w:r>
      <w:proofErr w:type="gramEnd"/>
      <w:r w:rsidRPr="5FD6CE95">
        <w:rPr>
          <w:rFonts w:ascii="Times New Roman" w:hAnsi="Times New Roman" w:cs="Times New Roman"/>
          <w:sz w:val="28"/>
          <w:szCs w:val="28"/>
        </w:rPr>
        <w:t xml:space="preserve"> Этот курс дал студентам возможность овладеть знаниями по управлению цепочками поставок и решениями в сфере высоких технологий, а «Магниту» </w:t>
      </w:r>
      <w:r w:rsidR="00337509">
        <w:rPr>
          <w:rFonts w:ascii="Times New Roman" w:hAnsi="Times New Roman" w:cs="Times New Roman"/>
          <w:sz w:val="28"/>
          <w:szCs w:val="28"/>
        </w:rPr>
        <w:t>–</w:t>
      </w:r>
      <w:r w:rsidRPr="5FD6CE95">
        <w:rPr>
          <w:rFonts w:ascii="Times New Roman" w:hAnsi="Times New Roman" w:cs="Times New Roman"/>
          <w:sz w:val="28"/>
          <w:szCs w:val="28"/>
        </w:rPr>
        <w:t xml:space="preserve"> расширить кадровый </w:t>
      </w:r>
      <w:r w:rsidRPr="5FD6CE95">
        <w:rPr>
          <w:rFonts w:ascii="Times New Roman" w:hAnsi="Times New Roman" w:cs="Times New Roman"/>
          <w:sz w:val="28"/>
          <w:szCs w:val="28"/>
        </w:rPr>
        <w:lastRenderedPageBreak/>
        <w:t>резерв самой компании. По результатам курса в «Магнит» были трудоустроены 7 человек.</w:t>
      </w:r>
    </w:p>
    <w:p w14:paraId="41A30CE6" w14:textId="293B183C" w:rsidR="72F16652" w:rsidRDefault="00156C14" w:rsidP="5FD6C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предложени</w:t>
      </w:r>
      <w:r w:rsidR="002274AE">
        <w:rPr>
          <w:rFonts w:ascii="Times New Roman" w:hAnsi="Times New Roman" w:cs="Times New Roman"/>
          <w:sz w:val="28"/>
          <w:szCs w:val="28"/>
        </w:rPr>
        <w:t xml:space="preserve">я по повышению эффективности и совершенствовании </w:t>
      </w:r>
      <w:r w:rsidR="00FC6ECE">
        <w:rPr>
          <w:rFonts w:ascii="Times New Roman" w:hAnsi="Times New Roman" w:cs="Times New Roman"/>
          <w:sz w:val="28"/>
          <w:szCs w:val="28"/>
        </w:rPr>
        <w:t>системы обучения персонала в компании. Базой для предложений будет выступать проделанная работа и анализ деятельности компании в этой сфере.</w:t>
      </w:r>
    </w:p>
    <w:p w14:paraId="12549864" w14:textId="0B32ADFF" w:rsidR="006564A0" w:rsidRDefault="00A747D7" w:rsidP="5FD6C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00337509">
        <w:rPr>
          <w:rFonts w:ascii="Times New Roman" w:hAnsi="Times New Roman" w:cs="Times New Roman"/>
          <w:sz w:val="28"/>
          <w:szCs w:val="28"/>
        </w:rPr>
        <w:t>–</w:t>
      </w:r>
      <w:r>
        <w:rPr>
          <w:rFonts w:ascii="Times New Roman" w:hAnsi="Times New Roman" w:cs="Times New Roman"/>
          <w:sz w:val="28"/>
          <w:szCs w:val="28"/>
        </w:rPr>
        <w:t>первых,</w:t>
      </w:r>
      <w:r w:rsidR="00FC6ECE">
        <w:rPr>
          <w:rFonts w:ascii="Times New Roman" w:hAnsi="Times New Roman" w:cs="Times New Roman"/>
          <w:sz w:val="28"/>
          <w:szCs w:val="28"/>
        </w:rPr>
        <w:t xml:space="preserve"> </w:t>
      </w:r>
      <w:r w:rsidR="0066680F">
        <w:rPr>
          <w:rFonts w:ascii="Times New Roman" w:hAnsi="Times New Roman" w:cs="Times New Roman"/>
          <w:sz w:val="28"/>
          <w:szCs w:val="28"/>
        </w:rPr>
        <w:t xml:space="preserve">хотелось бы предложить использовать </w:t>
      </w:r>
      <w:r w:rsidR="00F61804">
        <w:rPr>
          <w:rFonts w:ascii="Times New Roman" w:hAnsi="Times New Roman" w:cs="Times New Roman"/>
          <w:sz w:val="28"/>
          <w:szCs w:val="28"/>
        </w:rPr>
        <w:t xml:space="preserve">в процессе корпоративного обучения сотрудников такую механику, как геймификация. </w:t>
      </w:r>
      <w:r>
        <w:rPr>
          <w:rFonts w:ascii="Times New Roman" w:hAnsi="Times New Roman" w:cs="Times New Roman"/>
          <w:sz w:val="28"/>
          <w:szCs w:val="28"/>
        </w:rPr>
        <w:t xml:space="preserve">По моему мнению, использование </w:t>
      </w:r>
      <w:r w:rsidR="005C7797">
        <w:rPr>
          <w:rFonts w:ascii="Times New Roman" w:hAnsi="Times New Roman" w:cs="Times New Roman"/>
          <w:sz w:val="28"/>
          <w:szCs w:val="28"/>
        </w:rPr>
        <w:t>игровых механик при создании обучающих продуктов для работник</w:t>
      </w:r>
      <w:r w:rsidR="006564A0">
        <w:rPr>
          <w:rFonts w:ascii="Times New Roman" w:hAnsi="Times New Roman" w:cs="Times New Roman"/>
          <w:sz w:val="28"/>
          <w:szCs w:val="28"/>
        </w:rPr>
        <w:t>ов позволит в первую очередь:</w:t>
      </w:r>
    </w:p>
    <w:p w14:paraId="1433DEE5" w14:textId="5E11BD07" w:rsidR="00FC6ECE" w:rsidRDefault="00093D9F" w:rsidP="00333CC9">
      <w:pPr>
        <w:pStyle w:val="a3"/>
        <w:numPr>
          <w:ilvl w:val="0"/>
          <w:numId w:val="3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Стимулировать </w:t>
      </w:r>
      <w:r w:rsidR="00236CF4">
        <w:rPr>
          <w:rFonts w:ascii="Times New Roman" w:hAnsi="Times New Roman" w:cs="Times New Roman"/>
          <w:sz w:val="28"/>
          <w:szCs w:val="28"/>
        </w:rPr>
        <w:t>желание и потребность в обучении</w:t>
      </w:r>
      <w:r w:rsidR="008F15C8">
        <w:rPr>
          <w:rFonts w:ascii="Times New Roman" w:hAnsi="Times New Roman" w:cs="Times New Roman"/>
          <w:sz w:val="28"/>
          <w:szCs w:val="28"/>
        </w:rPr>
        <w:t>;</w:t>
      </w:r>
    </w:p>
    <w:p w14:paraId="13A21EFA" w14:textId="4A9451B3" w:rsidR="008F15C8" w:rsidRDefault="008F15C8" w:rsidP="00333CC9">
      <w:pPr>
        <w:pStyle w:val="a3"/>
        <w:numPr>
          <w:ilvl w:val="0"/>
          <w:numId w:val="3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Сделать процесс образования более понятным и привлекательным;</w:t>
      </w:r>
    </w:p>
    <w:p w14:paraId="59D32625" w14:textId="69ED31FC" w:rsidR="008F15C8" w:rsidRDefault="00C36B2D" w:rsidP="00333CC9">
      <w:pPr>
        <w:pStyle w:val="a3"/>
        <w:numPr>
          <w:ilvl w:val="0"/>
          <w:numId w:val="3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Мотивировать к долгосрочному взаимодействию с образовательным продуктом;</w:t>
      </w:r>
    </w:p>
    <w:p w14:paraId="5F520DED" w14:textId="6B58A290" w:rsidR="00C36B2D" w:rsidRDefault="00FB61C9" w:rsidP="00333CC9">
      <w:pPr>
        <w:pStyle w:val="a3"/>
        <w:numPr>
          <w:ilvl w:val="0"/>
          <w:numId w:val="3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Повысить продуктивность при выполнении любых</w:t>
      </w:r>
      <w:r w:rsidR="007018E1">
        <w:rPr>
          <w:rFonts w:ascii="Times New Roman" w:hAnsi="Times New Roman" w:cs="Times New Roman"/>
          <w:sz w:val="28"/>
          <w:szCs w:val="28"/>
        </w:rPr>
        <w:t xml:space="preserve"> задач, даже включая рутинные</w:t>
      </w:r>
      <w:r w:rsidR="00EE4F36">
        <w:rPr>
          <w:rFonts w:ascii="Times New Roman" w:hAnsi="Times New Roman" w:cs="Times New Roman"/>
          <w:sz w:val="28"/>
          <w:szCs w:val="28"/>
        </w:rPr>
        <w:t>;</w:t>
      </w:r>
    </w:p>
    <w:p w14:paraId="3D7558BF" w14:textId="03E74A72" w:rsidR="007018E1" w:rsidRDefault="007018E1" w:rsidP="00333CC9">
      <w:pPr>
        <w:pStyle w:val="a3"/>
        <w:numPr>
          <w:ilvl w:val="0"/>
          <w:numId w:val="3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Позволит провести профилактику выгорания, прокрастинации и </w:t>
      </w:r>
      <w:r w:rsidR="00EE4F36">
        <w:rPr>
          <w:rFonts w:ascii="Times New Roman" w:hAnsi="Times New Roman" w:cs="Times New Roman"/>
          <w:sz w:val="28"/>
          <w:szCs w:val="28"/>
        </w:rPr>
        <w:t>недобросовестной работы.</w:t>
      </w:r>
    </w:p>
    <w:p w14:paraId="29274B35" w14:textId="57D0772F" w:rsidR="00A54689" w:rsidRDefault="00A54689" w:rsidP="00E875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00337509">
        <w:rPr>
          <w:rFonts w:ascii="Times New Roman" w:hAnsi="Times New Roman" w:cs="Times New Roman"/>
          <w:sz w:val="28"/>
          <w:szCs w:val="28"/>
        </w:rPr>
        <w:t>–</w:t>
      </w:r>
      <w:r>
        <w:rPr>
          <w:rFonts w:ascii="Times New Roman" w:hAnsi="Times New Roman" w:cs="Times New Roman"/>
          <w:sz w:val="28"/>
          <w:szCs w:val="28"/>
        </w:rPr>
        <w:t xml:space="preserve">вторых, </w:t>
      </w:r>
      <w:r w:rsidR="009A1BFC">
        <w:rPr>
          <w:rFonts w:ascii="Times New Roman" w:hAnsi="Times New Roman" w:cs="Times New Roman"/>
          <w:sz w:val="28"/>
          <w:szCs w:val="28"/>
        </w:rPr>
        <w:t>в процесс обучения также можно внедрить использование лекций в видеоформате</w:t>
      </w:r>
      <w:r w:rsidR="00E87542">
        <w:rPr>
          <w:rFonts w:ascii="Times New Roman" w:hAnsi="Times New Roman" w:cs="Times New Roman"/>
          <w:sz w:val="28"/>
          <w:szCs w:val="28"/>
        </w:rPr>
        <w:t xml:space="preserve"> длительностью 15</w:t>
      </w:r>
      <w:r w:rsidR="00337509">
        <w:rPr>
          <w:rFonts w:ascii="Times New Roman" w:hAnsi="Times New Roman" w:cs="Times New Roman"/>
          <w:sz w:val="28"/>
          <w:szCs w:val="28"/>
        </w:rPr>
        <w:t>–</w:t>
      </w:r>
      <w:r w:rsidR="00E87542">
        <w:rPr>
          <w:rFonts w:ascii="Times New Roman" w:hAnsi="Times New Roman" w:cs="Times New Roman"/>
          <w:sz w:val="28"/>
          <w:szCs w:val="28"/>
        </w:rPr>
        <w:t xml:space="preserve">20 минут. </w:t>
      </w:r>
      <w:r w:rsidR="0030028F">
        <w:rPr>
          <w:rFonts w:ascii="Times New Roman" w:hAnsi="Times New Roman" w:cs="Times New Roman"/>
          <w:sz w:val="28"/>
          <w:szCs w:val="28"/>
        </w:rPr>
        <w:t>Такой формат позволит предельно четко структурироват</w:t>
      </w:r>
      <w:r w:rsidR="00733AE3">
        <w:rPr>
          <w:rFonts w:ascii="Times New Roman" w:hAnsi="Times New Roman" w:cs="Times New Roman"/>
          <w:sz w:val="28"/>
          <w:szCs w:val="28"/>
        </w:rPr>
        <w:t>ь</w:t>
      </w:r>
      <w:r w:rsidR="0030028F">
        <w:rPr>
          <w:rFonts w:ascii="Times New Roman" w:hAnsi="Times New Roman" w:cs="Times New Roman"/>
          <w:sz w:val="28"/>
          <w:szCs w:val="28"/>
        </w:rPr>
        <w:t xml:space="preserve"> информацию, необходимую донести слушателю</w:t>
      </w:r>
      <w:r w:rsidR="00733AE3">
        <w:rPr>
          <w:rFonts w:ascii="Times New Roman" w:hAnsi="Times New Roman" w:cs="Times New Roman"/>
          <w:sz w:val="28"/>
          <w:szCs w:val="28"/>
        </w:rPr>
        <w:t>.</w:t>
      </w:r>
      <w:r w:rsidR="0030028F">
        <w:rPr>
          <w:rFonts w:ascii="Times New Roman" w:hAnsi="Times New Roman" w:cs="Times New Roman"/>
          <w:sz w:val="28"/>
          <w:szCs w:val="28"/>
        </w:rPr>
        <w:t xml:space="preserve"> </w:t>
      </w:r>
      <w:r w:rsidR="00733AE3">
        <w:rPr>
          <w:rFonts w:ascii="Times New Roman" w:hAnsi="Times New Roman" w:cs="Times New Roman"/>
          <w:sz w:val="28"/>
          <w:szCs w:val="28"/>
        </w:rPr>
        <w:t>С</w:t>
      </w:r>
      <w:r w:rsidR="0030028F">
        <w:rPr>
          <w:rFonts w:ascii="Times New Roman" w:hAnsi="Times New Roman" w:cs="Times New Roman"/>
          <w:sz w:val="28"/>
          <w:szCs w:val="28"/>
        </w:rPr>
        <w:t>лушатель</w:t>
      </w:r>
      <w:r w:rsidR="00733AE3">
        <w:rPr>
          <w:rFonts w:ascii="Times New Roman" w:hAnsi="Times New Roman" w:cs="Times New Roman"/>
          <w:sz w:val="28"/>
          <w:szCs w:val="28"/>
        </w:rPr>
        <w:t xml:space="preserve"> же</w:t>
      </w:r>
      <w:r w:rsidR="0030028F">
        <w:rPr>
          <w:rFonts w:ascii="Times New Roman" w:hAnsi="Times New Roman" w:cs="Times New Roman"/>
          <w:sz w:val="28"/>
          <w:szCs w:val="28"/>
        </w:rPr>
        <w:t xml:space="preserve">, в </w:t>
      </w:r>
      <w:r w:rsidR="00F85454">
        <w:rPr>
          <w:rFonts w:ascii="Times New Roman" w:hAnsi="Times New Roman" w:cs="Times New Roman"/>
          <w:sz w:val="28"/>
          <w:szCs w:val="28"/>
        </w:rPr>
        <w:t xml:space="preserve">свою очередь сможет выбирать самостоятельно удобное время обучения </w:t>
      </w:r>
      <w:r w:rsidR="00733AE3">
        <w:rPr>
          <w:rFonts w:ascii="Times New Roman" w:hAnsi="Times New Roman" w:cs="Times New Roman"/>
          <w:sz w:val="28"/>
          <w:szCs w:val="28"/>
        </w:rPr>
        <w:t>и подходить к об</w:t>
      </w:r>
      <w:r w:rsidR="008A4AE8">
        <w:rPr>
          <w:rFonts w:ascii="Times New Roman" w:hAnsi="Times New Roman" w:cs="Times New Roman"/>
          <w:sz w:val="28"/>
          <w:szCs w:val="28"/>
        </w:rPr>
        <w:t>разованию с предельной концентрацией, которую обеспечит небольшой формат занятий.</w:t>
      </w:r>
    </w:p>
    <w:p w14:paraId="187AC0BD" w14:textId="5E454A79" w:rsidR="00922833" w:rsidRDefault="003D649D" w:rsidP="00E875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всему выше сказанному, можно сделать вывод, что </w:t>
      </w:r>
      <w:r w:rsidR="00333CC9">
        <w:rPr>
          <w:rFonts w:ascii="Times New Roman" w:hAnsi="Times New Roman" w:cs="Times New Roman"/>
          <w:sz w:val="28"/>
          <w:szCs w:val="28"/>
        </w:rPr>
        <w:t xml:space="preserve">                          </w:t>
      </w:r>
      <w:r>
        <w:rPr>
          <w:rFonts w:ascii="Times New Roman" w:hAnsi="Times New Roman" w:cs="Times New Roman"/>
          <w:sz w:val="28"/>
          <w:szCs w:val="28"/>
        </w:rPr>
        <w:t xml:space="preserve">АО «Тандер» </w:t>
      </w:r>
      <w:r w:rsidR="00730164">
        <w:rPr>
          <w:rFonts w:ascii="Times New Roman" w:hAnsi="Times New Roman" w:cs="Times New Roman"/>
          <w:sz w:val="28"/>
          <w:szCs w:val="28"/>
        </w:rPr>
        <w:t>всесторонне подходит к формированию и развитию своей кадровой политики</w:t>
      </w:r>
      <w:r w:rsidR="00801128">
        <w:rPr>
          <w:rFonts w:ascii="Times New Roman" w:hAnsi="Times New Roman" w:cs="Times New Roman"/>
          <w:sz w:val="28"/>
          <w:szCs w:val="28"/>
        </w:rPr>
        <w:t xml:space="preserve">, а также процессу </w:t>
      </w:r>
      <w:r w:rsidR="00801128" w:rsidRPr="5FD6CE95">
        <w:rPr>
          <w:rFonts w:ascii="Times New Roman" w:hAnsi="Times New Roman" w:cs="Times New Roman"/>
          <w:sz w:val="28"/>
          <w:szCs w:val="28"/>
        </w:rPr>
        <w:t>подбор</w:t>
      </w:r>
      <w:r w:rsidR="00316791">
        <w:rPr>
          <w:rFonts w:ascii="Times New Roman" w:hAnsi="Times New Roman" w:cs="Times New Roman"/>
          <w:sz w:val="28"/>
          <w:szCs w:val="28"/>
        </w:rPr>
        <w:t>а</w:t>
      </w:r>
      <w:r w:rsidR="00801128" w:rsidRPr="5FD6CE95">
        <w:rPr>
          <w:rFonts w:ascii="Times New Roman" w:hAnsi="Times New Roman" w:cs="Times New Roman"/>
          <w:sz w:val="28"/>
          <w:szCs w:val="28"/>
        </w:rPr>
        <w:t>, отбор</w:t>
      </w:r>
      <w:r w:rsidR="00316791">
        <w:rPr>
          <w:rFonts w:ascii="Times New Roman" w:hAnsi="Times New Roman" w:cs="Times New Roman"/>
          <w:sz w:val="28"/>
          <w:szCs w:val="28"/>
        </w:rPr>
        <w:t>а</w:t>
      </w:r>
      <w:r w:rsidR="00801128" w:rsidRPr="5FD6CE95">
        <w:rPr>
          <w:rFonts w:ascii="Times New Roman" w:hAnsi="Times New Roman" w:cs="Times New Roman"/>
          <w:sz w:val="28"/>
          <w:szCs w:val="28"/>
        </w:rPr>
        <w:t xml:space="preserve"> и адаптации сотрудников</w:t>
      </w:r>
      <w:r w:rsidR="00316791">
        <w:rPr>
          <w:rFonts w:ascii="Times New Roman" w:hAnsi="Times New Roman" w:cs="Times New Roman"/>
          <w:sz w:val="28"/>
          <w:szCs w:val="28"/>
        </w:rPr>
        <w:t xml:space="preserve">. </w:t>
      </w:r>
    </w:p>
    <w:p w14:paraId="70C3CBA0" w14:textId="0A8A9182" w:rsidR="00C648EE" w:rsidRDefault="00316791" w:rsidP="00E875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Проделанная работа позволила выявить ряд проблем на современном </w:t>
      </w:r>
      <w:r w:rsidR="00A27AF0">
        <w:rPr>
          <w:rFonts w:ascii="Times New Roman" w:hAnsi="Times New Roman" w:cs="Times New Roman"/>
          <w:sz w:val="28"/>
          <w:szCs w:val="28"/>
        </w:rPr>
        <w:t xml:space="preserve">рынке труда и обозначить </w:t>
      </w:r>
      <w:r w:rsidR="00EF3592">
        <w:rPr>
          <w:rFonts w:ascii="Times New Roman" w:hAnsi="Times New Roman" w:cs="Times New Roman"/>
          <w:sz w:val="28"/>
          <w:szCs w:val="28"/>
        </w:rPr>
        <w:t>ключевые проблемы,</w:t>
      </w:r>
      <w:r w:rsidR="00A27AF0">
        <w:rPr>
          <w:rFonts w:ascii="Times New Roman" w:hAnsi="Times New Roman" w:cs="Times New Roman"/>
          <w:sz w:val="28"/>
          <w:szCs w:val="28"/>
        </w:rPr>
        <w:t xml:space="preserve"> с которыми сталкивается ритейлер в процессе найма перс</w:t>
      </w:r>
      <w:r w:rsidR="00EF3592">
        <w:rPr>
          <w:rFonts w:ascii="Times New Roman" w:hAnsi="Times New Roman" w:cs="Times New Roman"/>
          <w:sz w:val="28"/>
          <w:szCs w:val="28"/>
        </w:rPr>
        <w:t>онала.</w:t>
      </w:r>
      <w:r w:rsidR="00F35357">
        <w:rPr>
          <w:rFonts w:ascii="Times New Roman" w:hAnsi="Times New Roman" w:cs="Times New Roman"/>
          <w:sz w:val="28"/>
          <w:szCs w:val="28"/>
        </w:rPr>
        <w:t xml:space="preserve"> Также </w:t>
      </w:r>
      <w:r w:rsidR="00907E3B">
        <w:rPr>
          <w:rFonts w:ascii="Times New Roman" w:hAnsi="Times New Roman" w:cs="Times New Roman"/>
          <w:sz w:val="28"/>
          <w:szCs w:val="28"/>
        </w:rPr>
        <w:t xml:space="preserve">был рассмотрен процесс найма </w:t>
      </w:r>
      <w:r w:rsidR="00907E3B">
        <w:rPr>
          <w:rFonts w:ascii="Times New Roman" w:hAnsi="Times New Roman" w:cs="Times New Roman"/>
          <w:sz w:val="28"/>
          <w:szCs w:val="28"/>
        </w:rPr>
        <w:lastRenderedPageBreak/>
        <w:t xml:space="preserve">сотрудников с </w:t>
      </w:r>
      <w:r w:rsidR="003321EA">
        <w:rPr>
          <w:rFonts w:ascii="Times New Roman" w:hAnsi="Times New Roman" w:cs="Times New Roman"/>
          <w:sz w:val="28"/>
          <w:szCs w:val="28"/>
        </w:rPr>
        <w:t xml:space="preserve">точки зрения различных регионов и выделены </w:t>
      </w:r>
      <w:r w:rsidR="00364C63">
        <w:rPr>
          <w:rFonts w:ascii="Times New Roman" w:hAnsi="Times New Roman" w:cs="Times New Roman"/>
          <w:sz w:val="28"/>
          <w:szCs w:val="28"/>
        </w:rPr>
        <w:t>ключевые</w:t>
      </w:r>
      <w:r w:rsidR="003321EA">
        <w:rPr>
          <w:rFonts w:ascii="Times New Roman" w:hAnsi="Times New Roman" w:cs="Times New Roman"/>
          <w:sz w:val="28"/>
          <w:szCs w:val="28"/>
        </w:rPr>
        <w:t xml:space="preserve"> различия </w:t>
      </w:r>
      <w:r w:rsidR="00364C63">
        <w:rPr>
          <w:rFonts w:ascii="Times New Roman" w:hAnsi="Times New Roman" w:cs="Times New Roman"/>
          <w:sz w:val="28"/>
          <w:szCs w:val="28"/>
        </w:rPr>
        <w:t>подбора и отбора сотрудников в городах</w:t>
      </w:r>
      <w:r w:rsidR="00337509">
        <w:rPr>
          <w:rFonts w:ascii="Times New Roman" w:hAnsi="Times New Roman" w:cs="Times New Roman"/>
          <w:sz w:val="28"/>
          <w:szCs w:val="28"/>
        </w:rPr>
        <w:t>–</w:t>
      </w:r>
      <w:proofErr w:type="spellStart"/>
      <w:r w:rsidR="00364C63">
        <w:rPr>
          <w:rFonts w:ascii="Times New Roman" w:hAnsi="Times New Roman" w:cs="Times New Roman"/>
          <w:sz w:val="28"/>
          <w:szCs w:val="28"/>
        </w:rPr>
        <w:t>миллиониках</w:t>
      </w:r>
      <w:proofErr w:type="spellEnd"/>
      <w:r w:rsidR="00364C63">
        <w:rPr>
          <w:rFonts w:ascii="Times New Roman" w:hAnsi="Times New Roman" w:cs="Times New Roman"/>
          <w:sz w:val="28"/>
          <w:szCs w:val="28"/>
        </w:rPr>
        <w:t xml:space="preserve"> и городах с меньшим количеством жителей.</w:t>
      </w:r>
      <w:r w:rsidR="004646D4">
        <w:rPr>
          <w:rFonts w:ascii="Times New Roman" w:hAnsi="Times New Roman" w:cs="Times New Roman"/>
          <w:sz w:val="28"/>
          <w:szCs w:val="28"/>
        </w:rPr>
        <w:t xml:space="preserve"> </w:t>
      </w:r>
    </w:p>
    <w:p w14:paraId="68D14448" w14:textId="17888534" w:rsidR="5FD6CE95" w:rsidRDefault="004646D4" w:rsidP="00E313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Были </w:t>
      </w:r>
      <w:r w:rsidR="002F26FC">
        <w:rPr>
          <w:rFonts w:ascii="Times New Roman" w:hAnsi="Times New Roman" w:cs="Times New Roman"/>
          <w:sz w:val="28"/>
          <w:szCs w:val="28"/>
        </w:rPr>
        <w:t>выделены</w:t>
      </w:r>
      <w:r>
        <w:rPr>
          <w:rFonts w:ascii="Times New Roman" w:hAnsi="Times New Roman" w:cs="Times New Roman"/>
          <w:sz w:val="28"/>
          <w:szCs w:val="28"/>
        </w:rPr>
        <w:t xml:space="preserve"> основные инструменты </w:t>
      </w:r>
      <w:r w:rsidR="001A3D07">
        <w:rPr>
          <w:rFonts w:ascii="Times New Roman" w:hAnsi="Times New Roman" w:cs="Times New Roman"/>
          <w:sz w:val="28"/>
          <w:szCs w:val="28"/>
        </w:rPr>
        <w:t>проведения процесса найма в</w:t>
      </w:r>
      <w:r w:rsidR="00E31395">
        <w:rPr>
          <w:rFonts w:ascii="Times New Roman" w:hAnsi="Times New Roman" w:cs="Times New Roman"/>
          <w:sz w:val="28"/>
          <w:szCs w:val="28"/>
        </w:rPr>
        <w:t xml:space="preserve"> компании</w:t>
      </w:r>
      <w:r w:rsidR="001A3D07">
        <w:rPr>
          <w:rFonts w:ascii="Times New Roman" w:hAnsi="Times New Roman" w:cs="Times New Roman"/>
          <w:sz w:val="28"/>
          <w:szCs w:val="28"/>
        </w:rPr>
        <w:t xml:space="preserve"> АО «Тандер» и </w:t>
      </w:r>
      <w:r w:rsidR="003C1EF6">
        <w:rPr>
          <w:rFonts w:ascii="Times New Roman" w:hAnsi="Times New Roman" w:cs="Times New Roman"/>
          <w:sz w:val="28"/>
          <w:szCs w:val="28"/>
        </w:rPr>
        <w:t xml:space="preserve">сформулированы </w:t>
      </w:r>
      <w:r w:rsidR="003C1EF6" w:rsidRPr="5FD6CE95">
        <w:rPr>
          <w:rFonts w:ascii="Times New Roman" w:hAnsi="Times New Roman" w:cs="Times New Roman"/>
          <w:sz w:val="28"/>
          <w:szCs w:val="28"/>
        </w:rPr>
        <w:t xml:space="preserve">приоритетные принципы </w:t>
      </w:r>
      <w:r w:rsidR="003C1EF6">
        <w:rPr>
          <w:rFonts w:ascii="Times New Roman" w:hAnsi="Times New Roman" w:cs="Times New Roman"/>
          <w:sz w:val="28"/>
          <w:szCs w:val="28"/>
        </w:rPr>
        <w:t xml:space="preserve">компании </w:t>
      </w:r>
      <w:r w:rsidR="003C1EF6" w:rsidRPr="5FD6CE95">
        <w:rPr>
          <w:rFonts w:ascii="Times New Roman" w:hAnsi="Times New Roman" w:cs="Times New Roman"/>
          <w:sz w:val="28"/>
          <w:szCs w:val="28"/>
        </w:rPr>
        <w:t>при отборе кандидатов</w:t>
      </w:r>
      <w:r w:rsidR="003C1EF6">
        <w:rPr>
          <w:rFonts w:ascii="Times New Roman" w:hAnsi="Times New Roman" w:cs="Times New Roman"/>
          <w:sz w:val="28"/>
          <w:szCs w:val="28"/>
        </w:rPr>
        <w:t xml:space="preserve">. </w:t>
      </w:r>
      <w:r w:rsidR="00E209C3">
        <w:rPr>
          <w:rFonts w:ascii="Times New Roman" w:hAnsi="Times New Roman" w:cs="Times New Roman"/>
          <w:sz w:val="28"/>
          <w:szCs w:val="28"/>
        </w:rPr>
        <w:t>Проделанная работа также позволила осветить процесс ад</w:t>
      </w:r>
      <w:r w:rsidR="000C279E">
        <w:rPr>
          <w:rFonts w:ascii="Times New Roman" w:hAnsi="Times New Roman" w:cs="Times New Roman"/>
          <w:sz w:val="28"/>
          <w:szCs w:val="28"/>
        </w:rPr>
        <w:t>аптации сотрудников в компании</w:t>
      </w:r>
      <w:r w:rsidR="0097241A">
        <w:rPr>
          <w:rFonts w:ascii="Times New Roman" w:hAnsi="Times New Roman" w:cs="Times New Roman"/>
          <w:sz w:val="28"/>
          <w:szCs w:val="28"/>
        </w:rPr>
        <w:t>,</w:t>
      </w:r>
      <w:r w:rsidR="000C279E">
        <w:rPr>
          <w:rFonts w:ascii="Times New Roman" w:hAnsi="Times New Roman" w:cs="Times New Roman"/>
          <w:sz w:val="28"/>
          <w:szCs w:val="28"/>
        </w:rPr>
        <w:t xml:space="preserve"> более подробно рассмотреть </w:t>
      </w:r>
      <w:r w:rsidR="0067348E">
        <w:rPr>
          <w:rFonts w:ascii="Times New Roman" w:hAnsi="Times New Roman" w:cs="Times New Roman"/>
          <w:sz w:val="28"/>
          <w:szCs w:val="28"/>
        </w:rPr>
        <w:t>технологии обучения персонала</w:t>
      </w:r>
      <w:r w:rsidR="0097241A">
        <w:rPr>
          <w:rFonts w:ascii="Times New Roman" w:hAnsi="Times New Roman" w:cs="Times New Roman"/>
          <w:sz w:val="28"/>
          <w:szCs w:val="28"/>
        </w:rPr>
        <w:t xml:space="preserve"> и составить ряд рекомендаций для улучшения работы компании.</w:t>
      </w:r>
    </w:p>
    <w:p w14:paraId="28D5AD7B" w14:textId="068A9848" w:rsidR="00A20EAC" w:rsidRPr="00A20EAC" w:rsidRDefault="00A20EAC" w:rsidP="00A20EAC">
      <w:pPr>
        <w:tabs>
          <w:tab w:val="left" w:pos="3420"/>
        </w:tabs>
        <w:rPr>
          <w:rFonts w:ascii="Times New Roman" w:eastAsiaTheme="minorEastAsia" w:hAnsi="Times New Roman" w:cs="Times New Roman"/>
          <w:sz w:val="28"/>
          <w:szCs w:val="28"/>
        </w:rPr>
        <w:sectPr w:rsidR="00A20EAC" w:rsidRPr="00A20EAC" w:rsidSect="00EB1AE3">
          <w:pgSz w:w="11906" w:h="16838"/>
          <w:pgMar w:top="1134" w:right="567" w:bottom="1134" w:left="1701" w:header="709" w:footer="709" w:gutter="0"/>
          <w:cols w:space="708"/>
          <w:docGrid w:linePitch="360"/>
        </w:sectPr>
      </w:pPr>
    </w:p>
    <w:p w14:paraId="286D1F20" w14:textId="77777777" w:rsidR="0017514C" w:rsidRPr="000465B1" w:rsidRDefault="0017514C" w:rsidP="00364F33">
      <w:pPr>
        <w:pStyle w:val="a3"/>
        <w:spacing w:after="0" w:line="360" w:lineRule="auto"/>
        <w:ind w:left="0"/>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ЗАКЛЮЧЕНИЕ</w:t>
      </w:r>
    </w:p>
    <w:p w14:paraId="08CC17B7" w14:textId="543519A1" w:rsidR="0013574E" w:rsidRDefault="0013574E" w:rsidP="00BE5791">
      <w:pPr>
        <w:spacing w:after="0" w:line="360" w:lineRule="auto"/>
        <w:jc w:val="both"/>
        <w:rPr>
          <w:rFonts w:ascii="Times New Roman" w:eastAsia="Times New Roman" w:hAnsi="Times New Roman" w:cs="Times New Roman"/>
          <w:iCs/>
          <w:sz w:val="28"/>
          <w:szCs w:val="28"/>
          <w:lang w:eastAsia="ru-RU"/>
        </w:rPr>
      </w:pPr>
      <w:r w:rsidRPr="0013574E">
        <w:rPr>
          <w:rFonts w:ascii="Times New Roman" w:eastAsia="Times New Roman" w:hAnsi="Times New Roman" w:cs="Times New Roman"/>
          <w:iCs/>
          <w:sz w:val="28"/>
          <w:szCs w:val="28"/>
          <w:lang w:eastAsia="ru-RU"/>
        </w:rPr>
        <w:t xml:space="preserve"> </w:t>
      </w:r>
    </w:p>
    <w:p w14:paraId="7FA862D6" w14:textId="77777777" w:rsidR="00BE5791" w:rsidRDefault="00BA32BD" w:rsidP="00BA32BD">
      <w:pPr>
        <w:spacing w:after="0" w:line="360" w:lineRule="auto"/>
        <w:ind w:firstLine="709"/>
        <w:jc w:val="both"/>
        <w:rPr>
          <w:rFonts w:ascii="Times New Roman" w:eastAsia="Times New Roman" w:hAnsi="Times New Roman" w:cs="Times New Roman"/>
          <w:iCs/>
          <w:sz w:val="28"/>
          <w:szCs w:val="28"/>
          <w:lang w:eastAsia="ru-RU"/>
        </w:rPr>
      </w:pPr>
      <w:r w:rsidRPr="00BA32BD">
        <w:rPr>
          <w:rFonts w:ascii="Times New Roman" w:eastAsia="Times New Roman" w:hAnsi="Times New Roman" w:cs="Times New Roman"/>
          <w:iCs/>
          <w:sz w:val="28"/>
          <w:szCs w:val="28"/>
          <w:lang w:eastAsia="ru-RU"/>
        </w:rPr>
        <w:t>Кадровая политика представляет собой стратегическую линию поведения в работе с персоналом.</w:t>
      </w:r>
    </w:p>
    <w:p w14:paraId="7088FAF8" w14:textId="00DE4A8C" w:rsidR="00BE5791" w:rsidRDefault="00BA32BD" w:rsidP="00BA32BD">
      <w:pPr>
        <w:spacing w:after="0" w:line="360" w:lineRule="auto"/>
        <w:ind w:firstLine="709"/>
        <w:jc w:val="both"/>
        <w:rPr>
          <w:rFonts w:ascii="Times New Roman" w:eastAsia="Times New Roman" w:hAnsi="Times New Roman" w:cs="Times New Roman"/>
          <w:iCs/>
          <w:sz w:val="28"/>
          <w:szCs w:val="28"/>
          <w:lang w:eastAsia="ru-RU"/>
        </w:rPr>
      </w:pPr>
      <w:r w:rsidRPr="00BA32BD">
        <w:rPr>
          <w:rFonts w:ascii="Times New Roman" w:eastAsia="Times New Roman" w:hAnsi="Times New Roman" w:cs="Times New Roman"/>
          <w:iCs/>
          <w:sz w:val="28"/>
          <w:szCs w:val="28"/>
          <w:lang w:eastAsia="ru-RU"/>
        </w:rPr>
        <w:t xml:space="preserve"> Кадровая политика </w:t>
      </w:r>
      <w:r w:rsidR="00337509">
        <w:rPr>
          <w:rFonts w:ascii="Times New Roman" w:eastAsia="Times New Roman" w:hAnsi="Times New Roman" w:cs="Times New Roman"/>
          <w:iCs/>
          <w:sz w:val="28"/>
          <w:szCs w:val="28"/>
          <w:lang w:eastAsia="ru-RU"/>
        </w:rPr>
        <w:t>–</w:t>
      </w:r>
      <w:r w:rsidR="00922833">
        <w:rPr>
          <w:rFonts w:ascii="Times New Roman" w:eastAsia="Times New Roman" w:hAnsi="Times New Roman" w:cs="Times New Roman"/>
          <w:iCs/>
          <w:sz w:val="28"/>
          <w:szCs w:val="28"/>
          <w:lang w:eastAsia="ru-RU"/>
        </w:rPr>
        <w:t xml:space="preserve"> </w:t>
      </w:r>
      <w:r w:rsidRPr="00BA32BD">
        <w:rPr>
          <w:rFonts w:ascii="Times New Roman" w:eastAsia="Times New Roman" w:hAnsi="Times New Roman" w:cs="Times New Roman"/>
          <w:iCs/>
          <w:sz w:val="28"/>
          <w:szCs w:val="28"/>
          <w:lang w:eastAsia="ru-RU"/>
        </w:rPr>
        <w:t xml:space="preserve">это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 </w:t>
      </w:r>
    </w:p>
    <w:p w14:paraId="1A6CC9BB" w14:textId="77E3C9F2" w:rsidR="00A67D2F" w:rsidRDefault="00BA32BD" w:rsidP="00BA32BD">
      <w:pPr>
        <w:spacing w:after="0" w:line="360" w:lineRule="auto"/>
        <w:ind w:firstLine="709"/>
        <w:jc w:val="both"/>
        <w:rPr>
          <w:rFonts w:ascii="Times New Roman" w:eastAsia="Times New Roman" w:hAnsi="Times New Roman" w:cs="Times New Roman"/>
          <w:iCs/>
          <w:sz w:val="28"/>
          <w:szCs w:val="28"/>
          <w:lang w:eastAsia="ru-RU"/>
        </w:rPr>
      </w:pPr>
      <w:r w:rsidRPr="00BA32BD">
        <w:rPr>
          <w:rFonts w:ascii="Times New Roman" w:eastAsia="Times New Roman" w:hAnsi="Times New Roman" w:cs="Times New Roman"/>
          <w:iCs/>
          <w:sz w:val="28"/>
          <w:szCs w:val="28"/>
          <w:lang w:eastAsia="ru-RU"/>
        </w:rPr>
        <w:t xml:space="preserve">Главным объектом кадровой политики предприятия является </w:t>
      </w:r>
      <w:r w:rsidR="00337509">
        <w:rPr>
          <w:rFonts w:ascii="Times New Roman" w:eastAsia="Times New Roman" w:hAnsi="Times New Roman" w:cs="Times New Roman"/>
          <w:iCs/>
          <w:sz w:val="28"/>
          <w:szCs w:val="28"/>
          <w:lang w:eastAsia="ru-RU"/>
        </w:rPr>
        <w:t>–</w:t>
      </w:r>
      <w:r w:rsidRPr="00BA32BD">
        <w:rPr>
          <w:rFonts w:ascii="Times New Roman" w:eastAsia="Times New Roman" w:hAnsi="Times New Roman" w:cs="Times New Roman"/>
          <w:iCs/>
          <w:sz w:val="28"/>
          <w:szCs w:val="28"/>
          <w:lang w:eastAsia="ru-RU"/>
        </w:rPr>
        <w:t xml:space="preserve"> персонал. </w:t>
      </w:r>
    </w:p>
    <w:p w14:paraId="269DB89C" w14:textId="559EEBDE" w:rsidR="00BA32BD" w:rsidRPr="00BA32BD" w:rsidRDefault="00BA32BD" w:rsidP="00A67D2F">
      <w:pPr>
        <w:spacing w:after="0" w:line="360" w:lineRule="auto"/>
        <w:ind w:firstLine="709"/>
        <w:jc w:val="both"/>
        <w:rPr>
          <w:rFonts w:ascii="Times New Roman" w:eastAsia="Times New Roman" w:hAnsi="Times New Roman" w:cs="Times New Roman"/>
          <w:iCs/>
          <w:sz w:val="28"/>
          <w:szCs w:val="28"/>
          <w:lang w:eastAsia="ru-RU"/>
        </w:rPr>
      </w:pPr>
      <w:r w:rsidRPr="00BA32BD">
        <w:rPr>
          <w:rFonts w:ascii="Times New Roman" w:eastAsia="Times New Roman" w:hAnsi="Times New Roman" w:cs="Times New Roman"/>
          <w:iCs/>
          <w:sz w:val="28"/>
          <w:szCs w:val="28"/>
          <w:lang w:eastAsia="ru-RU"/>
        </w:rPr>
        <w:t>При выборе кадровой политики учитываются факторы, свойственные внешней и внутренней среде предприятия, такие как требования производства, стратегия развития предприятия, финансовые возможности предприятия, определяемый им допустимый уровень издержек на управление персоналом и так далее.</w:t>
      </w:r>
    </w:p>
    <w:p w14:paraId="12CCE576" w14:textId="6D3BAA89" w:rsidR="00A67D2F" w:rsidRDefault="00A67D2F" w:rsidP="00A67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работы были рассмотрены различные трактовки и взгляды известных ученных на понятие кадровой политики и стратегии управления персоналом. Были выделены основные элементы и обозначены традиционно выделяемые уровни кадровой политики. </w:t>
      </w:r>
    </w:p>
    <w:p w14:paraId="598B9E48" w14:textId="77777777" w:rsidR="00A67D2F" w:rsidRDefault="00A67D2F" w:rsidP="00A67D2F">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Также сформулированы и рассмотрены основные принципы, на которых базируется кадровая политика и выявлены ключевые факторы внешней и внутренней среды, оказывающей на нее влияние.</w:t>
      </w:r>
    </w:p>
    <w:p w14:paraId="5B778241" w14:textId="24D956B4" w:rsidR="00A67D2F" w:rsidRPr="00A67D2F" w:rsidRDefault="00A67D2F" w:rsidP="00A67D2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Данная работа позволила изучить специфику кадровой политики России, а также обозначить и проанализировать опыт зарубежных стран.</w:t>
      </w:r>
    </w:p>
    <w:p w14:paraId="791DF6EB" w14:textId="423A8E72" w:rsidR="0013574E" w:rsidRPr="0013574E" w:rsidRDefault="0013574E" w:rsidP="0052499B">
      <w:pPr>
        <w:spacing w:after="0" w:line="360" w:lineRule="auto"/>
        <w:ind w:firstLine="709"/>
        <w:jc w:val="both"/>
        <w:rPr>
          <w:rFonts w:ascii="Times New Roman" w:eastAsia="Times New Roman" w:hAnsi="Times New Roman" w:cs="Times New Roman"/>
          <w:iCs/>
          <w:sz w:val="28"/>
          <w:szCs w:val="28"/>
          <w:lang w:eastAsia="ru-RU"/>
        </w:rPr>
      </w:pPr>
      <w:r w:rsidRPr="0013574E">
        <w:rPr>
          <w:rFonts w:ascii="Times New Roman" w:eastAsia="Times New Roman" w:hAnsi="Times New Roman" w:cs="Times New Roman"/>
          <w:iCs/>
          <w:sz w:val="28"/>
          <w:szCs w:val="28"/>
          <w:lang w:eastAsia="ru-RU"/>
        </w:rPr>
        <w:t xml:space="preserve">В качестве объекта исследования взята компания АО «Тандер» (управляющая компания сети магазинов «Магнит»). Она является крупнейшей российской сетью продовольственных магазинов. Компания осуществляет различные виды деятельности, в том числе: оптовая и розничная торговля продовольственными и непродовольственными товарами, самостоятельное производство продуктов, услуги по организации потребления и обслуживания и прочие виды деятельности. </w:t>
      </w:r>
    </w:p>
    <w:p w14:paraId="2E93424D" w14:textId="00A6ACA7" w:rsidR="0052499B" w:rsidRDefault="0013574E" w:rsidP="0013574E">
      <w:pPr>
        <w:spacing w:after="0" w:line="360" w:lineRule="auto"/>
        <w:ind w:firstLine="709"/>
        <w:jc w:val="both"/>
        <w:rPr>
          <w:rFonts w:ascii="Times New Roman" w:eastAsia="Times New Roman" w:hAnsi="Times New Roman" w:cs="Times New Roman"/>
          <w:iCs/>
          <w:sz w:val="28"/>
          <w:szCs w:val="28"/>
          <w:lang w:eastAsia="ru-RU"/>
        </w:rPr>
      </w:pPr>
      <w:r w:rsidRPr="0013574E">
        <w:rPr>
          <w:rFonts w:ascii="Times New Roman" w:eastAsia="Times New Roman" w:hAnsi="Times New Roman" w:cs="Times New Roman"/>
          <w:iCs/>
          <w:sz w:val="28"/>
          <w:szCs w:val="28"/>
          <w:lang w:eastAsia="ru-RU"/>
        </w:rPr>
        <w:lastRenderedPageBreak/>
        <w:t>Целью компании является достижение абсолютного лидерства на рынке отрасли</w:t>
      </w:r>
      <w:r w:rsidR="000711AC">
        <w:rPr>
          <w:rFonts w:ascii="Times New Roman" w:eastAsia="Times New Roman" w:hAnsi="Times New Roman" w:cs="Times New Roman"/>
          <w:iCs/>
          <w:sz w:val="28"/>
          <w:szCs w:val="28"/>
          <w:lang w:eastAsia="ru-RU"/>
        </w:rPr>
        <w:t xml:space="preserve"> и</w:t>
      </w:r>
      <w:r w:rsidRPr="0013574E">
        <w:rPr>
          <w:rFonts w:ascii="Times New Roman" w:eastAsia="Times New Roman" w:hAnsi="Times New Roman" w:cs="Times New Roman"/>
          <w:iCs/>
          <w:sz w:val="28"/>
          <w:szCs w:val="28"/>
          <w:lang w:eastAsia="ru-RU"/>
        </w:rPr>
        <w:t xml:space="preserve"> максимизация прибыли. </w:t>
      </w:r>
    </w:p>
    <w:p w14:paraId="720CA855" w14:textId="0CDD3D39" w:rsidR="00957C2E" w:rsidRDefault="008405EA" w:rsidP="0013574E">
      <w:pPr>
        <w:spacing w:after="0" w:line="360" w:lineRule="auto"/>
        <w:ind w:firstLine="709"/>
        <w:jc w:val="both"/>
        <w:rPr>
          <w:rFonts w:ascii="Times New Roman" w:eastAsiaTheme="minorEastAsia" w:hAnsi="Times New Roman" w:cs="Times New Roman"/>
          <w:sz w:val="28"/>
          <w:szCs w:val="28"/>
        </w:rPr>
      </w:pPr>
      <w:r w:rsidRPr="008405EA">
        <w:rPr>
          <w:rFonts w:ascii="Times New Roman" w:eastAsiaTheme="minorEastAsia" w:hAnsi="Times New Roman" w:cs="Times New Roman"/>
          <w:sz w:val="28"/>
          <w:szCs w:val="28"/>
        </w:rPr>
        <w:t>По результатам анализа финансово</w:t>
      </w:r>
      <w:r w:rsidR="00337509">
        <w:rPr>
          <w:rFonts w:ascii="Times New Roman" w:eastAsiaTheme="minorEastAsia" w:hAnsi="Times New Roman" w:cs="Times New Roman"/>
          <w:sz w:val="28"/>
          <w:szCs w:val="28"/>
        </w:rPr>
        <w:t>–</w:t>
      </w:r>
      <w:r w:rsidRPr="008405EA">
        <w:rPr>
          <w:rFonts w:ascii="Times New Roman" w:eastAsiaTheme="minorEastAsia" w:hAnsi="Times New Roman" w:cs="Times New Roman"/>
          <w:sz w:val="28"/>
          <w:szCs w:val="28"/>
        </w:rPr>
        <w:t>хозяйственной деятельности можно заключить, что освоение новых рынков, расширение географии присутствия позволило компании охватить большую площадь, увеличить объем выручки.</w:t>
      </w:r>
      <w:r>
        <w:rPr>
          <w:rFonts w:ascii="Times New Roman" w:eastAsiaTheme="minorEastAsia" w:hAnsi="Times New Roman" w:cs="Times New Roman"/>
          <w:sz w:val="28"/>
          <w:szCs w:val="28"/>
        </w:rPr>
        <w:t xml:space="preserve"> </w:t>
      </w:r>
    </w:p>
    <w:p w14:paraId="3B2FF41E" w14:textId="27CB709A" w:rsidR="0013574E" w:rsidRDefault="008405EA" w:rsidP="0013574E">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w:t>
      </w:r>
      <w:r w:rsidR="00294BEE">
        <w:rPr>
          <w:rFonts w:ascii="Times New Roman" w:eastAsiaTheme="minorEastAsia" w:hAnsi="Times New Roman" w:cs="Times New Roman"/>
          <w:sz w:val="28"/>
          <w:szCs w:val="28"/>
        </w:rPr>
        <w:t xml:space="preserve"> этом стоит отметить, что на компанию оказало серьезное влияние </w:t>
      </w:r>
      <w:r w:rsidR="00957C2E">
        <w:rPr>
          <w:rFonts w:ascii="Times New Roman" w:eastAsiaTheme="minorEastAsia" w:hAnsi="Times New Roman" w:cs="Times New Roman"/>
          <w:sz w:val="28"/>
          <w:szCs w:val="28"/>
        </w:rPr>
        <w:t>коронавирусная</w:t>
      </w:r>
      <w:r w:rsidR="00294BEE">
        <w:rPr>
          <w:rFonts w:ascii="Times New Roman" w:eastAsiaTheme="minorEastAsia" w:hAnsi="Times New Roman" w:cs="Times New Roman"/>
          <w:sz w:val="28"/>
          <w:szCs w:val="28"/>
        </w:rPr>
        <w:t xml:space="preserve"> инфекция, </w:t>
      </w:r>
      <w:r w:rsidR="00957C2E">
        <w:rPr>
          <w:rFonts w:ascii="Times New Roman" w:eastAsiaTheme="minorEastAsia" w:hAnsi="Times New Roman" w:cs="Times New Roman"/>
          <w:sz w:val="28"/>
          <w:szCs w:val="28"/>
        </w:rPr>
        <w:t>стимулируя быстро и гибко подстроиться под изменяющуюся реальность.</w:t>
      </w:r>
    </w:p>
    <w:p w14:paraId="42AB9C10" w14:textId="153A3BD7" w:rsidR="00D94506" w:rsidRDefault="00D94506" w:rsidP="0013574E">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нельзя проигнорировать воздействие на фирму недавно принятых санкционных ограничений</w:t>
      </w:r>
      <w:r w:rsidR="000711AC">
        <w:rPr>
          <w:rFonts w:ascii="Times New Roman" w:eastAsiaTheme="minorEastAsia" w:hAnsi="Times New Roman" w:cs="Times New Roman"/>
          <w:sz w:val="28"/>
          <w:szCs w:val="28"/>
        </w:rPr>
        <w:t>.</w:t>
      </w:r>
    </w:p>
    <w:p w14:paraId="1732C40C" w14:textId="0BFC84E8" w:rsidR="00B94FF1" w:rsidRDefault="00B94FF1" w:rsidP="00B94F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анализ социально</w:t>
      </w:r>
      <w:r w:rsidR="00337509">
        <w:rPr>
          <w:rFonts w:ascii="Times New Roman" w:hAnsi="Times New Roman" w:cs="Times New Roman"/>
          <w:sz w:val="28"/>
          <w:szCs w:val="28"/>
        </w:rPr>
        <w:t>–</w:t>
      </w:r>
      <w:r>
        <w:rPr>
          <w:rFonts w:ascii="Times New Roman" w:hAnsi="Times New Roman" w:cs="Times New Roman"/>
          <w:sz w:val="28"/>
          <w:szCs w:val="28"/>
        </w:rPr>
        <w:t>трудовых показателей также демонстрирует нам непростой для компании 2020 год. Следует сделать акцент, что коронавирусная инфекция нанесла удар не только по прибыли компании и различным финансовым показателям, но прежде всего по сотрудникам компании. Приведенные рисунки позволяют наглядно увидеть сокращение динамики нанятых сотрудников и в тоже время оценить резкое увеличение данного показателя в 2021 году, что демонстрирует желание компании, вернутся к прежним показателям и в дальнейшем увеличить данные значения.</w:t>
      </w:r>
    </w:p>
    <w:p w14:paraId="1197C5AC" w14:textId="77777777" w:rsidR="00B94FF1" w:rsidRDefault="00B94FF1" w:rsidP="00B94F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динамику численности персонала в компании, можно отметить ее уверенный рост на протяжении последних 3 лет. Резкий скачок показателя наблюдается в 2021 году можно объяснить присоединением к «Магнит» компании «Дикси». Таким образом, по правилам учета персонал «Дикси» теперь учитывается в рамках персонала АО «Тандер».</w:t>
      </w:r>
    </w:p>
    <w:p w14:paraId="06870BA3" w14:textId="77777777" w:rsidR="00B94FF1" w:rsidRDefault="00B94FF1" w:rsidP="00B94F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гендерный состав персонала компании, то можно отметить, что около 80% всех сотрудников составляют женщины, однако, если обратится к руководящему составу, то там более 80% составляет мужчин. </w:t>
      </w:r>
    </w:p>
    <w:p w14:paraId="45791E15" w14:textId="77777777" w:rsidR="00922833" w:rsidRDefault="00922833" w:rsidP="009228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всему выше сказанному, можно сделать вывод, что АО «Тандер» всесторонне подходит к формированию и развитию своей кадровой политики, а также процессу </w:t>
      </w:r>
      <w:r w:rsidRPr="5FD6CE95">
        <w:rPr>
          <w:rFonts w:ascii="Times New Roman" w:hAnsi="Times New Roman" w:cs="Times New Roman"/>
          <w:sz w:val="28"/>
          <w:szCs w:val="28"/>
        </w:rPr>
        <w:t>подбор</w:t>
      </w:r>
      <w:r>
        <w:rPr>
          <w:rFonts w:ascii="Times New Roman" w:hAnsi="Times New Roman" w:cs="Times New Roman"/>
          <w:sz w:val="28"/>
          <w:szCs w:val="28"/>
        </w:rPr>
        <w:t>а</w:t>
      </w:r>
      <w:r w:rsidRPr="5FD6CE95">
        <w:rPr>
          <w:rFonts w:ascii="Times New Roman" w:hAnsi="Times New Roman" w:cs="Times New Roman"/>
          <w:sz w:val="28"/>
          <w:szCs w:val="28"/>
        </w:rPr>
        <w:t>, отбор</w:t>
      </w:r>
      <w:r>
        <w:rPr>
          <w:rFonts w:ascii="Times New Roman" w:hAnsi="Times New Roman" w:cs="Times New Roman"/>
          <w:sz w:val="28"/>
          <w:szCs w:val="28"/>
        </w:rPr>
        <w:t>а</w:t>
      </w:r>
      <w:r w:rsidRPr="5FD6CE95">
        <w:rPr>
          <w:rFonts w:ascii="Times New Roman" w:hAnsi="Times New Roman" w:cs="Times New Roman"/>
          <w:sz w:val="28"/>
          <w:szCs w:val="28"/>
        </w:rPr>
        <w:t xml:space="preserve"> и адаптации сотрудников</w:t>
      </w:r>
      <w:r>
        <w:rPr>
          <w:rFonts w:ascii="Times New Roman" w:hAnsi="Times New Roman" w:cs="Times New Roman"/>
          <w:sz w:val="28"/>
          <w:szCs w:val="28"/>
        </w:rPr>
        <w:t xml:space="preserve">. </w:t>
      </w:r>
    </w:p>
    <w:p w14:paraId="5283DDF9" w14:textId="57A1DBFA" w:rsidR="00922833" w:rsidRDefault="00922833" w:rsidP="009228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Проделанная работа позволила выявить ряд проблем на современном рынке труда и обозначить ключевые проблемы, с которыми сталкивается ритейлер в процессе найма персонала. Также был рассмотрен процесс найма сотрудников с точки зрения различных регионов и выделены ключевые различия подбора и отбора сотрудников в городах</w:t>
      </w:r>
      <w:r w:rsidR="00337509">
        <w:rPr>
          <w:rFonts w:ascii="Times New Roman" w:hAnsi="Times New Roman" w:cs="Times New Roman"/>
          <w:sz w:val="28"/>
          <w:szCs w:val="28"/>
        </w:rPr>
        <w:t>–</w:t>
      </w:r>
      <w:proofErr w:type="spellStart"/>
      <w:r>
        <w:rPr>
          <w:rFonts w:ascii="Times New Roman" w:hAnsi="Times New Roman" w:cs="Times New Roman"/>
          <w:sz w:val="28"/>
          <w:szCs w:val="28"/>
        </w:rPr>
        <w:t>миллиониках</w:t>
      </w:r>
      <w:proofErr w:type="spellEnd"/>
      <w:r>
        <w:rPr>
          <w:rFonts w:ascii="Times New Roman" w:hAnsi="Times New Roman" w:cs="Times New Roman"/>
          <w:sz w:val="28"/>
          <w:szCs w:val="28"/>
        </w:rPr>
        <w:t xml:space="preserve"> и городах с меньшим количеством жителей. </w:t>
      </w:r>
    </w:p>
    <w:p w14:paraId="27E78B33" w14:textId="75060D45" w:rsidR="00922833" w:rsidRDefault="00922833" w:rsidP="009228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Были </w:t>
      </w:r>
      <w:r w:rsidR="002F26FC">
        <w:rPr>
          <w:rFonts w:ascii="Times New Roman" w:hAnsi="Times New Roman" w:cs="Times New Roman"/>
          <w:sz w:val="28"/>
          <w:szCs w:val="28"/>
        </w:rPr>
        <w:t>выделены</w:t>
      </w:r>
      <w:r>
        <w:rPr>
          <w:rFonts w:ascii="Times New Roman" w:hAnsi="Times New Roman" w:cs="Times New Roman"/>
          <w:sz w:val="28"/>
          <w:szCs w:val="28"/>
        </w:rPr>
        <w:t xml:space="preserve"> основные инструменты проведения процесса найма в АО «Тандер» и сформулированы </w:t>
      </w:r>
      <w:r w:rsidRPr="5FD6CE95">
        <w:rPr>
          <w:rFonts w:ascii="Times New Roman" w:hAnsi="Times New Roman" w:cs="Times New Roman"/>
          <w:sz w:val="28"/>
          <w:szCs w:val="28"/>
        </w:rPr>
        <w:t xml:space="preserve">приоритетные принципы </w:t>
      </w:r>
      <w:r>
        <w:rPr>
          <w:rFonts w:ascii="Times New Roman" w:hAnsi="Times New Roman" w:cs="Times New Roman"/>
          <w:sz w:val="28"/>
          <w:szCs w:val="28"/>
        </w:rPr>
        <w:t xml:space="preserve">компании </w:t>
      </w:r>
      <w:r w:rsidRPr="5FD6CE95">
        <w:rPr>
          <w:rFonts w:ascii="Times New Roman" w:hAnsi="Times New Roman" w:cs="Times New Roman"/>
          <w:sz w:val="28"/>
          <w:szCs w:val="28"/>
        </w:rPr>
        <w:t>при отборе кандидатов</w:t>
      </w:r>
      <w:r>
        <w:rPr>
          <w:rFonts w:ascii="Times New Roman" w:hAnsi="Times New Roman" w:cs="Times New Roman"/>
          <w:sz w:val="28"/>
          <w:szCs w:val="28"/>
        </w:rPr>
        <w:t>. Проделанная работа также позволила осветить процесс адаптации сотрудников в компании, более подробно рассмотреть технологии обучения персонала и составить ряд рекомендаций для улучшения работы компании.</w:t>
      </w:r>
    </w:p>
    <w:p w14:paraId="7E1F3AE3" w14:textId="77777777" w:rsidR="0052499B" w:rsidRPr="00A20EAC" w:rsidRDefault="0052499B" w:rsidP="0052499B">
      <w:pPr>
        <w:spacing w:after="0" w:line="360" w:lineRule="auto"/>
        <w:ind w:firstLine="709"/>
        <w:jc w:val="both"/>
        <w:rPr>
          <w:rFonts w:ascii="Times New Roman" w:hAnsi="Times New Roman" w:cs="Times New Roman"/>
          <w:sz w:val="28"/>
          <w:szCs w:val="28"/>
        </w:rPr>
      </w:pPr>
    </w:p>
    <w:p w14:paraId="48AAD7FF" w14:textId="240AAF1B" w:rsidR="00530FD4" w:rsidRPr="0052499B" w:rsidRDefault="00530FD4" w:rsidP="0052499B">
      <w:pPr>
        <w:spacing w:after="120" w:line="360" w:lineRule="auto"/>
        <w:ind w:firstLine="709"/>
        <w:jc w:val="both"/>
        <w:rPr>
          <w:rFonts w:ascii="Times New Roman" w:eastAsia="Calibri" w:hAnsi="Times New Roman" w:cs="Times New Roman"/>
          <w:sz w:val="28"/>
        </w:rPr>
      </w:pPr>
      <w:r>
        <w:rPr>
          <w:rFonts w:ascii="Times New Roman" w:hAnsi="Times New Roman" w:cs="Times New Roman"/>
          <w:b/>
          <w:sz w:val="28"/>
          <w:szCs w:val="28"/>
        </w:rPr>
        <w:br w:type="page"/>
      </w:r>
    </w:p>
    <w:p w14:paraId="24870EC0" w14:textId="7136E655" w:rsidR="008C6294" w:rsidRDefault="00176133" w:rsidP="005C6C9E">
      <w:pPr>
        <w:spacing w:before="360" w:after="360" w:line="360" w:lineRule="auto"/>
        <w:jc w:val="center"/>
        <w:rPr>
          <w:rFonts w:ascii="Times New Roman" w:hAnsi="Times New Roman" w:cs="Times New Roman"/>
          <w:b/>
          <w:sz w:val="28"/>
          <w:szCs w:val="28"/>
        </w:rPr>
      </w:pPr>
      <w:r w:rsidRPr="00176133">
        <w:rPr>
          <w:rFonts w:ascii="Times New Roman" w:hAnsi="Times New Roman" w:cs="Times New Roman"/>
          <w:b/>
          <w:sz w:val="28"/>
          <w:szCs w:val="28"/>
        </w:rPr>
        <w:lastRenderedPageBreak/>
        <w:t>СПИСОК ИСПОЛЬЗОВАННЫХ ИСТОЧНИКОВ</w:t>
      </w:r>
    </w:p>
    <w:p w14:paraId="1A0953ED" w14:textId="2DE31D53" w:rsidR="00CE60DB" w:rsidRPr="00924790" w:rsidRDefault="00887083" w:rsidP="00CE60DB">
      <w:pPr>
        <w:spacing w:after="0" w:line="360" w:lineRule="auto"/>
        <w:ind w:firstLine="709"/>
        <w:jc w:val="both"/>
        <w:rPr>
          <w:rFonts w:ascii="Times New Roman" w:eastAsia="Calibri" w:hAnsi="Times New Roman" w:cs="Times New Roman"/>
          <w:sz w:val="28"/>
        </w:rPr>
      </w:pPr>
      <w:bookmarkStart w:id="3" w:name="_Hlk105105059"/>
      <w:r>
        <w:rPr>
          <w:rFonts w:ascii="Times New Roman" w:eastAsia="Calibri" w:hAnsi="Times New Roman" w:cs="Times New Roman"/>
          <w:sz w:val="28"/>
        </w:rPr>
        <w:t>1</w:t>
      </w:r>
      <w:r w:rsidRPr="008C6294">
        <w:rPr>
          <w:rFonts w:ascii="Times New Roman" w:eastAsia="Calibri" w:hAnsi="Times New Roman" w:cs="Times New Roman"/>
          <w:sz w:val="28"/>
        </w:rPr>
        <w:t xml:space="preserve"> </w:t>
      </w:r>
      <w:bookmarkEnd w:id="3"/>
      <w:proofErr w:type="spellStart"/>
      <w:r w:rsidR="00CE60DB" w:rsidRPr="00924790">
        <w:rPr>
          <w:rFonts w:ascii="Times New Roman" w:eastAsia="Calibri" w:hAnsi="Times New Roman" w:cs="Times New Roman"/>
          <w:sz w:val="28"/>
        </w:rPr>
        <w:t>Абрютина</w:t>
      </w:r>
      <w:proofErr w:type="spellEnd"/>
      <w:r w:rsidR="00CE60DB" w:rsidRPr="00924790">
        <w:rPr>
          <w:rFonts w:ascii="Times New Roman" w:eastAsia="Calibri" w:hAnsi="Times New Roman" w:cs="Times New Roman"/>
          <w:sz w:val="28"/>
        </w:rPr>
        <w:t xml:space="preserve"> М. С. Финансовый анализ коммерческой деятельности: </w:t>
      </w:r>
      <w:r w:rsidR="00CE60DB" w:rsidRPr="00B556FE">
        <w:rPr>
          <w:rFonts w:ascii="Times New Roman" w:eastAsia="Calibri" w:hAnsi="Times New Roman" w:cs="Times New Roman"/>
          <w:sz w:val="28"/>
        </w:rPr>
        <w:t xml:space="preserve">учебное пособие [Текст] / М. С. </w:t>
      </w:r>
      <w:proofErr w:type="spellStart"/>
      <w:r w:rsidR="00CE60DB" w:rsidRPr="00B556FE">
        <w:rPr>
          <w:rFonts w:ascii="Times New Roman" w:eastAsia="Calibri" w:hAnsi="Times New Roman" w:cs="Times New Roman"/>
          <w:sz w:val="28"/>
        </w:rPr>
        <w:t>Абрютина</w:t>
      </w:r>
      <w:proofErr w:type="spellEnd"/>
      <w:r w:rsidR="00CE60DB" w:rsidRPr="00B556FE">
        <w:rPr>
          <w:rFonts w:ascii="Times New Roman" w:eastAsia="Calibri" w:hAnsi="Times New Roman" w:cs="Times New Roman"/>
          <w:sz w:val="28"/>
        </w:rPr>
        <w:t xml:space="preserve">. – М.: </w:t>
      </w:r>
      <w:proofErr w:type="spellStart"/>
      <w:r w:rsidR="00CE60DB" w:rsidRPr="00B556FE">
        <w:rPr>
          <w:rFonts w:ascii="Times New Roman" w:eastAsia="Calibri" w:hAnsi="Times New Roman" w:cs="Times New Roman"/>
          <w:sz w:val="28"/>
        </w:rPr>
        <w:t>Делош</w:t>
      </w:r>
      <w:proofErr w:type="spellEnd"/>
      <w:r w:rsidR="00CE60DB" w:rsidRPr="00B556FE">
        <w:rPr>
          <w:rFonts w:ascii="Times New Roman" w:eastAsia="Calibri" w:hAnsi="Times New Roman" w:cs="Times New Roman"/>
          <w:sz w:val="28"/>
        </w:rPr>
        <w:t xml:space="preserve"> сервис, 2015. </w:t>
      </w:r>
      <w:r w:rsidR="00337509">
        <w:rPr>
          <w:rFonts w:ascii="Times New Roman" w:eastAsia="Calibri" w:hAnsi="Times New Roman" w:cs="Times New Roman"/>
          <w:sz w:val="28"/>
        </w:rPr>
        <w:t>–</w:t>
      </w:r>
      <w:r w:rsidR="00CE60DB" w:rsidRPr="00B556FE">
        <w:rPr>
          <w:rFonts w:ascii="Times New Roman" w:eastAsia="Calibri" w:hAnsi="Times New Roman" w:cs="Times New Roman"/>
          <w:sz w:val="28"/>
        </w:rPr>
        <w:t xml:space="preserve"> 240 с.</w:t>
      </w:r>
    </w:p>
    <w:p w14:paraId="72E56B75" w14:textId="3175C591" w:rsidR="00CE60DB" w:rsidRPr="0063027C"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2 </w:t>
      </w:r>
      <w:r w:rsidRPr="0063027C">
        <w:rPr>
          <w:rFonts w:ascii="Times New Roman" w:eastAsia="Calibri" w:hAnsi="Times New Roman" w:cs="Times New Roman"/>
          <w:sz w:val="28"/>
        </w:rPr>
        <w:t xml:space="preserve">Анисимов, А. Ю.  Управление персоналом </w:t>
      </w:r>
      <w:proofErr w:type="gramStart"/>
      <w:r w:rsidRPr="0063027C">
        <w:rPr>
          <w:rFonts w:ascii="Times New Roman" w:eastAsia="Calibri" w:hAnsi="Times New Roman" w:cs="Times New Roman"/>
          <w:sz w:val="28"/>
        </w:rPr>
        <w:t>организации :</w:t>
      </w:r>
      <w:proofErr w:type="gramEnd"/>
      <w:r w:rsidRPr="0063027C">
        <w:rPr>
          <w:rFonts w:ascii="Times New Roman" w:eastAsia="Calibri" w:hAnsi="Times New Roman" w:cs="Times New Roman"/>
          <w:sz w:val="28"/>
        </w:rPr>
        <w:t xml:space="preserve"> учебник для вузов / А. Ю. Анисимов, О. А. </w:t>
      </w:r>
      <w:proofErr w:type="spellStart"/>
      <w:r w:rsidRPr="0063027C">
        <w:rPr>
          <w:rFonts w:ascii="Times New Roman" w:eastAsia="Calibri" w:hAnsi="Times New Roman" w:cs="Times New Roman"/>
          <w:sz w:val="28"/>
        </w:rPr>
        <w:t>Пятаева</w:t>
      </w:r>
      <w:proofErr w:type="spellEnd"/>
      <w:r w:rsidRPr="0063027C">
        <w:rPr>
          <w:rFonts w:ascii="Times New Roman" w:eastAsia="Calibri" w:hAnsi="Times New Roman" w:cs="Times New Roman"/>
          <w:sz w:val="28"/>
        </w:rPr>
        <w:t>, Е. П. </w:t>
      </w:r>
      <w:proofErr w:type="spellStart"/>
      <w:r w:rsidRPr="0063027C">
        <w:rPr>
          <w:rFonts w:ascii="Times New Roman" w:eastAsia="Calibri" w:hAnsi="Times New Roman" w:cs="Times New Roman"/>
          <w:sz w:val="28"/>
        </w:rPr>
        <w:t>Грабская</w:t>
      </w:r>
      <w:proofErr w:type="spellEnd"/>
      <w:r w:rsidRPr="0063027C">
        <w:rPr>
          <w:rFonts w:ascii="Times New Roman" w:eastAsia="Calibri" w:hAnsi="Times New Roman" w:cs="Times New Roman"/>
          <w:sz w:val="28"/>
        </w:rPr>
        <w:t>.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Москва :</w:t>
      </w:r>
      <w:proofErr w:type="gramEnd"/>
      <w:r w:rsidRPr="0063027C">
        <w:rPr>
          <w:rFonts w:ascii="Times New Roman" w:eastAsia="Calibri" w:hAnsi="Times New Roman" w:cs="Times New Roman"/>
          <w:sz w:val="28"/>
        </w:rPr>
        <w:t xml:space="preserve"> Издательство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2023.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278 с.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ISBN 978-5-534-14305-8.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Текст :</w:t>
      </w:r>
      <w:proofErr w:type="gramEnd"/>
      <w:r w:rsidRPr="0063027C">
        <w:rPr>
          <w:rFonts w:ascii="Times New Roman" w:eastAsia="Calibri" w:hAnsi="Times New Roman" w:cs="Times New Roman"/>
          <w:sz w:val="28"/>
        </w:rPr>
        <w:t xml:space="preserve"> электронный // Образовательная платформа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URL: https://www.urait.ru/bcode/519897.</w:t>
      </w:r>
    </w:p>
    <w:p w14:paraId="665868D4" w14:textId="7340F52E" w:rsidR="00CE60DB" w:rsidRPr="006F7AC3" w:rsidRDefault="00CE60DB" w:rsidP="00CE60DB">
      <w:pPr>
        <w:spacing w:after="0" w:line="360" w:lineRule="auto"/>
        <w:ind w:firstLine="709"/>
        <w:jc w:val="both"/>
        <w:rPr>
          <w:rFonts w:ascii="Times New Roman" w:eastAsia="Calibri" w:hAnsi="Times New Roman" w:cs="Times New Roman"/>
          <w:sz w:val="28"/>
          <w:szCs w:val="28"/>
        </w:rPr>
      </w:pPr>
      <w:r w:rsidRPr="005C6C9E">
        <w:rPr>
          <w:rFonts w:ascii="Times New Roman" w:eastAsia="Calibri" w:hAnsi="Times New Roman" w:cs="Times New Roman"/>
          <w:sz w:val="28"/>
        </w:rPr>
        <w:t>3</w:t>
      </w:r>
      <w:r>
        <w:rPr>
          <w:rFonts w:ascii="Times New Roman" w:eastAsia="Calibri" w:hAnsi="Times New Roman" w:cs="Times New Roman"/>
          <w:sz w:val="28"/>
        </w:rPr>
        <w:t xml:space="preserve"> Барков, С.А.</w:t>
      </w:r>
      <w:r w:rsidRPr="0063027C">
        <w:rPr>
          <w:rFonts w:ascii="Times New Roman" w:eastAsia="Calibri" w:hAnsi="Times New Roman" w:cs="Times New Roman"/>
          <w:sz w:val="28"/>
        </w:rPr>
        <w:t xml:space="preserve"> </w:t>
      </w:r>
      <w:r w:rsidRPr="0088059F">
        <w:rPr>
          <w:rFonts w:ascii="Times New Roman" w:eastAsia="Calibri" w:hAnsi="Times New Roman" w:cs="Times New Roman"/>
          <w:sz w:val="28"/>
        </w:rPr>
        <w:t xml:space="preserve">Управление человеческими ресурсами в 2 ч. Часть </w:t>
      </w:r>
      <w:proofErr w:type="gramStart"/>
      <w:r w:rsidRPr="0088059F">
        <w:rPr>
          <w:rFonts w:ascii="Times New Roman" w:eastAsia="Calibri" w:hAnsi="Times New Roman" w:cs="Times New Roman"/>
          <w:sz w:val="28"/>
        </w:rPr>
        <w:t>2 :</w:t>
      </w:r>
      <w:proofErr w:type="gramEnd"/>
      <w:r w:rsidRPr="0088059F">
        <w:rPr>
          <w:rFonts w:ascii="Times New Roman" w:eastAsia="Calibri" w:hAnsi="Times New Roman" w:cs="Times New Roman"/>
          <w:sz w:val="28"/>
        </w:rPr>
        <w:t xml:space="preserve"> учебник и практикум для вузов / С. А. Барков [и др.] ; ответственные редакторы С. А. Барков, В. И. Зубков.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Москва :</w:t>
      </w:r>
      <w:proofErr w:type="gramEnd"/>
      <w:r w:rsidRPr="0088059F">
        <w:rPr>
          <w:rFonts w:ascii="Times New Roman" w:eastAsia="Calibri" w:hAnsi="Times New Roman" w:cs="Times New Roman"/>
          <w:sz w:val="28"/>
        </w:rPr>
        <w:t xml:space="preserve"> Издательство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2023.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245 с.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ISBN 978-5-9916-7304-4.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Текст :</w:t>
      </w:r>
      <w:proofErr w:type="gramEnd"/>
      <w:r w:rsidRPr="0088059F">
        <w:rPr>
          <w:rFonts w:ascii="Times New Roman" w:eastAsia="Calibri" w:hAnsi="Times New Roman" w:cs="Times New Roman"/>
          <w:sz w:val="28"/>
        </w:rPr>
        <w:t xml:space="preserve"> электронный // Образовательная платформа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URL: https://www.urait.ru/bcode/512623.</w:t>
      </w:r>
    </w:p>
    <w:p w14:paraId="68BA7AA2" w14:textId="78F48A90" w:rsidR="00CE60DB"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4 </w:t>
      </w:r>
      <w:r w:rsidRPr="0063027C">
        <w:rPr>
          <w:rFonts w:ascii="Times New Roman" w:eastAsia="Calibri" w:hAnsi="Times New Roman" w:cs="Times New Roman"/>
          <w:sz w:val="28"/>
        </w:rPr>
        <w:t xml:space="preserve">Беседина, О. И. Инновационные методы в кадровой политике / О. И. Беседина, Д. И. </w:t>
      </w:r>
      <w:proofErr w:type="spellStart"/>
      <w:r w:rsidRPr="0063027C">
        <w:rPr>
          <w:rFonts w:ascii="Times New Roman" w:eastAsia="Calibri" w:hAnsi="Times New Roman" w:cs="Times New Roman"/>
          <w:sz w:val="28"/>
        </w:rPr>
        <w:t>Зновенко</w:t>
      </w:r>
      <w:proofErr w:type="spellEnd"/>
      <w:r w:rsidRPr="0063027C">
        <w:rPr>
          <w:rFonts w:ascii="Times New Roman" w:eastAsia="Calibri" w:hAnsi="Times New Roman" w:cs="Times New Roman"/>
          <w:sz w:val="28"/>
        </w:rPr>
        <w:t xml:space="preserve">, Е. В. Малахова // Экономика. Менеджмент. Инновации.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2019.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 1(19).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С. 3–10</w:t>
      </w:r>
    </w:p>
    <w:p w14:paraId="54FF8F16" w14:textId="77777777" w:rsidR="00CE60DB" w:rsidRPr="005C6C9E"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5 </w:t>
      </w:r>
      <w:r w:rsidRPr="00727C0A">
        <w:rPr>
          <w:rFonts w:ascii="Times New Roman" w:eastAsia="Calibri" w:hAnsi="Times New Roman" w:cs="Times New Roman"/>
          <w:sz w:val="28"/>
        </w:rPr>
        <w:t>Бочаров В. В. Комплексный финансовый анализ: учебное пособие [Текст] / В. В. Бочаров. – СПб.: Питер, 2015. – 412с.</w:t>
      </w:r>
    </w:p>
    <w:p w14:paraId="6B2130F5" w14:textId="60B59A11" w:rsidR="00CE60DB"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6 </w:t>
      </w:r>
      <w:r w:rsidRPr="0088059F">
        <w:rPr>
          <w:rFonts w:ascii="Times New Roman" w:eastAsia="Calibri" w:hAnsi="Times New Roman" w:cs="Times New Roman"/>
          <w:sz w:val="28"/>
        </w:rPr>
        <w:t xml:space="preserve">Васильева, И. В.  Психотехники и психодиагностика в управлении </w:t>
      </w:r>
      <w:proofErr w:type="gramStart"/>
      <w:r w:rsidRPr="0088059F">
        <w:rPr>
          <w:rFonts w:ascii="Times New Roman" w:eastAsia="Calibri" w:hAnsi="Times New Roman" w:cs="Times New Roman"/>
          <w:sz w:val="28"/>
        </w:rPr>
        <w:t>персоналом :</w:t>
      </w:r>
      <w:proofErr w:type="gramEnd"/>
      <w:r w:rsidRPr="0088059F">
        <w:rPr>
          <w:rFonts w:ascii="Times New Roman" w:eastAsia="Calibri" w:hAnsi="Times New Roman" w:cs="Times New Roman"/>
          <w:sz w:val="28"/>
        </w:rPr>
        <w:t xml:space="preserve"> практическое пособие / И. В. Васильева.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2-е изд., стер.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Москва :</w:t>
      </w:r>
      <w:proofErr w:type="gramEnd"/>
      <w:r w:rsidRPr="0088059F">
        <w:rPr>
          <w:rFonts w:ascii="Times New Roman" w:eastAsia="Calibri" w:hAnsi="Times New Roman" w:cs="Times New Roman"/>
          <w:sz w:val="28"/>
        </w:rPr>
        <w:t xml:space="preserve"> Издательство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2023.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122 с.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(Профессиональная практика).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ISBN 978-5-534-11293-1.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Текст :</w:t>
      </w:r>
      <w:proofErr w:type="gramEnd"/>
      <w:r w:rsidRPr="0088059F">
        <w:rPr>
          <w:rFonts w:ascii="Times New Roman" w:eastAsia="Calibri" w:hAnsi="Times New Roman" w:cs="Times New Roman"/>
          <w:sz w:val="28"/>
        </w:rPr>
        <w:t xml:space="preserve"> электронный // Образовательная платформа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URL: https://www.urait.ru/bcode/518162.</w:t>
      </w:r>
    </w:p>
    <w:p w14:paraId="73600B68" w14:textId="35FC48B2" w:rsidR="00CE60DB" w:rsidRPr="005C6C9E"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7 </w:t>
      </w:r>
      <w:r w:rsidRPr="000652EF">
        <w:rPr>
          <w:rFonts w:ascii="Times New Roman" w:eastAsia="Calibri" w:hAnsi="Times New Roman" w:cs="Times New Roman"/>
          <w:sz w:val="28"/>
        </w:rPr>
        <w:t xml:space="preserve">Горленко, О. А.  Управление </w:t>
      </w:r>
      <w:proofErr w:type="gramStart"/>
      <w:r w:rsidRPr="000652EF">
        <w:rPr>
          <w:rFonts w:ascii="Times New Roman" w:eastAsia="Calibri" w:hAnsi="Times New Roman" w:cs="Times New Roman"/>
          <w:sz w:val="28"/>
        </w:rPr>
        <w:t>персоналом :</w:t>
      </w:r>
      <w:proofErr w:type="gramEnd"/>
      <w:r w:rsidRPr="000652EF">
        <w:rPr>
          <w:rFonts w:ascii="Times New Roman" w:eastAsia="Calibri" w:hAnsi="Times New Roman" w:cs="Times New Roman"/>
          <w:sz w:val="28"/>
        </w:rPr>
        <w:t xml:space="preserve"> учебник для вузов / О. А. Горленко, Д. В. Ерохин, Т. П. Можаева.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2-е изд., </w:t>
      </w:r>
      <w:proofErr w:type="spellStart"/>
      <w:r w:rsidRPr="000652EF">
        <w:rPr>
          <w:rFonts w:ascii="Times New Roman" w:eastAsia="Calibri" w:hAnsi="Times New Roman" w:cs="Times New Roman"/>
          <w:sz w:val="28"/>
        </w:rPr>
        <w:t>испр</w:t>
      </w:r>
      <w:proofErr w:type="spellEnd"/>
      <w:r w:rsidRPr="000652EF">
        <w:rPr>
          <w:rFonts w:ascii="Times New Roman" w:eastAsia="Calibri" w:hAnsi="Times New Roman" w:cs="Times New Roman"/>
          <w:sz w:val="28"/>
        </w:rPr>
        <w:t>. и доп.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Москва :</w:t>
      </w:r>
      <w:proofErr w:type="gramEnd"/>
      <w:r w:rsidRPr="000652EF">
        <w:rPr>
          <w:rFonts w:ascii="Times New Roman" w:eastAsia="Calibri" w:hAnsi="Times New Roman" w:cs="Times New Roman"/>
          <w:sz w:val="28"/>
        </w:rPr>
        <w:t xml:space="preserve"> Издательство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2023.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249 с.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ISBN 978-5-534-00547-9.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Текст :</w:t>
      </w:r>
      <w:proofErr w:type="gramEnd"/>
      <w:r w:rsidRPr="000652EF">
        <w:rPr>
          <w:rFonts w:ascii="Times New Roman" w:eastAsia="Calibri" w:hAnsi="Times New Roman" w:cs="Times New Roman"/>
          <w:sz w:val="28"/>
        </w:rPr>
        <w:t xml:space="preserve"> электронный // Образовательная платформа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URL: https://www.urait.ru/bcode/513356.</w:t>
      </w:r>
    </w:p>
    <w:p w14:paraId="46A27DE8" w14:textId="1BBFD0C5" w:rsidR="00CE60DB" w:rsidRPr="005C6C9E"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lastRenderedPageBreak/>
        <w:t>8</w:t>
      </w:r>
      <w:r w:rsidRPr="000652EF">
        <w:rPr>
          <w:rFonts w:ascii="Times New Roman" w:eastAsia="Calibri" w:hAnsi="Times New Roman" w:cs="Times New Roman"/>
          <w:sz w:val="28"/>
        </w:rPr>
        <w:t xml:space="preserve"> </w:t>
      </w:r>
      <w:proofErr w:type="spellStart"/>
      <w:r w:rsidRPr="0063027C">
        <w:rPr>
          <w:rFonts w:ascii="Times New Roman" w:eastAsia="Calibri" w:hAnsi="Times New Roman" w:cs="Times New Roman"/>
          <w:sz w:val="28"/>
        </w:rPr>
        <w:t>Духновский</w:t>
      </w:r>
      <w:proofErr w:type="spellEnd"/>
      <w:r w:rsidRPr="0063027C">
        <w:rPr>
          <w:rFonts w:ascii="Times New Roman" w:eastAsia="Calibri" w:hAnsi="Times New Roman" w:cs="Times New Roman"/>
          <w:sz w:val="28"/>
        </w:rPr>
        <w:t xml:space="preserve">, С. В.  Кадровая безопасность </w:t>
      </w:r>
      <w:proofErr w:type="gramStart"/>
      <w:r w:rsidRPr="0063027C">
        <w:rPr>
          <w:rFonts w:ascii="Times New Roman" w:eastAsia="Calibri" w:hAnsi="Times New Roman" w:cs="Times New Roman"/>
          <w:sz w:val="28"/>
        </w:rPr>
        <w:t>организации :</w:t>
      </w:r>
      <w:proofErr w:type="gramEnd"/>
      <w:r w:rsidRPr="0063027C">
        <w:rPr>
          <w:rFonts w:ascii="Times New Roman" w:eastAsia="Calibri" w:hAnsi="Times New Roman" w:cs="Times New Roman"/>
          <w:sz w:val="28"/>
        </w:rPr>
        <w:t xml:space="preserve"> учебник и практикум для вузов / С. В. </w:t>
      </w:r>
      <w:proofErr w:type="spellStart"/>
      <w:r w:rsidRPr="0063027C">
        <w:rPr>
          <w:rFonts w:ascii="Times New Roman" w:eastAsia="Calibri" w:hAnsi="Times New Roman" w:cs="Times New Roman"/>
          <w:sz w:val="28"/>
        </w:rPr>
        <w:t>Духновский</w:t>
      </w:r>
      <w:proofErr w:type="spellEnd"/>
      <w:r w:rsidRPr="0063027C">
        <w:rPr>
          <w:rFonts w:ascii="Times New Roman" w:eastAsia="Calibri" w:hAnsi="Times New Roman" w:cs="Times New Roman"/>
          <w:sz w:val="28"/>
        </w:rPr>
        <w:t>.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Москва :</w:t>
      </w:r>
      <w:proofErr w:type="gramEnd"/>
      <w:r w:rsidRPr="0063027C">
        <w:rPr>
          <w:rFonts w:ascii="Times New Roman" w:eastAsia="Calibri" w:hAnsi="Times New Roman" w:cs="Times New Roman"/>
          <w:sz w:val="28"/>
        </w:rPr>
        <w:t xml:space="preserve"> Издательство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2023.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245 с.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ISBN 978-5-534-09266-0.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Текст :</w:t>
      </w:r>
      <w:proofErr w:type="gramEnd"/>
      <w:r w:rsidRPr="0063027C">
        <w:rPr>
          <w:rFonts w:ascii="Times New Roman" w:eastAsia="Calibri" w:hAnsi="Times New Roman" w:cs="Times New Roman"/>
          <w:sz w:val="28"/>
        </w:rPr>
        <w:t xml:space="preserve"> электронный // Образовательная платформа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URL: https://www.urait.ru/bcode/517117.</w:t>
      </w:r>
    </w:p>
    <w:p w14:paraId="62C50120" w14:textId="57B3C500" w:rsidR="00CE60DB" w:rsidRPr="005C6C9E"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9 </w:t>
      </w:r>
      <w:r w:rsidRPr="000652EF">
        <w:rPr>
          <w:rFonts w:ascii="Times New Roman" w:eastAsia="Calibri" w:hAnsi="Times New Roman" w:cs="Times New Roman"/>
          <w:sz w:val="28"/>
        </w:rPr>
        <w:t>Исаева, О</w:t>
      </w:r>
      <w:r w:rsidR="006C27FC">
        <w:rPr>
          <w:rFonts w:ascii="Times New Roman" w:eastAsia="Calibri" w:hAnsi="Times New Roman" w:cs="Times New Roman"/>
          <w:sz w:val="28"/>
        </w:rPr>
        <w:t xml:space="preserve">. </w:t>
      </w:r>
      <w:r w:rsidRPr="000652EF">
        <w:rPr>
          <w:rFonts w:ascii="Times New Roman" w:eastAsia="Calibri" w:hAnsi="Times New Roman" w:cs="Times New Roman"/>
          <w:sz w:val="28"/>
        </w:rPr>
        <w:t xml:space="preserve">М. Управление </w:t>
      </w:r>
      <w:proofErr w:type="gramStart"/>
      <w:r w:rsidRPr="000652EF">
        <w:rPr>
          <w:rFonts w:ascii="Times New Roman" w:eastAsia="Calibri" w:hAnsi="Times New Roman" w:cs="Times New Roman"/>
          <w:sz w:val="28"/>
        </w:rPr>
        <w:t>персоналом</w:t>
      </w:r>
      <w:r w:rsidR="006C27FC">
        <w:rPr>
          <w:rFonts w:ascii="Times New Roman" w:eastAsia="Calibri" w:hAnsi="Times New Roman" w:cs="Times New Roman"/>
          <w:sz w:val="28"/>
        </w:rPr>
        <w:t xml:space="preserve"> </w:t>
      </w:r>
      <w:r w:rsidRPr="000652EF">
        <w:rPr>
          <w:rFonts w:ascii="Times New Roman" w:eastAsia="Calibri" w:hAnsi="Times New Roman" w:cs="Times New Roman"/>
          <w:sz w:val="28"/>
        </w:rPr>
        <w:t>:</w:t>
      </w:r>
      <w:proofErr w:type="gramEnd"/>
      <w:r w:rsidRPr="000652EF">
        <w:rPr>
          <w:rFonts w:ascii="Times New Roman" w:eastAsia="Calibri" w:hAnsi="Times New Roman" w:cs="Times New Roman"/>
          <w:sz w:val="28"/>
        </w:rPr>
        <w:t xml:space="preserve"> учебник и практикум для </w:t>
      </w:r>
      <w:r w:rsidR="00141B21" w:rsidRPr="0063027C">
        <w:rPr>
          <w:rFonts w:ascii="Times New Roman" w:eastAsia="Calibri" w:hAnsi="Times New Roman" w:cs="Times New Roman"/>
          <w:sz w:val="28"/>
        </w:rPr>
        <w:t>вузов</w:t>
      </w:r>
      <w:r w:rsidR="00141B21">
        <w:rPr>
          <w:rFonts w:ascii="Times New Roman" w:eastAsia="Calibri" w:hAnsi="Times New Roman" w:cs="Times New Roman"/>
          <w:sz w:val="28"/>
        </w:rPr>
        <w:t xml:space="preserve"> </w:t>
      </w:r>
      <w:r w:rsidRPr="000652EF">
        <w:rPr>
          <w:rFonts w:ascii="Times New Roman" w:eastAsia="Calibri" w:hAnsi="Times New Roman" w:cs="Times New Roman"/>
          <w:sz w:val="28"/>
        </w:rPr>
        <w:t>/ О.</w:t>
      </w:r>
      <w:r w:rsidR="006C27FC">
        <w:rPr>
          <w:rFonts w:ascii="Times New Roman" w:eastAsia="Calibri" w:hAnsi="Times New Roman" w:cs="Times New Roman"/>
          <w:sz w:val="28"/>
        </w:rPr>
        <w:t xml:space="preserve"> </w:t>
      </w:r>
      <w:r w:rsidRPr="000652EF">
        <w:rPr>
          <w:rFonts w:ascii="Times New Roman" w:eastAsia="Calibri" w:hAnsi="Times New Roman" w:cs="Times New Roman"/>
          <w:sz w:val="28"/>
        </w:rPr>
        <w:t>М.</w:t>
      </w:r>
      <w:r w:rsidR="006C27FC">
        <w:rPr>
          <w:rFonts w:ascii="Times New Roman" w:eastAsia="Calibri" w:hAnsi="Times New Roman" w:cs="Times New Roman"/>
          <w:sz w:val="28"/>
        </w:rPr>
        <w:t xml:space="preserve"> </w:t>
      </w:r>
      <w:r w:rsidRPr="000652EF">
        <w:rPr>
          <w:rFonts w:ascii="Times New Roman" w:eastAsia="Calibri" w:hAnsi="Times New Roman" w:cs="Times New Roman"/>
          <w:sz w:val="28"/>
        </w:rPr>
        <w:t>Исаева, Е</w:t>
      </w:r>
      <w:r w:rsidR="006C27FC">
        <w:rPr>
          <w:rFonts w:ascii="Times New Roman" w:eastAsia="Calibri" w:hAnsi="Times New Roman" w:cs="Times New Roman"/>
          <w:sz w:val="28"/>
        </w:rPr>
        <w:t xml:space="preserve">. </w:t>
      </w:r>
      <w:r w:rsidRPr="000652EF">
        <w:rPr>
          <w:rFonts w:ascii="Times New Roman" w:eastAsia="Calibri" w:hAnsi="Times New Roman" w:cs="Times New Roman"/>
          <w:sz w:val="28"/>
        </w:rPr>
        <w:t>А.</w:t>
      </w:r>
      <w:r w:rsidR="006C27FC">
        <w:rPr>
          <w:rFonts w:ascii="Times New Roman" w:eastAsia="Calibri" w:hAnsi="Times New Roman" w:cs="Times New Roman"/>
          <w:sz w:val="28"/>
        </w:rPr>
        <w:t xml:space="preserve"> </w:t>
      </w:r>
      <w:proofErr w:type="spellStart"/>
      <w:r w:rsidRPr="000652EF">
        <w:rPr>
          <w:rFonts w:ascii="Times New Roman" w:eastAsia="Calibri" w:hAnsi="Times New Roman" w:cs="Times New Roman"/>
          <w:sz w:val="28"/>
        </w:rPr>
        <w:t>Припорова</w:t>
      </w:r>
      <w:proofErr w:type="spellEnd"/>
      <w:r w:rsidRPr="000652EF">
        <w:rPr>
          <w:rFonts w:ascii="Times New Roman" w:eastAsia="Calibri" w:hAnsi="Times New Roman" w:cs="Times New Roman"/>
          <w:sz w:val="28"/>
        </w:rPr>
        <w:t>.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2-е изд.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Москва :</w:t>
      </w:r>
      <w:proofErr w:type="gramEnd"/>
      <w:r w:rsidRPr="000652EF">
        <w:rPr>
          <w:rFonts w:ascii="Times New Roman" w:eastAsia="Calibri" w:hAnsi="Times New Roman" w:cs="Times New Roman"/>
          <w:sz w:val="28"/>
        </w:rPr>
        <w:t xml:space="preserve"> Издательство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2023.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168 с.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(Профессиональное образование).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ISBN 978-5-534-07215-0.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Текст :</w:t>
      </w:r>
      <w:proofErr w:type="gramEnd"/>
      <w:r w:rsidRPr="000652EF">
        <w:rPr>
          <w:rFonts w:ascii="Times New Roman" w:eastAsia="Calibri" w:hAnsi="Times New Roman" w:cs="Times New Roman"/>
          <w:sz w:val="28"/>
        </w:rPr>
        <w:t xml:space="preserve"> электронный // Образовательная платформа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URL: https://www.urait.ru/bcode/513169.</w:t>
      </w:r>
    </w:p>
    <w:p w14:paraId="3AC90C48" w14:textId="62DC5CAF" w:rsidR="00CE60DB" w:rsidRPr="005C6C9E"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10 </w:t>
      </w:r>
      <w:r w:rsidRPr="0088059F">
        <w:rPr>
          <w:rFonts w:ascii="Times New Roman" w:hAnsi="Times New Roman" w:cs="Times New Roman"/>
          <w:color w:val="111111"/>
          <w:sz w:val="28"/>
          <w:szCs w:val="28"/>
          <w:shd w:val="clear" w:color="auto" w:fill="FFFFFF"/>
        </w:rPr>
        <w:t xml:space="preserve">Круглов, Д. В.  Стратегическое управление </w:t>
      </w:r>
      <w:proofErr w:type="gramStart"/>
      <w:r w:rsidRPr="0088059F">
        <w:rPr>
          <w:rFonts w:ascii="Times New Roman" w:hAnsi="Times New Roman" w:cs="Times New Roman"/>
          <w:color w:val="111111"/>
          <w:sz w:val="28"/>
          <w:szCs w:val="28"/>
          <w:shd w:val="clear" w:color="auto" w:fill="FFFFFF"/>
        </w:rPr>
        <w:t>персоналом :</w:t>
      </w:r>
      <w:proofErr w:type="gramEnd"/>
      <w:r w:rsidRPr="0088059F">
        <w:rPr>
          <w:rFonts w:ascii="Times New Roman" w:hAnsi="Times New Roman" w:cs="Times New Roman"/>
          <w:color w:val="111111"/>
          <w:sz w:val="28"/>
          <w:szCs w:val="28"/>
          <w:shd w:val="clear" w:color="auto" w:fill="FFFFFF"/>
        </w:rPr>
        <w:t xml:space="preserve"> учебное пособие для вузов / Д. В. Круглов, О. С. Резникова, И. В. Цыганкова. </w:t>
      </w:r>
      <w:r w:rsidR="0012462C">
        <w:rPr>
          <w:rFonts w:ascii="Times New Roman" w:hAnsi="Times New Roman" w:cs="Times New Roman"/>
          <w:color w:val="111111"/>
          <w:sz w:val="28"/>
          <w:szCs w:val="28"/>
          <w:shd w:val="clear" w:color="auto" w:fill="FFFFFF"/>
        </w:rPr>
        <w:t>-</w:t>
      </w:r>
      <w:r w:rsidRPr="0088059F">
        <w:rPr>
          <w:rFonts w:ascii="Times New Roman" w:hAnsi="Times New Roman" w:cs="Times New Roman"/>
          <w:color w:val="111111"/>
          <w:sz w:val="28"/>
          <w:szCs w:val="28"/>
          <w:shd w:val="clear" w:color="auto" w:fill="FFFFFF"/>
        </w:rPr>
        <w:t xml:space="preserve"> </w:t>
      </w:r>
      <w:proofErr w:type="gramStart"/>
      <w:r w:rsidRPr="0088059F">
        <w:rPr>
          <w:rFonts w:ascii="Times New Roman" w:hAnsi="Times New Roman" w:cs="Times New Roman"/>
          <w:color w:val="111111"/>
          <w:sz w:val="28"/>
          <w:szCs w:val="28"/>
          <w:shd w:val="clear" w:color="auto" w:fill="FFFFFF"/>
        </w:rPr>
        <w:t>Москва :</w:t>
      </w:r>
      <w:proofErr w:type="gramEnd"/>
      <w:r w:rsidRPr="0088059F">
        <w:rPr>
          <w:rFonts w:ascii="Times New Roman" w:hAnsi="Times New Roman" w:cs="Times New Roman"/>
          <w:color w:val="111111"/>
          <w:sz w:val="28"/>
          <w:szCs w:val="28"/>
          <w:shd w:val="clear" w:color="auto" w:fill="FFFFFF"/>
        </w:rPr>
        <w:t xml:space="preserve"> Издательство </w:t>
      </w:r>
      <w:proofErr w:type="spellStart"/>
      <w:r w:rsidRPr="0088059F">
        <w:rPr>
          <w:rFonts w:ascii="Times New Roman" w:hAnsi="Times New Roman" w:cs="Times New Roman"/>
          <w:color w:val="111111"/>
          <w:sz w:val="28"/>
          <w:szCs w:val="28"/>
          <w:shd w:val="clear" w:color="auto" w:fill="FFFFFF"/>
        </w:rPr>
        <w:t>Юрайт</w:t>
      </w:r>
      <w:proofErr w:type="spellEnd"/>
      <w:r w:rsidRPr="0088059F">
        <w:rPr>
          <w:rFonts w:ascii="Times New Roman" w:hAnsi="Times New Roman" w:cs="Times New Roman"/>
          <w:color w:val="111111"/>
          <w:sz w:val="28"/>
          <w:szCs w:val="28"/>
          <w:shd w:val="clear" w:color="auto" w:fill="FFFFFF"/>
        </w:rPr>
        <w:t>, 2023. </w:t>
      </w:r>
      <w:r w:rsidR="0012462C">
        <w:rPr>
          <w:rFonts w:ascii="Times New Roman" w:hAnsi="Times New Roman" w:cs="Times New Roman"/>
          <w:color w:val="111111"/>
          <w:sz w:val="28"/>
          <w:szCs w:val="28"/>
          <w:shd w:val="clear" w:color="auto" w:fill="FFFFFF"/>
        </w:rPr>
        <w:t>-</w:t>
      </w:r>
      <w:r w:rsidRPr="0088059F">
        <w:rPr>
          <w:rFonts w:ascii="Times New Roman" w:hAnsi="Times New Roman" w:cs="Times New Roman"/>
          <w:color w:val="111111"/>
          <w:sz w:val="28"/>
          <w:szCs w:val="28"/>
          <w:shd w:val="clear" w:color="auto" w:fill="FFFFFF"/>
        </w:rPr>
        <w:t xml:space="preserve"> 168 с. </w:t>
      </w:r>
      <w:r w:rsidR="0012462C">
        <w:rPr>
          <w:rFonts w:ascii="Times New Roman" w:hAnsi="Times New Roman" w:cs="Times New Roman"/>
          <w:color w:val="111111"/>
          <w:sz w:val="28"/>
          <w:szCs w:val="28"/>
          <w:shd w:val="clear" w:color="auto" w:fill="FFFFFF"/>
        </w:rPr>
        <w:t>-</w:t>
      </w:r>
      <w:r w:rsidRPr="0088059F">
        <w:rPr>
          <w:rFonts w:ascii="Times New Roman" w:hAnsi="Times New Roman" w:cs="Times New Roman"/>
          <w:color w:val="111111"/>
          <w:sz w:val="28"/>
          <w:szCs w:val="28"/>
          <w:shd w:val="clear" w:color="auto" w:fill="FFFFFF"/>
        </w:rPr>
        <w:t xml:space="preserve"> (Высшее образование). </w:t>
      </w:r>
      <w:r w:rsidR="0012462C">
        <w:rPr>
          <w:rFonts w:ascii="Times New Roman" w:hAnsi="Times New Roman" w:cs="Times New Roman"/>
          <w:color w:val="111111"/>
          <w:sz w:val="28"/>
          <w:szCs w:val="28"/>
          <w:shd w:val="clear" w:color="auto" w:fill="FFFFFF"/>
        </w:rPr>
        <w:t>-</w:t>
      </w:r>
      <w:r w:rsidRPr="0088059F">
        <w:rPr>
          <w:rFonts w:ascii="Times New Roman" w:hAnsi="Times New Roman" w:cs="Times New Roman"/>
          <w:color w:val="111111"/>
          <w:sz w:val="28"/>
          <w:szCs w:val="28"/>
          <w:shd w:val="clear" w:color="auto" w:fill="FFFFFF"/>
        </w:rPr>
        <w:t xml:space="preserve"> ISBN 978-5-534-14713-1. </w:t>
      </w:r>
      <w:r w:rsidR="0012462C">
        <w:rPr>
          <w:rFonts w:ascii="Times New Roman" w:hAnsi="Times New Roman" w:cs="Times New Roman"/>
          <w:color w:val="111111"/>
          <w:sz w:val="28"/>
          <w:szCs w:val="28"/>
          <w:shd w:val="clear" w:color="auto" w:fill="FFFFFF"/>
        </w:rPr>
        <w:t>-</w:t>
      </w:r>
      <w:r w:rsidRPr="0088059F">
        <w:rPr>
          <w:rFonts w:ascii="Times New Roman" w:hAnsi="Times New Roman" w:cs="Times New Roman"/>
          <w:color w:val="111111"/>
          <w:sz w:val="28"/>
          <w:szCs w:val="28"/>
          <w:shd w:val="clear" w:color="auto" w:fill="FFFFFF"/>
        </w:rPr>
        <w:t xml:space="preserve"> </w:t>
      </w:r>
      <w:proofErr w:type="gramStart"/>
      <w:r w:rsidRPr="0088059F">
        <w:rPr>
          <w:rFonts w:ascii="Times New Roman" w:hAnsi="Times New Roman" w:cs="Times New Roman"/>
          <w:color w:val="111111"/>
          <w:sz w:val="28"/>
          <w:szCs w:val="28"/>
          <w:shd w:val="clear" w:color="auto" w:fill="FFFFFF"/>
        </w:rPr>
        <w:t>Текст :</w:t>
      </w:r>
      <w:proofErr w:type="gramEnd"/>
      <w:r w:rsidRPr="0088059F">
        <w:rPr>
          <w:rFonts w:ascii="Times New Roman" w:hAnsi="Times New Roman" w:cs="Times New Roman"/>
          <w:color w:val="111111"/>
          <w:sz w:val="28"/>
          <w:szCs w:val="28"/>
          <w:shd w:val="clear" w:color="auto" w:fill="FFFFFF"/>
        </w:rPr>
        <w:t xml:space="preserve"> электронный // Образовательная платформа </w:t>
      </w:r>
      <w:proofErr w:type="spellStart"/>
      <w:r w:rsidRPr="0088059F">
        <w:rPr>
          <w:rFonts w:ascii="Times New Roman" w:hAnsi="Times New Roman" w:cs="Times New Roman"/>
          <w:color w:val="111111"/>
          <w:sz w:val="28"/>
          <w:szCs w:val="28"/>
          <w:shd w:val="clear" w:color="auto" w:fill="FFFFFF"/>
        </w:rPr>
        <w:t>Юрайт</w:t>
      </w:r>
      <w:proofErr w:type="spellEnd"/>
      <w:r w:rsidRPr="0088059F">
        <w:rPr>
          <w:rFonts w:ascii="Times New Roman" w:hAnsi="Times New Roman" w:cs="Times New Roman"/>
          <w:color w:val="111111"/>
          <w:sz w:val="28"/>
          <w:szCs w:val="28"/>
          <w:shd w:val="clear" w:color="auto" w:fill="FFFFFF"/>
        </w:rPr>
        <w:t xml:space="preserve"> [сайт]. </w:t>
      </w:r>
      <w:r w:rsidR="0012462C">
        <w:rPr>
          <w:rFonts w:ascii="Times New Roman" w:hAnsi="Times New Roman" w:cs="Times New Roman"/>
          <w:color w:val="111111"/>
          <w:sz w:val="28"/>
          <w:szCs w:val="28"/>
          <w:shd w:val="clear" w:color="auto" w:fill="FFFFFF"/>
        </w:rPr>
        <w:t>-</w:t>
      </w:r>
      <w:r w:rsidRPr="0088059F">
        <w:rPr>
          <w:rFonts w:ascii="Times New Roman" w:hAnsi="Times New Roman" w:cs="Times New Roman"/>
          <w:color w:val="111111"/>
          <w:sz w:val="28"/>
          <w:szCs w:val="28"/>
          <w:shd w:val="clear" w:color="auto" w:fill="FFFFFF"/>
        </w:rPr>
        <w:t xml:space="preserve"> URL: https://www.urait.ru/bcode/520255</w:t>
      </w:r>
      <w:r>
        <w:rPr>
          <w:rFonts w:ascii="Times New Roman" w:hAnsi="Times New Roman" w:cs="Times New Roman"/>
          <w:color w:val="111111"/>
          <w:sz w:val="28"/>
          <w:szCs w:val="28"/>
          <w:shd w:val="clear" w:color="auto" w:fill="FFFFFF"/>
        </w:rPr>
        <w:t>.</w:t>
      </w:r>
    </w:p>
    <w:p w14:paraId="4DE8EFF6" w14:textId="1A030FDE" w:rsidR="00CE60DB" w:rsidRPr="00F860F4" w:rsidRDefault="00CE60DB" w:rsidP="00CE60DB">
      <w:pPr>
        <w:spacing w:after="0" w:line="360" w:lineRule="auto"/>
        <w:ind w:firstLine="709"/>
        <w:jc w:val="both"/>
        <w:rPr>
          <w:rFonts w:ascii="Times New Roman" w:hAnsi="Times New Roman" w:cs="Times New Roman"/>
          <w:color w:val="111111"/>
          <w:sz w:val="28"/>
          <w:szCs w:val="28"/>
          <w:shd w:val="clear" w:color="auto" w:fill="FFFFFF"/>
        </w:rPr>
      </w:pPr>
      <w:r w:rsidRPr="005C6C9E">
        <w:rPr>
          <w:rFonts w:ascii="Times New Roman" w:eastAsia="Calibri" w:hAnsi="Times New Roman" w:cs="Times New Roman"/>
          <w:sz w:val="28"/>
        </w:rPr>
        <w:t>11</w:t>
      </w:r>
      <w:r>
        <w:rPr>
          <w:rFonts w:ascii="Times New Roman" w:eastAsia="Calibri" w:hAnsi="Times New Roman" w:cs="Times New Roman"/>
          <w:sz w:val="28"/>
        </w:rPr>
        <w:t> </w:t>
      </w:r>
      <w:r w:rsidRPr="000652EF">
        <w:rPr>
          <w:rFonts w:ascii="Times New Roman" w:eastAsia="Calibri" w:hAnsi="Times New Roman" w:cs="Times New Roman"/>
          <w:sz w:val="28"/>
        </w:rPr>
        <w:t xml:space="preserve">Кязимов, К. Г.  Управление персоналом: профессиональное обучение и </w:t>
      </w:r>
      <w:proofErr w:type="gramStart"/>
      <w:r w:rsidRPr="000652EF">
        <w:rPr>
          <w:rFonts w:ascii="Times New Roman" w:eastAsia="Calibri" w:hAnsi="Times New Roman" w:cs="Times New Roman"/>
          <w:sz w:val="28"/>
        </w:rPr>
        <w:t>развитие :</w:t>
      </w:r>
      <w:proofErr w:type="gramEnd"/>
      <w:r w:rsidRPr="000652EF">
        <w:rPr>
          <w:rFonts w:ascii="Times New Roman" w:eastAsia="Calibri" w:hAnsi="Times New Roman" w:cs="Times New Roman"/>
          <w:sz w:val="28"/>
        </w:rPr>
        <w:t xml:space="preserve"> учебник </w:t>
      </w:r>
      <w:r w:rsidR="006C27FC" w:rsidRPr="0063027C">
        <w:rPr>
          <w:rFonts w:ascii="Times New Roman" w:eastAsia="Calibri" w:hAnsi="Times New Roman" w:cs="Times New Roman"/>
          <w:sz w:val="28"/>
        </w:rPr>
        <w:t>вузов</w:t>
      </w:r>
      <w:r w:rsidR="006C27FC" w:rsidRPr="000652EF">
        <w:rPr>
          <w:rFonts w:ascii="Times New Roman" w:eastAsia="Calibri" w:hAnsi="Times New Roman" w:cs="Times New Roman"/>
          <w:sz w:val="28"/>
        </w:rPr>
        <w:t xml:space="preserve"> </w:t>
      </w:r>
      <w:r w:rsidRPr="000652EF">
        <w:rPr>
          <w:rFonts w:ascii="Times New Roman" w:eastAsia="Calibri" w:hAnsi="Times New Roman" w:cs="Times New Roman"/>
          <w:sz w:val="28"/>
        </w:rPr>
        <w:t>/ К. Г. Кязимов.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2-е изд., </w:t>
      </w:r>
      <w:proofErr w:type="spellStart"/>
      <w:r w:rsidRPr="000652EF">
        <w:rPr>
          <w:rFonts w:ascii="Times New Roman" w:eastAsia="Calibri" w:hAnsi="Times New Roman" w:cs="Times New Roman"/>
          <w:sz w:val="28"/>
        </w:rPr>
        <w:t>перераб</w:t>
      </w:r>
      <w:proofErr w:type="spellEnd"/>
      <w:r w:rsidRPr="000652EF">
        <w:rPr>
          <w:rFonts w:ascii="Times New Roman" w:eastAsia="Calibri" w:hAnsi="Times New Roman" w:cs="Times New Roman"/>
          <w:sz w:val="28"/>
        </w:rPr>
        <w:t>. и доп.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Москва :</w:t>
      </w:r>
      <w:proofErr w:type="gramEnd"/>
      <w:r w:rsidRPr="000652EF">
        <w:rPr>
          <w:rFonts w:ascii="Times New Roman" w:eastAsia="Calibri" w:hAnsi="Times New Roman" w:cs="Times New Roman"/>
          <w:sz w:val="28"/>
        </w:rPr>
        <w:t xml:space="preserve"> Издательство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2023.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202 с.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(Профессиональное образование).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ISBN 978-5-534-10623-7.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Текст :</w:t>
      </w:r>
      <w:proofErr w:type="gramEnd"/>
      <w:r w:rsidRPr="000652EF">
        <w:rPr>
          <w:rFonts w:ascii="Times New Roman" w:eastAsia="Calibri" w:hAnsi="Times New Roman" w:cs="Times New Roman"/>
          <w:sz w:val="28"/>
        </w:rPr>
        <w:t xml:space="preserve"> электронный // Образовательная платформа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URL: https://www.urait.ru/bcode/517089.</w:t>
      </w:r>
    </w:p>
    <w:p w14:paraId="7C4A86FB" w14:textId="20E1E81B" w:rsidR="00CE60DB" w:rsidRPr="002230C1" w:rsidRDefault="00CE60DB" w:rsidP="00CE60DB">
      <w:pPr>
        <w:spacing w:after="0" w:line="360" w:lineRule="auto"/>
        <w:ind w:firstLine="709"/>
        <w:jc w:val="both"/>
        <w:rPr>
          <w:rFonts w:ascii="Times New Roman" w:eastAsia="Calibri" w:hAnsi="Times New Roman" w:cs="Times New Roman"/>
          <w:sz w:val="28"/>
          <w:szCs w:val="28"/>
        </w:rPr>
      </w:pPr>
      <w:r w:rsidRPr="00F860F4">
        <w:rPr>
          <w:rFonts w:ascii="Times New Roman" w:hAnsi="Times New Roman" w:cs="Times New Roman"/>
          <w:color w:val="111111"/>
          <w:sz w:val="28"/>
          <w:szCs w:val="28"/>
          <w:shd w:val="clear" w:color="auto" w:fill="FFFFFF"/>
        </w:rPr>
        <w:t xml:space="preserve">12 </w:t>
      </w:r>
      <w:r>
        <w:rPr>
          <w:rFonts w:ascii="Times New Roman" w:eastAsia="Calibri" w:hAnsi="Times New Roman" w:cs="Times New Roman"/>
          <w:sz w:val="28"/>
        </w:rPr>
        <w:t xml:space="preserve">Лапшова, О.А. </w:t>
      </w:r>
      <w:r w:rsidRPr="000652EF">
        <w:rPr>
          <w:rFonts w:ascii="Times New Roman" w:eastAsia="Calibri" w:hAnsi="Times New Roman" w:cs="Times New Roman"/>
          <w:sz w:val="28"/>
        </w:rPr>
        <w:t xml:space="preserve">Управление </w:t>
      </w:r>
      <w:proofErr w:type="gramStart"/>
      <w:r w:rsidRPr="000652EF">
        <w:rPr>
          <w:rFonts w:ascii="Times New Roman" w:eastAsia="Calibri" w:hAnsi="Times New Roman" w:cs="Times New Roman"/>
          <w:sz w:val="28"/>
        </w:rPr>
        <w:t>персоналом</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w:t>
      </w:r>
      <w:proofErr w:type="gramEnd"/>
      <w:r w:rsidRPr="000652EF">
        <w:rPr>
          <w:rFonts w:ascii="Times New Roman" w:eastAsia="Calibri" w:hAnsi="Times New Roman" w:cs="Times New Roman"/>
          <w:sz w:val="28"/>
        </w:rPr>
        <w:t xml:space="preserve"> учебник и практикум для</w:t>
      </w:r>
      <w:r w:rsidR="00D042AF">
        <w:rPr>
          <w:rFonts w:ascii="Times New Roman" w:eastAsia="Calibri" w:hAnsi="Times New Roman" w:cs="Times New Roman"/>
          <w:sz w:val="28"/>
        </w:rPr>
        <w:t xml:space="preserve"> </w:t>
      </w:r>
      <w:r w:rsidR="00562D3B" w:rsidRPr="0063027C">
        <w:rPr>
          <w:rFonts w:ascii="Times New Roman" w:eastAsia="Calibri" w:hAnsi="Times New Roman" w:cs="Times New Roman"/>
          <w:sz w:val="28"/>
        </w:rPr>
        <w:t>вузов</w:t>
      </w:r>
      <w:r w:rsidR="00D042AF">
        <w:rPr>
          <w:rFonts w:ascii="Times New Roman" w:eastAsia="Calibri" w:hAnsi="Times New Roman" w:cs="Times New Roman"/>
          <w:sz w:val="28"/>
          <w:lang w:val="en-US"/>
        </w:rPr>
        <w:t> </w:t>
      </w:r>
      <w:r w:rsidRPr="000652EF">
        <w:rPr>
          <w:rFonts w:ascii="Times New Roman" w:eastAsia="Calibri" w:hAnsi="Times New Roman" w:cs="Times New Roman"/>
          <w:sz w:val="28"/>
        </w:rPr>
        <w:t>/ О.</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А.</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Лапшова [и др.]</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 под общей редакцией О.</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А.</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Лапшовой.</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Москва</w:t>
      </w:r>
      <w:r w:rsidR="00562D3B">
        <w:rPr>
          <w:rFonts w:ascii="Times New Roman" w:eastAsia="Calibri" w:hAnsi="Times New Roman" w:cs="Times New Roman"/>
          <w:sz w:val="28"/>
        </w:rPr>
        <w:t xml:space="preserve"> </w:t>
      </w:r>
      <w:r w:rsidRPr="000652EF">
        <w:rPr>
          <w:rFonts w:ascii="Times New Roman" w:eastAsia="Calibri" w:hAnsi="Times New Roman" w:cs="Times New Roman"/>
          <w:sz w:val="28"/>
        </w:rPr>
        <w:t>:</w:t>
      </w:r>
      <w:proofErr w:type="gramEnd"/>
      <w:r w:rsidRPr="000652EF">
        <w:rPr>
          <w:rFonts w:ascii="Times New Roman" w:eastAsia="Calibri" w:hAnsi="Times New Roman" w:cs="Times New Roman"/>
          <w:sz w:val="28"/>
        </w:rPr>
        <w:t xml:space="preserve"> Издательство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2023.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406 с.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(Профессиональное образование).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ISBN 978-5-534-01928-5.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Текст :</w:t>
      </w:r>
      <w:proofErr w:type="gramEnd"/>
      <w:r w:rsidRPr="000652EF">
        <w:rPr>
          <w:rFonts w:ascii="Times New Roman" w:eastAsia="Calibri" w:hAnsi="Times New Roman" w:cs="Times New Roman"/>
          <w:sz w:val="28"/>
        </w:rPr>
        <w:t xml:space="preserve"> электронный // Образовательная платформа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URL: https://www.urait.ru/bcode/513394.</w:t>
      </w:r>
    </w:p>
    <w:p w14:paraId="52294A7C" w14:textId="1D484BDB" w:rsidR="00CE60DB" w:rsidRPr="002230C1" w:rsidRDefault="00CE60DB" w:rsidP="00CE60DB">
      <w:pPr>
        <w:spacing w:after="0" w:line="360" w:lineRule="auto"/>
        <w:ind w:firstLine="709"/>
        <w:jc w:val="both"/>
        <w:rPr>
          <w:rFonts w:ascii="Times New Roman" w:hAnsi="Times New Roman" w:cs="Times New Roman"/>
          <w:color w:val="111111"/>
          <w:sz w:val="28"/>
          <w:szCs w:val="28"/>
          <w:shd w:val="clear" w:color="auto" w:fill="FFFFFF"/>
        </w:rPr>
      </w:pPr>
      <w:r w:rsidRPr="005C6C9E">
        <w:rPr>
          <w:rFonts w:ascii="Times New Roman" w:eastAsia="Calibri" w:hAnsi="Times New Roman" w:cs="Times New Roman"/>
          <w:sz w:val="28"/>
        </w:rPr>
        <w:t xml:space="preserve">13 </w:t>
      </w:r>
      <w:proofErr w:type="spellStart"/>
      <w:r>
        <w:rPr>
          <w:rFonts w:ascii="Times New Roman" w:eastAsia="Calibri" w:hAnsi="Times New Roman" w:cs="Times New Roman"/>
          <w:sz w:val="28"/>
        </w:rPr>
        <w:t>Литвинюк</w:t>
      </w:r>
      <w:proofErr w:type="spellEnd"/>
      <w:r>
        <w:rPr>
          <w:rFonts w:ascii="Times New Roman" w:eastAsia="Calibri" w:hAnsi="Times New Roman" w:cs="Times New Roman"/>
          <w:sz w:val="28"/>
        </w:rPr>
        <w:t xml:space="preserve">, А.А. </w:t>
      </w:r>
      <w:r w:rsidRPr="000652EF">
        <w:rPr>
          <w:rFonts w:ascii="Times New Roman" w:eastAsia="Calibri" w:hAnsi="Times New Roman" w:cs="Times New Roman"/>
          <w:sz w:val="28"/>
        </w:rPr>
        <w:t xml:space="preserve">Управление </w:t>
      </w:r>
      <w:proofErr w:type="gramStart"/>
      <w:r w:rsidRPr="000652EF">
        <w:rPr>
          <w:rFonts w:ascii="Times New Roman" w:eastAsia="Calibri" w:hAnsi="Times New Roman" w:cs="Times New Roman"/>
          <w:sz w:val="28"/>
        </w:rPr>
        <w:t>персоналом :</w:t>
      </w:r>
      <w:proofErr w:type="gramEnd"/>
      <w:r w:rsidRPr="000652EF">
        <w:rPr>
          <w:rFonts w:ascii="Times New Roman" w:eastAsia="Calibri" w:hAnsi="Times New Roman" w:cs="Times New Roman"/>
          <w:sz w:val="28"/>
        </w:rPr>
        <w:t xml:space="preserve"> учебник и практикум для вузов / А. А. </w:t>
      </w:r>
      <w:proofErr w:type="spellStart"/>
      <w:r w:rsidRPr="000652EF">
        <w:rPr>
          <w:rFonts w:ascii="Times New Roman" w:eastAsia="Calibri" w:hAnsi="Times New Roman" w:cs="Times New Roman"/>
          <w:sz w:val="28"/>
        </w:rPr>
        <w:t>Литвинюк</w:t>
      </w:r>
      <w:proofErr w:type="spellEnd"/>
      <w:r w:rsidRPr="000652EF">
        <w:rPr>
          <w:rFonts w:ascii="Times New Roman" w:eastAsia="Calibri" w:hAnsi="Times New Roman" w:cs="Times New Roman"/>
          <w:sz w:val="28"/>
        </w:rPr>
        <w:t xml:space="preserve"> [и др.] ; под редакцией А. А. </w:t>
      </w:r>
      <w:proofErr w:type="spellStart"/>
      <w:r w:rsidRPr="000652EF">
        <w:rPr>
          <w:rFonts w:ascii="Times New Roman" w:eastAsia="Calibri" w:hAnsi="Times New Roman" w:cs="Times New Roman"/>
          <w:sz w:val="28"/>
        </w:rPr>
        <w:t>Литвинюка</w:t>
      </w:r>
      <w:proofErr w:type="spellEnd"/>
      <w:r w:rsidRPr="000652EF">
        <w:rPr>
          <w:rFonts w:ascii="Times New Roman" w:eastAsia="Calibri" w:hAnsi="Times New Roman" w:cs="Times New Roman"/>
          <w:sz w:val="28"/>
        </w:rPr>
        <w:t>.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3-е изд., </w:t>
      </w:r>
      <w:proofErr w:type="spellStart"/>
      <w:r w:rsidRPr="000652EF">
        <w:rPr>
          <w:rFonts w:ascii="Times New Roman" w:eastAsia="Calibri" w:hAnsi="Times New Roman" w:cs="Times New Roman"/>
          <w:sz w:val="28"/>
        </w:rPr>
        <w:t>перераб</w:t>
      </w:r>
      <w:proofErr w:type="spellEnd"/>
      <w:r w:rsidRPr="000652EF">
        <w:rPr>
          <w:rFonts w:ascii="Times New Roman" w:eastAsia="Calibri" w:hAnsi="Times New Roman" w:cs="Times New Roman"/>
          <w:sz w:val="28"/>
        </w:rPr>
        <w:t>. и доп.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Москва :</w:t>
      </w:r>
      <w:proofErr w:type="gramEnd"/>
      <w:r w:rsidRPr="000652EF">
        <w:rPr>
          <w:rFonts w:ascii="Times New Roman" w:eastAsia="Calibri" w:hAnsi="Times New Roman" w:cs="Times New Roman"/>
          <w:sz w:val="28"/>
        </w:rPr>
        <w:t xml:space="preserve"> Издательство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2023.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461 с.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ISBN 978-5-534-14697-4.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Текст :</w:t>
      </w:r>
      <w:proofErr w:type="gramEnd"/>
      <w:r w:rsidRPr="000652EF">
        <w:rPr>
          <w:rFonts w:ascii="Times New Roman" w:eastAsia="Calibri" w:hAnsi="Times New Roman" w:cs="Times New Roman"/>
          <w:sz w:val="28"/>
        </w:rPr>
        <w:t xml:space="preserve"> электронный // </w:t>
      </w:r>
      <w:r w:rsidRPr="000652EF">
        <w:rPr>
          <w:rFonts w:ascii="Times New Roman" w:eastAsia="Calibri" w:hAnsi="Times New Roman" w:cs="Times New Roman"/>
          <w:sz w:val="28"/>
        </w:rPr>
        <w:lastRenderedPageBreak/>
        <w:t xml:space="preserve">Образовательная платформа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URL: https://www.urait.ru/bcode/51073.</w:t>
      </w:r>
    </w:p>
    <w:p w14:paraId="151B6844" w14:textId="0A186CCA" w:rsidR="00CE60DB" w:rsidRPr="0088059F" w:rsidRDefault="00CE60DB" w:rsidP="00CE60DB">
      <w:pPr>
        <w:spacing w:after="0" w:line="360" w:lineRule="auto"/>
        <w:ind w:firstLine="709"/>
        <w:jc w:val="both"/>
        <w:rPr>
          <w:rFonts w:eastAsia="Calibri"/>
          <w:sz w:val="28"/>
        </w:rPr>
      </w:pPr>
      <w:r w:rsidRPr="002230C1">
        <w:rPr>
          <w:rFonts w:ascii="Times New Roman" w:hAnsi="Times New Roman" w:cs="Times New Roman"/>
          <w:color w:val="111111"/>
          <w:sz w:val="28"/>
          <w:szCs w:val="28"/>
          <w:shd w:val="clear" w:color="auto" w:fill="FFFFFF"/>
        </w:rPr>
        <w:t xml:space="preserve">14 </w:t>
      </w:r>
      <w:r w:rsidRPr="0088059F">
        <w:rPr>
          <w:rFonts w:ascii="Times New Roman" w:eastAsia="Calibri" w:hAnsi="Times New Roman" w:cs="Times New Roman"/>
          <w:sz w:val="28"/>
        </w:rPr>
        <w:t xml:space="preserve">Маслова, В. М.  Управление </w:t>
      </w:r>
      <w:proofErr w:type="gramStart"/>
      <w:r w:rsidRPr="0088059F">
        <w:rPr>
          <w:rFonts w:ascii="Times New Roman" w:eastAsia="Calibri" w:hAnsi="Times New Roman" w:cs="Times New Roman"/>
          <w:sz w:val="28"/>
        </w:rPr>
        <w:t>персоналом :</w:t>
      </w:r>
      <w:proofErr w:type="gramEnd"/>
      <w:r w:rsidRPr="0088059F">
        <w:rPr>
          <w:rFonts w:ascii="Times New Roman" w:eastAsia="Calibri" w:hAnsi="Times New Roman" w:cs="Times New Roman"/>
          <w:sz w:val="28"/>
        </w:rPr>
        <w:t xml:space="preserve"> учебник и практикум для </w:t>
      </w:r>
      <w:r w:rsidR="00A5789A" w:rsidRPr="0063027C">
        <w:rPr>
          <w:rFonts w:ascii="Times New Roman" w:eastAsia="Calibri" w:hAnsi="Times New Roman" w:cs="Times New Roman"/>
          <w:sz w:val="28"/>
        </w:rPr>
        <w:t>вузов</w:t>
      </w:r>
      <w:r w:rsidRPr="0088059F">
        <w:rPr>
          <w:rFonts w:ascii="Times New Roman" w:eastAsia="Calibri" w:hAnsi="Times New Roman" w:cs="Times New Roman"/>
          <w:sz w:val="28"/>
        </w:rPr>
        <w:t> / В. М. Маслова.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4-е изд., </w:t>
      </w:r>
      <w:proofErr w:type="spellStart"/>
      <w:r w:rsidRPr="0088059F">
        <w:rPr>
          <w:rFonts w:ascii="Times New Roman" w:eastAsia="Calibri" w:hAnsi="Times New Roman" w:cs="Times New Roman"/>
          <w:sz w:val="28"/>
        </w:rPr>
        <w:t>перераб</w:t>
      </w:r>
      <w:proofErr w:type="spellEnd"/>
      <w:r w:rsidRPr="0088059F">
        <w:rPr>
          <w:rFonts w:ascii="Times New Roman" w:eastAsia="Calibri" w:hAnsi="Times New Roman" w:cs="Times New Roman"/>
          <w:sz w:val="28"/>
        </w:rPr>
        <w:t>. и доп.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Москва :</w:t>
      </w:r>
      <w:proofErr w:type="gramEnd"/>
      <w:r w:rsidRPr="0088059F">
        <w:rPr>
          <w:rFonts w:ascii="Times New Roman" w:eastAsia="Calibri" w:hAnsi="Times New Roman" w:cs="Times New Roman"/>
          <w:sz w:val="28"/>
        </w:rPr>
        <w:t xml:space="preserve"> Издательство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2022.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431 с.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(Профессиональное образование).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ISBN 978-5-534-10222-2.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Текст :</w:t>
      </w:r>
      <w:proofErr w:type="gramEnd"/>
      <w:r w:rsidRPr="0088059F">
        <w:rPr>
          <w:rFonts w:ascii="Times New Roman" w:eastAsia="Calibri" w:hAnsi="Times New Roman" w:cs="Times New Roman"/>
          <w:sz w:val="28"/>
        </w:rPr>
        <w:t xml:space="preserve"> электронный // Образовательная платформа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URL: https://www.urait.ru/bcode/48985</w:t>
      </w:r>
      <w:r>
        <w:rPr>
          <w:rFonts w:ascii="Times New Roman" w:eastAsia="Calibri" w:hAnsi="Times New Roman" w:cs="Times New Roman"/>
          <w:sz w:val="28"/>
        </w:rPr>
        <w:t>9</w:t>
      </w:r>
      <w:r w:rsidRPr="0088059F">
        <w:rPr>
          <w:rFonts w:ascii="Times New Roman" w:eastAsia="Calibri" w:hAnsi="Times New Roman" w:cs="Times New Roman"/>
          <w:sz w:val="28"/>
        </w:rPr>
        <w:t>.</w:t>
      </w:r>
    </w:p>
    <w:p w14:paraId="577BBDC9" w14:textId="58C890EA" w:rsidR="00CE60DB" w:rsidRPr="002230C1" w:rsidRDefault="00CE60DB" w:rsidP="00CE60DB">
      <w:pPr>
        <w:spacing w:after="0" w:line="360" w:lineRule="auto"/>
        <w:ind w:firstLine="709"/>
        <w:jc w:val="both"/>
        <w:rPr>
          <w:rFonts w:ascii="Times New Roman" w:hAnsi="Times New Roman" w:cs="Times New Roman"/>
          <w:color w:val="111111"/>
          <w:sz w:val="28"/>
          <w:szCs w:val="28"/>
          <w:shd w:val="clear" w:color="auto" w:fill="FFFFFF"/>
        </w:rPr>
      </w:pPr>
      <w:r w:rsidRPr="002230C1">
        <w:rPr>
          <w:rFonts w:ascii="Times New Roman" w:hAnsi="Times New Roman" w:cs="Times New Roman"/>
          <w:color w:val="111111"/>
          <w:sz w:val="28"/>
          <w:szCs w:val="28"/>
          <w:shd w:val="clear" w:color="auto" w:fill="FFFFFF"/>
        </w:rPr>
        <w:t>15</w:t>
      </w:r>
      <w:r>
        <w:rPr>
          <w:rFonts w:ascii="Times New Roman" w:hAnsi="Times New Roman" w:cs="Times New Roman"/>
          <w:color w:val="111111"/>
          <w:sz w:val="28"/>
          <w:szCs w:val="28"/>
          <w:shd w:val="clear" w:color="auto" w:fill="FFFFFF"/>
        </w:rPr>
        <w:t xml:space="preserve"> </w:t>
      </w:r>
      <w:proofErr w:type="spellStart"/>
      <w:r w:rsidRPr="0088059F">
        <w:rPr>
          <w:rFonts w:ascii="Times New Roman" w:eastAsia="Calibri" w:hAnsi="Times New Roman" w:cs="Times New Roman"/>
          <w:sz w:val="28"/>
        </w:rPr>
        <w:t>Мехтиханова</w:t>
      </w:r>
      <w:proofErr w:type="spellEnd"/>
      <w:r w:rsidRPr="0088059F">
        <w:rPr>
          <w:rFonts w:ascii="Times New Roman" w:eastAsia="Calibri" w:hAnsi="Times New Roman" w:cs="Times New Roman"/>
          <w:sz w:val="28"/>
        </w:rPr>
        <w:t xml:space="preserve">, Н. Н.  Управление персоналом: психологическая оценка </w:t>
      </w:r>
      <w:proofErr w:type="gramStart"/>
      <w:r w:rsidRPr="0088059F">
        <w:rPr>
          <w:rFonts w:ascii="Times New Roman" w:eastAsia="Calibri" w:hAnsi="Times New Roman" w:cs="Times New Roman"/>
          <w:sz w:val="28"/>
        </w:rPr>
        <w:t>персонала :</w:t>
      </w:r>
      <w:proofErr w:type="gramEnd"/>
      <w:r w:rsidRPr="0088059F">
        <w:rPr>
          <w:rFonts w:ascii="Times New Roman" w:eastAsia="Calibri" w:hAnsi="Times New Roman" w:cs="Times New Roman"/>
          <w:sz w:val="28"/>
        </w:rPr>
        <w:t xml:space="preserve"> учебное пособие для </w:t>
      </w:r>
      <w:r w:rsidR="00A5789A" w:rsidRPr="0063027C">
        <w:rPr>
          <w:rFonts w:ascii="Times New Roman" w:eastAsia="Calibri" w:hAnsi="Times New Roman" w:cs="Times New Roman"/>
          <w:sz w:val="28"/>
        </w:rPr>
        <w:t>вузов</w:t>
      </w:r>
      <w:r w:rsidR="00A5789A" w:rsidRPr="0088059F">
        <w:rPr>
          <w:rFonts w:ascii="Times New Roman" w:eastAsia="Calibri" w:hAnsi="Times New Roman" w:cs="Times New Roman"/>
          <w:sz w:val="28"/>
        </w:rPr>
        <w:t xml:space="preserve"> </w:t>
      </w:r>
      <w:r w:rsidRPr="0088059F">
        <w:rPr>
          <w:rFonts w:ascii="Times New Roman" w:eastAsia="Calibri" w:hAnsi="Times New Roman" w:cs="Times New Roman"/>
          <w:sz w:val="28"/>
        </w:rPr>
        <w:t>/ Н. Н. </w:t>
      </w:r>
      <w:proofErr w:type="spellStart"/>
      <w:r w:rsidRPr="0088059F">
        <w:rPr>
          <w:rFonts w:ascii="Times New Roman" w:eastAsia="Calibri" w:hAnsi="Times New Roman" w:cs="Times New Roman"/>
          <w:sz w:val="28"/>
        </w:rPr>
        <w:t>Мехтиханова</w:t>
      </w:r>
      <w:proofErr w:type="spellEnd"/>
      <w:r w:rsidRPr="0088059F">
        <w:rPr>
          <w:rFonts w:ascii="Times New Roman" w:eastAsia="Calibri" w:hAnsi="Times New Roman" w:cs="Times New Roman"/>
          <w:sz w:val="28"/>
        </w:rPr>
        <w:t>.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2-е изд., </w:t>
      </w:r>
      <w:proofErr w:type="spellStart"/>
      <w:r w:rsidRPr="0088059F">
        <w:rPr>
          <w:rFonts w:ascii="Times New Roman" w:eastAsia="Calibri" w:hAnsi="Times New Roman" w:cs="Times New Roman"/>
          <w:sz w:val="28"/>
        </w:rPr>
        <w:t>испр</w:t>
      </w:r>
      <w:proofErr w:type="spellEnd"/>
      <w:r w:rsidRPr="0088059F">
        <w:rPr>
          <w:rFonts w:ascii="Times New Roman" w:eastAsia="Calibri" w:hAnsi="Times New Roman" w:cs="Times New Roman"/>
          <w:sz w:val="28"/>
        </w:rPr>
        <w:t>. и доп.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Москва :</w:t>
      </w:r>
      <w:proofErr w:type="gramEnd"/>
      <w:r w:rsidRPr="0088059F">
        <w:rPr>
          <w:rFonts w:ascii="Times New Roman" w:eastAsia="Calibri" w:hAnsi="Times New Roman" w:cs="Times New Roman"/>
          <w:sz w:val="28"/>
        </w:rPr>
        <w:t xml:space="preserve"> Издательство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2023.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195 с.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(Профессиональное образование).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ISBN 978-5-534-13047-8.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Текст :</w:t>
      </w:r>
      <w:proofErr w:type="gramEnd"/>
      <w:r w:rsidRPr="0088059F">
        <w:rPr>
          <w:rFonts w:ascii="Times New Roman" w:eastAsia="Calibri" w:hAnsi="Times New Roman" w:cs="Times New Roman"/>
          <w:sz w:val="28"/>
        </w:rPr>
        <w:t xml:space="preserve"> электронный // Образовательная платформа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URL: https://www.urait.ru/bcode/517798.</w:t>
      </w:r>
    </w:p>
    <w:p w14:paraId="412CB3FE" w14:textId="1A694B32" w:rsidR="00CE60DB" w:rsidRPr="00925763" w:rsidRDefault="00CE60DB" w:rsidP="00CE60DB">
      <w:pPr>
        <w:spacing w:after="0" w:line="360" w:lineRule="auto"/>
        <w:ind w:firstLine="709"/>
        <w:jc w:val="both"/>
        <w:rPr>
          <w:rFonts w:eastAsia="Calibri"/>
          <w:sz w:val="28"/>
        </w:rPr>
      </w:pPr>
      <w:r w:rsidRPr="005C6C9E">
        <w:rPr>
          <w:rFonts w:ascii="Times New Roman" w:eastAsia="Calibri" w:hAnsi="Times New Roman" w:cs="Times New Roman"/>
          <w:sz w:val="28"/>
        </w:rPr>
        <w:t>16</w:t>
      </w:r>
      <w:r w:rsidR="00DC0387">
        <w:rPr>
          <w:rFonts w:ascii="Times New Roman" w:eastAsia="Calibri" w:hAnsi="Times New Roman" w:cs="Times New Roman"/>
          <w:sz w:val="28"/>
        </w:rPr>
        <w:t xml:space="preserve"> </w:t>
      </w:r>
      <w:r w:rsidRPr="0088059F">
        <w:rPr>
          <w:rFonts w:ascii="Times New Roman" w:eastAsia="Calibri" w:hAnsi="Times New Roman" w:cs="Times New Roman"/>
          <w:sz w:val="28"/>
        </w:rPr>
        <w:t xml:space="preserve">Моргунов, Е. Б.  Управление персоналом: исследование, оценка, </w:t>
      </w:r>
      <w:proofErr w:type="gramStart"/>
      <w:r w:rsidRPr="0088059F">
        <w:rPr>
          <w:rFonts w:ascii="Times New Roman" w:eastAsia="Calibri" w:hAnsi="Times New Roman" w:cs="Times New Roman"/>
          <w:sz w:val="28"/>
        </w:rPr>
        <w:t>обучение :</w:t>
      </w:r>
      <w:proofErr w:type="gramEnd"/>
      <w:r w:rsidRPr="0088059F">
        <w:rPr>
          <w:rFonts w:ascii="Times New Roman" w:eastAsia="Calibri" w:hAnsi="Times New Roman" w:cs="Times New Roman"/>
          <w:sz w:val="28"/>
        </w:rPr>
        <w:t xml:space="preserve"> учебник для вузов / Е. Б. Моргунов.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3-е изд., </w:t>
      </w:r>
      <w:proofErr w:type="spellStart"/>
      <w:r w:rsidRPr="0088059F">
        <w:rPr>
          <w:rFonts w:ascii="Times New Roman" w:eastAsia="Calibri" w:hAnsi="Times New Roman" w:cs="Times New Roman"/>
          <w:sz w:val="28"/>
        </w:rPr>
        <w:t>перераб</w:t>
      </w:r>
      <w:proofErr w:type="spellEnd"/>
      <w:r w:rsidRPr="0088059F">
        <w:rPr>
          <w:rFonts w:ascii="Times New Roman" w:eastAsia="Calibri" w:hAnsi="Times New Roman" w:cs="Times New Roman"/>
          <w:sz w:val="28"/>
        </w:rPr>
        <w:t>. и доп.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Москва :</w:t>
      </w:r>
      <w:proofErr w:type="gramEnd"/>
      <w:r w:rsidRPr="0088059F">
        <w:rPr>
          <w:rFonts w:ascii="Times New Roman" w:eastAsia="Calibri" w:hAnsi="Times New Roman" w:cs="Times New Roman"/>
          <w:sz w:val="28"/>
        </w:rPr>
        <w:t xml:space="preserve"> Издательство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2023.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424 с.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ISBN 978-5-9916-6202-4.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w:t>
      </w:r>
      <w:proofErr w:type="gramStart"/>
      <w:r w:rsidRPr="0088059F">
        <w:rPr>
          <w:rFonts w:ascii="Times New Roman" w:eastAsia="Calibri" w:hAnsi="Times New Roman" w:cs="Times New Roman"/>
          <w:sz w:val="28"/>
        </w:rPr>
        <w:t>Текст :</w:t>
      </w:r>
      <w:proofErr w:type="gramEnd"/>
      <w:r w:rsidRPr="0088059F">
        <w:rPr>
          <w:rFonts w:ascii="Times New Roman" w:eastAsia="Calibri" w:hAnsi="Times New Roman" w:cs="Times New Roman"/>
          <w:sz w:val="28"/>
        </w:rPr>
        <w:t xml:space="preserve"> электронный // Образовательная платформа </w:t>
      </w:r>
      <w:proofErr w:type="spellStart"/>
      <w:r w:rsidRPr="0088059F">
        <w:rPr>
          <w:rFonts w:ascii="Times New Roman" w:eastAsia="Calibri" w:hAnsi="Times New Roman" w:cs="Times New Roman"/>
          <w:sz w:val="28"/>
        </w:rPr>
        <w:t>Юрайт</w:t>
      </w:r>
      <w:proofErr w:type="spellEnd"/>
      <w:r w:rsidRPr="0088059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88059F">
        <w:rPr>
          <w:rFonts w:ascii="Times New Roman" w:eastAsia="Calibri" w:hAnsi="Times New Roman" w:cs="Times New Roman"/>
          <w:sz w:val="28"/>
        </w:rPr>
        <w:t xml:space="preserve"> URL: https://www.urait.ru/bcode/510685</w:t>
      </w:r>
      <w:r>
        <w:rPr>
          <w:rFonts w:ascii="Times New Roman" w:eastAsia="Calibri" w:hAnsi="Times New Roman" w:cs="Times New Roman"/>
          <w:sz w:val="28"/>
        </w:rPr>
        <w:t>.</w:t>
      </w:r>
    </w:p>
    <w:p w14:paraId="6B01E74B" w14:textId="20094CF7" w:rsidR="00CE60DB" w:rsidRPr="005C6C9E"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17</w:t>
      </w:r>
      <w:r w:rsidRPr="000652EF">
        <w:t xml:space="preserve"> </w:t>
      </w:r>
      <w:proofErr w:type="spellStart"/>
      <w:r w:rsidRPr="0063027C">
        <w:rPr>
          <w:rFonts w:ascii="Times New Roman" w:eastAsia="Calibri" w:hAnsi="Times New Roman" w:cs="Times New Roman"/>
          <w:sz w:val="28"/>
        </w:rPr>
        <w:t>Одегов</w:t>
      </w:r>
      <w:proofErr w:type="spellEnd"/>
      <w:r w:rsidRPr="0063027C">
        <w:rPr>
          <w:rFonts w:ascii="Times New Roman" w:eastAsia="Calibri" w:hAnsi="Times New Roman" w:cs="Times New Roman"/>
          <w:sz w:val="28"/>
        </w:rPr>
        <w:t xml:space="preserve">, Ю. Г.  Кадровая политика и кадровое </w:t>
      </w:r>
      <w:proofErr w:type="gramStart"/>
      <w:r w:rsidRPr="0063027C">
        <w:rPr>
          <w:rFonts w:ascii="Times New Roman" w:eastAsia="Calibri" w:hAnsi="Times New Roman" w:cs="Times New Roman"/>
          <w:sz w:val="28"/>
        </w:rPr>
        <w:t>планирование :</w:t>
      </w:r>
      <w:proofErr w:type="gramEnd"/>
      <w:r w:rsidRPr="0063027C">
        <w:rPr>
          <w:rFonts w:ascii="Times New Roman" w:eastAsia="Calibri" w:hAnsi="Times New Roman" w:cs="Times New Roman"/>
          <w:sz w:val="28"/>
        </w:rPr>
        <w:t xml:space="preserve"> учебник и практикум для вузов / Ю. Г. </w:t>
      </w:r>
      <w:proofErr w:type="spellStart"/>
      <w:r w:rsidRPr="0063027C">
        <w:rPr>
          <w:rFonts w:ascii="Times New Roman" w:eastAsia="Calibri" w:hAnsi="Times New Roman" w:cs="Times New Roman"/>
          <w:sz w:val="28"/>
        </w:rPr>
        <w:t>Одегов</w:t>
      </w:r>
      <w:proofErr w:type="spellEnd"/>
      <w:r w:rsidRPr="0063027C">
        <w:rPr>
          <w:rFonts w:ascii="Times New Roman" w:eastAsia="Calibri" w:hAnsi="Times New Roman" w:cs="Times New Roman"/>
          <w:sz w:val="28"/>
        </w:rPr>
        <w:t>, В. В. Павлова, А. В. Петропавловская.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3-е изд., </w:t>
      </w:r>
      <w:proofErr w:type="spellStart"/>
      <w:r w:rsidRPr="0063027C">
        <w:rPr>
          <w:rFonts w:ascii="Times New Roman" w:eastAsia="Calibri" w:hAnsi="Times New Roman" w:cs="Times New Roman"/>
          <w:sz w:val="28"/>
        </w:rPr>
        <w:t>перераб</w:t>
      </w:r>
      <w:proofErr w:type="spellEnd"/>
      <w:r w:rsidRPr="0063027C">
        <w:rPr>
          <w:rFonts w:ascii="Times New Roman" w:eastAsia="Calibri" w:hAnsi="Times New Roman" w:cs="Times New Roman"/>
          <w:sz w:val="28"/>
        </w:rPr>
        <w:t>. и доп.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Москва :</w:t>
      </w:r>
      <w:proofErr w:type="gramEnd"/>
      <w:r w:rsidRPr="0063027C">
        <w:rPr>
          <w:rFonts w:ascii="Times New Roman" w:eastAsia="Calibri" w:hAnsi="Times New Roman" w:cs="Times New Roman"/>
          <w:sz w:val="28"/>
        </w:rPr>
        <w:t xml:space="preserve"> Издательство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2023.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575 с.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ISBN 978-5-534-14217-4.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Текст :</w:t>
      </w:r>
      <w:proofErr w:type="gramEnd"/>
      <w:r w:rsidRPr="0063027C">
        <w:rPr>
          <w:rFonts w:ascii="Times New Roman" w:eastAsia="Calibri" w:hAnsi="Times New Roman" w:cs="Times New Roman"/>
          <w:sz w:val="28"/>
        </w:rPr>
        <w:t xml:space="preserve"> электронный // Образовательная платформа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URL: https://www.urait.ru/bcode/519618</w:t>
      </w:r>
      <w:r w:rsidRPr="000652EF">
        <w:rPr>
          <w:rFonts w:ascii="Times New Roman" w:eastAsia="Calibri" w:hAnsi="Times New Roman" w:cs="Times New Roman"/>
          <w:sz w:val="28"/>
        </w:rPr>
        <w:t>.</w:t>
      </w:r>
    </w:p>
    <w:p w14:paraId="43132826" w14:textId="293FF773" w:rsidR="00CE60DB" w:rsidRPr="00975383"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18 </w:t>
      </w:r>
      <w:r w:rsidRPr="0063027C">
        <w:rPr>
          <w:rFonts w:ascii="Times New Roman" w:eastAsia="Calibri" w:hAnsi="Times New Roman" w:cs="Times New Roman"/>
          <w:sz w:val="28"/>
        </w:rPr>
        <w:t xml:space="preserve">Павленко, И. В. Актуальные тренды в современной системе управления персоналом / И. В. Павленко, Е. С. Петракова.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Текст: непосредственный // Молодой ученый.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2020.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 21 (311).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С. 167–170.</w:t>
      </w:r>
    </w:p>
    <w:p w14:paraId="50F8160A" w14:textId="33DEEE1D" w:rsidR="00CE60DB" w:rsidRPr="00975383"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19</w:t>
      </w:r>
      <w:r>
        <w:rPr>
          <w:rFonts w:ascii="Times New Roman" w:eastAsia="Calibri" w:hAnsi="Times New Roman" w:cs="Times New Roman"/>
          <w:sz w:val="28"/>
        </w:rPr>
        <w:t xml:space="preserve"> Рогов, Е.И. </w:t>
      </w:r>
      <w:r w:rsidRPr="000652EF">
        <w:rPr>
          <w:rFonts w:ascii="Times New Roman" w:eastAsia="Calibri" w:hAnsi="Times New Roman" w:cs="Times New Roman"/>
          <w:sz w:val="28"/>
        </w:rPr>
        <w:t xml:space="preserve">Психология управления </w:t>
      </w:r>
      <w:proofErr w:type="gramStart"/>
      <w:r w:rsidRPr="000652EF">
        <w:rPr>
          <w:rFonts w:ascii="Times New Roman" w:eastAsia="Calibri" w:hAnsi="Times New Roman" w:cs="Times New Roman"/>
          <w:sz w:val="28"/>
        </w:rPr>
        <w:t>персоналом :</w:t>
      </w:r>
      <w:proofErr w:type="gramEnd"/>
      <w:r w:rsidRPr="000652EF">
        <w:rPr>
          <w:rFonts w:ascii="Times New Roman" w:eastAsia="Calibri" w:hAnsi="Times New Roman" w:cs="Times New Roman"/>
          <w:sz w:val="28"/>
        </w:rPr>
        <w:t xml:space="preserve"> учебник для вузов / Е. И. Рогов [и др.] ; под общей редакцией Е. И. Рогова.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Москва :</w:t>
      </w:r>
      <w:proofErr w:type="gramEnd"/>
      <w:r w:rsidRPr="000652EF">
        <w:rPr>
          <w:rFonts w:ascii="Times New Roman" w:eastAsia="Calibri" w:hAnsi="Times New Roman" w:cs="Times New Roman"/>
          <w:sz w:val="28"/>
        </w:rPr>
        <w:t xml:space="preserve"> Издательство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2023.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350 с.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ISBN 978-5-534-03827-9.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w:t>
      </w:r>
      <w:proofErr w:type="gramStart"/>
      <w:r w:rsidRPr="000652EF">
        <w:rPr>
          <w:rFonts w:ascii="Times New Roman" w:eastAsia="Calibri" w:hAnsi="Times New Roman" w:cs="Times New Roman"/>
          <w:sz w:val="28"/>
        </w:rPr>
        <w:t xml:space="preserve">Текст </w:t>
      </w:r>
      <w:r w:rsidRPr="000652EF">
        <w:rPr>
          <w:rFonts w:ascii="Times New Roman" w:eastAsia="Calibri" w:hAnsi="Times New Roman" w:cs="Times New Roman"/>
          <w:sz w:val="28"/>
        </w:rPr>
        <w:lastRenderedPageBreak/>
        <w:t>:</w:t>
      </w:r>
      <w:proofErr w:type="gramEnd"/>
      <w:r w:rsidRPr="000652EF">
        <w:rPr>
          <w:rFonts w:ascii="Times New Roman" w:eastAsia="Calibri" w:hAnsi="Times New Roman" w:cs="Times New Roman"/>
          <w:sz w:val="28"/>
        </w:rPr>
        <w:t xml:space="preserve"> электронный // Образовательная платформа </w:t>
      </w:r>
      <w:proofErr w:type="spellStart"/>
      <w:r w:rsidRPr="000652EF">
        <w:rPr>
          <w:rFonts w:ascii="Times New Roman" w:eastAsia="Calibri" w:hAnsi="Times New Roman" w:cs="Times New Roman"/>
          <w:sz w:val="28"/>
        </w:rPr>
        <w:t>Юрайт</w:t>
      </w:r>
      <w:proofErr w:type="spellEnd"/>
      <w:r w:rsidRPr="000652EF">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0652EF">
        <w:rPr>
          <w:rFonts w:ascii="Times New Roman" w:eastAsia="Calibri" w:hAnsi="Times New Roman" w:cs="Times New Roman"/>
          <w:sz w:val="28"/>
        </w:rPr>
        <w:t xml:space="preserve"> URL: https://www.urait.ru/bcode/511237.</w:t>
      </w:r>
    </w:p>
    <w:p w14:paraId="58726E79" w14:textId="77777777" w:rsidR="00CE60DB" w:rsidRPr="005C6C9E"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20 </w:t>
      </w:r>
      <w:r w:rsidRPr="00C2557D">
        <w:rPr>
          <w:rFonts w:ascii="Times New Roman" w:eastAsia="Calibri" w:hAnsi="Times New Roman" w:cs="Times New Roman"/>
          <w:sz w:val="28"/>
        </w:rPr>
        <w:t>Сергеев И. В, Веретенникова И. И. Экономика организаций (предприятий): учебник / под ред. И. В. Сергеева. М., 2011.</w:t>
      </w:r>
    </w:p>
    <w:p w14:paraId="390506ED" w14:textId="2EFB3D42" w:rsidR="00CE60DB" w:rsidRPr="0063027C"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 xml:space="preserve">21 </w:t>
      </w:r>
      <w:r w:rsidRPr="00B24B0E">
        <w:rPr>
          <w:rFonts w:ascii="Times New Roman" w:eastAsia="Calibri" w:hAnsi="Times New Roman" w:cs="Times New Roman"/>
          <w:sz w:val="28"/>
        </w:rPr>
        <w:t xml:space="preserve">Тульчинский, Г. Л.  Бренд-менеджмент. Брендинг и работа с </w:t>
      </w:r>
      <w:proofErr w:type="gramStart"/>
      <w:r w:rsidRPr="00B24B0E">
        <w:rPr>
          <w:rFonts w:ascii="Times New Roman" w:eastAsia="Calibri" w:hAnsi="Times New Roman" w:cs="Times New Roman"/>
          <w:sz w:val="28"/>
        </w:rPr>
        <w:t>персоналом :</w:t>
      </w:r>
      <w:proofErr w:type="gramEnd"/>
      <w:r w:rsidRPr="00B24B0E">
        <w:rPr>
          <w:rFonts w:ascii="Times New Roman" w:eastAsia="Calibri" w:hAnsi="Times New Roman" w:cs="Times New Roman"/>
          <w:sz w:val="28"/>
        </w:rPr>
        <w:t xml:space="preserve"> учебное пособие для вузов / Г. Л. Тульчинский, В. И. Терентьева.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2-е изд., </w:t>
      </w:r>
      <w:proofErr w:type="spellStart"/>
      <w:r w:rsidRPr="00B24B0E">
        <w:rPr>
          <w:rFonts w:ascii="Times New Roman" w:eastAsia="Calibri" w:hAnsi="Times New Roman" w:cs="Times New Roman"/>
          <w:sz w:val="28"/>
        </w:rPr>
        <w:t>испр</w:t>
      </w:r>
      <w:proofErr w:type="spellEnd"/>
      <w:r w:rsidRPr="00B24B0E">
        <w:rPr>
          <w:rFonts w:ascii="Times New Roman" w:eastAsia="Calibri" w:hAnsi="Times New Roman" w:cs="Times New Roman"/>
          <w:sz w:val="28"/>
        </w:rPr>
        <w:t>. и доп.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w:t>
      </w:r>
      <w:proofErr w:type="gramStart"/>
      <w:r w:rsidRPr="00B24B0E">
        <w:rPr>
          <w:rFonts w:ascii="Times New Roman" w:eastAsia="Calibri" w:hAnsi="Times New Roman" w:cs="Times New Roman"/>
          <w:sz w:val="28"/>
        </w:rPr>
        <w:t>Москва :</w:t>
      </w:r>
      <w:proofErr w:type="gramEnd"/>
      <w:r w:rsidRPr="00B24B0E">
        <w:rPr>
          <w:rFonts w:ascii="Times New Roman" w:eastAsia="Calibri" w:hAnsi="Times New Roman" w:cs="Times New Roman"/>
          <w:sz w:val="28"/>
        </w:rPr>
        <w:t xml:space="preserve"> Издательство </w:t>
      </w:r>
      <w:proofErr w:type="spellStart"/>
      <w:r w:rsidRPr="00B24B0E">
        <w:rPr>
          <w:rFonts w:ascii="Times New Roman" w:eastAsia="Calibri" w:hAnsi="Times New Roman" w:cs="Times New Roman"/>
          <w:sz w:val="28"/>
        </w:rPr>
        <w:t>Юрайт</w:t>
      </w:r>
      <w:proofErr w:type="spellEnd"/>
      <w:r w:rsidRPr="00B24B0E">
        <w:rPr>
          <w:rFonts w:ascii="Times New Roman" w:eastAsia="Calibri" w:hAnsi="Times New Roman" w:cs="Times New Roman"/>
          <w:sz w:val="28"/>
        </w:rPr>
        <w:t>, 2023.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255 с.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ISBN 978-5-534-05503-0.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w:t>
      </w:r>
      <w:proofErr w:type="gramStart"/>
      <w:r w:rsidRPr="00B24B0E">
        <w:rPr>
          <w:rFonts w:ascii="Times New Roman" w:eastAsia="Calibri" w:hAnsi="Times New Roman" w:cs="Times New Roman"/>
          <w:sz w:val="28"/>
        </w:rPr>
        <w:t>Текст :</w:t>
      </w:r>
      <w:proofErr w:type="gramEnd"/>
      <w:r w:rsidRPr="00B24B0E">
        <w:rPr>
          <w:rFonts w:ascii="Times New Roman" w:eastAsia="Calibri" w:hAnsi="Times New Roman" w:cs="Times New Roman"/>
          <w:sz w:val="28"/>
        </w:rPr>
        <w:t xml:space="preserve"> электронный // Образовательная платформа </w:t>
      </w:r>
      <w:proofErr w:type="spellStart"/>
      <w:r w:rsidRPr="00B24B0E">
        <w:rPr>
          <w:rFonts w:ascii="Times New Roman" w:eastAsia="Calibri" w:hAnsi="Times New Roman" w:cs="Times New Roman"/>
          <w:sz w:val="28"/>
        </w:rPr>
        <w:t>Юрайт</w:t>
      </w:r>
      <w:proofErr w:type="spellEnd"/>
      <w:r w:rsidRPr="00B24B0E">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URL: </w:t>
      </w:r>
      <w:proofErr w:type="gramStart"/>
      <w:r w:rsidRPr="00B24B0E">
        <w:rPr>
          <w:rFonts w:ascii="Times New Roman" w:eastAsia="Calibri" w:hAnsi="Times New Roman" w:cs="Times New Roman"/>
          <w:sz w:val="28"/>
        </w:rPr>
        <w:t>https://www.urait.ru/bcode/510076 .</w:t>
      </w:r>
      <w:proofErr w:type="gramEnd"/>
    </w:p>
    <w:p w14:paraId="10E78C51" w14:textId="60FB5166" w:rsidR="00CE60DB"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2</w:t>
      </w:r>
      <w:r>
        <w:rPr>
          <w:rFonts w:ascii="Times New Roman" w:eastAsia="Calibri" w:hAnsi="Times New Roman" w:cs="Times New Roman"/>
          <w:sz w:val="28"/>
        </w:rPr>
        <w:t>2</w:t>
      </w:r>
      <w:r w:rsidRPr="005C6C9E">
        <w:rPr>
          <w:rFonts w:ascii="Times New Roman" w:eastAsia="Calibri" w:hAnsi="Times New Roman" w:cs="Times New Roman"/>
          <w:sz w:val="28"/>
        </w:rPr>
        <w:t xml:space="preserve"> </w:t>
      </w:r>
      <w:r>
        <w:rPr>
          <w:rFonts w:ascii="Times New Roman" w:eastAsia="Calibri" w:hAnsi="Times New Roman" w:cs="Times New Roman"/>
          <w:sz w:val="28"/>
        </w:rPr>
        <w:t xml:space="preserve">Фотина, Л. В. </w:t>
      </w:r>
      <w:r w:rsidRPr="0063027C">
        <w:rPr>
          <w:rFonts w:ascii="Times New Roman" w:eastAsia="Calibri" w:hAnsi="Times New Roman" w:cs="Times New Roman"/>
          <w:sz w:val="28"/>
        </w:rPr>
        <w:t xml:space="preserve">Кадровая политика и кадровый аудит </w:t>
      </w:r>
      <w:proofErr w:type="gramStart"/>
      <w:r w:rsidRPr="0063027C">
        <w:rPr>
          <w:rFonts w:ascii="Times New Roman" w:eastAsia="Calibri" w:hAnsi="Times New Roman" w:cs="Times New Roman"/>
          <w:sz w:val="28"/>
        </w:rPr>
        <w:t>организации :</w:t>
      </w:r>
      <w:proofErr w:type="gramEnd"/>
      <w:r w:rsidRPr="0063027C">
        <w:rPr>
          <w:rFonts w:ascii="Times New Roman" w:eastAsia="Calibri" w:hAnsi="Times New Roman" w:cs="Times New Roman"/>
          <w:sz w:val="28"/>
        </w:rPr>
        <w:t xml:space="preserve"> учебник для вузов / Л. В. Фотина [и др.] ; под общей редакцией Л. В. Фотиной.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Москва :</w:t>
      </w:r>
      <w:proofErr w:type="gramEnd"/>
      <w:r w:rsidRPr="0063027C">
        <w:rPr>
          <w:rFonts w:ascii="Times New Roman" w:eastAsia="Calibri" w:hAnsi="Times New Roman" w:cs="Times New Roman"/>
          <w:sz w:val="28"/>
        </w:rPr>
        <w:t xml:space="preserve"> Издательство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2023.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478 с.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(Высшее образование).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ISBN 978-5-534-14732-2.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w:t>
      </w:r>
      <w:proofErr w:type="gramStart"/>
      <w:r w:rsidRPr="0063027C">
        <w:rPr>
          <w:rFonts w:ascii="Times New Roman" w:eastAsia="Calibri" w:hAnsi="Times New Roman" w:cs="Times New Roman"/>
          <w:sz w:val="28"/>
        </w:rPr>
        <w:t>Текст :</w:t>
      </w:r>
      <w:proofErr w:type="gramEnd"/>
      <w:r w:rsidRPr="0063027C">
        <w:rPr>
          <w:rFonts w:ascii="Times New Roman" w:eastAsia="Calibri" w:hAnsi="Times New Roman" w:cs="Times New Roman"/>
          <w:sz w:val="28"/>
        </w:rPr>
        <w:t xml:space="preserve"> электронный // Образовательная платформа </w:t>
      </w:r>
      <w:proofErr w:type="spellStart"/>
      <w:r w:rsidRPr="0063027C">
        <w:rPr>
          <w:rFonts w:ascii="Times New Roman" w:eastAsia="Calibri" w:hAnsi="Times New Roman" w:cs="Times New Roman"/>
          <w:sz w:val="28"/>
        </w:rPr>
        <w:t>Юрайт</w:t>
      </w:r>
      <w:proofErr w:type="spellEnd"/>
      <w:r w:rsidRPr="0063027C">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URL: https://www.urait.ru/bcode/519732</w:t>
      </w:r>
      <w:r>
        <w:rPr>
          <w:rFonts w:ascii="Times New Roman" w:eastAsia="Calibri" w:hAnsi="Times New Roman" w:cs="Times New Roman"/>
          <w:sz w:val="28"/>
        </w:rPr>
        <w:t>.</w:t>
      </w:r>
    </w:p>
    <w:p w14:paraId="1DFEA737" w14:textId="6B28ECA8" w:rsidR="00CE60DB"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2</w:t>
      </w:r>
      <w:r>
        <w:rPr>
          <w:rFonts w:ascii="Times New Roman" w:eastAsia="Calibri" w:hAnsi="Times New Roman" w:cs="Times New Roman"/>
          <w:sz w:val="28"/>
        </w:rPr>
        <w:t>3</w:t>
      </w:r>
      <w:r w:rsidRPr="005C6C9E">
        <w:rPr>
          <w:rFonts w:ascii="Times New Roman" w:eastAsia="Calibri" w:hAnsi="Times New Roman" w:cs="Times New Roman"/>
          <w:sz w:val="28"/>
        </w:rPr>
        <w:t xml:space="preserve"> </w:t>
      </w:r>
      <w:proofErr w:type="spellStart"/>
      <w:r w:rsidRPr="0063027C">
        <w:rPr>
          <w:rFonts w:ascii="Times New Roman" w:eastAsia="Calibri" w:hAnsi="Times New Roman" w:cs="Times New Roman"/>
          <w:sz w:val="28"/>
        </w:rPr>
        <w:t>Чуланова</w:t>
      </w:r>
      <w:proofErr w:type="spellEnd"/>
      <w:r w:rsidRPr="0063027C">
        <w:rPr>
          <w:rFonts w:ascii="Times New Roman" w:eastAsia="Calibri" w:hAnsi="Times New Roman" w:cs="Times New Roman"/>
          <w:sz w:val="28"/>
        </w:rPr>
        <w:t xml:space="preserve">, О. Л. Современные технологии кадрового менеджмента: актуализация в российской практике, возможности, риски: монография / О. Л. </w:t>
      </w:r>
      <w:proofErr w:type="spellStart"/>
      <w:r w:rsidRPr="0063027C">
        <w:rPr>
          <w:rFonts w:ascii="Times New Roman" w:eastAsia="Calibri" w:hAnsi="Times New Roman" w:cs="Times New Roman"/>
          <w:sz w:val="28"/>
        </w:rPr>
        <w:t>Чуланова</w:t>
      </w:r>
      <w:proofErr w:type="spellEnd"/>
      <w:r w:rsidRPr="0063027C">
        <w:rPr>
          <w:rFonts w:ascii="Times New Roman" w:eastAsia="Calibri" w:hAnsi="Times New Roman" w:cs="Times New Roman"/>
          <w:sz w:val="28"/>
        </w:rPr>
        <w:t xml:space="preserve">.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М.: ИНФРА-М, 2018. </w:t>
      </w:r>
      <w:r w:rsidR="0012462C">
        <w:rPr>
          <w:rFonts w:ascii="Times New Roman" w:eastAsia="Calibri" w:hAnsi="Times New Roman" w:cs="Times New Roman"/>
          <w:sz w:val="28"/>
        </w:rPr>
        <w:t>-</w:t>
      </w:r>
      <w:r w:rsidRPr="0063027C">
        <w:rPr>
          <w:rFonts w:ascii="Times New Roman" w:eastAsia="Calibri" w:hAnsi="Times New Roman" w:cs="Times New Roman"/>
          <w:sz w:val="28"/>
        </w:rPr>
        <w:t xml:space="preserve"> 364 с.</w:t>
      </w:r>
    </w:p>
    <w:p w14:paraId="4D61ADC4" w14:textId="77777777" w:rsidR="00CE60DB" w:rsidRPr="0063027C"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2</w:t>
      </w:r>
      <w:r>
        <w:rPr>
          <w:rFonts w:ascii="Times New Roman" w:eastAsia="Calibri" w:hAnsi="Times New Roman" w:cs="Times New Roman"/>
          <w:sz w:val="28"/>
        </w:rPr>
        <w:t>4</w:t>
      </w:r>
      <w:r w:rsidRPr="005C6C9E">
        <w:rPr>
          <w:rFonts w:ascii="Times New Roman" w:eastAsia="Calibri" w:hAnsi="Times New Roman" w:cs="Times New Roman"/>
          <w:sz w:val="28"/>
        </w:rPr>
        <w:t xml:space="preserve"> </w:t>
      </w:r>
      <w:proofErr w:type="spellStart"/>
      <w:r w:rsidRPr="0063027C">
        <w:rPr>
          <w:rFonts w:ascii="Times New Roman" w:eastAsia="Calibri" w:hAnsi="Times New Roman" w:cs="Times New Roman"/>
          <w:sz w:val="28"/>
        </w:rPr>
        <w:t>Шекшня</w:t>
      </w:r>
      <w:proofErr w:type="spellEnd"/>
      <w:r w:rsidRPr="0063027C">
        <w:rPr>
          <w:rFonts w:ascii="Times New Roman" w:eastAsia="Calibri" w:hAnsi="Times New Roman" w:cs="Times New Roman"/>
          <w:sz w:val="28"/>
        </w:rPr>
        <w:t xml:space="preserve"> С. В. Управление персоналом современной организации. М.: Интел-Синтез. 2019. 387 с.</w:t>
      </w:r>
    </w:p>
    <w:p w14:paraId="3754084D" w14:textId="520032A6" w:rsidR="00CE60DB" w:rsidRPr="0063027C" w:rsidRDefault="00CE60DB" w:rsidP="00CE60DB">
      <w:pPr>
        <w:spacing w:after="0" w:line="360" w:lineRule="auto"/>
        <w:ind w:firstLine="709"/>
        <w:jc w:val="both"/>
        <w:rPr>
          <w:rFonts w:ascii="Times New Roman" w:eastAsia="Calibri" w:hAnsi="Times New Roman" w:cs="Times New Roman"/>
          <w:sz w:val="28"/>
        </w:rPr>
      </w:pPr>
      <w:r w:rsidRPr="005C6C9E">
        <w:rPr>
          <w:rFonts w:ascii="Times New Roman" w:eastAsia="Calibri" w:hAnsi="Times New Roman" w:cs="Times New Roman"/>
          <w:sz w:val="28"/>
        </w:rPr>
        <w:t>2</w:t>
      </w:r>
      <w:r>
        <w:rPr>
          <w:rFonts w:ascii="Times New Roman" w:eastAsia="Calibri" w:hAnsi="Times New Roman" w:cs="Times New Roman"/>
          <w:sz w:val="28"/>
        </w:rPr>
        <w:t>5</w:t>
      </w:r>
      <w:r w:rsidRPr="0063027C">
        <w:rPr>
          <w:rFonts w:ascii="Times New Roman" w:eastAsia="Calibri" w:hAnsi="Times New Roman" w:cs="Times New Roman"/>
          <w:sz w:val="28"/>
        </w:rPr>
        <w:t>.</w:t>
      </w:r>
      <w:r>
        <w:rPr>
          <w:rFonts w:ascii="Times New Roman" w:eastAsia="Calibri" w:hAnsi="Times New Roman" w:cs="Times New Roman"/>
          <w:sz w:val="28"/>
        </w:rPr>
        <w:t xml:space="preserve"> Яковлева, Е. Б. </w:t>
      </w:r>
      <w:r w:rsidRPr="00B24B0E">
        <w:rPr>
          <w:rFonts w:ascii="Times New Roman" w:eastAsia="Calibri" w:hAnsi="Times New Roman" w:cs="Times New Roman"/>
          <w:sz w:val="28"/>
        </w:rPr>
        <w:t xml:space="preserve">Управление персоналом. Рынок </w:t>
      </w:r>
      <w:proofErr w:type="gramStart"/>
      <w:r w:rsidRPr="00B24B0E">
        <w:rPr>
          <w:rFonts w:ascii="Times New Roman" w:eastAsia="Calibri" w:hAnsi="Times New Roman" w:cs="Times New Roman"/>
          <w:sz w:val="28"/>
        </w:rPr>
        <w:t>труда :</w:t>
      </w:r>
      <w:proofErr w:type="gramEnd"/>
      <w:r w:rsidRPr="00B24B0E">
        <w:rPr>
          <w:rFonts w:ascii="Times New Roman" w:eastAsia="Calibri" w:hAnsi="Times New Roman" w:cs="Times New Roman"/>
          <w:sz w:val="28"/>
        </w:rPr>
        <w:t xml:space="preserve"> учебник и практикум для </w:t>
      </w:r>
      <w:r w:rsidR="00A5789A" w:rsidRPr="0063027C">
        <w:rPr>
          <w:rFonts w:ascii="Times New Roman" w:eastAsia="Calibri" w:hAnsi="Times New Roman" w:cs="Times New Roman"/>
          <w:sz w:val="28"/>
        </w:rPr>
        <w:t>вузов</w:t>
      </w:r>
      <w:r w:rsidRPr="00B24B0E">
        <w:rPr>
          <w:rFonts w:ascii="Times New Roman" w:eastAsia="Calibri" w:hAnsi="Times New Roman" w:cs="Times New Roman"/>
          <w:sz w:val="28"/>
        </w:rPr>
        <w:t> / Е. Б. Яковлева [и др.] ; под редакцией Е. Б. Яковлевой.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2-е изд., </w:t>
      </w:r>
      <w:proofErr w:type="spellStart"/>
      <w:r w:rsidRPr="00B24B0E">
        <w:rPr>
          <w:rFonts w:ascii="Times New Roman" w:eastAsia="Calibri" w:hAnsi="Times New Roman" w:cs="Times New Roman"/>
          <w:sz w:val="28"/>
        </w:rPr>
        <w:t>испр</w:t>
      </w:r>
      <w:proofErr w:type="spellEnd"/>
      <w:r w:rsidRPr="00B24B0E">
        <w:rPr>
          <w:rFonts w:ascii="Times New Roman" w:eastAsia="Calibri" w:hAnsi="Times New Roman" w:cs="Times New Roman"/>
          <w:sz w:val="28"/>
        </w:rPr>
        <w:t>. и доп.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w:t>
      </w:r>
      <w:proofErr w:type="gramStart"/>
      <w:r w:rsidRPr="00B24B0E">
        <w:rPr>
          <w:rFonts w:ascii="Times New Roman" w:eastAsia="Calibri" w:hAnsi="Times New Roman" w:cs="Times New Roman"/>
          <w:sz w:val="28"/>
        </w:rPr>
        <w:t>Москва :</w:t>
      </w:r>
      <w:proofErr w:type="gramEnd"/>
      <w:r w:rsidRPr="00B24B0E">
        <w:rPr>
          <w:rFonts w:ascii="Times New Roman" w:eastAsia="Calibri" w:hAnsi="Times New Roman" w:cs="Times New Roman"/>
          <w:sz w:val="28"/>
        </w:rPr>
        <w:t xml:space="preserve"> Издательство </w:t>
      </w:r>
      <w:proofErr w:type="spellStart"/>
      <w:r w:rsidRPr="00B24B0E">
        <w:rPr>
          <w:rFonts w:ascii="Times New Roman" w:eastAsia="Calibri" w:hAnsi="Times New Roman" w:cs="Times New Roman"/>
          <w:sz w:val="28"/>
        </w:rPr>
        <w:t>Юрайт</w:t>
      </w:r>
      <w:proofErr w:type="spellEnd"/>
      <w:r w:rsidRPr="00B24B0E">
        <w:rPr>
          <w:rFonts w:ascii="Times New Roman" w:eastAsia="Calibri" w:hAnsi="Times New Roman" w:cs="Times New Roman"/>
          <w:sz w:val="28"/>
        </w:rPr>
        <w:t>, 2023.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252 с.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(Профессиональное образование).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ISBN 978-5-534-14401-7.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w:t>
      </w:r>
      <w:proofErr w:type="gramStart"/>
      <w:r w:rsidRPr="00B24B0E">
        <w:rPr>
          <w:rFonts w:ascii="Times New Roman" w:eastAsia="Calibri" w:hAnsi="Times New Roman" w:cs="Times New Roman"/>
          <w:sz w:val="28"/>
        </w:rPr>
        <w:t>Текст :</w:t>
      </w:r>
      <w:proofErr w:type="gramEnd"/>
      <w:r w:rsidRPr="00B24B0E">
        <w:rPr>
          <w:rFonts w:ascii="Times New Roman" w:eastAsia="Calibri" w:hAnsi="Times New Roman" w:cs="Times New Roman"/>
          <w:sz w:val="28"/>
        </w:rPr>
        <w:t xml:space="preserve"> электронный // Образовательная платформа </w:t>
      </w:r>
      <w:proofErr w:type="spellStart"/>
      <w:r w:rsidRPr="00B24B0E">
        <w:rPr>
          <w:rFonts w:ascii="Times New Roman" w:eastAsia="Calibri" w:hAnsi="Times New Roman" w:cs="Times New Roman"/>
          <w:sz w:val="28"/>
        </w:rPr>
        <w:t>Юрайт</w:t>
      </w:r>
      <w:proofErr w:type="spellEnd"/>
      <w:r w:rsidRPr="00B24B0E">
        <w:rPr>
          <w:rFonts w:ascii="Times New Roman" w:eastAsia="Calibri" w:hAnsi="Times New Roman" w:cs="Times New Roman"/>
          <w:sz w:val="28"/>
        </w:rPr>
        <w:t xml:space="preserve"> [сайт]. </w:t>
      </w:r>
      <w:r w:rsidR="0012462C">
        <w:rPr>
          <w:rFonts w:ascii="Times New Roman" w:eastAsia="Calibri" w:hAnsi="Times New Roman" w:cs="Times New Roman"/>
          <w:sz w:val="28"/>
        </w:rPr>
        <w:t>-</w:t>
      </w:r>
      <w:r w:rsidRPr="00B24B0E">
        <w:rPr>
          <w:rFonts w:ascii="Times New Roman" w:eastAsia="Calibri" w:hAnsi="Times New Roman" w:cs="Times New Roman"/>
          <w:sz w:val="28"/>
        </w:rPr>
        <w:t xml:space="preserve"> URL: https://www.urait.ru/bcode/520139.</w:t>
      </w:r>
    </w:p>
    <w:p w14:paraId="4DBB722E" w14:textId="77777777" w:rsidR="00975383" w:rsidRPr="007140B5" w:rsidRDefault="00975383" w:rsidP="00E55639">
      <w:pPr>
        <w:spacing w:after="0" w:line="360" w:lineRule="auto"/>
        <w:jc w:val="both"/>
        <w:rPr>
          <w:rFonts w:ascii="Times New Roman" w:eastAsia="Calibri" w:hAnsi="Times New Roman" w:cs="Times New Roman"/>
          <w:sz w:val="28"/>
        </w:rPr>
      </w:pPr>
    </w:p>
    <w:sectPr w:rsidR="00975383" w:rsidRPr="007140B5" w:rsidSect="00EB1AE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B583" w14:textId="77777777" w:rsidR="00425B37" w:rsidRDefault="00425B37" w:rsidP="001C4023">
      <w:pPr>
        <w:spacing w:after="0" w:line="240" w:lineRule="auto"/>
      </w:pPr>
      <w:r>
        <w:separator/>
      </w:r>
    </w:p>
  </w:endnote>
  <w:endnote w:type="continuationSeparator" w:id="0">
    <w:p w14:paraId="3063DA99" w14:textId="77777777" w:rsidR="00425B37" w:rsidRDefault="00425B37" w:rsidP="001C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92897"/>
      <w:docPartObj>
        <w:docPartGallery w:val="Page Numbers (Bottom of Page)"/>
        <w:docPartUnique/>
      </w:docPartObj>
    </w:sdtPr>
    <w:sdtContent>
      <w:p w14:paraId="13FCE0E1" w14:textId="76B00619" w:rsidR="00FB0C02" w:rsidRDefault="00FB0C02">
        <w:pPr>
          <w:pStyle w:val="a7"/>
          <w:jc w:val="center"/>
        </w:pPr>
        <w:r>
          <w:fldChar w:fldCharType="begin"/>
        </w:r>
        <w:r>
          <w:instrText>PAGE   \* MERGEFORMAT</w:instrText>
        </w:r>
        <w:r>
          <w:fldChar w:fldCharType="separate"/>
        </w:r>
        <w:r w:rsidR="00E33D3A">
          <w:rPr>
            <w:noProof/>
          </w:rPr>
          <w:t>43</w:t>
        </w:r>
        <w:r>
          <w:fldChar w:fldCharType="end"/>
        </w:r>
      </w:p>
    </w:sdtContent>
  </w:sdt>
  <w:p w14:paraId="674BE2BD" w14:textId="77777777" w:rsidR="00FB0C02" w:rsidRDefault="00FB0C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8177" w14:textId="77777777" w:rsidR="00FB0C02" w:rsidRDefault="00FB0C02" w:rsidP="000533D9">
    <w:pPr>
      <w:pStyle w:val="a7"/>
    </w:pPr>
  </w:p>
  <w:p w14:paraId="0B938B8C" w14:textId="77777777" w:rsidR="00FB0C02" w:rsidRDefault="00FB0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B2BA" w14:textId="77777777" w:rsidR="00425B37" w:rsidRDefault="00425B37" w:rsidP="001C4023">
      <w:pPr>
        <w:spacing w:after="0" w:line="240" w:lineRule="auto"/>
      </w:pPr>
      <w:r>
        <w:separator/>
      </w:r>
    </w:p>
  </w:footnote>
  <w:footnote w:type="continuationSeparator" w:id="0">
    <w:p w14:paraId="420CCA31" w14:textId="77777777" w:rsidR="00425B37" w:rsidRDefault="00425B37" w:rsidP="001C4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2D7"/>
    <w:multiLevelType w:val="hybridMultilevel"/>
    <w:tmpl w:val="A29CC0A0"/>
    <w:lvl w:ilvl="0" w:tplc="0419000F">
      <w:start w:val="1"/>
      <w:numFmt w:val="decimal"/>
      <w:lvlText w:val="%1."/>
      <w:lvlJc w:val="left"/>
      <w:pPr>
        <w:ind w:left="720" w:hanging="360"/>
      </w:pPr>
    </w:lvl>
    <w:lvl w:ilvl="1" w:tplc="37C27B9E">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D7938"/>
    <w:multiLevelType w:val="hybridMultilevel"/>
    <w:tmpl w:val="5B0AEC58"/>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8F706D2"/>
    <w:multiLevelType w:val="hybridMultilevel"/>
    <w:tmpl w:val="DB9A3FAA"/>
    <w:lvl w:ilvl="0" w:tplc="DF06983A">
      <w:start w:val="1"/>
      <w:numFmt w:val="bullet"/>
      <w:lvlText w:val="-"/>
      <w:lvlJc w:val="left"/>
      <w:pPr>
        <w:ind w:left="720" w:hanging="360"/>
      </w:pPr>
      <w:rPr>
        <w:rFonts w:ascii="Calibri" w:hAnsi="Calibri" w:hint="default"/>
      </w:rPr>
    </w:lvl>
    <w:lvl w:ilvl="1" w:tplc="5218BC10">
      <w:start w:val="1"/>
      <w:numFmt w:val="bullet"/>
      <w:lvlText w:val="o"/>
      <w:lvlJc w:val="left"/>
      <w:pPr>
        <w:ind w:left="1440" w:hanging="360"/>
      </w:pPr>
      <w:rPr>
        <w:rFonts w:ascii="Courier New" w:hAnsi="Courier New" w:hint="default"/>
      </w:rPr>
    </w:lvl>
    <w:lvl w:ilvl="2" w:tplc="23F277C8">
      <w:start w:val="1"/>
      <w:numFmt w:val="bullet"/>
      <w:lvlText w:val=""/>
      <w:lvlJc w:val="left"/>
      <w:pPr>
        <w:ind w:left="2160" w:hanging="360"/>
      </w:pPr>
      <w:rPr>
        <w:rFonts w:ascii="Wingdings" w:hAnsi="Wingdings" w:hint="default"/>
      </w:rPr>
    </w:lvl>
    <w:lvl w:ilvl="3" w:tplc="C792A06C">
      <w:start w:val="1"/>
      <w:numFmt w:val="bullet"/>
      <w:lvlText w:val=""/>
      <w:lvlJc w:val="left"/>
      <w:pPr>
        <w:ind w:left="2880" w:hanging="360"/>
      </w:pPr>
      <w:rPr>
        <w:rFonts w:ascii="Symbol" w:hAnsi="Symbol" w:hint="default"/>
      </w:rPr>
    </w:lvl>
    <w:lvl w:ilvl="4" w:tplc="CEFAF1E4">
      <w:start w:val="1"/>
      <w:numFmt w:val="bullet"/>
      <w:lvlText w:val="o"/>
      <w:lvlJc w:val="left"/>
      <w:pPr>
        <w:ind w:left="3600" w:hanging="360"/>
      </w:pPr>
      <w:rPr>
        <w:rFonts w:ascii="Courier New" w:hAnsi="Courier New" w:hint="default"/>
      </w:rPr>
    </w:lvl>
    <w:lvl w:ilvl="5" w:tplc="44FA86AE">
      <w:start w:val="1"/>
      <w:numFmt w:val="bullet"/>
      <w:lvlText w:val=""/>
      <w:lvlJc w:val="left"/>
      <w:pPr>
        <w:ind w:left="4320" w:hanging="360"/>
      </w:pPr>
      <w:rPr>
        <w:rFonts w:ascii="Wingdings" w:hAnsi="Wingdings" w:hint="default"/>
      </w:rPr>
    </w:lvl>
    <w:lvl w:ilvl="6" w:tplc="2ED8A11E">
      <w:start w:val="1"/>
      <w:numFmt w:val="bullet"/>
      <w:lvlText w:val=""/>
      <w:lvlJc w:val="left"/>
      <w:pPr>
        <w:ind w:left="5040" w:hanging="360"/>
      </w:pPr>
      <w:rPr>
        <w:rFonts w:ascii="Symbol" w:hAnsi="Symbol" w:hint="default"/>
      </w:rPr>
    </w:lvl>
    <w:lvl w:ilvl="7" w:tplc="9EA47054">
      <w:start w:val="1"/>
      <w:numFmt w:val="bullet"/>
      <w:lvlText w:val="o"/>
      <w:lvlJc w:val="left"/>
      <w:pPr>
        <w:ind w:left="5760" w:hanging="360"/>
      </w:pPr>
      <w:rPr>
        <w:rFonts w:ascii="Courier New" w:hAnsi="Courier New" w:hint="default"/>
      </w:rPr>
    </w:lvl>
    <w:lvl w:ilvl="8" w:tplc="E39C8F02">
      <w:start w:val="1"/>
      <w:numFmt w:val="bullet"/>
      <w:lvlText w:val=""/>
      <w:lvlJc w:val="left"/>
      <w:pPr>
        <w:ind w:left="6480" w:hanging="360"/>
      </w:pPr>
      <w:rPr>
        <w:rFonts w:ascii="Wingdings" w:hAnsi="Wingdings" w:hint="default"/>
      </w:rPr>
    </w:lvl>
  </w:abstractNum>
  <w:abstractNum w:abstractNumId="3" w15:restartNumberingAfterBreak="0">
    <w:nsid w:val="09E41229"/>
    <w:multiLevelType w:val="hybridMultilevel"/>
    <w:tmpl w:val="30381D3A"/>
    <w:lvl w:ilvl="0" w:tplc="D9D8E4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66218"/>
    <w:multiLevelType w:val="hybridMultilevel"/>
    <w:tmpl w:val="DDF46930"/>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FEE4996"/>
    <w:multiLevelType w:val="hybridMultilevel"/>
    <w:tmpl w:val="66009F28"/>
    <w:lvl w:ilvl="0" w:tplc="39B8CA3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B5575E"/>
    <w:multiLevelType w:val="hybridMultilevel"/>
    <w:tmpl w:val="169EF1B0"/>
    <w:lvl w:ilvl="0" w:tplc="30BCF7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432940"/>
    <w:multiLevelType w:val="hybridMultilevel"/>
    <w:tmpl w:val="53D46E04"/>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9312695"/>
    <w:multiLevelType w:val="hybridMultilevel"/>
    <w:tmpl w:val="94AAC976"/>
    <w:lvl w:ilvl="0" w:tplc="D9D8E4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4237FA"/>
    <w:multiLevelType w:val="hybridMultilevel"/>
    <w:tmpl w:val="480A145C"/>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CF46146"/>
    <w:multiLevelType w:val="multilevel"/>
    <w:tmpl w:val="FB488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DD06DFA"/>
    <w:multiLevelType w:val="hybridMultilevel"/>
    <w:tmpl w:val="FCC47A2A"/>
    <w:lvl w:ilvl="0" w:tplc="2F72B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463C2B"/>
    <w:multiLevelType w:val="hybridMultilevel"/>
    <w:tmpl w:val="DF86D53E"/>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6E31200"/>
    <w:multiLevelType w:val="hybridMultilevel"/>
    <w:tmpl w:val="6B201D80"/>
    <w:lvl w:ilvl="0" w:tplc="D9D8E4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E06D53"/>
    <w:multiLevelType w:val="hybridMultilevel"/>
    <w:tmpl w:val="A43AD0E6"/>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C121AB"/>
    <w:multiLevelType w:val="hybridMultilevel"/>
    <w:tmpl w:val="BF1C2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744D18"/>
    <w:multiLevelType w:val="hybridMultilevel"/>
    <w:tmpl w:val="E61203F4"/>
    <w:lvl w:ilvl="0" w:tplc="D9D8E4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426155"/>
    <w:multiLevelType w:val="hybridMultilevel"/>
    <w:tmpl w:val="8A5C5A2E"/>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75B6117"/>
    <w:multiLevelType w:val="hybridMultilevel"/>
    <w:tmpl w:val="FA16B5B6"/>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387E00CC"/>
    <w:multiLevelType w:val="hybridMultilevel"/>
    <w:tmpl w:val="7BE0C93A"/>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9911F1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855C59"/>
    <w:multiLevelType w:val="hybridMultilevel"/>
    <w:tmpl w:val="07909936"/>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3DF636E"/>
    <w:multiLevelType w:val="hybridMultilevel"/>
    <w:tmpl w:val="73A01CC4"/>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50D1ABA"/>
    <w:multiLevelType w:val="hybridMultilevel"/>
    <w:tmpl w:val="1EA4EB50"/>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56D6263B"/>
    <w:multiLevelType w:val="hybridMultilevel"/>
    <w:tmpl w:val="CE345416"/>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573D0ED1"/>
    <w:multiLevelType w:val="hybridMultilevel"/>
    <w:tmpl w:val="1E168BD8"/>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9DE003A"/>
    <w:multiLevelType w:val="hybridMultilevel"/>
    <w:tmpl w:val="C3FAD760"/>
    <w:lvl w:ilvl="0" w:tplc="0C78C0B8">
      <w:start w:val="1"/>
      <w:numFmt w:val="bullet"/>
      <w:lvlText w:val=""/>
      <w:lvlJc w:val="left"/>
      <w:pPr>
        <w:ind w:left="720" w:hanging="360"/>
      </w:pPr>
      <w:rPr>
        <w:rFonts w:ascii="Symbol" w:hAnsi="Symbol" w:hint="default"/>
      </w:rPr>
    </w:lvl>
    <w:lvl w:ilvl="1" w:tplc="F1C24AEC">
      <w:start w:val="1"/>
      <w:numFmt w:val="bullet"/>
      <w:lvlText w:val="o"/>
      <w:lvlJc w:val="left"/>
      <w:pPr>
        <w:ind w:left="1440" w:hanging="360"/>
      </w:pPr>
      <w:rPr>
        <w:rFonts w:ascii="Courier New" w:hAnsi="Courier New" w:hint="default"/>
      </w:rPr>
    </w:lvl>
    <w:lvl w:ilvl="2" w:tplc="94225DC8">
      <w:start w:val="1"/>
      <w:numFmt w:val="bullet"/>
      <w:lvlText w:val=""/>
      <w:lvlJc w:val="left"/>
      <w:pPr>
        <w:ind w:left="2160" w:hanging="360"/>
      </w:pPr>
      <w:rPr>
        <w:rFonts w:ascii="Wingdings" w:hAnsi="Wingdings" w:hint="default"/>
      </w:rPr>
    </w:lvl>
    <w:lvl w:ilvl="3" w:tplc="1EC4935A">
      <w:start w:val="1"/>
      <w:numFmt w:val="bullet"/>
      <w:lvlText w:val=""/>
      <w:lvlJc w:val="left"/>
      <w:pPr>
        <w:ind w:left="2880" w:hanging="360"/>
      </w:pPr>
      <w:rPr>
        <w:rFonts w:ascii="Symbol" w:hAnsi="Symbol" w:hint="default"/>
      </w:rPr>
    </w:lvl>
    <w:lvl w:ilvl="4" w:tplc="60EEFBF0">
      <w:start w:val="1"/>
      <w:numFmt w:val="bullet"/>
      <w:lvlText w:val="o"/>
      <w:lvlJc w:val="left"/>
      <w:pPr>
        <w:ind w:left="3600" w:hanging="360"/>
      </w:pPr>
      <w:rPr>
        <w:rFonts w:ascii="Courier New" w:hAnsi="Courier New" w:hint="default"/>
      </w:rPr>
    </w:lvl>
    <w:lvl w:ilvl="5" w:tplc="D63EAC52">
      <w:start w:val="1"/>
      <w:numFmt w:val="bullet"/>
      <w:lvlText w:val=""/>
      <w:lvlJc w:val="left"/>
      <w:pPr>
        <w:ind w:left="4320" w:hanging="360"/>
      </w:pPr>
      <w:rPr>
        <w:rFonts w:ascii="Wingdings" w:hAnsi="Wingdings" w:hint="default"/>
      </w:rPr>
    </w:lvl>
    <w:lvl w:ilvl="6" w:tplc="774ACC06">
      <w:start w:val="1"/>
      <w:numFmt w:val="bullet"/>
      <w:lvlText w:val=""/>
      <w:lvlJc w:val="left"/>
      <w:pPr>
        <w:ind w:left="5040" w:hanging="360"/>
      </w:pPr>
      <w:rPr>
        <w:rFonts w:ascii="Symbol" w:hAnsi="Symbol" w:hint="default"/>
      </w:rPr>
    </w:lvl>
    <w:lvl w:ilvl="7" w:tplc="971EC2B8">
      <w:start w:val="1"/>
      <w:numFmt w:val="bullet"/>
      <w:lvlText w:val="o"/>
      <w:lvlJc w:val="left"/>
      <w:pPr>
        <w:ind w:left="5760" w:hanging="360"/>
      </w:pPr>
      <w:rPr>
        <w:rFonts w:ascii="Courier New" w:hAnsi="Courier New" w:hint="default"/>
      </w:rPr>
    </w:lvl>
    <w:lvl w:ilvl="8" w:tplc="BED0CA9A">
      <w:start w:val="1"/>
      <w:numFmt w:val="bullet"/>
      <w:lvlText w:val=""/>
      <w:lvlJc w:val="left"/>
      <w:pPr>
        <w:ind w:left="6480" w:hanging="360"/>
      </w:pPr>
      <w:rPr>
        <w:rFonts w:ascii="Wingdings" w:hAnsi="Wingdings" w:hint="default"/>
      </w:rPr>
    </w:lvl>
  </w:abstractNum>
  <w:abstractNum w:abstractNumId="27" w15:restartNumberingAfterBreak="0">
    <w:nsid w:val="5B285867"/>
    <w:multiLevelType w:val="hybridMultilevel"/>
    <w:tmpl w:val="8C808C74"/>
    <w:lvl w:ilvl="0" w:tplc="39B8C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A72CBF"/>
    <w:multiLevelType w:val="hybridMultilevel"/>
    <w:tmpl w:val="ACF0F014"/>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EEB7988"/>
    <w:multiLevelType w:val="hybridMultilevel"/>
    <w:tmpl w:val="0FFA408C"/>
    <w:lvl w:ilvl="0" w:tplc="1840D92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6EF16A42"/>
    <w:multiLevelType w:val="hybridMultilevel"/>
    <w:tmpl w:val="8D4E7BE8"/>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70013773"/>
    <w:multiLevelType w:val="hybridMultilevel"/>
    <w:tmpl w:val="DAF0B592"/>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741F2107"/>
    <w:multiLevelType w:val="hybridMultilevel"/>
    <w:tmpl w:val="9E9E9024"/>
    <w:lvl w:ilvl="0" w:tplc="A44A13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74F6617E"/>
    <w:multiLevelType w:val="hybridMultilevel"/>
    <w:tmpl w:val="B14EAB78"/>
    <w:lvl w:ilvl="0" w:tplc="B5A61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66C2C4"/>
    <w:multiLevelType w:val="hybridMultilevel"/>
    <w:tmpl w:val="86FAA8E4"/>
    <w:lvl w:ilvl="0" w:tplc="D8CEEFBA">
      <w:start w:val="1"/>
      <w:numFmt w:val="bullet"/>
      <w:lvlText w:val="-"/>
      <w:lvlJc w:val="left"/>
      <w:pPr>
        <w:ind w:left="720" w:hanging="360"/>
      </w:pPr>
      <w:rPr>
        <w:rFonts w:ascii="Calibri" w:hAnsi="Calibri" w:hint="default"/>
      </w:rPr>
    </w:lvl>
    <w:lvl w:ilvl="1" w:tplc="797A9B48">
      <w:start w:val="1"/>
      <w:numFmt w:val="bullet"/>
      <w:lvlText w:val="o"/>
      <w:lvlJc w:val="left"/>
      <w:pPr>
        <w:ind w:left="1440" w:hanging="360"/>
      </w:pPr>
      <w:rPr>
        <w:rFonts w:ascii="Courier New" w:hAnsi="Courier New" w:hint="default"/>
      </w:rPr>
    </w:lvl>
    <w:lvl w:ilvl="2" w:tplc="93C8E5C8">
      <w:start w:val="1"/>
      <w:numFmt w:val="bullet"/>
      <w:lvlText w:val=""/>
      <w:lvlJc w:val="left"/>
      <w:pPr>
        <w:ind w:left="2160" w:hanging="360"/>
      </w:pPr>
      <w:rPr>
        <w:rFonts w:ascii="Wingdings" w:hAnsi="Wingdings" w:hint="default"/>
      </w:rPr>
    </w:lvl>
    <w:lvl w:ilvl="3" w:tplc="E4AE6A3A">
      <w:start w:val="1"/>
      <w:numFmt w:val="bullet"/>
      <w:lvlText w:val=""/>
      <w:lvlJc w:val="left"/>
      <w:pPr>
        <w:ind w:left="2880" w:hanging="360"/>
      </w:pPr>
      <w:rPr>
        <w:rFonts w:ascii="Symbol" w:hAnsi="Symbol" w:hint="default"/>
      </w:rPr>
    </w:lvl>
    <w:lvl w:ilvl="4" w:tplc="C32C24CA">
      <w:start w:val="1"/>
      <w:numFmt w:val="bullet"/>
      <w:lvlText w:val="o"/>
      <w:lvlJc w:val="left"/>
      <w:pPr>
        <w:ind w:left="3600" w:hanging="360"/>
      </w:pPr>
      <w:rPr>
        <w:rFonts w:ascii="Courier New" w:hAnsi="Courier New" w:hint="default"/>
      </w:rPr>
    </w:lvl>
    <w:lvl w:ilvl="5" w:tplc="A48276D8">
      <w:start w:val="1"/>
      <w:numFmt w:val="bullet"/>
      <w:lvlText w:val=""/>
      <w:lvlJc w:val="left"/>
      <w:pPr>
        <w:ind w:left="4320" w:hanging="360"/>
      </w:pPr>
      <w:rPr>
        <w:rFonts w:ascii="Wingdings" w:hAnsi="Wingdings" w:hint="default"/>
      </w:rPr>
    </w:lvl>
    <w:lvl w:ilvl="6" w:tplc="A040683E">
      <w:start w:val="1"/>
      <w:numFmt w:val="bullet"/>
      <w:lvlText w:val=""/>
      <w:lvlJc w:val="left"/>
      <w:pPr>
        <w:ind w:left="5040" w:hanging="360"/>
      </w:pPr>
      <w:rPr>
        <w:rFonts w:ascii="Symbol" w:hAnsi="Symbol" w:hint="default"/>
      </w:rPr>
    </w:lvl>
    <w:lvl w:ilvl="7" w:tplc="6B6EE17E">
      <w:start w:val="1"/>
      <w:numFmt w:val="bullet"/>
      <w:lvlText w:val="o"/>
      <w:lvlJc w:val="left"/>
      <w:pPr>
        <w:ind w:left="5760" w:hanging="360"/>
      </w:pPr>
      <w:rPr>
        <w:rFonts w:ascii="Courier New" w:hAnsi="Courier New" w:hint="default"/>
      </w:rPr>
    </w:lvl>
    <w:lvl w:ilvl="8" w:tplc="5AB2B00C">
      <w:start w:val="1"/>
      <w:numFmt w:val="bullet"/>
      <w:lvlText w:val=""/>
      <w:lvlJc w:val="left"/>
      <w:pPr>
        <w:ind w:left="6480" w:hanging="360"/>
      </w:pPr>
      <w:rPr>
        <w:rFonts w:ascii="Wingdings" w:hAnsi="Wingdings" w:hint="default"/>
      </w:rPr>
    </w:lvl>
  </w:abstractNum>
  <w:num w:numId="1" w16cid:durableId="1451241933">
    <w:abstractNumId w:val="26"/>
  </w:num>
  <w:num w:numId="2" w16cid:durableId="271477242">
    <w:abstractNumId w:val="2"/>
  </w:num>
  <w:num w:numId="3" w16cid:durableId="1543857915">
    <w:abstractNumId w:val="34"/>
  </w:num>
  <w:num w:numId="4" w16cid:durableId="695665194">
    <w:abstractNumId w:val="20"/>
  </w:num>
  <w:num w:numId="5" w16cid:durableId="793206823">
    <w:abstractNumId w:val="10"/>
  </w:num>
  <w:num w:numId="6" w16cid:durableId="1759445316">
    <w:abstractNumId w:val="1"/>
  </w:num>
  <w:num w:numId="7" w16cid:durableId="177937169">
    <w:abstractNumId w:val="24"/>
  </w:num>
  <w:num w:numId="8" w16cid:durableId="1230725453">
    <w:abstractNumId w:val="25"/>
  </w:num>
  <w:num w:numId="9" w16cid:durableId="1806459880">
    <w:abstractNumId w:val="17"/>
  </w:num>
  <w:num w:numId="10" w16cid:durableId="1787693748">
    <w:abstractNumId w:val="9"/>
  </w:num>
  <w:num w:numId="11" w16cid:durableId="837621383">
    <w:abstractNumId w:val="21"/>
  </w:num>
  <w:num w:numId="12" w16cid:durableId="1315599705">
    <w:abstractNumId w:val="28"/>
  </w:num>
  <w:num w:numId="13" w16cid:durableId="843397060">
    <w:abstractNumId w:val="32"/>
  </w:num>
  <w:num w:numId="14" w16cid:durableId="145441991">
    <w:abstractNumId w:val="22"/>
  </w:num>
  <w:num w:numId="15" w16cid:durableId="620965799">
    <w:abstractNumId w:val="4"/>
  </w:num>
  <w:num w:numId="16" w16cid:durableId="652609692">
    <w:abstractNumId w:val="31"/>
  </w:num>
  <w:num w:numId="17" w16cid:durableId="1290476334">
    <w:abstractNumId w:val="23"/>
  </w:num>
  <w:num w:numId="18" w16cid:durableId="2054503711">
    <w:abstractNumId w:val="7"/>
  </w:num>
  <w:num w:numId="19" w16cid:durableId="1371030805">
    <w:abstractNumId w:val="30"/>
  </w:num>
  <w:num w:numId="20" w16cid:durableId="1989505608">
    <w:abstractNumId w:val="19"/>
  </w:num>
  <w:num w:numId="21" w16cid:durableId="182213479">
    <w:abstractNumId w:val="12"/>
  </w:num>
  <w:num w:numId="22" w16cid:durableId="712266656">
    <w:abstractNumId w:val="18"/>
  </w:num>
  <w:num w:numId="23" w16cid:durableId="980615712">
    <w:abstractNumId w:val="6"/>
  </w:num>
  <w:num w:numId="24" w16cid:durableId="370110318">
    <w:abstractNumId w:val="27"/>
  </w:num>
  <w:num w:numId="25" w16cid:durableId="640618014">
    <w:abstractNumId w:val="5"/>
  </w:num>
  <w:num w:numId="26" w16cid:durableId="253561213">
    <w:abstractNumId w:val="8"/>
  </w:num>
  <w:num w:numId="27" w16cid:durableId="1595018753">
    <w:abstractNumId w:val="0"/>
  </w:num>
  <w:num w:numId="28" w16cid:durableId="876937366">
    <w:abstractNumId w:val="29"/>
  </w:num>
  <w:num w:numId="29" w16cid:durableId="1595632481">
    <w:abstractNumId w:val="15"/>
  </w:num>
  <w:num w:numId="30" w16cid:durableId="655689596">
    <w:abstractNumId w:val="16"/>
  </w:num>
  <w:num w:numId="31" w16cid:durableId="1306354990">
    <w:abstractNumId w:val="3"/>
  </w:num>
  <w:num w:numId="32" w16cid:durableId="1836798025">
    <w:abstractNumId w:val="13"/>
  </w:num>
  <w:num w:numId="33" w16cid:durableId="38628026">
    <w:abstractNumId w:val="14"/>
  </w:num>
  <w:num w:numId="34" w16cid:durableId="1397897525">
    <w:abstractNumId w:val="33"/>
  </w:num>
  <w:num w:numId="35" w16cid:durableId="90907854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4A"/>
    <w:rsid w:val="00001556"/>
    <w:rsid w:val="00010680"/>
    <w:rsid w:val="00010776"/>
    <w:rsid w:val="00011936"/>
    <w:rsid w:val="00012CDF"/>
    <w:rsid w:val="00023DA8"/>
    <w:rsid w:val="000241AA"/>
    <w:rsid w:val="00026262"/>
    <w:rsid w:val="000340CB"/>
    <w:rsid w:val="00044FD3"/>
    <w:rsid w:val="000465B1"/>
    <w:rsid w:val="00047F6F"/>
    <w:rsid w:val="00050CE7"/>
    <w:rsid w:val="000533D9"/>
    <w:rsid w:val="00053F45"/>
    <w:rsid w:val="00055DF8"/>
    <w:rsid w:val="00060AD7"/>
    <w:rsid w:val="00060D8B"/>
    <w:rsid w:val="000613F6"/>
    <w:rsid w:val="000616A8"/>
    <w:rsid w:val="00062C68"/>
    <w:rsid w:val="00066DB8"/>
    <w:rsid w:val="000711AC"/>
    <w:rsid w:val="00074592"/>
    <w:rsid w:val="0007496B"/>
    <w:rsid w:val="000805D3"/>
    <w:rsid w:val="00080D8D"/>
    <w:rsid w:val="0009166B"/>
    <w:rsid w:val="000923A9"/>
    <w:rsid w:val="00093D9F"/>
    <w:rsid w:val="0009455E"/>
    <w:rsid w:val="00094A32"/>
    <w:rsid w:val="000A1728"/>
    <w:rsid w:val="000A198D"/>
    <w:rsid w:val="000A1E1B"/>
    <w:rsid w:val="000A2C7B"/>
    <w:rsid w:val="000A5749"/>
    <w:rsid w:val="000A7CDF"/>
    <w:rsid w:val="000B069E"/>
    <w:rsid w:val="000B0861"/>
    <w:rsid w:val="000B1E7B"/>
    <w:rsid w:val="000B4A5E"/>
    <w:rsid w:val="000B5582"/>
    <w:rsid w:val="000B7005"/>
    <w:rsid w:val="000C279E"/>
    <w:rsid w:val="000C4DC7"/>
    <w:rsid w:val="000D5AF7"/>
    <w:rsid w:val="000D6494"/>
    <w:rsid w:val="000E0551"/>
    <w:rsid w:val="000E2D2F"/>
    <w:rsid w:val="000E3433"/>
    <w:rsid w:val="000E3594"/>
    <w:rsid w:val="000E4CC8"/>
    <w:rsid w:val="000E59EE"/>
    <w:rsid w:val="000E71F1"/>
    <w:rsid w:val="000F0479"/>
    <w:rsid w:val="000F06A5"/>
    <w:rsid w:val="000F15CA"/>
    <w:rsid w:val="000F2197"/>
    <w:rsid w:val="000F328E"/>
    <w:rsid w:val="000F55A1"/>
    <w:rsid w:val="000F6769"/>
    <w:rsid w:val="000F68D1"/>
    <w:rsid w:val="001048B1"/>
    <w:rsid w:val="001058E6"/>
    <w:rsid w:val="0010780A"/>
    <w:rsid w:val="00107E49"/>
    <w:rsid w:val="0011244E"/>
    <w:rsid w:val="001134C7"/>
    <w:rsid w:val="00113736"/>
    <w:rsid w:val="00113AD3"/>
    <w:rsid w:val="00115279"/>
    <w:rsid w:val="00116522"/>
    <w:rsid w:val="00120DF1"/>
    <w:rsid w:val="00121001"/>
    <w:rsid w:val="001218FC"/>
    <w:rsid w:val="00121946"/>
    <w:rsid w:val="00122DF8"/>
    <w:rsid w:val="0012462C"/>
    <w:rsid w:val="0012462E"/>
    <w:rsid w:val="00127742"/>
    <w:rsid w:val="00130177"/>
    <w:rsid w:val="00134CAD"/>
    <w:rsid w:val="00134CB1"/>
    <w:rsid w:val="0013574E"/>
    <w:rsid w:val="00136CB4"/>
    <w:rsid w:val="00137827"/>
    <w:rsid w:val="00141B21"/>
    <w:rsid w:val="001454EF"/>
    <w:rsid w:val="00146E1A"/>
    <w:rsid w:val="00147513"/>
    <w:rsid w:val="00154BC4"/>
    <w:rsid w:val="00154E36"/>
    <w:rsid w:val="00156C14"/>
    <w:rsid w:val="001652EA"/>
    <w:rsid w:val="00170140"/>
    <w:rsid w:val="00173A35"/>
    <w:rsid w:val="00173A4B"/>
    <w:rsid w:val="00174CB8"/>
    <w:rsid w:val="0017514C"/>
    <w:rsid w:val="00175ED3"/>
    <w:rsid w:val="00176133"/>
    <w:rsid w:val="001774AF"/>
    <w:rsid w:val="00184293"/>
    <w:rsid w:val="0019210D"/>
    <w:rsid w:val="00192AEA"/>
    <w:rsid w:val="0019524A"/>
    <w:rsid w:val="00195F41"/>
    <w:rsid w:val="0019726F"/>
    <w:rsid w:val="001A0FCB"/>
    <w:rsid w:val="001A3D07"/>
    <w:rsid w:val="001A4E1C"/>
    <w:rsid w:val="001A5528"/>
    <w:rsid w:val="001A63C2"/>
    <w:rsid w:val="001A749F"/>
    <w:rsid w:val="001A7768"/>
    <w:rsid w:val="001B4CD2"/>
    <w:rsid w:val="001C0EA2"/>
    <w:rsid w:val="001C4023"/>
    <w:rsid w:val="001C592C"/>
    <w:rsid w:val="001D4B91"/>
    <w:rsid w:val="001D5A1A"/>
    <w:rsid w:val="001E1B1E"/>
    <w:rsid w:val="001E1E30"/>
    <w:rsid w:val="001E4AB9"/>
    <w:rsid w:val="001E5035"/>
    <w:rsid w:val="001E6DB1"/>
    <w:rsid w:val="001E739D"/>
    <w:rsid w:val="001F0243"/>
    <w:rsid w:val="001F148D"/>
    <w:rsid w:val="001F2017"/>
    <w:rsid w:val="001F35E8"/>
    <w:rsid w:val="001F7F60"/>
    <w:rsid w:val="00200294"/>
    <w:rsid w:val="00201551"/>
    <w:rsid w:val="002035AE"/>
    <w:rsid w:val="00203AB9"/>
    <w:rsid w:val="00204FDF"/>
    <w:rsid w:val="002111E6"/>
    <w:rsid w:val="00216737"/>
    <w:rsid w:val="00217DD5"/>
    <w:rsid w:val="00221E7B"/>
    <w:rsid w:val="00222603"/>
    <w:rsid w:val="002230C1"/>
    <w:rsid w:val="00223591"/>
    <w:rsid w:val="00224DD9"/>
    <w:rsid w:val="00226AD4"/>
    <w:rsid w:val="0022742D"/>
    <w:rsid w:val="002274AE"/>
    <w:rsid w:val="002278B5"/>
    <w:rsid w:val="002304BE"/>
    <w:rsid w:val="00231A7F"/>
    <w:rsid w:val="00232488"/>
    <w:rsid w:val="00236906"/>
    <w:rsid w:val="00236CF4"/>
    <w:rsid w:val="00243675"/>
    <w:rsid w:val="00250133"/>
    <w:rsid w:val="00250624"/>
    <w:rsid w:val="00252C4A"/>
    <w:rsid w:val="0025513A"/>
    <w:rsid w:val="0025717C"/>
    <w:rsid w:val="00257682"/>
    <w:rsid w:val="002621AA"/>
    <w:rsid w:val="00266520"/>
    <w:rsid w:val="002666E9"/>
    <w:rsid w:val="002709C3"/>
    <w:rsid w:val="002735DD"/>
    <w:rsid w:val="00273821"/>
    <w:rsid w:val="00274406"/>
    <w:rsid w:val="00276D88"/>
    <w:rsid w:val="002827B4"/>
    <w:rsid w:val="002829C1"/>
    <w:rsid w:val="00287F60"/>
    <w:rsid w:val="00290953"/>
    <w:rsid w:val="00291DC6"/>
    <w:rsid w:val="00292BD8"/>
    <w:rsid w:val="00294BEE"/>
    <w:rsid w:val="00295200"/>
    <w:rsid w:val="002960D2"/>
    <w:rsid w:val="002A30D4"/>
    <w:rsid w:val="002A50C5"/>
    <w:rsid w:val="002A7F65"/>
    <w:rsid w:val="002B01DC"/>
    <w:rsid w:val="002B02B2"/>
    <w:rsid w:val="002B16B8"/>
    <w:rsid w:val="002B6018"/>
    <w:rsid w:val="002B6F7C"/>
    <w:rsid w:val="002B734B"/>
    <w:rsid w:val="002C0F15"/>
    <w:rsid w:val="002C1833"/>
    <w:rsid w:val="002C28B4"/>
    <w:rsid w:val="002C40E4"/>
    <w:rsid w:val="002C586A"/>
    <w:rsid w:val="002C76F1"/>
    <w:rsid w:val="002C7805"/>
    <w:rsid w:val="002D3523"/>
    <w:rsid w:val="002D3694"/>
    <w:rsid w:val="002E02D5"/>
    <w:rsid w:val="002E1A02"/>
    <w:rsid w:val="002E3B1C"/>
    <w:rsid w:val="002E3CB7"/>
    <w:rsid w:val="002E5D19"/>
    <w:rsid w:val="002E6154"/>
    <w:rsid w:val="002E6DE1"/>
    <w:rsid w:val="002F1A6C"/>
    <w:rsid w:val="002F1CB3"/>
    <w:rsid w:val="002F26FC"/>
    <w:rsid w:val="002F27F7"/>
    <w:rsid w:val="002F43D4"/>
    <w:rsid w:val="0030028F"/>
    <w:rsid w:val="00301701"/>
    <w:rsid w:val="00301F20"/>
    <w:rsid w:val="00303A3F"/>
    <w:rsid w:val="0030405D"/>
    <w:rsid w:val="00307D18"/>
    <w:rsid w:val="00307EA6"/>
    <w:rsid w:val="00311263"/>
    <w:rsid w:val="00314007"/>
    <w:rsid w:val="00314D2A"/>
    <w:rsid w:val="00316791"/>
    <w:rsid w:val="003205D2"/>
    <w:rsid w:val="00321FBA"/>
    <w:rsid w:val="0032357C"/>
    <w:rsid w:val="00324172"/>
    <w:rsid w:val="00326E63"/>
    <w:rsid w:val="00327A17"/>
    <w:rsid w:val="00331D3E"/>
    <w:rsid w:val="00332048"/>
    <w:rsid w:val="003321EA"/>
    <w:rsid w:val="00333798"/>
    <w:rsid w:val="00333CC9"/>
    <w:rsid w:val="0033438C"/>
    <w:rsid w:val="003358C4"/>
    <w:rsid w:val="00337509"/>
    <w:rsid w:val="003408F8"/>
    <w:rsid w:val="0034188A"/>
    <w:rsid w:val="00341C17"/>
    <w:rsid w:val="003446DC"/>
    <w:rsid w:val="00351FE3"/>
    <w:rsid w:val="003534DA"/>
    <w:rsid w:val="0035498C"/>
    <w:rsid w:val="003553D1"/>
    <w:rsid w:val="00356E64"/>
    <w:rsid w:val="00362B24"/>
    <w:rsid w:val="00364C63"/>
    <w:rsid w:val="00364F33"/>
    <w:rsid w:val="00366670"/>
    <w:rsid w:val="00370F54"/>
    <w:rsid w:val="00370F8E"/>
    <w:rsid w:val="00375145"/>
    <w:rsid w:val="0037730A"/>
    <w:rsid w:val="00381D11"/>
    <w:rsid w:val="0038206B"/>
    <w:rsid w:val="003973F5"/>
    <w:rsid w:val="00397915"/>
    <w:rsid w:val="00397C81"/>
    <w:rsid w:val="003A1B39"/>
    <w:rsid w:val="003A51A7"/>
    <w:rsid w:val="003A68CB"/>
    <w:rsid w:val="003A69A7"/>
    <w:rsid w:val="003A6C11"/>
    <w:rsid w:val="003B2193"/>
    <w:rsid w:val="003B4FC1"/>
    <w:rsid w:val="003B6310"/>
    <w:rsid w:val="003B751D"/>
    <w:rsid w:val="003C061B"/>
    <w:rsid w:val="003C1EF6"/>
    <w:rsid w:val="003C3372"/>
    <w:rsid w:val="003C35DB"/>
    <w:rsid w:val="003C38CD"/>
    <w:rsid w:val="003C4ECF"/>
    <w:rsid w:val="003C7B31"/>
    <w:rsid w:val="003C7BCB"/>
    <w:rsid w:val="003D063C"/>
    <w:rsid w:val="003D3441"/>
    <w:rsid w:val="003D3920"/>
    <w:rsid w:val="003D5A89"/>
    <w:rsid w:val="003D649D"/>
    <w:rsid w:val="003D7D39"/>
    <w:rsid w:val="003E0476"/>
    <w:rsid w:val="003E06D1"/>
    <w:rsid w:val="003E2B9B"/>
    <w:rsid w:val="003E70A9"/>
    <w:rsid w:val="003E73C9"/>
    <w:rsid w:val="003F117A"/>
    <w:rsid w:val="003F28EF"/>
    <w:rsid w:val="003F41B1"/>
    <w:rsid w:val="00400A4C"/>
    <w:rsid w:val="00400BDC"/>
    <w:rsid w:val="004013D5"/>
    <w:rsid w:val="004028C8"/>
    <w:rsid w:val="004028F0"/>
    <w:rsid w:val="004033B5"/>
    <w:rsid w:val="00405825"/>
    <w:rsid w:val="00407580"/>
    <w:rsid w:val="00410BCF"/>
    <w:rsid w:val="00411D2C"/>
    <w:rsid w:val="00413093"/>
    <w:rsid w:val="00415D7A"/>
    <w:rsid w:val="004204EC"/>
    <w:rsid w:val="00425B37"/>
    <w:rsid w:val="0043099F"/>
    <w:rsid w:val="00435480"/>
    <w:rsid w:val="00436558"/>
    <w:rsid w:val="00437761"/>
    <w:rsid w:val="00440CE8"/>
    <w:rsid w:val="00445316"/>
    <w:rsid w:val="00445AA1"/>
    <w:rsid w:val="00452F24"/>
    <w:rsid w:val="0045363A"/>
    <w:rsid w:val="00453AB1"/>
    <w:rsid w:val="00453D45"/>
    <w:rsid w:val="0045735A"/>
    <w:rsid w:val="00460770"/>
    <w:rsid w:val="00462A62"/>
    <w:rsid w:val="004646D4"/>
    <w:rsid w:val="00466B14"/>
    <w:rsid w:val="00467E81"/>
    <w:rsid w:val="00470155"/>
    <w:rsid w:val="00471A22"/>
    <w:rsid w:val="00474B36"/>
    <w:rsid w:val="004762CF"/>
    <w:rsid w:val="004776C4"/>
    <w:rsid w:val="004777AC"/>
    <w:rsid w:val="0048216F"/>
    <w:rsid w:val="004822B7"/>
    <w:rsid w:val="00485D34"/>
    <w:rsid w:val="00486B54"/>
    <w:rsid w:val="00487E71"/>
    <w:rsid w:val="00491507"/>
    <w:rsid w:val="004932D9"/>
    <w:rsid w:val="00493C56"/>
    <w:rsid w:val="0049508B"/>
    <w:rsid w:val="00497337"/>
    <w:rsid w:val="004A09B6"/>
    <w:rsid w:val="004A1827"/>
    <w:rsid w:val="004A3934"/>
    <w:rsid w:val="004A650A"/>
    <w:rsid w:val="004A6CA9"/>
    <w:rsid w:val="004A7079"/>
    <w:rsid w:val="004B3388"/>
    <w:rsid w:val="004B7408"/>
    <w:rsid w:val="004C379E"/>
    <w:rsid w:val="004D1B7F"/>
    <w:rsid w:val="004D5422"/>
    <w:rsid w:val="004D597B"/>
    <w:rsid w:val="004D7810"/>
    <w:rsid w:val="004D7850"/>
    <w:rsid w:val="004E11CB"/>
    <w:rsid w:val="004E155A"/>
    <w:rsid w:val="004E2797"/>
    <w:rsid w:val="004E4149"/>
    <w:rsid w:val="004E4CEB"/>
    <w:rsid w:val="004E516A"/>
    <w:rsid w:val="004E565B"/>
    <w:rsid w:val="004E565E"/>
    <w:rsid w:val="004E5FA0"/>
    <w:rsid w:val="004F1304"/>
    <w:rsid w:val="004F3045"/>
    <w:rsid w:val="004F6B16"/>
    <w:rsid w:val="004F726E"/>
    <w:rsid w:val="00503604"/>
    <w:rsid w:val="00503639"/>
    <w:rsid w:val="00503EF3"/>
    <w:rsid w:val="005071C2"/>
    <w:rsid w:val="00507395"/>
    <w:rsid w:val="0051167E"/>
    <w:rsid w:val="00514C12"/>
    <w:rsid w:val="00517F73"/>
    <w:rsid w:val="00523923"/>
    <w:rsid w:val="00523B8B"/>
    <w:rsid w:val="00523D55"/>
    <w:rsid w:val="0052499B"/>
    <w:rsid w:val="005309B2"/>
    <w:rsid w:val="00530FD4"/>
    <w:rsid w:val="0053205A"/>
    <w:rsid w:val="005321DE"/>
    <w:rsid w:val="005332AC"/>
    <w:rsid w:val="00540EC0"/>
    <w:rsid w:val="005432A7"/>
    <w:rsid w:val="00544153"/>
    <w:rsid w:val="00544682"/>
    <w:rsid w:val="005466EB"/>
    <w:rsid w:val="005509CD"/>
    <w:rsid w:val="0055111A"/>
    <w:rsid w:val="00552D71"/>
    <w:rsid w:val="00553446"/>
    <w:rsid w:val="005540D5"/>
    <w:rsid w:val="00554538"/>
    <w:rsid w:val="00555926"/>
    <w:rsid w:val="005572A6"/>
    <w:rsid w:val="00557E5A"/>
    <w:rsid w:val="005604A3"/>
    <w:rsid w:val="005621E9"/>
    <w:rsid w:val="00562D3B"/>
    <w:rsid w:val="005635A0"/>
    <w:rsid w:val="005704E8"/>
    <w:rsid w:val="00571C21"/>
    <w:rsid w:val="00576715"/>
    <w:rsid w:val="00581F69"/>
    <w:rsid w:val="005842FB"/>
    <w:rsid w:val="005910A9"/>
    <w:rsid w:val="00591365"/>
    <w:rsid w:val="00593CDC"/>
    <w:rsid w:val="00596698"/>
    <w:rsid w:val="005A0E1B"/>
    <w:rsid w:val="005A34C4"/>
    <w:rsid w:val="005A3B6B"/>
    <w:rsid w:val="005A7A25"/>
    <w:rsid w:val="005B1E17"/>
    <w:rsid w:val="005B1E2C"/>
    <w:rsid w:val="005B2472"/>
    <w:rsid w:val="005C5A06"/>
    <w:rsid w:val="005C69DD"/>
    <w:rsid w:val="005C6C9E"/>
    <w:rsid w:val="005C6E7F"/>
    <w:rsid w:val="005C7797"/>
    <w:rsid w:val="005D055B"/>
    <w:rsid w:val="005D0D35"/>
    <w:rsid w:val="005D1D4D"/>
    <w:rsid w:val="005D251E"/>
    <w:rsid w:val="005D5C72"/>
    <w:rsid w:val="005D5EFF"/>
    <w:rsid w:val="005E037C"/>
    <w:rsid w:val="005E2C9E"/>
    <w:rsid w:val="005E4C0F"/>
    <w:rsid w:val="005E5951"/>
    <w:rsid w:val="005F434C"/>
    <w:rsid w:val="006007E8"/>
    <w:rsid w:val="00606664"/>
    <w:rsid w:val="00611A4D"/>
    <w:rsid w:val="00613211"/>
    <w:rsid w:val="00614832"/>
    <w:rsid w:val="00621E82"/>
    <w:rsid w:val="006220DA"/>
    <w:rsid w:val="00625E81"/>
    <w:rsid w:val="006328C6"/>
    <w:rsid w:val="006331D0"/>
    <w:rsid w:val="0063508D"/>
    <w:rsid w:val="00636880"/>
    <w:rsid w:val="006403C7"/>
    <w:rsid w:val="00642499"/>
    <w:rsid w:val="00642AFA"/>
    <w:rsid w:val="006458BA"/>
    <w:rsid w:val="00651BDE"/>
    <w:rsid w:val="00651CB6"/>
    <w:rsid w:val="006564A0"/>
    <w:rsid w:val="006572F3"/>
    <w:rsid w:val="00661564"/>
    <w:rsid w:val="00661D54"/>
    <w:rsid w:val="00664E60"/>
    <w:rsid w:val="006664F8"/>
    <w:rsid w:val="0066680F"/>
    <w:rsid w:val="00667DC9"/>
    <w:rsid w:val="0067348E"/>
    <w:rsid w:val="00673948"/>
    <w:rsid w:val="00673A4C"/>
    <w:rsid w:val="00674954"/>
    <w:rsid w:val="00677474"/>
    <w:rsid w:val="00682141"/>
    <w:rsid w:val="00684948"/>
    <w:rsid w:val="00685A6E"/>
    <w:rsid w:val="00685B8E"/>
    <w:rsid w:val="00693883"/>
    <w:rsid w:val="00694A53"/>
    <w:rsid w:val="00697DC7"/>
    <w:rsid w:val="006A3313"/>
    <w:rsid w:val="006A6BB9"/>
    <w:rsid w:val="006B0031"/>
    <w:rsid w:val="006B03CC"/>
    <w:rsid w:val="006B5052"/>
    <w:rsid w:val="006B5AAB"/>
    <w:rsid w:val="006C27FC"/>
    <w:rsid w:val="006C40C6"/>
    <w:rsid w:val="006D1617"/>
    <w:rsid w:val="006D1E85"/>
    <w:rsid w:val="006D2E2C"/>
    <w:rsid w:val="006E1F67"/>
    <w:rsid w:val="006F037B"/>
    <w:rsid w:val="006F3639"/>
    <w:rsid w:val="006F7AC3"/>
    <w:rsid w:val="006F7EEE"/>
    <w:rsid w:val="006F7F39"/>
    <w:rsid w:val="007009FA"/>
    <w:rsid w:val="007018E1"/>
    <w:rsid w:val="00701B04"/>
    <w:rsid w:val="00702718"/>
    <w:rsid w:val="007045DE"/>
    <w:rsid w:val="007048F5"/>
    <w:rsid w:val="00706CCD"/>
    <w:rsid w:val="00707CCF"/>
    <w:rsid w:val="00711499"/>
    <w:rsid w:val="007140B5"/>
    <w:rsid w:val="00715256"/>
    <w:rsid w:val="00715512"/>
    <w:rsid w:val="00716D33"/>
    <w:rsid w:val="007209AE"/>
    <w:rsid w:val="00721FDF"/>
    <w:rsid w:val="00723EB5"/>
    <w:rsid w:val="00723F72"/>
    <w:rsid w:val="00727C0A"/>
    <w:rsid w:val="00727FFB"/>
    <w:rsid w:val="00730164"/>
    <w:rsid w:val="007320B4"/>
    <w:rsid w:val="00733AE3"/>
    <w:rsid w:val="00734248"/>
    <w:rsid w:val="00737638"/>
    <w:rsid w:val="00741014"/>
    <w:rsid w:val="007417E2"/>
    <w:rsid w:val="00742E7C"/>
    <w:rsid w:val="00743D1A"/>
    <w:rsid w:val="0074503F"/>
    <w:rsid w:val="00745945"/>
    <w:rsid w:val="00746046"/>
    <w:rsid w:val="00747110"/>
    <w:rsid w:val="00747CAD"/>
    <w:rsid w:val="0075027C"/>
    <w:rsid w:val="00753F49"/>
    <w:rsid w:val="0075495E"/>
    <w:rsid w:val="00756828"/>
    <w:rsid w:val="00756E85"/>
    <w:rsid w:val="00761A4F"/>
    <w:rsid w:val="007664DE"/>
    <w:rsid w:val="007703AD"/>
    <w:rsid w:val="00771FF2"/>
    <w:rsid w:val="00772033"/>
    <w:rsid w:val="00773360"/>
    <w:rsid w:val="007741DB"/>
    <w:rsid w:val="007742D9"/>
    <w:rsid w:val="0077485B"/>
    <w:rsid w:val="0077527A"/>
    <w:rsid w:val="007779E4"/>
    <w:rsid w:val="0078227D"/>
    <w:rsid w:val="00784ABB"/>
    <w:rsid w:val="00785823"/>
    <w:rsid w:val="00787FC7"/>
    <w:rsid w:val="00790B9E"/>
    <w:rsid w:val="007917B3"/>
    <w:rsid w:val="00791B6D"/>
    <w:rsid w:val="007944DD"/>
    <w:rsid w:val="00794AB3"/>
    <w:rsid w:val="00795C05"/>
    <w:rsid w:val="00797D54"/>
    <w:rsid w:val="007A0762"/>
    <w:rsid w:val="007A0838"/>
    <w:rsid w:val="007A351D"/>
    <w:rsid w:val="007A3B96"/>
    <w:rsid w:val="007A7564"/>
    <w:rsid w:val="007B3AF5"/>
    <w:rsid w:val="007B4A48"/>
    <w:rsid w:val="007B67C7"/>
    <w:rsid w:val="007C12C0"/>
    <w:rsid w:val="007C5633"/>
    <w:rsid w:val="007D348E"/>
    <w:rsid w:val="007D42EC"/>
    <w:rsid w:val="007E2DC4"/>
    <w:rsid w:val="007E5D07"/>
    <w:rsid w:val="007E67AF"/>
    <w:rsid w:val="007E6E99"/>
    <w:rsid w:val="007E75CA"/>
    <w:rsid w:val="007E7A86"/>
    <w:rsid w:val="007E7CBD"/>
    <w:rsid w:val="007F04B2"/>
    <w:rsid w:val="007F0738"/>
    <w:rsid w:val="007F3AC2"/>
    <w:rsid w:val="007F5526"/>
    <w:rsid w:val="007F6FA6"/>
    <w:rsid w:val="00801128"/>
    <w:rsid w:val="00804B7D"/>
    <w:rsid w:val="00806496"/>
    <w:rsid w:val="0081208C"/>
    <w:rsid w:val="00813A3F"/>
    <w:rsid w:val="00815B0B"/>
    <w:rsid w:val="00815BCB"/>
    <w:rsid w:val="00817AEC"/>
    <w:rsid w:val="00823785"/>
    <w:rsid w:val="00824291"/>
    <w:rsid w:val="00824B78"/>
    <w:rsid w:val="008253B0"/>
    <w:rsid w:val="00825E1C"/>
    <w:rsid w:val="00830EED"/>
    <w:rsid w:val="00832125"/>
    <w:rsid w:val="00835B60"/>
    <w:rsid w:val="008405EA"/>
    <w:rsid w:val="00840A25"/>
    <w:rsid w:val="00841B5C"/>
    <w:rsid w:val="00844270"/>
    <w:rsid w:val="00845462"/>
    <w:rsid w:val="00847B97"/>
    <w:rsid w:val="00850BC3"/>
    <w:rsid w:val="008525A9"/>
    <w:rsid w:val="00853F8A"/>
    <w:rsid w:val="008574EA"/>
    <w:rsid w:val="00864243"/>
    <w:rsid w:val="008651DF"/>
    <w:rsid w:val="00866B1F"/>
    <w:rsid w:val="00867E12"/>
    <w:rsid w:val="00871773"/>
    <w:rsid w:val="00871D9B"/>
    <w:rsid w:val="00872920"/>
    <w:rsid w:val="00873828"/>
    <w:rsid w:val="00874828"/>
    <w:rsid w:val="008805ED"/>
    <w:rsid w:val="0088090D"/>
    <w:rsid w:val="00880A9B"/>
    <w:rsid w:val="00880AFE"/>
    <w:rsid w:val="00887083"/>
    <w:rsid w:val="008878D7"/>
    <w:rsid w:val="00894605"/>
    <w:rsid w:val="00896AF1"/>
    <w:rsid w:val="00897268"/>
    <w:rsid w:val="008A1203"/>
    <w:rsid w:val="008A1230"/>
    <w:rsid w:val="008A310B"/>
    <w:rsid w:val="008A390A"/>
    <w:rsid w:val="008A447A"/>
    <w:rsid w:val="008A4AE8"/>
    <w:rsid w:val="008A68F4"/>
    <w:rsid w:val="008A71D9"/>
    <w:rsid w:val="008B3A4D"/>
    <w:rsid w:val="008B6AE8"/>
    <w:rsid w:val="008C2786"/>
    <w:rsid w:val="008C3067"/>
    <w:rsid w:val="008C3980"/>
    <w:rsid w:val="008C525A"/>
    <w:rsid w:val="008C6294"/>
    <w:rsid w:val="008D20E4"/>
    <w:rsid w:val="008D3BA6"/>
    <w:rsid w:val="008D4CC2"/>
    <w:rsid w:val="008D5996"/>
    <w:rsid w:val="008D6D70"/>
    <w:rsid w:val="008E118E"/>
    <w:rsid w:val="008E20AE"/>
    <w:rsid w:val="008E2F43"/>
    <w:rsid w:val="008E5143"/>
    <w:rsid w:val="008F106B"/>
    <w:rsid w:val="008F115B"/>
    <w:rsid w:val="008F15C8"/>
    <w:rsid w:val="008F2D3D"/>
    <w:rsid w:val="008F3E2A"/>
    <w:rsid w:val="008F424F"/>
    <w:rsid w:val="008F4FE9"/>
    <w:rsid w:val="008F5D07"/>
    <w:rsid w:val="008F7180"/>
    <w:rsid w:val="00900A54"/>
    <w:rsid w:val="00904F1C"/>
    <w:rsid w:val="009061A2"/>
    <w:rsid w:val="00907E3B"/>
    <w:rsid w:val="00914870"/>
    <w:rsid w:val="00915BBA"/>
    <w:rsid w:val="00915F17"/>
    <w:rsid w:val="00920328"/>
    <w:rsid w:val="00920C51"/>
    <w:rsid w:val="00921F24"/>
    <w:rsid w:val="00922833"/>
    <w:rsid w:val="00922A19"/>
    <w:rsid w:val="00922A81"/>
    <w:rsid w:val="00922D52"/>
    <w:rsid w:val="00924790"/>
    <w:rsid w:val="00925763"/>
    <w:rsid w:val="009325E3"/>
    <w:rsid w:val="00945186"/>
    <w:rsid w:val="00946B44"/>
    <w:rsid w:val="0095016E"/>
    <w:rsid w:val="009512C2"/>
    <w:rsid w:val="00951D19"/>
    <w:rsid w:val="009526B5"/>
    <w:rsid w:val="009536B6"/>
    <w:rsid w:val="00957AFF"/>
    <w:rsid w:val="00957C2E"/>
    <w:rsid w:val="0096111B"/>
    <w:rsid w:val="0096458E"/>
    <w:rsid w:val="009720E7"/>
    <w:rsid w:val="0097241A"/>
    <w:rsid w:val="009732D1"/>
    <w:rsid w:val="009749C5"/>
    <w:rsid w:val="00975383"/>
    <w:rsid w:val="00975D27"/>
    <w:rsid w:val="00980396"/>
    <w:rsid w:val="00982384"/>
    <w:rsid w:val="009845B0"/>
    <w:rsid w:val="00984CA3"/>
    <w:rsid w:val="0098502E"/>
    <w:rsid w:val="00994D43"/>
    <w:rsid w:val="009A0969"/>
    <w:rsid w:val="009A1BFC"/>
    <w:rsid w:val="009A76BE"/>
    <w:rsid w:val="009B12E4"/>
    <w:rsid w:val="009B241D"/>
    <w:rsid w:val="009B3D05"/>
    <w:rsid w:val="009B42FE"/>
    <w:rsid w:val="009B7CF0"/>
    <w:rsid w:val="009C4286"/>
    <w:rsid w:val="009D1771"/>
    <w:rsid w:val="009D1BBB"/>
    <w:rsid w:val="009D1D15"/>
    <w:rsid w:val="009D58CD"/>
    <w:rsid w:val="009E20F5"/>
    <w:rsid w:val="009E2A1A"/>
    <w:rsid w:val="009E2C82"/>
    <w:rsid w:val="009E4B20"/>
    <w:rsid w:val="009E4F8B"/>
    <w:rsid w:val="009E6234"/>
    <w:rsid w:val="009E79F0"/>
    <w:rsid w:val="009E7A12"/>
    <w:rsid w:val="009F3E0F"/>
    <w:rsid w:val="009F47BA"/>
    <w:rsid w:val="009F6DDA"/>
    <w:rsid w:val="00A01061"/>
    <w:rsid w:val="00A01EA5"/>
    <w:rsid w:val="00A0706D"/>
    <w:rsid w:val="00A10998"/>
    <w:rsid w:val="00A11104"/>
    <w:rsid w:val="00A14A46"/>
    <w:rsid w:val="00A14E70"/>
    <w:rsid w:val="00A14F26"/>
    <w:rsid w:val="00A151B7"/>
    <w:rsid w:val="00A20EAC"/>
    <w:rsid w:val="00A20F96"/>
    <w:rsid w:val="00A212A6"/>
    <w:rsid w:val="00A21653"/>
    <w:rsid w:val="00A22D05"/>
    <w:rsid w:val="00A269F4"/>
    <w:rsid w:val="00A26F24"/>
    <w:rsid w:val="00A276F4"/>
    <w:rsid w:val="00A27AF0"/>
    <w:rsid w:val="00A3154F"/>
    <w:rsid w:val="00A35FC8"/>
    <w:rsid w:val="00A46EB2"/>
    <w:rsid w:val="00A50C29"/>
    <w:rsid w:val="00A54689"/>
    <w:rsid w:val="00A57828"/>
    <w:rsid w:val="00A5789A"/>
    <w:rsid w:val="00A60E9C"/>
    <w:rsid w:val="00A62235"/>
    <w:rsid w:val="00A623D9"/>
    <w:rsid w:val="00A6311F"/>
    <w:rsid w:val="00A67D2F"/>
    <w:rsid w:val="00A72B02"/>
    <w:rsid w:val="00A747D7"/>
    <w:rsid w:val="00A803D8"/>
    <w:rsid w:val="00A81BC4"/>
    <w:rsid w:val="00A8461D"/>
    <w:rsid w:val="00A85195"/>
    <w:rsid w:val="00A9317C"/>
    <w:rsid w:val="00A977AA"/>
    <w:rsid w:val="00AA0FF6"/>
    <w:rsid w:val="00AA2D52"/>
    <w:rsid w:val="00AA2FF7"/>
    <w:rsid w:val="00AA38DB"/>
    <w:rsid w:val="00AA4832"/>
    <w:rsid w:val="00AA48C5"/>
    <w:rsid w:val="00AA5E8A"/>
    <w:rsid w:val="00AA63B3"/>
    <w:rsid w:val="00AA6BE0"/>
    <w:rsid w:val="00AA6F2D"/>
    <w:rsid w:val="00AB1A0C"/>
    <w:rsid w:val="00AB2F99"/>
    <w:rsid w:val="00AB5D4D"/>
    <w:rsid w:val="00AB6C56"/>
    <w:rsid w:val="00AC00D1"/>
    <w:rsid w:val="00AC4817"/>
    <w:rsid w:val="00AC53D5"/>
    <w:rsid w:val="00AC6DED"/>
    <w:rsid w:val="00AC745A"/>
    <w:rsid w:val="00AD1D5F"/>
    <w:rsid w:val="00AD292C"/>
    <w:rsid w:val="00AD2C89"/>
    <w:rsid w:val="00AD3255"/>
    <w:rsid w:val="00AD48E9"/>
    <w:rsid w:val="00AE2819"/>
    <w:rsid w:val="00AE2C58"/>
    <w:rsid w:val="00AE5179"/>
    <w:rsid w:val="00AF3F4F"/>
    <w:rsid w:val="00AF50CB"/>
    <w:rsid w:val="00AF7A5C"/>
    <w:rsid w:val="00B01228"/>
    <w:rsid w:val="00B0222B"/>
    <w:rsid w:val="00B02BAE"/>
    <w:rsid w:val="00B034F6"/>
    <w:rsid w:val="00B055FD"/>
    <w:rsid w:val="00B12519"/>
    <w:rsid w:val="00B16062"/>
    <w:rsid w:val="00B1743A"/>
    <w:rsid w:val="00B2127E"/>
    <w:rsid w:val="00B2667F"/>
    <w:rsid w:val="00B27EE1"/>
    <w:rsid w:val="00B3033E"/>
    <w:rsid w:val="00B3036F"/>
    <w:rsid w:val="00B320D7"/>
    <w:rsid w:val="00B33202"/>
    <w:rsid w:val="00B37570"/>
    <w:rsid w:val="00B37867"/>
    <w:rsid w:val="00B37DE7"/>
    <w:rsid w:val="00B40243"/>
    <w:rsid w:val="00B45E1E"/>
    <w:rsid w:val="00B46EC6"/>
    <w:rsid w:val="00B473BC"/>
    <w:rsid w:val="00B47A3B"/>
    <w:rsid w:val="00B50F49"/>
    <w:rsid w:val="00B556FE"/>
    <w:rsid w:val="00B613FC"/>
    <w:rsid w:val="00B61830"/>
    <w:rsid w:val="00B639C4"/>
    <w:rsid w:val="00B66DD6"/>
    <w:rsid w:val="00B702D7"/>
    <w:rsid w:val="00B71474"/>
    <w:rsid w:val="00B73CD1"/>
    <w:rsid w:val="00B75259"/>
    <w:rsid w:val="00B7567E"/>
    <w:rsid w:val="00B75909"/>
    <w:rsid w:val="00B76B5A"/>
    <w:rsid w:val="00B7741D"/>
    <w:rsid w:val="00B801CA"/>
    <w:rsid w:val="00B814BF"/>
    <w:rsid w:val="00B81741"/>
    <w:rsid w:val="00B81BD7"/>
    <w:rsid w:val="00B820B2"/>
    <w:rsid w:val="00B83476"/>
    <w:rsid w:val="00B86BF7"/>
    <w:rsid w:val="00B87727"/>
    <w:rsid w:val="00B915A1"/>
    <w:rsid w:val="00B92800"/>
    <w:rsid w:val="00B92BE2"/>
    <w:rsid w:val="00B94FF1"/>
    <w:rsid w:val="00B9501D"/>
    <w:rsid w:val="00B95308"/>
    <w:rsid w:val="00B95E48"/>
    <w:rsid w:val="00B96198"/>
    <w:rsid w:val="00B972D3"/>
    <w:rsid w:val="00B9748A"/>
    <w:rsid w:val="00BA23B7"/>
    <w:rsid w:val="00BA2A39"/>
    <w:rsid w:val="00BA32BD"/>
    <w:rsid w:val="00BA4FAB"/>
    <w:rsid w:val="00BA6472"/>
    <w:rsid w:val="00BA6641"/>
    <w:rsid w:val="00BA7200"/>
    <w:rsid w:val="00BB2DA3"/>
    <w:rsid w:val="00BB3782"/>
    <w:rsid w:val="00BB6618"/>
    <w:rsid w:val="00BB68EE"/>
    <w:rsid w:val="00BB6913"/>
    <w:rsid w:val="00BC004A"/>
    <w:rsid w:val="00BC1DE6"/>
    <w:rsid w:val="00BC2893"/>
    <w:rsid w:val="00BC5F3F"/>
    <w:rsid w:val="00BC62AC"/>
    <w:rsid w:val="00BC7083"/>
    <w:rsid w:val="00BD001A"/>
    <w:rsid w:val="00BD1B7B"/>
    <w:rsid w:val="00BD39A3"/>
    <w:rsid w:val="00BD77C7"/>
    <w:rsid w:val="00BE1343"/>
    <w:rsid w:val="00BE4C9C"/>
    <w:rsid w:val="00BE5791"/>
    <w:rsid w:val="00BE705D"/>
    <w:rsid w:val="00BE7195"/>
    <w:rsid w:val="00BF1C66"/>
    <w:rsid w:val="00BF2094"/>
    <w:rsid w:val="00BF5301"/>
    <w:rsid w:val="00BF6B7A"/>
    <w:rsid w:val="00C0066F"/>
    <w:rsid w:val="00C009B0"/>
    <w:rsid w:val="00C00A60"/>
    <w:rsid w:val="00C04B30"/>
    <w:rsid w:val="00C10226"/>
    <w:rsid w:val="00C1192D"/>
    <w:rsid w:val="00C14965"/>
    <w:rsid w:val="00C23DE1"/>
    <w:rsid w:val="00C242E4"/>
    <w:rsid w:val="00C2557D"/>
    <w:rsid w:val="00C27DD3"/>
    <w:rsid w:val="00C318CA"/>
    <w:rsid w:val="00C33CF8"/>
    <w:rsid w:val="00C353BC"/>
    <w:rsid w:val="00C36B2D"/>
    <w:rsid w:val="00C37573"/>
    <w:rsid w:val="00C41C6A"/>
    <w:rsid w:val="00C4363D"/>
    <w:rsid w:val="00C44AC7"/>
    <w:rsid w:val="00C45DCA"/>
    <w:rsid w:val="00C467D1"/>
    <w:rsid w:val="00C522C7"/>
    <w:rsid w:val="00C52AD7"/>
    <w:rsid w:val="00C548DC"/>
    <w:rsid w:val="00C549BD"/>
    <w:rsid w:val="00C577F8"/>
    <w:rsid w:val="00C6399C"/>
    <w:rsid w:val="00C648EE"/>
    <w:rsid w:val="00C665A0"/>
    <w:rsid w:val="00C726E5"/>
    <w:rsid w:val="00C76916"/>
    <w:rsid w:val="00C76C17"/>
    <w:rsid w:val="00C7716C"/>
    <w:rsid w:val="00C8004A"/>
    <w:rsid w:val="00C85ABB"/>
    <w:rsid w:val="00C868A3"/>
    <w:rsid w:val="00C9133B"/>
    <w:rsid w:val="00C91CBD"/>
    <w:rsid w:val="00C91D1E"/>
    <w:rsid w:val="00C94757"/>
    <w:rsid w:val="00C952F7"/>
    <w:rsid w:val="00C95E09"/>
    <w:rsid w:val="00C96B89"/>
    <w:rsid w:val="00C971D5"/>
    <w:rsid w:val="00CA1E3F"/>
    <w:rsid w:val="00CA2A76"/>
    <w:rsid w:val="00CA4FE1"/>
    <w:rsid w:val="00CA5515"/>
    <w:rsid w:val="00CA59A0"/>
    <w:rsid w:val="00CA5AE4"/>
    <w:rsid w:val="00CA5B75"/>
    <w:rsid w:val="00CA6D1C"/>
    <w:rsid w:val="00CA75C3"/>
    <w:rsid w:val="00CB0526"/>
    <w:rsid w:val="00CB0970"/>
    <w:rsid w:val="00CB140A"/>
    <w:rsid w:val="00CB1695"/>
    <w:rsid w:val="00CB4F21"/>
    <w:rsid w:val="00CB7E62"/>
    <w:rsid w:val="00CC3FED"/>
    <w:rsid w:val="00CD0A2D"/>
    <w:rsid w:val="00CD5562"/>
    <w:rsid w:val="00CD5DF3"/>
    <w:rsid w:val="00CD6720"/>
    <w:rsid w:val="00CE21F9"/>
    <w:rsid w:val="00CE2E43"/>
    <w:rsid w:val="00CE4292"/>
    <w:rsid w:val="00CE4CD2"/>
    <w:rsid w:val="00CE60DB"/>
    <w:rsid w:val="00CE7666"/>
    <w:rsid w:val="00CE7CF9"/>
    <w:rsid w:val="00CF01A2"/>
    <w:rsid w:val="00CF07E1"/>
    <w:rsid w:val="00CF0966"/>
    <w:rsid w:val="00CF1235"/>
    <w:rsid w:val="00CF2343"/>
    <w:rsid w:val="00CF2C13"/>
    <w:rsid w:val="00D01E0A"/>
    <w:rsid w:val="00D03523"/>
    <w:rsid w:val="00D042AF"/>
    <w:rsid w:val="00D058D3"/>
    <w:rsid w:val="00D1105F"/>
    <w:rsid w:val="00D132B7"/>
    <w:rsid w:val="00D15BFC"/>
    <w:rsid w:val="00D17C20"/>
    <w:rsid w:val="00D23135"/>
    <w:rsid w:val="00D236AF"/>
    <w:rsid w:val="00D25A9D"/>
    <w:rsid w:val="00D25B36"/>
    <w:rsid w:val="00D26174"/>
    <w:rsid w:val="00D30D58"/>
    <w:rsid w:val="00D3796C"/>
    <w:rsid w:val="00D40356"/>
    <w:rsid w:val="00D40D92"/>
    <w:rsid w:val="00D4339E"/>
    <w:rsid w:val="00D44C62"/>
    <w:rsid w:val="00D53B22"/>
    <w:rsid w:val="00D56A58"/>
    <w:rsid w:val="00D57E08"/>
    <w:rsid w:val="00D63C9E"/>
    <w:rsid w:val="00D641AF"/>
    <w:rsid w:val="00D64E8B"/>
    <w:rsid w:val="00D72EAB"/>
    <w:rsid w:val="00D766F3"/>
    <w:rsid w:val="00D802D2"/>
    <w:rsid w:val="00D86EE6"/>
    <w:rsid w:val="00D90BAE"/>
    <w:rsid w:val="00D9222C"/>
    <w:rsid w:val="00D924E3"/>
    <w:rsid w:val="00D925F2"/>
    <w:rsid w:val="00D93933"/>
    <w:rsid w:val="00D93B9C"/>
    <w:rsid w:val="00D9445A"/>
    <w:rsid w:val="00D94506"/>
    <w:rsid w:val="00D96993"/>
    <w:rsid w:val="00DA316E"/>
    <w:rsid w:val="00DA727C"/>
    <w:rsid w:val="00DB2253"/>
    <w:rsid w:val="00DB393D"/>
    <w:rsid w:val="00DB7050"/>
    <w:rsid w:val="00DC0387"/>
    <w:rsid w:val="00DC205C"/>
    <w:rsid w:val="00DC57DB"/>
    <w:rsid w:val="00DC6CE6"/>
    <w:rsid w:val="00DD150F"/>
    <w:rsid w:val="00DD4270"/>
    <w:rsid w:val="00DD4EF0"/>
    <w:rsid w:val="00DD6AFC"/>
    <w:rsid w:val="00DD771E"/>
    <w:rsid w:val="00DE2EC4"/>
    <w:rsid w:val="00DF1F96"/>
    <w:rsid w:val="00DF360B"/>
    <w:rsid w:val="00DF4137"/>
    <w:rsid w:val="00DF4217"/>
    <w:rsid w:val="00DF5826"/>
    <w:rsid w:val="00DF773F"/>
    <w:rsid w:val="00DF7CC2"/>
    <w:rsid w:val="00E01761"/>
    <w:rsid w:val="00E038B9"/>
    <w:rsid w:val="00E209C3"/>
    <w:rsid w:val="00E2630E"/>
    <w:rsid w:val="00E273CC"/>
    <w:rsid w:val="00E2766A"/>
    <w:rsid w:val="00E27B83"/>
    <w:rsid w:val="00E309C7"/>
    <w:rsid w:val="00E31395"/>
    <w:rsid w:val="00E319BD"/>
    <w:rsid w:val="00E326AC"/>
    <w:rsid w:val="00E33222"/>
    <w:rsid w:val="00E33D3A"/>
    <w:rsid w:val="00E36D39"/>
    <w:rsid w:val="00E371F5"/>
    <w:rsid w:val="00E5348F"/>
    <w:rsid w:val="00E54845"/>
    <w:rsid w:val="00E54D79"/>
    <w:rsid w:val="00E55639"/>
    <w:rsid w:val="00E55E22"/>
    <w:rsid w:val="00E615B3"/>
    <w:rsid w:val="00E621AC"/>
    <w:rsid w:val="00E643DD"/>
    <w:rsid w:val="00E64BD1"/>
    <w:rsid w:val="00E678F7"/>
    <w:rsid w:val="00E72585"/>
    <w:rsid w:val="00E72A3D"/>
    <w:rsid w:val="00E77000"/>
    <w:rsid w:val="00E82B9D"/>
    <w:rsid w:val="00E83310"/>
    <w:rsid w:val="00E84A5B"/>
    <w:rsid w:val="00E8527C"/>
    <w:rsid w:val="00E864D2"/>
    <w:rsid w:val="00E87542"/>
    <w:rsid w:val="00E92F97"/>
    <w:rsid w:val="00E95099"/>
    <w:rsid w:val="00E96FF6"/>
    <w:rsid w:val="00E97B5C"/>
    <w:rsid w:val="00EA17A8"/>
    <w:rsid w:val="00EA3018"/>
    <w:rsid w:val="00EA34EE"/>
    <w:rsid w:val="00EA3ABD"/>
    <w:rsid w:val="00EA514D"/>
    <w:rsid w:val="00EA5B3E"/>
    <w:rsid w:val="00EB1AE3"/>
    <w:rsid w:val="00EB3C1E"/>
    <w:rsid w:val="00EB4D57"/>
    <w:rsid w:val="00EC0145"/>
    <w:rsid w:val="00EC0171"/>
    <w:rsid w:val="00EC4E53"/>
    <w:rsid w:val="00EC517F"/>
    <w:rsid w:val="00EC5396"/>
    <w:rsid w:val="00EC7ADD"/>
    <w:rsid w:val="00ED16EA"/>
    <w:rsid w:val="00ED231E"/>
    <w:rsid w:val="00ED5A23"/>
    <w:rsid w:val="00EE0C34"/>
    <w:rsid w:val="00EE14A6"/>
    <w:rsid w:val="00EE4F36"/>
    <w:rsid w:val="00EE66EE"/>
    <w:rsid w:val="00EE6F78"/>
    <w:rsid w:val="00EE7563"/>
    <w:rsid w:val="00EF31E1"/>
    <w:rsid w:val="00EF3592"/>
    <w:rsid w:val="00F019D1"/>
    <w:rsid w:val="00F01BE5"/>
    <w:rsid w:val="00F02CB8"/>
    <w:rsid w:val="00F036D7"/>
    <w:rsid w:val="00F04D08"/>
    <w:rsid w:val="00F0552A"/>
    <w:rsid w:val="00F07798"/>
    <w:rsid w:val="00F11A5F"/>
    <w:rsid w:val="00F1359A"/>
    <w:rsid w:val="00F148D8"/>
    <w:rsid w:val="00F22D30"/>
    <w:rsid w:val="00F26D90"/>
    <w:rsid w:val="00F27BA6"/>
    <w:rsid w:val="00F32BB7"/>
    <w:rsid w:val="00F3314A"/>
    <w:rsid w:val="00F35357"/>
    <w:rsid w:val="00F3626E"/>
    <w:rsid w:val="00F36C1F"/>
    <w:rsid w:val="00F40172"/>
    <w:rsid w:val="00F40573"/>
    <w:rsid w:val="00F40AC9"/>
    <w:rsid w:val="00F477D9"/>
    <w:rsid w:val="00F50127"/>
    <w:rsid w:val="00F50777"/>
    <w:rsid w:val="00F528CE"/>
    <w:rsid w:val="00F567AD"/>
    <w:rsid w:val="00F61482"/>
    <w:rsid w:val="00F61804"/>
    <w:rsid w:val="00F63DC9"/>
    <w:rsid w:val="00F65D43"/>
    <w:rsid w:val="00F67271"/>
    <w:rsid w:val="00F700EF"/>
    <w:rsid w:val="00F74B6A"/>
    <w:rsid w:val="00F75573"/>
    <w:rsid w:val="00F77F8F"/>
    <w:rsid w:val="00F83D67"/>
    <w:rsid w:val="00F84CD1"/>
    <w:rsid w:val="00F84EA6"/>
    <w:rsid w:val="00F85454"/>
    <w:rsid w:val="00F860F4"/>
    <w:rsid w:val="00F86A72"/>
    <w:rsid w:val="00F86D0B"/>
    <w:rsid w:val="00F9010D"/>
    <w:rsid w:val="00F91FD9"/>
    <w:rsid w:val="00F94883"/>
    <w:rsid w:val="00FA2C30"/>
    <w:rsid w:val="00FA376F"/>
    <w:rsid w:val="00FA5B82"/>
    <w:rsid w:val="00FB0C02"/>
    <w:rsid w:val="00FB0D51"/>
    <w:rsid w:val="00FB6049"/>
    <w:rsid w:val="00FB61C9"/>
    <w:rsid w:val="00FB6E8E"/>
    <w:rsid w:val="00FC24A6"/>
    <w:rsid w:val="00FC379B"/>
    <w:rsid w:val="00FC660B"/>
    <w:rsid w:val="00FC6ECE"/>
    <w:rsid w:val="00FD173E"/>
    <w:rsid w:val="00FD501E"/>
    <w:rsid w:val="00FE0D21"/>
    <w:rsid w:val="00FE60F4"/>
    <w:rsid w:val="00FE62E6"/>
    <w:rsid w:val="00FF24D3"/>
    <w:rsid w:val="00FF2F70"/>
    <w:rsid w:val="00FF3011"/>
    <w:rsid w:val="00FF3956"/>
    <w:rsid w:val="00FF4DF7"/>
    <w:rsid w:val="00FF54A7"/>
    <w:rsid w:val="00FF5919"/>
    <w:rsid w:val="00FF770B"/>
    <w:rsid w:val="01120450"/>
    <w:rsid w:val="01352CCD"/>
    <w:rsid w:val="01768728"/>
    <w:rsid w:val="01966A31"/>
    <w:rsid w:val="01EA01DE"/>
    <w:rsid w:val="024AB5F1"/>
    <w:rsid w:val="02BFAFD9"/>
    <w:rsid w:val="02E102F3"/>
    <w:rsid w:val="02F4AB66"/>
    <w:rsid w:val="036D4414"/>
    <w:rsid w:val="03D74940"/>
    <w:rsid w:val="040DD4F2"/>
    <w:rsid w:val="044923C5"/>
    <w:rsid w:val="044AE932"/>
    <w:rsid w:val="0464118F"/>
    <w:rsid w:val="050DF799"/>
    <w:rsid w:val="0543BF3A"/>
    <w:rsid w:val="05607E04"/>
    <w:rsid w:val="059986CA"/>
    <w:rsid w:val="05B95CE1"/>
    <w:rsid w:val="0625D5AD"/>
    <w:rsid w:val="0649F84B"/>
    <w:rsid w:val="06B0D89D"/>
    <w:rsid w:val="0754DFCA"/>
    <w:rsid w:val="07844A0D"/>
    <w:rsid w:val="079BB251"/>
    <w:rsid w:val="07E5C8AC"/>
    <w:rsid w:val="07F46935"/>
    <w:rsid w:val="0818BA7B"/>
    <w:rsid w:val="087EA3AC"/>
    <w:rsid w:val="087EF669"/>
    <w:rsid w:val="08D363A8"/>
    <w:rsid w:val="08F1AA88"/>
    <w:rsid w:val="091E5A55"/>
    <w:rsid w:val="09495CB0"/>
    <w:rsid w:val="09FCAB5F"/>
    <w:rsid w:val="0A051F19"/>
    <w:rsid w:val="0A1AC6CA"/>
    <w:rsid w:val="0A8C62E9"/>
    <w:rsid w:val="0ABA2AB6"/>
    <w:rsid w:val="0B0305CA"/>
    <w:rsid w:val="0B912447"/>
    <w:rsid w:val="0BA55C54"/>
    <w:rsid w:val="0C2850ED"/>
    <w:rsid w:val="0C35FADE"/>
    <w:rsid w:val="0C5435AA"/>
    <w:rsid w:val="0D18BF03"/>
    <w:rsid w:val="0D4ED11F"/>
    <w:rsid w:val="0DA4B7E2"/>
    <w:rsid w:val="0DF1CB78"/>
    <w:rsid w:val="0DF26FC6"/>
    <w:rsid w:val="0DF9B8FE"/>
    <w:rsid w:val="0E0B2E83"/>
    <w:rsid w:val="0E4344AF"/>
    <w:rsid w:val="0EBE6324"/>
    <w:rsid w:val="0EEAD020"/>
    <w:rsid w:val="0FE0A6EB"/>
    <w:rsid w:val="0FF8C71C"/>
    <w:rsid w:val="10276A33"/>
    <w:rsid w:val="103E8476"/>
    <w:rsid w:val="10535105"/>
    <w:rsid w:val="10D3C754"/>
    <w:rsid w:val="10E8D6FC"/>
    <w:rsid w:val="10F97A4C"/>
    <w:rsid w:val="114E9818"/>
    <w:rsid w:val="11F2A53E"/>
    <w:rsid w:val="120E7689"/>
    <w:rsid w:val="126F97B5"/>
    <w:rsid w:val="12DCFF89"/>
    <w:rsid w:val="13218A1F"/>
    <w:rsid w:val="135AB398"/>
    <w:rsid w:val="137EC344"/>
    <w:rsid w:val="13D3F953"/>
    <w:rsid w:val="1404C170"/>
    <w:rsid w:val="145C6286"/>
    <w:rsid w:val="14B9C3E0"/>
    <w:rsid w:val="14E39A34"/>
    <w:rsid w:val="15226B37"/>
    <w:rsid w:val="1554CFEF"/>
    <w:rsid w:val="159EE64A"/>
    <w:rsid w:val="15BC481F"/>
    <w:rsid w:val="1633CC36"/>
    <w:rsid w:val="16552957"/>
    <w:rsid w:val="169D3BA9"/>
    <w:rsid w:val="17A09B44"/>
    <w:rsid w:val="1834FACB"/>
    <w:rsid w:val="1855662D"/>
    <w:rsid w:val="1883DF5C"/>
    <w:rsid w:val="1892A235"/>
    <w:rsid w:val="189D07B9"/>
    <w:rsid w:val="18F668CC"/>
    <w:rsid w:val="1932B8B2"/>
    <w:rsid w:val="194816D6"/>
    <w:rsid w:val="19931CF9"/>
    <w:rsid w:val="19F1368E"/>
    <w:rsid w:val="1A2A0EA4"/>
    <w:rsid w:val="1AB0DD59"/>
    <w:rsid w:val="1ACE8913"/>
    <w:rsid w:val="1AE39493"/>
    <w:rsid w:val="1B5ADDBB"/>
    <w:rsid w:val="1BADEDB4"/>
    <w:rsid w:val="1BF104B5"/>
    <w:rsid w:val="1CA30DBA"/>
    <w:rsid w:val="1D8FB642"/>
    <w:rsid w:val="1DB737F2"/>
    <w:rsid w:val="1DC0468B"/>
    <w:rsid w:val="1DEA1C6F"/>
    <w:rsid w:val="1E57069F"/>
    <w:rsid w:val="1E598E4A"/>
    <w:rsid w:val="1EAF2357"/>
    <w:rsid w:val="1EF320E0"/>
    <w:rsid w:val="1EF93899"/>
    <w:rsid w:val="1EFBB235"/>
    <w:rsid w:val="1F1C6A46"/>
    <w:rsid w:val="1F380D37"/>
    <w:rsid w:val="1FDB5FE0"/>
    <w:rsid w:val="1FF534C2"/>
    <w:rsid w:val="2000CF0E"/>
    <w:rsid w:val="204C9E25"/>
    <w:rsid w:val="206CCCB0"/>
    <w:rsid w:val="2093419B"/>
    <w:rsid w:val="21CB4110"/>
    <w:rsid w:val="21EAE2F4"/>
    <w:rsid w:val="2232AF28"/>
    <w:rsid w:val="2243E9FF"/>
    <w:rsid w:val="227D6952"/>
    <w:rsid w:val="23B4358E"/>
    <w:rsid w:val="23CE7F89"/>
    <w:rsid w:val="23F0F026"/>
    <w:rsid w:val="24D7D530"/>
    <w:rsid w:val="2506C23E"/>
    <w:rsid w:val="2559B8E2"/>
    <w:rsid w:val="25626264"/>
    <w:rsid w:val="25A9217A"/>
    <w:rsid w:val="2654C26A"/>
    <w:rsid w:val="265A55F6"/>
    <w:rsid w:val="2729D9D8"/>
    <w:rsid w:val="274D96DC"/>
    <w:rsid w:val="2887A6B1"/>
    <w:rsid w:val="2A7CF431"/>
    <w:rsid w:val="2AC8521C"/>
    <w:rsid w:val="2BEFD0CA"/>
    <w:rsid w:val="2C2C391E"/>
    <w:rsid w:val="2C5EEE32"/>
    <w:rsid w:val="2CB4A895"/>
    <w:rsid w:val="2CC2D6DB"/>
    <w:rsid w:val="2D2A8E7D"/>
    <w:rsid w:val="2D5B17D4"/>
    <w:rsid w:val="2D9DB84D"/>
    <w:rsid w:val="2EED5C49"/>
    <w:rsid w:val="2FD85B4D"/>
    <w:rsid w:val="2FEC4957"/>
    <w:rsid w:val="2FFCF3E2"/>
    <w:rsid w:val="309FEF64"/>
    <w:rsid w:val="30A795BD"/>
    <w:rsid w:val="30FFAA41"/>
    <w:rsid w:val="3151B8BA"/>
    <w:rsid w:val="31C7062F"/>
    <w:rsid w:val="3266EE0E"/>
    <w:rsid w:val="3313B618"/>
    <w:rsid w:val="331AB7A9"/>
    <w:rsid w:val="3338D06C"/>
    <w:rsid w:val="33666D24"/>
    <w:rsid w:val="33D40C4B"/>
    <w:rsid w:val="347B1302"/>
    <w:rsid w:val="34BE1C4B"/>
    <w:rsid w:val="34C89DB8"/>
    <w:rsid w:val="34D15F71"/>
    <w:rsid w:val="351190B6"/>
    <w:rsid w:val="3535A062"/>
    <w:rsid w:val="35EF0609"/>
    <w:rsid w:val="36944AFE"/>
    <w:rsid w:val="36D170C3"/>
    <w:rsid w:val="36D4A289"/>
    <w:rsid w:val="36F7D6ED"/>
    <w:rsid w:val="3701FA1A"/>
    <w:rsid w:val="37218603"/>
    <w:rsid w:val="38EAFABC"/>
    <w:rsid w:val="3921B95C"/>
    <w:rsid w:val="39402F9C"/>
    <w:rsid w:val="396C1362"/>
    <w:rsid w:val="39F8A61E"/>
    <w:rsid w:val="3A53696B"/>
    <w:rsid w:val="3A7D7DC2"/>
    <w:rsid w:val="3A84D58F"/>
    <w:rsid w:val="3AD3C281"/>
    <w:rsid w:val="3AF75EBE"/>
    <w:rsid w:val="3B7D730F"/>
    <w:rsid w:val="3BECF470"/>
    <w:rsid w:val="3BF4F726"/>
    <w:rsid w:val="3C0ED0E7"/>
    <w:rsid w:val="3C789BCA"/>
    <w:rsid w:val="3D194370"/>
    <w:rsid w:val="3D2789EA"/>
    <w:rsid w:val="3DB41DE4"/>
    <w:rsid w:val="3DF826D8"/>
    <w:rsid w:val="3E6A50CE"/>
    <w:rsid w:val="3EA7B446"/>
    <w:rsid w:val="3EB513D1"/>
    <w:rsid w:val="3EC712AE"/>
    <w:rsid w:val="3EE07092"/>
    <w:rsid w:val="3EEC060C"/>
    <w:rsid w:val="3F30CCF8"/>
    <w:rsid w:val="3F5846B2"/>
    <w:rsid w:val="3F5E089C"/>
    <w:rsid w:val="3F6F75D6"/>
    <w:rsid w:val="3F8ECB2F"/>
    <w:rsid w:val="3FC75B1A"/>
    <w:rsid w:val="40094C28"/>
    <w:rsid w:val="4033F97F"/>
    <w:rsid w:val="4050E432"/>
    <w:rsid w:val="418091ED"/>
    <w:rsid w:val="419DC0F1"/>
    <w:rsid w:val="41B42B77"/>
    <w:rsid w:val="41ECB493"/>
    <w:rsid w:val="42DA0215"/>
    <w:rsid w:val="433DC1F1"/>
    <w:rsid w:val="434440D1"/>
    <w:rsid w:val="438B6B27"/>
    <w:rsid w:val="43BF1BFD"/>
    <w:rsid w:val="4406605B"/>
    <w:rsid w:val="4462FB6E"/>
    <w:rsid w:val="4475EFF5"/>
    <w:rsid w:val="44CD742D"/>
    <w:rsid w:val="45B5B32D"/>
    <w:rsid w:val="4675519A"/>
    <w:rsid w:val="4681937C"/>
    <w:rsid w:val="46B8BB77"/>
    <w:rsid w:val="46D6AC2C"/>
    <w:rsid w:val="473267DF"/>
    <w:rsid w:val="47FC6B6D"/>
    <w:rsid w:val="485165C8"/>
    <w:rsid w:val="48B1B89E"/>
    <w:rsid w:val="490B333D"/>
    <w:rsid w:val="495CBCB6"/>
    <w:rsid w:val="498E88DB"/>
    <w:rsid w:val="49AAD735"/>
    <w:rsid w:val="4A3FA56D"/>
    <w:rsid w:val="4ADB2831"/>
    <w:rsid w:val="4B1EC79C"/>
    <w:rsid w:val="4B44A337"/>
    <w:rsid w:val="4B57C62D"/>
    <w:rsid w:val="4B9B845F"/>
    <w:rsid w:val="4C5EA6D5"/>
    <w:rsid w:val="4C83E6C3"/>
    <w:rsid w:val="4D09CE67"/>
    <w:rsid w:val="4D3754C0"/>
    <w:rsid w:val="4D5AAD1B"/>
    <w:rsid w:val="4D7B893D"/>
    <w:rsid w:val="4DF5C077"/>
    <w:rsid w:val="4E15B12D"/>
    <w:rsid w:val="4E7C43F9"/>
    <w:rsid w:val="4EC07B57"/>
    <w:rsid w:val="4F6F9659"/>
    <w:rsid w:val="4F893387"/>
    <w:rsid w:val="4F93DD60"/>
    <w:rsid w:val="4FFEEBFD"/>
    <w:rsid w:val="5018145A"/>
    <w:rsid w:val="5023FF6F"/>
    <w:rsid w:val="504C48E5"/>
    <w:rsid w:val="50EC7A52"/>
    <w:rsid w:val="510E299A"/>
    <w:rsid w:val="511BDC25"/>
    <w:rsid w:val="511FD74C"/>
    <w:rsid w:val="514501BD"/>
    <w:rsid w:val="51691169"/>
    <w:rsid w:val="51C9B116"/>
    <w:rsid w:val="51FAA3D1"/>
    <w:rsid w:val="5227FF3E"/>
    <w:rsid w:val="52575EA2"/>
    <w:rsid w:val="527229E4"/>
    <w:rsid w:val="52C0DAAF"/>
    <w:rsid w:val="5304E1CA"/>
    <w:rsid w:val="532DB8E6"/>
    <w:rsid w:val="53E420FA"/>
    <w:rsid w:val="53E65DD3"/>
    <w:rsid w:val="54A0B22B"/>
    <w:rsid w:val="55151E68"/>
    <w:rsid w:val="55A20EEF"/>
    <w:rsid w:val="55DF4870"/>
    <w:rsid w:val="5618614E"/>
    <w:rsid w:val="5618BE38"/>
    <w:rsid w:val="563C828C"/>
    <w:rsid w:val="565963E0"/>
    <w:rsid w:val="56979496"/>
    <w:rsid w:val="56B84696"/>
    <w:rsid w:val="56BE457B"/>
    <w:rsid w:val="56C0D531"/>
    <w:rsid w:val="5755BB1D"/>
    <w:rsid w:val="57CBBCB0"/>
    <w:rsid w:val="57F7A16D"/>
    <w:rsid w:val="5810C9CA"/>
    <w:rsid w:val="58562FF8"/>
    <w:rsid w:val="58BB2B7E"/>
    <w:rsid w:val="58E988C8"/>
    <w:rsid w:val="5901F174"/>
    <w:rsid w:val="5977C3FB"/>
    <w:rsid w:val="599371CE"/>
    <w:rsid w:val="59AC9A2B"/>
    <w:rsid w:val="59D8AFF7"/>
    <w:rsid w:val="59DE124F"/>
    <w:rsid w:val="5A38B8C7"/>
    <w:rsid w:val="5A5CE219"/>
    <w:rsid w:val="5A614FAB"/>
    <w:rsid w:val="5A9DC1D5"/>
    <w:rsid w:val="5C08FEAA"/>
    <w:rsid w:val="5C3DCBAE"/>
    <w:rsid w:val="5C430601"/>
    <w:rsid w:val="5C7EF7B2"/>
    <w:rsid w:val="5CF0490E"/>
    <w:rsid w:val="5E939C18"/>
    <w:rsid w:val="5FCFAB4A"/>
    <w:rsid w:val="5FD6CE95"/>
    <w:rsid w:val="5FDE5A5F"/>
    <w:rsid w:val="6003D4F0"/>
    <w:rsid w:val="6046007F"/>
    <w:rsid w:val="60971E63"/>
    <w:rsid w:val="60BDFF68"/>
    <w:rsid w:val="60EBA3B6"/>
    <w:rsid w:val="62412ABF"/>
    <w:rsid w:val="627742B1"/>
    <w:rsid w:val="62AD0D32"/>
    <w:rsid w:val="62E98F72"/>
    <w:rsid w:val="62F4BB15"/>
    <w:rsid w:val="62FBD9EF"/>
    <w:rsid w:val="630A8904"/>
    <w:rsid w:val="63440707"/>
    <w:rsid w:val="6380820C"/>
    <w:rsid w:val="638AD30B"/>
    <w:rsid w:val="648334C4"/>
    <w:rsid w:val="6487CA0A"/>
    <w:rsid w:val="6491DFE5"/>
    <w:rsid w:val="64CD3552"/>
    <w:rsid w:val="64F41623"/>
    <w:rsid w:val="65002A42"/>
    <w:rsid w:val="65580CE3"/>
    <w:rsid w:val="6579C331"/>
    <w:rsid w:val="65F61FBE"/>
    <w:rsid w:val="661E155D"/>
    <w:rsid w:val="664539E9"/>
    <w:rsid w:val="66833970"/>
    <w:rsid w:val="66AAA91C"/>
    <w:rsid w:val="670ED860"/>
    <w:rsid w:val="6830A087"/>
    <w:rsid w:val="68517542"/>
    <w:rsid w:val="6860533E"/>
    <w:rsid w:val="68FEECE1"/>
    <w:rsid w:val="694F1DF7"/>
    <w:rsid w:val="6A6612D5"/>
    <w:rsid w:val="6AEEAEE5"/>
    <w:rsid w:val="6B150547"/>
    <w:rsid w:val="6BE24983"/>
    <w:rsid w:val="6BE37873"/>
    <w:rsid w:val="6C055394"/>
    <w:rsid w:val="6C06C302"/>
    <w:rsid w:val="6C191BEB"/>
    <w:rsid w:val="6CCA8121"/>
    <w:rsid w:val="6D19EAA0"/>
    <w:rsid w:val="6D5672D1"/>
    <w:rsid w:val="6DA29363"/>
    <w:rsid w:val="6DE755C2"/>
    <w:rsid w:val="6DED0C85"/>
    <w:rsid w:val="6E2D54D6"/>
    <w:rsid w:val="6E34BA7C"/>
    <w:rsid w:val="6E60F955"/>
    <w:rsid w:val="6E6CF5F5"/>
    <w:rsid w:val="6E7D06BB"/>
    <w:rsid w:val="706A3179"/>
    <w:rsid w:val="706B6523"/>
    <w:rsid w:val="70AD217B"/>
    <w:rsid w:val="7142A241"/>
    <w:rsid w:val="71488F6F"/>
    <w:rsid w:val="7188CF68"/>
    <w:rsid w:val="726CF9CA"/>
    <w:rsid w:val="72B21D63"/>
    <w:rsid w:val="72F16652"/>
    <w:rsid w:val="73F8D7DE"/>
    <w:rsid w:val="741BD201"/>
    <w:rsid w:val="742B1274"/>
    <w:rsid w:val="744DEDC4"/>
    <w:rsid w:val="7450BBAA"/>
    <w:rsid w:val="74A0564C"/>
    <w:rsid w:val="74C5DB39"/>
    <w:rsid w:val="75D095C8"/>
    <w:rsid w:val="75E00B32"/>
    <w:rsid w:val="75F267A7"/>
    <w:rsid w:val="764C790D"/>
    <w:rsid w:val="7668753D"/>
    <w:rsid w:val="76A7A489"/>
    <w:rsid w:val="76C5EEB5"/>
    <w:rsid w:val="7785B1AF"/>
    <w:rsid w:val="77B85DA3"/>
    <w:rsid w:val="7818BF1D"/>
    <w:rsid w:val="781F31AD"/>
    <w:rsid w:val="783B7234"/>
    <w:rsid w:val="7918CD92"/>
    <w:rsid w:val="79D74295"/>
    <w:rsid w:val="7A005674"/>
    <w:rsid w:val="7A00B35E"/>
    <w:rsid w:val="7A034FF1"/>
    <w:rsid w:val="7A0D0D16"/>
    <w:rsid w:val="7A863D5E"/>
    <w:rsid w:val="7AA406EB"/>
    <w:rsid w:val="7ABD2748"/>
    <w:rsid w:val="7ABE2942"/>
    <w:rsid w:val="7AEC4884"/>
    <w:rsid w:val="7B0745A3"/>
    <w:rsid w:val="7B55A00E"/>
    <w:rsid w:val="7BB8A741"/>
    <w:rsid w:val="7C506E54"/>
    <w:rsid w:val="7CAB6831"/>
    <w:rsid w:val="7CDE03AE"/>
    <w:rsid w:val="7D7E3BC2"/>
    <w:rsid w:val="7DA9E3C7"/>
    <w:rsid w:val="7F7633EE"/>
    <w:rsid w:val="7FBA8531"/>
    <w:rsid w:val="7FCA48C9"/>
    <w:rsid w:val="7FE2D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F03CF"/>
  <w15:docId w15:val="{3EFC585D-1B59-4CB5-9E4F-CC76D7E3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C7"/>
  </w:style>
  <w:style w:type="paragraph" w:styleId="10">
    <w:name w:val="heading 1"/>
    <w:basedOn w:val="a"/>
    <w:next w:val="a"/>
    <w:link w:val="11"/>
    <w:uiPriority w:val="9"/>
    <w:qFormat/>
    <w:rsid w:val="006D2E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565B"/>
    <w:pPr>
      <w:ind w:left="720"/>
      <w:contextualSpacing/>
    </w:pPr>
  </w:style>
  <w:style w:type="paragraph" w:styleId="a5">
    <w:name w:val="header"/>
    <w:basedOn w:val="a"/>
    <w:link w:val="a6"/>
    <w:uiPriority w:val="99"/>
    <w:unhideWhenUsed/>
    <w:rsid w:val="001C40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4023"/>
  </w:style>
  <w:style w:type="paragraph" w:styleId="a7">
    <w:name w:val="footer"/>
    <w:basedOn w:val="a"/>
    <w:link w:val="a8"/>
    <w:uiPriority w:val="99"/>
    <w:unhideWhenUsed/>
    <w:rsid w:val="001C40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4023"/>
  </w:style>
  <w:style w:type="paragraph" w:styleId="a9">
    <w:name w:val="Normal (Web)"/>
    <w:basedOn w:val="a"/>
    <w:uiPriority w:val="99"/>
    <w:unhideWhenUsed/>
    <w:rsid w:val="00756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59A"/>
  </w:style>
  <w:style w:type="character" w:styleId="aa">
    <w:name w:val="annotation reference"/>
    <w:basedOn w:val="a0"/>
    <w:uiPriority w:val="99"/>
    <w:semiHidden/>
    <w:unhideWhenUsed/>
    <w:rsid w:val="00723F72"/>
    <w:rPr>
      <w:sz w:val="16"/>
      <w:szCs w:val="16"/>
    </w:rPr>
  </w:style>
  <w:style w:type="paragraph" w:styleId="ab">
    <w:name w:val="annotation text"/>
    <w:basedOn w:val="a"/>
    <w:link w:val="ac"/>
    <w:uiPriority w:val="99"/>
    <w:semiHidden/>
    <w:unhideWhenUsed/>
    <w:rsid w:val="00723F72"/>
    <w:pPr>
      <w:spacing w:line="240" w:lineRule="auto"/>
    </w:pPr>
    <w:rPr>
      <w:sz w:val="20"/>
      <w:szCs w:val="20"/>
    </w:rPr>
  </w:style>
  <w:style w:type="character" w:customStyle="1" w:styleId="ac">
    <w:name w:val="Текст примечания Знак"/>
    <w:basedOn w:val="a0"/>
    <w:link w:val="ab"/>
    <w:uiPriority w:val="99"/>
    <w:semiHidden/>
    <w:rsid w:val="00723F72"/>
    <w:rPr>
      <w:sz w:val="20"/>
      <w:szCs w:val="20"/>
    </w:rPr>
  </w:style>
  <w:style w:type="paragraph" w:styleId="ad">
    <w:name w:val="annotation subject"/>
    <w:basedOn w:val="ab"/>
    <w:next w:val="ab"/>
    <w:link w:val="ae"/>
    <w:uiPriority w:val="99"/>
    <w:semiHidden/>
    <w:unhideWhenUsed/>
    <w:rsid w:val="00723F72"/>
    <w:rPr>
      <w:b/>
      <w:bCs/>
    </w:rPr>
  </w:style>
  <w:style w:type="character" w:customStyle="1" w:styleId="ae">
    <w:name w:val="Тема примечания Знак"/>
    <w:basedOn w:val="ac"/>
    <w:link w:val="ad"/>
    <w:uiPriority w:val="99"/>
    <w:semiHidden/>
    <w:rsid w:val="00723F72"/>
    <w:rPr>
      <w:b/>
      <w:bCs/>
      <w:sz w:val="20"/>
      <w:szCs w:val="20"/>
    </w:rPr>
  </w:style>
  <w:style w:type="paragraph" w:styleId="af">
    <w:name w:val="Balloon Text"/>
    <w:basedOn w:val="a"/>
    <w:link w:val="af0"/>
    <w:uiPriority w:val="99"/>
    <w:semiHidden/>
    <w:unhideWhenUsed/>
    <w:rsid w:val="00723F7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23F72"/>
    <w:rPr>
      <w:rFonts w:ascii="Segoe UI" w:hAnsi="Segoe UI" w:cs="Segoe UI"/>
      <w:sz w:val="18"/>
      <w:szCs w:val="18"/>
    </w:rPr>
  </w:style>
  <w:style w:type="numbering" w:customStyle="1" w:styleId="1">
    <w:name w:val="Стиль1"/>
    <w:uiPriority w:val="99"/>
    <w:rsid w:val="00664E60"/>
    <w:pPr>
      <w:numPr>
        <w:numId w:val="4"/>
      </w:numPr>
    </w:pPr>
  </w:style>
  <w:style w:type="character" w:customStyle="1" w:styleId="11">
    <w:name w:val="Заголовок 1 Знак"/>
    <w:basedOn w:val="a0"/>
    <w:link w:val="10"/>
    <w:uiPriority w:val="9"/>
    <w:rsid w:val="006D2E2C"/>
    <w:rPr>
      <w:rFonts w:asciiTheme="majorHAnsi" w:eastAsiaTheme="majorEastAsia" w:hAnsiTheme="majorHAnsi" w:cstheme="majorBidi"/>
      <w:color w:val="2E74B5" w:themeColor="accent1" w:themeShade="BF"/>
      <w:sz w:val="32"/>
      <w:szCs w:val="32"/>
    </w:rPr>
  </w:style>
  <w:style w:type="paragraph" w:styleId="af1">
    <w:name w:val="TOC Heading"/>
    <w:basedOn w:val="10"/>
    <w:next w:val="a"/>
    <w:uiPriority w:val="39"/>
    <w:unhideWhenUsed/>
    <w:qFormat/>
    <w:rsid w:val="006D2E2C"/>
    <w:pPr>
      <w:outlineLvl w:val="9"/>
    </w:pPr>
    <w:rPr>
      <w:lang w:eastAsia="ru-RU"/>
    </w:rPr>
  </w:style>
  <w:style w:type="paragraph" w:styleId="3">
    <w:name w:val="toc 3"/>
    <w:basedOn w:val="a"/>
    <w:next w:val="a"/>
    <w:autoRedefine/>
    <w:uiPriority w:val="39"/>
    <w:unhideWhenUsed/>
    <w:rsid w:val="006D2E2C"/>
    <w:pPr>
      <w:spacing w:after="100"/>
      <w:ind w:left="440"/>
    </w:pPr>
  </w:style>
  <w:style w:type="character" w:styleId="af2">
    <w:name w:val="Hyperlink"/>
    <w:basedOn w:val="a0"/>
    <w:uiPriority w:val="99"/>
    <w:unhideWhenUsed/>
    <w:rsid w:val="006D2E2C"/>
    <w:rPr>
      <w:color w:val="0563C1" w:themeColor="hyperlink"/>
      <w:u w:val="single"/>
    </w:rPr>
  </w:style>
  <w:style w:type="paragraph" w:styleId="2">
    <w:name w:val="toc 2"/>
    <w:basedOn w:val="a"/>
    <w:next w:val="a"/>
    <w:autoRedefine/>
    <w:uiPriority w:val="39"/>
    <w:unhideWhenUsed/>
    <w:rsid w:val="006D2E2C"/>
    <w:pPr>
      <w:spacing w:after="100"/>
      <w:ind w:left="220"/>
    </w:pPr>
    <w:rPr>
      <w:rFonts w:eastAsiaTheme="minorEastAsia" w:cs="Times New Roman"/>
      <w:lang w:eastAsia="ru-RU"/>
    </w:rPr>
  </w:style>
  <w:style w:type="paragraph" w:styleId="12">
    <w:name w:val="toc 1"/>
    <w:basedOn w:val="a"/>
    <w:next w:val="a"/>
    <w:autoRedefine/>
    <w:uiPriority w:val="39"/>
    <w:unhideWhenUsed/>
    <w:rsid w:val="006D2E2C"/>
    <w:pPr>
      <w:spacing w:after="100"/>
    </w:pPr>
    <w:rPr>
      <w:rFonts w:eastAsiaTheme="minorEastAsia" w:cs="Times New Roman"/>
      <w:lang w:eastAsia="ru-RU"/>
    </w:rPr>
  </w:style>
  <w:style w:type="paragraph" w:styleId="af3">
    <w:name w:val="No Spacing"/>
    <w:link w:val="af4"/>
    <w:uiPriority w:val="1"/>
    <w:qFormat/>
    <w:rsid w:val="00C27DD3"/>
    <w:pPr>
      <w:spacing w:after="0" w:line="240" w:lineRule="auto"/>
    </w:pPr>
    <w:rPr>
      <w:rFonts w:eastAsiaTheme="minorEastAsia"/>
      <w:lang w:eastAsia="ru-RU"/>
    </w:rPr>
  </w:style>
  <w:style w:type="character" w:customStyle="1" w:styleId="af4">
    <w:name w:val="Без интервала Знак"/>
    <w:basedOn w:val="a0"/>
    <w:link w:val="af3"/>
    <w:uiPriority w:val="1"/>
    <w:rsid w:val="00C27DD3"/>
    <w:rPr>
      <w:rFonts w:eastAsiaTheme="minorEastAsia"/>
      <w:lang w:eastAsia="ru-RU"/>
    </w:rPr>
  </w:style>
  <w:style w:type="table" w:styleId="af5">
    <w:name w:val="Table Grid"/>
    <w:basedOn w:val="a1"/>
    <w:uiPriority w:val="39"/>
    <w:rsid w:val="002D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5"/>
    <w:uiPriority w:val="3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5"/>
    <w:uiPriority w:val="3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5"/>
    <w:uiPriority w:val="3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3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3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307EA6"/>
    <w:rPr>
      <w:color w:val="808080"/>
    </w:rPr>
  </w:style>
  <w:style w:type="character" w:customStyle="1" w:styleId="a4">
    <w:name w:val="Абзац списка Знак"/>
    <w:link w:val="a3"/>
    <w:uiPriority w:val="34"/>
    <w:locked/>
    <w:rsid w:val="00F84EA6"/>
  </w:style>
  <w:style w:type="character" w:customStyle="1" w:styleId="14">
    <w:name w:val="Неразрешенное упоминание1"/>
    <w:basedOn w:val="a0"/>
    <w:uiPriority w:val="99"/>
    <w:semiHidden/>
    <w:unhideWhenUsed/>
    <w:rsid w:val="00AF7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295">
      <w:bodyDiv w:val="1"/>
      <w:marLeft w:val="0"/>
      <w:marRight w:val="0"/>
      <w:marTop w:val="0"/>
      <w:marBottom w:val="0"/>
      <w:divBdr>
        <w:top w:val="none" w:sz="0" w:space="0" w:color="auto"/>
        <w:left w:val="none" w:sz="0" w:space="0" w:color="auto"/>
        <w:bottom w:val="none" w:sz="0" w:space="0" w:color="auto"/>
        <w:right w:val="none" w:sz="0" w:space="0" w:color="auto"/>
      </w:divBdr>
    </w:div>
    <w:div w:id="32074170">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100494039">
      <w:bodyDiv w:val="1"/>
      <w:marLeft w:val="0"/>
      <w:marRight w:val="0"/>
      <w:marTop w:val="0"/>
      <w:marBottom w:val="0"/>
      <w:divBdr>
        <w:top w:val="none" w:sz="0" w:space="0" w:color="auto"/>
        <w:left w:val="none" w:sz="0" w:space="0" w:color="auto"/>
        <w:bottom w:val="none" w:sz="0" w:space="0" w:color="auto"/>
        <w:right w:val="none" w:sz="0" w:space="0" w:color="auto"/>
      </w:divBdr>
    </w:div>
    <w:div w:id="210852657">
      <w:bodyDiv w:val="1"/>
      <w:marLeft w:val="0"/>
      <w:marRight w:val="0"/>
      <w:marTop w:val="0"/>
      <w:marBottom w:val="0"/>
      <w:divBdr>
        <w:top w:val="none" w:sz="0" w:space="0" w:color="auto"/>
        <w:left w:val="none" w:sz="0" w:space="0" w:color="auto"/>
        <w:bottom w:val="none" w:sz="0" w:space="0" w:color="auto"/>
        <w:right w:val="none" w:sz="0" w:space="0" w:color="auto"/>
      </w:divBdr>
    </w:div>
    <w:div w:id="211312380">
      <w:bodyDiv w:val="1"/>
      <w:marLeft w:val="0"/>
      <w:marRight w:val="0"/>
      <w:marTop w:val="0"/>
      <w:marBottom w:val="0"/>
      <w:divBdr>
        <w:top w:val="none" w:sz="0" w:space="0" w:color="auto"/>
        <w:left w:val="none" w:sz="0" w:space="0" w:color="auto"/>
        <w:bottom w:val="none" w:sz="0" w:space="0" w:color="auto"/>
        <w:right w:val="none" w:sz="0" w:space="0" w:color="auto"/>
      </w:divBdr>
    </w:div>
    <w:div w:id="263342112">
      <w:bodyDiv w:val="1"/>
      <w:marLeft w:val="0"/>
      <w:marRight w:val="0"/>
      <w:marTop w:val="0"/>
      <w:marBottom w:val="0"/>
      <w:divBdr>
        <w:top w:val="none" w:sz="0" w:space="0" w:color="auto"/>
        <w:left w:val="none" w:sz="0" w:space="0" w:color="auto"/>
        <w:bottom w:val="none" w:sz="0" w:space="0" w:color="auto"/>
        <w:right w:val="none" w:sz="0" w:space="0" w:color="auto"/>
      </w:divBdr>
    </w:div>
    <w:div w:id="265699770">
      <w:bodyDiv w:val="1"/>
      <w:marLeft w:val="0"/>
      <w:marRight w:val="0"/>
      <w:marTop w:val="0"/>
      <w:marBottom w:val="0"/>
      <w:divBdr>
        <w:top w:val="none" w:sz="0" w:space="0" w:color="auto"/>
        <w:left w:val="none" w:sz="0" w:space="0" w:color="auto"/>
        <w:bottom w:val="none" w:sz="0" w:space="0" w:color="auto"/>
        <w:right w:val="none" w:sz="0" w:space="0" w:color="auto"/>
      </w:divBdr>
    </w:div>
    <w:div w:id="273485313">
      <w:bodyDiv w:val="1"/>
      <w:marLeft w:val="0"/>
      <w:marRight w:val="0"/>
      <w:marTop w:val="0"/>
      <w:marBottom w:val="0"/>
      <w:divBdr>
        <w:top w:val="none" w:sz="0" w:space="0" w:color="auto"/>
        <w:left w:val="none" w:sz="0" w:space="0" w:color="auto"/>
        <w:bottom w:val="none" w:sz="0" w:space="0" w:color="auto"/>
        <w:right w:val="none" w:sz="0" w:space="0" w:color="auto"/>
      </w:divBdr>
      <w:divsChild>
        <w:div w:id="1379284616">
          <w:marLeft w:val="0"/>
          <w:marRight w:val="0"/>
          <w:marTop w:val="0"/>
          <w:marBottom w:val="0"/>
          <w:divBdr>
            <w:top w:val="none" w:sz="0" w:space="0" w:color="auto"/>
            <w:left w:val="none" w:sz="0" w:space="0" w:color="auto"/>
            <w:bottom w:val="none" w:sz="0" w:space="0" w:color="auto"/>
            <w:right w:val="none" w:sz="0" w:space="0" w:color="auto"/>
          </w:divBdr>
        </w:div>
      </w:divsChild>
    </w:div>
    <w:div w:id="279262246">
      <w:bodyDiv w:val="1"/>
      <w:marLeft w:val="0"/>
      <w:marRight w:val="0"/>
      <w:marTop w:val="0"/>
      <w:marBottom w:val="0"/>
      <w:divBdr>
        <w:top w:val="none" w:sz="0" w:space="0" w:color="auto"/>
        <w:left w:val="none" w:sz="0" w:space="0" w:color="auto"/>
        <w:bottom w:val="none" w:sz="0" w:space="0" w:color="auto"/>
        <w:right w:val="none" w:sz="0" w:space="0" w:color="auto"/>
      </w:divBdr>
    </w:div>
    <w:div w:id="341587216">
      <w:bodyDiv w:val="1"/>
      <w:marLeft w:val="0"/>
      <w:marRight w:val="0"/>
      <w:marTop w:val="0"/>
      <w:marBottom w:val="0"/>
      <w:divBdr>
        <w:top w:val="none" w:sz="0" w:space="0" w:color="auto"/>
        <w:left w:val="none" w:sz="0" w:space="0" w:color="auto"/>
        <w:bottom w:val="none" w:sz="0" w:space="0" w:color="auto"/>
        <w:right w:val="none" w:sz="0" w:space="0" w:color="auto"/>
      </w:divBdr>
    </w:div>
    <w:div w:id="351033373">
      <w:bodyDiv w:val="1"/>
      <w:marLeft w:val="0"/>
      <w:marRight w:val="0"/>
      <w:marTop w:val="0"/>
      <w:marBottom w:val="0"/>
      <w:divBdr>
        <w:top w:val="none" w:sz="0" w:space="0" w:color="auto"/>
        <w:left w:val="none" w:sz="0" w:space="0" w:color="auto"/>
        <w:bottom w:val="none" w:sz="0" w:space="0" w:color="auto"/>
        <w:right w:val="none" w:sz="0" w:space="0" w:color="auto"/>
      </w:divBdr>
    </w:div>
    <w:div w:id="378941877">
      <w:bodyDiv w:val="1"/>
      <w:marLeft w:val="0"/>
      <w:marRight w:val="0"/>
      <w:marTop w:val="0"/>
      <w:marBottom w:val="0"/>
      <w:divBdr>
        <w:top w:val="none" w:sz="0" w:space="0" w:color="auto"/>
        <w:left w:val="none" w:sz="0" w:space="0" w:color="auto"/>
        <w:bottom w:val="none" w:sz="0" w:space="0" w:color="auto"/>
        <w:right w:val="none" w:sz="0" w:space="0" w:color="auto"/>
      </w:divBdr>
    </w:div>
    <w:div w:id="484053118">
      <w:bodyDiv w:val="1"/>
      <w:marLeft w:val="0"/>
      <w:marRight w:val="0"/>
      <w:marTop w:val="0"/>
      <w:marBottom w:val="0"/>
      <w:divBdr>
        <w:top w:val="none" w:sz="0" w:space="0" w:color="auto"/>
        <w:left w:val="none" w:sz="0" w:space="0" w:color="auto"/>
        <w:bottom w:val="none" w:sz="0" w:space="0" w:color="auto"/>
        <w:right w:val="none" w:sz="0" w:space="0" w:color="auto"/>
      </w:divBdr>
    </w:div>
    <w:div w:id="486366532">
      <w:bodyDiv w:val="1"/>
      <w:marLeft w:val="0"/>
      <w:marRight w:val="0"/>
      <w:marTop w:val="0"/>
      <w:marBottom w:val="0"/>
      <w:divBdr>
        <w:top w:val="none" w:sz="0" w:space="0" w:color="auto"/>
        <w:left w:val="none" w:sz="0" w:space="0" w:color="auto"/>
        <w:bottom w:val="none" w:sz="0" w:space="0" w:color="auto"/>
        <w:right w:val="none" w:sz="0" w:space="0" w:color="auto"/>
      </w:divBdr>
    </w:div>
    <w:div w:id="580457295">
      <w:bodyDiv w:val="1"/>
      <w:marLeft w:val="0"/>
      <w:marRight w:val="0"/>
      <w:marTop w:val="0"/>
      <w:marBottom w:val="0"/>
      <w:divBdr>
        <w:top w:val="none" w:sz="0" w:space="0" w:color="auto"/>
        <w:left w:val="none" w:sz="0" w:space="0" w:color="auto"/>
        <w:bottom w:val="none" w:sz="0" w:space="0" w:color="auto"/>
        <w:right w:val="none" w:sz="0" w:space="0" w:color="auto"/>
      </w:divBdr>
    </w:div>
    <w:div w:id="653603533">
      <w:bodyDiv w:val="1"/>
      <w:marLeft w:val="0"/>
      <w:marRight w:val="0"/>
      <w:marTop w:val="0"/>
      <w:marBottom w:val="0"/>
      <w:divBdr>
        <w:top w:val="none" w:sz="0" w:space="0" w:color="auto"/>
        <w:left w:val="none" w:sz="0" w:space="0" w:color="auto"/>
        <w:bottom w:val="none" w:sz="0" w:space="0" w:color="auto"/>
        <w:right w:val="none" w:sz="0" w:space="0" w:color="auto"/>
      </w:divBdr>
    </w:div>
    <w:div w:id="777137258">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1">
          <w:marLeft w:val="0"/>
          <w:marRight w:val="0"/>
          <w:marTop w:val="0"/>
          <w:marBottom w:val="0"/>
          <w:divBdr>
            <w:top w:val="none" w:sz="0" w:space="0" w:color="auto"/>
            <w:left w:val="none" w:sz="0" w:space="0" w:color="auto"/>
            <w:bottom w:val="none" w:sz="0" w:space="0" w:color="auto"/>
            <w:right w:val="none" w:sz="0" w:space="0" w:color="auto"/>
          </w:divBdr>
        </w:div>
      </w:divsChild>
    </w:div>
    <w:div w:id="779640190">
      <w:bodyDiv w:val="1"/>
      <w:marLeft w:val="0"/>
      <w:marRight w:val="0"/>
      <w:marTop w:val="0"/>
      <w:marBottom w:val="0"/>
      <w:divBdr>
        <w:top w:val="none" w:sz="0" w:space="0" w:color="auto"/>
        <w:left w:val="none" w:sz="0" w:space="0" w:color="auto"/>
        <w:bottom w:val="none" w:sz="0" w:space="0" w:color="auto"/>
        <w:right w:val="none" w:sz="0" w:space="0" w:color="auto"/>
      </w:divBdr>
    </w:div>
    <w:div w:id="785538076">
      <w:bodyDiv w:val="1"/>
      <w:marLeft w:val="0"/>
      <w:marRight w:val="0"/>
      <w:marTop w:val="0"/>
      <w:marBottom w:val="0"/>
      <w:divBdr>
        <w:top w:val="none" w:sz="0" w:space="0" w:color="auto"/>
        <w:left w:val="none" w:sz="0" w:space="0" w:color="auto"/>
        <w:bottom w:val="none" w:sz="0" w:space="0" w:color="auto"/>
        <w:right w:val="none" w:sz="0" w:space="0" w:color="auto"/>
      </w:divBdr>
    </w:div>
    <w:div w:id="788428553">
      <w:bodyDiv w:val="1"/>
      <w:marLeft w:val="0"/>
      <w:marRight w:val="0"/>
      <w:marTop w:val="0"/>
      <w:marBottom w:val="0"/>
      <w:divBdr>
        <w:top w:val="none" w:sz="0" w:space="0" w:color="auto"/>
        <w:left w:val="none" w:sz="0" w:space="0" w:color="auto"/>
        <w:bottom w:val="none" w:sz="0" w:space="0" w:color="auto"/>
        <w:right w:val="none" w:sz="0" w:space="0" w:color="auto"/>
      </w:divBdr>
    </w:div>
    <w:div w:id="803935597">
      <w:bodyDiv w:val="1"/>
      <w:marLeft w:val="0"/>
      <w:marRight w:val="0"/>
      <w:marTop w:val="0"/>
      <w:marBottom w:val="0"/>
      <w:divBdr>
        <w:top w:val="none" w:sz="0" w:space="0" w:color="auto"/>
        <w:left w:val="none" w:sz="0" w:space="0" w:color="auto"/>
        <w:bottom w:val="none" w:sz="0" w:space="0" w:color="auto"/>
        <w:right w:val="none" w:sz="0" w:space="0" w:color="auto"/>
      </w:divBdr>
    </w:div>
    <w:div w:id="812404939">
      <w:bodyDiv w:val="1"/>
      <w:marLeft w:val="0"/>
      <w:marRight w:val="0"/>
      <w:marTop w:val="0"/>
      <w:marBottom w:val="0"/>
      <w:divBdr>
        <w:top w:val="none" w:sz="0" w:space="0" w:color="auto"/>
        <w:left w:val="none" w:sz="0" w:space="0" w:color="auto"/>
        <w:bottom w:val="none" w:sz="0" w:space="0" w:color="auto"/>
        <w:right w:val="none" w:sz="0" w:space="0" w:color="auto"/>
      </w:divBdr>
    </w:div>
    <w:div w:id="838542039">
      <w:bodyDiv w:val="1"/>
      <w:marLeft w:val="0"/>
      <w:marRight w:val="0"/>
      <w:marTop w:val="0"/>
      <w:marBottom w:val="0"/>
      <w:divBdr>
        <w:top w:val="none" w:sz="0" w:space="0" w:color="auto"/>
        <w:left w:val="none" w:sz="0" w:space="0" w:color="auto"/>
        <w:bottom w:val="none" w:sz="0" w:space="0" w:color="auto"/>
        <w:right w:val="none" w:sz="0" w:space="0" w:color="auto"/>
      </w:divBdr>
    </w:div>
    <w:div w:id="857543031">
      <w:bodyDiv w:val="1"/>
      <w:marLeft w:val="0"/>
      <w:marRight w:val="0"/>
      <w:marTop w:val="0"/>
      <w:marBottom w:val="0"/>
      <w:divBdr>
        <w:top w:val="none" w:sz="0" w:space="0" w:color="auto"/>
        <w:left w:val="none" w:sz="0" w:space="0" w:color="auto"/>
        <w:bottom w:val="none" w:sz="0" w:space="0" w:color="auto"/>
        <w:right w:val="none" w:sz="0" w:space="0" w:color="auto"/>
      </w:divBdr>
    </w:div>
    <w:div w:id="868108920">
      <w:bodyDiv w:val="1"/>
      <w:marLeft w:val="0"/>
      <w:marRight w:val="0"/>
      <w:marTop w:val="0"/>
      <w:marBottom w:val="0"/>
      <w:divBdr>
        <w:top w:val="none" w:sz="0" w:space="0" w:color="auto"/>
        <w:left w:val="none" w:sz="0" w:space="0" w:color="auto"/>
        <w:bottom w:val="none" w:sz="0" w:space="0" w:color="auto"/>
        <w:right w:val="none" w:sz="0" w:space="0" w:color="auto"/>
      </w:divBdr>
    </w:div>
    <w:div w:id="919293607">
      <w:bodyDiv w:val="1"/>
      <w:marLeft w:val="0"/>
      <w:marRight w:val="0"/>
      <w:marTop w:val="0"/>
      <w:marBottom w:val="0"/>
      <w:divBdr>
        <w:top w:val="none" w:sz="0" w:space="0" w:color="auto"/>
        <w:left w:val="none" w:sz="0" w:space="0" w:color="auto"/>
        <w:bottom w:val="none" w:sz="0" w:space="0" w:color="auto"/>
        <w:right w:val="none" w:sz="0" w:space="0" w:color="auto"/>
      </w:divBdr>
    </w:div>
    <w:div w:id="1002197846">
      <w:bodyDiv w:val="1"/>
      <w:marLeft w:val="0"/>
      <w:marRight w:val="0"/>
      <w:marTop w:val="0"/>
      <w:marBottom w:val="0"/>
      <w:divBdr>
        <w:top w:val="none" w:sz="0" w:space="0" w:color="auto"/>
        <w:left w:val="none" w:sz="0" w:space="0" w:color="auto"/>
        <w:bottom w:val="none" w:sz="0" w:space="0" w:color="auto"/>
        <w:right w:val="none" w:sz="0" w:space="0" w:color="auto"/>
      </w:divBdr>
    </w:div>
    <w:div w:id="1051542630">
      <w:bodyDiv w:val="1"/>
      <w:marLeft w:val="0"/>
      <w:marRight w:val="0"/>
      <w:marTop w:val="0"/>
      <w:marBottom w:val="0"/>
      <w:divBdr>
        <w:top w:val="none" w:sz="0" w:space="0" w:color="auto"/>
        <w:left w:val="none" w:sz="0" w:space="0" w:color="auto"/>
        <w:bottom w:val="none" w:sz="0" w:space="0" w:color="auto"/>
        <w:right w:val="none" w:sz="0" w:space="0" w:color="auto"/>
      </w:divBdr>
    </w:div>
    <w:div w:id="1083114130">
      <w:bodyDiv w:val="1"/>
      <w:marLeft w:val="0"/>
      <w:marRight w:val="0"/>
      <w:marTop w:val="0"/>
      <w:marBottom w:val="0"/>
      <w:divBdr>
        <w:top w:val="none" w:sz="0" w:space="0" w:color="auto"/>
        <w:left w:val="none" w:sz="0" w:space="0" w:color="auto"/>
        <w:bottom w:val="none" w:sz="0" w:space="0" w:color="auto"/>
        <w:right w:val="none" w:sz="0" w:space="0" w:color="auto"/>
      </w:divBdr>
    </w:div>
    <w:div w:id="1087726284">
      <w:bodyDiv w:val="1"/>
      <w:marLeft w:val="0"/>
      <w:marRight w:val="0"/>
      <w:marTop w:val="0"/>
      <w:marBottom w:val="0"/>
      <w:divBdr>
        <w:top w:val="none" w:sz="0" w:space="0" w:color="auto"/>
        <w:left w:val="none" w:sz="0" w:space="0" w:color="auto"/>
        <w:bottom w:val="none" w:sz="0" w:space="0" w:color="auto"/>
        <w:right w:val="none" w:sz="0" w:space="0" w:color="auto"/>
      </w:divBdr>
    </w:div>
    <w:div w:id="1158423040">
      <w:bodyDiv w:val="1"/>
      <w:marLeft w:val="0"/>
      <w:marRight w:val="0"/>
      <w:marTop w:val="0"/>
      <w:marBottom w:val="0"/>
      <w:divBdr>
        <w:top w:val="none" w:sz="0" w:space="0" w:color="auto"/>
        <w:left w:val="none" w:sz="0" w:space="0" w:color="auto"/>
        <w:bottom w:val="none" w:sz="0" w:space="0" w:color="auto"/>
        <w:right w:val="none" w:sz="0" w:space="0" w:color="auto"/>
      </w:divBdr>
    </w:div>
    <w:div w:id="1241794509">
      <w:bodyDiv w:val="1"/>
      <w:marLeft w:val="0"/>
      <w:marRight w:val="0"/>
      <w:marTop w:val="0"/>
      <w:marBottom w:val="0"/>
      <w:divBdr>
        <w:top w:val="none" w:sz="0" w:space="0" w:color="auto"/>
        <w:left w:val="none" w:sz="0" w:space="0" w:color="auto"/>
        <w:bottom w:val="none" w:sz="0" w:space="0" w:color="auto"/>
        <w:right w:val="none" w:sz="0" w:space="0" w:color="auto"/>
      </w:divBdr>
    </w:div>
    <w:div w:id="1297298827">
      <w:bodyDiv w:val="1"/>
      <w:marLeft w:val="0"/>
      <w:marRight w:val="0"/>
      <w:marTop w:val="0"/>
      <w:marBottom w:val="0"/>
      <w:divBdr>
        <w:top w:val="none" w:sz="0" w:space="0" w:color="auto"/>
        <w:left w:val="none" w:sz="0" w:space="0" w:color="auto"/>
        <w:bottom w:val="none" w:sz="0" w:space="0" w:color="auto"/>
        <w:right w:val="none" w:sz="0" w:space="0" w:color="auto"/>
      </w:divBdr>
    </w:div>
    <w:div w:id="1302731811">
      <w:bodyDiv w:val="1"/>
      <w:marLeft w:val="0"/>
      <w:marRight w:val="0"/>
      <w:marTop w:val="0"/>
      <w:marBottom w:val="0"/>
      <w:divBdr>
        <w:top w:val="none" w:sz="0" w:space="0" w:color="auto"/>
        <w:left w:val="none" w:sz="0" w:space="0" w:color="auto"/>
        <w:bottom w:val="none" w:sz="0" w:space="0" w:color="auto"/>
        <w:right w:val="none" w:sz="0" w:space="0" w:color="auto"/>
      </w:divBdr>
    </w:div>
    <w:div w:id="1347712763">
      <w:bodyDiv w:val="1"/>
      <w:marLeft w:val="0"/>
      <w:marRight w:val="0"/>
      <w:marTop w:val="0"/>
      <w:marBottom w:val="0"/>
      <w:divBdr>
        <w:top w:val="none" w:sz="0" w:space="0" w:color="auto"/>
        <w:left w:val="none" w:sz="0" w:space="0" w:color="auto"/>
        <w:bottom w:val="none" w:sz="0" w:space="0" w:color="auto"/>
        <w:right w:val="none" w:sz="0" w:space="0" w:color="auto"/>
      </w:divBdr>
    </w:div>
    <w:div w:id="1415594253">
      <w:bodyDiv w:val="1"/>
      <w:marLeft w:val="0"/>
      <w:marRight w:val="0"/>
      <w:marTop w:val="0"/>
      <w:marBottom w:val="0"/>
      <w:divBdr>
        <w:top w:val="none" w:sz="0" w:space="0" w:color="auto"/>
        <w:left w:val="none" w:sz="0" w:space="0" w:color="auto"/>
        <w:bottom w:val="none" w:sz="0" w:space="0" w:color="auto"/>
        <w:right w:val="none" w:sz="0" w:space="0" w:color="auto"/>
      </w:divBdr>
    </w:div>
    <w:div w:id="1517306479">
      <w:bodyDiv w:val="1"/>
      <w:marLeft w:val="0"/>
      <w:marRight w:val="0"/>
      <w:marTop w:val="0"/>
      <w:marBottom w:val="0"/>
      <w:divBdr>
        <w:top w:val="none" w:sz="0" w:space="0" w:color="auto"/>
        <w:left w:val="none" w:sz="0" w:space="0" w:color="auto"/>
        <w:bottom w:val="none" w:sz="0" w:space="0" w:color="auto"/>
        <w:right w:val="none" w:sz="0" w:space="0" w:color="auto"/>
      </w:divBdr>
    </w:div>
    <w:div w:id="1575625381">
      <w:bodyDiv w:val="1"/>
      <w:marLeft w:val="0"/>
      <w:marRight w:val="0"/>
      <w:marTop w:val="0"/>
      <w:marBottom w:val="0"/>
      <w:divBdr>
        <w:top w:val="none" w:sz="0" w:space="0" w:color="auto"/>
        <w:left w:val="none" w:sz="0" w:space="0" w:color="auto"/>
        <w:bottom w:val="none" w:sz="0" w:space="0" w:color="auto"/>
        <w:right w:val="none" w:sz="0" w:space="0" w:color="auto"/>
      </w:divBdr>
    </w:div>
    <w:div w:id="1587156490">
      <w:bodyDiv w:val="1"/>
      <w:marLeft w:val="0"/>
      <w:marRight w:val="0"/>
      <w:marTop w:val="0"/>
      <w:marBottom w:val="0"/>
      <w:divBdr>
        <w:top w:val="none" w:sz="0" w:space="0" w:color="auto"/>
        <w:left w:val="none" w:sz="0" w:space="0" w:color="auto"/>
        <w:bottom w:val="none" w:sz="0" w:space="0" w:color="auto"/>
        <w:right w:val="none" w:sz="0" w:space="0" w:color="auto"/>
      </w:divBdr>
    </w:div>
    <w:div w:id="1590042142">
      <w:bodyDiv w:val="1"/>
      <w:marLeft w:val="0"/>
      <w:marRight w:val="0"/>
      <w:marTop w:val="0"/>
      <w:marBottom w:val="0"/>
      <w:divBdr>
        <w:top w:val="none" w:sz="0" w:space="0" w:color="auto"/>
        <w:left w:val="none" w:sz="0" w:space="0" w:color="auto"/>
        <w:bottom w:val="none" w:sz="0" w:space="0" w:color="auto"/>
        <w:right w:val="none" w:sz="0" w:space="0" w:color="auto"/>
      </w:divBdr>
    </w:div>
    <w:div w:id="1679457047">
      <w:bodyDiv w:val="1"/>
      <w:marLeft w:val="0"/>
      <w:marRight w:val="0"/>
      <w:marTop w:val="0"/>
      <w:marBottom w:val="0"/>
      <w:divBdr>
        <w:top w:val="none" w:sz="0" w:space="0" w:color="auto"/>
        <w:left w:val="none" w:sz="0" w:space="0" w:color="auto"/>
        <w:bottom w:val="none" w:sz="0" w:space="0" w:color="auto"/>
        <w:right w:val="none" w:sz="0" w:space="0" w:color="auto"/>
      </w:divBdr>
    </w:div>
    <w:div w:id="1772313022">
      <w:bodyDiv w:val="1"/>
      <w:marLeft w:val="0"/>
      <w:marRight w:val="0"/>
      <w:marTop w:val="0"/>
      <w:marBottom w:val="0"/>
      <w:divBdr>
        <w:top w:val="none" w:sz="0" w:space="0" w:color="auto"/>
        <w:left w:val="none" w:sz="0" w:space="0" w:color="auto"/>
        <w:bottom w:val="none" w:sz="0" w:space="0" w:color="auto"/>
        <w:right w:val="none" w:sz="0" w:space="0" w:color="auto"/>
      </w:divBdr>
    </w:div>
    <w:div w:id="1777098860">
      <w:bodyDiv w:val="1"/>
      <w:marLeft w:val="0"/>
      <w:marRight w:val="0"/>
      <w:marTop w:val="0"/>
      <w:marBottom w:val="0"/>
      <w:divBdr>
        <w:top w:val="none" w:sz="0" w:space="0" w:color="auto"/>
        <w:left w:val="none" w:sz="0" w:space="0" w:color="auto"/>
        <w:bottom w:val="none" w:sz="0" w:space="0" w:color="auto"/>
        <w:right w:val="none" w:sz="0" w:space="0" w:color="auto"/>
      </w:divBdr>
    </w:div>
    <w:div w:id="1802379006">
      <w:bodyDiv w:val="1"/>
      <w:marLeft w:val="0"/>
      <w:marRight w:val="0"/>
      <w:marTop w:val="0"/>
      <w:marBottom w:val="0"/>
      <w:divBdr>
        <w:top w:val="none" w:sz="0" w:space="0" w:color="auto"/>
        <w:left w:val="none" w:sz="0" w:space="0" w:color="auto"/>
        <w:bottom w:val="none" w:sz="0" w:space="0" w:color="auto"/>
        <w:right w:val="none" w:sz="0" w:space="0" w:color="auto"/>
      </w:divBdr>
    </w:div>
    <w:div w:id="1848055280">
      <w:bodyDiv w:val="1"/>
      <w:marLeft w:val="0"/>
      <w:marRight w:val="0"/>
      <w:marTop w:val="0"/>
      <w:marBottom w:val="0"/>
      <w:divBdr>
        <w:top w:val="none" w:sz="0" w:space="0" w:color="auto"/>
        <w:left w:val="none" w:sz="0" w:space="0" w:color="auto"/>
        <w:bottom w:val="none" w:sz="0" w:space="0" w:color="auto"/>
        <w:right w:val="none" w:sz="0" w:space="0" w:color="auto"/>
      </w:divBdr>
    </w:div>
    <w:div w:id="1868637843">
      <w:bodyDiv w:val="1"/>
      <w:marLeft w:val="0"/>
      <w:marRight w:val="0"/>
      <w:marTop w:val="0"/>
      <w:marBottom w:val="0"/>
      <w:divBdr>
        <w:top w:val="none" w:sz="0" w:space="0" w:color="auto"/>
        <w:left w:val="none" w:sz="0" w:space="0" w:color="auto"/>
        <w:bottom w:val="none" w:sz="0" w:space="0" w:color="auto"/>
        <w:right w:val="none" w:sz="0" w:space="0" w:color="auto"/>
      </w:divBdr>
    </w:div>
    <w:div w:id="1891572933">
      <w:bodyDiv w:val="1"/>
      <w:marLeft w:val="0"/>
      <w:marRight w:val="0"/>
      <w:marTop w:val="0"/>
      <w:marBottom w:val="0"/>
      <w:divBdr>
        <w:top w:val="none" w:sz="0" w:space="0" w:color="auto"/>
        <w:left w:val="none" w:sz="0" w:space="0" w:color="auto"/>
        <w:bottom w:val="none" w:sz="0" w:space="0" w:color="auto"/>
        <w:right w:val="none" w:sz="0" w:space="0" w:color="auto"/>
      </w:divBdr>
    </w:div>
    <w:div w:id="1932934489">
      <w:bodyDiv w:val="1"/>
      <w:marLeft w:val="0"/>
      <w:marRight w:val="0"/>
      <w:marTop w:val="0"/>
      <w:marBottom w:val="0"/>
      <w:divBdr>
        <w:top w:val="none" w:sz="0" w:space="0" w:color="auto"/>
        <w:left w:val="none" w:sz="0" w:space="0" w:color="auto"/>
        <w:bottom w:val="none" w:sz="0" w:space="0" w:color="auto"/>
        <w:right w:val="none" w:sz="0" w:space="0" w:color="auto"/>
      </w:divBdr>
    </w:div>
    <w:div w:id="1946107949">
      <w:bodyDiv w:val="1"/>
      <w:marLeft w:val="0"/>
      <w:marRight w:val="0"/>
      <w:marTop w:val="0"/>
      <w:marBottom w:val="0"/>
      <w:divBdr>
        <w:top w:val="none" w:sz="0" w:space="0" w:color="auto"/>
        <w:left w:val="none" w:sz="0" w:space="0" w:color="auto"/>
        <w:bottom w:val="none" w:sz="0" w:space="0" w:color="auto"/>
        <w:right w:val="none" w:sz="0" w:space="0" w:color="auto"/>
      </w:divBdr>
    </w:div>
    <w:div w:id="1981425255">
      <w:bodyDiv w:val="1"/>
      <w:marLeft w:val="0"/>
      <w:marRight w:val="0"/>
      <w:marTop w:val="0"/>
      <w:marBottom w:val="0"/>
      <w:divBdr>
        <w:top w:val="none" w:sz="0" w:space="0" w:color="auto"/>
        <w:left w:val="none" w:sz="0" w:space="0" w:color="auto"/>
        <w:bottom w:val="none" w:sz="0" w:space="0" w:color="auto"/>
        <w:right w:val="none" w:sz="0" w:space="0" w:color="auto"/>
      </w:divBdr>
    </w:div>
    <w:div w:id="1990596086">
      <w:bodyDiv w:val="1"/>
      <w:marLeft w:val="0"/>
      <w:marRight w:val="0"/>
      <w:marTop w:val="0"/>
      <w:marBottom w:val="0"/>
      <w:divBdr>
        <w:top w:val="none" w:sz="0" w:space="0" w:color="auto"/>
        <w:left w:val="none" w:sz="0" w:space="0" w:color="auto"/>
        <w:bottom w:val="none" w:sz="0" w:space="0" w:color="auto"/>
        <w:right w:val="none" w:sz="0" w:space="0" w:color="auto"/>
      </w:divBdr>
    </w:div>
    <w:div w:id="2014257670">
      <w:bodyDiv w:val="1"/>
      <w:marLeft w:val="0"/>
      <w:marRight w:val="0"/>
      <w:marTop w:val="0"/>
      <w:marBottom w:val="0"/>
      <w:divBdr>
        <w:top w:val="none" w:sz="0" w:space="0" w:color="auto"/>
        <w:left w:val="none" w:sz="0" w:space="0" w:color="auto"/>
        <w:bottom w:val="none" w:sz="0" w:space="0" w:color="auto"/>
        <w:right w:val="none" w:sz="0" w:space="0" w:color="auto"/>
      </w:divBdr>
    </w:div>
    <w:div w:id="2026322884">
      <w:bodyDiv w:val="1"/>
      <w:marLeft w:val="0"/>
      <w:marRight w:val="0"/>
      <w:marTop w:val="0"/>
      <w:marBottom w:val="0"/>
      <w:divBdr>
        <w:top w:val="none" w:sz="0" w:space="0" w:color="auto"/>
        <w:left w:val="none" w:sz="0" w:space="0" w:color="auto"/>
        <w:bottom w:val="none" w:sz="0" w:space="0" w:color="auto"/>
        <w:right w:val="none" w:sz="0" w:space="0" w:color="auto"/>
      </w:divBdr>
    </w:div>
    <w:div w:id="2036341994">
      <w:bodyDiv w:val="1"/>
      <w:marLeft w:val="0"/>
      <w:marRight w:val="0"/>
      <w:marTop w:val="0"/>
      <w:marBottom w:val="0"/>
      <w:divBdr>
        <w:top w:val="none" w:sz="0" w:space="0" w:color="auto"/>
        <w:left w:val="none" w:sz="0" w:space="0" w:color="auto"/>
        <w:bottom w:val="none" w:sz="0" w:space="0" w:color="auto"/>
        <w:right w:val="none" w:sz="0" w:space="0" w:color="auto"/>
      </w:divBdr>
    </w:div>
    <w:div w:id="2052879077">
      <w:bodyDiv w:val="1"/>
      <w:marLeft w:val="0"/>
      <w:marRight w:val="0"/>
      <w:marTop w:val="0"/>
      <w:marBottom w:val="0"/>
      <w:divBdr>
        <w:top w:val="none" w:sz="0" w:space="0" w:color="auto"/>
        <w:left w:val="none" w:sz="0" w:space="0" w:color="auto"/>
        <w:bottom w:val="none" w:sz="0" w:space="0" w:color="auto"/>
        <w:right w:val="none" w:sz="0" w:space="0" w:color="auto"/>
      </w:divBdr>
    </w:div>
    <w:div w:id="2069064182">
      <w:bodyDiv w:val="1"/>
      <w:marLeft w:val="0"/>
      <w:marRight w:val="0"/>
      <w:marTop w:val="0"/>
      <w:marBottom w:val="0"/>
      <w:divBdr>
        <w:top w:val="none" w:sz="0" w:space="0" w:color="auto"/>
        <w:left w:val="none" w:sz="0" w:space="0" w:color="auto"/>
        <w:bottom w:val="none" w:sz="0" w:space="0" w:color="auto"/>
        <w:right w:val="none" w:sz="0" w:space="0" w:color="auto"/>
      </w:divBdr>
    </w:div>
    <w:div w:id="2089881976">
      <w:bodyDiv w:val="1"/>
      <w:marLeft w:val="0"/>
      <w:marRight w:val="0"/>
      <w:marTop w:val="0"/>
      <w:marBottom w:val="0"/>
      <w:divBdr>
        <w:top w:val="none" w:sz="0" w:space="0" w:color="auto"/>
        <w:left w:val="none" w:sz="0" w:space="0" w:color="auto"/>
        <w:bottom w:val="none" w:sz="0" w:space="0" w:color="auto"/>
        <w:right w:val="none" w:sz="0" w:space="0" w:color="auto"/>
      </w:divBdr>
    </w:div>
    <w:div w:id="2095740736">
      <w:bodyDiv w:val="1"/>
      <w:marLeft w:val="0"/>
      <w:marRight w:val="0"/>
      <w:marTop w:val="0"/>
      <w:marBottom w:val="0"/>
      <w:divBdr>
        <w:top w:val="none" w:sz="0" w:space="0" w:color="auto"/>
        <w:left w:val="none" w:sz="0" w:space="0" w:color="auto"/>
        <w:bottom w:val="none" w:sz="0" w:space="0" w:color="auto"/>
        <w:right w:val="none" w:sz="0" w:space="0" w:color="auto"/>
      </w:divBdr>
    </w:div>
    <w:div w:id="2109504207">
      <w:bodyDiv w:val="1"/>
      <w:marLeft w:val="0"/>
      <w:marRight w:val="0"/>
      <w:marTop w:val="0"/>
      <w:marBottom w:val="0"/>
      <w:divBdr>
        <w:top w:val="none" w:sz="0" w:space="0" w:color="auto"/>
        <w:left w:val="none" w:sz="0" w:space="0" w:color="auto"/>
        <w:bottom w:val="none" w:sz="0" w:space="0" w:color="auto"/>
        <w:right w:val="none" w:sz="0" w:space="0" w:color="auto"/>
      </w:divBdr>
    </w:div>
    <w:div w:id="2142453516">
      <w:bodyDiv w:val="1"/>
      <w:marLeft w:val="0"/>
      <w:marRight w:val="0"/>
      <w:marTop w:val="0"/>
      <w:marBottom w:val="0"/>
      <w:divBdr>
        <w:top w:val="none" w:sz="0" w:space="0" w:color="auto"/>
        <w:left w:val="none" w:sz="0" w:space="0" w:color="auto"/>
        <w:bottom w:val="none" w:sz="0" w:space="0" w:color="auto"/>
        <w:right w:val="none" w:sz="0" w:space="0" w:color="auto"/>
      </w:divBdr>
      <w:divsChild>
        <w:div w:id="234631501">
          <w:marLeft w:val="0"/>
          <w:marRight w:val="0"/>
          <w:marTop w:val="0"/>
          <w:marBottom w:val="0"/>
          <w:divBdr>
            <w:top w:val="none" w:sz="0" w:space="0" w:color="auto"/>
            <w:left w:val="none" w:sz="0" w:space="0" w:color="auto"/>
            <w:bottom w:val="none" w:sz="0" w:space="0" w:color="auto"/>
            <w:right w:val="none" w:sz="0" w:space="0" w:color="auto"/>
          </w:divBdr>
        </w:div>
      </w:divsChild>
    </w:div>
    <w:div w:id="21431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0;&#1085;&#1072;&#1089;&#1090;&#1072;&#1089;&#1080;&#1103;\Desktop\&#1074;&#1089;&#1077;%20&#1087;&#1086;%204%20&#1082;&#1091;&#1088;&#1089;&#1091;\&#1050;&#1091;&#1088;&#1089;&#1086;&#1074;&#1072;&#1103;\&#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0;&#1085;&#1072;&#1089;&#1090;&#1072;&#1089;&#1080;&#1103;\Desktop\&#1074;&#1089;&#1077;%20&#1087;&#1086;%204%20&#1082;&#1091;&#1088;&#1089;&#1091;\&#1050;&#1091;&#1088;&#1089;&#1086;&#1074;&#1072;&#1103;\&#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40;&#1085;&#1072;&#1089;&#1090;&#1072;&#1089;&#1080;&#1103;\Desktop\&#1074;&#1089;&#1077;%20&#1087;&#1086;%204%20&#1082;&#1091;&#1088;&#1089;&#1091;\&#1050;&#1091;&#1088;&#1089;&#1086;&#1074;&#1072;&#1103;\&#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0;&#1085;&#1072;&#1089;&#1090;&#1072;&#1089;&#1080;&#1103;\Desktop\&#1074;&#1089;&#1077;%20&#1087;&#1086;%204%20&#1082;&#1091;&#1088;&#1089;&#1091;\&#1050;&#1091;&#1088;&#1089;&#1086;&#1074;&#1072;&#1103;\&#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Лист1!$C$68</c:f>
              <c:strCache>
                <c:ptCount val="1"/>
                <c:pt idx="0">
                  <c:v>Выручка</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Лист1!$D$67:$F$67</c:f>
              <c:numCache>
                <c:formatCode>General</c:formatCode>
                <c:ptCount val="3"/>
                <c:pt idx="0">
                  <c:v>2019</c:v>
                </c:pt>
                <c:pt idx="1">
                  <c:v>2020</c:v>
                </c:pt>
                <c:pt idx="2">
                  <c:v>2021</c:v>
                </c:pt>
              </c:numCache>
            </c:numRef>
          </c:cat>
          <c:val>
            <c:numRef>
              <c:f>Лист1!$D$68:$F$68</c:f>
              <c:numCache>
                <c:formatCode>General</c:formatCode>
                <c:ptCount val="3"/>
                <c:pt idx="0">
                  <c:v>665891</c:v>
                </c:pt>
                <c:pt idx="1">
                  <c:v>767443</c:v>
                </c:pt>
                <c:pt idx="2">
                  <c:v>712086</c:v>
                </c:pt>
              </c:numCache>
            </c:numRef>
          </c:val>
          <c:extLst>
            <c:ext xmlns:c16="http://schemas.microsoft.com/office/drawing/2014/chart" uri="{C3380CC4-5D6E-409C-BE32-E72D297353CC}">
              <c16:uniqueId val="{00000000-CA52-4E24-9E73-A123A7965264}"/>
            </c:ext>
          </c:extLst>
        </c:ser>
        <c:ser>
          <c:idx val="1"/>
          <c:order val="1"/>
          <c:tx>
            <c:strRef>
              <c:f>Лист1!$C$69</c:f>
              <c:strCache>
                <c:ptCount val="1"/>
                <c:pt idx="0">
                  <c:v>Себестоимость продаж</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Лист1!$D$67:$F$67</c:f>
              <c:numCache>
                <c:formatCode>General</c:formatCode>
                <c:ptCount val="3"/>
                <c:pt idx="0">
                  <c:v>2019</c:v>
                </c:pt>
                <c:pt idx="1">
                  <c:v>2020</c:v>
                </c:pt>
                <c:pt idx="2">
                  <c:v>2021</c:v>
                </c:pt>
              </c:numCache>
            </c:numRef>
          </c:cat>
          <c:val>
            <c:numRef>
              <c:f>Лист1!$D$69:$F$69</c:f>
              <c:numCache>
                <c:formatCode>General</c:formatCode>
                <c:ptCount val="3"/>
                <c:pt idx="0">
                  <c:v>67775</c:v>
                </c:pt>
                <c:pt idx="1">
                  <c:v>64329</c:v>
                </c:pt>
                <c:pt idx="2">
                  <c:v>67674</c:v>
                </c:pt>
              </c:numCache>
            </c:numRef>
          </c:val>
          <c:extLst>
            <c:ext xmlns:c16="http://schemas.microsoft.com/office/drawing/2014/chart" uri="{C3380CC4-5D6E-409C-BE32-E72D297353CC}">
              <c16:uniqueId val="{00000001-CA52-4E24-9E73-A123A7965264}"/>
            </c:ext>
          </c:extLst>
        </c:ser>
        <c:dLbls>
          <c:showLegendKey val="0"/>
          <c:showVal val="1"/>
          <c:showCatName val="0"/>
          <c:showSerName val="0"/>
          <c:showPercent val="0"/>
          <c:showBubbleSize val="0"/>
        </c:dLbls>
        <c:gapWidth val="75"/>
        <c:axId val="618347024"/>
        <c:axId val="618348336"/>
      </c:barChart>
      <c:catAx>
        <c:axId val="61834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8348336"/>
        <c:crosses val="autoZero"/>
        <c:auto val="1"/>
        <c:lblAlgn val="ctr"/>
        <c:lblOffset val="100"/>
        <c:noMultiLvlLbl val="0"/>
      </c:catAx>
      <c:valAx>
        <c:axId val="618348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834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Динамика численности персонала, тыс. человек</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Лист1!$B$2:$B$4</c:f>
              <c:numCache>
                <c:formatCode>General</c:formatCode>
                <c:ptCount val="3"/>
                <c:pt idx="0">
                  <c:v>2019</c:v>
                </c:pt>
                <c:pt idx="1">
                  <c:v>2020</c:v>
                </c:pt>
                <c:pt idx="2">
                  <c:v>2021</c:v>
                </c:pt>
              </c:numCache>
            </c:numRef>
          </c:cat>
          <c:val>
            <c:numRef>
              <c:f>Лист1!$C$2:$C$4</c:f>
              <c:numCache>
                <c:formatCode>General</c:formatCode>
                <c:ptCount val="3"/>
                <c:pt idx="0">
                  <c:v>308.5</c:v>
                </c:pt>
                <c:pt idx="1">
                  <c:v>316</c:v>
                </c:pt>
                <c:pt idx="2">
                  <c:v>356.9</c:v>
                </c:pt>
              </c:numCache>
            </c:numRef>
          </c:val>
          <c:extLst>
            <c:ext xmlns:c16="http://schemas.microsoft.com/office/drawing/2014/chart" uri="{C3380CC4-5D6E-409C-BE32-E72D297353CC}">
              <c16:uniqueId val="{00000000-C6D3-4D1D-B71E-87F58281B709}"/>
            </c:ext>
          </c:extLst>
        </c:ser>
        <c:dLbls>
          <c:dLblPos val="outEnd"/>
          <c:showLegendKey val="0"/>
          <c:showVal val="1"/>
          <c:showCatName val="0"/>
          <c:showSerName val="0"/>
          <c:showPercent val="0"/>
          <c:showBubbleSize val="0"/>
        </c:dLbls>
        <c:gapWidth val="219"/>
        <c:overlap val="-27"/>
        <c:axId val="486769087"/>
        <c:axId val="486762847"/>
      </c:barChart>
      <c:catAx>
        <c:axId val="48676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6762847"/>
        <c:crosses val="autoZero"/>
        <c:auto val="1"/>
        <c:lblAlgn val="ctr"/>
        <c:lblOffset val="100"/>
        <c:noMultiLvlLbl val="0"/>
      </c:catAx>
      <c:valAx>
        <c:axId val="48676284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6769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Гендерный состав сотрудников,%</a:t>
            </a:r>
          </a:p>
        </c:rich>
      </c:tx>
      <c:overlay val="0"/>
      <c:spPr>
        <a:noFill/>
        <a:ln>
          <a:noFill/>
        </a:ln>
        <a:effectLst/>
      </c:spPr>
      <c:txPr>
        <a:bodyPr rot="0" spcFirstLastPara="1" vertOverflow="ellipsis" vert="horz" wrap="square" anchor="ctr" anchorCtr="1"/>
        <a:lstStyle/>
        <a:p>
          <a:pPr algn="ct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FE-4E4D-9222-F61A59FD71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FE-4E4D-9222-F61A59FD71F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Лист1!$B$20:$B$21</c:f>
              <c:strCache>
                <c:ptCount val="2"/>
                <c:pt idx="0">
                  <c:v>мужчины</c:v>
                </c:pt>
                <c:pt idx="1">
                  <c:v>женщины</c:v>
                </c:pt>
              </c:strCache>
            </c:strRef>
          </c:cat>
          <c:val>
            <c:numRef>
              <c:f>Лист1!$C$20:$C$21</c:f>
              <c:numCache>
                <c:formatCode>General</c:formatCode>
                <c:ptCount val="2"/>
                <c:pt idx="0">
                  <c:v>22</c:v>
                </c:pt>
                <c:pt idx="1">
                  <c:v>78</c:v>
                </c:pt>
              </c:numCache>
            </c:numRef>
          </c:val>
          <c:extLst>
            <c:ext xmlns:c16="http://schemas.microsoft.com/office/drawing/2014/chart" uri="{C3380CC4-5D6E-409C-BE32-E72D297353CC}">
              <c16:uniqueId val="{00000004-01FE-4E4D-9222-F61A59FD71F1}"/>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Гендерный состав высшего руководства,%</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DA-4F63-B29D-C09381B351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DA-4F63-B29D-C09381B3515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Лист1!$C$38:$C$39</c:f>
              <c:strCache>
                <c:ptCount val="2"/>
                <c:pt idx="0">
                  <c:v>мужчины</c:v>
                </c:pt>
                <c:pt idx="1">
                  <c:v>женщины</c:v>
                </c:pt>
              </c:strCache>
            </c:strRef>
          </c:cat>
          <c:val>
            <c:numRef>
              <c:f>Лист1!$D$38:$D$39</c:f>
              <c:numCache>
                <c:formatCode>General</c:formatCode>
                <c:ptCount val="2"/>
                <c:pt idx="0">
                  <c:v>82.6</c:v>
                </c:pt>
                <c:pt idx="1">
                  <c:v>17.399999999999999</c:v>
                </c:pt>
              </c:numCache>
            </c:numRef>
          </c:val>
          <c:extLst>
            <c:ext xmlns:c16="http://schemas.microsoft.com/office/drawing/2014/chart" uri="{C3380CC4-5D6E-409C-BE32-E72D297353CC}">
              <c16:uniqueId val="{00000004-38DA-4F63-B29D-C09381B35151}"/>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Динамика нанятых сотрудников, тыс. человек</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Лист1!$C$52</c:f>
              <c:strCache>
                <c:ptCount val="1"/>
                <c:pt idx="0">
                  <c:v>женщины</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Лист1!$D$51:$F$51</c:f>
              <c:numCache>
                <c:formatCode>General</c:formatCode>
                <c:ptCount val="3"/>
                <c:pt idx="0">
                  <c:v>2019</c:v>
                </c:pt>
                <c:pt idx="1">
                  <c:v>2020</c:v>
                </c:pt>
                <c:pt idx="2">
                  <c:v>2021</c:v>
                </c:pt>
              </c:numCache>
            </c:numRef>
          </c:cat>
          <c:val>
            <c:numRef>
              <c:f>Лист1!$D$52:$F$52</c:f>
              <c:numCache>
                <c:formatCode>General</c:formatCode>
                <c:ptCount val="3"/>
                <c:pt idx="0">
                  <c:v>125.8</c:v>
                </c:pt>
                <c:pt idx="1">
                  <c:v>103.6</c:v>
                </c:pt>
                <c:pt idx="2">
                  <c:v>116.8</c:v>
                </c:pt>
              </c:numCache>
            </c:numRef>
          </c:val>
          <c:extLst>
            <c:ext xmlns:c16="http://schemas.microsoft.com/office/drawing/2014/chart" uri="{C3380CC4-5D6E-409C-BE32-E72D297353CC}">
              <c16:uniqueId val="{00000000-5980-4E7F-88C7-B91BE15681EC}"/>
            </c:ext>
          </c:extLst>
        </c:ser>
        <c:ser>
          <c:idx val="1"/>
          <c:order val="1"/>
          <c:tx>
            <c:strRef>
              <c:f>Лист1!$C$53</c:f>
              <c:strCache>
                <c:ptCount val="1"/>
                <c:pt idx="0">
                  <c:v>женщины</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Лист1!$D$51:$F$51</c:f>
              <c:numCache>
                <c:formatCode>General</c:formatCode>
                <c:ptCount val="3"/>
                <c:pt idx="0">
                  <c:v>2019</c:v>
                </c:pt>
                <c:pt idx="1">
                  <c:v>2020</c:v>
                </c:pt>
                <c:pt idx="2">
                  <c:v>2021</c:v>
                </c:pt>
              </c:numCache>
            </c:numRef>
          </c:cat>
          <c:val>
            <c:numRef>
              <c:f>Лист1!$D$53:$F$53</c:f>
              <c:numCache>
                <c:formatCode>General</c:formatCode>
                <c:ptCount val="3"/>
                <c:pt idx="0">
                  <c:v>57.4</c:v>
                </c:pt>
                <c:pt idx="1">
                  <c:v>42.8</c:v>
                </c:pt>
                <c:pt idx="2">
                  <c:v>45.3</c:v>
                </c:pt>
              </c:numCache>
            </c:numRef>
          </c:val>
          <c:extLst>
            <c:ext xmlns:c16="http://schemas.microsoft.com/office/drawing/2014/chart" uri="{C3380CC4-5D6E-409C-BE32-E72D297353CC}">
              <c16:uniqueId val="{00000001-5980-4E7F-88C7-B91BE15681EC}"/>
            </c:ext>
          </c:extLst>
        </c:ser>
        <c:dLbls>
          <c:dLblPos val="ctr"/>
          <c:showLegendKey val="0"/>
          <c:showVal val="1"/>
          <c:showCatName val="0"/>
          <c:showSerName val="0"/>
          <c:showPercent val="0"/>
          <c:showBubbleSize val="0"/>
        </c:dLbls>
        <c:gapWidth val="300"/>
        <c:overlap val="100"/>
        <c:serLines>
          <c:spPr>
            <a:ln w="9525" cap="flat" cmpd="sng" algn="ctr">
              <a:solidFill>
                <a:schemeClr val="tx1">
                  <a:lumMod val="35000"/>
                  <a:lumOff val="65000"/>
                </a:schemeClr>
              </a:solidFill>
              <a:round/>
            </a:ln>
            <a:effectLst/>
          </c:spPr>
        </c:serLines>
        <c:axId val="492818687"/>
        <c:axId val="492819103"/>
      </c:barChart>
      <c:catAx>
        <c:axId val="492818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2819103"/>
        <c:crosses val="autoZero"/>
        <c:auto val="1"/>
        <c:lblAlgn val="ctr"/>
        <c:lblOffset val="100"/>
        <c:noMultiLvlLbl val="0"/>
      </c:catAx>
      <c:valAx>
        <c:axId val="492819103"/>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28186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BC1A-1BF0-4A1A-BAA1-30C33ED3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46</Pages>
  <Words>9866</Words>
  <Characters>56239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Анастасия Крахина</cp:lastModifiedBy>
  <cp:revision>4</cp:revision>
  <cp:lastPrinted>2023-01-13T08:59:00Z</cp:lastPrinted>
  <dcterms:created xsi:type="dcterms:W3CDTF">2023-01-16T09:34:00Z</dcterms:created>
  <dcterms:modified xsi:type="dcterms:W3CDTF">2023-01-16T12:59:00Z</dcterms:modified>
</cp:coreProperties>
</file>