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2650" w14:textId="006C1319" w:rsidR="00843675" w:rsidRDefault="00F1546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ы</w:t>
      </w:r>
      <w:r w:rsidR="00843675">
        <w:rPr>
          <w:rFonts w:ascii="Times New Roman" w:eastAsia="Times New Roman" w:hAnsi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2CB28CA0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8C9AD7D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14:paraId="4C118CAB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584E6A6A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(ФГБОУ ВО «КубГУ»)</w:t>
      </w:r>
    </w:p>
    <w:p w14:paraId="53554CBB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14:paraId="0A6D952D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Кафедра экономики и управления инновационными системами</w:t>
      </w:r>
    </w:p>
    <w:p w14:paraId="2900A0C3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8242246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Допустить к защите</w:t>
      </w:r>
    </w:p>
    <w:p w14:paraId="3D438B35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кафедрой</w:t>
      </w:r>
    </w:p>
    <w:p w14:paraId="6340376F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канд. экон. наук, доц.</w:t>
      </w:r>
    </w:p>
    <w:p w14:paraId="319B8C98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 К.О. Литвинский </w:t>
      </w:r>
    </w:p>
    <w:p w14:paraId="376D72F1" w14:textId="77777777" w:rsidR="00843675" w:rsidRDefault="00843675" w:rsidP="00843675">
      <w:pPr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7CDF6B94" w14:textId="77777777" w:rsidR="00843675" w:rsidRDefault="00843675" w:rsidP="00843675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______________2023 г.</w:t>
      </w:r>
    </w:p>
    <w:p w14:paraId="222EF96A" w14:textId="77777777" w:rsidR="00843675" w:rsidRDefault="00843675" w:rsidP="0084367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F2319AA" w14:textId="77777777" w:rsidR="00843675" w:rsidRDefault="00843675" w:rsidP="0084367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09C9DE0" w14:textId="77777777" w:rsidR="00843675" w:rsidRDefault="00843675" w:rsidP="0084367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3614B75" w14:textId="77777777" w:rsidR="00843675" w:rsidRDefault="00843675" w:rsidP="0084367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14:paraId="16987A02" w14:textId="77777777" w:rsidR="00843675" w:rsidRDefault="00843675" w:rsidP="0084367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(БАКАЛАВРСКАЯ РАБОТА)</w:t>
      </w:r>
    </w:p>
    <w:p w14:paraId="728D6E09" w14:textId="77777777" w:rsidR="00843675" w:rsidRDefault="00843675" w:rsidP="008436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14:paraId="56FD767F" w14:textId="0DDF027F" w:rsidR="00A3072F" w:rsidRPr="004055AA" w:rsidRDefault="004055AA" w:rsidP="00A3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ЭКОНОМИКО-МАТЕМАТИЧЕСКИЕ ПОКАЗАТЕЛИ И </w:t>
      </w:r>
    </w:p>
    <w:p w14:paraId="2A43B4DD" w14:textId="32DA4FE1" w:rsidR="00A3072F" w:rsidRPr="004055AA" w:rsidRDefault="004055AA" w:rsidP="00A3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КАЧЕСТВА </w:t>
      </w:r>
    </w:p>
    <w:p w14:paraId="36C34685" w14:textId="638BE1DC" w:rsidR="00843675" w:rsidRPr="004055AA" w:rsidRDefault="004055AA" w:rsidP="00A3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 МЕДИЦИНСКИХ УСЛУГ</w:t>
      </w:r>
    </w:p>
    <w:p w14:paraId="7C75261E" w14:textId="77777777" w:rsidR="00843675" w:rsidRDefault="00843675" w:rsidP="008436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354449E1" w14:textId="77777777" w:rsidR="00843675" w:rsidRDefault="00843675" w:rsidP="008436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D315AE" w14:textId="77777777" w:rsidR="00843675" w:rsidRDefault="00843675" w:rsidP="008436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F37EFE" w14:textId="1260AD13" w:rsidR="00843675" w:rsidRDefault="00843675" w:rsidP="008436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Работу выполнил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</w:t>
      </w:r>
      <w:r w:rsidR="00897CB5">
        <w:rPr>
          <w:rFonts w:ascii="Times New Roman" w:eastAsia="Times New Roman" w:hAnsi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/>
          <w:color w:val="000000"/>
          <w:sz w:val="28"/>
          <w:szCs w:val="24"/>
        </w:rPr>
        <w:t>.</w:t>
      </w:r>
      <w:r w:rsidR="00897CB5">
        <w:rPr>
          <w:rFonts w:ascii="Times New Roman" w:eastAsia="Times New Roman" w:hAnsi="Times New Roman"/>
          <w:color w:val="000000"/>
          <w:sz w:val="28"/>
          <w:szCs w:val="24"/>
        </w:rPr>
        <w:t>М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="00897CB5">
        <w:rPr>
          <w:rFonts w:ascii="Times New Roman" w:eastAsia="Times New Roman" w:hAnsi="Times New Roman"/>
          <w:color w:val="000000"/>
          <w:sz w:val="28"/>
          <w:szCs w:val="24"/>
        </w:rPr>
        <w:t>Деняк</w:t>
      </w:r>
    </w:p>
    <w:p w14:paraId="735B9463" w14:textId="77777777" w:rsidR="00843675" w:rsidRDefault="00843675" w:rsidP="008436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1B588A0F" w14:textId="77777777" w:rsidR="00843675" w:rsidRDefault="00843675" w:rsidP="00843675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27.03.03. Системный анализ и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noProof/>
          <w:color w:val="000000"/>
          <w:sz w:val="28"/>
          <w:szCs w:val="28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EB53119" w14:textId="77777777" w:rsidR="00843675" w:rsidRDefault="00843675" w:rsidP="00843675">
      <w:pPr>
        <w:tabs>
          <w:tab w:val="left" w:pos="9356"/>
        </w:tabs>
        <w:spacing w:after="0" w:line="360" w:lineRule="auto"/>
        <w:ind w:left="3261" w:right="-1" w:hanging="3261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Направленность (профиль)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Системный анализ и управление экономическими                  процессами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14:paraId="78296924" w14:textId="77777777" w:rsidR="00843675" w:rsidRDefault="00843675" w:rsidP="008436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</w:t>
      </w:r>
    </w:p>
    <w:p w14:paraId="67B37AD8" w14:textId="27EB8BF4" w:rsidR="00843675" w:rsidRDefault="00843675" w:rsidP="00843675">
      <w:pPr>
        <w:tabs>
          <w:tab w:val="left" w:pos="1125"/>
          <w:tab w:val="center" w:pos="4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канд. физ.-мат. наук, доц.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</w:t>
      </w:r>
      <w:r w:rsidR="000A2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A2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A2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14:paraId="6B7C988B" w14:textId="77777777" w:rsidR="00843675" w:rsidRDefault="00843675" w:rsidP="00843675">
      <w:pPr>
        <w:tabs>
          <w:tab w:val="left" w:pos="1125"/>
          <w:tab w:val="center" w:pos="4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14:paraId="25F4F1CD" w14:textId="77777777" w:rsidR="00843675" w:rsidRDefault="00843675" w:rsidP="00843675">
      <w:pPr>
        <w:tabs>
          <w:tab w:val="left" w:pos="0"/>
          <w:tab w:val="center" w:pos="4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Нормоконтролер</w:t>
      </w:r>
    </w:p>
    <w:p w14:paraId="40ED0F21" w14:textId="77777777" w:rsidR="00843675" w:rsidRDefault="00843675" w:rsidP="00843675">
      <w:pPr>
        <w:tabs>
          <w:tab w:val="left" w:pos="1125"/>
          <w:tab w:val="center" w:pos="4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канд. экон. наук, доц.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Н.Н. Аведисян</w:t>
      </w:r>
    </w:p>
    <w:p w14:paraId="616A2DAB" w14:textId="77777777" w:rsidR="00843675" w:rsidRDefault="00843675" w:rsidP="008436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(подпись)                    </w:t>
      </w:r>
    </w:p>
    <w:p w14:paraId="4166DA4E" w14:textId="77777777" w:rsidR="00843675" w:rsidRDefault="00843675" w:rsidP="008436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D1AC5E" w14:textId="77777777" w:rsidR="00843675" w:rsidRDefault="00843675" w:rsidP="008436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CE5750" w14:textId="77777777" w:rsidR="00843675" w:rsidRDefault="00843675" w:rsidP="008436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779F5B2" w14:textId="77777777" w:rsidR="00843675" w:rsidRDefault="00843675" w:rsidP="008436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A4B13E" w14:textId="77777777" w:rsidR="005F12BA" w:rsidRDefault="005F12BA" w:rsidP="008436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D38793" w14:textId="77777777" w:rsidR="00843675" w:rsidRDefault="00843675" w:rsidP="008436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Краснодар </w:t>
      </w:r>
    </w:p>
    <w:p w14:paraId="4D304E7E" w14:textId="447351D6" w:rsidR="007D7390" w:rsidRPr="00AE56DE" w:rsidRDefault="00843675" w:rsidP="00AE56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A307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E0CE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-18174852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DBCC5C6" w14:textId="7467CCFF" w:rsidR="007D7390" w:rsidRDefault="007D7390" w:rsidP="007D7390">
          <w:pPr>
            <w:pStyle w:val="ab"/>
            <w:widowControl w:val="0"/>
            <w:spacing w:line="276" w:lineRule="auto"/>
            <w:ind w:firstLine="0"/>
            <w:jc w:val="center"/>
          </w:pPr>
          <w:r>
            <w:t>СОДЕРЖАНИЕ</w:t>
          </w:r>
        </w:p>
        <w:p w14:paraId="3DFBF739" w14:textId="77777777" w:rsidR="007D7390" w:rsidRPr="00B74A67" w:rsidRDefault="007D7390" w:rsidP="007D7390">
          <w:pPr>
            <w:widowControl w:val="0"/>
            <w:tabs>
              <w:tab w:val="left" w:pos="4245"/>
            </w:tabs>
            <w:spacing w:after="0" w:line="276" w:lineRule="auto"/>
            <w:rPr>
              <w:lang w:eastAsia="ru-RU"/>
            </w:rPr>
          </w:pPr>
          <w:r>
            <w:rPr>
              <w:lang w:eastAsia="ru-RU"/>
            </w:rPr>
            <w:tab/>
          </w:r>
        </w:p>
        <w:p w14:paraId="06482BB0" w14:textId="1490FA19" w:rsidR="007D7390" w:rsidRDefault="007D7390" w:rsidP="007D7390">
          <w:pPr>
            <w:pStyle w:val="12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129184" w:history="1">
            <w:r w:rsidRPr="004767A9">
              <w:rPr>
                <w:rStyle w:val="a5"/>
                <w:rFonts w:ascii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 w:rsidR="00E2664B">
              <w:rPr>
                <w:noProof/>
                <w:webHidden/>
              </w:rPr>
              <w:t>3</w:t>
            </w:r>
          </w:hyperlink>
        </w:p>
        <w:p w14:paraId="19C0BA95" w14:textId="0FF8EDB6" w:rsidR="007D7390" w:rsidRDefault="00000000" w:rsidP="007D7390">
          <w:pPr>
            <w:pStyle w:val="12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29185" w:history="1">
            <w:r w:rsidR="007D7390" w:rsidRPr="004767A9">
              <w:rPr>
                <w:rStyle w:val="a5"/>
                <w:rFonts w:ascii="Times New Roman" w:hAnsi="Times New Roman" w:cs="Times New Roman"/>
                <w:noProof/>
              </w:rPr>
              <w:t xml:space="preserve">1 </w:t>
            </w:r>
            <w:r w:rsidR="007D7390">
              <w:rPr>
                <w:rStyle w:val="a5"/>
                <w:rFonts w:ascii="Times New Roman" w:hAnsi="Times New Roman" w:cs="Times New Roman"/>
                <w:noProof/>
              </w:rPr>
              <w:t xml:space="preserve">  </w:t>
            </w:r>
            <w:r w:rsidR="007D7390" w:rsidRPr="005F1B17">
              <w:rPr>
                <w:rFonts w:ascii="Times New Roman" w:hAnsi="Times New Roman" w:cs="Times New Roman"/>
                <w:szCs w:val="28"/>
                <w:shd w:val="clear" w:color="auto" w:fill="FFFFFF"/>
              </w:rPr>
              <w:t>Теоретические основы качества медицинской помощи</w:t>
            </w:r>
            <w:r w:rsidR="007D7390">
              <w:rPr>
                <w:noProof/>
                <w:webHidden/>
              </w:rPr>
              <w:tab/>
              <w:t>5</w:t>
            </w:r>
          </w:hyperlink>
        </w:p>
        <w:p w14:paraId="11C2B016" w14:textId="192E086E" w:rsidR="007D7390" w:rsidRDefault="00000000" w:rsidP="007D7390">
          <w:pPr>
            <w:pStyle w:val="12"/>
            <w:ind w:left="993" w:hanging="567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29186" w:history="1">
            <w:r w:rsidR="007D7390" w:rsidRPr="004767A9">
              <w:rPr>
                <w:rStyle w:val="a5"/>
                <w:noProof/>
              </w:rPr>
              <w:t xml:space="preserve">1.1 </w:t>
            </w:r>
            <w:r w:rsidR="007D7390">
              <w:rPr>
                <w:rStyle w:val="a5"/>
                <w:noProof/>
              </w:rPr>
              <w:t xml:space="preserve">  </w:t>
            </w:r>
            <w:r w:rsidR="007D7390" w:rsidRPr="005F1B17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Способы определения </w:t>
            </w:r>
            <w:r w:rsidR="007D7390" w:rsidRPr="005F1B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критериев </w:t>
            </w:r>
            <w:r w:rsidR="007D7390" w:rsidRPr="005F1B17">
              <w:rPr>
                <w:rFonts w:ascii="Times New Roman" w:hAnsi="Times New Roman" w:cs="Times New Roman"/>
                <w:szCs w:val="28"/>
                <w:shd w:val="clear" w:color="auto" w:fill="FFFFFF"/>
              </w:rPr>
              <w:t>качества медицинских  услуг в РФ</w:t>
            </w:r>
            <w:r w:rsidR="007D7390">
              <w:rPr>
                <w:noProof/>
                <w:webHidden/>
              </w:rPr>
              <w:tab/>
            </w:r>
            <w:r w:rsidR="00E2664B">
              <w:rPr>
                <w:noProof/>
                <w:webHidden/>
              </w:rPr>
              <w:t>5</w:t>
            </w:r>
          </w:hyperlink>
        </w:p>
        <w:p w14:paraId="74E9FA2E" w14:textId="6BE1CDB0" w:rsidR="007D7390" w:rsidRDefault="00000000" w:rsidP="007D7390">
          <w:pPr>
            <w:pStyle w:val="12"/>
            <w:ind w:left="993" w:hanging="567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29187" w:history="1">
            <w:r w:rsidR="007D7390" w:rsidRPr="004767A9">
              <w:rPr>
                <w:rStyle w:val="a5"/>
                <w:noProof/>
              </w:rPr>
              <w:t xml:space="preserve">1.2 </w:t>
            </w:r>
            <w:r w:rsidR="007D7390">
              <w:rPr>
                <w:rStyle w:val="a5"/>
                <w:noProof/>
              </w:rPr>
              <w:t xml:space="preserve">  </w:t>
            </w:r>
            <w:r w:rsidR="007D7390" w:rsidRPr="005F1B17">
              <w:rPr>
                <w:rFonts w:ascii="Times New Roman" w:hAnsi="Times New Roman" w:cs="Times New Roman"/>
                <w:szCs w:val="28"/>
                <w:shd w:val="clear" w:color="auto" w:fill="FFFFFF"/>
              </w:rPr>
              <w:t>Правовые критерии качества медицинской услуги РФ</w:t>
            </w:r>
            <w:r w:rsidR="007D7390">
              <w:rPr>
                <w:noProof/>
                <w:webHidden/>
              </w:rPr>
              <w:tab/>
            </w:r>
            <w:r w:rsidR="00E2664B">
              <w:rPr>
                <w:noProof/>
                <w:webHidden/>
              </w:rPr>
              <w:t>11</w:t>
            </w:r>
          </w:hyperlink>
        </w:p>
        <w:p w14:paraId="4DBFE401" w14:textId="5A48B239" w:rsidR="007D7390" w:rsidRPr="007D7390" w:rsidRDefault="007D7390" w:rsidP="007D7390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     </w:t>
          </w:r>
          <w:r w:rsidRPr="007D739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D7390">
            <w:rPr>
              <w:rFonts w:ascii="Times New Roman" w:hAnsi="Times New Roman" w:cs="Times New Roman"/>
              <w:sz w:val="28"/>
              <w:szCs w:val="28"/>
            </w:rPr>
            <w:instrText>HYPERLINK \l "_Toc137129188"</w:instrText>
          </w:r>
          <w:r w:rsidRPr="007D7390">
            <w:rPr>
              <w:rFonts w:ascii="Times New Roman" w:hAnsi="Times New Roman" w:cs="Times New Roman"/>
              <w:sz w:val="28"/>
              <w:szCs w:val="28"/>
            </w:rPr>
          </w:r>
          <w:r w:rsidRPr="007D739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7D7390"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 xml:space="preserve">1.3   </w:t>
          </w:r>
          <w:r w:rsidRPr="007D739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Экономико-математические </w:t>
          </w:r>
          <w:r w:rsidRPr="007D7390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 xml:space="preserve">критерии </w:t>
          </w:r>
          <w:r w:rsidRPr="007D739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оценки качества систем </w:t>
          </w:r>
        </w:p>
        <w:p w14:paraId="4F2FADC5" w14:textId="6EB48A73" w:rsidR="007D7390" w:rsidRDefault="007D7390" w:rsidP="007D7390">
          <w:pPr>
            <w:pStyle w:val="12"/>
            <w:ind w:left="993" w:hanging="567"/>
            <w:rPr>
              <w:rFonts w:ascii="Times New Roman" w:hAnsi="Times New Roman" w:cs="Times New Roman"/>
              <w:noProof/>
              <w:szCs w:val="28"/>
            </w:rPr>
          </w:pPr>
          <w:r w:rsidRPr="007D7390">
            <w:rPr>
              <w:rFonts w:ascii="Times New Roman" w:eastAsia="Times New Roman" w:hAnsi="Times New Roman" w:cs="Times New Roman"/>
              <w:szCs w:val="28"/>
              <w:lang w:eastAsia="ru-RU"/>
            </w:rPr>
            <w:t xml:space="preserve">      </w:t>
          </w:r>
          <w:r>
            <w:rPr>
              <w:rFonts w:ascii="Times New Roman" w:eastAsia="Times New Roman" w:hAnsi="Times New Roman" w:cs="Times New Roman"/>
              <w:szCs w:val="28"/>
              <w:lang w:val="en-US" w:eastAsia="ru-RU"/>
            </w:rPr>
            <w:t xml:space="preserve">  </w:t>
          </w:r>
          <w:r w:rsidRPr="007D7390">
            <w:rPr>
              <w:rFonts w:ascii="Times New Roman" w:eastAsia="Times New Roman" w:hAnsi="Times New Roman" w:cs="Times New Roman"/>
              <w:szCs w:val="28"/>
              <w:lang w:eastAsia="ru-RU"/>
            </w:rPr>
            <w:t>медицинских услуг в РФ</w:t>
          </w:r>
          <w:r w:rsidRPr="007D7390">
            <w:rPr>
              <w:rFonts w:ascii="Times New Roman" w:hAnsi="Times New Roman" w:cs="Times New Roman"/>
              <w:noProof/>
              <w:webHidden/>
              <w:szCs w:val="28"/>
            </w:rPr>
            <w:tab/>
          </w:r>
          <w:r w:rsidR="00E2664B">
            <w:rPr>
              <w:rFonts w:ascii="Times New Roman" w:hAnsi="Times New Roman" w:cs="Times New Roman"/>
              <w:noProof/>
              <w:webHidden/>
              <w:szCs w:val="28"/>
            </w:rPr>
            <w:t>13</w:t>
          </w:r>
          <w:r w:rsidRPr="007D7390">
            <w:rPr>
              <w:rFonts w:ascii="Times New Roman" w:hAnsi="Times New Roman" w:cs="Times New Roman"/>
              <w:noProof/>
              <w:szCs w:val="28"/>
            </w:rPr>
            <w:fldChar w:fldCharType="end"/>
          </w:r>
        </w:p>
        <w:p w14:paraId="52D9CD20" w14:textId="30479030" w:rsidR="007D7390" w:rsidRDefault="007D7390" w:rsidP="007D7390">
          <w:pPr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7D7390">
            <w:t xml:space="preserve">     </w:t>
          </w:r>
          <w:r w:rsidRPr="007D7390">
            <w:rPr>
              <w:rFonts w:ascii="Times New Roman" w:hAnsi="Times New Roman" w:cs="Times New Roman"/>
              <w:sz w:val="28"/>
              <w:szCs w:val="28"/>
            </w:rPr>
            <w:t xml:space="preserve">   1.4   </w:t>
          </w:r>
          <w:r w:rsidRPr="007D7390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Контроль качества медицинской помощи медицинских услуг в</w:t>
          </w:r>
        </w:p>
        <w:p w14:paraId="16BA51E3" w14:textId="56E921B2" w:rsidR="007D7390" w:rsidRPr="007D7390" w:rsidRDefault="007D7390" w:rsidP="007D7390">
          <w:pPr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AE56D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 xml:space="preserve">               </w:t>
          </w:r>
          <w:r w:rsidRPr="007D7390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РФ</w:t>
          </w:r>
          <w:r>
            <w:rPr>
              <w:rFonts w:ascii="Times New Roman" w:hAnsi="Times New Roman" w:cs="Times New Roman"/>
              <w:sz w:val="28"/>
              <w:szCs w:val="28"/>
              <w:shd w:val="clear" w:color="auto" w:fill="FFFFFF"/>
              <w:lang w:val="en-US"/>
            </w:rPr>
            <w:t>……………………………………………………………………….</w:t>
          </w:r>
          <w:r w:rsidRPr="007D7390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17</w:t>
          </w:r>
        </w:p>
        <w:p w14:paraId="732A5088" w14:textId="708F8E6E" w:rsidR="007D7390" w:rsidRDefault="00000000" w:rsidP="007D7390">
          <w:pPr>
            <w:pStyle w:val="12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29189" w:history="1">
            <w:r w:rsidR="007D7390" w:rsidRPr="004767A9">
              <w:rPr>
                <w:rStyle w:val="a5"/>
                <w:noProof/>
              </w:rPr>
              <w:t xml:space="preserve">2 </w:t>
            </w:r>
            <w:r w:rsidR="007D7390">
              <w:rPr>
                <w:rStyle w:val="a5"/>
                <w:noProof/>
              </w:rPr>
              <w:t xml:space="preserve">  </w:t>
            </w:r>
            <w:r w:rsidR="004962C5" w:rsidRPr="005F1B17">
              <w:rPr>
                <w:rFonts w:ascii="Times New Roman" w:hAnsi="Times New Roman" w:cs="Times New Roman"/>
                <w:szCs w:val="28"/>
              </w:rPr>
              <w:t xml:space="preserve">Анализ </w:t>
            </w:r>
            <w:r w:rsidR="004962C5" w:rsidRPr="005F1B17">
              <w:rPr>
                <w:rFonts w:ascii="Times New Roman" w:hAnsi="Times New Roman" w:cs="Times New Roman"/>
                <w:szCs w:val="28"/>
                <w:shd w:val="clear" w:color="auto" w:fill="FFFFFF"/>
              </w:rPr>
              <w:t>данных качества медицинских услуг</w:t>
            </w:r>
            <w:r w:rsidR="007D7390">
              <w:rPr>
                <w:noProof/>
                <w:webHidden/>
              </w:rPr>
              <w:tab/>
            </w:r>
            <w:r w:rsidR="004962C5">
              <w:rPr>
                <w:noProof/>
                <w:webHidden/>
                <w:lang w:val="en-US"/>
              </w:rPr>
              <w:t>22</w:t>
            </w:r>
          </w:hyperlink>
        </w:p>
        <w:bookmarkStart w:id="0" w:name="_Hlk137294095"/>
        <w:p w14:paraId="396055D0" w14:textId="33E5786B" w:rsidR="007D7390" w:rsidRDefault="007D7390" w:rsidP="007D7390">
          <w:pPr>
            <w:pStyle w:val="12"/>
            <w:tabs>
              <w:tab w:val="left" w:pos="851"/>
            </w:tabs>
            <w:ind w:left="993" w:hanging="567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r w:rsidRPr="004767A9">
            <w:rPr>
              <w:rStyle w:val="a5"/>
              <w:noProof/>
            </w:rPr>
            <w:fldChar w:fldCharType="begin"/>
          </w:r>
          <w:r w:rsidRPr="004767A9">
            <w:rPr>
              <w:rStyle w:val="a5"/>
              <w:noProof/>
            </w:rPr>
            <w:instrText xml:space="preserve"> </w:instrText>
          </w:r>
          <w:r>
            <w:rPr>
              <w:noProof/>
            </w:rPr>
            <w:instrText>HYPERLINK \l "_Toc137129190"</w:instrText>
          </w:r>
          <w:r w:rsidRPr="004767A9">
            <w:rPr>
              <w:rStyle w:val="a5"/>
              <w:noProof/>
            </w:rPr>
            <w:instrText xml:space="preserve"> </w:instrText>
          </w:r>
          <w:r w:rsidRPr="004767A9">
            <w:rPr>
              <w:rStyle w:val="a5"/>
              <w:noProof/>
            </w:rPr>
          </w:r>
          <w:r w:rsidRPr="004767A9">
            <w:rPr>
              <w:rStyle w:val="a5"/>
              <w:noProof/>
            </w:rPr>
            <w:fldChar w:fldCharType="separate"/>
          </w:r>
          <w:r w:rsidRPr="004767A9">
            <w:rPr>
              <w:rStyle w:val="a5"/>
              <w:noProof/>
            </w:rPr>
            <w:t xml:space="preserve">2.1 </w:t>
          </w:r>
          <w:r>
            <w:rPr>
              <w:rStyle w:val="a5"/>
              <w:noProof/>
            </w:rPr>
            <w:t xml:space="preserve">  </w:t>
          </w:r>
          <w:r w:rsidR="004962C5" w:rsidRPr="005F1B17">
            <w:rPr>
              <w:rFonts w:ascii="Times New Roman" w:hAnsi="Times New Roman" w:cs="Times New Roman"/>
              <w:szCs w:val="28"/>
              <w:shd w:val="clear" w:color="auto" w:fill="FFFFFF"/>
            </w:rPr>
            <w:t xml:space="preserve">Анализ данных о критериях качества </w:t>
          </w:r>
          <w:r w:rsidR="004962C5" w:rsidRPr="005F1B17">
            <w:rPr>
              <w:rFonts w:ascii="Times New Roman" w:eastAsia="Times New Roman" w:hAnsi="Times New Roman" w:cs="Times New Roman"/>
              <w:szCs w:val="28"/>
              <w:lang w:eastAsia="ru-RU"/>
            </w:rPr>
            <w:t>медицинских услуг в РФ</w:t>
          </w:r>
          <w:r>
            <w:rPr>
              <w:noProof/>
              <w:webHidden/>
            </w:rPr>
            <w:tab/>
          </w:r>
          <w:r w:rsidR="004962C5">
            <w:rPr>
              <w:noProof/>
              <w:webHidden/>
              <w:lang w:val="en-US"/>
            </w:rPr>
            <w:t>22</w:t>
          </w:r>
          <w:r w:rsidRPr="004767A9">
            <w:rPr>
              <w:rStyle w:val="a5"/>
              <w:noProof/>
            </w:rPr>
            <w:fldChar w:fldCharType="end"/>
          </w:r>
        </w:p>
        <w:p w14:paraId="3FC8CF53" w14:textId="225484F7" w:rsidR="007D7390" w:rsidRDefault="00000000" w:rsidP="007D7390">
          <w:pPr>
            <w:pStyle w:val="12"/>
            <w:tabs>
              <w:tab w:val="left" w:pos="851"/>
            </w:tabs>
            <w:ind w:left="993" w:hanging="567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29191" w:history="1">
            <w:r w:rsidR="007D7390" w:rsidRPr="004767A9">
              <w:rPr>
                <w:rStyle w:val="a5"/>
                <w:noProof/>
              </w:rPr>
              <w:t xml:space="preserve">2.2 </w:t>
            </w:r>
            <w:r w:rsidR="007D7390">
              <w:rPr>
                <w:rStyle w:val="a5"/>
                <w:noProof/>
              </w:rPr>
              <w:t xml:space="preserve">  </w:t>
            </w:r>
            <w:r w:rsidR="004962C5" w:rsidRPr="005F1B17">
              <w:rPr>
                <w:rFonts w:ascii="Times New Roman" w:hAnsi="Times New Roman" w:cs="Times New Roman"/>
                <w:szCs w:val="28"/>
              </w:rPr>
              <w:t>Выделение основных критериев</w:t>
            </w:r>
            <w:r w:rsidR="007D7390">
              <w:rPr>
                <w:noProof/>
                <w:webHidden/>
              </w:rPr>
              <w:tab/>
            </w:r>
            <w:r w:rsidR="004962C5">
              <w:rPr>
                <w:noProof/>
                <w:webHidden/>
                <w:lang w:val="en-US"/>
              </w:rPr>
              <w:t>24</w:t>
            </w:r>
          </w:hyperlink>
        </w:p>
        <w:p w14:paraId="15C676ED" w14:textId="5D2A29B0" w:rsidR="007D7390" w:rsidRDefault="00000000" w:rsidP="007D7390">
          <w:pPr>
            <w:pStyle w:val="12"/>
            <w:tabs>
              <w:tab w:val="left" w:pos="851"/>
            </w:tabs>
            <w:ind w:left="993" w:hanging="567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29192" w:history="1">
            <w:r w:rsidR="007D7390" w:rsidRPr="004767A9">
              <w:rPr>
                <w:rStyle w:val="a5"/>
                <w:noProof/>
              </w:rPr>
              <w:t xml:space="preserve">2.3 </w:t>
            </w:r>
            <w:r w:rsidR="007D7390">
              <w:rPr>
                <w:rStyle w:val="a5"/>
                <w:noProof/>
              </w:rPr>
              <w:t xml:space="preserve">  </w:t>
            </w:r>
            <w:r w:rsidR="004962C5" w:rsidRPr="005F1B17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Составление графиков на основе полученных данных</w:t>
            </w:r>
            <w:r w:rsidR="007D7390">
              <w:rPr>
                <w:noProof/>
                <w:webHidden/>
              </w:rPr>
              <w:tab/>
            </w:r>
            <w:r w:rsidR="004962C5">
              <w:rPr>
                <w:noProof/>
                <w:webHidden/>
                <w:lang w:val="en-US"/>
              </w:rPr>
              <w:t>28</w:t>
            </w:r>
          </w:hyperlink>
        </w:p>
        <w:p w14:paraId="79CD186B" w14:textId="55EBDD78" w:rsidR="007D7390" w:rsidRDefault="00000000" w:rsidP="007D7390">
          <w:pPr>
            <w:pStyle w:val="12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29193" w:history="1">
            <w:r w:rsidR="007D7390" w:rsidRPr="004767A9">
              <w:rPr>
                <w:rStyle w:val="a5"/>
                <w:noProof/>
              </w:rPr>
              <w:t xml:space="preserve">3 </w:t>
            </w:r>
            <w:r w:rsidR="007D7390">
              <w:rPr>
                <w:rStyle w:val="a5"/>
                <w:noProof/>
              </w:rPr>
              <w:t xml:space="preserve">  </w:t>
            </w:r>
            <w:r w:rsidR="00AE56DE" w:rsidRPr="005F1B17">
              <w:rPr>
                <w:rFonts w:ascii="Times New Roman" w:hAnsi="Times New Roman" w:cs="Times New Roman"/>
                <w:szCs w:val="28"/>
              </w:rPr>
              <w:t>Создание практик для улучшения качества медицинских услуг</w:t>
            </w:r>
            <w:r w:rsidR="007D7390">
              <w:rPr>
                <w:noProof/>
                <w:webHidden/>
              </w:rPr>
              <w:tab/>
            </w:r>
            <w:r w:rsidR="008B38D6">
              <w:rPr>
                <w:noProof/>
                <w:webHidden/>
              </w:rPr>
              <w:t>34</w:t>
            </w:r>
          </w:hyperlink>
        </w:p>
        <w:p w14:paraId="09E73E4D" w14:textId="77777777" w:rsidR="00AE56DE" w:rsidRPr="00AE56DE" w:rsidRDefault="007D7390" w:rsidP="00AE56DE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AE56D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E56DE">
            <w:rPr>
              <w:rFonts w:ascii="Times New Roman" w:hAnsi="Times New Roman" w:cs="Times New Roman"/>
              <w:sz w:val="28"/>
              <w:szCs w:val="28"/>
            </w:rPr>
            <w:instrText>HYPERLINK \l "_Toc137129194"</w:instrText>
          </w:r>
          <w:r w:rsidRPr="00AE56DE">
            <w:rPr>
              <w:rFonts w:ascii="Times New Roman" w:hAnsi="Times New Roman" w:cs="Times New Roman"/>
              <w:sz w:val="28"/>
              <w:szCs w:val="28"/>
            </w:rPr>
          </w:r>
          <w:r w:rsidRPr="00AE56D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AE56DE"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 xml:space="preserve">3.1   </w:t>
          </w:r>
          <w:r w:rsidR="00AE56DE" w:rsidRPr="00AE56DE">
            <w:rPr>
              <w:rFonts w:ascii="Times New Roman" w:hAnsi="Times New Roman" w:cs="Times New Roman"/>
              <w:sz w:val="28"/>
              <w:szCs w:val="28"/>
            </w:rPr>
            <w:t>Систематизация данных полученных из второго раз</w:t>
          </w:r>
        </w:p>
        <w:p w14:paraId="4C2EB529" w14:textId="01CE525A" w:rsidR="007D7390" w:rsidRDefault="00AE56DE" w:rsidP="00AE56DE">
          <w:pPr>
            <w:pStyle w:val="12"/>
            <w:ind w:left="993" w:hanging="567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r w:rsidRPr="00AE56DE">
            <w:rPr>
              <w:rFonts w:ascii="Times New Roman" w:hAnsi="Times New Roman" w:cs="Times New Roman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Cs w:val="28"/>
              <w:lang w:val="en-US"/>
            </w:rPr>
            <w:t xml:space="preserve">      </w:t>
          </w:r>
          <w:r w:rsidRPr="00AE56DE">
            <w:rPr>
              <w:rFonts w:ascii="Times New Roman" w:hAnsi="Times New Roman" w:cs="Times New Roman"/>
              <w:szCs w:val="28"/>
            </w:rPr>
            <w:t xml:space="preserve">  дела</w:t>
          </w:r>
          <w:r w:rsidR="007D7390" w:rsidRPr="00AE56DE">
            <w:rPr>
              <w:rFonts w:ascii="Times New Roman" w:hAnsi="Times New Roman" w:cs="Times New Roman"/>
              <w:noProof/>
              <w:webHidden/>
              <w:szCs w:val="28"/>
            </w:rPr>
            <w:tab/>
          </w:r>
          <w:r w:rsidR="008B38D6">
            <w:rPr>
              <w:rFonts w:ascii="Times New Roman" w:hAnsi="Times New Roman" w:cs="Times New Roman"/>
              <w:noProof/>
              <w:webHidden/>
              <w:szCs w:val="28"/>
            </w:rPr>
            <w:t>34</w:t>
          </w:r>
          <w:r w:rsidR="007D7390" w:rsidRPr="00AE56DE">
            <w:rPr>
              <w:rFonts w:ascii="Times New Roman" w:hAnsi="Times New Roman" w:cs="Times New Roman"/>
              <w:noProof/>
              <w:szCs w:val="28"/>
            </w:rPr>
            <w:fldChar w:fldCharType="end"/>
          </w:r>
        </w:p>
        <w:p w14:paraId="36E8BC23" w14:textId="42B5165B" w:rsidR="007D7390" w:rsidRPr="00AE56DE" w:rsidRDefault="00AE56DE" w:rsidP="007D7390">
          <w:pPr>
            <w:pStyle w:val="12"/>
            <w:ind w:left="993" w:hanging="567"/>
            <w:rPr>
              <w:rFonts w:asciiTheme="minorHAnsi" w:eastAsiaTheme="minorEastAsia" w:hAnsiTheme="minorHAnsi"/>
              <w:noProof/>
              <w:kern w:val="2"/>
              <w:sz w:val="22"/>
              <w:lang w:val="en-US" w:eastAsia="ru-RU"/>
              <w14:ligatures w14:val="standardContextual"/>
            </w:rPr>
          </w:pPr>
          <w:r>
            <w:rPr>
              <w:lang w:val="en-US"/>
            </w:rPr>
            <w:t xml:space="preserve">    </w:t>
          </w:r>
          <w:hyperlink w:anchor="_Toc137129195" w:history="1">
            <w:r w:rsidR="007D7390" w:rsidRPr="004767A9">
              <w:rPr>
                <w:rStyle w:val="a5"/>
                <w:noProof/>
              </w:rPr>
              <w:t xml:space="preserve">3.2 </w:t>
            </w:r>
            <w:r w:rsidR="007D7390">
              <w:rPr>
                <w:rStyle w:val="a5"/>
                <w:noProof/>
              </w:rPr>
              <w:t xml:space="preserve">  </w:t>
            </w:r>
            <w:r w:rsidRPr="005F1B17">
              <w:rPr>
                <w:rFonts w:ascii="Times New Roman" w:hAnsi="Times New Roman" w:cs="Times New Roman"/>
                <w:szCs w:val="28"/>
              </w:rPr>
              <w:t>Создание рекомендаций , для улучшения качества мед услуг</w:t>
            </w:r>
            <w:r w:rsidR="007D7390"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en-US"/>
              </w:rPr>
              <w:t>3</w:t>
            </w:r>
            <w:r w:rsidR="008B38D6">
              <w:rPr>
                <w:noProof/>
                <w:webHidden/>
              </w:rPr>
              <w:t>6</w:t>
            </w:r>
          </w:hyperlink>
        </w:p>
        <w:p w14:paraId="7828D089" w14:textId="55A0D5B7" w:rsidR="007D7390" w:rsidRDefault="00000000" w:rsidP="007D7390">
          <w:pPr>
            <w:pStyle w:val="12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29198" w:history="1">
            <w:r w:rsidR="007D7390" w:rsidRPr="004767A9">
              <w:rPr>
                <w:rStyle w:val="a5"/>
                <w:noProof/>
              </w:rPr>
              <w:t>Заключение</w:t>
            </w:r>
            <w:r w:rsidR="007D7390">
              <w:rPr>
                <w:noProof/>
                <w:webHidden/>
              </w:rPr>
              <w:tab/>
            </w:r>
            <w:r w:rsidR="00AE56DE">
              <w:rPr>
                <w:noProof/>
                <w:webHidden/>
              </w:rPr>
              <w:t>4</w:t>
            </w:r>
            <w:r w:rsidR="00024789">
              <w:rPr>
                <w:noProof/>
                <w:webHidden/>
              </w:rPr>
              <w:t>4</w:t>
            </w:r>
          </w:hyperlink>
        </w:p>
        <w:p w14:paraId="50D51978" w14:textId="5980E59C" w:rsidR="007D7390" w:rsidRDefault="00000000" w:rsidP="007D7390">
          <w:pPr>
            <w:pStyle w:val="12"/>
            <w:rPr>
              <w:noProof/>
            </w:rPr>
          </w:pPr>
          <w:hyperlink w:anchor="_Toc137129199" w:history="1">
            <w:r w:rsidR="007D7390">
              <w:rPr>
                <w:rStyle w:val="a5"/>
                <w:noProof/>
              </w:rPr>
              <w:t>С</w:t>
            </w:r>
            <w:r w:rsidR="007D7390" w:rsidRPr="004767A9">
              <w:rPr>
                <w:rStyle w:val="a5"/>
                <w:noProof/>
              </w:rPr>
              <w:t>писок использованных источников</w:t>
            </w:r>
            <w:r w:rsidR="007D7390">
              <w:rPr>
                <w:noProof/>
                <w:webHidden/>
              </w:rPr>
              <w:tab/>
            </w:r>
            <w:r w:rsidR="00AE56DE">
              <w:rPr>
                <w:noProof/>
                <w:webHidden/>
              </w:rPr>
              <w:t>4</w:t>
            </w:r>
            <w:r w:rsidR="00024789">
              <w:rPr>
                <w:noProof/>
                <w:webHidden/>
              </w:rPr>
              <w:t>6</w:t>
            </w:r>
          </w:hyperlink>
          <w:bookmarkEnd w:id="0"/>
        </w:p>
        <w:p w14:paraId="1A3EFA9F" w14:textId="27680A3C" w:rsidR="007D7390" w:rsidRDefault="00000000" w:rsidP="007D7390">
          <w:pPr>
            <w:pStyle w:val="12"/>
            <w:rPr>
              <w:noProof/>
            </w:rPr>
          </w:pPr>
          <w:hyperlink w:anchor="_Toc137129199" w:history="1">
            <w:r w:rsidR="007D7390">
              <w:rPr>
                <w:rStyle w:val="a5"/>
                <w:noProof/>
              </w:rPr>
              <w:t xml:space="preserve">Приложение А </w:t>
            </w:r>
            <w:bookmarkStart w:id="1" w:name="_Hlk137657264"/>
            <w:r w:rsidR="00AE56DE" w:rsidRPr="005F1B17">
              <w:rPr>
                <w:rFonts w:ascii="Times New Roman" w:hAnsi="Times New Roman" w:cs="Times New Roman"/>
                <w:szCs w:val="28"/>
              </w:rPr>
              <w:t xml:space="preserve">Амбулаторные </w:t>
            </w:r>
            <w:r w:rsidR="00C06C29">
              <w:rPr>
                <w:rFonts w:ascii="Times New Roman" w:hAnsi="Times New Roman" w:cs="Times New Roman"/>
                <w:szCs w:val="28"/>
              </w:rPr>
              <w:t>у</w:t>
            </w:r>
            <w:r w:rsidR="00AE56DE" w:rsidRPr="005F1B17">
              <w:rPr>
                <w:rFonts w:ascii="Times New Roman" w:hAnsi="Times New Roman" w:cs="Times New Roman"/>
                <w:szCs w:val="28"/>
              </w:rPr>
              <w:t>словия</w:t>
            </w:r>
            <w:r w:rsidR="007D7390">
              <w:rPr>
                <w:noProof/>
                <w:webHidden/>
              </w:rPr>
              <w:tab/>
            </w:r>
            <w:bookmarkEnd w:id="1"/>
          </w:hyperlink>
          <w:r w:rsidR="00AE56DE">
            <w:rPr>
              <w:noProof/>
            </w:rPr>
            <w:t>5</w:t>
          </w:r>
          <w:r w:rsidR="003F527B">
            <w:rPr>
              <w:noProof/>
            </w:rPr>
            <w:t>3</w:t>
          </w:r>
        </w:p>
        <w:p w14:paraId="7D215A0F" w14:textId="79B8BE35" w:rsidR="00AE56DE" w:rsidRDefault="007D7390" w:rsidP="00AE56DE">
          <w:pPr>
            <w:pStyle w:val="12"/>
            <w:ind w:left="0" w:firstLine="0"/>
          </w:pPr>
          <w:r>
            <w:rPr>
              <w:b/>
              <w:bCs/>
            </w:rPr>
            <w:fldChar w:fldCharType="end"/>
          </w:r>
          <w:r w:rsidR="00AE56DE">
            <w:t xml:space="preserve"> </w:t>
          </w:r>
        </w:p>
        <w:p w14:paraId="0388E96A" w14:textId="761F1382" w:rsidR="007D7390" w:rsidRDefault="00000000" w:rsidP="007D7390">
          <w:pPr>
            <w:pStyle w:val="12"/>
            <w:rPr>
              <w:b/>
              <w:bCs/>
            </w:rPr>
          </w:pPr>
        </w:p>
      </w:sdtContent>
    </w:sdt>
    <w:p w14:paraId="72ACDB71" w14:textId="366F33A4" w:rsidR="007D7390" w:rsidRDefault="007D739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ED2CF74" w14:textId="77777777" w:rsidR="00AE0CE7" w:rsidRDefault="00AE0CE7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5EB2668" w14:textId="1DC81047" w:rsidR="00E2664B" w:rsidRDefault="00E2664B" w:rsidP="00A32CBA">
      <w:pPr>
        <w:tabs>
          <w:tab w:val="left" w:pos="4695"/>
          <w:tab w:val="left" w:pos="5955"/>
        </w:tabs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3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751B8465" w14:textId="1D197D5D" w:rsidR="00AE56DE" w:rsidRDefault="00AE56DE" w:rsidP="00E2664B">
      <w:pPr>
        <w:tabs>
          <w:tab w:val="left" w:pos="5955"/>
        </w:tabs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6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26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</w:p>
    <w:p w14:paraId="1729E160" w14:textId="171754C3" w:rsidR="00C70159" w:rsidRDefault="00AE0CE7" w:rsidP="00AE0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0BB1F1B5" w14:textId="77777777" w:rsidR="00AE0CE7" w:rsidRDefault="00AE0CE7" w:rsidP="00AE0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065ED" w14:textId="63626402" w:rsidR="00AE0CE7" w:rsidRDefault="00AE0CE7" w:rsidP="00061C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медицинская отрасль находится в постоянном развитии и сталкивается с различными вызовами и требованиями со стороны пациентов, общества и регулирующих органов. Пациенты ожидают не только квалифицированного медицинского вмешательства, но и высокого уровня комфорта, доступности услуг, информированности и участия в принятии решений относительно своего здоровья. </w:t>
      </w:r>
      <w:r w:rsidR="0083682B" w:rsidRPr="00AE0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</w:t>
      </w:r>
      <w:r w:rsidRPr="00AE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конкуренция между медицинскими учреждениями все больше усиливается, и они сталкиваются с необходимостью дифференцироваться и предлагать более высокое качество услуг, чтобы привлечь и удержать пациентов.</w:t>
      </w:r>
    </w:p>
    <w:p w14:paraId="78D83AD3" w14:textId="77777777" w:rsidR="006E1A15" w:rsidRDefault="006E1A15" w:rsidP="00061C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A15">
        <w:rPr>
          <w:rFonts w:ascii="Times New Roman" w:hAnsi="Times New Roman" w:cs="Times New Roman"/>
          <w:sz w:val="28"/>
          <w:szCs w:val="28"/>
        </w:rPr>
        <w:t>В данном контексте системы качества медицинских услуг приобретают особую важность. Они представляют собой совокупность методов, процедур, стандартов и практик, направленных на обеспечение эффективности, безопасности и уровня удовлетворенности пациентов в рамках медицинского учреждения. Экономико-математические показатели и критерии оценки качества систем качества медицинских услуг играют важную роль в процессе контроля и улучшения качества предоставляемой медицинской помощи.</w:t>
      </w:r>
    </w:p>
    <w:p w14:paraId="5871F4AA" w14:textId="2F0E6B65" w:rsidR="00411D17" w:rsidRDefault="008454A2" w:rsidP="00061C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дипломной работы является исследование и анализ экономико-математических показателей и критериев оценки качества систем медицинских услуг. Она направлена на выявление основных факторов, влияющих на качество медицинских </w:t>
      </w:r>
      <w:r w:rsidR="0083682B" w:rsidRPr="00845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</w:t>
      </w:r>
      <w:r w:rsidR="0083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рекомендаций,</w:t>
      </w:r>
      <w:r w:rsidRPr="008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способствующих улучшению систем в медицинской отрасли.</w:t>
      </w:r>
    </w:p>
    <w:p w14:paraId="082FCB74" w14:textId="3E8F30C0" w:rsidR="008454A2" w:rsidRDefault="008454A2" w:rsidP="00061C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A2">
        <w:rPr>
          <w:rFonts w:ascii="Times New Roman" w:hAnsi="Times New Roman" w:cs="Times New Roman"/>
          <w:sz w:val="28"/>
          <w:szCs w:val="28"/>
        </w:rPr>
        <w:t xml:space="preserve">В рамках работы будут рассмотрены основные понятия и теоретические основы систем качества медицинских услуг, а также представлен обзор существующих экономико-математических показателей и критериев оценки качества в данной области.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6FE9E" w14:textId="77777777" w:rsidR="008454A2" w:rsidRDefault="008454A2" w:rsidP="00061C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A2">
        <w:rPr>
          <w:rFonts w:ascii="Times New Roman" w:hAnsi="Times New Roman" w:cs="Times New Roman"/>
          <w:sz w:val="28"/>
          <w:szCs w:val="28"/>
        </w:rPr>
        <w:t xml:space="preserve">Результаты данной работы будут иметь практическую значимость для медицинских учреждений, администрации здравоохранения и специалистов в </w:t>
      </w:r>
      <w:r w:rsidRPr="008454A2">
        <w:rPr>
          <w:rFonts w:ascii="Times New Roman" w:hAnsi="Times New Roman" w:cs="Times New Roman"/>
          <w:sz w:val="28"/>
          <w:szCs w:val="28"/>
        </w:rPr>
        <w:lastRenderedPageBreak/>
        <w:t>области качества услуг, поскольку позволят разработать рекомендации и решения для повышения эффективности и конкурентоспособности медицинских учреждений, обеспечивая тем самым более качественную медицинскую помощь для пациентов.</w:t>
      </w:r>
    </w:p>
    <w:p w14:paraId="4C991B70" w14:textId="1E6DBDCC" w:rsidR="008454A2" w:rsidRDefault="008454A2" w:rsidP="00D55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A2">
        <w:rPr>
          <w:rFonts w:ascii="Times New Roman" w:hAnsi="Times New Roman" w:cs="Times New Roman"/>
          <w:sz w:val="28"/>
          <w:szCs w:val="28"/>
        </w:rPr>
        <w:t xml:space="preserve"> Таким образом, исследование экономико-математических показателей и критериев оценки качества систем качества медицинских услуг имеет важное значение для развития и совершенствования медицинской отрасли, а также для улучшения жизни и здоровья людей.</w:t>
      </w:r>
    </w:p>
    <w:p w14:paraId="582D27CA" w14:textId="77777777" w:rsidR="00AE0CE7" w:rsidRDefault="00AE0CE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AE7A21" w14:textId="4E031FF1" w:rsidR="00157D6B" w:rsidRPr="00843675" w:rsidRDefault="00157D6B" w:rsidP="0084367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3675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8436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bookmarkStart w:id="2" w:name="введение"/>
      <w:bookmarkStart w:id="3" w:name="один"/>
      <w:r w:rsidRPr="008436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Теоретические основы качества медицинской помощи</w:t>
      </w:r>
      <w:bookmarkEnd w:id="2"/>
      <w:bookmarkEnd w:id="3"/>
    </w:p>
    <w:p w14:paraId="5EA59769" w14:textId="77777777" w:rsidR="00157D6B" w:rsidRPr="00843675" w:rsidRDefault="00157D6B" w:rsidP="0084367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986EC" w14:textId="09F5761E" w:rsidR="00444375" w:rsidRPr="00444375" w:rsidRDefault="00411D17" w:rsidP="00444375">
      <w:pPr>
        <w:pStyle w:val="a3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43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Способы определения </w:t>
      </w:r>
      <w:r w:rsidRPr="0044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критериев </w:t>
      </w:r>
      <w:r w:rsidRPr="004443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качества </w:t>
      </w:r>
      <w:r w:rsidR="00595B7D" w:rsidRPr="004443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медицинских услуг</w:t>
      </w:r>
      <w:r w:rsidRPr="004443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</w:t>
      </w:r>
    </w:p>
    <w:p w14:paraId="059BB79A" w14:textId="29FCD379" w:rsidR="00411D17" w:rsidRPr="005F12BA" w:rsidRDefault="00411D17" w:rsidP="005F12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РФ</w:t>
      </w:r>
    </w:p>
    <w:p w14:paraId="285020AB" w14:textId="77777777" w:rsidR="00411D17" w:rsidRPr="00D5345C" w:rsidRDefault="00411D17" w:rsidP="00843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39356C" w14:textId="77777777" w:rsidR="00131B93" w:rsidRDefault="00131B9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3">
        <w:rPr>
          <w:rFonts w:ascii="Times New Roman" w:hAnsi="Times New Roman" w:cs="Times New Roman"/>
          <w:sz w:val="28"/>
          <w:szCs w:val="28"/>
        </w:rPr>
        <w:t>Определение критериев качества медицинских услуг включает в себя несколько подходов и инструментов. Вот некоторые из них</w:t>
      </w:r>
    </w:p>
    <w:p w14:paraId="6E5C54EA" w14:textId="6E763C5F" w:rsidR="00131B93" w:rsidRDefault="00131B9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3">
        <w:rPr>
          <w:rFonts w:ascii="Times New Roman" w:hAnsi="Times New Roman" w:cs="Times New Roman"/>
          <w:sz w:val="28"/>
          <w:szCs w:val="28"/>
        </w:rPr>
        <w:t xml:space="preserve"> 1) Нормативные документы Нормат</w:t>
      </w:r>
      <w:r w:rsidR="00B052B1">
        <w:rPr>
          <w:rFonts w:ascii="Times New Roman" w:hAnsi="Times New Roman" w:cs="Times New Roman"/>
          <w:sz w:val="28"/>
          <w:szCs w:val="28"/>
        </w:rPr>
        <w:t>ивные документы  это доку</w:t>
      </w:r>
      <w:r w:rsidRPr="00131B93">
        <w:rPr>
          <w:rFonts w:ascii="Times New Roman" w:hAnsi="Times New Roman" w:cs="Times New Roman"/>
          <w:sz w:val="28"/>
          <w:szCs w:val="28"/>
        </w:rPr>
        <w:t>менты, содержащие нормы, правила и требования, устанавливающие стандарты и регламенты для определенной области деятельности или сферы Они разрабатываются органами власти, профессиональными организациями или стандартз</w:t>
      </w:r>
      <w:r w:rsidR="00A32CBA">
        <w:rPr>
          <w:rFonts w:ascii="Times New Roman" w:hAnsi="Times New Roman" w:cs="Times New Roman"/>
          <w:sz w:val="28"/>
          <w:szCs w:val="28"/>
        </w:rPr>
        <w:t>а</w:t>
      </w:r>
      <w:r w:rsidRPr="00131B93">
        <w:rPr>
          <w:rFonts w:ascii="Times New Roman" w:hAnsi="Times New Roman" w:cs="Times New Roman"/>
          <w:sz w:val="28"/>
          <w:szCs w:val="28"/>
        </w:rPr>
        <w:t xml:space="preserve">ционными организациями с целью обеспечить единые стандарты и правила поведения, обеспечить безопасность, качество и эффективность в различных областях Нормативные документы имеют юридическую силу и обязательны для исполнения лицами или организациями, на которых они распространяются </w:t>
      </w:r>
    </w:p>
    <w:p w14:paraId="7E5866CA" w14:textId="2E2A7B9D" w:rsidR="00131B93" w:rsidRDefault="00131B9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3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131B93">
        <w:rPr>
          <w:rFonts w:ascii="Times New Roman" w:hAnsi="Times New Roman" w:cs="Times New Roman"/>
          <w:sz w:val="28"/>
          <w:szCs w:val="28"/>
        </w:rPr>
        <w:t xml:space="preserve"> обязательными для государственных органов, предприятий, учреждений, профессионалов определенной области или всех участников определенной сферы деятельности В медицинской области нормативные документы включают законы, постановления правительства, приказы министерства здравоохранения, стандарты, санитарные правила и нормы, которые регулируют организацию и оказание медицинских услуг, права и обязанности медицинских работников, безопасность пациентов и другие аспекты здравоохранения Вот некоторые из наиболее значимых нормативных документов, принятых Государственной Думой и подписанные Президентом РФ, являются основополагающими нормативными актами в области здравоохранения. Они устанавливают общие принципы организации и функционирования системы здравоохранения, права и обязанности медицинских работников и пациентов, а также требования к качеству медицинской помощи. Правительство РФ при</w:t>
      </w:r>
      <w:r w:rsidRPr="00131B93">
        <w:rPr>
          <w:rFonts w:ascii="Times New Roman" w:hAnsi="Times New Roman" w:cs="Times New Roman"/>
          <w:sz w:val="28"/>
          <w:szCs w:val="28"/>
        </w:rPr>
        <w:lastRenderedPageBreak/>
        <w:t xml:space="preserve">нимает постановления, которые детализируют положения федеральных законов и устанавливают конкретные требования к качеству медицинских услуг. Министерство здравоохранения и социального развития РФ издаёт приказы, которые содержат детальные нормы, требования и рекомендации по оказанию медицинских услуг. Государственные стандарты РФ (ГОСТы) устанавливают обязательные требования к качеству и безопасности продукции и услуг, включая медицинские услуги. В сфере здравоохранения могут применяться отраслевые ГОСТы, определяющие стандарты качества в медицинских учреждениях и организации лечебного процесса. Санитарные правила и нормы (СанПиНы): </w:t>
      </w:r>
    </w:p>
    <w:p w14:paraId="34A5637C" w14:textId="1BEE9F65" w:rsidR="00D2269A" w:rsidRPr="00097967" w:rsidRDefault="00131B9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93">
        <w:rPr>
          <w:rFonts w:ascii="Times New Roman" w:hAnsi="Times New Roman" w:cs="Times New Roman"/>
          <w:sz w:val="28"/>
          <w:szCs w:val="28"/>
        </w:rPr>
        <w:t>СанПиНы устанавливают санитарно-эпидемиологические требования и нормы, регулирующие деятельность медицинских учреждений, обеспечение безопасности пациентов и персонала, правила проведения медицинских процедур и другие аспекты оказания медицинской помощи Эти нормативные документы являются основой для определения критериев качества медицинских услуг в России и обеспечивают законодательную базу для контроля и регулирования деятельности медицинских учреждений и оказания медицинской помощи на территории страны</w:t>
      </w:r>
      <w:r w:rsidR="00752CE0">
        <w:t xml:space="preserve"> </w:t>
      </w:r>
      <w:r w:rsidR="00752CE0" w:rsidRPr="00752CE0">
        <w:rPr>
          <w:rFonts w:ascii="Times New Roman" w:hAnsi="Times New Roman" w:cs="Times New Roman"/>
          <w:sz w:val="28"/>
          <w:szCs w:val="28"/>
        </w:rPr>
        <w:t>[3]</w:t>
      </w:r>
      <w:r w:rsidR="00097967">
        <w:rPr>
          <w:rFonts w:ascii="Times New Roman" w:hAnsi="Times New Roman" w:cs="Times New Roman"/>
          <w:sz w:val="28"/>
          <w:szCs w:val="28"/>
        </w:rPr>
        <w:t>.</w:t>
      </w:r>
    </w:p>
    <w:p w14:paraId="67D79DB0" w14:textId="1323820B" w:rsidR="00574C30" w:rsidRPr="00D5345C" w:rsidRDefault="00574C30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5C">
        <w:rPr>
          <w:rFonts w:ascii="Times New Roman" w:hAnsi="Times New Roman" w:cs="Times New Roman"/>
          <w:sz w:val="28"/>
          <w:szCs w:val="28"/>
        </w:rPr>
        <w:t xml:space="preserve">2) </w:t>
      </w:r>
      <w:r w:rsidR="008B38D6" w:rsidRPr="00D5345C">
        <w:rPr>
          <w:rFonts w:ascii="Times New Roman" w:hAnsi="Times New Roman" w:cs="Times New Roman"/>
          <w:sz w:val="28"/>
          <w:szCs w:val="28"/>
        </w:rPr>
        <w:t xml:space="preserve">Национальные индикаторы и показатели </w:t>
      </w:r>
      <w:r w:rsidRPr="00D5345C">
        <w:rPr>
          <w:rFonts w:ascii="Times New Roman" w:hAnsi="Times New Roman" w:cs="Times New Roman"/>
          <w:sz w:val="28"/>
          <w:szCs w:val="28"/>
        </w:rPr>
        <w:t xml:space="preserve">ключевые метрики и измеримые параметры, которые используются для оценки и сравнения различных аспектов и результатов в рамках определенной страны или нации. Они служат для измерения и мониторинга производительности, эффективности, качества и доступности в различных областях деятельности, включая здравоохранение, образование, экономику, социальное развитие и другие </w:t>
      </w:r>
      <w:r w:rsidR="00752CE0" w:rsidRPr="00752CE0">
        <w:rPr>
          <w:rFonts w:ascii="Times New Roman" w:hAnsi="Times New Roman" w:cs="Times New Roman"/>
          <w:sz w:val="28"/>
          <w:szCs w:val="28"/>
        </w:rPr>
        <w:t>[32</w:t>
      </w:r>
      <w:r w:rsidR="00097967" w:rsidRPr="00752CE0">
        <w:rPr>
          <w:rFonts w:ascii="Times New Roman" w:hAnsi="Times New Roman" w:cs="Times New Roman"/>
          <w:sz w:val="28"/>
          <w:szCs w:val="28"/>
        </w:rPr>
        <w:t>]</w:t>
      </w:r>
      <w:r w:rsidR="00097967">
        <w:rPr>
          <w:rFonts w:ascii="Times New Roman" w:hAnsi="Times New Roman" w:cs="Times New Roman"/>
          <w:sz w:val="28"/>
          <w:szCs w:val="28"/>
        </w:rPr>
        <w:t>.</w:t>
      </w:r>
      <w:r w:rsidR="00097967" w:rsidRPr="00D5345C">
        <w:rPr>
          <w:rFonts w:ascii="Times New Roman" w:hAnsi="Times New Roman" w:cs="Times New Roman"/>
          <w:sz w:val="28"/>
          <w:szCs w:val="28"/>
        </w:rPr>
        <w:t xml:space="preserve"> В</w:t>
      </w:r>
      <w:r w:rsidRPr="00D5345C">
        <w:rPr>
          <w:rFonts w:ascii="Times New Roman" w:hAnsi="Times New Roman" w:cs="Times New Roman"/>
          <w:sz w:val="28"/>
          <w:szCs w:val="28"/>
        </w:rPr>
        <w:t xml:space="preserve"> здравоохранении национальные индикаторы и показатели могут быть разработаны с целью измерения и оценки различных аспектов системы здравоохранения и здоровья населения. Это могут быть следующие области:</w:t>
      </w:r>
    </w:p>
    <w:p w14:paraId="2722DA8F" w14:textId="7139DFE5" w:rsidR="002E3174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E3174" w:rsidRPr="002E3174">
        <w:rPr>
          <w:rFonts w:ascii="Times New Roman" w:hAnsi="Times New Roman" w:cs="Times New Roman"/>
          <w:sz w:val="28"/>
          <w:szCs w:val="28"/>
        </w:rPr>
        <w:t>1)</w:t>
      </w:r>
      <w:r w:rsidR="00522959">
        <w:rPr>
          <w:rFonts w:ascii="Times New Roman" w:hAnsi="Times New Roman" w:cs="Times New Roman"/>
          <w:sz w:val="28"/>
          <w:szCs w:val="28"/>
        </w:rPr>
        <w:t xml:space="preserve"> </w:t>
      </w:r>
      <w:r w:rsidR="002E3174" w:rsidRPr="002E3174">
        <w:rPr>
          <w:rFonts w:ascii="Times New Roman" w:hAnsi="Times New Roman" w:cs="Times New Roman"/>
          <w:sz w:val="28"/>
          <w:szCs w:val="28"/>
        </w:rPr>
        <w:t xml:space="preserve">Здоровье населения: Эти показатели отражают общее состояние здоровья населения, такие как смертность, выживаемость, заболеваемость различными болезнями, инцидентность травм, распространение хронических заболеваний и другие показатели, связанные </w:t>
      </w:r>
      <w:r w:rsidR="00522959" w:rsidRPr="002E3174">
        <w:rPr>
          <w:rFonts w:ascii="Times New Roman" w:hAnsi="Times New Roman" w:cs="Times New Roman"/>
          <w:sz w:val="28"/>
          <w:szCs w:val="28"/>
        </w:rPr>
        <w:t>со здоровьем</w:t>
      </w:r>
      <w:r w:rsidR="002E3174" w:rsidRPr="002E3174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14:paraId="25CBEAD6" w14:textId="75204252" w:rsidR="002E3174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174" w:rsidRPr="002E3174">
        <w:rPr>
          <w:rFonts w:ascii="Times New Roman" w:hAnsi="Times New Roman" w:cs="Times New Roman"/>
          <w:sz w:val="28"/>
          <w:szCs w:val="28"/>
        </w:rPr>
        <w:t>2)</w:t>
      </w:r>
      <w:r w:rsidR="00522959">
        <w:rPr>
          <w:rFonts w:ascii="Times New Roman" w:hAnsi="Times New Roman" w:cs="Times New Roman"/>
          <w:sz w:val="28"/>
          <w:szCs w:val="28"/>
        </w:rPr>
        <w:t xml:space="preserve"> </w:t>
      </w:r>
      <w:r w:rsidR="002E3174" w:rsidRPr="002E3174">
        <w:rPr>
          <w:rFonts w:ascii="Times New Roman" w:hAnsi="Times New Roman" w:cs="Times New Roman"/>
          <w:sz w:val="28"/>
          <w:szCs w:val="28"/>
        </w:rPr>
        <w:t>Качество медицинской помощи</w:t>
      </w:r>
      <w:r w:rsidR="00C525FA" w:rsidRPr="002E3174">
        <w:rPr>
          <w:rFonts w:ascii="Times New Roman" w:hAnsi="Times New Roman" w:cs="Times New Roman"/>
          <w:sz w:val="28"/>
          <w:szCs w:val="28"/>
        </w:rPr>
        <w:t>: они</w:t>
      </w:r>
      <w:r w:rsidR="002E3174" w:rsidRPr="002E3174">
        <w:rPr>
          <w:rFonts w:ascii="Times New Roman" w:hAnsi="Times New Roman" w:cs="Times New Roman"/>
          <w:sz w:val="28"/>
          <w:szCs w:val="28"/>
        </w:rPr>
        <w:t xml:space="preserve"> отражают уровень и качество предоставляемой медицинской помощи, включая показатели, связанные с безопасностью пациентов, эффективностью лечения, результатами хирургических вмешательств, использованием современных методов диагностики и лечения, уровнем удовлетворенности пациентов и другие. </w:t>
      </w:r>
    </w:p>
    <w:p w14:paraId="6A06F49B" w14:textId="7AE8BDBE" w:rsidR="00800D83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174" w:rsidRPr="002E3174">
        <w:rPr>
          <w:rFonts w:ascii="Times New Roman" w:hAnsi="Times New Roman" w:cs="Times New Roman"/>
          <w:sz w:val="28"/>
          <w:szCs w:val="28"/>
        </w:rPr>
        <w:t>3</w:t>
      </w:r>
      <w:r w:rsidR="00C525FA" w:rsidRPr="002E3174">
        <w:rPr>
          <w:rFonts w:ascii="Times New Roman" w:hAnsi="Times New Roman" w:cs="Times New Roman"/>
          <w:sz w:val="28"/>
          <w:szCs w:val="28"/>
        </w:rPr>
        <w:t>)</w:t>
      </w:r>
      <w:r w:rsidR="00C525FA">
        <w:rPr>
          <w:rFonts w:ascii="Times New Roman" w:hAnsi="Times New Roman" w:cs="Times New Roman"/>
          <w:sz w:val="28"/>
          <w:szCs w:val="28"/>
        </w:rPr>
        <w:t xml:space="preserve"> Доступность</w:t>
      </w:r>
      <w:r w:rsidR="002E3174" w:rsidRPr="002E3174">
        <w:rPr>
          <w:rFonts w:ascii="Times New Roman" w:hAnsi="Times New Roman" w:cs="Times New Roman"/>
          <w:sz w:val="28"/>
          <w:szCs w:val="28"/>
        </w:rPr>
        <w:t xml:space="preserve"> и равенство: Эти показатели отражают уровень доступности медицинских услуг и равенство в их предоставлении. Они могут включать показатели, связанные с доступностью финансового обеспечения медицинской помощи, доступностью в регионах с различной географической удаленностью, доступностью для уязвимых групп населения и другие. </w:t>
      </w:r>
    </w:p>
    <w:p w14:paraId="432EF3E7" w14:textId="1B660C87" w:rsidR="00800D83" w:rsidRDefault="002E3174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74">
        <w:rPr>
          <w:rFonts w:ascii="Times New Roman" w:hAnsi="Times New Roman" w:cs="Times New Roman"/>
          <w:sz w:val="28"/>
          <w:szCs w:val="28"/>
        </w:rPr>
        <w:t>4)</w:t>
      </w:r>
      <w:r w:rsidR="00241DC6" w:rsidRPr="00241DC6">
        <w:rPr>
          <w:rFonts w:ascii="Times New Roman" w:hAnsi="Times New Roman" w:cs="Times New Roman"/>
          <w:sz w:val="28"/>
          <w:szCs w:val="28"/>
        </w:rPr>
        <w:t xml:space="preserve"> </w:t>
      </w:r>
      <w:r w:rsidRPr="002E3174">
        <w:rPr>
          <w:rFonts w:ascii="Times New Roman" w:hAnsi="Times New Roman" w:cs="Times New Roman"/>
          <w:sz w:val="28"/>
          <w:szCs w:val="28"/>
        </w:rPr>
        <w:t xml:space="preserve">Затраты на здравоохранение: Эти показатели отражают уровень затрат на здравоохранение в целом и его финансовую устойчивость. Они могут включать показатели, связанные с общими затратами на </w:t>
      </w:r>
      <w:r w:rsidR="00522959" w:rsidRPr="002E3174">
        <w:rPr>
          <w:rFonts w:ascii="Times New Roman" w:hAnsi="Times New Roman" w:cs="Times New Roman"/>
          <w:sz w:val="28"/>
          <w:szCs w:val="28"/>
        </w:rPr>
        <w:t>здравоохранение</w:t>
      </w:r>
      <w:r w:rsidRPr="002E3174">
        <w:rPr>
          <w:rFonts w:ascii="Times New Roman" w:hAnsi="Times New Roman" w:cs="Times New Roman"/>
          <w:sz w:val="28"/>
          <w:szCs w:val="28"/>
        </w:rPr>
        <w:t xml:space="preserve"> в процентах от ВВП, расходами на медицинские услуги на </w:t>
      </w:r>
      <w:r w:rsidR="0083682B" w:rsidRPr="002E3174">
        <w:rPr>
          <w:rFonts w:ascii="Times New Roman" w:hAnsi="Times New Roman" w:cs="Times New Roman"/>
          <w:sz w:val="28"/>
          <w:szCs w:val="28"/>
        </w:rPr>
        <w:t>душу</w:t>
      </w:r>
      <w:r w:rsidRPr="002E3174">
        <w:rPr>
          <w:rFonts w:ascii="Times New Roman" w:hAnsi="Times New Roman" w:cs="Times New Roman"/>
          <w:sz w:val="28"/>
          <w:szCs w:val="28"/>
        </w:rPr>
        <w:t xml:space="preserve"> населения, структурой расходов и другие. В каждой стране национальные индикаторы и показатели могут отличаться в зависимости от приоритетов и особенностей здравоохранения и социальной ситуации </w:t>
      </w:r>
      <w:r w:rsidR="00752CE0" w:rsidRPr="00752CE0">
        <w:rPr>
          <w:rFonts w:ascii="Times New Roman" w:hAnsi="Times New Roman" w:cs="Times New Roman"/>
          <w:sz w:val="28"/>
          <w:szCs w:val="28"/>
        </w:rPr>
        <w:t>[</w:t>
      </w:r>
      <w:r w:rsidR="00752CE0" w:rsidRPr="00843675">
        <w:rPr>
          <w:rFonts w:ascii="Times New Roman" w:hAnsi="Times New Roman" w:cs="Times New Roman"/>
          <w:sz w:val="28"/>
          <w:szCs w:val="28"/>
        </w:rPr>
        <w:t>6</w:t>
      </w:r>
      <w:r w:rsidR="00752CE0" w:rsidRPr="00752CE0">
        <w:rPr>
          <w:rFonts w:ascii="Times New Roman" w:hAnsi="Times New Roman" w:cs="Times New Roman"/>
          <w:sz w:val="28"/>
          <w:szCs w:val="28"/>
        </w:rPr>
        <w:t>]</w:t>
      </w:r>
      <w:r w:rsidR="00097967">
        <w:rPr>
          <w:rFonts w:ascii="Times New Roman" w:hAnsi="Times New Roman" w:cs="Times New Roman"/>
          <w:sz w:val="28"/>
          <w:szCs w:val="28"/>
        </w:rPr>
        <w:t>.</w:t>
      </w:r>
    </w:p>
    <w:p w14:paraId="0286767C" w14:textId="27E2CF14" w:rsidR="002E3174" w:rsidRDefault="002E3174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74">
        <w:rPr>
          <w:rFonts w:ascii="Times New Roman" w:hAnsi="Times New Roman" w:cs="Times New Roman"/>
          <w:sz w:val="28"/>
          <w:szCs w:val="28"/>
        </w:rPr>
        <w:t xml:space="preserve">Они разрабатываются и утверждаются национальными органами здравоохранения, статистики и другими релевантными организациями. Регулярный мониторинг и анализ этих показателей позволяют правительствам и заинтересованным сторонам измерять прогресс, сравнивать результаты и принимать обоснованные решения для улучшения системы здравоохранения и обеспечения здоровья населения. </w:t>
      </w:r>
    </w:p>
    <w:p w14:paraId="2E8B154C" w14:textId="5EE70EA5" w:rsidR="0006132D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174" w:rsidRPr="002E3174">
        <w:rPr>
          <w:rFonts w:ascii="Times New Roman" w:hAnsi="Times New Roman" w:cs="Times New Roman"/>
          <w:sz w:val="28"/>
          <w:szCs w:val="28"/>
        </w:rPr>
        <w:t xml:space="preserve">3) Аккредитация медицинских учреждений. Аккредитация медицинских учреждений </w:t>
      </w:r>
      <w:r w:rsidR="0083682B" w:rsidRPr="002E3174">
        <w:rPr>
          <w:rFonts w:ascii="Times New Roman" w:hAnsi="Times New Roman" w:cs="Times New Roman"/>
          <w:sz w:val="28"/>
          <w:szCs w:val="28"/>
        </w:rPr>
        <w:t xml:space="preserve"> </w:t>
      </w:r>
      <w:r w:rsidR="002E3174" w:rsidRPr="002E3174">
        <w:rPr>
          <w:rFonts w:ascii="Times New Roman" w:hAnsi="Times New Roman" w:cs="Times New Roman"/>
          <w:sz w:val="28"/>
          <w:szCs w:val="28"/>
        </w:rPr>
        <w:t xml:space="preserve">процесс оценки и подтверждения соответствия учреждения </w:t>
      </w:r>
      <w:r w:rsidR="002E3174" w:rsidRPr="002E317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нормативным требованиям и стандартам качества, установленным компетентными органами или организациями. Целью аккредитации является обеспечение высокого уровня качества медицинской помощи, безопасности пациентов и соответствия медицинских учреждений установленным стандартам. </w:t>
      </w:r>
    </w:p>
    <w:p w14:paraId="6BF1AA06" w14:textId="1923D8A7" w:rsidR="0006132D" w:rsidRDefault="002E3174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74">
        <w:rPr>
          <w:rFonts w:ascii="Times New Roman" w:hAnsi="Times New Roman" w:cs="Times New Roman"/>
          <w:sz w:val="28"/>
          <w:szCs w:val="28"/>
        </w:rPr>
        <w:t xml:space="preserve">В процессе аккредитации медицинское учреждение проходит оценку своих структур, процессов и производственных показателей в соответствии с определенными критериями </w:t>
      </w:r>
      <w:r w:rsidR="00752CE0" w:rsidRPr="00752CE0">
        <w:rPr>
          <w:rFonts w:ascii="Times New Roman" w:hAnsi="Times New Roman" w:cs="Times New Roman"/>
          <w:sz w:val="28"/>
          <w:szCs w:val="28"/>
        </w:rPr>
        <w:t>[26]</w:t>
      </w:r>
      <w:r w:rsidR="001019E4">
        <w:rPr>
          <w:rFonts w:ascii="Times New Roman" w:hAnsi="Times New Roman" w:cs="Times New Roman"/>
          <w:sz w:val="28"/>
          <w:szCs w:val="28"/>
        </w:rPr>
        <w:t xml:space="preserve">. </w:t>
      </w:r>
      <w:r w:rsidRPr="002E3174">
        <w:rPr>
          <w:rFonts w:ascii="Times New Roman" w:hAnsi="Times New Roman" w:cs="Times New Roman"/>
          <w:sz w:val="28"/>
          <w:szCs w:val="28"/>
        </w:rPr>
        <w:t xml:space="preserve">Критерии могут включать такие аспекты, как организация управления, квалификация и компетентность </w:t>
      </w:r>
      <w:r w:rsidR="0083682B" w:rsidRPr="002E3174">
        <w:rPr>
          <w:rFonts w:ascii="Times New Roman" w:hAnsi="Times New Roman" w:cs="Times New Roman"/>
          <w:sz w:val="28"/>
          <w:szCs w:val="28"/>
        </w:rPr>
        <w:t>медицинского</w:t>
      </w:r>
      <w:r w:rsidRPr="002E3174">
        <w:rPr>
          <w:rFonts w:ascii="Times New Roman" w:hAnsi="Times New Roman" w:cs="Times New Roman"/>
          <w:sz w:val="28"/>
          <w:szCs w:val="28"/>
        </w:rPr>
        <w:t xml:space="preserve"> персонала, стандарты обслуживания пациентов, качество медицинской помощи, безопасность пациентов, соблюдение этических норм, соответствие законодательству и другие </w:t>
      </w:r>
      <w:r w:rsidR="00752CE0" w:rsidRPr="00752CE0">
        <w:rPr>
          <w:rFonts w:ascii="Times New Roman" w:hAnsi="Times New Roman" w:cs="Times New Roman"/>
          <w:sz w:val="28"/>
          <w:szCs w:val="28"/>
        </w:rPr>
        <w:t>[</w:t>
      </w:r>
      <w:r w:rsidR="00752CE0" w:rsidRPr="00595B7D">
        <w:rPr>
          <w:rFonts w:ascii="Times New Roman" w:hAnsi="Times New Roman" w:cs="Times New Roman"/>
          <w:sz w:val="28"/>
          <w:szCs w:val="28"/>
        </w:rPr>
        <w:t>4</w:t>
      </w:r>
      <w:r w:rsidR="00132091" w:rsidRPr="00595B7D">
        <w:rPr>
          <w:rFonts w:ascii="Times New Roman" w:hAnsi="Times New Roman" w:cs="Times New Roman"/>
          <w:sz w:val="28"/>
          <w:szCs w:val="28"/>
        </w:rPr>
        <w:t>6</w:t>
      </w:r>
      <w:r w:rsidR="00752CE0" w:rsidRPr="00752CE0">
        <w:rPr>
          <w:rFonts w:ascii="Times New Roman" w:hAnsi="Times New Roman" w:cs="Times New Roman"/>
          <w:sz w:val="28"/>
          <w:szCs w:val="28"/>
        </w:rPr>
        <w:t>]</w:t>
      </w:r>
      <w:r w:rsidR="001019E4">
        <w:rPr>
          <w:rFonts w:ascii="Times New Roman" w:hAnsi="Times New Roman" w:cs="Times New Roman"/>
          <w:sz w:val="28"/>
          <w:szCs w:val="28"/>
        </w:rPr>
        <w:t>.</w:t>
      </w:r>
    </w:p>
    <w:p w14:paraId="2C8DB4FA" w14:textId="43365733" w:rsidR="00D2269A" w:rsidRPr="00D5345C" w:rsidRDefault="002E3174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74">
        <w:rPr>
          <w:rFonts w:ascii="Times New Roman" w:hAnsi="Times New Roman" w:cs="Times New Roman"/>
          <w:sz w:val="28"/>
          <w:szCs w:val="28"/>
        </w:rPr>
        <w:t xml:space="preserve">Аккредитация может проводиться государственными органами, </w:t>
      </w:r>
      <w:r w:rsidR="0083682B" w:rsidRPr="002E3174">
        <w:rPr>
          <w:rFonts w:ascii="Times New Roman" w:hAnsi="Times New Roman" w:cs="Times New Roman"/>
          <w:sz w:val="28"/>
          <w:szCs w:val="28"/>
        </w:rPr>
        <w:t>негосударственными</w:t>
      </w:r>
      <w:r w:rsidRPr="002E3174">
        <w:rPr>
          <w:rFonts w:ascii="Times New Roman" w:hAnsi="Times New Roman" w:cs="Times New Roman"/>
          <w:sz w:val="28"/>
          <w:szCs w:val="28"/>
        </w:rPr>
        <w:t xml:space="preserve"> организациями или международными агентствами. Организация, проводящая аккредитацию, обычно проводит аудит и проверку медицинского учреждения, включая осмотр объектов, оценку документации, интервью с персоналом и пациентами, а также анализ данных о производственной деятельности и результатам. Процесс аккредитации имеет несколько преимуществ. Во-первых, он способствует повышению качества медицинской помощи и безопасности пациентов, так как медицинские учреждения вынуждены соответствовать определенным стандартам и требованиям </w:t>
      </w:r>
      <w:r w:rsidR="00132091" w:rsidRPr="00132091">
        <w:rPr>
          <w:rFonts w:ascii="Times New Roman" w:hAnsi="Times New Roman" w:cs="Times New Roman"/>
          <w:sz w:val="28"/>
          <w:szCs w:val="28"/>
        </w:rPr>
        <w:t>[47</w:t>
      </w:r>
      <w:r w:rsidR="0083682B" w:rsidRPr="00132091">
        <w:rPr>
          <w:rFonts w:ascii="Times New Roman" w:hAnsi="Times New Roman" w:cs="Times New Roman"/>
          <w:sz w:val="28"/>
          <w:szCs w:val="28"/>
        </w:rPr>
        <w:t>]</w:t>
      </w:r>
      <w:r w:rsidR="0083682B">
        <w:rPr>
          <w:rFonts w:ascii="Times New Roman" w:hAnsi="Times New Roman" w:cs="Times New Roman"/>
          <w:sz w:val="28"/>
          <w:szCs w:val="28"/>
        </w:rPr>
        <w:t>.</w:t>
      </w:r>
      <w:r w:rsidR="0083682B" w:rsidRPr="00132091">
        <w:rPr>
          <w:rFonts w:ascii="Times New Roman" w:hAnsi="Times New Roman" w:cs="Times New Roman"/>
          <w:sz w:val="28"/>
          <w:szCs w:val="28"/>
        </w:rPr>
        <w:t xml:space="preserve"> Во-вторых</w:t>
      </w:r>
      <w:r w:rsidRPr="002E3174">
        <w:rPr>
          <w:rFonts w:ascii="Times New Roman" w:hAnsi="Times New Roman" w:cs="Times New Roman"/>
          <w:sz w:val="28"/>
          <w:szCs w:val="28"/>
        </w:rPr>
        <w:t xml:space="preserve">, аккредитация может способствовать повышению доверия общества к медицинским учреждениям и улучшению их репутации. В-третьих, аккредитация может быть использована как инструмент для сравнения и выбора медицинских учреждений пациентами, страховыми компаниями или государственными органами. В России аккредитация медицинских учреждений проводится на основе Федерального закона "Об аккредитации в национальной системе аккредитации" и других соответствующих нормативных актов. Организациями, </w:t>
      </w:r>
      <w:r w:rsidRPr="002E3174">
        <w:rPr>
          <w:rFonts w:ascii="Times New Roman" w:hAnsi="Times New Roman" w:cs="Times New Roman"/>
          <w:sz w:val="28"/>
          <w:szCs w:val="28"/>
        </w:rPr>
        <w:lastRenderedPageBreak/>
        <w:t>осуществляющими аккредитацию, могут быть Министерство здравоохранения, Росздравнадзор, негосударственные организации или международные агентства, аккредитованные в России</w:t>
      </w:r>
      <w:r w:rsidR="00752CE0" w:rsidRPr="00752CE0">
        <w:rPr>
          <w:rFonts w:ascii="Times New Roman" w:hAnsi="Times New Roman" w:cs="Times New Roman"/>
          <w:sz w:val="28"/>
          <w:szCs w:val="28"/>
        </w:rPr>
        <w:t xml:space="preserve"> [</w:t>
      </w:r>
      <w:r w:rsidR="00132091" w:rsidRPr="00595B7D">
        <w:rPr>
          <w:rFonts w:ascii="Times New Roman" w:hAnsi="Times New Roman" w:cs="Times New Roman"/>
          <w:sz w:val="28"/>
          <w:szCs w:val="28"/>
        </w:rPr>
        <w:t>50</w:t>
      </w:r>
      <w:r w:rsidR="00752CE0" w:rsidRPr="00752CE0">
        <w:rPr>
          <w:rFonts w:ascii="Times New Roman" w:hAnsi="Times New Roman" w:cs="Times New Roman"/>
          <w:sz w:val="28"/>
          <w:szCs w:val="28"/>
        </w:rPr>
        <w:t>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</w:p>
    <w:p w14:paraId="0C2079B4" w14:textId="4BC0FFF8" w:rsidR="0006132D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2A0A" w:rsidRPr="00D5345C">
        <w:rPr>
          <w:rFonts w:ascii="Times New Roman" w:hAnsi="Times New Roman" w:cs="Times New Roman"/>
          <w:sz w:val="28"/>
          <w:szCs w:val="28"/>
        </w:rPr>
        <w:t xml:space="preserve">4) </w:t>
      </w:r>
      <w:r w:rsidRPr="0006132D">
        <w:rPr>
          <w:rFonts w:ascii="Times New Roman" w:hAnsi="Times New Roman" w:cs="Times New Roman"/>
          <w:sz w:val="28"/>
          <w:szCs w:val="28"/>
        </w:rPr>
        <w:t xml:space="preserve">Отзывы пациентов. </w:t>
      </w:r>
      <w:r w:rsidR="00C15703" w:rsidRPr="0006132D">
        <w:rPr>
          <w:rFonts w:ascii="Times New Roman" w:hAnsi="Times New Roman" w:cs="Times New Roman"/>
          <w:sz w:val="28"/>
          <w:szCs w:val="28"/>
        </w:rPr>
        <w:t>Отзывы пациентов — это</w:t>
      </w:r>
      <w:r w:rsidRPr="0006132D">
        <w:rPr>
          <w:rFonts w:ascii="Times New Roman" w:hAnsi="Times New Roman" w:cs="Times New Roman"/>
          <w:sz w:val="28"/>
          <w:szCs w:val="28"/>
        </w:rPr>
        <w:t xml:space="preserve"> мнения, комментарии и оценки, выраженные самими пациентами о своем опыте получения медицинской помощи в конкретном медицинском учреждении или от определенного медицинского работника. Они представляют собой важный источник информации о качестве и уровне удовлетворенности пациентов и могут служить как обратная связь для улучшения медицинской практики и услуг. Отзывы пациентов могут быть оставлены в различных формах, таких как письменные отзывы, оценки и комментарии на интернет-платформах, опросники удовлетворенности пациентов, устные отзывы и другие. Они могут касаться различных аспектов медицинского обслуживания, включая качество медицинской помощи, отношение персонала, доступность услуг, чистоту и комфортность помещений, организацию приема и другие факторы </w:t>
      </w:r>
      <w:r w:rsidR="00132091" w:rsidRPr="00132091">
        <w:rPr>
          <w:rFonts w:ascii="Times New Roman" w:hAnsi="Times New Roman" w:cs="Times New Roman"/>
          <w:sz w:val="28"/>
          <w:szCs w:val="28"/>
        </w:rPr>
        <w:t>[21]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</w:p>
    <w:p w14:paraId="3C78196C" w14:textId="1018C24F" w:rsidR="0006132D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32D">
        <w:rPr>
          <w:rFonts w:ascii="Times New Roman" w:hAnsi="Times New Roman" w:cs="Times New Roman"/>
          <w:sz w:val="28"/>
          <w:szCs w:val="28"/>
        </w:rPr>
        <w:t>5) Санитарные правила и нормы. Са</w:t>
      </w:r>
      <w:r w:rsidR="00681A88">
        <w:rPr>
          <w:rFonts w:ascii="Times New Roman" w:hAnsi="Times New Roman" w:cs="Times New Roman"/>
          <w:sz w:val="28"/>
          <w:szCs w:val="28"/>
        </w:rPr>
        <w:t xml:space="preserve">нитарные правила и нормы (СПН) </w:t>
      </w:r>
      <w:r w:rsidRPr="0006132D">
        <w:rPr>
          <w:rFonts w:ascii="Times New Roman" w:hAnsi="Times New Roman" w:cs="Times New Roman"/>
          <w:sz w:val="28"/>
          <w:szCs w:val="28"/>
        </w:rPr>
        <w:t xml:space="preserve"> нормативно-правовые документы, устанавливающие требования к охране здоровья населения, санитарно-эпидемиологическому благополучию и санитарно-эпидемиологическому надзору </w:t>
      </w:r>
      <w:r w:rsidR="00752CE0" w:rsidRPr="00752CE0">
        <w:rPr>
          <w:rFonts w:ascii="Times New Roman" w:hAnsi="Times New Roman" w:cs="Times New Roman"/>
          <w:sz w:val="28"/>
          <w:szCs w:val="28"/>
        </w:rPr>
        <w:t>[23]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  <w:r w:rsidR="00752CE0" w:rsidRPr="00752CE0">
        <w:rPr>
          <w:rFonts w:ascii="Times New Roman" w:hAnsi="Times New Roman" w:cs="Times New Roman"/>
          <w:sz w:val="28"/>
          <w:szCs w:val="28"/>
        </w:rPr>
        <w:t xml:space="preserve"> </w:t>
      </w:r>
      <w:r w:rsidRPr="0006132D">
        <w:rPr>
          <w:rFonts w:ascii="Times New Roman" w:hAnsi="Times New Roman" w:cs="Times New Roman"/>
          <w:sz w:val="28"/>
          <w:szCs w:val="28"/>
        </w:rPr>
        <w:t xml:space="preserve">Они разрабатываются и утверждаются компетентными органами государства для обеспечения безопасности и качества условий жизни и труда. В Российской Федерации деятельность медицинских учреждений регулируется с помощью ряда санитарных правил и норм, которые устанавливают требования к организации и обеспечению безопасности в медицинских учреждениях. Некоторые из них включают: </w:t>
      </w:r>
    </w:p>
    <w:p w14:paraId="36A1F90E" w14:textId="6AF901D4" w:rsidR="0006132D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32D">
        <w:rPr>
          <w:rFonts w:ascii="Times New Roman" w:hAnsi="Times New Roman" w:cs="Times New Roman"/>
          <w:sz w:val="28"/>
          <w:szCs w:val="28"/>
        </w:rPr>
        <w:t>1)</w:t>
      </w:r>
      <w:r w:rsidR="00522959">
        <w:rPr>
          <w:rFonts w:ascii="Times New Roman" w:hAnsi="Times New Roman" w:cs="Times New Roman"/>
          <w:sz w:val="28"/>
          <w:szCs w:val="28"/>
        </w:rPr>
        <w:t xml:space="preserve"> </w:t>
      </w:r>
      <w:r w:rsidRPr="0006132D">
        <w:rPr>
          <w:rFonts w:ascii="Times New Roman" w:hAnsi="Times New Roman" w:cs="Times New Roman"/>
          <w:sz w:val="28"/>
          <w:szCs w:val="28"/>
        </w:rPr>
        <w:t>Санитарные правила и нормы СанПиН 2.1.3.2630-10 "Санитарно-эпидемиологические требования к устройству, содержанию и организации режима работы объектов здравоохранения" - данный документ устанавливает требования к условиям содержания и организации работы медицинских учре</w:t>
      </w:r>
      <w:r w:rsidRPr="0006132D">
        <w:rPr>
          <w:rFonts w:ascii="Times New Roman" w:hAnsi="Times New Roman" w:cs="Times New Roman"/>
          <w:sz w:val="28"/>
          <w:szCs w:val="28"/>
        </w:rPr>
        <w:lastRenderedPageBreak/>
        <w:t xml:space="preserve">ждений, включая требования к помещениям, системам вентиляции, освещения, санитарно-гигиеническим нормам и другим аспектам, обеспечивающим безопасность и комфорт для пациентов и персонала </w:t>
      </w:r>
      <w:r w:rsidR="00752CE0" w:rsidRPr="00752CE0">
        <w:rPr>
          <w:rFonts w:ascii="Times New Roman" w:hAnsi="Times New Roman" w:cs="Times New Roman"/>
          <w:sz w:val="28"/>
          <w:szCs w:val="28"/>
        </w:rPr>
        <w:t>[</w:t>
      </w:r>
      <w:r w:rsidR="00752CE0" w:rsidRPr="00843675">
        <w:rPr>
          <w:rFonts w:ascii="Times New Roman" w:hAnsi="Times New Roman" w:cs="Times New Roman"/>
          <w:sz w:val="28"/>
          <w:szCs w:val="28"/>
        </w:rPr>
        <w:t>13</w:t>
      </w:r>
      <w:r w:rsidR="00752CE0" w:rsidRPr="00752CE0">
        <w:rPr>
          <w:rFonts w:ascii="Times New Roman" w:hAnsi="Times New Roman" w:cs="Times New Roman"/>
          <w:sz w:val="28"/>
          <w:szCs w:val="28"/>
        </w:rPr>
        <w:t>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</w:p>
    <w:p w14:paraId="5BB36BE3" w14:textId="0619F4AD" w:rsidR="0006132D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32D">
        <w:rPr>
          <w:rFonts w:ascii="Times New Roman" w:hAnsi="Times New Roman" w:cs="Times New Roman"/>
          <w:sz w:val="28"/>
          <w:szCs w:val="28"/>
        </w:rPr>
        <w:t>2)</w:t>
      </w:r>
      <w:r w:rsidR="00522959">
        <w:rPr>
          <w:rFonts w:ascii="Times New Roman" w:hAnsi="Times New Roman" w:cs="Times New Roman"/>
          <w:sz w:val="28"/>
          <w:szCs w:val="28"/>
        </w:rPr>
        <w:t xml:space="preserve"> </w:t>
      </w:r>
      <w:r w:rsidRPr="0006132D">
        <w:rPr>
          <w:rFonts w:ascii="Times New Roman" w:hAnsi="Times New Roman" w:cs="Times New Roman"/>
          <w:sz w:val="28"/>
          <w:szCs w:val="28"/>
        </w:rPr>
        <w:t xml:space="preserve">Санитарные правила и нормы СанПиН 2.1.2.2631-10 "Санитарно-эпидемиологические требования к устройству, содержанию и организации режима работы стационаров"  этот документ устанавливает специальные требования к стационарным медицинским учреждениям, включая требования к организации палат, условиям пребывания пациентов, гигиене и санитарным процедурам, противоэпидемическим мероприятиям и другим аспектам, специфичным для стационарного лечения. </w:t>
      </w:r>
    </w:p>
    <w:p w14:paraId="58026C5B" w14:textId="37D78B02" w:rsidR="0006132D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32D">
        <w:rPr>
          <w:rFonts w:ascii="Times New Roman" w:hAnsi="Times New Roman" w:cs="Times New Roman"/>
          <w:sz w:val="28"/>
          <w:szCs w:val="28"/>
        </w:rPr>
        <w:t>3)</w:t>
      </w:r>
      <w:r w:rsidR="00522959">
        <w:rPr>
          <w:rFonts w:ascii="Times New Roman" w:hAnsi="Times New Roman" w:cs="Times New Roman"/>
          <w:sz w:val="28"/>
          <w:szCs w:val="28"/>
        </w:rPr>
        <w:t xml:space="preserve"> </w:t>
      </w:r>
      <w:r w:rsidRPr="0006132D">
        <w:rPr>
          <w:rFonts w:ascii="Times New Roman" w:hAnsi="Times New Roman" w:cs="Times New Roman"/>
          <w:sz w:val="28"/>
          <w:szCs w:val="28"/>
        </w:rPr>
        <w:t xml:space="preserve">Санитарные правила и нормы СанПиН 2.1.3.2635-10 "Санитарно-эпидемиологические требования к организации работы поликлиник"  этот документ устанавливает требования к организации работы поликлиник, включая требования к организации приема пациентов, ожиданию, условиям проведения диагностических исследований, гигиене и санитарным процедурам, противоэпидемическим мероприятиям и другим аспектам, специфичным для амбулаторного лечения </w:t>
      </w:r>
      <w:r w:rsidR="00752CE0" w:rsidRPr="00752CE0">
        <w:rPr>
          <w:rFonts w:ascii="Times New Roman" w:hAnsi="Times New Roman" w:cs="Times New Roman"/>
          <w:sz w:val="28"/>
          <w:szCs w:val="28"/>
        </w:rPr>
        <w:t>[</w:t>
      </w:r>
      <w:r w:rsidR="00752CE0" w:rsidRPr="00843675">
        <w:rPr>
          <w:rFonts w:ascii="Times New Roman" w:hAnsi="Times New Roman" w:cs="Times New Roman"/>
          <w:sz w:val="28"/>
          <w:szCs w:val="28"/>
        </w:rPr>
        <w:t>29</w:t>
      </w:r>
      <w:r w:rsidR="00752CE0" w:rsidRPr="00752CE0">
        <w:rPr>
          <w:rFonts w:ascii="Times New Roman" w:hAnsi="Times New Roman" w:cs="Times New Roman"/>
          <w:sz w:val="28"/>
          <w:szCs w:val="28"/>
        </w:rPr>
        <w:t>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</w:p>
    <w:p w14:paraId="77CB6BCA" w14:textId="0EE779B8" w:rsidR="00305852" w:rsidRDefault="0006132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32D">
        <w:rPr>
          <w:rFonts w:ascii="Times New Roman" w:hAnsi="Times New Roman" w:cs="Times New Roman"/>
          <w:sz w:val="28"/>
          <w:szCs w:val="28"/>
        </w:rPr>
        <w:t>4)</w:t>
      </w:r>
      <w:r w:rsidR="00522959">
        <w:rPr>
          <w:rFonts w:ascii="Times New Roman" w:hAnsi="Times New Roman" w:cs="Times New Roman"/>
          <w:sz w:val="28"/>
          <w:szCs w:val="28"/>
        </w:rPr>
        <w:t xml:space="preserve"> </w:t>
      </w:r>
      <w:r w:rsidRPr="0006132D">
        <w:rPr>
          <w:rFonts w:ascii="Times New Roman" w:hAnsi="Times New Roman" w:cs="Times New Roman"/>
          <w:sz w:val="28"/>
          <w:szCs w:val="28"/>
        </w:rPr>
        <w:t>Санитарные правила и нормы СанПиН 2.2.1/2.1.1.1200-03 "Гигиенические требования к медицинским учреждениям для обеспечения защиты населения от возде</w:t>
      </w:r>
      <w:r w:rsidR="00241DC6">
        <w:rPr>
          <w:rFonts w:ascii="Times New Roman" w:hAnsi="Times New Roman" w:cs="Times New Roman"/>
          <w:sz w:val="28"/>
          <w:szCs w:val="28"/>
        </w:rPr>
        <w:t xml:space="preserve">йствия электромагнитных полей" </w:t>
      </w:r>
      <w:r w:rsidRPr="0006132D">
        <w:rPr>
          <w:rFonts w:ascii="Times New Roman" w:hAnsi="Times New Roman" w:cs="Times New Roman"/>
          <w:sz w:val="28"/>
          <w:szCs w:val="28"/>
        </w:rPr>
        <w:t xml:space="preserve"> данный документ устанавливает требования к организации работы медицинских учреждений с точки зрения защиты от воздействия электромагнитных полей, включая требования к размещению оборудования, его эксплуатации, организации рабочих мест персонала и другим аспектам. Эти санитарные правила и нормы представляют собой важные руководящие документы, которые должны соблюдаться медицинскими учреждениями в России для обеспечения безопасности и качества медицинской помощи</w:t>
      </w:r>
      <w:r w:rsidR="00C525FA">
        <w:rPr>
          <w:rFonts w:ascii="Times New Roman" w:hAnsi="Times New Roman" w:cs="Times New Roman"/>
          <w:sz w:val="28"/>
          <w:szCs w:val="28"/>
        </w:rPr>
        <w:t xml:space="preserve"> </w:t>
      </w:r>
      <w:r w:rsidR="00752CE0" w:rsidRPr="00752CE0">
        <w:rPr>
          <w:rFonts w:ascii="Times New Roman" w:hAnsi="Times New Roman" w:cs="Times New Roman"/>
          <w:sz w:val="28"/>
          <w:szCs w:val="28"/>
        </w:rPr>
        <w:t>[43]</w:t>
      </w:r>
      <w:r w:rsidR="00C525FA">
        <w:rPr>
          <w:rFonts w:ascii="Times New Roman" w:hAnsi="Times New Roman" w:cs="Times New Roman"/>
          <w:sz w:val="28"/>
          <w:szCs w:val="28"/>
        </w:rPr>
        <w:t xml:space="preserve">. </w:t>
      </w:r>
      <w:r w:rsidRPr="0006132D">
        <w:rPr>
          <w:rFonts w:ascii="Times New Roman" w:hAnsi="Times New Roman" w:cs="Times New Roman"/>
          <w:sz w:val="28"/>
          <w:szCs w:val="28"/>
        </w:rPr>
        <w:t xml:space="preserve">В случае нарушений требований могут применяться санкции, включая штрафы, приостановление лицензий и другие меры, предусмотренные законодательством. Эти нормативные документы являются основой для определения критериев качества медицинских услуг в России и </w:t>
      </w:r>
      <w:r w:rsidRPr="0006132D">
        <w:rPr>
          <w:rFonts w:ascii="Times New Roman" w:hAnsi="Times New Roman" w:cs="Times New Roman"/>
          <w:sz w:val="28"/>
          <w:szCs w:val="28"/>
        </w:rPr>
        <w:lastRenderedPageBreak/>
        <w:t>обеспечивают законодательную базу для контроля и регулирования деятельности медицинских учреждений и оказания медицинской помощи на территории страны</w:t>
      </w:r>
      <w:r w:rsidR="00132091" w:rsidRPr="00132091">
        <w:t xml:space="preserve"> </w:t>
      </w:r>
      <w:r w:rsidR="00132091" w:rsidRPr="00132091">
        <w:rPr>
          <w:rFonts w:ascii="Times New Roman" w:hAnsi="Times New Roman" w:cs="Times New Roman"/>
          <w:sz w:val="28"/>
          <w:szCs w:val="28"/>
        </w:rPr>
        <w:t>[22]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</w:p>
    <w:p w14:paraId="61354D4D" w14:textId="77777777" w:rsidR="00686697" w:rsidRPr="00712D70" w:rsidRDefault="00686697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1E799" w14:textId="1BB7EB4A" w:rsidR="00D2269A" w:rsidRPr="00843675" w:rsidRDefault="00D2269A" w:rsidP="00061C6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4" w:name="одиндва"/>
      <w:bookmarkEnd w:id="4"/>
      <w:r w:rsidRPr="00843675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8436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06D18" w:rsidRPr="008436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Правовые критерии качества медицинской услуги РФ</w:t>
      </w:r>
    </w:p>
    <w:p w14:paraId="21AF9C48" w14:textId="77777777" w:rsidR="00D2269A" w:rsidRDefault="00D2269A" w:rsidP="00061C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CF631" w14:textId="092A74C0" w:rsidR="00A42239" w:rsidRDefault="006F3F92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2">
        <w:rPr>
          <w:rFonts w:ascii="Times New Roman" w:hAnsi="Times New Roman" w:cs="Times New Roman"/>
          <w:sz w:val="28"/>
          <w:szCs w:val="28"/>
        </w:rPr>
        <w:t xml:space="preserve">Правовые критерии качества медицинской услуги определяются законодательством и регулируются несколькими нормативно-правовыми актами. Вот основные правовые критерии, которые применяются для оценки качества медицинской услуги в России. </w:t>
      </w:r>
      <w:r w:rsidR="00F75103">
        <w:rPr>
          <w:rFonts w:ascii="Times New Roman" w:hAnsi="Times New Roman" w:cs="Times New Roman"/>
          <w:sz w:val="28"/>
          <w:szCs w:val="28"/>
        </w:rPr>
        <w:t>Законодательные акты</w:t>
      </w:r>
      <w:r w:rsidR="00F75103" w:rsidRPr="006F3F92">
        <w:rPr>
          <w:rFonts w:ascii="Times New Roman" w:hAnsi="Times New Roman" w:cs="Times New Roman"/>
          <w:sz w:val="28"/>
          <w:szCs w:val="28"/>
        </w:rPr>
        <w:t xml:space="preserve"> </w:t>
      </w:r>
      <w:r w:rsidRPr="006F3F92">
        <w:rPr>
          <w:rFonts w:ascii="Times New Roman" w:hAnsi="Times New Roman" w:cs="Times New Roman"/>
          <w:sz w:val="28"/>
          <w:szCs w:val="28"/>
        </w:rPr>
        <w:t xml:space="preserve">документы, принятые органами законодательной власти (парламентом или другими законодательными органами) и имеющие силу закона </w:t>
      </w:r>
      <w:r w:rsidR="00241DC6" w:rsidRPr="006F3F92">
        <w:rPr>
          <w:rFonts w:ascii="Times New Roman" w:hAnsi="Times New Roman" w:cs="Times New Roman"/>
          <w:sz w:val="28"/>
          <w:szCs w:val="28"/>
        </w:rPr>
        <w:t>они</w:t>
      </w:r>
      <w:r w:rsidRPr="006F3F92">
        <w:rPr>
          <w:rFonts w:ascii="Times New Roman" w:hAnsi="Times New Roman" w:cs="Times New Roman"/>
          <w:sz w:val="28"/>
          <w:szCs w:val="28"/>
        </w:rPr>
        <w:t xml:space="preserve"> содержат нормы и правила, регулирующие отношения в обществе и устанавливающие права и обязанности граждан, организаций и государственных органов </w:t>
      </w:r>
    </w:p>
    <w:p w14:paraId="2C267EAD" w14:textId="3FB035E1" w:rsidR="00A42239" w:rsidRDefault="00800D8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2">
        <w:rPr>
          <w:rFonts w:ascii="Times New Roman" w:hAnsi="Times New Roman" w:cs="Times New Roman"/>
          <w:sz w:val="28"/>
          <w:szCs w:val="28"/>
        </w:rPr>
        <w:t>Законодательные</w:t>
      </w:r>
      <w:r w:rsidR="006F3F92" w:rsidRPr="006F3F92">
        <w:rPr>
          <w:rFonts w:ascii="Times New Roman" w:hAnsi="Times New Roman" w:cs="Times New Roman"/>
          <w:sz w:val="28"/>
          <w:szCs w:val="28"/>
        </w:rPr>
        <w:t xml:space="preserve"> акты создаются и принимаются для определенных целей, таких как регулирование общественных отношений, защита прав и свобод граждан, организация и функционирование государственных органов, обеспечение безопасности и </w:t>
      </w:r>
      <w:r w:rsidR="0083682B" w:rsidRPr="006F3F92">
        <w:rPr>
          <w:rFonts w:ascii="Times New Roman" w:hAnsi="Times New Roman" w:cs="Times New Roman"/>
          <w:sz w:val="28"/>
          <w:szCs w:val="28"/>
        </w:rPr>
        <w:t>т. д.</w:t>
      </w:r>
      <w:r w:rsidR="006F3F92" w:rsidRPr="006F3F92">
        <w:rPr>
          <w:rFonts w:ascii="Times New Roman" w:hAnsi="Times New Roman" w:cs="Times New Roman"/>
          <w:sz w:val="28"/>
          <w:szCs w:val="28"/>
        </w:rPr>
        <w:t xml:space="preserve"> Они имеют юридическую силу и обязательны для исполнения всеми субъектами, находящимися в юрисдикции соответствующего государства </w:t>
      </w:r>
      <w:r w:rsidR="00241DC6" w:rsidRPr="006F3F92">
        <w:rPr>
          <w:rFonts w:ascii="Times New Roman" w:hAnsi="Times New Roman" w:cs="Times New Roman"/>
          <w:sz w:val="28"/>
          <w:szCs w:val="28"/>
        </w:rPr>
        <w:t>Законодательные акты,</w:t>
      </w:r>
      <w:r w:rsidR="006F3F92" w:rsidRPr="006F3F92">
        <w:rPr>
          <w:rFonts w:ascii="Times New Roman" w:hAnsi="Times New Roman" w:cs="Times New Roman"/>
          <w:sz w:val="28"/>
          <w:szCs w:val="28"/>
        </w:rPr>
        <w:t xml:space="preserve"> могут быть представлены различными формами документов, включая конституции, законы, постановления, указы, распоряжения и другие Каждый акт имеет правовую силу и регламентирует конкретные аспекты жизни общества </w:t>
      </w:r>
      <w:r w:rsidR="00752CE0" w:rsidRPr="00752CE0">
        <w:rPr>
          <w:rFonts w:ascii="Times New Roman" w:hAnsi="Times New Roman" w:cs="Times New Roman"/>
          <w:sz w:val="28"/>
          <w:szCs w:val="28"/>
        </w:rPr>
        <w:t>[</w:t>
      </w:r>
      <w:r w:rsidR="00752CE0" w:rsidRPr="003D196B">
        <w:rPr>
          <w:rFonts w:ascii="Times New Roman" w:hAnsi="Times New Roman" w:cs="Times New Roman"/>
          <w:sz w:val="28"/>
          <w:szCs w:val="28"/>
        </w:rPr>
        <w:t>41</w:t>
      </w:r>
      <w:r w:rsidR="00752CE0" w:rsidRPr="00752CE0">
        <w:rPr>
          <w:rFonts w:ascii="Times New Roman" w:hAnsi="Times New Roman" w:cs="Times New Roman"/>
          <w:sz w:val="28"/>
          <w:szCs w:val="28"/>
        </w:rPr>
        <w:t>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</w:p>
    <w:p w14:paraId="4E116DF1" w14:textId="4552451C" w:rsidR="00A42239" w:rsidRDefault="006F3F92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2">
        <w:rPr>
          <w:rFonts w:ascii="Times New Roman" w:hAnsi="Times New Roman" w:cs="Times New Roman"/>
          <w:sz w:val="28"/>
          <w:szCs w:val="28"/>
        </w:rPr>
        <w:t xml:space="preserve">Законодательные акты разрабатываются и принимаются с учетом процедур, предусмотренных в законодательстве соответствующей </w:t>
      </w:r>
      <w:r w:rsidR="0083682B" w:rsidRPr="006F3F92">
        <w:rPr>
          <w:rFonts w:ascii="Times New Roman" w:hAnsi="Times New Roman" w:cs="Times New Roman"/>
          <w:sz w:val="28"/>
          <w:szCs w:val="28"/>
        </w:rPr>
        <w:t>страны.</w:t>
      </w:r>
      <w:r w:rsidRPr="006F3F92">
        <w:rPr>
          <w:rFonts w:ascii="Times New Roman" w:hAnsi="Times New Roman" w:cs="Times New Roman"/>
          <w:sz w:val="28"/>
          <w:szCs w:val="28"/>
        </w:rPr>
        <w:t xml:space="preserve"> Это включает подготовку проектов актов, обсуждение, голосование, принятие и официальное опубликование Эксперты напомнили, что законодательные акты могут быть изменены, аннулированы или дополнены впоследствии В Российской Федерации законодательные акты регулирующие медицинскую услугу включают в себя следующие основные нормативно-правовые документы</w:t>
      </w:r>
      <w:r w:rsidR="003D196B" w:rsidRPr="003D196B">
        <w:rPr>
          <w:rFonts w:ascii="Times New Roman" w:hAnsi="Times New Roman" w:cs="Times New Roman"/>
          <w:sz w:val="28"/>
          <w:szCs w:val="28"/>
        </w:rPr>
        <w:t xml:space="preserve"> [27]</w:t>
      </w:r>
      <w:r w:rsidRPr="006F3F9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D12859" w14:textId="3BDE6A25" w:rsidR="00A42239" w:rsidRDefault="006F3F92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2">
        <w:rPr>
          <w:rFonts w:ascii="Times New Roman" w:hAnsi="Times New Roman" w:cs="Times New Roman"/>
          <w:sz w:val="28"/>
          <w:szCs w:val="28"/>
        </w:rPr>
        <w:lastRenderedPageBreak/>
        <w:t>1) Федеральный закон "Об основах охраны здоровья г</w:t>
      </w:r>
      <w:r w:rsidR="00241DC6">
        <w:rPr>
          <w:rFonts w:ascii="Times New Roman" w:hAnsi="Times New Roman" w:cs="Times New Roman"/>
          <w:sz w:val="28"/>
          <w:szCs w:val="28"/>
        </w:rPr>
        <w:t>раждан в Российской Федерации</w:t>
      </w:r>
      <w:r w:rsidR="007F5CB5">
        <w:rPr>
          <w:rFonts w:ascii="Times New Roman" w:hAnsi="Times New Roman" w:cs="Times New Roman"/>
          <w:sz w:val="28"/>
          <w:szCs w:val="28"/>
        </w:rPr>
        <w:t>» является</w:t>
      </w:r>
      <w:r w:rsidRPr="006F3F92">
        <w:rPr>
          <w:rFonts w:ascii="Times New Roman" w:hAnsi="Times New Roman" w:cs="Times New Roman"/>
          <w:sz w:val="28"/>
          <w:szCs w:val="28"/>
        </w:rPr>
        <w:t xml:space="preserve"> основным законодательным актом, определяющим общие принципы и основы организации и функционирования системы здравоохранения в РФ. Права и обязанности граждан в сфере здравоохранения, принципы оказания медицинской помощи, порядок лицензирования медицинской деятельности, вопросы финансирования и контроля за качеством медицинской помощи. Постановление Правительства РФ "Об утверждении Правил предоставления медицинской помощи" содержит детальные правила и стандарты, регулирующие предоставление медицинской помощи в России. В нем указаны требования к качеству медицинской помощи, права и обязанности медицинских работников, порядок организации и функционирования медицинских организаций</w:t>
      </w:r>
      <w:r w:rsidR="003D196B" w:rsidRPr="003D196B">
        <w:t xml:space="preserve"> </w:t>
      </w:r>
      <w:r w:rsidR="003D196B" w:rsidRPr="003D196B">
        <w:rPr>
          <w:rFonts w:ascii="Times New Roman" w:hAnsi="Times New Roman" w:cs="Times New Roman"/>
          <w:sz w:val="28"/>
          <w:szCs w:val="28"/>
        </w:rPr>
        <w:t>[25]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</w:p>
    <w:p w14:paraId="6F6D81B2" w14:textId="574038E2" w:rsidR="00A42239" w:rsidRDefault="006F3F92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2">
        <w:rPr>
          <w:rFonts w:ascii="Times New Roman" w:hAnsi="Times New Roman" w:cs="Times New Roman"/>
          <w:sz w:val="28"/>
          <w:szCs w:val="28"/>
        </w:rPr>
        <w:t xml:space="preserve"> Закон "Об обязательном медицинском страховании" устанавливает порядок организации и функционирования системы обязательного медицинского страхования в России. Закон регулирует права и обязанности страховых компаний, пациентов и медицинских организаций, условия предоставления медицинской помощи за счет средств обязательного медицинского страхования. Минздрав России разрабатывает и принимает различные приказы и инструкции, устанавливающие конкретные правила и требования в области медицинской практики, медицинского образования, качества медицинской помощи, использования медицинских технологий и </w:t>
      </w:r>
      <w:r w:rsidR="00C525FA" w:rsidRPr="006F3F92">
        <w:rPr>
          <w:rFonts w:ascii="Times New Roman" w:hAnsi="Times New Roman" w:cs="Times New Roman"/>
          <w:sz w:val="28"/>
          <w:szCs w:val="28"/>
        </w:rPr>
        <w:t>т. д.</w:t>
      </w:r>
      <w:r w:rsidRPr="006F3F92">
        <w:rPr>
          <w:rFonts w:ascii="Times New Roman" w:hAnsi="Times New Roman" w:cs="Times New Roman"/>
          <w:sz w:val="28"/>
          <w:szCs w:val="28"/>
        </w:rPr>
        <w:t xml:space="preserve"> </w:t>
      </w:r>
      <w:r w:rsidR="003D196B" w:rsidRPr="003D196B">
        <w:rPr>
          <w:rFonts w:ascii="Times New Roman" w:hAnsi="Times New Roman" w:cs="Times New Roman"/>
          <w:sz w:val="28"/>
          <w:szCs w:val="28"/>
        </w:rPr>
        <w:t>[20]</w:t>
      </w:r>
      <w:r w:rsidR="00C525FA">
        <w:rPr>
          <w:rFonts w:ascii="Times New Roman" w:hAnsi="Times New Roman" w:cs="Times New Roman"/>
          <w:sz w:val="28"/>
          <w:szCs w:val="28"/>
        </w:rPr>
        <w:t>.</w:t>
      </w:r>
    </w:p>
    <w:p w14:paraId="39C84F74" w14:textId="5F29F101" w:rsidR="003B0894" w:rsidRDefault="006F3F92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2">
        <w:rPr>
          <w:rFonts w:ascii="Times New Roman" w:hAnsi="Times New Roman" w:cs="Times New Roman"/>
          <w:sz w:val="28"/>
          <w:szCs w:val="28"/>
        </w:rPr>
        <w:t>Эт</w:t>
      </w:r>
      <w:r w:rsidR="00A42239">
        <w:rPr>
          <w:rFonts w:ascii="Times New Roman" w:hAnsi="Times New Roman" w:cs="Times New Roman"/>
          <w:sz w:val="28"/>
          <w:szCs w:val="28"/>
        </w:rPr>
        <w:t>о</w:t>
      </w:r>
      <w:r w:rsidRPr="006F3F92">
        <w:rPr>
          <w:rFonts w:ascii="Times New Roman" w:hAnsi="Times New Roman" w:cs="Times New Roman"/>
          <w:sz w:val="28"/>
          <w:szCs w:val="28"/>
        </w:rPr>
        <w:t xml:space="preserve"> нормативные документы являются основой для работы медицинских учреждений и медицинского персонала. Это основные законодательные акты, регулирующие медицинские услуги в России. Правительство постоянно изменяется и дополняется, чтобы соответствовать современным вызовам и потребностям в сфере здравоохранения.</w:t>
      </w:r>
    </w:p>
    <w:p w14:paraId="5A3E7A59" w14:textId="77777777" w:rsidR="00A42239" w:rsidRDefault="00A42239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FBEAD" w14:textId="77777777" w:rsidR="00686697" w:rsidRDefault="00686697" w:rsidP="00712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A087A8" w14:textId="77777777" w:rsidR="00686697" w:rsidRDefault="00686697" w:rsidP="00712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47859D" w14:textId="77777777" w:rsidR="00686697" w:rsidRDefault="00686697" w:rsidP="00712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89E86C2" w14:textId="10B015F8" w:rsidR="00995B64" w:rsidRPr="00686697" w:rsidRDefault="003B0894" w:rsidP="00712D7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69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686697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686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5" w:name="одинтри"/>
      <w:r w:rsidRPr="00686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Экономико-математические </w:t>
      </w:r>
      <w:r w:rsidRPr="006866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критерии </w:t>
      </w:r>
      <w:r w:rsidRPr="00686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оценки качества систем </w:t>
      </w:r>
    </w:p>
    <w:p w14:paraId="3D6072AA" w14:textId="1864F828" w:rsidR="00C203B2" w:rsidRPr="00686697" w:rsidRDefault="003B0894" w:rsidP="00712D70">
      <w:pPr>
        <w:spacing w:after="0" w:line="360" w:lineRule="auto"/>
        <w:rPr>
          <w:b/>
        </w:rPr>
      </w:pPr>
      <w:r w:rsidRPr="00686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услуг в РФ</w:t>
      </w:r>
      <w:bookmarkEnd w:id="5"/>
    </w:p>
    <w:p w14:paraId="13A51E12" w14:textId="77777777" w:rsidR="000862DF" w:rsidRDefault="000862DF" w:rsidP="00712D70">
      <w:pPr>
        <w:spacing w:after="0" w:line="360" w:lineRule="auto"/>
        <w:ind w:firstLine="567"/>
        <w:jc w:val="both"/>
      </w:pPr>
    </w:p>
    <w:p w14:paraId="657DEF95" w14:textId="5DC42491" w:rsidR="00A36737" w:rsidRDefault="00A36737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систем медицинских услуг включает в себя использование экономико-математических критериев, которые помогают измерить и сравнить различные аспекты системы здравоохранения. Ниже приведены основные критерии эффективности расходов относящиеся к способности системы или организации использовать доступные ресурсы (например, финансовые, временные, трудовые и материальные) для достижения наилучших результатов </w:t>
      </w:r>
      <w:r w:rsidR="003D196B" w:rsidRPr="003D196B">
        <w:rPr>
          <w:rFonts w:ascii="Times New Roman" w:eastAsia="Times New Roman" w:hAnsi="Times New Roman" w:cs="Times New Roman"/>
          <w:sz w:val="28"/>
          <w:szCs w:val="28"/>
          <w:lang w:eastAsia="ru-RU"/>
        </w:rPr>
        <w:t>[19]</w:t>
      </w:r>
      <w:r w:rsidR="00D52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00311" w14:textId="77777777" w:rsidR="00A36737" w:rsidRDefault="00A36737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контексте систем медицинских услуг эффективность расходов оценивает, насколько система использует свои финансовые ресурсы и другие ресурсы для достижения оптимальных результатов в оказании медицинской помощи Оценка эффективности расходов в медицинских услугах включает следующие аспекты: </w:t>
      </w:r>
    </w:p>
    <w:p w14:paraId="54C25EA7" w14:textId="7F29E163" w:rsidR="000862DF" w:rsidRDefault="00A36737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3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качества медицинской помощи является экономико-математическим критерием, оценивающий качество предоставляемой медицинской помощи в системе здравоохранения. Он позволяет определить уровень успешности лечения, эффективность медицинских процедур и вмешательств, а также общую оценку качества здравоохранения. Для расчета индекса качества медицинской помощи могут использоваться различные методы и подходы, включающие в себя следующие аспекты</w:t>
      </w:r>
      <w:r w:rsidR="0062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99" w:rsidRPr="00752CE0">
        <w:rPr>
          <w:rFonts w:ascii="Times New Roman" w:hAnsi="Times New Roman" w:cs="Times New Roman"/>
          <w:sz w:val="28"/>
          <w:szCs w:val="28"/>
        </w:rPr>
        <w:t>[16]</w:t>
      </w:r>
      <w:r w:rsidR="0062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84039" w14:textId="7832F5B1" w:rsidR="004C5082" w:rsidRDefault="004C5082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успешных лечений Оценка процента пациентов, которые достигли положительного результата после получения медицинской </w:t>
      </w:r>
      <w:r w:rsidR="0083682B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CE7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излечение от заболевания, снижение симптомов, предотвращение осложнений и другие показатели успеха лечения частота возникновения осложнений и побочных эффектов при проведении медицинских процедур и лечебных мероприятий </w:t>
      </w:r>
      <w:r w:rsidR="00241DC6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осложнений свидетельствует о высокой качестве медицинской помощи. </w:t>
      </w:r>
    </w:p>
    <w:p w14:paraId="1A60D7B6" w14:textId="57A2652A" w:rsidR="004C5082" w:rsidRDefault="004C5082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1.2)</w:t>
      </w:r>
      <w:r w:rsidR="008F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процента пациентов, выживших после диагностики и лечения определенных заболеваний. Это важный показатель качества медицинской помощи при борьбе с тяжелыми и смертельными заболеваниями. </w:t>
      </w:r>
    </w:p>
    <w:p w14:paraId="172217D2" w14:textId="2DC822BC" w:rsidR="00301C9E" w:rsidRPr="00752CE0" w:rsidRDefault="004C5082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1.3)</w:t>
      </w:r>
      <w:r w:rsidR="008F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медицинских учреждений и медицинского персонала установленным клиническим практикам и </w:t>
      </w:r>
      <w:r w:rsidR="0083682B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стандартам.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CE7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эффективных и безопасных методов лечения, соблюдение протоколов и руководств, а также обновление профессиональных знаний и навыков</w:t>
      </w:r>
      <w:r w:rsidR="00752CE0" w:rsidRPr="00752CE0">
        <w:rPr>
          <w:rFonts w:ascii="Times New Roman" w:hAnsi="Times New Roman" w:cs="Times New Roman"/>
          <w:sz w:val="28"/>
          <w:szCs w:val="28"/>
        </w:rPr>
        <w:t xml:space="preserve"> [</w:t>
      </w:r>
      <w:r w:rsidR="00752CE0" w:rsidRPr="00595B7D">
        <w:rPr>
          <w:rFonts w:ascii="Times New Roman" w:hAnsi="Times New Roman" w:cs="Times New Roman"/>
          <w:sz w:val="28"/>
          <w:szCs w:val="28"/>
        </w:rPr>
        <w:t>14</w:t>
      </w:r>
      <w:r w:rsidR="00752CE0" w:rsidRPr="00752CE0">
        <w:rPr>
          <w:rFonts w:ascii="Times New Roman" w:hAnsi="Times New Roman" w:cs="Times New Roman"/>
          <w:sz w:val="28"/>
          <w:szCs w:val="28"/>
        </w:rPr>
        <w:t>]</w:t>
      </w:r>
      <w:r w:rsidR="00EF4F5E">
        <w:rPr>
          <w:rFonts w:ascii="Times New Roman" w:hAnsi="Times New Roman" w:cs="Times New Roman"/>
          <w:sz w:val="28"/>
          <w:szCs w:val="28"/>
        </w:rPr>
        <w:t>.</w:t>
      </w:r>
    </w:p>
    <w:p w14:paraId="616E0756" w14:textId="07EC7E4A" w:rsidR="00301C9E" w:rsidRDefault="00301C9E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1.4)</w:t>
      </w:r>
      <w:r w:rsidR="008F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удовлетворенности пациентов услугами и качеством обслуживания. Это </w:t>
      </w:r>
      <w:r w:rsidR="00CE7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и понятность информации, вежливость и эмпатию медицинского персонала, удобство и </w:t>
      </w:r>
      <w:r w:rsidR="00241DC6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условий лечения,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682B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аспекты,</w:t>
      </w:r>
      <w:r w:rsidR="000862DF"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на опыт пациента </w:t>
      </w:r>
      <w:r w:rsidR="0060033C" w:rsidRPr="0060033C">
        <w:rPr>
          <w:rFonts w:ascii="Times New Roman" w:eastAsia="Times New Roman" w:hAnsi="Times New Roman" w:cs="Times New Roman"/>
          <w:sz w:val="28"/>
          <w:szCs w:val="28"/>
          <w:lang w:eastAsia="ru-RU"/>
        </w:rPr>
        <w:t>[35]</w:t>
      </w:r>
      <w:r w:rsidR="00515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C7D89" w14:textId="6BC3ABD8" w:rsidR="008F7465" w:rsidRPr="0060033C" w:rsidRDefault="000862DF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качества медицинской помощи является определением уровня качества медицинской помощи и выявление областей, требующих улучшений. Он может использоваться для сравнения разных медицинских учреждений, оценки эффективности медицинских программ и ориентирования на улучшение качества здравоохранения в целом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3C" w:rsidRPr="00752CE0">
        <w:rPr>
          <w:rFonts w:ascii="Times New Roman" w:hAnsi="Times New Roman" w:cs="Times New Roman"/>
          <w:sz w:val="28"/>
          <w:szCs w:val="28"/>
        </w:rPr>
        <w:t>[</w:t>
      </w:r>
      <w:r w:rsidR="0060033C" w:rsidRPr="0060033C">
        <w:rPr>
          <w:rFonts w:ascii="Times New Roman" w:hAnsi="Times New Roman" w:cs="Times New Roman"/>
          <w:sz w:val="28"/>
          <w:szCs w:val="28"/>
        </w:rPr>
        <w:t>34]</w:t>
      </w:r>
      <w:r w:rsidR="00881023">
        <w:rPr>
          <w:rFonts w:ascii="Times New Roman" w:hAnsi="Times New Roman" w:cs="Times New Roman"/>
          <w:sz w:val="28"/>
          <w:szCs w:val="28"/>
        </w:rPr>
        <w:t>.</w:t>
      </w:r>
    </w:p>
    <w:p w14:paraId="630CED3B" w14:textId="68FD2497" w:rsidR="000F5C90" w:rsidRDefault="008F7465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F5C90" w:rsidRPr="000F5C90">
        <w:t xml:space="preserve"> </w:t>
      </w:r>
      <w:r w:rsidR="000F5C90"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эффективности затрат на здравоохранение</w:t>
      </w:r>
      <w:r w:rsid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C90"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эффективности затрат на здравоохранение является экономико-математическим критерием, оценивающий эффективность использования ресурсов в системе здравоохранения. Он позволяет определить, насколько хорошо затраты на здравоохранение соответствуют полученным результатам и позволяет достичь желаемых показателей здоровья населения. </w:t>
      </w:r>
    </w:p>
    <w:p w14:paraId="51776B96" w14:textId="7870E49E" w:rsidR="000F5C90" w:rsidRDefault="000F5C90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вычисления индекса эффективности затрат на здравоохранение могут применяться различные методы и подходы. Анализ затрат на здравоохранение в сочетании с оценкой полученных результатов или показателей здоровья населения является распространенным методом </w:t>
      </w:r>
      <w:r w:rsidR="00752CE0" w:rsidRPr="00752CE0">
        <w:rPr>
          <w:rFonts w:ascii="Times New Roman" w:hAnsi="Times New Roman" w:cs="Times New Roman"/>
          <w:sz w:val="28"/>
          <w:szCs w:val="28"/>
        </w:rPr>
        <w:t>[31]</w:t>
      </w:r>
      <w:r w:rsidR="00881023">
        <w:rPr>
          <w:rFonts w:ascii="Times New Roman" w:hAnsi="Times New Roman" w:cs="Times New Roman"/>
          <w:sz w:val="28"/>
          <w:szCs w:val="28"/>
        </w:rPr>
        <w:t>.</w:t>
      </w:r>
      <w:r w:rsidR="00752CE0" w:rsidRPr="00752CE0">
        <w:rPr>
          <w:rFonts w:ascii="Times New Roman" w:hAnsi="Times New Roman" w:cs="Times New Roman"/>
          <w:sz w:val="28"/>
          <w:szCs w:val="28"/>
        </w:rPr>
        <w:t xml:space="preserve"> </w:t>
      </w:r>
      <w:r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включает в себя финансирование медицинских услуг, оплату медицинского персонала, закупку оборудования и лекарств, строительство и </w:t>
      </w:r>
      <w:r w:rsidR="00241DC6"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медицинских </w:t>
      </w:r>
      <w:r w:rsidR="00241DC6"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учреждений,</w:t>
      </w:r>
      <w:r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затраты, связанные с предоставлением медицинской помощи. Это </w:t>
      </w:r>
      <w:r w:rsidR="00CE7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показатели, такие как продолжительность жизни, смертность от определенных заболеваний, индексы заболеваемости, уровень удовлетворенности пациентов и другие показатели здоровья </w:t>
      </w:r>
      <w:r w:rsidR="0083682B"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14:paraId="10062779" w14:textId="6DB72F0B" w:rsidR="000F5C90" w:rsidRDefault="000F5C90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эффективности затрат на здравоохранение </w:t>
      </w:r>
      <w:r w:rsidR="00CE7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текущих затрат и результатов с альтернативными моделями здравоохранения или с другими регионами/странами. При оценке эффективности затрат на здравоохранение необходимо учитывать контекстуальные факторы, такие как демографические характеристики населения, уровень развития системы здравоохранения, доступность услуг и другие социально-экономические факторы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5391CC" w14:textId="2F3ED634" w:rsidR="00A36737" w:rsidRPr="00752CE0" w:rsidRDefault="000F5C90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индекса эффективности затрат на здравоохранение является выявление оптимальных стратегий и аллокации ресурсов, которые могут привести к наилучшим результатам здравоохранения при оптимальном использовании доступных средств</w:t>
      </w:r>
      <w:r w:rsidR="0008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определить области, где необходимо внести изменения и улучшения в систему здравоохранения с целью повышения ее эффективности</w:t>
      </w:r>
      <w:r w:rsidR="00752CE0" w:rsidRPr="000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CE0" w:rsidRPr="00752CE0">
        <w:rPr>
          <w:rFonts w:ascii="Times New Roman" w:hAnsi="Times New Roman" w:cs="Times New Roman"/>
          <w:sz w:val="28"/>
          <w:szCs w:val="28"/>
        </w:rPr>
        <w:t>[33]</w:t>
      </w:r>
      <w:r w:rsidR="00881023">
        <w:rPr>
          <w:rFonts w:ascii="Times New Roman" w:hAnsi="Times New Roman" w:cs="Times New Roman"/>
          <w:sz w:val="28"/>
          <w:szCs w:val="28"/>
        </w:rPr>
        <w:t>.</w:t>
      </w:r>
    </w:p>
    <w:p w14:paraId="79919C7B" w14:textId="2446C04B" w:rsidR="005D587B" w:rsidRDefault="005D587B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74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6598" w:rsidRPr="00BE47E7">
        <w:rPr>
          <w:rFonts w:ascii="Times New Roman" w:hAnsi="Times New Roman" w:cs="Times New Roman"/>
          <w:sz w:val="28"/>
          <w:szCs w:val="28"/>
        </w:rPr>
        <w:t xml:space="preserve"> </w:t>
      </w: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доступности медицинских услуг</w:t>
      </w:r>
      <w:r w:rsidRPr="00AE0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87B">
        <w:t xml:space="preserve"> </w:t>
      </w: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доступности медицинских услуг является экономико-математическим критерием, оценивающий доступность медицинских услуг для населения</w:t>
      </w:r>
      <w:r w:rsidR="00752CE0" w:rsidRPr="00752CE0">
        <w:rPr>
          <w:rFonts w:ascii="Times New Roman" w:hAnsi="Times New Roman" w:cs="Times New Roman"/>
          <w:sz w:val="28"/>
          <w:szCs w:val="28"/>
        </w:rPr>
        <w:t xml:space="preserve"> [24]</w:t>
      </w:r>
      <w:r w:rsidR="00881023">
        <w:rPr>
          <w:rFonts w:ascii="Times New Roman" w:hAnsi="Times New Roman" w:cs="Times New Roman"/>
          <w:sz w:val="28"/>
          <w:szCs w:val="28"/>
        </w:rPr>
        <w:t>.</w:t>
      </w: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учитывает различные факторы, такие как географическая доступность, доступность специалистов и оборудования, время ожидания и другие аспекты, влияющие на доступность и удобство получения медицинской помощи.</w:t>
      </w:r>
    </w:p>
    <w:p w14:paraId="287E85F3" w14:textId="77777777" w:rsidR="005D587B" w:rsidRPr="005D587B" w:rsidRDefault="005D587B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индекса доступности медицинских услуг могут использоваться следующие факторы:</w:t>
      </w:r>
    </w:p>
    <w:p w14:paraId="3ED558CC" w14:textId="77777777" w:rsidR="0004124F" w:rsidRDefault="005D587B" w:rsidP="000412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3.1) Географическая </w:t>
      </w:r>
      <w:r w:rsidR="0083682B"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доступность.</w:t>
      </w: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включает оценку расстояния до ближайших медицинских учреждений и доступность транспортных средств для достижения этих учреждений </w:t>
      </w:r>
    </w:p>
    <w:p w14:paraId="479CB24F" w14:textId="151AC3C7" w:rsidR="005D587B" w:rsidRDefault="005D587B" w:rsidP="000412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3.2) Оценка наличия и доступности квалифицированных специалистов, таких как врачи разных специализаций и медицинский персонал, а также необходимое медицинское оборудование и </w:t>
      </w:r>
      <w:r w:rsidR="00241DC6"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для проведения диагностики,</w:t>
      </w: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лечения </w:t>
      </w:r>
    </w:p>
    <w:p w14:paraId="571815DF" w14:textId="6B9DF552" w:rsidR="005D587B" w:rsidRDefault="005D587B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3.3) Оценка времени ожидания при получении медицинской помощи, включая запись на прием, проведение диагностических процедур и лабораторных анализов </w:t>
      </w:r>
    </w:p>
    <w:p w14:paraId="4ED8A4B7" w14:textId="77777777" w:rsidR="005D587B" w:rsidRDefault="005D587B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3.4) Доступность информации о медицинских услугах, процедурах, расписании работы медицинских учреждений, правилах записи на прием и других сведениях, которые помогают пациентам принимать информированные решения и планировать получение медицинской помощи </w:t>
      </w:r>
    </w:p>
    <w:p w14:paraId="5793FB10" w14:textId="5DC73B8E" w:rsidR="005D587B" w:rsidRDefault="005D587B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3.5) Финансовая доступность медицинских услуг для населения включая уровень стоимости услуг, доступность медицинской страховки, системы компенсации и </w:t>
      </w:r>
      <w:r w:rsidR="0083682B"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аспекты,</w:t>
      </w: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на финансовую доступность для пациентов </w:t>
      </w:r>
      <w:r w:rsidR="0060033C" w:rsidRPr="0060033C">
        <w:rPr>
          <w:rFonts w:ascii="Times New Roman" w:eastAsia="Times New Roman" w:hAnsi="Times New Roman" w:cs="Times New Roman"/>
          <w:sz w:val="28"/>
          <w:szCs w:val="28"/>
          <w:lang w:eastAsia="ru-RU"/>
        </w:rPr>
        <w:t>[36]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993C1" w14:textId="63CA647D" w:rsidR="00386598" w:rsidRDefault="005D587B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доступности медицинских услуг позволяет определить уровень доступности медицинской помощи для населения и выявить области, где требуются улучшения </w:t>
      </w:r>
      <w:r w:rsidR="00752CE0" w:rsidRPr="00752CE0">
        <w:rPr>
          <w:rFonts w:ascii="Times New Roman" w:hAnsi="Times New Roman" w:cs="Times New Roman"/>
          <w:sz w:val="28"/>
          <w:szCs w:val="28"/>
        </w:rPr>
        <w:t>[8]</w:t>
      </w:r>
      <w:r w:rsidR="00881023">
        <w:rPr>
          <w:rFonts w:ascii="Times New Roman" w:hAnsi="Times New Roman" w:cs="Times New Roman"/>
          <w:sz w:val="28"/>
          <w:szCs w:val="28"/>
        </w:rPr>
        <w:t xml:space="preserve">. </w:t>
      </w:r>
      <w:r w:rsidRPr="005D5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использоваться для разработки политик и мероприятий, направленных на повышение доступности медицинских услуг и обеспечение равного доступа к здравоохранению.</w:t>
      </w:r>
    </w:p>
    <w:p w14:paraId="4B1846EF" w14:textId="095E376C" w:rsidR="00445C0C" w:rsidRPr="00595B7D" w:rsidRDefault="00F51DB3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51DB3">
        <w:t xml:space="preserve"> </w:t>
      </w: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заболеваемости и смертности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заболеваемости и смертности является экономико-математическим критерием, который оценивает распространенность заболеваний и уровень смертности в определенной популяции или обществе</w:t>
      </w:r>
      <w:r w:rsidR="003D196B" w:rsidRPr="003D196B">
        <w:t xml:space="preserve"> </w:t>
      </w:r>
      <w:r w:rsidR="003D196B" w:rsidRPr="00595B7D">
        <w:rPr>
          <w:rFonts w:ascii="Times New Roman" w:eastAsia="Times New Roman" w:hAnsi="Times New Roman" w:cs="Times New Roman"/>
          <w:sz w:val="28"/>
          <w:szCs w:val="28"/>
          <w:lang w:eastAsia="ru-RU"/>
        </w:rPr>
        <w:t>[18]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581EF" w14:textId="77777777" w:rsidR="00445C0C" w:rsidRDefault="00F51DB3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предоставляет информацию о здоровье населения и является важным инструментом для оценки эффективности системы здравоохранения и разработки здравоохранительных стратегий. Индекс заболеваемости определяет частоту возникновения заболеваний в определенной популяции. Он может быть выражен в виде отношения числа новых случаев заболевания к общему числу людей в данной популяции за определенный период времени </w:t>
      </w:r>
    </w:p>
    <w:p w14:paraId="1F4BA35C" w14:textId="0BF65298" w:rsidR="00445C0C" w:rsidRDefault="00F51DB3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Этот показатель помогает определить распространенность и тенденции развития различных заболеваний. Индекс смертности определяет уровень смертности в определенной популяции </w:t>
      </w:r>
      <w:r w:rsidR="00752CE0" w:rsidRPr="00752CE0">
        <w:rPr>
          <w:rFonts w:ascii="Times New Roman" w:hAnsi="Times New Roman" w:cs="Times New Roman"/>
          <w:sz w:val="28"/>
          <w:szCs w:val="28"/>
        </w:rPr>
        <w:t>[9]</w:t>
      </w:r>
      <w:r w:rsidR="00881023">
        <w:rPr>
          <w:rFonts w:ascii="Times New Roman" w:hAnsi="Times New Roman" w:cs="Times New Roman"/>
          <w:sz w:val="28"/>
          <w:szCs w:val="28"/>
        </w:rPr>
        <w:t>.</w:t>
      </w:r>
      <w:r w:rsidR="00752CE0" w:rsidRPr="00752CE0">
        <w:rPr>
          <w:rFonts w:ascii="Times New Roman" w:hAnsi="Times New Roman" w:cs="Times New Roman"/>
          <w:sz w:val="28"/>
          <w:szCs w:val="28"/>
        </w:rPr>
        <w:t xml:space="preserve"> </w:t>
      </w: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может быть выражен в виде отношения числа смертей к общему числу людей в данной популяции за определенный период </w:t>
      </w:r>
      <w:r w:rsidR="0083682B"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</w:t>
      </w: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показатель позволяет оценить общую смертность и тенденции развития смертности от различных причин, включая конкретные заболевания, возрастные группы и гендерные различия Индекс заболеваемости и смертности имеет большое значение для оценки состояния здоровья населения и эффективности здравоохранительных программ и мероприятий. Он может помочь идентифи</w:t>
      </w:r>
      <w:r w:rsidR="00445C0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группы риска, выявить паттерны заболеваемости и смертности, а также оценить влияние медицинских интервенций и политик на здоровье населения </w:t>
      </w:r>
      <w:r w:rsidR="00132091" w:rsidRPr="00132091">
        <w:rPr>
          <w:rFonts w:ascii="Times New Roman" w:eastAsia="Times New Roman" w:hAnsi="Times New Roman" w:cs="Times New Roman"/>
          <w:sz w:val="28"/>
          <w:szCs w:val="28"/>
          <w:lang w:eastAsia="ru-RU"/>
        </w:rPr>
        <w:t>[42]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EB247" w14:textId="2208B976" w:rsidR="00F51DB3" w:rsidRDefault="00F51DB3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индекса заболеваемости и смертности может проводиться с использованием статистических данных, собранных из различных источников, таких как медицинские записи, базы данных о заболеваниях и смерти, эпидемиологические исследования и другие источники информации</w:t>
      </w:r>
      <w:r w:rsidR="00A20F28" w:rsidRPr="00A20F28">
        <w:rPr>
          <w:rFonts w:ascii="Times New Roman" w:hAnsi="Times New Roman" w:cs="Times New Roman"/>
          <w:sz w:val="28"/>
          <w:szCs w:val="28"/>
        </w:rPr>
        <w:t xml:space="preserve"> </w:t>
      </w:r>
      <w:r w:rsidR="00A20F28" w:rsidRPr="00752CE0">
        <w:rPr>
          <w:rFonts w:ascii="Times New Roman" w:hAnsi="Times New Roman" w:cs="Times New Roman"/>
          <w:sz w:val="28"/>
          <w:szCs w:val="28"/>
        </w:rPr>
        <w:t>[</w:t>
      </w:r>
      <w:r w:rsidR="00A20F28" w:rsidRPr="00A20F28">
        <w:rPr>
          <w:rFonts w:ascii="Times New Roman" w:hAnsi="Times New Roman" w:cs="Times New Roman"/>
          <w:sz w:val="28"/>
          <w:szCs w:val="28"/>
        </w:rPr>
        <w:t>44</w:t>
      </w:r>
      <w:r w:rsidR="00A20F28" w:rsidRPr="00752CE0">
        <w:rPr>
          <w:rFonts w:ascii="Times New Roman" w:hAnsi="Times New Roman" w:cs="Times New Roman"/>
          <w:sz w:val="28"/>
          <w:szCs w:val="28"/>
        </w:rPr>
        <w:t>]</w:t>
      </w:r>
      <w:r w:rsidR="00881023">
        <w:rPr>
          <w:rFonts w:ascii="Times New Roman" w:hAnsi="Times New Roman" w:cs="Times New Roman"/>
          <w:sz w:val="28"/>
          <w:szCs w:val="28"/>
        </w:rPr>
        <w:t>.</w:t>
      </w:r>
      <w:r w:rsidRPr="00F5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определять тенденции в развитии заболеваний и смертности, определять приоритеты здравоохранения и разрабатывать меры для снижения заболеваемости и смертности</w:t>
      </w:r>
      <w:r w:rsidR="00091B6A" w:rsidRPr="00091B6A">
        <w:t xml:space="preserve"> </w:t>
      </w:r>
      <w:r w:rsidR="00091B6A" w:rsidRPr="00091B6A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1FBFFD" w14:textId="77777777" w:rsidR="00470698" w:rsidRDefault="00470698" w:rsidP="00061C6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DFBB" w14:textId="2DDFA274" w:rsidR="00470698" w:rsidRPr="00843675" w:rsidRDefault="00470698" w:rsidP="00061C6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43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334EF" w:rsidRPr="00843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43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6" w:name="одинчетыре"/>
      <w:r w:rsidRPr="008436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Контроль качества медицинской помощи медицинских услуг в РФ</w:t>
      </w:r>
      <w:bookmarkEnd w:id="6"/>
    </w:p>
    <w:p w14:paraId="3629D9B3" w14:textId="77777777" w:rsidR="00C334EF" w:rsidRDefault="00C334EF" w:rsidP="00061C6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B6557E" w14:textId="2CA168A7" w:rsidR="00470698" w:rsidRDefault="0047069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медицинской помощи и медицинских услуг в Российской Федерации осуществляется различными органами и институтами. Вот несколько основных аспектов контроля качества медицинской помощи в РФ</w:t>
      </w:r>
      <w:r w:rsidR="00CC7549" w:rsidRPr="00CC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0D" w:rsidRPr="0027440D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BBBFAB" w14:textId="77777777" w:rsidR="000748BB" w:rsidRDefault="0047069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70698">
        <w:t xml:space="preserve"> </w:t>
      </w:r>
      <w:r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698">
        <w:t xml:space="preserve"> </w:t>
      </w:r>
      <w:r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РФ является федеральным органом исполнительной власти, ответственным за разработку и реализацию государственной политики </w:t>
      </w:r>
      <w:r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области здравоохранения в России. Минздрав РФ осуществляет ряд важных функций и задач</w:t>
      </w:r>
      <w:r w:rsidR="000748BB" w:rsidRP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B9D58F" w14:textId="3C32D742" w:rsidR="000748BB" w:rsidRDefault="00C8342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70698"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и координацию государственной политики в сфере здравоохранения. </w:t>
      </w:r>
    </w:p>
    <w:p w14:paraId="1F88E5F2" w14:textId="71D2AB41" w:rsidR="000748BB" w:rsidRDefault="00C8342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91B6A" w:rsidRPr="0009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698"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реализации законодательства в сфере здравоохранения. </w:t>
      </w:r>
    </w:p>
    <w:p w14:paraId="012FBA0A" w14:textId="3A00CC08" w:rsidR="000748BB" w:rsidRDefault="00C8342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91B6A" w:rsidRPr="0009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698"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контроль за медицинским образованием и научной деятельностью в медицине. </w:t>
      </w:r>
    </w:p>
    <w:p w14:paraId="3939E79F" w14:textId="4BA02CA4" w:rsidR="000748BB" w:rsidRDefault="00C8342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91B6A" w:rsidRPr="0009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698"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и контроль качества медицинской помощи и медицинских услуг началось. </w:t>
      </w:r>
    </w:p>
    <w:p w14:paraId="483A2BED" w14:textId="6285E1D4" w:rsidR="00470698" w:rsidRDefault="00C8342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91B6A" w:rsidRPr="0009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698"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Минздрав </w:t>
      </w:r>
      <w:r w:rsidR="00B52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="00470698"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акты, стандарты и методики в сфере здравоохранения </w:t>
      </w:r>
      <w:r w:rsidR="0060033C" w:rsidRPr="0060033C">
        <w:rPr>
          <w:rFonts w:ascii="Times New Roman" w:eastAsia="Times New Roman" w:hAnsi="Times New Roman" w:cs="Times New Roman"/>
          <w:sz w:val="28"/>
          <w:szCs w:val="28"/>
          <w:lang w:eastAsia="ru-RU"/>
        </w:rPr>
        <w:t>[37]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4ED3A" w14:textId="2F44C1DD" w:rsidR="00470698" w:rsidRPr="00470698" w:rsidRDefault="0047069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Минздрава состоит из ряда департаментов и служб, которые осуществляют специализированную работу в различных сферах здравоохранения</w:t>
      </w:r>
      <w:r w:rsid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медико-биологический агентство, Федеральный служба по надзору в сфере здравоохранения, Федеральный фонд обязательного медицинского страхования и др. Минздрав разрабатывает нормативные и правовые акты, которые регулируют различные аспекты здравоохранения в России</w:t>
      </w:r>
      <w:r w:rsidR="00132091" w:rsidRPr="001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[39]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B1AE0" w14:textId="38E16BCC" w:rsidR="00470698" w:rsidRDefault="0047069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4124F" w:rsidRPr="000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медицинской помощи, стандарты качества, медицинское образование, фармацевтическая деятельность и другие </w:t>
      </w:r>
      <w:r w:rsidR="00091B6A" w:rsidRPr="00091B6A">
        <w:rPr>
          <w:rFonts w:ascii="Times New Roman" w:eastAsia="Times New Roman" w:hAnsi="Times New Roman" w:cs="Times New Roman"/>
          <w:sz w:val="28"/>
          <w:szCs w:val="28"/>
          <w:lang w:eastAsia="ru-RU"/>
        </w:rPr>
        <w:t>[10]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722EA" w14:textId="3EE9E325" w:rsidR="00470698" w:rsidRDefault="0047069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4124F" w:rsidRPr="000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Международное сотрудничество в области здравоохранения включает участие в международных организациях и форумах, обмен опытом и передачу новых технологий в области здравоохранения, включая участие в международных организациях и форумах, обмен опытом и передачу новых технологий в области здравоохранения </w:t>
      </w:r>
      <w:r w:rsidR="00091B6A" w:rsidRPr="00091B6A">
        <w:rPr>
          <w:rFonts w:ascii="Times New Roman" w:eastAsia="Times New Roman" w:hAnsi="Times New Roman" w:cs="Times New Roman"/>
          <w:sz w:val="28"/>
          <w:szCs w:val="28"/>
          <w:lang w:eastAsia="ru-RU"/>
        </w:rPr>
        <w:t>[12]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69573" w14:textId="5E8F30C2" w:rsidR="000748BB" w:rsidRDefault="00C2594E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здравоохранения РФ играет важную роль в разработке и реализации стратегий, политики и законодательства по вопросам развития медицины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здравоохранения России принимает участие во внедрении стратегии и практики обеспечения доступности медицинской помощи на территории страны. </w:t>
      </w:r>
      <w:r w:rsidR="003D196B" w:rsidRPr="003D196B">
        <w:rPr>
          <w:rFonts w:ascii="Times New Roman" w:eastAsia="Times New Roman" w:hAnsi="Times New Roman" w:cs="Times New Roman"/>
          <w:sz w:val="28"/>
          <w:szCs w:val="28"/>
          <w:lang w:eastAsia="ru-RU"/>
        </w:rPr>
        <w:t>[17]</w:t>
      </w:r>
      <w:r w:rsidR="0088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AA837A" w14:textId="6E7601F0" w:rsidR="000748BB" w:rsidRDefault="000748BB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0748BB">
        <w:t xml:space="preserve"> </w:t>
      </w:r>
      <w:r w:rsidR="00BA5E86" w:rsidRPr="00BA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 является федеральным органом исполнительной власти Российской Федерации, который отвечает за контроль и надзор в сфере здравоохранения. Функции Росздравнадзора включают: Контроль над деятельностью медицинских </w:t>
      </w:r>
      <w:r w:rsidR="00140A2F" w:rsidRPr="00BA5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  <w:r w:rsidR="00BA5E86" w:rsidRPr="00BA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качества медицинской помощи.</w:t>
      </w:r>
      <w:r w:rsidRP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DD31B1" w14:textId="1746FDD8" w:rsidR="000748BB" w:rsidRPr="002D3A7F" w:rsidRDefault="004D0B45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48BB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F6188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8BB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контроля и надзора за соблюдением законодательства в сфере здравоохранения </w:t>
      </w:r>
    </w:p>
    <w:p w14:paraId="731A06EF" w14:textId="38309A70" w:rsidR="000748BB" w:rsidRPr="002D3A7F" w:rsidRDefault="004D0B45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48BB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6188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8BB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проверок и аттестации медицинских организаций и фармацевтических предприятий. </w:t>
      </w:r>
    </w:p>
    <w:p w14:paraId="1225BB98" w14:textId="219579CF" w:rsidR="000748BB" w:rsidRPr="002D3A7F" w:rsidRDefault="004D0B45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48BB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F6188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8BB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оценка качества и безопасности медицинской помощи и медицинских услуг. </w:t>
      </w:r>
    </w:p>
    <w:p w14:paraId="31F17FC4" w14:textId="7E6EAC2C" w:rsidR="000748BB" w:rsidRDefault="004D0B45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48BB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F6188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8BB" w:rsidRPr="002D3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нормативно-правовых актов в сфере здравоохранения.</w:t>
      </w:r>
      <w:r w:rsidR="000748BB" w:rsidRP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0CA5F" w14:textId="483D7BC3" w:rsidR="004653FD" w:rsidRDefault="004D0B45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48B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F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4E" w:rsidRPr="002B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региональных органов Росздравнадзора и участие в формировании региональной политики по вопросам здравоохранения. Структуру организации составляют Центральный аппарат, региональные органы – функции контроля на территории соответствующего региона. Центральный орган обеспечивает координацию действий с другими регионами РФ. </w:t>
      </w:r>
      <w:r w:rsidR="004653FD" w:rsidRPr="004653FD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152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71FE2" w14:textId="179FEB43" w:rsidR="000748BB" w:rsidRDefault="005D07A4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 осуществляет контроль и надзор за деятельностью медицинских организаций, включая стационарные и амбулаторно-акушерские учреждения (стационарное учреждение), фармацевтические предприятия; лаборатории. Росздравнадзор проводит аттестацию и лицензирует медицинские организации в том числе оценивает соответствие санитарным нормам и стандартам. </w:t>
      </w:r>
      <w:r w:rsidR="00091B6A" w:rsidRPr="00091B6A">
        <w:rPr>
          <w:rFonts w:ascii="Times New Roman" w:eastAsia="Times New Roman" w:hAnsi="Times New Roman" w:cs="Times New Roman"/>
          <w:sz w:val="28"/>
          <w:szCs w:val="28"/>
          <w:lang w:eastAsia="ru-RU"/>
        </w:rPr>
        <w:t>[11]</w:t>
      </w:r>
      <w:r w:rsidR="00152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DCCE0B" w14:textId="4A5F937A" w:rsidR="000748BB" w:rsidRDefault="005D07A4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 взаимодействует с другими органами исполнительной власти субъектов Российской Федерации, общественными организациями и другими структурами в целях совместного решения задач здравоохранения. В области медицинского обеспечения Росздравнадзор является важным субъектом системы контроля за деятельностью медицинских организаций.</w:t>
      </w:r>
    </w:p>
    <w:p w14:paraId="7097BC2D" w14:textId="19B00971" w:rsidR="00770A64" w:rsidRDefault="004D0B45" w:rsidP="00770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70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0A64" w:rsidRPr="00770A64">
        <w:t xml:space="preserve"> </w:t>
      </w:r>
      <w:r w:rsidR="00770A64" w:rsidRPr="00770A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оценки качества и безопасности медицинской помощи (ЦОКБМ) в России являются специализированными учреждениями, которые занимаются оценкой качества и безопасностью медпомощи на национальном уровне.</w:t>
      </w:r>
    </w:p>
    <w:p w14:paraId="2A85FA3A" w14:textId="39308FEA" w:rsidR="00DD67FF" w:rsidRDefault="003952CC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CC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ЦОКБМ — это организация, которая занимается анализом качества и безопасностью медицинской помощи на национальном уровне. Они разрабатывают методики оценки безопасности медицинских услуг для врачей, проводят экспертизы медико-биологических организаций и сертификации специалистов в области здравоохранения; представляют рекомендации по улучшению системы здравоохранения.</w:t>
      </w:r>
      <w:r w:rsidR="00C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56" w:rsidRPr="00C1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проводят оценку качества работы медицинских организаций, включая стационарные и амбулаторные учреждения </w:t>
      </w:r>
      <w:r w:rsidR="00A20F28" w:rsidRPr="00752CE0">
        <w:rPr>
          <w:rFonts w:ascii="Times New Roman" w:hAnsi="Times New Roman" w:cs="Times New Roman"/>
          <w:sz w:val="28"/>
          <w:szCs w:val="28"/>
        </w:rPr>
        <w:t>[</w:t>
      </w:r>
      <w:r w:rsidR="00A20F28" w:rsidRPr="00A20F28">
        <w:rPr>
          <w:rFonts w:ascii="Times New Roman" w:hAnsi="Times New Roman" w:cs="Times New Roman"/>
          <w:sz w:val="28"/>
          <w:szCs w:val="28"/>
        </w:rPr>
        <w:t>45</w:t>
      </w:r>
      <w:r w:rsidR="00A80943" w:rsidRPr="00752CE0">
        <w:rPr>
          <w:rFonts w:ascii="Times New Roman" w:hAnsi="Times New Roman" w:cs="Times New Roman"/>
          <w:sz w:val="28"/>
          <w:szCs w:val="28"/>
        </w:rPr>
        <w:t>]</w:t>
      </w:r>
      <w:r w:rsidR="00A80943">
        <w:rPr>
          <w:rFonts w:ascii="Times New Roman" w:hAnsi="Times New Roman" w:cs="Times New Roman"/>
          <w:sz w:val="28"/>
          <w:szCs w:val="28"/>
        </w:rPr>
        <w:t>.</w:t>
      </w:r>
      <w:r w:rsidR="00A80943" w:rsidRPr="004D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FF" w:rsidRPr="00DD67FF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ЦОКБМ проводит проверку соблюдения стандартов и нормативных документов, оценку качества управления медицинской деятельностью. ЦОКБМ осуществляет сертификацию врачей для оценки их профессионального уровня и соответствия установленным стандартам.</w:t>
      </w:r>
    </w:p>
    <w:p w14:paraId="59A073E2" w14:textId="6202F70A" w:rsidR="00E5482F" w:rsidRDefault="00337B5A" w:rsidP="00333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5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ЦОКБМ активно разрабатывает и внедряет стандарты диагностики, лечения и качества медицинской помощи. Это включает разработку протоколов диагностирования пациента, критериев оценки качества, а также руководств по безопасности врачебной практики</w:t>
      </w:r>
      <w:r w:rsidR="00C3435E" w:rsidRPr="00337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81" w:rsidRPr="008C7081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ЦОКБМ проводит мониторинг и анализ качества медицинской помощи на национальном уровне. Это позволяет выявить тренды, проблемные области в системе здравоохранения и давать рекомендации по улучшению системы здравоохранения страны.</w:t>
      </w:r>
      <w:r w:rsidR="00607CDC" w:rsidRPr="00607CDC">
        <w:t xml:space="preserve"> </w:t>
      </w:r>
      <w:r w:rsidR="00607CDC" w:rsidRPr="00607CDC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ЦОКБМ оказывает помощь в оценке и обеспечении качества медицинской помощи, а также на развитие системы здравоохранения.</w:t>
      </w:r>
    </w:p>
    <w:p w14:paraId="14EC3DF1" w14:textId="555C2E98" w:rsidR="008948A3" w:rsidRDefault="0066282D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6282D">
        <w:t xml:space="preserve"> </w:t>
      </w:r>
      <w:r w:rsidR="008948A3" w:rsidRPr="00894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организации и пациентские правозащитные объединения играют важную роль в обеспечении доступности качественной медицинской помощи, повышении прозрачности системы здравоохранения. Общественные деятели обеспечивают защиту прав пациентов на консультации или помощь при нарушениях их права.</w:t>
      </w:r>
      <w:r w:rsidR="00E64293" w:rsidRPr="00E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48A3" w:rsidRPr="0089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участвуют в разработке и принятии </w:t>
      </w:r>
      <w:r w:rsidR="008948A3" w:rsidRPr="00894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нормативных актов по вопросам здравоохранения, а также выступают как консультанты для государственных органов. </w:t>
      </w:r>
      <w:r w:rsidR="00A20F28" w:rsidRPr="00752CE0">
        <w:rPr>
          <w:rFonts w:ascii="Times New Roman" w:hAnsi="Times New Roman" w:cs="Times New Roman"/>
          <w:sz w:val="28"/>
          <w:szCs w:val="28"/>
        </w:rPr>
        <w:t>[</w:t>
      </w:r>
      <w:r w:rsidR="00A20F28" w:rsidRPr="00A20F28">
        <w:rPr>
          <w:rFonts w:ascii="Times New Roman" w:hAnsi="Times New Roman" w:cs="Times New Roman"/>
          <w:sz w:val="28"/>
          <w:szCs w:val="28"/>
        </w:rPr>
        <w:t>49</w:t>
      </w:r>
      <w:r w:rsidR="00A80943" w:rsidRPr="00752CE0">
        <w:rPr>
          <w:rFonts w:ascii="Times New Roman" w:hAnsi="Times New Roman" w:cs="Times New Roman"/>
          <w:sz w:val="28"/>
          <w:szCs w:val="28"/>
        </w:rPr>
        <w:t>]</w:t>
      </w:r>
      <w:r w:rsidR="00A80943">
        <w:rPr>
          <w:rFonts w:ascii="Times New Roman" w:hAnsi="Times New Roman" w:cs="Times New Roman"/>
          <w:sz w:val="28"/>
          <w:szCs w:val="28"/>
        </w:rPr>
        <w:t>.</w:t>
      </w:r>
      <w:r w:rsidR="00A80943" w:rsidRPr="0066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8A3" w:rsidRPr="0089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организации, которые следят за качеством и доступностью </w:t>
      </w:r>
      <w:r w:rsidR="00347EF8" w:rsidRPr="00894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в России,</w:t>
      </w:r>
      <w:r w:rsidR="008948A3" w:rsidRPr="0089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мониторинг и анализ ситуации по вопросам здравоохранения.</w:t>
      </w:r>
    </w:p>
    <w:p w14:paraId="19B1C79C" w14:textId="693460B0" w:rsidR="0066282D" w:rsidRDefault="00347EF8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Пациентские правозащитные организации занимаются защитой прав и интересов пациентов, например: неправильным лечением или нарушением конфиденциальности медицинских данных. Они консультируют больных о их правах в том числе помогают им подготовить жалобы </w:t>
      </w:r>
      <w:r w:rsidR="00752CE0" w:rsidRPr="00752CE0">
        <w:rPr>
          <w:rFonts w:ascii="Times New Roman" w:hAnsi="Times New Roman" w:cs="Times New Roman"/>
          <w:sz w:val="28"/>
          <w:szCs w:val="28"/>
        </w:rPr>
        <w:t>[</w:t>
      </w:r>
      <w:r w:rsidR="00752CE0" w:rsidRPr="00843675">
        <w:rPr>
          <w:rFonts w:ascii="Times New Roman" w:hAnsi="Times New Roman" w:cs="Times New Roman"/>
          <w:sz w:val="28"/>
          <w:szCs w:val="28"/>
        </w:rPr>
        <w:t>38</w:t>
      </w:r>
      <w:r w:rsidR="00752CE0" w:rsidRPr="00752CE0">
        <w:rPr>
          <w:rFonts w:ascii="Times New Roman" w:hAnsi="Times New Roman" w:cs="Times New Roman"/>
          <w:sz w:val="28"/>
          <w:szCs w:val="28"/>
        </w:rPr>
        <w:t>]</w:t>
      </w:r>
      <w:r w:rsidR="00152E78">
        <w:rPr>
          <w:rFonts w:ascii="Times New Roman" w:hAnsi="Times New Roman" w:cs="Times New Roman"/>
          <w:sz w:val="28"/>
          <w:szCs w:val="28"/>
        </w:rPr>
        <w:t>.</w:t>
      </w:r>
    </w:p>
    <w:p w14:paraId="3C044B2C" w14:textId="4B3823DA" w:rsidR="0066282D" w:rsidRDefault="00D512FD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организации и пациентские правозащитники активно сотрудничают с правительственными структурами здравоохранения. Они участвуют в общественных слушаниях, комиссиях по улучшению системы здравоохранения. </w:t>
      </w:r>
      <w:r w:rsidR="00752CE0" w:rsidRPr="00752CE0">
        <w:rPr>
          <w:rFonts w:ascii="Times New Roman" w:hAnsi="Times New Roman" w:cs="Times New Roman"/>
          <w:sz w:val="28"/>
          <w:szCs w:val="28"/>
        </w:rPr>
        <w:t>[7</w:t>
      </w:r>
      <w:r w:rsidR="00A80943" w:rsidRPr="00752CE0">
        <w:rPr>
          <w:rFonts w:ascii="Times New Roman" w:hAnsi="Times New Roman" w:cs="Times New Roman"/>
          <w:sz w:val="28"/>
          <w:szCs w:val="28"/>
        </w:rPr>
        <w:t>]</w:t>
      </w:r>
      <w:r w:rsidR="00A80943">
        <w:rPr>
          <w:rFonts w:ascii="Times New Roman" w:hAnsi="Times New Roman" w:cs="Times New Roman"/>
          <w:sz w:val="28"/>
          <w:szCs w:val="28"/>
        </w:rPr>
        <w:t>.</w:t>
      </w:r>
      <w:r w:rsidR="00A80943" w:rsidRPr="0066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611" w:rsidRPr="003E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организации и пациентские правозащитники проводят просветительскую, профилактическую работу с гражданами о своих правах. Они занимаются популяризацией здоровья пациентов и профилактики заболеваний. </w:t>
      </w:r>
      <w:r w:rsidR="00A55457" w:rsidRPr="00A55457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152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7C375" w14:textId="25C3BC48" w:rsidR="0066282D" w:rsidRDefault="00A841C0" w:rsidP="00712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организации и пациентские правозащитники занимаются защитой прав пациентов в здравоохранении. Их работа направлена на улучшение системы здравоохранения, где пациентам будет оказана качественная медицинская помощь. </w:t>
      </w:r>
      <w:r w:rsidR="00A20F28" w:rsidRPr="00752CE0">
        <w:rPr>
          <w:rFonts w:ascii="Times New Roman" w:hAnsi="Times New Roman" w:cs="Times New Roman"/>
          <w:sz w:val="28"/>
          <w:szCs w:val="28"/>
        </w:rPr>
        <w:t>[</w:t>
      </w:r>
      <w:r w:rsidR="00A20F28" w:rsidRPr="00843675">
        <w:rPr>
          <w:rFonts w:ascii="Times New Roman" w:hAnsi="Times New Roman" w:cs="Times New Roman"/>
          <w:sz w:val="28"/>
          <w:szCs w:val="28"/>
        </w:rPr>
        <w:t>28</w:t>
      </w:r>
      <w:r w:rsidR="00A20F28" w:rsidRPr="00752CE0">
        <w:rPr>
          <w:rFonts w:ascii="Times New Roman" w:hAnsi="Times New Roman" w:cs="Times New Roman"/>
          <w:sz w:val="28"/>
          <w:szCs w:val="28"/>
        </w:rPr>
        <w:t>]</w:t>
      </w:r>
      <w:r w:rsidR="00152E78">
        <w:rPr>
          <w:rFonts w:ascii="Times New Roman" w:hAnsi="Times New Roman" w:cs="Times New Roman"/>
          <w:sz w:val="28"/>
          <w:szCs w:val="28"/>
        </w:rPr>
        <w:t>.</w:t>
      </w:r>
    </w:p>
    <w:p w14:paraId="3DF2B09C" w14:textId="77777777" w:rsidR="004D0B45" w:rsidRDefault="004D0B45" w:rsidP="00061C6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DAE41" w14:textId="77777777" w:rsidR="00A02A0A" w:rsidRDefault="00A02A0A" w:rsidP="00061C6E">
      <w:pPr>
        <w:widowControl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7141852"/>
      <w:bookmarkStart w:id="8" w:name="_Hlk137141188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5D7353" w14:textId="77777777" w:rsidR="00157D6B" w:rsidRPr="00843675" w:rsidRDefault="00157D6B" w:rsidP="00061C6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436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bookmarkStart w:id="9" w:name="два"/>
      <w:r w:rsidRPr="00843675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Pr="008436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данных качества медицинских услуг</w:t>
      </w:r>
      <w:bookmarkEnd w:id="9"/>
    </w:p>
    <w:p w14:paraId="78EC8955" w14:textId="77777777" w:rsidR="00157D6B" w:rsidRPr="00843675" w:rsidRDefault="00157D6B" w:rsidP="00061C6E">
      <w:pPr>
        <w:widowControl w:val="0"/>
        <w:spacing w:after="0" w:line="360" w:lineRule="auto"/>
        <w:ind w:left="56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3D66E" w14:textId="46C7C565" w:rsidR="00B67EE4" w:rsidRPr="00843675" w:rsidRDefault="00A50DD4" w:rsidP="00061C6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3675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0671C2" w:rsidRPr="008436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Анализ данных о критериях качества </w:t>
      </w:r>
      <w:r w:rsidR="000671C2" w:rsidRPr="00843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услуг в РФ</w:t>
      </w:r>
    </w:p>
    <w:p w14:paraId="67D23627" w14:textId="77777777" w:rsidR="000671C2" w:rsidRPr="00CA2C65" w:rsidRDefault="000671C2" w:rsidP="00061C6E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4D0A03D" w14:textId="6806B482" w:rsidR="00A50DD4" w:rsidRPr="00CA2C65" w:rsidRDefault="004A2C51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51">
        <w:rPr>
          <w:rFonts w:ascii="Times New Roman" w:hAnsi="Times New Roman" w:cs="Times New Roman"/>
          <w:sz w:val="28"/>
          <w:szCs w:val="28"/>
        </w:rPr>
        <w:t>Анализ данных о критериях медицинских услуг в Российской Федерации может быть выполнен с использованием различных подходов и методов. Вот шаги, которые мы будем использовать при анализе данных об оценках медицинской услуги.</w:t>
      </w:r>
    </w:p>
    <w:p w14:paraId="6C220DD1" w14:textId="7DB19C39" w:rsidR="00625658" w:rsidRPr="00CA2C65" w:rsidRDefault="00A50DD4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1)</w:t>
      </w:r>
      <w:r w:rsidR="00E15E60" w:rsidRPr="00E15E60">
        <w:t xml:space="preserve"> </w:t>
      </w:r>
      <w:r w:rsidR="00C53932">
        <w:rPr>
          <w:rFonts w:ascii="Times New Roman" w:hAnsi="Times New Roman" w:cs="Times New Roman"/>
          <w:sz w:val="28"/>
          <w:szCs w:val="28"/>
        </w:rPr>
        <w:t>А</w:t>
      </w:r>
      <w:r w:rsidR="00E15E60" w:rsidRPr="00E15E60">
        <w:rPr>
          <w:rFonts w:ascii="Times New Roman" w:hAnsi="Times New Roman" w:cs="Times New Roman"/>
          <w:sz w:val="28"/>
          <w:szCs w:val="28"/>
        </w:rPr>
        <w:t xml:space="preserve">нализ данных между годами. Этот вид анализа позволяет выявить динамику, тенденции и шаблоны </w:t>
      </w:r>
      <w:r w:rsidR="00C53932" w:rsidRPr="00E15E60">
        <w:rPr>
          <w:rFonts w:ascii="Times New Roman" w:hAnsi="Times New Roman" w:cs="Times New Roman"/>
          <w:sz w:val="28"/>
          <w:szCs w:val="28"/>
        </w:rPr>
        <w:t>в наборах,</w:t>
      </w:r>
      <w:r w:rsidR="00E15E60" w:rsidRPr="00E15E60">
        <w:rPr>
          <w:rFonts w:ascii="Times New Roman" w:hAnsi="Times New Roman" w:cs="Times New Roman"/>
          <w:sz w:val="28"/>
          <w:szCs w:val="28"/>
        </w:rPr>
        <w:t xml:space="preserve"> собранных за определенный временной период; а также исследовать цикличность изменений этих данных на протяжении указанного периода.</w:t>
      </w:r>
    </w:p>
    <w:p w14:paraId="69A7ACEE" w14:textId="6FC1EA6E" w:rsidR="00CF060C" w:rsidRDefault="00625658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CF060C" w:rsidRPr="00CF060C">
        <w:rPr>
          <w:rFonts w:ascii="Times New Roman" w:hAnsi="Times New Roman" w:cs="Times New Roman"/>
          <w:sz w:val="28"/>
          <w:szCs w:val="28"/>
        </w:rPr>
        <w:t>Анализ данных между годами находит свое применение в различных областях, включая экономику и финансы, маркетинг и социальные науки. Целью анализа является определение сходства или различия во времени; выделение важных факторов на изменение показателей, а также формулирование прогнозов будущего.</w:t>
      </w:r>
    </w:p>
    <w:p w14:paraId="241EBA4C" w14:textId="574ABFA9" w:rsidR="00A50DD4" w:rsidRPr="00CA2C65" w:rsidRDefault="00625658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 Анализ данных между годами поможет нам понять долгосрочные тенденции, выявить факторы, влияющие на эти изменения, и принять информированные решения на основе полученных результатов</w:t>
      </w:r>
    </w:p>
    <w:p w14:paraId="410BB9AE" w14:textId="3C43CE16" w:rsidR="004F1011" w:rsidRDefault="00A50DD4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2)</w:t>
      </w:r>
      <w:r w:rsidR="001A3503" w:rsidRPr="000E0BAB">
        <w:rPr>
          <w:rFonts w:ascii="Times New Roman" w:hAnsi="Times New Roman" w:cs="Times New Roman"/>
          <w:sz w:val="28"/>
          <w:szCs w:val="28"/>
        </w:rPr>
        <w:t xml:space="preserve"> </w:t>
      </w:r>
      <w:r w:rsidR="004F1011" w:rsidRPr="004F1011">
        <w:rPr>
          <w:rFonts w:ascii="Times New Roman" w:hAnsi="Times New Roman" w:cs="Times New Roman"/>
          <w:sz w:val="28"/>
          <w:szCs w:val="28"/>
        </w:rPr>
        <w:t>Сбор данных. Исследование, направленное на анализ качества медицинских услуг в Российской Федерации, требует систематического сбора информации для обеспечения научной основы и достоверности результатов. Для достижения этой цели необходимо разработать методологию сборов сведений с учетом различных аспектов рассматриваемой проблематики.</w:t>
      </w:r>
    </w:p>
    <w:p w14:paraId="6241E2AE" w14:textId="77777777" w:rsidR="00DC66E4" w:rsidRDefault="00DC66E4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E4">
        <w:rPr>
          <w:rFonts w:ascii="Times New Roman" w:hAnsi="Times New Roman" w:cs="Times New Roman"/>
          <w:sz w:val="28"/>
          <w:szCs w:val="28"/>
        </w:rPr>
        <w:t>В качестве первого шага в сборе данных был использован метод анализа первичных источников информации, таких как официальные документы и законы о медицинских услугах.</w:t>
      </w:r>
    </w:p>
    <w:p w14:paraId="1FBA6489" w14:textId="33E4D8D8" w:rsidR="00C57E46" w:rsidRPr="00CA2C65" w:rsidRDefault="00C57E46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Дополнительные данные были получены путем анализа научных исследований, проведенных в России по данной тематике. Литературный обзор </w:t>
      </w:r>
      <w:r w:rsidRPr="00CA2C65">
        <w:rPr>
          <w:rFonts w:ascii="Times New Roman" w:hAnsi="Times New Roman" w:cs="Times New Roman"/>
          <w:sz w:val="28"/>
          <w:szCs w:val="28"/>
        </w:rPr>
        <w:lastRenderedPageBreak/>
        <w:t xml:space="preserve">научных публикаций позволил выявить основные аспекты, изученные в предыдущих исследованиях, и использовать их в качестве отправной точки для сбора данных. </w:t>
      </w:r>
    </w:p>
    <w:p w14:paraId="5E6B5AF7" w14:textId="353B156A" w:rsidR="00423B18" w:rsidRDefault="00423B18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18">
        <w:rPr>
          <w:rFonts w:ascii="Times New Roman" w:hAnsi="Times New Roman" w:cs="Times New Roman"/>
          <w:sz w:val="28"/>
          <w:szCs w:val="28"/>
        </w:rPr>
        <w:t>Еще одним источником информации были статистические данные, собранные соответствующими государственными органами и медицинскими учреждениями. Элементы этой статистики: количество медицинских услуг в аптеках</w:t>
      </w:r>
      <w:r w:rsidR="00AA3CAC" w:rsidRPr="00AB44C8">
        <w:rPr>
          <w:rFonts w:ascii="Times New Roman" w:hAnsi="Times New Roman" w:cs="Times New Roman"/>
          <w:sz w:val="28"/>
          <w:szCs w:val="28"/>
        </w:rPr>
        <w:t>,</w:t>
      </w:r>
      <w:r w:rsidRPr="00423B18">
        <w:rPr>
          <w:rFonts w:ascii="Times New Roman" w:hAnsi="Times New Roman" w:cs="Times New Roman"/>
          <w:sz w:val="28"/>
          <w:szCs w:val="28"/>
        </w:rPr>
        <w:t xml:space="preserve"> доступность для пациентов</w:t>
      </w:r>
      <w:r w:rsidR="00AA3CAC" w:rsidRPr="00AA3CAC">
        <w:rPr>
          <w:rFonts w:ascii="Times New Roman" w:hAnsi="Times New Roman" w:cs="Times New Roman"/>
          <w:sz w:val="28"/>
          <w:szCs w:val="28"/>
        </w:rPr>
        <w:t xml:space="preserve">, </w:t>
      </w:r>
      <w:r w:rsidRPr="00423B18">
        <w:rPr>
          <w:rFonts w:ascii="Times New Roman" w:hAnsi="Times New Roman" w:cs="Times New Roman"/>
          <w:sz w:val="28"/>
          <w:szCs w:val="28"/>
        </w:rPr>
        <w:t>другие релевантные показатели.</w:t>
      </w:r>
    </w:p>
    <w:p w14:paraId="6BB22642" w14:textId="67207A71" w:rsidR="00AB44C8" w:rsidRDefault="00A50DD4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3)</w:t>
      </w:r>
      <w:r w:rsidR="001A3503" w:rsidRPr="001A3503">
        <w:rPr>
          <w:rFonts w:ascii="Times New Roman" w:hAnsi="Times New Roman" w:cs="Times New Roman"/>
          <w:sz w:val="28"/>
          <w:szCs w:val="28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 xml:space="preserve">Подготовка данных: </w:t>
      </w:r>
      <w:r w:rsidR="00AB44C8" w:rsidRPr="00AB44C8">
        <w:rPr>
          <w:rFonts w:ascii="Times New Roman" w:hAnsi="Times New Roman" w:cs="Times New Roman"/>
          <w:sz w:val="28"/>
          <w:szCs w:val="28"/>
        </w:rPr>
        <w:t>Очистка данных является важным этапом подготовки исходных материалов для анализа. В ходе этого процесса осуществляется исправление ошибок, аномалий и пропущенных значений с целью обеспечения достоверности результатов анализов.</w:t>
      </w:r>
    </w:p>
    <w:p w14:paraId="5CE57891" w14:textId="77777777" w:rsidR="007907BB" w:rsidRDefault="00C57E46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7907BB" w:rsidRPr="007907BB">
        <w:rPr>
          <w:rFonts w:ascii="Times New Roman" w:hAnsi="Times New Roman" w:cs="Times New Roman"/>
          <w:sz w:val="28"/>
          <w:szCs w:val="28"/>
        </w:rPr>
        <w:t>После сбора данных мы начали анализировать их на потенциальные ошибки и аномалии. Это включает в себя определение выбросов, некорректных значений дубликатов и пропущенных результатов; выявление таких проблем помогает сделать данные более надежными для последующего анализа.</w:t>
      </w:r>
    </w:p>
    <w:p w14:paraId="4C92A1C4" w14:textId="77777777" w:rsidR="0085215C" w:rsidRDefault="0085215C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5C">
        <w:rPr>
          <w:rFonts w:ascii="Times New Roman" w:hAnsi="Times New Roman" w:cs="Times New Roman"/>
          <w:sz w:val="28"/>
          <w:szCs w:val="28"/>
        </w:rPr>
        <w:t>Процесс очистки данных начинается с идентификации возможных ошибок, которые могут быть вызваны техническими проблемами или ошибками в процессе сбора. Затем исследователь применяет соответствующие методы для исправления этих ошибочных значений либо решает проблему некорректных результатов и принимает решение как исправить ошибки.</w:t>
      </w:r>
    </w:p>
    <w:p w14:paraId="5D894860" w14:textId="37582BBC" w:rsidR="00A50DD4" w:rsidRPr="00CA2C65" w:rsidRDefault="007D7E80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4</w:t>
      </w:r>
      <w:r w:rsidR="00A50DD4" w:rsidRPr="00CA2C65">
        <w:rPr>
          <w:rFonts w:ascii="Times New Roman" w:hAnsi="Times New Roman" w:cs="Times New Roman"/>
          <w:sz w:val="28"/>
          <w:szCs w:val="28"/>
        </w:rPr>
        <w:t>)</w:t>
      </w:r>
      <w:r w:rsidR="005F6C96" w:rsidRPr="000E0BAB">
        <w:rPr>
          <w:rFonts w:ascii="Times New Roman" w:hAnsi="Times New Roman" w:cs="Times New Roman"/>
          <w:sz w:val="28"/>
          <w:szCs w:val="28"/>
        </w:rPr>
        <w:t xml:space="preserve"> </w:t>
      </w:r>
      <w:r w:rsidR="00A50DD4" w:rsidRPr="00CA2C65">
        <w:rPr>
          <w:rFonts w:ascii="Times New Roman" w:hAnsi="Times New Roman" w:cs="Times New Roman"/>
          <w:sz w:val="28"/>
          <w:szCs w:val="28"/>
        </w:rPr>
        <w:t xml:space="preserve">Статистический </w:t>
      </w:r>
      <w:r w:rsidR="00A80943" w:rsidRPr="00CA2C65">
        <w:rPr>
          <w:rFonts w:ascii="Times New Roman" w:hAnsi="Times New Roman" w:cs="Times New Roman"/>
          <w:sz w:val="28"/>
          <w:szCs w:val="28"/>
        </w:rPr>
        <w:t>анализ. Когда</w:t>
      </w:r>
      <w:r w:rsidRPr="00CA2C65">
        <w:rPr>
          <w:rFonts w:ascii="Times New Roman" w:hAnsi="Times New Roman" w:cs="Times New Roman"/>
          <w:sz w:val="28"/>
          <w:szCs w:val="28"/>
        </w:rPr>
        <w:t xml:space="preserve"> мы подготавливали данные для анализа, мы провели описательный статистический анализ, чтобы получить представление о распределении данных и их вариабельности. Мы вычислили основные меры центральной тенденции, такие как среднее значение, а также меры разброса, например, стандартное отклонение.</w:t>
      </w:r>
    </w:p>
    <w:p w14:paraId="4D48F806" w14:textId="3FF4343D" w:rsidR="00840952" w:rsidRPr="00CA2C65" w:rsidRDefault="00BE5F35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35">
        <w:rPr>
          <w:rFonts w:ascii="Times New Roman" w:hAnsi="Times New Roman" w:cs="Times New Roman"/>
          <w:sz w:val="28"/>
          <w:szCs w:val="28"/>
        </w:rPr>
        <w:t>Мы также использовали соответствующие программы, такие как статистические пакеты Excel для точного и эффективного проведения статистического анализа. Это помогло нам выполнять анализ достоверно и эффективно</w:t>
      </w:r>
      <w:r w:rsidRPr="009D664F">
        <w:rPr>
          <w:rFonts w:ascii="Times New Roman" w:hAnsi="Times New Roman" w:cs="Times New Roman"/>
          <w:sz w:val="28"/>
          <w:szCs w:val="28"/>
        </w:rPr>
        <w:t xml:space="preserve"> </w:t>
      </w:r>
      <w:r w:rsidR="00132091" w:rsidRPr="00132091">
        <w:rPr>
          <w:rFonts w:ascii="Times New Roman" w:hAnsi="Times New Roman" w:cs="Times New Roman"/>
          <w:sz w:val="28"/>
          <w:szCs w:val="28"/>
        </w:rPr>
        <w:t>[48]</w:t>
      </w:r>
      <w:r w:rsidR="00152E78">
        <w:rPr>
          <w:rFonts w:ascii="Times New Roman" w:hAnsi="Times New Roman" w:cs="Times New Roman"/>
          <w:sz w:val="28"/>
          <w:szCs w:val="28"/>
        </w:rPr>
        <w:t>.</w:t>
      </w:r>
    </w:p>
    <w:p w14:paraId="229EDFAE" w14:textId="77777777" w:rsidR="00320FB9" w:rsidRPr="00843675" w:rsidRDefault="00320FB9" w:rsidP="00061C6E">
      <w:pPr>
        <w:widowControl w:val="0"/>
        <w:spacing w:line="259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B972D" w14:textId="451236A9" w:rsidR="00320FB9" w:rsidRPr="00843675" w:rsidRDefault="00320FB9" w:rsidP="00061C6E">
      <w:pPr>
        <w:widowControl w:val="0"/>
        <w:spacing w:line="259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36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B61E4C" w:rsidRPr="00843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0" w:name="двадва"/>
      <w:r w:rsidR="00B61E4C" w:rsidRPr="00843675">
        <w:rPr>
          <w:rFonts w:ascii="Times New Roman" w:hAnsi="Times New Roman" w:cs="Times New Roman"/>
          <w:b/>
          <w:bCs/>
          <w:sz w:val="28"/>
          <w:szCs w:val="28"/>
        </w:rPr>
        <w:t>Выделение основных критериев</w:t>
      </w:r>
    </w:p>
    <w:bookmarkEnd w:id="10"/>
    <w:p w14:paraId="2F4AD325" w14:textId="69C51DE5" w:rsidR="00FE46E8" w:rsidRDefault="00FE46E8" w:rsidP="00BE2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8B707" w14:textId="52064CAE" w:rsidR="001A3503" w:rsidRPr="005F6C96" w:rsidRDefault="001A3503" w:rsidP="00BE2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03">
        <w:rPr>
          <w:rFonts w:ascii="Times New Roman" w:hAnsi="Times New Roman" w:cs="Times New Roman"/>
          <w:bCs/>
          <w:sz w:val="28"/>
          <w:szCs w:val="28"/>
        </w:rPr>
        <w:t xml:space="preserve">Выделение основных критериев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одним </w:t>
      </w:r>
      <w:r w:rsidR="00DB4C04">
        <w:rPr>
          <w:rFonts w:ascii="Times New Roman" w:hAnsi="Times New Roman" w:cs="Times New Roman"/>
          <w:bCs/>
          <w:sz w:val="28"/>
          <w:szCs w:val="28"/>
        </w:rPr>
        <w:t>из важнейших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этапов </w:t>
      </w:r>
      <w:r w:rsidR="005F6C96">
        <w:rPr>
          <w:rFonts w:ascii="Times New Roman" w:hAnsi="Times New Roman" w:cs="Times New Roman"/>
          <w:bCs/>
          <w:sz w:val="28"/>
          <w:szCs w:val="28"/>
        </w:rPr>
        <w:t>анализа,</w:t>
      </w:r>
      <w:r w:rsidRPr="001A3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C96">
        <w:rPr>
          <w:rFonts w:ascii="Times New Roman" w:hAnsi="Times New Roman" w:cs="Times New Roman"/>
          <w:bCs/>
          <w:sz w:val="28"/>
          <w:szCs w:val="28"/>
        </w:rPr>
        <w:t xml:space="preserve">т.к. дальнейший </w:t>
      </w:r>
      <w:r w:rsidR="00DB4C04">
        <w:rPr>
          <w:rFonts w:ascii="Times New Roman" w:hAnsi="Times New Roman" w:cs="Times New Roman"/>
          <w:bCs/>
          <w:sz w:val="28"/>
          <w:szCs w:val="28"/>
        </w:rPr>
        <w:t>анализ</w:t>
      </w:r>
      <w:r w:rsidR="005F6C96">
        <w:rPr>
          <w:rFonts w:ascii="Times New Roman" w:hAnsi="Times New Roman" w:cs="Times New Roman"/>
          <w:bCs/>
          <w:sz w:val="28"/>
          <w:szCs w:val="28"/>
        </w:rPr>
        <w:t xml:space="preserve"> строится на выделенных </w:t>
      </w:r>
      <w:r w:rsidR="00DB4C04">
        <w:rPr>
          <w:rFonts w:ascii="Times New Roman" w:hAnsi="Times New Roman" w:cs="Times New Roman"/>
          <w:bCs/>
          <w:sz w:val="28"/>
          <w:szCs w:val="28"/>
        </w:rPr>
        <w:t>критериях. Мы</w:t>
      </w:r>
      <w:r w:rsidR="005F6C96">
        <w:rPr>
          <w:rFonts w:ascii="Times New Roman" w:hAnsi="Times New Roman" w:cs="Times New Roman"/>
          <w:bCs/>
          <w:sz w:val="28"/>
          <w:szCs w:val="28"/>
        </w:rPr>
        <w:t xml:space="preserve"> выделили следующие</w:t>
      </w:r>
      <w:r w:rsidR="005F6C96" w:rsidRPr="005F6C96">
        <w:rPr>
          <w:rFonts w:ascii="Times New Roman" w:hAnsi="Times New Roman" w:cs="Times New Roman"/>
          <w:bCs/>
          <w:sz w:val="28"/>
          <w:szCs w:val="28"/>
        </w:rPr>
        <w:t>:</w:t>
      </w:r>
    </w:p>
    <w:p w14:paraId="49B62544" w14:textId="77777777" w:rsidR="00FD0B06" w:rsidRDefault="005F6C96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0B06" w:rsidRPr="00CA2C65">
        <w:rPr>
          <w:rFonts w:ascii="Times New Roman" w:hAnsi="Times New Roman" w:cs="Times New Roman"/>
          <w:sz w:val="28"/>
          <w:szCs w:val="28"/>
        </w:rPr>
        <w:t>Количество</w:t>
      </w:r>
      <w:r w:rsidR="00320FB9" w:rsidRPr="00CA2C65">
        <w:rPr>
          <w:rFonts w:ascii="Times New Roman" w:hAnsi="Times New Roman" w:cs="Times New Roman"/>
          <w:sz w:val="28"/>
          <w:szCs w:val="28"/>
        </w:rPr>
        <w:t xml:space="preserve"> анкет. </w:t>
      </w:r>
      <w:r w:rsidR="00FD0B06" w:rsidRPr="00FD0B06">
        <w:rPr>
          <w:rFonts w:ascii="Times New Roman" w:hAnsi="Times New Roman" w:cs="Times New Roman"/>
          <w:sz w:val="28"/>
          <w:szCs w:val="28"/>
        </w:rPr>
        <w:t>Знание количества анкет помогает определить точность конечных данных, так как с увеличением числа анкет уменьшается вероятность случайных искажений. Большой объем опросов позволяет нам более точно описать характеристики исследуемой популяции.</w:t>
      </w:r>
    </w:p>
    <w:p w14:paraId="203B2662" w14:textId="77777777" w:rsidR="0051463E" w:rsidRDefault="0051463E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63E">
        <w:rPr>
          <w:rFonts w:ascii="Times New Roman" w:hAnsi="Times New Roman" w:cs="Times New Roman"/>
          <w:sz w:val="28"/>
          <w:szCs w:val="28"/>
        </w:rPr>
        <w:t>Кроме того, достаточное количество анкет позволяет проводить более глубокий статистический анализ в рамках структурных моделей или подгрупповых анализа. Это дает возможность выявить и изучить наиболее тонкие взаимосвязи между переменными.</w:t>
      </w:r>
    </w:p>
    <w:p w14:paraId="1FEA12C1" w14:textId="68EF1ED7" w:rsidR="00391680" w:rsidRPr="00CA2C65" w:rsidRDefault="00A80943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Поэтому,</w:t>
      </w:r>
      <w:r w:rsidR="002D0593"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291870" w:rsidRPr="00CA2C65">
        <w:rPr>
          <w:rFonts w:ascii="Times New Roman" w:hAnsi="Times New Roman" w:cs="Times New Roman"/>
          <w:sz w:val="28"/>
          <w:szCs w:val="28"/>
        </w:rPr>
        <w:t xml:space="preserve">в </w:t>
      </w:r>
      <w:r w:rsidR="00862940" w:rsidRPr="00CA2C65">
        <w:rPr>
          <w:rFonts w:ascii="Times New Roman" w:hAnsi="Times New Roman" w:cs="Times New Roman"/>
          <w:sz w:val="28"/>
          <w:szCs w:val="28"/>
        </w:rPr>
        <w:t xml:space="preserve">ГБУЗ </w:t>
      </w:r>
      <w:r w:rsidR="00291870" w:rsidRPr="00CA2C65">
        <w:rPr>
          <w:rFonts w:ascii="Times New Roman" w:hAnsi="Times New Roman" w:cs="Times New Roman"/>
          <w:sz w:val="28"/>
          <w:szCs w:val="28"/>
        </w:rPr>
        <w:t>МИ</w:t>
      </w:r>
      <w:r w:rsidR="00B61E4C" w:rsidRPr="00CA2C65">
        <w:rPr>
          <w:rFonts w:ascii="Times New Roman" w:hAnsi="Times New Roman" w:cs="Times New Roman"/>
          <w:sz w:val="28"/>
          <w:szCs w:val="28"/>
        </w:rPr>
        <w:t>А</w:t>
      </w:r>
      <w:r w:rsidR="00291870" w:rsidRPr="00CA2C65">
        <w:rPr>
          <w:rFonts w:ascii="Times New Roman" w:hAnsi="Times New Roman" w:cs="Times New Roman"/>
          <w:sz w:val="28"/>
          <w:szCs w:val="28"/>
        </w:rPr>
        <w:t>Ц</w:t>
      </w:r>
      <w:r w:rsidR="00320FB9" w:rsidRPr="00CA2C65">
        <w:rPr>
          <w:rFonts w:ascii="Times New Roman" w:hAnsi="Times New Roman" w:cs="Times New Roman"/>
          <w:sz w:val="28"/>
          <w:szCs w:val="28"/>
        </w:rPr>
        <w:t xml:space="preserve"> стремились собрать достаточное количество анкет, чтобы убедиться в надежности и репрезентативности результатов анализа. Это позволило делать более обоснованные выводы и обеспечить более достоверные результаты исследования.</w:t>
      </w:r>
    </w:p>
    <w:p w14:paraId="2A392B44" w14:textId="0E689298" w:rsidR="00EA1864" w:rsidRPr="00CA2C65" w:rsidRDefault="004B0688" w:rsidP="00EA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A3C71" w:rsidRPr="00CA2C65">
        <w:rPr>
          <w:rFonts w:ascii="Times New Roman" w:hAnsi="Times New Roman" w:cs="Times New Roman"/>
        </w:rPr>
        <w:t xml:space="preserve"> </w:t>
      </w:r>
      <w:r w:rsidR="004A3C71" w:rsidRPr="00CA2C65">
        <w:rPr>
          <w:rFonts w:ascii="Times New Roman" w:hAnsi="Times New Roman" w:cs="Times New Roman"/>
          <w:sz w:val="28"/>
          <w:szCs w:val="28"/>
        </w:rPr>
        <w:t>Критерий открытости и доступности информации предполагает</w:t>
      </w:r>
      <w:r w:rsidR="005B174B" w:rsidRPr="005B174B">
        <w:rPr>
          <w:rFonts w:ascii="Times New Roman" w:hAnsi="Times New Roman" w:cs="Times New Roman"/>
          <w:sz w:val="28"/>
          <w:szCs w:val="28"/>
        </w:rPr>
        <w:t>.</w:t>
      </w:r>
      <w:r w:rsidR="004A3C71"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EA1864" w:rsidRPr="00EA1864">
        <w:rPr>
          <w:rFonts w:ascii="Times New Roman" w:hAnsi="Times New Roman" w:cs="Times New Roman"/>
          <w:sz w:val="28"/>
          <w:szCs w:val="28"/>
        </w:rPr>
        <w:t>Он подразумевает, что информация о предоставляемых услугах и их качестве должна быть доступна широкому кругу пользователей: пациентам, медицинским работникам и исследователям. В открытом формате необходимо предоставлять информацию об оказываемых медицинских услуги включая результаты лечения.</w:t>
      </w:r>
    </w:p>
    <w:p w14:paraId="5B5FCB04" w14:textId="5B79E182" w:rsidR="004A3C71" w:rsidRPr="00CA2C65" w:rsidRDefault="004A3C71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B92F01" w:rsidRPr="00B92F01">
        <w:rPr>
          <w:rFonts w:ascii="Times New Roman" w:hAnsi="Times New Roman" w:cs="Times New Roman"/>
          <w:sz w:val="28"/>
          <w:szCs w:val="28"/>
        </w:rPr>
        <w:t>Открытость информации о медицинских услугах позволяет пациентам и другим заинтересованным сторонам оценить качество или эффективность медицинского учреждения, провайдера услуг. Информирование пациентов дает возможность получения более полной картины состояния здоровья в медицинском учреждении.</w:t>
      </w:r>
    </w:p>
    <w:p w14:paraId="76CF23E6" w14:textId="77777777" w:rsidR="00FD01F6" w:rsidRDefault="00FD01F6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F6">
        <w:rPr>
          <w:rFonts w:ascii="Times New Roman" w:hAnsi="Times New Roman" w:cs="Times New Roman"/>
          <w:sz w:val="28"/>
          <w:szCs w:val="28"/>
        </w:rPr>
        <w:lastRenderedPageBreak/>
        <w:t>Этот критерий помогает повысить прозрачность и доверие в медицинской сфере, способствует изучению доступных данных для анализа или улучшения медицинской практики.</w:t>
      </w:r>
    </w:p>
    <w:p w14:paraId="23C3BAD6" w14:textId="06EABFDD" w:rsidR="003828ED" w:rsidRPr="00CA2C65" w:rsidRDefault="004A3C71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В целом, открытость и доступность информации в контексте анализа качества медицинских услуг помогают обеспечить более прозрачную и эффективную систему здравоохранения, где пациенты и медицинские профессионалы могут принимать осознанные решения на основе надежных данных.</w:t>
      </w:r>
    </w:p>
    <w:p w14:paraId="4C1E524F" w14:textId="1644B492" w:rsidR="00B97DE5" w:rsidRDefault="004B0688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828ED" w:rsidRPr="00CA2C65">
        <w:rPr>
          <w:rFonts w:ascii="Times New Roman" w:hAnsi="Times New Roman" w:cs="Times New Roman"/>
        </w:rPr>
        <w:t xml:space="preserve"> </w:t>
      </w:r>
      <w:r w:rsidR="00B97DE5" w:rsidRPr="00B97DE5">
        <w:rPr>
          <w:rFonts w:ascii="Times New Roman" w:hAnsi="Times New Roman" w:cs="Times New Roman"/>
          <w:sz w:val="28"/>
          <w:szCs w:val="28"/>
        </w:rPr>
        <w:t xml:space="preserve">Комфортность условий и доступная услуга важны при оценке качества услуги. Она включает в себя физическое пространство, его оборудование, уровень шума, чистоту помещения и </w:t>
      </w:r>
      <w:r w:rsidR="004337B1" w:rsidRPr="00B97DE5">
        <w:rPr>
          <w:rFonts w:ascii="Times New Roman" w:hAnsi="Times New Roman" w:cs="Times New Roman"/>
          <w:sz w:val="28"/>
          <w:szCs w:val="28"/>
        </w:rPr>
        <w:t>другие факторы,</w:t>
      </w:r>
      <w:r w:rsidR="00B97DE5" w:rsidRPr="00B97DE5">
        <w:rPr>
          <w:rFonts w:ascii="Times New Roman" w:hAnsi="Times New Roman" w:cs="Times New Roman"/>
          <w:sz w:val="28"/>
          <w:szCs w:val="28"/>
        </w:rPr>
        <w:t xml:space="preserve"> обеспечивающие комфортное окружение для получения услуг.</w:t>
      </w:r>
    </w:p>
    <w:p w14:paraId="038BF1D4" w14:textId="6FC907AF" w:rsidR="00F758EA" w:rsidRDefault="00745C4A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4A">
        <w:rPr>
          <w:rFonts w:ascii="Times New Roman" w:hAnsi="Times New Roman" w:cs="Times New Roman"/>
          <w:sz w:val="28"/>
          <w:szCs w:val="28"/>
        </w:rPr>
        <w:t xml:space="preserve">Комфортность для широкого круга пользователей или же доступная услуга. Это значит, что услуги должны быть доступны в различных регионах и населенных </w:t>
      </w:r>
      <w:r w:rsidR="00E82AA8" w:rsidRPr="00745C4A">
        <w:rPr>
          <w:rFonts w:ascii="Times New Roman" w:hAnsi="Times New Roman" w:cs="Times New Roman"/>
          <w:sz w:val="28"/>
          <w:szCs w:val="28"/>
        </w:rPr>
        <w:t>пунктах</w:t>
      </w:r>
      <w:r w:rsidR="00E82AA8">
        <w:rPr>
          <w:rFonts w:ascii="Times New Roman" w:hAnsi="Times New Roman" w:cs="Times New Roman"/>
          <w:sz w:val="28"/>
          <w:szCs w:val="28"/>
        </w:rPr>
        <w:t>.</w:t>
      </w:r>
      <w:r w:rsidRPr="00745C4A">
        <w:rPr>
          <w:rFonts w:ascii="Times New Roman" w:hAnsi="Times New Roman" w:cs="Times New Roman"/>
          <w:sz w:val="28"/>
          <w:szCs w:val="28"/>
        </w:rPr>
        <w:t xml:space="preserve"> Географическая возможность подразумевает: чтобы люди могли получить их без препятствий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8EA" w:rsidRPr="00F758EA">
        <w:rPr>
          <w:rFonts w:ascii="Times New Roman" w:hAnsi="Times New Roman" w:cs="Times New Roman"/>
          <w:sz w:val="28"/>
          <w:szCs w:val="28"/>
        </w:rPr>
        <w:t xml:space="preserve"> </w:t>
      </w:r>
      <w:r w:rsidR="00337004" w:rsidRPr="00337004">
        <w:rPr>
          <w:rFonts w:ascii="Times New Roman" w:hAnsi="Times New Roman" w:cs="Times New Roman"/>
          <w:sz w:val="28"/>
          <w:szCs w:val="28"/>
        </w:rPr>
        <w:t xml:space="preserve">Физическая доступность, </w:t>
      </w:r>
      <w:r w:rsidR="00E82AA8" w:rsidRPr="00337004">
        <w:rPr>
          <w:rFonts w:ascii="Times New Roman" w:hAnsi="Times New Roman" w:cs="Times New Roman"/>
          <w:sz w:val="28"/>
          <w:szCs w:val="28"/>
        </w:rPr>
        <w:t>предполагает,</w:t>
      </w:r>
      <w:r w:rsidR="00337004" w:rsidRPr="00337004">
        <w:rPr>
          <w:rFonts w:ascii="Times New Roman" w:hAnsi="Times New Roman" w:cs="Times New Roman"/>
          <w:sz w:val="28"/>
          <w:szCs w:val="28"/>
        </w:rPr>
        <w:t xml:space="preserve"> что услуги должны быть доступными для лиц с ограниченными возможностями и предусматривать адаптивные условия.</w:t>
      </w:r>
    </w:p>
    <w:p w14:paraId="0E5D734D" w14:textId="764B0FF4" w:rsidR="00E82AA8" w:rsidRDefault="00E82AA8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8">
        <w:rPr>
          <w:rFonts w:ascii="Times New Roman" w:hAnsi="Times New Roman" w:cs="Times New Roman"/>
          <w:sz w:val="28"/>
          <w:szCs w:val="28"/>
        </w:rPr>
        <w:t>При нормальных условиях и доступности получения услуг пользователи мед учреждений могут получать услуги в комфортных для них условия. Это способствует их удовлетворению,</w:t>
      </w:r>
      <w:r>
        <w:rPr>
          <w:rFonts w:ascii="Times New Roman" w:hAnsi="Times New Roman" w:cs="Times New Roman"/>
          <w:sz w:val="28"/>
          <w:szCs w:val="28"/>
        </w:rPr>
        <w:t xml:space="preserve"> повышению</w:t>
      </w:r>
      <w:r w:rsidRPr="00E82AA8">
        <w:rPr>
          <w:rFonts w:ascii="Times New Roman" w:hAnsi="Times New Roman" w:cs="Times New Roman"/>
          <w:sz w:val="28"/>
          <w:szCs w:val="28"/>
        </w:rPr>
        <w:t xml:space="preserve"> дове</w:t>
      </w:r>
      <w:r>
        <w:rPr>
          <w:rFonts w:ascii="Times New Roman" w:hAnsi="Times New Roman" w:cs="Times New Roman"/>
          <w:sz w:val="28"/>
          <w:szCs w:val="28"/>
        </w:rPr>
        <w:t>рия</w:t>
      </w:r>
      <w:r w:rsidRPr="00E82AA8">
        <w:rPr>
          <w:rFonts w:ascii="Times New Roman" w:hAnsi="Times New Roman" w:cs="Times New Roman"/>
          <w:sz w:val="28"/>
          <w:szCs w:val="28"/>
        </w:rPr>
        <w:t xml:space="preserve"> к услугам и улучшению качества оказываемых медицинских услуг. Комфортность условий и возможность получить услугу помогают снизить барьеры или неравенство доступа ко всем пользователям.</w:t>
      </w:r>
    </w:p>
    <w:p w14:paraId="45DE8CCE" w14:textId="5EE87DBD" w:rsidR="003828ED" w:rsidRPr="00CA2C65" w:rsidRDefault="00567413" w:rsidP="00415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828ED" w:rsidRPr="00CA2C65">
        <w:rPr>
          <w:rFonts w:ascii="Times New Roman" w:hAnsi="Times New Roman" w:cs="Times New Roman"/>
        </w:rPr>
        <w:t xml:space="preserve"> </w:t>
      </w:r>
      <w:r w:rsidR="003828ED" w:rsidRPr="00CA2C65">
        <w:rPr>
          <w:rFonts w:ascii="Times New Roman" w:hAnsi="Times New Roman" w:cs="Times New Roman"/>
          <w:sz w:val="28"/>
          <w:szCs w:val="28"/>
        </w:rPr>
        <w:t xml:space="preserve">Время ожидания является важным аспектом анализа качества медицинских услуг. </w:t>
      </w:r>
      <w:r w:rsidR="00415B0F" w:rsidRPr="00415B0F">
        <w:rPr>
          <w:rFonts w:ascii="Times New Roman" w:hAnsi="Times New Roman" w:cs="Times New Roman"/>
          <w:sz w:val="28"/>
          <w:szCs w:val="28"/>
        </w:rPr>
        <w:t>Этот критерий относится к времени, которое пациент проводит с момента обращения до фактического предоставления услуг. Длительные временные задержки негативно влияют на качество медицинской помощи и удовлетворенность пациентов. Долгие сроки ожидания могут создать неудоб</w:t>
      </w:r>
      <w:r w:rsidR="00415B0F" w:rsidRPr="00415B0F">
        <w:rPr>
          <w:rFonts w:ascii="Times New Roman" w:hAnsi="Times New Roman" w:cs="Times New Roman"/>
          <w:sz w:val="28"/>
          <w:szCs w:val="28"/>
        </w:rPr>
        <w:lastRenderedPageBreak/>
        <w:t>ства для пациента</w:t>
      </w:r>
      <w:r w:rsidR="00415B0F">
        <w:rPr>
          <w:rFonts w:ascii="Times New Roman" w:hAnsi="Times New Roman" w:cs="Times New Roman"/>
          <w:sz w:val="28"/>
          <w:szCs w:val="28"/>
        </w:rPr>
        <w:t xml:space="preserve">. </w:t>
      </w:r>
      <w:r w:rsidR="003828ED" w:rsidRPr="00CA2C65">
        <w:rPr>
          <w:rFonts w:ascii="Times New Roman" w:hAnsi="Times New Roman" w:cs="Times New Roman"/>
          <w:sz w:val="28"/>
          <w:szCs w:val="28"/>
        </w:rPr>
        <w:t xml:space="preserve">Оно также может указывать на возможные проблемы с доступностью услуг, неэффективностью процессов или недостаточным ресурсами. </w:t>
      </w:r>
    </w:p>
    <w:p w14:paraId="12BE760D" w14:textId="77777777" w:rsidR="003828ED" w:rsidRPr="00CA2C65" w:rsidRDefault="003828ED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При анализе качества медицинских услуг время ожидания оценивается на основе различных факторов, включая: </w:t>
      </w:r>
    </w:p>
    <w:p w14:paraId="7BE6FC5C" w14:textId="43D932BF" w:rsidR="003828ED" w:rsidRPr="00C83428" w:rsidRDefault="00A80943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</w:t>
      </w:r>
      <w:r w:rsidRPr="00C83428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3828ED" w:rsidRPr="00C83428">
        <w:rPr>
          <w:rFonts w:ascii="Times New Roman" w:hAnsi="Times New Roman" w:cs="Times New Roman"/>
          <w:sz w:val="28"/>
          <w:szCs w:val="28"/>
        </w:rPr>
        <w:t xml:space="preserve"> ожидания на запись. Это время, которое требуется пациенту для получения встречи или приема у врача после обращения или запроса на запись.</w:t>
      </w:r>
    </w:p>
    <w:p w14:paraId="3F352E4B" w14:textId="78342393" w:rsidR="003828ED" w:rsidRPr="00C83428" w:rsidRDefault="00A80943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4.2)</w:t>
      </w:r>
      <w:r w:rsidRPr="00C83428">
        <w:rPr>
          <w:rFonts w:ascii="Times New Roman" w:hAnsi="Times New Roman" w:cs="Times New Roman"/>
          <w:sz w:val="28"/>
          <w:szCs w:val="28"/>
        </w:rPr>
        <w:t xml:space="preserve"> </w:t>
      </w:r>
      <w:r w:rsidR="000C759A" w:rsidRPr="000C759A">
        <w:rPr>
          <w:rFonts w:ascii="Times New Roman" w:hAnsi="Times New Roman" w:cs="Times New Roman"/>
          <w:sz w:val="28"/>
          <w:szCs w:val="28"/>
        </w:rPr>
        <w:t>Время ожидания в клинике или больнице – это время, которое пациент проводит в ожидании своего приема.</w:t>
      </w:r>
    </w:p>
    <w:p w14:paraId="3ADAC336" w14:textId="371959A5" w:rsidR="003828ED" w:rsidRPr="00C83428" w:rsidRDefault="00A80943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4.3)</w:t>
      </w:r>
      <w:r w:rsidRPr="00C83428">
        <w:rPr>
          <w:rFonts w:ascii="Times New Roman" w:hAnsi="Times New Roman" w:cs="Times New Roman"/>
          <w:sz w:val="28"/>
          <w:szCs w:val="28"/>
        </w:rPr>
        <w:t xml:space="preserve"> </w:t>
      </w:r>
      <w:r w:rsidR="009917FA" w:rsidRPr="009917FA">
        <w:rPr>
          <w:rFonts w:ascii="Times New Roman" w:hAnsi="Times New Roman" w:cs="Times New Roman"/>
          <w:sz w:val="28"/>
          <w:szCs w:val="28"/>
        </w:rPr>
        <w:t>Время ожидания на диагностические и лабораторные исследования. Это время, которое пациенту требуется для проведения необходимых исследований или лабораторных тестов.</w:t>
      </w:r>
    </w:p>
    <w:p w14:paraId="3ED5E93C" w14:textId="19CC7321" w:rsidR="003828ED" w:rsidRPr="00C83428" w:rsidRDefault="00A80943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4.4)</w:t>
      </w:r>
      <w:r w:rsidRPr="00C83428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3828ED" w:rsidRPr="00C83428">
        <w:rPr>
          <w:rFonts w:ascii="Times New Roman" w:hAnsi="Times New Roman" w:cs="Times New Roman"/>
          <w:sz w:val="28"/>
          <w:szCs w:val="28"/>
        </w:rPr>
        <w:t xml:space="preserve"> ожидания на результаты. Это время, которое требуется для получения результатов исследований или диагностики после их проведения. </w:t>
      </w:r>
    </w:p>
    <w:p w14:paraId="6B7EF522" w14:textId="77777777" w:rsidR="000C4BE5" w:rsidRDefault="000C4BE5" w:rsidP="00090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E5">
        <w:rPr>
          <w:rFonts w:ascii="Times New Roman" w:hAnsi="Times New Roman" w:cs="Times New Roman"/>
          <w:sz w:val="28"/>
          <w:szCs w:val="28"/>
        </w:rPr>
        <w:t>Анализ времени ожидания позволяет определить эффективность и оперативность медицинской системы, выявить возможные проблемы в области доступности услуг.  Оптимизация времени ожидания помогает улучшить качество медицинских услуги для снижения рисков здоровья пациентов.</w:t>
      </w:r>
    </w:p>
    <w:p w14:paraId="6A5CD82B" w14:textId="7208FEFB" w:rsidR="00090053" w:rsidRDefault="00F044A5" w:rsidP="00090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C1D91" w:rsidRPr="000C1D91">
        <w:t xml:space="preserve"> </w:t>
      </w:r>
      <w:r w:rsidR="000C1D91" w:rsidRPr="000C1D91">
        <w:rPr>
          <w:rFonts w:ascii="Times New Roman" w:hAnsi="Times New Roman" w:cs="Times New Roman"/>
          <w:sz w:val="28"/>
          <w:szCs w:val="28"/>
        </w:rPr>
        <w:t xml:space="preserve">Доброжелательность, вежливость и компетентность </w:t>
      </w:r>
      <w:r w:rsidR="009C6542" w:rsidRPr="009C6542">
        <w:rPr>
          <w:rFonts w:ascii="Times New Roman" w:hAnsi="Times New Roman" w:cs="Times New Roman"/>
          <w:sz w:val="28"/>
          <w:szCs w:val="28"/>
        </w:rPr>
        <w:t>Важными аспектами при анализе качества медицинских услуг являются межличностные навыки и профессионализм медицинского персонала, которые влияют на опыт пациента или его удовлетворенность полученной медицинской помощью.</w:t>
      </w:r>
    </w:p>
    <w:p w14:paraId="37D519DD" w14:textId="77777777" w:rsidR="004D3834" w:rsidRDefault="009C6542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2">
        <w:rPr>
          <w:rFonts w:ascii="Times New Roman" w:hAnsi="Times New Roman" w:cs="Times New Roman"/>
          <w:sz w:val="28"/>
          <w:szCs w:val="28"/>
        </w:rPr>
        <w:t>Доброжелательность — это доброжелательное отношение врача к пациентам по их потребностям в медицинских услугах, которое включает дружелюбие и сочувствие больному с его нуждами. Это создает благоприятную атмосферу 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542">
        <w:rPr>
          <w:rFonts w:ascii="Times New Roman" w:hAnsi="Times New Roman" w:cs="Times New Roman"/>
          <w:sz w:val="28"/>
          <w:szCs w:val="28"/>
        </w:rPr>
        <w:t>вания взаимодействия со стороны медицинского персонала.</w:t>
      </w:r>
      <w:r w:rsidR="000C1D91" w:rsidRPr="000C1D91">
        <w:rPr>
          <w:rFonts w:ascii="Times New Roman" w:hAnsi="Times New Roman" w:cs="Times New Roman"/>
          <w:sz w:val="28"/>
          <w:szCs w:val="28"/>
        </w:rPr>
        <w:t xml:space="preserve"> </w:t>
      </w:r>
      <w:r w:rsidR="00090053" w:rsidRPr="00090053">
        <w:rPr>
          <w:rFonts w:ascii="Times New Roman" w:hAnsi="Times New Roman" w:cs="Times New Roman"/>
          <w:sz w:val="28"/>
          <w:szCs w:val="28"/>
        </w:rPr>
        <w:t xml:space="preserve">Вежливость включает в себя уважительное отношение к пациентам и вежливое общение. Медицинский персонал должен быть вежливым, слушать </w:t>
      </w:r>
      <w:r w:rsidR="00090053" w:rsidRPr="00090053">
        <w:rPr>
          <w:rFonts w:ascii="Times New Roman" w:hAnsi="Times New Roman" w:cs="Times New Roman"/>
          <w:sz w:val="28"/>
          <w:szCs w:val="28"/>
        </w:rPr>
        <w:lastRenderedPageBreak/>
        <w:t>внимательно или выражать свои мысли ясно и понятно это позволяет улучшить взаимодействие между пациентом и медицинским учреждением.</w:t>
      </w:r>
      <w:r w:rsidR="000C1D91" w:rsidRPr="000C1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9DC28" w14:textId="77777777" w:rsidR="004D3834" w:rsidRDefault="004D3834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34">
        <w:rPr>
          <w:rFonts w:ascii="Times New Roman" w:hAnsi="Times New Roman" w:cs="Times New Roman"/>
          <w:sz w:val="28"/>
          <w:szCs w:val="28"/>
        </w:rPr>
        <w:t>Врачи и медицинские специалисты обязаны обладать необходимым опытом, умениями для оказания качественной медицинской помощи. Для обеспечения безопасности медицинского обслуживания необходима компетентность врачей-медиков.</w:t>
      </w:r>
    </w:p>
    <w:p w14:paraId="1E4E3FE9" w14:textId="77777777" w:rsidR="00F30A76" w:rsidRDefault="00F30A76" w:rsidP="00641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76">
        <w:rPr>
          <w:rFonts w:ascii="Times New Roman" w:hAnsi="Times New Roman" w:cs="Times New Roman"/>
          <w:sz w:val="28"/>
          <w:szCs w:val="28"/>
        </w:rPr>
        <w:t>Анализ грамотности, внимательности и компетенций врачей позволяет провести оценку эффективности взаимодействия медицинских учреждений. Это влияет на удовлетворенность пациентов качеством оказываемых услуг. Обеспечение доброжелательного и компетентного подхода к пациенту способствует повышения доверия пациента, а также улучшению эффективности терапии.</w:t>
      </w:r>
    </w:p>
    <w:p w14:paraId="52BF6076" w14:textId="2B740E1D" w:rsidR="00641217" w:rsidRDefault="001654AF" w:rsidP="00641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140EA" w:rsidRPr="00CA2C65">
        <w:rPr>
          <w:rFonts w:ascii="Times New Roman" w:hAnsi="Times New Roman" w:cs="Times New Roman"/>
          <w:sz w:val="28"/>
          <w:szCs w:val="28"/>
        </w:rPr>
        <w:t xml:space="preserve">Удовлетворенность оказанными услугами является важным показателем при анализе качества медицинских услуг. </w:t>
      </w:r>
      <w:r w:rsidR="00641217" w:rsidRPr="00641217">
        <w:rPr>
          <w:rFonts w:ascii="Times New Roman" w:hAnsi="Times New Roman" w:cs="Times New Roman"/>
          <w:sz w:val="28"/>
          <w:szCs w:val="28"/>
        </w:rPr>
        <w:t xml:space="preserve">Отчет позволяет оценить уровень удовлетворенности пациентов полученными услугами и их общим опытом взаимодействия с медицинским учреждением. </w:t>
      </w:r>
    </w:p>
    <w:p w14:paraId="1F7E4B84" w14:textId="1AAEC0EE" w:rsidR="00641217" w:rsidRDefault="00641217" w:rsidP="00641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17">
        <w:rPr>
          <w:rFonts w:ascii="Times New Roman" w:hAnsi="Times New Roman" w:cs="Times New Roman"/>
          <w:sz w:val="28"/>
          <w:szCs w:val="28"/>
        </w:rPr>
        <w:t xml:space="preserve">При анализе качества медицинских услуг учитываются следующие </w:t>
      </w:r>
      <w:r w:rsidR="00035D0B" w:rsidRPr="00641217">
        <w:rPr>
          <w:rFonts w:ascii="Times New Roman" w:hAnsi="Times New Roman" w:cs="Times New Roman"/>
          <w:sz w:val="28"/>
          <w:szCs w:val="28"/>
        </w:rPr>
        <w:t>аспекты: в</w:t>
      </w:r>
      <w:r w:rsidRPr="00641217">
        <w:rPr>
          <w:rFonts w:ascii="Times New Roman" w:hAnsi="Times New Roman" w:cs="Times New Roman"/>
          <w:sz w:val="28"/>
          <w:szCs w:val="28"/>
        </w:rPr>
        <w:t xml:space="preserve"> том числе, опросы или обзоры.</w:t>
      </w:r>
    </w:p>
    <w:p w14:paraId="3C25324D" w14:textId="3E387805" w:rsidR="000140EA" w:rsidRPr="00CA2C65" w:rsidRDefault="007365ED" w:rsidP="00641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6.</w:t>
      </w:r>
      <w:r w:rsidR="000140EA" w:rsidRPr="00CA2C65">
        <w:rPr>
          <w:rFonts w:ascii="Times New Roman" w:hAnsi="Times New Roman" w:cs="Times New Roman"/>
          <w:sz w:val="28"/>
          <w:szCs w:val="28"/>
        </w:rPr>
        <w:t>1)</w:t>
      </w:r>
      <w:r w:rsidR="000068CE">
        <w:rPr>
          <w:rFonts w:ascii="Times New Roman" w:hAnsi="Times New Roman" w:cs="Times New Roman"/>
          <w:sz w:val="28"/>
          <w:szCs w:val="28"/>
        </w:rPr>
        <w:t xml:space="preserve"> </w:t>
      </w:r>
      <w:r w:rsidR="00C4107A" w:rsidRPr="00C4107A">
        <w:rPr>
          <w:rFonts w:ascii="Times New Roman" w:hAnsi="Times New Roman" w:cs="Times New Roman"/>
          <w:sz w:val="28"/>
          <w:szCs w:val="28"/>
        </w:rPr>
        <w:t>Качество лечения и его результаты: Пациент оценивает эффективность лечения и результаты его выполнения. Это означает улучшение здоровья их, удовлетворение результатов, удовлетворение ожиданий.</w:t>
      </w:r>
    </w:p>
    <w:p w14:paraId="101D6F60" w14:textId="77777777" w:rsidR="00971F04" w:rsidRDefault="007365ED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6.</w:t>
      </w:r>
      <w:r w:rsidR="000140EA" w:rsidRPr="00CA2C65">
        <w:rPr>
          <w:rFonts w:ascii="Times New Roman" w:hAnsi="Times New Roman" w:cs="Times New Roman"/>
          <w:sz w:val="28"/>
          <w:szCs w:val="28"/>
        </w:rPr>
        <w:t xml:space="preserve">2) Коммуникация и информирование: </w:t>
      </w:r>
      <w:r w:rsidR="00971F04" w:rsidRPr="00971F04">
        <w:rPr>
          <w:rFonts w:ascii="Times New Roman" w:hAnsi="Times New Roman" w:cs="Times New Roman"/>
          <w:sz w:val="28"/>
          <w:szCs w:val="28"/>
        </w:rPr>
        <w:t>Коммуникации и информирования: Уровень контакта медиков и пациентов влияет на их удовлетворение. Пациенты оценивают четкость и понятие информации, дружелюбность и доброжелательность персонала, наличие возможность задать вопрос и получить исчерпывающий ответ.</w:t>
      </w:r>
    </w:p>
    <w:p w14:paraId="02CF7654" w14:textId="311BBC8E" w:rsidR="000140EA" w:rsidRPr="00CA2C65" w:rsidRDefault="007365ED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6.</w:t>
      </w:r>
      <w:r w:rsidR="000140EA" w:rsidRPr="00CA2C65">
        <w:rPr>
          <w:rFonts w:ascii="Times New Roman" w:hAnsi="Times New Roman" w:cs="Times New Roman"/>
          <w:sz w:val="28"/>
          <w:szCs w:val="28"/>
        </w:rPr>
        <w:t>3)</w:t>
      </w:r>
      <w:r w:rsidR="000068CE">
        <w:rPr>
          <w:rFonts w:ascii="Times New Roman" w:hAnsi="Times New Roman" w:cs="Times New Roman"/>
          <w:sz w:val="28"/>
          <w:szCs w:val="28"/>
        </w:rPr>
        <w:t xml:space="preserve"> </w:t>
      </w:r>
      <w:r w:rsidR="000140EA" w:rsidRPr="00CA2C65">
        <w:rPr>
          <w:rFonts w:ascii="Times New Roman" w:hAnsi="Times New Roman" w:cs="Times New Roman"/>
          <w:sz w:val="28"/>
          <w:szCs w:val="28"/>
        </w:rPr>
        <w:t xml:space="preserve">Доступность услуг: Удовлетворенность пациентов также зависит от доступности услуг. Это включает удобство получения встречи или записи, время ожидания, доступность медицинских услуг в нужном месте и на нужное время. </w:t>
      </w:r>
    </w:p>
    <w:p w14:paraId="3E7C267F" w14:textId="27152598" w:rsidR="000140EA" w:rsidRPr="00CA2C65" w:rsidRDefault="007365ED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0140EA" w:rsidRPr="00CA2C65">
        <w:rPr>
          <w:rFonts w:ascii="Times New Roman" w:hAnsi="Times New Roman" w:cs="Times New Roman"/>
          <w:sz w:val="28"/>
          <w:szCs w:val="28"/>
        </w:rPr>
        <w:t>4)</w:t>
      </w:r>
      <w:r w:rsidR="000068CE">
        <w:rPr>
          <w:rFonts w:ascii="Times New Roman" w:hAnsi="Times New Roman" w:cs="Times New Roman"/>
          <w:sz w:val="28"/>
          <w:szCs w:val="28"/>
        </w:rPr>
        <w:t xml:space="preserve"> </w:t>
      </w:r>
      <w:r w:rsidR="000140EA" w:rsidRPr="00CA2C65">
        <w:rPr>
          <w:rFonts w:ascii="Times New Roman" w:hAnsi="Times New Roman" w:cs="Times New Roman"/>
          <w:sz w:val="28"/>
          <w:szCs w:val="28"/>
        </w:rPr>
        <w:t>Комфортность условий: Пациенты оценивают комфортность   физической среды, условия пребывания в клинике или больнице, наличие удобств и других факторов, влияющих на их комфорт и удобство во время получения медицинских услуг.</w:t>
      </w:r>
    </w:p>
    <w:p w14:paraId="7136F83D" w14:textId="0DFB9432" w:rsidR="001F4A35" w:rsidRDefault="00EF4D88" w:rsidP="00BE2B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4D88">
        <w:rPr>
          <w:rFonts w:ascii="Times New Roman" w:hAnsi="Times New Roman" w:cs="Times New Roman"/>
          <w:sz w:val="28"/>
          <w:szCs w:val="28"/>
        </w:rPr>
        <w:t>Удовлетворение предоставляемых услуг является важнейшим показателем качества медицинской помощи. Она отражает степень удовлетворения ожиданий пациентов и их общего опыта. Положительная удовлетворенность означает высокий уровень качества и уровень удовлетворенности пациента, а негативное удовлетворение может свидетельствовать о необходимости внесения в практику улучшений и коррекций.</w:t>
      </w:r>
    </w:p>
    <w:p w14:paraId="15AE8DAE" w14:textId="77777777" w:rsidR="00EF4D88" w:rsidRPr="00843675" w:rsidRDefault="00EF4D88" w:rsidP="00BE2B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7EC41" w14:textId="77777777" w:rsidR="00FB26D4" w:rsidRPr="00843675" w:rsidRDefault="00FB26D4" w:rsidP="00BE2B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43675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bookmarkStart w:id="11" w:name="дватри"/>
      <w:r w:rsidRPr="008436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Составление графиков на основе полученных данных</w:t>
      </w:r>
      <w:bookmarkEnd w:id="11"/>
    </w:p>
    <w:p w14:paraId="566FE4E9" w14:textId="77777777" w:rsidR="00C632C5" w:rsidRPr="00CA2C65" w:rsidRDefault="00C632C5" w:rsidP="00BE2BE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CFD2A7" w14:textId="77777777" w:rsidR="001F4A35" w:rsidRPr="00CA2C65" w:rsidRDefault="001F4A35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графиков в Excel является важным инструментом анализа данных, который позволяет наглядно представить информацию. Графики позволяют исследователям, аналитикам и бизнес-пользователям визуализировать и понять сложные данные, а также выявить тенденции, закономерности и связи между переменными. </w:t>
      </w:r>
    </w:p>
    <w:p w14:paraId="29AA675C" w14:textId="686501F3" w:rsidR="001F4A35" w:rsidRPr="00CA2C65" w:rsidRDefault="001F4A35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графиков в Excel является важным инструментом для визуализации результатов исследования или представления данных в научных отчетах и публикациях.</w:t>
      </w:r>
    </w:p>
    <w:p w14:paraId="16BA6F50" w14:textId="62683C21" w:rsidR="001F4A35" w:rsidRPr="00CA2C65" w:rsidRDefault="001F4A35" w:rsidP="00BE2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Графики позволяют нам </w:t>
      </w:r>
      <w:r w:rsidR="00035D0B"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демонстрировать</w:t>
      </w:r>
      <w:r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выводы, подтверждать или опровергать гипотезы, а также делать сравнения и выявлять тренды в данных. Они помогают читателям лучше понять и интерпретировать представленные данные, улучшая коммуникацию и обмен знаниями. </w:t>
      </w:r>
    </w:p>
    <w:p w14:paraId="509A419E" w14:textId="6975378A" w:rsidR="00D817CF" w:rsidRPr="00CA2C65" w:rsidRDefault="00D817CF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создания графика в программе Excel включает несколько шагов:</w:t>
      </w:r>
    </w:p>
    <w:p w14:paraId="3239CE30" w14:textId="6ED2E090" w:rsidR="00995B64" w:rsidRPr="00D803DE" w:rsidRDefault="00D817CF" w:rsidP="00712D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CA2C65">
        <w:rPr>
          <w:rFonts w:ascii="Times New Roman" w:hAnsi="Times New Roman" w:cs="Times New Roman"/>
        </w:rPr>
        <w:t xml:space="preserve"> </w:t>
      </w:r>
      <w:r w:rsidR="00DA17D2"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</w:t>
      </w:r>
      <w:r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ячейки, содержащие данные, которые мы хотим</w:t>
      </w:r>
      <w:r w:rsidR="00DA17D2"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  <w:shd w:val="clear" w:color="auto" w:fill="FFFFFF"/>
        </w:rPr>
        <w:t>визуализировать в графике.</w:t>
      </w:r>
      <w:r w:rsidR="00B20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данные указаны в</w:t>
      </w:r>
      <w:r w:rsidR="00B85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5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85FAF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</w:t>
      </w:r>
      <w:r w:rsidR="00B205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84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6C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14:paraId="16FD3426" w14:textId="3F77A6F3" w:rsidR="001707A3" w:rsidRDefault="00D817CF" w:rsidP="00712D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CA2C65">
        <w:rPr>
          <w:rFonts w:ascii="Times New Roman" w:hAnsi="Times New Roman" w:cs="Times New Roman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>Перейти на вкладку "Вставка" в верхней части окна Excel. Там найти различные типы графиков, доступных для создания. Выбрать тип графика, наиболее соответствующий вашим данным и целям исследования.</w:t>
      </w:r>
      <w:r w:rsidR="00AE56DE" w:rsidRPr="00AE56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E56DE" w:rsidRPr="00CA2C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C5AE7" wp14:editId="46582B08">
            <wp:extent cx="2339340" cy="942975"/>
            <wp:effectExtent l="0" t="0" r="3810" b="9525"/>
            <wp:docPr id="1170823460" name="Рисунок 2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823460" name="Рисунок 2" descr="Изображение выглядит как текст, снимок экрана, Шрифт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3BAFD" w14:textId="69137ADF" w:rsidR="00DA17D2" w:rsidRDefault="00DA17D2" w:rsidP="00DA17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Рисунок 2.</w:t>
      </w:r>
      <w:r w:rsidR="00B52EF3">
        <w:rPr>
          <w:rFonts w:ascii="Times New Roman" w:hAnsi="Times New Roman" w:cs="Times New Roman"/>
          <w:sz w:val="28"/>
          <w:szCs w:val="28"/>
        </w:rPr>
        <w:t>1</w:t>
      </w:r>
      <w:r w:rsidRPr="00E91763">
        <w:rPr>
          <w:rFonts w:ascii="Times New Roman" w:hAnsi="Times New Roman" w:cs="Times New Roman"/>
          <w:sz w:val="28"/>
          <w:szCs w:val="28"/>
        </w:rPr>
        <w:t xml:space="preserve"> – различные графики </w:t>
      </w:r>
    </w:p>
    <w:p w14:paraId="58CABF64" w14:textId="77777777" w:rsidR="00CD4664" w:rsidRPr="00E91763" w:rsidRDefault="00CD4664" w:rsidP="00DA17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B4045" w14:textId="0065A2AE" w:rsidR="00D817CF" w:rsidRPr="00CA2C65" w:rsidRDefault="00D817CF" w:rsidP="0052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3)</w:t>
      </w:r>
      <w:r w:rsidRPr="00CA2C65">
        <w:rPr>
          <w:rFonts w:ascii="Times New Roman" w:hAnsi="Times New Roman" w:cs="Times New Roman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>Нажать на выбранный тип графика и выбирать одну из предложенных опций. Например, для создания столбчатого графика выбирать "Столбцы". После выбора типа графика, появится предварительный вид графика, основанный на выбранных данных.</w:t>
      </w:r>
    </w:p>
    <w:p w14:paraId="700EE425" w14:textId="38540C3C" w:rsidR="00995B64" w:rsidRDefault="00D817CF" w:rsidP="00AE5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FEEA2" wp14:editId="4F022759">
            <wp:extent cx="4613724" cy="3048000"/>
            <wp:effectExtent l="0" t="0" r="0" b="0"/>
            <wp:docPr id="1982877396" name="Рисунок 1" descr="Изображение выглядит как текст, снимок экрана, диаграмма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77396" name="Рисунок 1" descr="Изображение выглядит как текст, снимок экрана, диаграмма, Параллельный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3513" cy="306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75B4" w14:textId="6C976837" w:rsidR="00CD4664" w:rsidRPr="00CA2C65" w:rsidRDefault="00DA17D2" w:rsidP="00E754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Рисунок 2.</w:t>
      </w:r>
      <w:r w:rsidR="00B52EF3">
        <w:rPr>
          <w:rFonts w:ascii="Times New Roman" w:hAnsi="Times New Roman" w:cs="Times New Roman"/>
          <w:sz w:val="28"/>
          <w:szCs w:val="28"/>
        </w:rPr>
        <w:t>2</w:t>
      </w:r>
      <w:r w:rsidRPr="00E91763">
        <w:rPr>
          <w:rFonts w:ascii="Times New Roman" w:hAnsi="Times New Roman" w:cs="Times New Roman"/>
          <w:sz w:val="28"/>
          <w:szCs w:val="28"/>
        </w:rPr>
        <w:t xml:space="preserve"> – разные виды графиков</w:t>
      </w:r>
    </w:p>
    <w:p w14:paraId="2C103EDF" w14:textId="0648C5C2" w:rsidR="00D817CF" w:rsidRPr="00CA2C65" w:rsidRDefault="00D817CF" w:rsidP="002D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4)Настроить график, чтобы он соответствовал нашим требованиям. Это включает добавление заголовка, осей и легенды, изменение масштаба осей, применение стилей и другие параметры. Для этого вы можете использовать опции, доступные на вкладках "Конструктор графиков", "Разметка графика" и "Формат".</w:t>
      </w:r>
    </w:p>
    <w:p w14:paraId="52B0A379" w14:textId="3E0686FF" w:rsidR="00D817CF" w:rsidRPr="00CA2C65" w:rsidRDefault="00D817CF" w:rsidP="00E87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lastRenderedPageBreak/>
        <w:t>Создание графиков в Excel предоставляет возможность наглядно представлять данные и проводить анализ. Оно позволяет исследователям и академическим специалистам визуализировать результаты исследований, выявлять тренды и взаимосвязи, а также облегчает коммуникацию и понимание представленных данных в академической среде.</w:t>
      </w:r>
    </w:p>
    <w:p w14:paraId="00E66B96" w14:textId="7A77E891" w:rsidR="00D817CF" w:rsidRPr="00E91763" w:rsidRDefault="00D817CF" w:rsidP="00E87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В итоге у нас получились следующие графики</w:t>
      </w:r>
    </w:p>
    <w:p w14:paraId="4B1AE08A" w14:textId="081BBDA6" w:rsidR="00024A7A" w:rsidRPr="00E91763" w:rsidRDefault="00024A7A" w:rsidP="00D81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1) Среднее количество анкет</w:t>
      </w:r>
    </w:p>
    <w:p w14:paraId="4FDBC0E3" w14:textId="5922A215" w:rsidR="00AA14D2" w:rsidRDefault="00024A7A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FDD6F" wp14:editId="3A9D965A">
            <wp:extent cx="4572000" cy="2447925"/>
            <wp:effectExtent l="0" t="0" r="0" b="9525"/>
            <wp:docPr id="18961313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313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9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89B7" w14:textId="6FAC3076" w:rsidR="00024A7A" w:rsidRDefault="00024A7A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Рисунок 2.</w:t>
      </w:r>
      <w:r w:rsidR="009E1E03">
        <w:rPr>
          <w:rFonts w:ascii="Times New Roman" w:hAnsi="Times New Roman" w:cs="Times New Roman"/>
          <w:sz w:val="28"/>
          <w:szCs w:val="28"/>
        </w:rPr>
        <w:t>3</w:t>
      </w:r>
      <w:r w:rsidRPr="00E91763">
        <w:rPr>
          <w:rFonts w:ascii="Times New Roman" w:hAnsi="Times New Roman" w:cs="Times New Roman"/>
          <w:sz w:val="28"/>
          <w:szCs w:val="28"/>
        </w:rPr>
        <w:t xml:space="preserve"> – количество анкет</w:t>
      </w:r>
    </w:p>
    <w:p w14:paraId="58D5F54F" w14:textId="77777777" w:rsidR="00CD4664" w:rsidRPr="00CA2C65" w:rsidRDefault="00CD4664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D1AE0" w14:textId="318CE4A0" w:rsidR="00D817CF" w:rsidRPr="00305852" w:rsidRDefault="00024A7A" w:rsidP="00D81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2)</w:t>
      </w:r>
      <w:r w:rsidR="001C173E" w:rsidRPr="00CA2C65">
        <w:rPr>
          <w:rFonts w:ascii="Times New Roman" w:hAnsi="Times New Roman" w:cs="Times New Roman"/>
        </w:rPr>
        <w:t xml:space="preserve"> </w:t>
      </w:r>
      <w:r w:rsidR="001C173E" w:rsidRPr="00CA2C65">
        <w:rPr>
          <w:rFonts w:ascii="Times New Roman" w:hAnsi="Times New Roman" w:cs="Times New Roman"/>
          <w:sz w:val="28"/>
          <w:szCs w:val="28"/>
        </w:rPr>
        <w:t>Открытость и доступность информации</w:t>
      </w:r>
      <w:r w:rsidR="00305852">
        <w:rPr>
          <w:rFonts w:ascii="Times New Roman" w:hAnsi="Times New Roman" w:cs="Times New Roman"/>
          <w:sz w:val="28"/>
          <w:szCs w:val="28"/>
        </w:rPr>
        <w:t>. На следующем графике мы взяли информацию из столбца открытость</w:t>
      </w:r>
      <w:r w:rsidR="00305852" w:rsidRPr="00CA2C65">
        <w:rPr>
          <w:rFonts w:ascii="Times New Roman" w:hAnsi="Times New Roman" w:cs="Times New Roman"/>
          <w:sz w:val="28"/>
          <w:szCs w:val="28"/>
        </w:rPr>
        <w:t xml:space="preserve"> и доступность информации</w:t>
      </w:r>
      <w:r w:rsidR="00305852">
        <w:rPr>
          <w:rFonts w:ascii="Times New Roman" w:hAnsi="Times New Roman" w:cs="Times New Roman"/>
          <w:sz w:val="28"/>
          <w:szCs w:val="28"/>
        </w:rPr>
        <w:t xml:space="preserve"> </w:t>
      </w:r>
      <w:r w:rsidR="00B95C3D">
        <w:rPr>
          <w:rFonts w:ascii="Times New Roman" w:hAnsi="Times New Roman" w:cs="Times New Roman"/>
          <w:sz w:val="28"/>
          <w:szCs w:val="28"/>
        </w:rPr>
        <w:t>приложения,</w:t>
      </w:r>
      <w:r w:rsidR="00305852">
        <w:rPr>
          <w:rFonts w:ascii="Times New Roman" w:hAnsi="Times New Roman" w:cs="Times New Roman"/>
          <w:sz w:val="28"/>
          <w:szCs w:val="28"/>
        </w:rPr>
        <w:t xml:space="preserve"> а и визуализировали их при помощи диаграммы Парето.</w:t>
      </w:r>
    </w:p>
    <w:p w14:paraId="15E71134" w14:textId="3BA4E17D" w:rsidR="00AA14D2" w:rsidRDefault="009F1FFD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ADB2C" wp14:editId="1EA7DF14">
            <wp:extent cx="3987071" cy="2530549"/>
            <wp:effectExtent l="0" t="0" r="0" b="3175"/>
            <wp:docPr id="1547456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56150" name="Рисунок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6495" cy="254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AA8A" w14:textId="1E52A400" w:rsidR="009F1FFD" w:rsidRDefault="001C173E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Рисунок 2.</w:t>
      </w:r>
      <w:r w:rsidR="009E1E03">
        <w:rPr>
          <w:rFonts w:ascii="Times New Roman" w:hAnsi="Times New Roman" w:cs="Times New Roman"/>
          <w:sz w:val="28"/>
          <w:szCs w:val="28"/>
        </w:rPr>
        <w:t>4</w:t>
      </w:r>
      <w:r w:rsidRPr="00E91763">
        <w:rPr>
          <w:rFonts w:ascii="Times New Roman" w:hAnsi="Times New Roman" w:cs="Times New Roman"/>
          <w:sz w:val="28"/>
          <w:szCs w:val="28"/>
        </w:rPr>
        <w:t xml:space="preserve"> – Открытость и доступность информации</w:t>
      </w:r>
    </w:p>
    <w:p w14:paraId="227E9A1C" w14:textId="77777777" w:rsidR="00CD4664" w:rsidRPr="00D803DE" w:rsidRDefault="00CD4664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D73FC" w14:textId="7B20A6E8" w:rsidR="001C173E" w:rsidRPr="00CA2C65" w:rsidRDefault="001C173E" w:rsidP="001C1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3)</w:t>
      </w:r>
      <w:r w:rsidRPr="00CA2C65">
        <w:rPr>
          <w:rFonts w:ascii="Times New Roman" w:hAnsi="Times New Roman" w:cs="Times New Roman"/>
        </w:rPr>
        <w:t xml:space="preserve"> </w:t>
      </w:r>
      <w:r w:rsidR="001D36FE" w:rsidRPr="00CA2C65">
        <w:rPr>
          <w:rFonts w:ascii="Times New Roman" w:hAnsi="Times New Roman" w:cs="Times New Roman"/>
          <w:sz w:val="28"/>
          <w:szCs w:val="28"/>
        </w:rPr>
        <w:t>Комфортность условий и доступность получения услуг</w:t>
      </w:r>
      <w:r w:rsidR="00305852">
        <w:rPr>
          <w:rFonts w:ascii="Times New Roman" w:hAnsi="Times New Roman" w:cs="Times New Roman"/>
          <w:sz w:val="28"/>
          <w:szCs w:val="28"/>
        </w:rPr>
        <w:t xml:space="preserve">. На следующем графике мы взяли информацию из </w:t>
      </w:r>
      <w:r w:rsidR="00B95C3D">
        <w:rPr>
          <w:rFonts w:ascii="Times New Roman" w:hAnsi="Times New Roman" w:cs="Times New Roman"/>
          <w:sz w:val="28"/>
          <w:szCs w:val="28"/>
        </w:rPr>
        <w:t>столбца комфортность</w:t>
      </w:r>
      <w:r w:rsidR="00305852" w:rsidRPr="00CA2C65">
        <w:rPr>
          <w:rFonts w:ascii="Times New Roman" w:hAnsi="Times New Roman" w:cs="Times New Roman"/>
          <w:sz w:val="28"/>
          <w:szCs w:val="28"/>
        </w:rPr>
        <w:t xml:space="preserve"> условий и доступность получения услуг</w:t>
      </w:r>
      <w:r w:rsidR="00305852">
        <w:rPr>
          <w:rFonts w:ascii="Times New Roman" w:hAnsi="Times New Roman" w:cs="Times New Roman"/>
          <w:sz w:val="28"/>
          <w:szCs w:val="28"/>
        </w:rPr>
        <w:t xml:space="preserve"> приложения а и визуализировали их при помощи диаграммы Парето.</w:t>
      </w:r>
    </w:p>
    <w:p w14:paraId="41FB3577" w14:textId="15391C2A" w:rsidR="00CF18A2" w:rsidRDefault="001C173E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017DF" wp14:editId="25154554">
            <wp:extent cx="4418965" cy="2870791"/>
            <wp:effectExtent l="0" t="0" r="635" b="6350"/>
            <wp:docPr id="155570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098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2932" cy="287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60E7A" w14:textId="7F5EC3D3" w:rsidR="009F1FFD" w:rsidRDefault="001C173E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Рисунок 2.</w:t>
      </w:r>
      <w:r w:rsidR="009E1E03">
        <w:rPr>
          <w:rFonts w:ascii="Times New Roman" w:hAnsi="Times New Roman" w:cs="Times New Roman"/>
          <w:sz w:val="28"/>
          <w:szCs w:val="28"/>
        </w:rPr>
        <w:t>5</w:t>
      </w:r>
      <w:r w:rsidR="00CF0A29">
        <w:rPr>
          <w:rFonts w:ascii="Times New Roman" w:hAnsi="Times New Roman" w:cs="Times New Roman"/>
          <w:sz w:val="28"/>
          <w:szCs w:val="28"/>
        </w:rPr>
        <w:t xml:space="preserve"> </w:t>
      </w:r>
      <w:r w:rsidR="00CF0A29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‒</w:t>
      </w:r>
      <w:r w:rsidRPr="00E91763">
        <w:rPr>
          <w:rFonts w:ascii="Times New Roman" w:hAnsi="Times New Roman" w:cs="Times New Roman"/>
          <w:sz w:val="28"/>
          <w:szCs w:val="28"/>
        </w:rPr>
        <w:t xml:space="preserve"> </w:t>
      </w:r>
      <w:r w:rsidR="001D36FE" w:rsidRPr="00E91763">
        <w:rPr>
          <w:rFonts w:ascii="Times New Roman" w:hAnsi="Times New Roman" w:cs="Times New Roman"/>
          <w:sz w:val="28"/>
          <w:szCs w:val="28"/>
        </w:rPr>
        <w:t>Комфортность условий и доступность получения услуг</w:t>
      </w:r>
    </w:p>
    <w:p w14:paraId="6A6D52C7" w14:textId="77777777" w:rsidR="00CD4664" w:rsidRPr="00E91763" w:rsidRDefault="00CD4664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3B22B" w14:textId="74AD119E" w:rsidR="00D817CF" w:rsidRPr="00E91763" w:rsidRDefault="009F1FFD" w:rsidP="009F1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4)</w:t>
      </w:r>
      <w:r w:rsidR="00B95C3D" w:rsidRPr="000E0BAB">
        <w:rPr>
          <w:rFonts w:ascii="Times New Roman" w:hAnsi="Times New Roman" w:cs="Times New Roman"/>
          <w:sz w:val="28"/>
          <w:szCs w:val="28"/>
        </w:rPr>
        <w:t xml:space="preserve"> </w:t>
      </w:r>
      <w:r w:rsidRPr="00E91763">
        <w:rPr>
          <w:rFonts w:ascii="Times New Roman" w:hAnsi="Times New Roman" w:cs="Times New Roman"/>
          <w:sz w:val="28"/>
          <w:szCs w:val="28"/>
        </w:rPr>
        <w:t>Время ожидания</w:t>
      </w:r>
      <w:r w:rsidR="00305852">
        <w:rPr>
          <w:rFonts w:ascii="Times New Roman" w:hAnsi="Times New Roman" w:cs="Times New Roman"/>
          <w:sz w:val="28"/>
          <w:szCs w:val="28"/>
        </w:rPr>
        <w:t xml:space="preserve">. На следующем графике мы взяли информацию из </w:t>
      </w:r>
      <w:r w:rsidR="00B95C3D">
        <w:rPr>
          <w:rFonts w:ascii="Times New Roman" w:hAnsi="Times New Roman" w:cs="Times New Roman"/>
          <w:sz w:val="28"/>
          <w:szCs w:val="28"/>
        </w:rPr>
        <w:t>столбца время</w:t>
      </w:r>
      <w:r w:rsidR="00305852" w:rsidRPr="00E91763">
        <w:rPr>
          <w:rFonts w:ascii="Times New Roman" w:hAnsi="Times New Roman" w:cs="Times New Roman"/>
          <w:sz w:val="28"/>
          <w:szCs w:val="28"/>
        </w:rPr>
        <w:t xml:space="preserve"> ожидания</w:t>
      </w:r>
      <w:r w:rsidR="00305852">
        <w:rPr>
          <w:rFonts w:ascii="Times New Roman" w:hAnsi="Times New Roman" w:cs="Times New Roman"/>
          <w:sz w:val="28"/>
          <w:szCs w:val="28"/>
        </w:rPr>
        <w:t xml:space="preserve"> приложения а и визуализировали их при помощи диаграммы Парето</w:t>
      </w:r>
    </w:p>
    <w:p w14:paraId="529DF36F" w14:textId="7ABEFA89" w:rsidR="00CF18A2" w:rsidRDefault="009F1FFD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B1C373D" wp14:editId="66707904">
            <wp:extent cx="4295775" cy="3700130"/>
            <wp:effectExtent l="0" t="0" r="0" b="0"/>
            <wp:docPr id="1550457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57909" name="Рисунок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2569" cy="37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FF1B" w14:textId="0E54C2F6" w:rsidR="00CF18A2" w:rsidRDefault="009F1FFD" w:rsidP="00061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Рисунок 2.</w:t>
      </w:r>
      <w:r w:rsidR="009E1E03">
        <w:rPr>
          <w:rFonts w:ascii="Times New Roman" w:hAnsi="Times New Roman" w:cs="Times New Roman"/>
          <w:sz w:val="28"/>
          <w:szCs w:val="28"/>
        </w:rPr>
        <w:t>6</w:t>
      </w:r>
      <w:r w:rsidRPr="00E91763">
        <w:rPr>
          <w:rFonts w:ascii="Times New Roman" w:hAnsi="Times New Roman" w:cs="Times New Roman"/>
          <w:sz w:val="28"/>
          <w:szCs w:val="28"/>
        </w:rPr>
        <w:t xml:space="preserve"> </w:t>
      </w:r>
      <w:r w:rsidR="001707A3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‒ </w:t>
      </w:r>
      <w:r w:rsidRPr="00E91763">
        <w:rPr>
          <w:rFonts w:ascii="Times New Roman" w:hAnsi="Times New Roman" w:cs="Times New Roman"/>
          <w:sz w:val="28"/>
          <w:szCs w:val="28"/>
        </w:rPr>
        <w:t>время ожидания</w:t>
      </w:r>
    </w:p>
    <w:p w14:paraId="46341D16" w14:textId="77777777" w:rsidR="00CD4664" w:rsidRPr="00E91763" w:rsidRDefault="00CD4664" w:rsidP="00061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AE7A9" w14:textId="2DF3E9C6" w:rsidR="003E3BD6" w:rsidRPr="00E91763" w:rsidRDefault="003E3BD6" w:rsidP="003E3B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5)</w:t>
      </w:r>
      <w:r w:rsidR="00B95C3D" w:rsidRPr="000E0BAB">
        <w:rPr>
          <w:rFonts w:ascii="Times New Roman" w:hAnsi="Times New Roman" w:cs="Times New Roman"/>
          <w:sz w:val="28"/>
          <w:szCs w:val="28"/>
        </w:rPr>
        <w:t xml:space="preserve"> </w:t>
      </w:r>
      <w:r w:rsidR="009F1FFD" w:rsidRPr="00E91763">
        <w:rPr>
          <w:rFonts w:ascii="Times New Roman" w:hAnsi="Times New Roman" w:cs="Times New Roman"/>
          <w:sz w:val="28"/>
          <w:szCs w:val="28"/>
        </w:rPr>
        <w:t>Доброжелательность, вежливость и компетентность</w:t>
      </w:r>
      <w:r w:rsidR="00305852">
        <w:rPr>
          <w:rFonts w:ascii="Times New Roman" w:hAnsi="Times New Roman" w:cs="Times New Roman"/>
          <w:sz w:val="28"/>
          <w:szCs w:val="28"/>
        </w:rPr>
        <w:t xml:space="preserve">. На следующем графике мы взяли информацию из </w:t>
      </w:r>
      <w:r w:rsidR="00B95C3D">
        <w:rPr>
          <w:rFonts w:ascii="Times New Roman" w:hAnsi="Times New Roman" w:cs="Times New Roman"/>
          <w:sz w:val="28"/>
          <w:szCs w:val="28"/>
        </w:rPr>
        <w:t>столбца доброжелательность</w:t>
      </w:r>
      <w:r w:rsidR="00305852" w:rsidRPr="00E91763">
        <w:rPr>
          <w:rFonts w:ascii="Times New Roman" w:hAnsi="Times New Roman" w:cs="Times New Roman"/>
          <w:sz w:val="28"/>
          <w:szCs w:val="28"/>
        </w:rPr>
        <w:t>, вежливость и компетентность</w:t>
      </w:r>
      <w:r w:rsidR="00305852">
        <w:rPr>
          <w:rFonts w:ascii="Times New Roman" w:hAnsi="Times New Roman" w:cs="Times New Roman"/>
          <w:sz w:val="28"/>
          <w:szCs w:val="28"/>
        </w:rPr>
        <w:t xml:space="preserve"> приложения а и визуализировали их при помощи диаграммы Парето.</w:t>
      </w:r>
    </w:p>
    <w:p w14:paraId="1E95DD2C" w14:textId="5BEA5826" w:rsidR="00CF18A2" w:rsidRDefault="009F1FFD" w:rsidP="00CD4664">
      <w:pPr>
        <w:pStyle w:val="a3"/>
        <w:spacing w:after="0"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2643E" wp14:editId="2171E581">
            <wp:extent cx="4419296" cy="3115339"/>
            <wp:effectExtent l="0" t="0" r="635" b="8890"/>
            <wp:docPr id="748920620" name="Рисунок 1" descr="Изображение выглядит как текст, снимок экрана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20620" name="Рисунок 1" descr="Изображение выглядит как текст, снимок экрана, График, линия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5404" cy="31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F9668" w14:textId="6A51C6C2" w:rsidR="001C6285" w:rsidRDefault="009F1FFD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Рисунок 2.</w:t>
      </w:r>
      <w:r w:rsidR="009E1E03">
        <w:rPr>
          <w:rFonts w:ascii="Times New Roman" w:hAnsi="Times New Roman" w:cs="Times New Roman"/>
          <w:sz w:val="28"/>
          <w:szCs w:val="28"/>
        </w:rPr>
        <w:t>7</w:t>
      </w:r>
      <w:r w:rsidR="00CF0A29">
        <w:rPr>
          <w:rFonts w:ascii="Times New Roman" w:hAnsi="Times New Roman" w:cs="Times New Roman"/>
          <w:sz w:val="28"/>
          <w:szCs w:val="28"/>
        </w:rPr>
        <w:t xml:space="preserve"> </w:t>
      </w:r>
      <w:r w:rsidR="00CF0A29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‒</w:t>
      </w:r>
      <w:r w:rsidRPr="00E91763">
        <w:rPr>
          <w:rFonts w:ascii="Times New Roman" w:hAnsi="Times New Roman" w:cs="Times New Roman"/>
          <w:sz w:val="28"/>
          <w:szCs w:val="28"/>
        </w:rPr>
        <w:t xml:space="preserve"> Доброжелательность, вежливость и компетентность</w:t>
      </w:r>
    </w:p>
    <w:p w14:paraId="12BEDD54" w14:textId="77777777" w:rsidR="00CD4664" w:rsidRPr="00E91763" w:rsidRDefault="00CD4664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153A0" w14:textId="0E064A51" w:rsidR="00305852" w:rsidRPr="00E91763" w:rsidRDefault="006B328D" w:rsidP="0030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6) Удовлетворенность оказанными услугами</w:t>
      </w:r>
      <w:r w:rsidR="00305852">
        <w:rPr>
          <w:rFonts w:ascii="Times New Roman" w:hAnsi="Times New Roman" w:cs="Times New Roman"/>
          <w:sz w:val="28"/>
          <w:szCs w:val="28"/>
        </w:rPr>
        <w:t xml:space="preserve">. На следующем графике мы взяли информацию из </w:t>
      </w:r>
      <w:r w:rsidR="00B95C3D">
        <w:rPr>
          <w:rFonts w:ascii="Times New Roman" w:hAnsi="Times New Roman" w:cs="Times New Roman"/>
          <w:sz w:val="28"/>
          <w:szCs w:val="28"/>
        </w:rPr>
        <w:t>столбца удовлетворенность</w:t>
      </w:r>
      <w:r w:rsidR="00305852" w:rsidRPr="00E91763">
        <w:rPr>
          <w:rFonts w:ascii="Times New Roman" w:hAnsi="Times New Roman" w:cs="Times New Roman"/>
          <w:sz w:val="28"/>
          <w:szCs w:val="28"/>
        </w:rPr>
        <w:t xml:space="preserve"> оказанными услугами</w:t>
      </w:r>
      <w:r w:rsidR="00305852">
        <w:rPr>
          <w:rFonts w:ascii="Times New Roman" w:hAnsi="Times New Roman" w:cs="Times New Roman"/>
          <w:sz w:val="28"/>
          <w:szCs w:val="28"/>
        </w:rPr>
        <w:t xml:space="preserve"> приложения а и визуализировали их при помощи диаграммы Парето.</w:t>
      </w:r>
    </w:p>
    <w:p w14:paraId="4F41A2F2" w14:textId="62E46B11" w:rsidR="006B328D" w:rsidRPr="00E91763" w:rsidRDefault="006B328D" w:rsidP="006B3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8D7A6C" w14:textId="0AA89E05" w:rsidR="00CF18A2" w:rsidRDefault="006B328D" w:rsidP="00D80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4B459" wp14:editId="17370597">
            <wp:extent cx="4410075" cy="3583172"/>
            <wp:effectExtent l="0" t="0" r="0" b="0"/>
            <wp:docPr id="207425690" name="Рисунок 1" descr="Изображение выглядит как текст, снимок экрана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5690" name="Рисунок 1" descr="Изображение выглядит как текст, снимок экрана, График, линия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4692" cy="358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A8CB" w14:textId="48D1C3AA" w:rsidR="001C6285" w:rsidRPr="00E91763" w:rsidRDefault="001C6285" w:rsidP="009F1F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Рисунок 2.</w:t>
      </w:r>
      <w:r w:rsidR="009E1E03">
        <w:rPr>
          <w:rFonts w:ascii="Times New Roman" w:hAnsi="Times New Roman" w:cs="Times New Roman"/>
          <w:sz w:val="28"/>
          <w:szCs w:val="28"/>
        </w:rPr>
        <w:t>8</w:t>
      </w:r>
      <w:r w:rsidRPr="00E91763">
        <w:rPr>
          <w:rFonts w:ascii="Times New Roman" w:hAnsi="Times New Roman" w:cs="Times New Roman"/>
          <w:sz w:val="28"/>
          <w:szCs w:val="28"/>
        </w:rPr>
        <w:t xml:space="preserve"> </w:t>
      </w:r>
      <w:r w:rsidR="001707A3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‒ </w:t>
      </w:r>
      <w:r w:rsidRPr="00E91763">
        <w:rPr>
          <w:rFonts w:ascii="Times New Roman" w:hAnsi="Times New Roman" w:cs="Times New Roman"/>
          <w:sz w:val="28"/>
          <w:szCs w:val="28"/>
        </w:rPr>
        <w:t>Удовлетворенность оказанными услугами</w:t>
      </w:r>
    </w:p>
    <w:bookmarkEnd w:id="7"/>
    <w:p w14:paraId="0BDC6B97" w14:textId="77777777" w:rsidR="00BA059F" w:rsidRPr="00CA2C65" w:rsidRDefault="00BA059F" w:rsidP="009F1F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8"/>
    <w:p w14:paraId="18DD0E5E" w14:textId="77777777" w:rsidR="00BA059F" w:rsidRPr="00CA2C65" w:rsidRDefault="00BA059F" w:rsidP="009F1F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7B0D9" w14:textId="3913EF61" w:rsidR="00FA119D" w:rsidRPr="00CA2C65" w:rsidRDefault="00FA119D" w:rsidP="00FA119D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br w:type="page"/>
      </w:r>
    </w:p>
    <w:p w14:paraId="63687316" w14:textId="77777777" w:rsidR="00FA119D" w:rsidRPr="00843675" w:rsidRDefault="00FA119D" w:rsidP="00061C6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367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bookmarkStart w:id="12" w:name="три"/>
      <w:r w:rsidRPr="00843675">
        <w:rPr>
          <w:rFonts w:ascii="Times New Roman" w:hAnsi="Times New Roman" w:cs="Times New Roman"/>
          <w:b/>
          <w:bCs/>
          <w:sz w:val="28"/>
          <w:szCs w:val="28"/>
        </w:rPr>
        <w:t>Создание практик для улучшения качества медицинских услуг</w:t>
      </w:r>
      <w:bookmarkEnd w:id="12"/>
    </w:p>
    <w:p w14:paraId="2448EAA8" w14:textId="77777777" w:rsidR="00FA119D" w:rsidRPr="00843675" w:rsidRDefault="00FA119D" w:rsidP="00061C6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CBE4D" w14:textId="77777777" w:rsidR="00FA119D" w:rsidRPr="00843675" w:rsidRDefault="00FA119D" w:rsidP="00712D7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3675">
        <w:rPr>
          <w:rFonts w:ascii="Times New Roman" w:hAnsi="Times New Roman" w:cs="Times New Roman"/>
          <w:b/>
          <w:bCs/>
          <w:sz w:val="28"/>
          <w:szCs w:val="28"/>
        </w:rPr>
        <w:t>3.1 Систематизация данных полученных из второго раздела</w:t>
      </w:r>
    </w:p>
    <w:p w14:paraId="5B55B764" w14:textId="77777777" w:rsidR="00B02CCA" w:rsidRPr="00CA2C65" w:rsidRDefault="00B02CCA" w:rsidP="00712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374E2" w14:textId="77777777" w:rsidR="00A25053" w:rsidRPr="00CA2C65" w:rsidRDefault="00A2505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Российские больницы заслуживают похвалы за несколько ключевых аспектов, которые важны для пациентов и общества в целом. </w:t>
      </w:r>
    </w:p>
    <w:p w14:paraId="57B8A8E2" w14:textId="77777777" w:rsidR="00A25053" w:rsidRPr="00CA2C65" w:rsidRDefault="00A2505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Открытость и доступность информации: Российские больницы проявляют позитивные тенденции в обеспечении открытости и доступности информации. Это означает, что они предоставляют пациентам и обществу информацию о своей деятельности, услугах, процедурах и правилах. Больницы активно сотрудничают с пациентами и обеспечивают доступ к необходимой информации, что способствует более информированным решениям пациентов и повышает доверие к медицинским учреждениям. </w:t>
      </w:r>
    </w:p>
    <w:p w14:paraId="36001BC5" w14:textId="37AE87D1" w:rsidR="00A25053" w:rsidRPr="00CA2C65" w:rsidRDefault="00A2505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Доброжелательность, вежливость и компетентность: Российские больницы ставят важность на обеспечение высокого уровня доброжелательности, вежливости и компетентности своего персонала. Медицинский персонал обучен общаться с пациентами с уважением, эмпатией и пониманием. Они стремятся обеспечить пациентам не только медицинскую помощь, но и поддержку и комфорт во время их пребывания в больнице. Компетентность медицинского персонала в сочетании с доброжелательным отношением создает благоприятную атмосферу доверия и способствует качественному оказанию медицинской помощи. </w:t>
      </w:r>
    </w:p>
    <w:p w14:paraId="63F52E10" w14:textId="77777777" w:rsidR="00A25053" w:rsidRPr="00CA2C65" w:rsidRDefault="00A25053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Удовлетворенность оказанными услугами: Российские больницы работают над постоянным повышением качества своих услуг и отслеживанием уровня удовлетворенности пациентов. Они проводят опросы и обратную связь, чтобы оценить качество оказанной помощи и принять меры для улучшения. Удовлетворенные пациенты являются подтверждением успешности работы больниц и отражают их стремление предоставить высокий уровень заботы и медицинского обслуживания. </w:t>
      </w:r>
    </w:p>
    <w:p w14:paraId="384D075D" w14:textId="1AD27F58" w:rsidR="00A25053" w:rsidRPr="00CA2C65" w:rsidRDefault="00A25053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lastRenderedPageBreak/>
        <w:t>Российские больницы заслуживают признания за свою открытость, доброжелательность и компетентность персонала, а также удовлетворенность оказанными услугами. Эти факторы способствуют повышению качества медицинской помощи и улучшению опыта пациентов.</w:t>
      </w:r>
    </w:p>
    <w:p w14:paraId="5E2B0DB5" w14:textId="14015809" w:rsidR="00A000A8" w:rsidRPr="00CA2C65" w:rsidRDefault="00A25053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Но </w:t>
      </w:r>
      <w:r w:rsidR="00B95C3D" w:rsidRPr="00CA2C65">
        <w:rPr>
          <w:rFonts w:ascii="Times New Roman" w:hAnsi="Times New Roman" w:cs="Times New Roman"/>
          <w:sz w:val="28"/>
          <w:szCs w:val="28"/>
        </w:rPr>
        <w:t>также</w:t>
      </w:r>
      <w:r w:rsidRPr="00CA2C65">
        <w:rPr>
          <w:rFonts w:ascii="Times New Roman" w:hAnsi="Times New Roman" w:cs="Times New Roman"/>
          <w:sz w:val="28"/>
          <w:szCs w:val="28"/>
        </w:rPr>
        <w:t xml:space="preserve"> присутствуют и отрицательные стороны такие как</w:t>
      </w:r>
      <w:r w:rsidR="00A000A8" w:rsidRPr="00CA2C65">
        <w:rPr>
          <w:rFonts w:ascii="Times New Roman" w:hAnsi="Times New Roman" w:cs="Times New Roman"/>
          <w:sz w:val="28"/>
          <w:szCs w:val="28"/>
        </w:rPr>
        <w:t xml:space="preserve"> большое</w:t>
      </w:r>
      <w:r w:rsidRPr="00CA2C6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F016DB" w:rsidRPr="00CA2C65">
        <w:rPr>
          <w:rFonts w:ascii="Times New Roman" w:hAnsi="Times New Roman" w:cs="Times New Roman"/>
          <w:sz w:val="28"/>
          <w:szCs w:val="28"/>
        </w:rPr>
        <w:t>ожидания,</w:t>
      </w:r>
      <w:r w:rsidR="00A000A8" w:rsidRPr="00CA2C65">
        <w:rPr>
          <w:rFonts w:ascii="Times New Roman" w:hAnsi="Times New Roman" w:cs="Times New Roman"/>
          <w:sz w:val="28"/>
          <w:szCs w:val="28"/>
        </w:rPr>
        <w:t xml:space="preserve"> низка</w:t>
      </w:r>
      <w:r w:rsidR="000E0FFE" w:rsidRPr="00CA2C65">
        <w:rPr>
          <w:rFonts w:ascii="Times New Roman" w:hAnsi="Times New Roman" w:cs="Times New Roman"/>
          <w:sz w:val="28"/>
          <w:szCs w:val="28"/>
        </w:rPr>
        <w:t>я</w:t>
      </w:r>
      <w:r w:rsidR="00A000A8" w:rsidRPr="00CA2C65">
        <w:rPr>
          <w:rFonts w:ascii="Times New Roman" w:hAnsi="Times New Roman" w:cs="Times New Roman"/>
          <w:sz w:val="28"/>
          <w:szCs w:val="28"/>
        </w:rPr>
        <w:t xml:space="preserve"> комфортность условий и низкая доступность получения услуг</w:t>
      </w:r>
      <w:r w:rsidRPr="00CA2C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90D57C" w14:textId="77777777" w:rsidR="00C26307" w:rsidRDefault="00C26307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07">
        <w:rPr>
          <w:rFonts w:ascii="Times New Roman" w:hAnsi="Times New Roman" w:cs="Times New Roman"/>
          <w:sz w:val="28"/>
          <w:szCs w:val="28"/>
        </w:rPr>
        <w:t xml:space="preserve">Время ожидания может стать причиной недовольства и стресса для пациентов. Длительные очереди и задержки в оказании медицинской помощи могут негативно повлиять на здоровье пациентов и усугубить их проблемы. Большое время ожидания связано с различными причинами, включая неэффективную организацию работы больниц, недостаточное количество медицинского персонала, недостаток ресурсов и неэффективную систему приема пациентов. Это может привести к ситуации, когда пациенты вынуждены ждать длительное время, чтобы получить необходимую медицинскую помощь </w:t>
      </w:r>
    </w:p>
    <w:p w14:paraId="730C9806" w14:textId="77777777" w:rsidR="00C26307" w:rsidRDefault="00C26307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07">
        <w:rPr>
          <w:rFonts w:ascii="Times New Roman" w:hAnsi="Times New Roman" w:cs="Times New Roman"/>
          <w:sz w:val="28"/>
          <w:szCs w:val="28"/>
        </w:rPr>
        <w:t xml:space="preserve">Большое время ожидания влияет на качество и доступность медпомощи. Пациенты испытывают дискомфорт, необходимость дополнительных посещений и возможные осложнения здоровья из-за задержки в получении необходимого лечения. Долгое время ожидания приводит к снижению доверия пациентов к системе здравоохранения и больницам в целом. </w:t>
      </w:r>
    </w:p>
    <w:p w14:paraId="059E876D" w14:textId="77777777" w:rsidR="00C26307" w:rsidRDefault="00C26307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07">
        <w:rPr>
          <w:rFonts w:ascii="Times New Roman" w:hAnsi="Times New Roman" w:cs="Times New Roman"/>
          <w:sz w:val="28"/>
          <w:szCs w:val="28"/>
        </w:rPr>
        <w:t>Малый уровень комфорта условий считается одной из основных претензий к российским больницам. Неудобные кровати, недостаточное оснащение санитарными удобствами, шум и недостаточное освещение могут создавать неприятные условия для пациентов и их родственников в некоторых случаях могут создавать неприятные условия для пациентов и их родственников. Низкий уровень комфорта может негативно влиять на психическое состояние пациентов и затруднять процесс их выздоровления.</w:t>
      </w:r>
    </w:p>
    <w:p w14:paraId="0DDFCF31" w14:textId="28E654B7" w:rsidR="000C1D91" w:rsidRDefault="00C26307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26307">
        <w:rPr>
          <w:rFonts w:ascii="Times New Roman" w:hAnsi="Times New Roman" w:cs="Times New Roman"/>
          <w:sz w:val="28"/>
          <w:szCs w:val="28"/>
        </w:rPr>
        <w:t>изкая доступность получения услуг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C2630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C26307">
        <w:rPr>
          <w:rFonts w:ascii="Times New Roman" w:hAnsi="Times New Roman" w:cs="Times New Roman"/>
          <w:sz w:val="28"/>
          <w:szCs w:val="28"/>
        </w:rPr>
        <w:t xml:space="preserve"> проблемой</w:t>
      </w:r>
      <w:r>
        <w:rPr>
          <w:rFonts w:ascii="Times New Roman" w:hAnsi="Times New Roman" w:cs="Times New Roman"/>
          <w:sz w:val="28"/>
          <w:szCs w:val="28"/>
        </w:rPr>
        <w:t xml:space="preserve"> больниц </w:t>
      </w:r>
      <w:r w:rsidR="000C1D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C26307">
        <w:rPr>
          <w:rFonts w:ascii="Times New Roman" w:hAnsi="Times New Roman" w:cs="Times New Roman"/>
          <w:sz w:val="28"/>
          <w:szCs w:val="28"/>
        </w:rPr>
        <w:t>. Это может быть связано с недостаточным количеством ме</w:t>
      </w:r>
      <w:r w:rsidRPr="00C26307">
        <w:rPr>
          <w:rFonts w:ascii="Times New Roman" w:hAnsi="Times New Roman" w:cs="Times New Roman"/>
          <w:sz w:val="28"/>
          <w:szCs w:val="28"/>
        </w:rPr>
        <w:lastRenderedPageBreak/>
        <w:t xml:space="preserve">дицинского персонала, длительным временем ожидания, ограниченным графиком приема или недостаточным количеством специалистов и оборудования для выполнения необходимых процедур и </w:t>
      </w:r>
      <w:r w:rsidR="00101966" w:rsidRPr="00C26307">
        <w:rPr>
          <w:rFonts w:ascii="Times New Roman" w:hAnsi="Times New Roman" w:cs="Times New Roman"/>
          <w:sz w:val="28"/>
          <w:szCs w:val="28"/>
        </w:rPr>
        <w:t>обследований.</w:t>
      </w:r>
      <w:r w:rsidRPr="00C26307">
        <w:rPr>
          <w:rFonts w:ascii="Times New Roman" w:hAnsi="Times New Roman" w:cs="Times New Roman"/>
          <w:sz w:val="28"/>
          <w:szCs w:val="28"/>
        </w:rPr>
        <w:t xml:space="preserve"> В результате пациентов могут сталкиваться с задержками в получении необходимой медицинской помощи, что может оказать отрицательное влияние на их здоровье и усугубить состояние.</w:t>
      </w:r>
    </w:p>
    <w:p w14:paraId="60BF38AD" w14:textId="50029375" w:rsidR="00A000A8" w:rsidRPr="00CA2C65" w:rsidRDefault="00C26307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07">
        <w:rPr>
          <w:rFonts w:ascii="Times New Roman" w:hAnsi="Times New Roman" w:cs="Times New Roman"/>
          <w:sz w:val="28"/>
          <w:szCs w:val="28"/>
        </w:rPr>
        <w:t xml:space="preserve"> Критика малого комфорта условий и низкой доступности услуг в российских больницах выражает общую неудовлетворенность пациентов и требует серьезного внимания и улучшения со стороны медицинских учреждений и системы здравоохранения.</w:t>
      </w:r>
    </w:p>
    <w:p w14:paraId="0FA7E6B0" w14:textId="77777777" w:rsidR="004F02FE" w:rsidRPr="00843675" w:rsidRDefault="004F02FE" w:rsidP="00061C6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9A551" w14:textId="59A2C803" w:rsidR="004F02FE" w:rsidRPr="00843675" w:rsidRDefault="004F02FE" w:rsidP="00061C6E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3675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bookmarkStart w:id="13" w:name="тридва"/>
      <w:r w:rsidRPr="00843675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  <w:r w:rsidR="00B95C3D" w:rsidRPr="00843675">
        <w:rPr>
          <w:rFonts w:ascii="Times New Roman" w:hAnsi="Times New Roman" w:cs="Times New Roman"/>
          <w:b/>
          <w:bCs/>
          <w:sz w:val="28"/>
          <w:szCs w:val="28"/>
        </w:rPr>
        <w:t>рекомендаций,</w:t>
      </w:r>
      <w:r w:rsidRPr="00843675">
        <w:rPr>
          <w:rFonts w:ascii="Times New Roman" w:hAnsi="Times New Roman" w:cs="Times New Roman"/>
          <w:b/>
          <w:bCs/>
          <w:sz w:val="28"/>
          <w:szCs w:val="28"/>
        </w:rPr>
        <w:t xml:space="preserve"> для улучшения качества мед услуг</w:t>
      </w:r>
    </w:p>
    <w:bookmarkEnd w:id="13"/>
    <w:p w14:paraId="6918E955" w14:textId="77777777" w:rsidR="00FE46E8" w:rsidRPr="00CA2C65" w:rsidRDefault="00FE46E8" w:rsidP="00061C6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7F3C26" w14:textId="0AF98DFF" w:rsidR="000E0FFE" w:rsidRPr="00CA2C65" w:rsidRDefault="004F02FE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Как мы выяснили </w:t>
      </w:r>
      <w:r w:rsidR="00A000A8" w:rsidRPr="00CA2C65">
        <w:rPr>
          <w:rFonts w:ascii="Times New Roman" w:hAnsi="Times New Roman" w:cs="Times New Roman"/>
          <w:sz w:val="28"/>
          <w:szCs w:val="28"/>
        </w:rPr>
        <w:t>в</w:t>
      </w:r>
      <w:r w:rsidRPr="00CA2C6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000A8" w:rsidRPr="00CA2C65">
        <w:rPr>
          <w:rFonts w:ascii="Times New Roman" w:hAnsi="Times New Roman" w:cs="Times New Roman"/>
          <w:sz w:val="28"/>
          <w:szCs w:val="28"/>
        </w:rPr>
        <w:t>е</w:t>
      </w:r>
      <w:r w:rsidRPr="00CA2C65">
        <w:rPr>
          <w:rFonts w:ascii="Times New Roman" w:hAnsi="Times New Roman" w:cs="Times New Roman"/>
          <w:sz w:val="28"/>
          <w:szCs w:val="28"/>
        </w:rPr>
        <w:t xml:space="preserve"> 3.1 основн</w:t>
      </w:r>
      <w:r w:rsidR="000E0FFE" w:rsidRPr="00CA2C65">
        <w:rPr>
          <w:rFonts w:ascii="Times New Roman" w:hAnsi="Times New Roman" w:cs="Times New Roman"/>
          <w:sz w:val="28"/>
          <w:szCs w:val="28"/>
        </w:rPr>
        <w:t xml:space="preserve">ыми </w:t>
      </w:r>
      <w:r w:rsidR="00FC0BB6" w:rsidRPr="00CA2C65">
        <w:rPr>
          <w:rFonts w:ascii="Times New Roman" w:hAnsi="Times New Roman" w:cs="Times New Roman"/>
          <w:sz w:val="28"/>
          <w:szCs w:val="28"/>
        </w:rPr>
        <w:t>проблем</w:t>
      </w:r>
      <w:r w:rsidR="00FC0BB6">
        <w:rPr>
          <w:rFonts w:ascii="Times New Roman" w:hAnsi="Times New Roman" w:cs="Times New Roman"/>
          <w:sz w:val="28"/>
          <w:szCs w:val="28"/>
        </w:rPr>
        <w:t>ами</w:t>
      </w:r>
      <w:r w:rsidRPr="00CA2C6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A00AD" w:rsidRPr="00CA2C65">
        <w:rPr>
          <w:rFonts w:ascii="Times New Roman" w:hAnsi="Times New Roman" w:cs="Times New Roman"/>
          <w:sz w:val="28"/>
          <w:szCs w:val="28"/>
        </w:rPr>
        <w:t>время</w:t>
      </w:r>
      <w:r w:rsidRPr="00CA2C65">
        <w:rPr>
          <w:rFonts w:ascii="Times New Roman" w:hAnsi="Times New Roman" w:cs="Times New Roman"/>
          <w:sz w:val="28"/>
          <w:szCs w:val="28"/>
        </w:rPr>
        <w:t xml:space="preserve"> ожидания</w:t>
      </w:r>
      <w:r w:rsidR="000E0FFE" w:rsidRPr="00CA2C65">
        <w:rPr>
          <w:rFonts w:ascii="Times New Roman" w:hAnsi="Times New Roman" w:cs="Times New Roman"/>
          <w:sz w:val="28"/>
          <w:szCs w:val="28"/>
        </w:rPr>
        <w:t xml:space="preserve">, малый комфорт условий </w:t>
      </w:r>
      <w:r w:rsidR="00B95C3D" w:rsidRPr="00CA2C65">
        <w:rPr>
          <w:rFonts w:ascii="Times New Roman" w:hAnsi="Times New Roman" w:cs="Times New Roman"/>
          <w:sz w:val="28"/>
          <w:szCs w:val="28"/>
        </w:rPr>
        <w:t>и низкую</w:t>
      </w:r>
      <w:r w:rsidR="000E0FFE" w:rsidRPr="00CA2C65">
        <w:rPr>
          <w:rFonts w:ascii="Times New Roman" w:hAnsi="Times New Roman" w:cs="Times New Roman"/>
          <w:sz w:val="28"/>
          <w:szCs w:val="28"/>
        </w:rPr>
        <w:t xml:space="preserve"> доступность получения услуг </w:t>
      </w:r>
      <w:r w:rsidR="008A00AD" w:rsidRPr="00CA2C65">
        <w:rPr>
          <w:rFonts w:ascii="Times New Roman" w:hAnsi="Times New Roman" w:cs="Times New Roman"/>
          <w:sz w:val="28"/>
          <w:szCs w:val="28"/>
        </w:rPr>
        <w:t xml:space="preserve">в российских больницах. </w:t>
      </w:r>
    </w:p>
    <w:p w14:paraId="7D5ACF4B" w14:textId="1DD4C466" w:rsidR="008A00AD" w:rsidRPr="00CA2C65" w:rsidRDefault="008A00AD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 xml:space="preserve">Для сокращения времени ожидания в российских больницах можно предложить следующие рекомендации: </w:t>
      </w:r>
    </w:p>
    <w:p w14:paraId="22C96C9C" w14:textId="69D2473D" w:rsidR="008A00AD" w:rsidRDefault="00557C30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30">
        <w:rPr>
          <w:rFonts w:ascii="Times New Roman" w:hAnsi="Times New Roman" w:cs="Times New Roman"/>
          <w:sz w:val="28"/>
          <w:szCs w:val="28"/>
        </w:rPr>
        <w:t>1</w:t>
      </w:r>
      <w:r w:rsidR="008A00AD" w:rsidRPr="00CA2C65">
        <w:rPr>
          <w:rFonts w:ascii="Times New Roman" w:hAnsi="Times New Roman" w:cs="Times New Roman"/>
          <w:sz w:val="28"/>
          <w:szCs w:val="28"/>
        </w:rPr>
        <w:t>)</w:t>
      </w:r>
      <w:r w:rsidR="000068CE">
        <w:rPr>
          <w:rFonts w:ascii="Times New Roman" w:hAnsi="Times New Roman" w:cs="Times New Roman"/>
          <w:sz w:val="28"/>
          <w:szCs w:val="28"/>
        </w:rPr>
        <w:t xml:space="preserve"> </w:t>
      </w:r>
      <w:r w:rsidR="008A00AD" w:rsidRPr="00CA2C65">
        <w:rPr>
          <w:rFonts w:ascii="Times New Roman" w:hAnsi="Times New Roman" w:cs="Times New Roman"/>
          <w:sz w:val="28"/>
          <w:szCs w:val="28"/>
        </w:rPr>
        <w:t>Увеличение численности медицинского персонала: Больницы могут рассмотреть возможность найма дополнительных медицинских специалистов для обработки большего количества пациентов. Это поможет сократить очереди и увеличить скорость обслуживания.</w:t>
      </w:r>
    </w:p>
    <w:p w14:paraId="1572E666" w14:textId="6458CB4E" w:rsidR="00035D0B" w:rsidRDefault="00035D0B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0B">
        <w:rPr>
          <w:rFonts w:ascii="Times New Roman" w:hAnsi="Times New Roman" w:cs="Times New Roman"/>
          <w:sz w:val="28"/>
          <w:szCs w:val="28"/>
        </w:rPr>
        <w:t>Увеличение количества медицинских работников позволит улучшить доступность медицинских услуг населению. Больше медиков и медицинских персоналов это больше возможностей принять пациентов, провести консультации, обследования и лечение. Это позволит сократить ожидание и сократить время ждать, обеспечивая быструю и своевременную медицинскую помощь.</w:t>
      </w:r>
    </w:p>
    <w:p w14:paraId="03840877" w14:textId="77777777" w:rsidR="00035D0B" w:rsidRDefault="00035D0B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0B">
        <w:rPr>
          <w:rFonts w:ascii="Times New Roman" w:hAnsi="Times New Roman" w:cs="Times New Roman"/>
          <w:sz w:val="28"/>
          <w:szCs w:val="28"/>
        </w:rPr>
        <w:t xml:space="preserve">В больницах нередко испытывают значительную нагрузку медицинский персонал, особенно во время повышенного потребления медицинской помощи. Увеличение количества медицинских работников позволит снизить </w:t>
      </w:r>
      <w:r w:rsidRPr="00035D0B">
        <w:rPr>
          <w:rFonts w:ascii="Times New Roman" w:hAnsi="Times New Roman" w:cs="Times New Roman"/>
          <w:sz w:val="28"/>
          <w:szCs w:val="28"/>
        </w:rPr>
        <w:lastRenderedPageBreak/>
        <w:t>этот объем нагрузки, сократить часы работы и создать более здоровый и стабильный рабочий климат. Это необходимо для того, чтобы избежать выгорания, а также сохранить высокую мотивацию врачей.</w:t>
      </w:r>
    </w:p>
    <w:p w14:paraId="622994FF" w14:textId="77777777" w:rsidR="00211448" w:rsidRDefault="00557C30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30">
        <w:rPr>
          <w:rFonts w:ascii="Times New Roman" w:hAnsi="Times New Roman" w:cs="Times New Roman"/>
          <w:sz w:val="28"/>
          <w:szCs w:val="28"/>
        </w:rPr>
        <w:t>2</w:t>
      </w:r>
      <w:r w:rsidR="008A00AD" w:rsidRPr="00CA2C65">
        <w:rPr>
          <w:rFonts w:ascii="Times New Roman" w:hAnsi="Times New Roman" w:cs="Times New Roman"/>
          <w:sz w:val="28"/>
          <w:szCs w:val="28"/>
        </w:rPr>
        <w:t>)</w:t>
      </w:r>
      <w:r w:rsidR="000068CE">
        <w:rPr>
          <w:rFonts w:ascii="Times New Roman" w:hAnsi="Times New Roman" w:cs="Times New Roman"/>
          <w:sz w:val="28"/>
          <w:szCs w:val="28"/>
        </w:rPr>
        <w:t xml:space="preserve"> </w:t>
      </w:r>
      <w:r w:rsidR="008A00AD" w:rsidRPr="00CA2C65">
        <w:rPr>
          <w:rFonts w:ascii="Times New Roman" w:hAnsi="Times New Roman" w:cs="Times New Roman"/>
          <w:sz w:val="28"/>
          <w:szCs w:val="28"/>
        </w:rPr>
        <w:t>Оптимизация процессов и рабочих процедур</w:t>
      </w:r>
      <w:r w:rsidR="00211448">
        <w:rPr>
          <w:rFonts w:ascii="Times New Roman" w:hAnsi="Times New Roman" w:cs="Times New Roman"/>
          <w:sz w:val="28"/>
          <w:szCs w:val="28"/>
        </w:rPr>
        <w:t>.</w:t>
      </w:r>
      <w:r w:rsidR="008A00AD"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211448" w:rsidRPr="00211448">
        <w:rPr>
          <w:rFonts w:ascii="Times New Roman" w:hAnsi="Times New Roman" w:cs="Times New Roman"/>
          <w:sz w:val="28"/>
          <w:szCs w:val="28"/>
        </w:rPr>
        <w:t>В больницах нужно анализировать свои внутренний процесс и находить оптимальные возможности оптимизации процессов. Это касается улучшения организации приема, рационализации процессов обращения документов и использования технологий, например электронной медицинской документации и систем управления очередями.</w:t>
      </w:r>
    </w:p>
    <w:p w14:paraId="2B8FBB5F" w14:textId="5E9AD1BC" w:rsidR="0045395F" w:rsidRDefault="0045395F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5F">
        <w:rPr>
          <w:rFonts w:ascii="Times New Roman" w:hAnsi="Times New Roman" w:cs="Times New Roman"/>
          <w:sz w:val="28"/>
          <w:szCs w:val="28"/>
        </w:rPr>
        <w:t xml:space="preserve">Оптимизация процедур и процедур работы помогают повысить безопасность больных. В его состав входят внедрения стандартов, протоколов, совершенствование систем контроля за качеством, уменьшение рисков ошибок, нежелательных ситуаций и более эффективный менеджмент медицинских данных. Защита </w:t>
      </w:r>
      <w:r w:rsidR="004166D8" w:rsidRPr="0045395F">
        <w:rPr>
          <w:rFonts w:ascii="Times New Roman" w:hAnsi="Times New Roman" w:cs="Times New Roman"/>
          <w:sz w:val="28"/>
          <w:szCs w:val="28"/>
        </w:rPr>
        <w:t>пациентов первоочередная</w:t>
      </w:r>
      <w:r w:rsidRPr="0045395F">
        <w:rPr>
          <w:rFonts w:ascii="Times New Roman" w:hAnsi="Times New Roman" w:cs="Times New Roman"/>
          <w:sz w:val="28"/>
          <w:szCs w:val="28"/>
        </w:rPr>
        <w:t xml:space="preserve"> задача в медицине, а оптимизация процесса способствует его достижения.</w:t>
      </w:r>
    </w:p>
    <w:p w14:paraId="1FD00D3D" w14:textId="77777777" w:rsidR="00894568" w:rsidRDefault="00894568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68">
        <w:rPr>
          <w:rFonts w:ascii="Times New Roman" w:hAnsi="Times New Roman" w:cs="Times New Roman"/>
          <w:sz w:val="28"/>
          <w:szCs w:val="28"/>
        </w:rPr>
        <w:t>Оптимизация процедур и процедур рабочего процесса может также способствовать повышению эффективности работы в российских больницах. Более эффективное применение ресурсов, снижение расходов и увеличение производительности персонала позволяют снизить расходы на медицинское обслуживание и укрепить финансовую стабильность медицинских организаций.</w:t>
      </w:r>
    </w:p>
    <w:p w14:paraId="691B5B19" w14:textId="68F5288B" w:rsidR="002E39C4" w:rsidRDefault="00557C30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30">
        <w:rPr>
          <w:rFonts w:ascii="Times New Roman" w:hAnsi="Times New Roman" w:cs="Times New Roman"/>
          <w:sz w:val="28"/>
          <w:szCs w:val="28"/>
        </w:rPr>
        <w:t>3</w:t>
      </w:r>
      <w:r w:rsidR="008A00AD" w:rsidRPr="00CA2C65">
        <w:rPr>
          <w:rFonts w:ascii="Times New Roman" w:hAnsi="Times New Roman" w:cs="Times New Roman"/>
          <w:sz w:val="28"/>
          <w:szCs w:val="28"/>
        </w:rPr>
        <w:t>)</w:t>
      </w:r>
      <w:r w:rsidR="000068CE">
        <w:rPr>
          <w:rFonts w:ascii="Times New Roman" w:hAnsi="Times New Roman" w:cs="Times New Roman"/>
          <w:sz w:val="28"/>
          <w:szCs w:val="28"/>
        </w:rPr>
        <w:t xml:space="preserve"> </w:t>
      </w:r>
      <w:r w:rsidR="008A00AD" w:rsidRPr="00CA2C65">
        <w:rPr>
          <w:rFonts w:ascii="Times New Roman" w:hAnsi="Times New Roman" w:cs="Times New Roman"/>
          <w:sz w:val="28"/>
          <w:szCs w:val="28"/>
        </w:rPr>
        <w:t xml:space="preserve">Планирование ресурсов и расписания работы: </w:t>
      </w:r>
      <w:r w:rsidR="002E39C4" w:rsidRPr="002E39C4">
        <w:rPr>
          <w:rFonts w:ascii="Times New Roman" w:hAnsi="Times New Roman" w:cs="Times New Roman"/>
          <w:sz w:val="28"/>
          <w:szCs w:val="28"/>
        </w:rPr>
        <w:t xml:space="preserve">Больницы могут более тщательней планировать использование своих рересурсов, таких как операционные блоки и персонал, чтобы увеличить эффективность и избежать простоев. </w:t>
      </w:r>
    </w:p>
    <w:p w14:paraId="28729F33" w14:textId="0433228C" w:rsidR="00142676" w:rsidRDefault="00142676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76">
        <w:rPr>
          <w:rFonts w:ascii="Times New Roman" w:hAnsi="Times New Roman" w:cs="Times New Roman"/>
          <w:sz w:val="28"/>
          <w:szCs w:val="28"/>
        </w:rPr>
        <w:t xml:space="preserve">Расписание работ должно соответствовать потребностям пациента. Правильное управление ресурсами и расписанием работы способствует повышения качества предоставляемых пациентам медицинских услуг. Они способствуют снижению времени ожидания и предотвращению затрат на обслуживание, а также способствуют более эффективному </w:t>
      </w:r>
      <w:r w:rsidR="004166D8" w:rsidRPr="00142676">
        <w:rPr>
          <w:rFonts w:ascii="Times New Roman" w:hAnsi="Times New Roman" w:cs="Times New Roman"/>
          <w:sz w:val="28"/>
          <w:szCs w:val="28"/>
        </w:rPr>
        <w:t>организованную</w:t>
      </w:r>
      <w:r w:rsidRPr="00142676">
        <w:rPr>
          <w:rFonts w:ascii="Times New Roman" w:hAnsi="Times New Roman" w:cs="Times New Roman"/>
          <w:sz w:val="28"/>
          <w:szCs w:val="28"/>
        </w:rPr>
        <w:t xml:space="preserve"> процессов диагностики и лечения.</w:t>
      </w:r>
    </w:p>
    <w:p w14:paraId="22F6ABB6" w14:textId="77777777" w:rsidR="00DA1545" w:rsidRDefault="00DA1545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5">
        <w:rPr>
          <w:rFonts w:ascii="Times New Roman" w:hAnsi="Times New Roman" w:cs="Times New Roman"/>
          <w:sz w:val="28"/>
          <w:szCs w:val="28"/>
        </w:rPr>
        <w:lastRenderedPageBreak/>
        <w:t>Хорошая планировка ресурса и график работы помогают оптимизировать процессы рабочего процесса в больнице. Это способствует улучшению координации работы разных отделов, специалистов, снижению вероятности перекрытий задач, улучшению коммуникации между сотрудниками медицинской службы. В результате обслуживание пациентов становится более гладким и эффективным.</w:t>
      </w:r>
    </w:p>
    <w:p w14:paraId="265EF6C4" w14:textId="77777777" w:rsidR="00206CDA" w:rsidRDefault="00206CDA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DA">
        <w:rPr>
          <w:rFonts w:ascii="Times New Roman" w:hAnsi="Times New Roman" w:cs="Times New Roman"/>
          <w:sz w:val="28"/>
          <w:szCs w:val="28"/>
        </w:rPr>
        <w:t>Улучшенная планировка ресурсов, расписание работы может повысить экономическую эффективность в больнице. Оптимальное использование ресурсов, а также эффективное применение рабочего времени персонала позволяют снизить затраты и повысить финансовую стабильность в медицинских учреждениях.</w:t>
      </w:r>
    </w:p>
    <w:p w14:paraId="67EF1C14" w14:textId="44422EA5" w:rsidR="002E39C4" w:rsidRDefault="003C199C" w:rsidP="00B443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9C">
        <w:rPr>
          <w:rFonts w:ascii="Times New Roman" w:hAnsi="Times New Roman" w:cs="Times New Roman"/>
          <w:sz w:val="28"/>
          <w:szCs w:val="28"/>
        </w:rPr>
        <w:t>4</w:t>
      </w:r>
      <w:r w:rsidR="008A00AD" w:rsidRPr="00CA2C65">
        <w:rPr>
          <w:rFonts w:ascii="Times New Roman" w:hAnsi="Times New Roman" w:cs="Times New Roman"/>
          <w:sz w:val="28"/>
          <w:szCs w:val="28"/>
        </w:rPr>
        <w:t>)</w:t>
      </w:r>
      <w:r w:rsidR="008E4E1A">
        <w:rPr>
          <w:rFonts w:ascii="Times New Roman" w:hAnsi="Times New Roman" w:cs="Times New Roman"/>
          <w:sz w:val="28"/>
          <w:szCs w:val="28"/>
        </w:rPr>
        <w:t xml:space="preserve"> </w:t>
      </w:r>
      <w:r w:rsidR="008A00AD" w:rsidRPr="00CA2C65">
        <w:rPr>
          <w:rFonts w:ascii="Times New Roman" w:hAnsi="Times New Roman" w:cs="Times New Roman"/>
          <w:sz w:val="28"/>
          <w:szCs w:val="28"/>
        </w:rPr>
        <w:t>Внедрение телемедицины</w:t>
      </w:r>
      <w:r w:rsidR="008A6D55">
        <w:rPr>
          <w:rFonts w:ascii="Times New Roman" w:hAnsi="Times New Roman" w:cs="Times New Roman"/>
          <w:sz w:val="28"/>
          <w:szCs w:val="28"/>
        </w:rPr>
        <w:t>.</w:t>
      </w:r>
      <w:r w:rsidR="008A00AD"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8A6D55" w:rsidRPr="008A6D55">
        <w:rPr>
          <w:rFonts w:ascii="Times New Roman" w:hAnsi="Times New Roman" w:cs="Times New Roman"/>
          <w:sz w:val="28"/>
          <w:szCs w:val="28"/>
        </w:rPr>
        <w:t>В больницах могут быть использованы телемедицины для консультации и диагностики на дистанции. Это снизит число физического посещения пациентов, а также улучшит доступность медицинских услуг, особенно для населения отдаленных районов и малых населенных пунктов. Телемедицина способна повышать эффективность использования средств здоровья.</w:t>
      </w:r>
    </w:p>
    <w:p w14:paraId="2B9D857C" w14:textId="37A75680" w:rsidR="00FB5FC5" w:rsidRDefault="00FB5FC5" w:rsidP="00631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C5">
        <w:rPr>
          <w:rFonts w:ascii="Times New Roman" w:hAnsi="Times New Roman" w:cs="Times New Roman"/>
          <w:sz w:val="28"/>
          <w:szCs w:val="28"/>
        </w:rPr>
        <w:t>Телемедицина позволяет врачам провести диагностику и диагностическую проверку качественно, что сокращает ожидание пациентов в больницах. Медсестра лучше управляет своими временем; медицинский персонал может эффективнее управлять своим время.</w:t>
      </w:r>
    </w:p>
    <w:p w14:paraId="6AEBFA3A" w14:textId="187A6C68" w:rsidR="00461651" w:rsidRDefault="00461651" w:rsidP="00631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51">
        <w:rPr>
          <w:rFonts w:ascii="Times New Roman" w:hAnsi="Times New Roman" w:cs="Times New Roman"/>
          <w:sz w:val="28"/>
          <w:szCs w:val="28"/>
        </w:rPr>
        <w:t>Удаленное консультирование и наблюдение здоровья позволяет избежать излишней госпитализации и посещения больниц, которые могут экономически эффективны для больных и системы здоровья вообще. В больницах могут быть созданы партнерские связи с другими медицинскими учреждениями, лабораториями, чтобы распределить нагрузку и обеспечить более эффективное использование ресурса.</w:t>
      </w:r>
    </w:p>
    <w:p w14:paraId="304B8FD8" w14:textId="77777777" w:rsidR="00FB5FC5" w:rsidRDefault="00E34F02" w:rsidP="00631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F02">
        <w:rPr>
          <w:rFonts w:ascii="Times New Roman" w:hAnsi="Times New Roman" w:cs="Times New Roman"/>
          <w:sz w:val="28"/>
          <w:szCs w:val="28"/>
        </w:rPr>
        <w:t>5)</w:t>
      </w:r>
      <w:r w:rsidR="00D85102">
        <w:rPr>
          <w:rFonts w:ascii="Times New Roman" w:hAnsi="Times New Roman" w:cs="Times New Roman"/>
          <w:sz w:val="28"/>
          <w:szCs w:val="28"/>
        </w:rPr>
        <w:t xml:space="preserve"> </w:t>
      </w:r>
      <w:r w:rsidR="002E39C4" w:rsidRPr="002E39C4">
        <w:rPr>
          <w:rFonts w:ascii="Times New Roman" w:hAnsi="Times New Roman" w:cs="Times New Roman"/>
          <w:sz w:val="28"/>
          <w:szCs w:val="28"/>
        </w:rPr>
        <w:t>Сотрудничество с другими медицинскими учреждениями</w:t>
      </w:r>
      <w:r w:rsidR="009C5DC8">
        <w:rPr>
          <w:rFonts w:ascii="Times New Roman" w:hAnsi="Times New Roman" w:cs="Times New Roman"/>
          <w:sz w:val="28"/>
          <w:szCs w:val="28"/>
        </w:rPr>
        <w:t>.</w:t>
      </w:r>
      <w:r w:rsidR="002E39C4" w:rsidRPr="002E39C4">
        <w:rPr>
          <w:rFonts w:ascii="Times New Roman" w:hAnsi="Times New Roman" w:cs="Times New Roman"/>
          <w:sz w:val="28"/>
          <w:szCs w:val="28"/>
        </w:rPr>
        <w:t xml:space="preserve"> </w:t>
      </w:r>
      <w:r w:rsidR="00FB5FC5" w:rsidRPr="00FB5FC5">
        <w:rPr>
          <w:rFonts w:ascii="Times New Roman" w:hAnsi="Times New Roman" w:cs="Times New Roman"/>
          <w:sz w:val="28"/>
          <w:szCs w:val="28"/>
        </w:rPr>
        <w:t>В клиниках можно расширить спектр медицинской помощи. Это особенно важно при ред</w:t>
      </w:r>
      <w:r w:rsidR="00FB5FC5" w:rsidRPr="00FB5FC5">
        <w:rPr>
          <w:rFonts w:ascii="Times New Roman" w:hAnsi="Times New Roman" w:cs="Times New Roman"/>
          <w:sz w:val="28"/>
          <w:szCs w:val="28"/>
        </w:rPr>
        <w:lastRenderedPageBreak/>
        <w:t>ких и сложных заболеваниях, требующих специального лечения. Сотрудничество позволяет делиться опытом с другими медицинскими учреждениями для повышения эффективности терапии.</w:t>
      </w:r>
    </w:p>
    <w:p w14:paraId="6C980735" w14:textId="6A3385C8" w:rsidR="000E0FFE" w:rsidRPr="00CA2C65" w:rsidRDefault="00197FC2" w:rsidP="00631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C2">
        <w:rPr>
          <w:rFonts w:ascii="Times New Roman" w:hAnsi="Times New Roman" w:cs="Times New Roman"/>
          <w:sz w:val="28"/>
          <w:szCs w:val="28"/>
        </w:rPr>
        <w:t xml:space="preserve">Это позволяет распространить передовые методы лечения, диагностики, профилактики и улучшить профессиональные компетенции врачей. Взаимодействие со стороны других учреждений помогает обогатить практику медицины новыми, эффективными подходами. Российские больницы могут повысить комфортность в </w:t>
      </w:r>
      <w:r w:rsidR="00721233" w:rsidRPr="00197FC2">
        <w:rPr>
          <w:rFonts w:ascii="Times New Roman" w:hAnsi="Times New Roman" w:cs="Times New Roman"/>
          <w:sz w:val="28"/>
          <w:szCs w:val="28"/>
        </w:rPr>
        <w:t>больницах</w:t>
      </w:r>
      <w:r w:rsidR="00721233">
        <w:rPr>
          <w:rFonts w:ascii="Times New Roman" w:hAnsi="Times New Roman" w:cs="Times New Roman"/>
          <w:sz w:val="28"/>
          <w:szCs w:val="28"/>
        </w:rPr>
        <w:t>:</w:t>
      </w:r>
      <w:r w:rsidR="000E0FFE" w:rsidRPr="00CA2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6A6EA" w14:textId="46990EBF" w:rsidR="00E90A60" w:rsidRDefault="000E0FFE" w:rsidP="00C70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1)</w:t>
      </w:r>
      <w:r w:rsidR="000068CE">
        <w:rPr>
          <w:rFonts w:ascii="Times New Roman" w:hAnsi="Times New Roman" w:cs="Times New Roman"/>
          <w:sz w:val="28"/>
          <w:szCs w:val="28"/>
        </w:rPr>
        <w:t xml:space="preserve"> </w:t>
      </w:r>
      <w:r w:rsidR="00E90A60" w:rsidRPr="00E90A60">
        <w:rPr>
          <w:rFonts w:ascii="Times New Roman" w:hAnsi="Times New Roman" w:cs="Times New Roman"/>
          <w:sz w:val="28"/>
          <w:szCs w:val="28"/>
        </w:rPr>
        <w:t>Обновление и ремонт помещений в больницах важный аспект обеспечения качества здравоохранения. Эт</w:t>
      </w:r>
      <w:r w:rsidR="00721233">
        <w:rPr>
          <w:rFonts w:ascii="Times New Roman" w:hAnsi="Times New Roman" w:cs="Times New Roman"/>
          <w:sz w:val="28"/>
          <w:szCs w:val="28"/>
        </w:rPr>
        <w:t>о</w:t>
      </w:r>
      <w:r w:rsidR="00E90A60" w:rsidRPr="00E90A60">
        <w:rPr>
          <w:rFonts w:ascii="Times New Roman" w:hAnsi="Times New Roman" w:cs="Times New Roman"/>
          <w:sz w:val="28"/>
          <w:szCs w:val="28"/>
        </w:rPr>
        <w:t xml:space="preserve"> замена поврежденных мебелей, обновление пола, защита от грязи и пыли; создание условий для приема пациентов комфортными.</w:t>
      </w:r>
    </w:p>
    <w:p w14:paraId="49F7A2E4" w14:textId="7DF9D439" w:rsidR="00FF799C" w:rsidRDefault="00FF799C" w:rsidP="00C70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9C">
        <w:rPr>
          <w:rFonts w:ascii="Times New Roman" w:hAnsi="Times New Roman" w:cs="Times New Roman"/>
          <w:sz w:val="28"/>
          <w:szCs w:val="28"/>
        </w:rPr>
        <w:t xml:space="preserve">Обновление помещений и ремонт необходимы для соблюдения современных стандартов, требований к здравоохранению. Также необходимо создать необходимые условия для инвалидов при помощи современного оснащенного медицинского учреждения. Это позволит расширить возможности здравоохранения, внедрить новейшее оборудование, развивать исследовательские </w:t>
      </w:r>
      <w:r w:rsidR="00721233" w:rsidRPr="00FF799C">
        <w:rPr>
          <w:rFonts w:ascii="Times New Roman" w:hAnsi="Times New Roman" w:cs="Times New Roman"/>
          <w:sz w:val="28"/>
          <w:szCs w:val="28"/>
        </w:rPr>
        <w:t>центры.</w:t>
      </w:r>
    </w:p>
    <w:p w14:paraId="3D4C4C17" w14:textId="77777777" w:rsidR="003C2706" w:rsidRDefault="003C2706" w:rsidP="00C70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6">
        <w:rPr>
          <w:rFonts w:ascii="Times New Roman" w:hAnsi="Times New Roman" w:cs="Times New Roman"/>
          <w:sz w:val="28"/>
          <w:szCs w:val="28"/>
        </w:rPr>
        <w:t>Капитальные ремонт и реставрация помещений могут быть полезны для развития медицинского обслуживания в стране. Для этого их следует регулярно обновлять, чтобы поддерживать высокий уровень комфорта пациентам и персонала больницы. Это поможет улучшить общее впечатление о больнице и повысить доверие пациентов к медицинскому учреждению.</w:t>
      </w:r>
    </w:p>
    <w:p w14:paraId="33D7D426" w14:textId="77777777" w:rsidR="00CF23A2" w:rsidRDefault="00CF23A2" w:rsidP="00BA5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A2">
        <w:rPr>
          <w:rFonts w:ascii="Times New Roman" w:hAnsi="Times New Roman" w:cs="Times New Roman"/>
          <w:sz w:val="28"/>
          <w:szCs w:val="28"/>
        </w:rPr>
        <w:t>В заключение, обновление и ремонт помещений в больницах важный аспект обеспечения качественного здравоохранения. Он поможет привлечь инвестиции, улучшить общее впечатление о медицинском учреждении.</w:t>
      </w:r>
    </w:p>
    <w:p w14:paraId="7968E5EB" w14:textId="2C6F1268" w:rsidR="00BA5DA9" w:rsidRDefault="000E0FFE" w:rsidP="00BA5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2)</w:t>
      </w:r>
      <w:r w:rsidR="000068CE">
        <w:rPr>
          <w:rFonts w:ascii="Times New Roman" w:hAnsi="Times New Roman" w:cs="Times New Roman"/>
          <w:sz w:val="28"/>
          <w:szCs w:val="28"/>
        </w:rPr>
        <w:t xml:space="preserve"> </w:t>
      </w:r>
      <w:r w:rsidR="001C638E">
        <w:rPr>
          <w:rFonts w:ascii="Times New Roman" w:hAnsi="Times New Roman" w:cs="Times New Roman"/>
          <w:sz w:val="28"/>
          <w:szCs w:val="28"/>
        </w:rPr>
        <w:t xml:space="preserve">Улучшение оборудования. </w:t>
      </w:r>
      <w:r w:rsidR="00204723" w:rsidRPr="00204723">
        <w:rPr>
          <w:rFonts w:ascii="Times New Roman" w:hAnsi="Times New Roman" w:cs="Times New Roman"/>
          <w:sz w:val="28"/>
          <w:szCs w:val="28"/>
        </w:rPr>
        <w:t>В больницах нужно обновлять оборудование для более точной диагностики и эффективного лечения. Также важно обновить медицинское оснащение, предоставив пациентам удобные кроват</w:t>
      </w:r>
      <w:r w:rsidR="00BA4FD9">
        <w:rPr>
          <w:rFonts w:ascii="Times New Roman" w:hAnsi="Times New Roman" w:cs="Times New Roman"/>
          <w:sz w:val="28"/>
          <w:szCs w:val="28"/>
        </w:rPr>
        <w:t>и</w:t>
      </w:r>
      <w:r w:rsidR="00204723" w:rsidRPr="00204723">
        <w:rPr>
          <w:rFonts w:ascii="Times New Roman" w:hAnsi="Times New Roman" w:cs="Times New Roman"/>
          <w:sz w:val="28"/>
          <w:szCs w:val="28"/>
        </w:rPr>
        <w:t xml:space="preserve">, </w:t>
      </w:r>
      <w:r w:rsidR="00204723" w:rsidRPr="00204723">
        <w:rPr>
          <w:rFonts w:ascii="Times New Roman" w:hAnsi="Times New Roman" w:cs="Times New Roman"/>
          <w:sz w:val="28"/>
          <w:szCs w:val="28"/>
        </w:rPr>
        <w:lastRenderedPageBreak/>
        <w:t>мягк</w:t>
      </w:r>
      <w:r w:rsidR="00BA4FD9">
        <w:rPr>
          <w:rFonts w:ascii="Times New Roman" w:hAnsi="Times New Roman" w:cs="Times New Roman"/>
          <w:sz w:val="28"/>
          <w:szCs w:val="28"/>
        </w:rPr>
        <w:t>ие</w:t>
      </w:r>
      <w:r w:rsidR="00204723" w:rsidRPr="00204723">
        <w:rPr>
          <w:rFonts w:ascii="Times New Roman" w:hAnsi="Times New Roman" w:cs="Times New Roman"/>
          <w:sz w:val="28"/>
          <w:szCs w:val="28"/>
        </w:rPr>
        <w:t xml:space="preserve"> подушк</w:t>
      </w:r>
      <w:r w:rsidR="00BA4FD9">
        <w:rPr>
          <w:rFonts w:ascii="Times New Roman" w:hAnsi="Times New Roman" w:cs="Times New Roman"/>
          <w:sz w:val="28"/>
          <w:szCs w:val="28"/>
        </w:rPr>
        <w:t>и</w:t>
      </w:r>
      <w:r w:rsidR="00204723" w:rsidRPr="00204723">
        <w:rPr>
          <w:rFonts w:ascii="Times New Roman" w:hAnsi="Times New Roman" w:cs="Times New Roman"/>
          <w:sz w:val="28"/>
          <w:szCs w:val="28"/>
        </w:rPr>
        <w:t xml:space="preserve"> и качественные постельные принадлежности в качестве дополнительного средства</w:t>
      </w:r>
      <w:r w:rsidR="00BA4FD9">
        <w:rPr>
          <w:rFonts w:ascii="Times New Roman" w:hAnsi="Times New Roman" w:cs="Times New Roman"/>
          <w:sz w:val="28"/>
          <w:szCs w:val="28"/>
        </w:rPr>
        <w:t>.</w:t>
      </w:r>
    </w:p>
    <w:p w14:paraId="2800E89B" w14:textId="18399700" w:rsidR="008C0677" w:rsidRDefault="008C0677" w:rsidP="007B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C0677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8C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0677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C0677">
        <w:rPr>
          <w:rFonts w:ascii="Times New Roman" w:hAnsi="Times New Roman" w:cs="Times New Roman"/>
          <w:sz w:val="28"/>
          <w:szCs w:val="28"/>
        </w:rPr>
        <w:t xml:space="preserve"> </w:t>
      </w:r>
      <w:r w:rsidR="000F7210" w:rsidRPr="008C0677">
        <w:rPr>
          <w:rFonts w:ascii="Times New Roman" w:hAnsi="Times New Roman" w:cs="Times New Roman"/>
          <w:sz w:val="28"/>
          <w:szCs w:val="28"/>
        </w:rPr>
        <w:t>современных</w:t>
      </w:r>
      <w:r w:rsidRPr="008C0677">
        <w:rPr>
          <w:rFonts w:ascii="Times New Roman" w:hAnsi="Times New Roman" w:cs="Times New Roman"/>
          <w:sz w:val="28"/>
          <w:szCs w:val="28"/>
        </w:rPr>
        <w:t xml:space="preserve"> методы диагностики, лечения и контроля за состоянием пациента позволяет улучшить диагностику состояния больного в кратчайшие сроки</w:t>
      </w:r>
      <w:r w:rsidR="004A5400" w:rsidRPr="004A5400">
        <w:rPr>
          <w:rFonts w:ascii="Times New Roman" w:hAnsi="Times New Roman" w:cs="Times New Roman"/>
          <w:sz w:val="28"/>
          <w:szCs w:val="28"/>
        </w:rPr>
        <w:t>,</w:t>
      </w:r>
      <w:r w:rsidRPr="008C0677">
        <w:rPr>
          <w:rFonts w:ascii="Times New Roman" w:hAnsi="Times New Roman" w:cs="Times New Roman"/>
          <w:sz w:val="28"/>
          <w:szCs w:val="28"/>
        </w:rPr>
        <w:t xml:space="preserve"> снижает осложнения терапии, повышает выживаемость пациентов. Улучшенная оснащенность больницы помогает привлечь высококвалифицированных врачей, медсестер других специалистов.</w:t>
      </w:r>
    </w:p>
    <w:p w14:paraId="0B6687FC" w14:textId="124E9BEF" w:rsidR="007B4D61" w:rsidRDefault="000E0FFE" w:rsidP="007B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3)</w:t>
      </w:r>
      <w:r w:rsidR="006014E9">
        <w:rPr>
          <w:rFonts w:ascii="Times New Roman" w:hAnsi="Times New Roman" w:cs="Times New Roman"/>
          <w:sz w:val="28"/>
          <w:szCs w:val="28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>Создание пространств для рекреации</w:t>
      </w:r>
      <w:r w:rsidR="00BA5DA9">
        <w:rPr>
          <w:rFonts w:ascii="Times New Roman" w:hAnsi="Times New Roman" w:cs="Times New Roman"/>
          <w:sz w:val="28"/>
          <w:szCs w:val="28"/>
        </w:rPr>
        <w:t>.</w:t>
      </w:r>
      <w:r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6278FF" w:rsidRPr="006278FF">
        <w:rPr>
          <w:rFonts w:ascii="Times New Roman" w:hAnsi="Times New Roman" w:cs="Times New Roman"/>
          <w:sz w:val="28"/>
          <w:szCs w:val="28"/>
        </w:rPr>
        <w:t>Очень важно, чтобы в больницах были предусмотрены специальные места для отдыха больных и близких пациентов. Это может быть комната отдыха с удобным креслом или игров</w:t>
      </w:r>
      <w:r w:rsidR="00DF743C">
        <w:rPr>
          <w:rFonts w:ascii="Times New Roman" w:hAnsi="Times New Roman" w:cs="Times New Roman"/>
          <w:sz w:val="28"/>
          <w:szCs w:val="28"/>
        </w:rPr>
        <w:t>ые</w:t>
      </w:r>
      <w:r w:rsidR="006278FF" w:rsidRPr="006278FF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DF743C">
        <w:rPr>
          <w:rFonts w:ascii="Times New Roman" w:hAnsi="Times New Roman" w:cs="Times New Roman"/>
          <w:sz w:val="28"/>
          <w:szCs w:val="28"/>
        </w:rPr>
        <w:t>ы</w:t>
      </w:r>
      <w:r w:rsidR="006278FF" w:rsidRPr="006278FF">
        <w:rPr>
          <w:rFonts w:ascii="Times New Roman" w:hAnsi="Times New Roman" w:cs="Times New Roman"/>
          <w:sz w:val="28"/>
          <w:szCs w:val="28"/>
        </w:rPr>
        <w:t xml:space="preserve"> для детей на территории больницы.</w:t>
      </w:r>
    </w:p>
    <w:p w14:paraId="6EF9A0CC" w14:textId="1BD54670" w:rsidR="00B975FD" w:rsidRDefault="00AD7294" w:rsidP="007B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94">
        <w:rPr>
          <w:rFonts w:ascii="Times New Roman" w:hAnsi="Times New Roman" w:cs="Times New Roman"/>
          <w:sz w:val="28"/>
          <w:szCs w:val="28"/>
        </w:rPr>
        <w:t>В таком пространстве пациенты могут снизить стресс и создать более приятная атмосфера, что очень важно для здоровья медицинского персонала. И это особенно необходимо пациентам в домашних условиях: они смогут меньше нервничать дома или на работе</w:t>
      </w:r>
      <w:r w:rsidRPr="007B4D61">
        <w:rPr>
          <w:rFonts w:ascii="Times New Roman" w:hAnsi="Times New Roman" w:cs="Times New Roman"/>
          <w:sz w:val="28"/>
          <w:szCs w:val="28"/>
        </w:rPr>
        <w:t xml:space="preserve">. </w:t>
      </w:r>
      <w:r w:rsidR="00B975FD" w:rsidRPr="00B975FD">
        <w:rPr>
          <w:rFonts w:ascii="Times New Roman" w:hAnsi="Times New Roman" w:cs="Times New Roman"/>
          <w:sz w:val="28"/>
          <w:szCs w:val="28"/>
        </w:rPr>
        <w:t>Также в лечебных центрах и стационарах места отдыха могут быть местом для отдыха медицинского персонала, что позволяет ему эмоционально восстановиться. Альтернативные пространства отдыха специальные помещения с целью реабилитации больных или поддержания реабилитационных программ</w:t>
      </w:r>
      <w:r w:rsidR="00B975FD">
        <w:rPr>
          <w:rFonts w:ascii="Times New Roman" w:hAnsi="Times New Roman" w:cs="Times New Roman"/>
          <w:sz w:val="28"/>
          <w:szCs w:val="28"/>
        </w:rPr>
        <w:t>.</w:t>
      </w:r>
    </w:p>
    <w:p w14:paraId="7EE09A4E" w14:textId="2F53A7DE" w:rsidR="00DC05A3" w:rsidRDefault="00DC05A3" w:rsidP="007B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A3">
        <w:rPr>
          <w:rFonts w:ascii="Times New Roman" w:hAnsi="Times New Roman" w:cs="Times New Roman"/>
          <w:sz w:val="28"/>
          <w:szCs w:val="28"/>
        </w:rPr>
        <w:t>На физических площадках пациенты восстанавливаются после операции или тяжелого состояния. Альтернативные виды реабилитации и восстановление в условиях физического тренинга помогают быстрее выздороветь больным, улучшить качество жизни больных.</w:t>
      </w:r>
    </w:p>
    <w:p w14:paraId="54A62291" w14:textId="7080238C" w:rsidR="000E0FFE" w:rsidRPr="00CA2C65" w:rsidRDefault="000E0FFE" w:rsidP="007B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4)</w:t>
      </w:r>
      <w:r w:rsidR="006014E9">
        <w:rPr>
          <w:rFonts w:ascii="Times New Roman" w:hAnsi="Times New Roman" w:cs="Times New Roman"/>
          <w:sz w:val="28"/>
          <w:szCs w:val="28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>Улучшение питания</w:t>
      </w:r>
      <w:r w:rsidR="000234F9">
        <w:rPr>
          <w:rFonts w:ascii="Times New Roman" w:hAnsi="Times New Roman" w:cs="Times New Roman"/>
          <w:sz w:val="28"/>
          <w:szCs w:val="28"/>
        </w:rPr>
        <w:t>.</w:t>
      </w:r>
      <w:r w:rsidRPr="00CA2C65">
        <w:rPr>
          <w:rFonts w:ascii="Times New Roman" w:hAnsi="Times New Roman" w:cs="Times New Roman"/>
          <w:sz w:val="28"/>
          <w:szCs w:val="28"/>
        </w:rPr>
        <w:t xml:space="preserve"> Больницы должны обеспечить качественное и разнообразное питание для пациентов, учитывая их индивидуальные потребности и предпочтения. Здоровое и вкусное питание способствует выздоровлению и улучшению настроения пациентов. </w:t>
      </w:r>
    </w:p>
    <w:p w14:paraId="4EB2BEA9" w14:textId="6C56D00C" w:rsidR="00882D9D" w:rsidRDefault="000E0FFE" w:rsidP="00F05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5)</w:t>
      </w:r>
      <w:r w:rsidR="006014E9">
        <w:rPr>
          <w:rFonts w:ascii="Times New Roman" w:hAnsi="Times New Roman" w:cs="Times New Roman"/>
          <w:sz w:val="28"/>
          <w:szCs w:val="28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>Обеспечение конфиденциальности</w:t>
      </w:r>
      <w:r w:rsidR="007B4D61" w:rsidRPr="00CA2C65">
        <w:rPr>
          <w:rFonts w:ascii="Times New Roman" w:hAnsi="Times New Roman" w:cs="Times New Roman"/>
          <w:sz w:val="28"/>
          <w:szCs w:val="28"/>
        </w:rPr>
        <w:t>.</w:t>
      </w:r>
      <w:r w:rsidR="00F0530D" w:rsidRPr="00F0530D">
        <w:rPr>
          <w:rFonts w:ascii="Times New Roman" w:hAnsi="Times New Roman" w:cs="Times New Roman"/>
          <w:sz w:val="28"/>
          <w:szCs w:val="28"/>
        </w:rPr>
        <w:t xml:space="preserve"> </w:t>
      </w:r>
      <w:r w:rsidR="00882D9D" w:rsidRPr="00882D9D">
        <w:rPr>
          <w:rFonts w:ascii="Times New Roman" w:hAnsi="Times New Roman" w:cs="Times New Roman"/>
          <w:sz w:val="28"/>
          <w:szCs w:val="28"/>
        </w:rPr>
        <w:t xml:space="preserve">В больницах нужно создать конфиденциальность больных и спокойствие. Это позволяет врачам лучше понять состояние пациента, что способствует созданию более гуманного окружения </w:t>
      </w:r>
      <w:r w:rsidR="00882D9D" w:rsidRPr="00882D9D">
        <w:rPr>
          <w:rFonts w:ascii="Times New Roman" w:hAnsi="Times New Roman" w:cs="Times New Roman"/>
          <w:sz w:val="28"/>
          <w:szCs w:val="28"/>
        </w:rPr>
        <w:lastRenderedPageBreak/>
        <w:t xml:space="preserve">для врачей. </w:t>
      </w:r>
      <w:r w:rsidR="00882D9D">
        <w:rPr>
          <w:rFonts w:ascii="Times New Roman" w:hAnsi="Times New Roman" w:cs="Times New Roman"/>
          <w:sz w:val="28"/>
          <w:szCs w:val="28"/>
        </w:rPr>
        <w:t>К</w:t>
      </w:r>
      <w:r w:rsidR="00882D9D" w:rsidRPr="00CA2C65">
        <w:rPr>
          <w:rFonts w:ascii="Times New Roman" w:hAnsi="Times New Roman" w:cs="Times New Roman"/>
          <w:sz w:val="28"/>
          <w:szCs w:val="28"/>
        </w:rPr>
        <w:t>онфиденциальности</w:t>
      </w:r>
      <w:r w:rsidR="00882D9D" w:rsidRPr="00882D9D">
        <w:rPr>
          <w:rFonts w:ascii="Times New Roman" w:hAnsi="Times New Roman" w:cs="Times New Roman"/>
          <w:sz w:val="28"/>
          <w:szCs w:val="28"/>
        </w:rPr>
        <w:t xml:space="preserve"> является основой доверительного отношения к больным медицинского персонала: когда пациент осознает, как его информация защищена врачами при принятии медиком клинического решения.</w:t>
      </w:r>
    </w:p>
    <w:p w14:paraId="52913BBF" w14:textId="249712FA" w:rsidR="00227322" w:rsidRPr="00CA2C65" w:rsidRDefault="008F4CF5" w:rsidP="00F05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F5">
        <w:rPr>
          <w:rFonts w:ascii="Times New Roman" w:hAnsi="Times New Roman" w:cs="Times New Roman"/>
          <w:sz w:val="28"/>
          <w:szCs w:val="28"/>
        </w:rPr>
        <w:t>Пациенты чувствуют себя более комфортн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F4CF5">
        <w:rPr>
          <w:rFonts w:ascii="Times New Roman" w:hAnsi="Times New Roman" w:cs="Times New Roman"/>
          <w:sz w:val="28"/>
          <w:szCs w:val="28"/>
        </w:rPr>
        <w:t xml:space="preserve"> и увереннее, когда понимают, что конфиденциальность их личных данных защищена. Это основа доверительного сотрудничества пациентов с медицинским персоналом. После того как пациент осознает это, он становится открытым для разговора о своих проблемах и симптомах; в то же время открыто делится своей проблемой или симптомами со своим лечащим врачом.</w:t>
      </w:r>
      <w:r w:rsidR="00F0530D" w:rsidRPr="00F0530D">
        <w:rPr>
          <w:rFonts w:ascii="Times New Roman" w:hAnsi="Times New Roman" w:cs="Times New Roman"/>
          <w:sz w:val="28"/>
          <w:szCs w:val="28"/>
        </w:rPr>
        <w:t xml:space="preserve"> Это позволяет врачам более полно понять состояние пациента, принять правильное медицинское решение.</w:t>
      </w:r>
      <w:r w:rsidR="00F0530D" w:rsidRPr="00CA2C65">
        <w:rPr>
          <w:rFonts w:ascii="Times New Roman" w:hAnsi="Times New Roman" w:cs="Times New Roman"/>
          <w:sz w:val="28"/>
          <w:szCs w:val="28"/>
        </w:rPr>
        <w:t xml:space="preserve"> Для</w:t>
      </w:r>
      <w:r w:rsidR="00227322" w:rsidRPr="00CA2C65">
        <w:rPr>
          <w:rFonts w:ascii="Times New Roman" w:hAnsi="Times New Roman" w:cs="Times New Roman"/>
          <w:sz w:val="28"/>
          <w:szCs w:val="28"/>
        </w:rPr>
        <w:t xml:space="preserve"> повышения доступности получения услуг в российских больницах можно рассмотреть следующие меры: </w:t>
      </w:r>
    </w:p>
    <w:p w14:paraId="051FB0C6" w14:textId="35C0BAAE" w:rsidR="00C80765" w:rsidRDefault="00227322" w:rsidP="00A94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1)</w:t>
      </w:r>
      <w:r w:rsidR="006014E9">
        <w:rPr>
          <w:rFonts w:ascii="Times New Roman" w:hAnsi="Times New Roman" w:cs="Times New Roman"/>
          <w:sz w:val="28"/>
          <w:szCs w:val="28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 xml:space="preserve">Улучшение организации приема </w:t>
      </w:r>
      <w:r w:rsidR="00C80765" w:rsidRPr="00CA2C65">
        <w:rPr>
          <w:rFonts w:ascii="Times New Roman" w:hAnsi="Times New Roman" w:cs="Times New Roman"/>
          <w:sz w:val="28"/>
          <w:szCs w:val="28"/>
        </w:rPr>
        <w:t>пациентов</w:t>
      </w:r>
      <w:r w:rsidR="00C80765">
        <w:rPr>
          <w:rFonts w:ascii="Times New Roman" w:hAnsi="Times New Roman" w:cs="Times New Roman"/>
          <w:sz w:val="28"/>
          <w:szCs w:val="28"/>
        </w:rPr>
        <w:t xml:space="preserve"> в</w:t>
      </w:r>
      <w:r w:rsidR="00C80765" w:rsidRPr="00C80765">
        <w:rPr>
          <w:rFonts w:ascii="Times New Roman" w:hAnsi="Times New Roman" w:cs="Times New Roman"/>
          <w:sz w:val="28"/>
          <w:szCs w:val="28"/>
        </w:rPr>
        <w:t xml:space="preserve"> больницах необходимо оптимизировать процесс приема пациентов для сокрытия времени ожидания, а также улучшить доступность услуг. Систему записи на прием вводят электронные системы зачислений и работы; улучшаются рабочие часы сотрудников различных отделов больницы.</w:t>
      </w:r>
    </w:p>
    <w:p w14:paraId="58C4BFB0" w14:textId="77777777" w:rsidR="00F01F98" w:rsidRDefault="00F01F98" w:rsidP="00A94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98">
        <w:rPr>
          <w:rFonts w:ascii="Times New Roman" w:hAnsi="Times New Roman" w:cs="Times New Roman"/>
          <w:sz w:val="28"/>
          <w:szCs w:val="28"/>
        </w:rPr>
        <w:t>Хорошо организованный прием больных помогает пациентам удовлетворить свои потребности в лечении. Пациенты могут записаться на приём удобно для себя, получать необходимые консультации и рекомендации.</w:t>
      </w:r>
    </w:p>
    <w:p w14:paraId="7F8EA935" w14:textId="6B313514" w:rsidR="0026063B" w:rsidRDefault="0026063B" w:rsidP="00A94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3B">
        <w:rPr>
          <w:rFonts w:ascii="Times New Roman" w:hAnsi="Times New Roman" w:cs="Times New Roman"/>
          <w:sz w:val="28"/>
          <w:szCs w:val="28"/>
        </w:rPr>
        <w:t>Если пациенты получают быстро и эффективно необходимы</w:t>
      </w:r>
      <w:r w:rsidR="00E8759C">
        <w:rPr>
          <w:rFonts w:ascii="Times New Roman" w:hAnsi="Times New Roman" w:cs="Times New Roman"/>
          <w:sz w:val="28"/>
          <w:szCs w:val="28"/>
        </w:rPr>
        <w:t>е</w:t>
      </w:r>
      <w:r w:rsidRPr="0026063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8759C">
        <w:rPr>
          <w:rFonts w:ascii="Times New Roman" w:hAnsi="Times New Roman" w:cs="Times New Roman"/>
          <w:sz w:val="28"/>
          <w:szCs w:val="28"/>
        </w:rPr>
        <w:t>у</w:t>
      </w:r>
      <w:r w:rsidRPr="0026063B">
        <w:rPr>
          <w:rFonts w:ascii="Times New Roman" w:hAnsi="Times New Roman" w:cs="Times New Roman"/>
          <w:sz w:val="28"/>
          <w:szCs w:val="28"/>
        </w:rPr>
        <w:t>, специальны</w:t>
      </w:r>
      <w:r w:rsidR="00E8759C">
        <w:rPr>
          <w:rFonts w:ascii="Times New Roman" w:hAnsi="Times New Roman" w:cs="Times New Roman"/>
          <w:sz w:val="28"/>
          <w:szCs w:val="28"/>
        </w:rPr>
        <w:t>е</w:t>
      </w:r>
      <w:r w:rsidRPr="0026063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8759C">
        <w:rPr>
          <w:rFonts w:ascii="Times New Roman" w:hAnsi="Times New Roman" w:cs="Times New Roman"/>
          <w:sz w:val="28"/>
          <w:szCs w:val="28"/>
        </w:rPr>
        <w:t>и</w:t>
      </w:r>
      <w:r w:rsidRPr="0026063B">
        <w:rPr>
          <w:rFonts w:ascii="Times New Roman" w:hAnsi="Times New Roman" w:cs="Times New Roman"/>
          <w:sz w:val="28"/>
          <w:szCs w:val="28"/>
        </w:rPr>
        <w:t xml:space="preserve"> или медицинских процедур улучшается возможность диагностики заболеваний и лечения. Это позволяет получить более точный диагноз, улучшить план терапии пациента; а также обеспечить лучший результат для больного.</w:t>
      </w:r>
    </w:p>
    <w:p w14:paraId="6BF983CF" w14:textId="2842994C" w:rsidR="002E1FEC" w:rsidRDefault="00CD4758" w:rsidP="00A94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7322" w:rsidRPr="00CA2C65">
        <w:rPr>
          <w:rFonts w:ascii="Times New Roman" w:hAnsi="Times New Roman" w:cs="Times New Roman"/>
          <w:sz w:val="28"/>
          <w:szCs w:val="28"/>
        </w:rPr>
        <w:t>)</w:t>
      </w:r>
      <w:r w:rsidR="008E6884">
        <w:rPr>
          <w:rFonts w:ascii="Times New Roman" w:hAnsi="Times New Roman" w:cs="Times New Roman"/>
          <w:sz w:val="28"/>
          <w:szCs w:val="28"/>
        </w:rPr>
        <w:t xml:space="preserve"> </w:t>
      </w:r>
      <w:r w:rsidR="00227322" w:rsidRPr="00CA2C6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D55C0" w:rsidRPr="00CA2C65">
        <w:rPr>
          <w:rFonts w:ascii="Times New Roman" w:hAnsi="Times New Roman" w:cs="Times New Roman"/>
          <w:sz w:val="28"/>
          <w:szCs w:val="28"/>
        </w:rPr>
        <w:t xml:space="preserve">телемедицины. </w:t>
      </w:r>
      <w:r w:rsidR="002E1FEC" w:rsidRPr="002E1FEC">
        <w:rPr>
          <w:rFonts w:ascii="Times New Roman" w:hAnsi="Times New Roman" w:cs="Times New Roman"/>
          <w:sz w:val="28"/>
          <w:szCs w:val="28"/>
        </w:rPr>
        <w:t>Телемедицина позволяет пациентам получить консультации и медицинскую помощь в удаленном режиме без необходимости присутствия физических лиц.</w:t>
      </w:r>
    </w:p>
    <w:p w14:paraId="00EAC679" w14:textId="02B1CEFD" w:rsidR="00782755" w:rsidRDefault="00782755" w:rsidP="00A94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55">
        <w:rPr>
          <w:rFonts w:ascii="Times New Roman" w:hAnsi="Times New Roman" w:cs="Times New Roman"/>
          <w:sz w:val="28"/>
          <w:szCs w:val="28"/>
        </w:rPr>
        <w:t xml:space="preserve">Телемедицина расширяет доступность медицинского обслуживания в регионах страны, доставляя его на любой район или область. Телемедициной </w:t>
      </w:r>
      <w:r w:rsidRPr="00782755">
        <w:rPr>
          <w:rFonts w:ascii="Times New Roman" w:hAnsi="Times New Roman" w:cs="Times New Roman"/>
          <w:sz w:val="28"/>
          <w:szCs w:val="28"/>
        </w:rPr>
        <w:lastRenderedPageBreak/>
        <w:t>можно решать проблему с помощью других медицинских учреждений: высококвалифицированных специалистов и врачей высокого уровня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15A1B7" w14:textId="777C919A" w:rsidR="00A94FDC" w:rsidRDefault="00A94FDC" w:rsidP="00A94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DC">
        <w:rPr>
          <w:rFonts w:ascii="Times New Roman" w:hAnsi="Times New Roman" w:cs="Times New Roman"/>
          <w:sz w:val="28"/>
          <w:szCs w:val="28"/>
        </w:rPr>
        <w:t>Поэтому пациенты могут получить более широкий спектр медицинского опыта и знаний, пусть и непосредственно на территории их региона таких врачей нет.</w:t>
      </w:r>
    </w:p>
    <w:p w14:paraId="1C94C60B" w14:textId="77777777" w:rsidR="00433936" w:rsidRDefault="00227322" w:rsidP="0048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4)</w:t>
      </w:r>
      <w:r w:rsidR="001E6F10" w:rsidRPr="00314E14">
        <w:rPr>
          <w:rFonts w:ascii="Times New Roman" w:hAnsi="Times New Roman" w:cs="Times New Roman"/>
          <w:sz w:val="28"/>
          <w:szCs w:val="28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>Расширение медицинского покрытия</w:t>
      </w:r>
      <w:r w:rsidR="00F76EE6">
        <w:rPr>
          <w:rFonts w:ascii="Times New Roman" w:hAnsi="Times New Roman" w:cs="Times New Roman"/>
          <w:sz w:val="28"/>
          <w:szCs w:val="28"/>
        </w:rPr>
        <w:t>.</w:t>
      </w:r>
      <w:r w:rsidR="00F76EE6"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433936" w:rsidRPr="00433936">
        <w:rPr>
          <w:rFonts w:ascii="Times New Roman" w:hAnsi="Times New Roman" w:cs="Times New Roman"/>
          <w:sz w:val="28"/>
          <w:szCs w:val="28"/>
        </w:rPr>
        <w:t>Больницам необходимо расширить медицинское покрытие, особенно отдаленным районам. Профессиональные медицинские учреждения должны открывать филиалы или заключать партнерские соглашения с другими медучреждениями для обеспечения доступности услуг более широкого круга пациентов.</w:t>
      </w:r>
    </w:p>
    <w:p w14:paraId="7404B0FA" w14:textId="77777777" w:rsidR="00D2314E" w:rsidRDefault="00D2314E" w:rsidP="0048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4E">
        <w:rPr>
          <w:rFonts w:ascii="Times New Roman" w:hAnsi="Times New Roman" w:cs="Times New Roman"/>
          <w:sz w:val="28"/>
          <w:szCs w:val="28"/>
        </w:rPr>
        <w:t>Когда у большинства людей есть медицинское страхование, они смогут регулярно проходить медосмотры и скрининг. Это позволяет выявить заболевания на ранних этапах развития болезни или снизить расходы при лечении в результате снижения расходов на лечение.</w:t>
      </w:r>
    </w:p>
    <w:p w14:paraId="46929C67" w14:textId="7E17D99F" w:rsidR="00484193" w:rsidRDefault="00484193" w:rsidP="0048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93">
        <w:rPr>
          <w:rFonts w:ascii="Times New Roman" w:hAnsi="Times New Roman" w:cs="Times New Roman"/>
          <w:sz w:val="28"/>
          <w:szCs w:val="28"/>
        </w:rPr>
        <w:t>Также, когда у большей части людей есть медицинское обслуживание и доступ в регулярную медицинскую помощь, это позволит сократить необходимость обращаться в экстренные службы и экстренные отделения больницы. Это может помочь распределению нагрузки на здравоохранение более пропорционально и обеспечению более эффективного использования ресурса.</w:t>
      </w:r>
    </w:p>
    <w:p w14:paraId="2B274999" w14:textId="77777777" w:rsidR="00E53FA8" w:rsidRDefault="00227322" w:rsidP="00E53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t>5)</w:t>
      </w:r>
      <w:r w:rsidR="00F12EAA" w:rsidRPr="001E6F10">
        <w:rPr>
          <w:rFonts w:ascii="Times New Roman" w:hAnsi="Times New Roman" w:cs="Times New Roman"/>
          <w:sz w:val="28"/>
          <w:szCs w:val="28"/>
        </w:rPr>
        <w:t xml:space="preserve"> </w:t>
      </w:r>
      <w:r w:rsidRPr="00CA2C65">
        <w:rPr>
          <w:rFonts w:ascii="Times New Roman" w:hAnsi="Times New Roman" w:cs="Times New Roman"/>
          <w:sz w:val="28"/>
          <w:szCs w:val="28"/>
        </w:rPr>
        <w:t>Повышение осведомленности пациентов</w:t>
      </w:r>
      <w:r w:rsidR="00E53FA8">
        <w:rPr>
          <w:rFonts w:ascii="Times New Roman" w:hAnsi="Times New Roman" w:cs="Times New Roman"/>
          <w:sz w:val="28"/>
          <w:szCs w:val="28"/>
        </w:rPr>
        <w:t>.</w:t>
      </w:r>
      <w:r w:rsidR="00FD55C0" w:rsidRPr="00CA2C65">
        <w:rPr>
          <w:rFonts w:ascii="Times New Roman" w:hAnsi="Times New Roman" w:cs="Times New Roman"/>
          <w:sz w:val="28"/>
          <w:szCs w:val="28"/>
        </w:rPr>
        <w:t xml:space="preserve"> </w:t>
      </w:r>
      <w:r w:rsidR="00E53FA8" w:rsidRPr="00E53FA8">
        <w:rPr>
          <w:rFonts w:ascii="Times New Roman" w:hAnsi="Times New Roman" w:cs="Times New Roman"/>
          <w:sz w:val="28"/>
          <w:szCs w:val="28"/>
        </w:rPr>
        <w:t xml:space="preserve">Когда у пациентов более ясный вид симптомов и состояния здоровья, он может более рационально оценить, нужна ли им срочная медицинская помощь или может обратиться к врачу в общей практике или в поликлинику. Это способно сократить нагрузку в больницах и в срочных отделениях, освободить ресурсы, необходимые для боевых и критических ситуаций. </w:t>
      </w:r>
    </w:p>
    <w:p w14:paraId="1C056F37" w14:textId="77777777" w:rsidR="00E53FA8" w:rsidRDefault="00E53FA8" w:rsidP="00E53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A8">
        <w:rPr>
          <w:rFonts w:ascii="Times New Roman" w:hAnsi="Times New Roman" w:cs="Times New Roman"/>
          <w:sz w:val="28"/>
          <w:szCs w:val="28"/>
        </w:rPr>
        <w:t>Когда пациент более осознает своё здоровье, а также доступные услуги, то это может помочь более раннему диагностированию и лечению болезней. Более информированные пациенты также могут более эффективно работать с врачами, следовать рекомендациям, что позволяет улучшить результаты терапии.</w:t>
      </w:r>
    </w:p>
    <w:p w14:paraId="5D47F737" w14:textId="1D3F2F47" w:rsidR="004945E5" w:rsidRDefault="0086757D" w:rsidP="00E53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65">
        <w:rPr>
          <w:rFonts w:ascii="Times New Roman" w:hAnsi="Times New Roman" w:cs="Times New Roman"/>
          <w:sz w:val="28"/>
          <w:szCs w:val="28"/>
        </w:rPr>
        <w:lastRenderedPageBreak/>
        <w:t>Все эти улучшения помогут повысить удовлетворенность пациентов и качество оказываемой медицинской помощи, сделав российские больницы более современными, комфортабельными и доступными для всех пациентов.</w:t>
      </w:r>
    </w:p>
    <w:p w14:paraId="149D592D" w14:textId="77777777" w:rsidR="00A80943" w:rsidRDefault="00A80943" w:rsidP="00712D70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заключ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12CCEED" w14:textId="21A01048" w:rsidR="00FA2705" w:rsidRPr="00E540F1" w:rsidRDefault="00FA2705" w:rsidP="00061C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0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bookmarkEnd w:id="14"/>
    <w:p w14:paraId="24C349D9" w14:textId="77777777" w:rsidR="00157D6B" w:rsidRDefault="00157D6B" w:rsidP="00061C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C4305B" w14:textId="3863BA98" w:rsidR="004945E5" w:rsidRDefault="004945E5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E5">
        <w:rPr>
          <w:rFonts w:ascii="Times New Roman" w:hAnsi="Times New Roman" w:cs="Times New Roman"/>
          <w:sz w:val="28"/>
          <w:szCs w:val="28"/>
        </w:rPr>
        <w:t xml:space="preserve">В дипломной работе были проведены исследования с целью составления рекомендаций для </w:t>
      </w:r>
      <w:r>
        <w:rPr>
          <w:rFonts w:ascii="Times New Roman" w:hAnsi="Times New Roman" w:cs="Times New Roman"/>
          <w:sz w:val="28"/>
          <w:szCs w:val="28"/>
        </w:rPr>
        <w:t>повышения качества медицинских услуг</w:t>
      </w:r>
      <w:r w:rsidRPr="004945E5">
        <w:rPr>
          <w:rFonts w:ascii="Times New Roman" w:hAnsi="Times New Roman" w:cs="Times New Roman"/>
          <w:sz w:val="28"/>
          <w:szCs w:val="28"/>
        </w:rPr>
        <w:t xml:space="preserve">. Исследование показало, что в настоящее время существуют определенные проблемы, которые затрудняют </w:t>
      </w:r>
      <w:r w:rsidR="00ED1888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4945E5">
        <w:rPr>
          <w:rFonts w:ascii="Times New Roman" w:hAnsi="Times New Roman" w:cs="Times New Roman"/>
          <w:sz w:val="28"/>
          <w:szCs w:val="28"/>
        </w:rPr>
        <w:t>качеств</w:t>
      </w:r>
      <w:r w:rsidR="00ED1888">
        <w:rPr>
          <w:rFonts w:ascii="Times New Roman" w:hAnsi="Times New Roman" w:cs="Times New Roman"/>
          <w:sz w:val="28"/>
          <w:szCs w:val="28"/>
        </w:rPr>
        <w:t>енных</w:t>
      </w:r>
      <w:r w:rsidRPr="004945E5">
        <w:rPr>
          <w:rFonts w:ascii="Times New Roman" w:hAnsi="Times New Roman" w:cs="Times New Roman"/>
          <w:sz w:val="28"/>
          <w:szCs w:val="28"/>
        </w:rPr>
        <w:t xml:space="preserve"> медицинских услуг в больницах России. </w:t>
      </w:r>
    </w:p>
    <w:p w14:paraId="5F7ABAC5" w14:textId="5EFE4A40" w:rsidR="00AE2B7A" w:rsidRPr="005E0EC0" w:rsidRDefault="00AE2B7A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Pr="00CA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проблемной </w:t>
      </w:r>
      <w:r w:rsidR="002571EF">
        <w:rPr>
          <w:rFonts w:ascii="Times New Roman" w:hAnsi="Times New Roman" w:cs="Times New Roman"/>
          <w:sz w:val="28"/>
          <w:szCs w:val="28"/>
        </w:rPr>
        <w:t xml:space="preserve">стороной </w:t>
      </w:r>
      <w:r w:rsidR="002571EF" w:rsidRPr="00CA2C65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1EF">
        <w:rPr>
          <w:rFonts w:ascii="Times New Roman" w:hAnsi="Times New Roman" w:cs="Times New Roman"/>
          <w:sz w:val="28"/>
          <w:szCs w:val="28"/>
        </w:rPr>
        <w:t>больниц,</w:t>
      </w:r>
      <w:r w:rsidRPr="00AE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мы выяснили в </w:t>
      </w:r>
      <w:r w:rsidR="00E271CC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2.3 является время ожидания. Для решения этой проблемы мы создали рекомендации </w:t>
      </w:r>
      <w:r w:rsidRPr="00CA2C65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5E0EC0">
        <w:rPr>
          <w:rFonts w:ascii="Times New Roman" w:hAnsi="Times New Roman" w:cs="Times New Roman"/>
          <w:sz w:val="28"/>
          <w:szCs w:val="28"/>
        </w:rPr>
        <w:t>о</w:t>
      </w:r>
      <w:r w:rsidR="005E0EC0" w:rsidRPr="00CA2C65">
        <w:rPr>
          <w:rFonts w:ascii="Times New Roman" w:hAnsi="Times New Roman" w:cs="Times New Roman"/>
          <w:sz w:val="28"/>
          <w:szCs w:val="28"/>
        </w:rPr>
        <w:t>птимизация процессов и рабочих процедур</w:t>
      </w:r>
      <w:r w:rsidR="005E0EC0" w:rsidRPr="005E0EC0">
        <w:rPr>
          <w:rFonts w:ascii="Times New Roman" w:hAnsi="Times New Roman" w:cs="Times New Roman"/>
          <w:sz w:val="28"/>
          <w:szCs w:val="28"/>
        </w:rPr>
        <w:t xml:space="preserve">, </w:t>
      </w:r>
      <w:r w:rsidR="002571EF" w:rsidRPr="00CA2C65">
        <w:rPr>
          <w:rFonts w:ascii="Times New Roman" w:hAnsi="Times New Roman" w:cs="Times New Roman"/>
          <w:sz w:val="28"/>
          <w:szCs w:val="28"/>
        </w:rPr>
        <w:t>тщательно</w:t>
      </w:r>
      <w:r w:rsidR="002571EF">
        <w:rPr>
          <w:rFonts w:ascii="Times New Roman" w:hAnsi="Times New Roman" w:cs="Times New Roman"/>
          <w:sz w:val="28"/>
          <w:szCs w:val="28"/>
        </w:rPr>
        <w:t>е,</w:t>
      </w:r>
      <w:r w:rsidR="005E0EC0">
        <w:rPr>
          <w:rFonts w:ascii="Times New Roman" w:hAnsi="Times New Roman" w:cs="Times New Roman"/>
          <w:sz w:val="28"/>
          <w:szCs w:val="28"/>
        </w:rPr>
        <w:t xml:space="preserve"> внедрение телемедицины</w:t>
      </w:r>
      <w:r w:rsidR="005E0EC0" w:rsidRPr="005E0EC0">
        <w:rPr>
          <w:rFonts w:ascii="Times New Roman" w:hAnsi="Times New Roman" w:cs="Times New Roman"/>
          <w:sz w:val="28"/>
          <w:szCs w:val="28"/>
        </w:rPr>
        <w:t xml:space="preserve">, </w:t>
      </w:r>
      <w:r w:rsidR="005E0EC0">
        <w:rPr>
          <w:rFonts w:ascii="Times New Roman" w:hAnsi="Times New Roman" w:cs="Times New Roman"/>
          <w:sz w:val="28"/>
          <w:szCs w:val="28"/>
        </w:rPr>
        <w:t>с</w:t>
      </w:r>
      <w:r w:rsidR="005E0EC0" w:rsidRPr="00CA2C65">
        <w:rPr>
          <w:rFonts w:ascii="Times New Roman" w:hAnsi="Times New Roman" w:cs="Times New Roman"/>
          <w:sz w:val="28"/>
          <w:szCs w:val="28"/>
        </w:rPr>
        <w:t>отрудничество с другими медицинскими учреждениями</w:t>
      </w:r>
    </w:p>
    <w:p w14:paraId="4B6A7155" w14:textId="77777777" w:rsidR="000E6547" w:rsidRDefault="004945E5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E5">
        <w:rPr>
          <w:rFonts w:ascii="Times New Roman" w:hAnsi="Times New Roman" w:cs="Times New Roman"/>
          <w:sz w:val="28"/>
          <w:szCs w:val="28"/>
        </w:rPr>
        <w:t>Втор</w:t>
      </w:r>
      <w:r w:rsidR="004D77FC">
        <w:rPr>
          <w:rFonts w:ascii="Times New Roman" w:hAnsi="Times New Roman" w:cs="Times New Roman"/>
          <w:sz w:val="28"/>
          <w:szCs w:val="28"/>
        </w:rPr>
        <w:t>ая</w:t>
      </w:r>
      <w:r w:rsidRPr="004945E5">
        <w:rPr>
          <w:rFonts w:ascii="Times New Roman" w:hAnsi="Times New Roman" w:cs="Times New Roman"/>
          <w:sz w:val="28"/>
          <w:szCs w:val="28"/>
        </w:rPr>
        <w:t xml:space="preserve"> </w:t>
      </w:r>
      <w:r w:rsidR="004D77FC">
        <w:rPr>
          <w:rFonts w:ascii="Times New Roman" w:hAnsi="Times New Roman" w:cs="Times New Roman"/>
          <w:sz w:val="28"/>
          <w:szCs w:val="28"/>
        </w:rPr>
        <w:t>проблема российских больниц</w:t>
      </w:r>
      <w:r w:rsidR="004D77FC" w:rsidRPr="004945E5">
        <w:rPr>
          <w:rFonts w:ascii="Times New Roman" w:hAnsi="Times New Roman" w:cs="Times New Roman"/>
          <w:sz w:val="28"/>
          <w:szCs w:val="28"/>
        </w:rPr>
        <w:t xml:space="preserve"> </w:t>
      </w:r>
      <w:r w:rsidRPr="004945E5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="009C280D">
        <w:rPr>
          <w:rFonts w:ascii="Times New Roman" w:hAnsi="Times New Roman" w:cs="Times New Roman"/>
          <w:sz w:val="28"/>
          <w:szCs w:val="28"/>
        </w:rPr>
        <w:t>низкими</w:t>
      </w:r>
      <w:r w:rsidRPr="004945E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C280D">
        <w:rPr>
          <w:rFonts w:ascii="Times New Roman" w:hAnsi="Times New Roman" w:cs="Times New Roman"/>
          <w:sz w:val="28"/>
          <w:szCs w:val="28"/>
        </w:rPr>
        <w:t>ями</w:t>
      </w:r>
      <w:r w:rsidRPr="004945E5">
        <w:rPr>
          <w:rFonts w:ascii="Times New Roman" w:hAnsi="Times New Roman" w:cs="Times New Roman"/>
          <w:sz w:val="28"/>
          <w:szCs w:val="28"/>
        </w:rPr>
        <w:t xml:space="preserve"> пребывания пациентов в больницах. </w:t>
      </w:r>
      <w:r w:rsidR="00980E89">
        <w:rPr>
          <w:rFonts w:ascii="Times New Roman" w:hAnsi="Times New Roman" w:cs="Times New Roman"/>
          <w:sz w:val="28"/>
          <w:szCs w:val="28"/>
        </w:rPr>
        <w:t>Для повышения комфорта мы разработали следующие рекомендации.</w:t>
      </w:r>
      <w:r w:rsidR="004B5D9A">
        <w:rPr>
          <w:rFonts w:ascii="Times New Roman" w:hAnsi="Times New Roman" w:cs="Times New Roman"/>
          <w:sz w:val="28"/>
          <w:szCs w:val="28"/>
        </w:rPr>
        <w:t xml:space="preserve"> </w:t>
      </w:r>
      <w:r w:rsidRPr="004945E5">
        <w:rPr>
          <w:rFonts w:ascii="Times New Roman" w:hAnsi="Times New Roman" w:cs="Times New Roman"/>
          <w:sz w:val="28"/>
          <w:szCs w:val="28"/>
        </w:rPr>
        <w:t xml:space="preserve"> </w:t>
      </w:r>
      <w:r w:rsidR="004B5D9A" w:rsidRPr="00CA2C65">
        <w:rPr>
          <w:rFonts w:ascii="Times New Roman" w:hAnsi="Times New Roman" w:cs="Times New Roman"/>
          <w:sz w:val="28"/>
          <w:szCs w:val="28"/>
        </w:rPr>
        <w:t xml:space="preserve">Обновление и ремонт </w:t>
      </w:r>
      <w:r w:rsidR="002571EF" w:rsidRPr="00CA2C65">
        <w:rPr>
          <w:rFonts w:ascii="Times New Roman" w:hAnsi="Times New Roman" w:cs="Times New Roman"/>
          <w:sz w:val="28"/>
          <w:szCs w:val="28"/>
        </w:rPr>
        <w:t>помещений</w:t>
      </w:r>
      <w:r w:rsidR="002571EF">
        <w:rPr>
          <w:rFonts w:ascii="Times New Roman" w:hAnsi="Times New Roman" w:cs="Times New Roman"/>
          <w:sz w:val="28"/>
          <w:szCs w:val="28"/>
        </w:rPr>
        <w:t>.</w:t>
      </w:r>
      <w:r w:rsidRPr="004945E5">
        <w:rPr>
          <w:rFonts w:ascii="Times New Roman" w:hAnsi="Times New Roman" w:cs="Times New Roman"/>
          <w:sz w:val="28"/>
          <w:szCs w:val="28"/>
        </w:rPr>
        <w:t xml:space="preserve"> Также важно оснастить больничные палаты современным медицинским оборудованием, чтобы обеспечить наилучшую медицинскую помощь пациентам</w:t>
      </w:r>
      <w:r w:rsidR="004B5D9A" w:rsidRPr="004B5D9A">
        <w:rPr>
          <w:rFonts w:ascii="Times New Roman" w:hAnsi="Times New Roman" w:cs="Times New Roman"/>
          <w:sz w:val="28"/>
          <w:szCs w:val="28"/>
        </w:rPr>
        <w:t xml:space="preserve">, </w:t>
      </w:r>
      <w:r w:rsidR="004B5D9A">
        <w:rPr>
          <w:rFonts w:ascii="Times New Roman" w:hAnsi="Times New Roman" w:cs="Times New Roman"/>
          <w:sz w:val="28"/>
          <w:szCs w:val="28"/>
        </w:rPr>
        <w:t xml:space="preserve">так как многие больницы в регионах оснащены оборудованием из советской </w:t>
      </w:r>
      <w:r w:rsidR="002571EF">
        <w:rPr>
          <w:rFonts w:ascii="Times New Roman" w:hAnsi="Times New Roman" w:cs="Times New Roman"/>
          <w:sz w:val="28"/>
          <w:szCs w:val="28"/>
        </w:rPr>
        <w:t>эпохи,</w:t>
      </w:r>
      <w:r w:rsidR="004B5D9A">
        <w:rPr>
          <w:rFonts w:ascii="Times New Roman" w:hAnsi="Times New Roman" w:cs="Times New Roman"/>
          <w:sz w:val="28"/>
          <w:szCs w:val="28"/>
        </w:rPr>
        <w:t xml:space="preserve"> что зачастую создает отрицательное мнение клиентов о медицинском </w:t>
      </w:r>
      <w:r w:rsidR="00EB41C6">
        <w:rPr>
          <w:rFonts w:ascii="Times New Roman" w:hAnsi="Times New Roman" w:cs="Times New Roman"/>
          <w:sz w:val="28"/>
          <w:szCs w:val="28"/>
        </w:rPr>
        <w:t>учреждении</w:t>
      </w:r>
      <w:r w:rsidR="00EB41C6" w:rsidRPr="004B5D9A">
        <w:rPr>
          <w:rFonts w:ascii="Times New Roman" w:hAnsi="Times New Roman" w:cs="Times New Roman"/>
          <w:sz w:val="28"/>
          <w:szCs w:val="28"/>
        </w:rPr>
        <w:t>.</w:t>
      </w:r>
      <w:r w:rsidRPr="00494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D543D" w14:textId="10A9568F" w:rsidR="004B5D9A" w:rsidRDefault="004945E5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E5">
        <w:rPr>
          <w:rFonts w:ascii="Times New Roman" w:hAnsi="Times New Roman" w:cs="Times New Roman"/>
          <w:sz w:val="28"/>
          <w:szCs w:val="28"/>
        </w:rPr>
        <w:t xml:space="preserve">Помимо этого, следует улучшить питание пациентов, обеспечивая более разнообразное и качественное питание, а также учесть пожелания и потребности пациентов с диетическими ограничениями. </w:t>
      </w:r>
      <w:r w:rsidR="004B5D9A">
        <w:rPr>
          <w:rFonts w:ascii="Times New Roman" w:hAnsi="Times New Roman" w:cs="Times New Roman"/>
          <w:sz w:val="28"/>
          <w:szCs w:val="28"/>
        </w:rPr>
        <w:t>С</w:t>
      </w:r>
      <w:r w:rsidR="004B5D9A" w:rsidRPr="00CA2C65">
        <w:rPr>
          <w:rFonts w:ascii="Times New Roman" w:hAnsi="Times New Roman" w:cs="Times New Roman"/>
          <w:sz w:val="28"/>
          <w:szCs w:val="28"/>
        </w:rPr>
        <w:t>оздание пространств для отдыха и рекреации</w:t>
      </w:r>
      <w:r w:rsidR="004B5D9A">
        <w:rPr>
          <w:rFonts w:ascii="Times New Roman" w:hAnsi="Times New Roman" w:cs="Times New Roman"/>
          <w:sz w:val="28"/>
          <w:szCs w:val="28"/>
        </w:rPr>
        <w:t xml:space="preserve"> давно используется в европейских </w:t>
      </w:r>
      <w:r w:rsidR="00EB41C6">
        <w:rPr>
          <w:rFonts w:ascii="Times New Roman" w:hAnsi="Times New Roman" w:cs="Times New Roman"/>
          <w:sz w:val="28"/>
          <w:szCs w:val="28"/>
        </w:rPr>
        <w:t>больницах,</w:t>
      </w:r>
      <w:r w:rsidR="004B5D9A" w:rsidRPr="004B5D9A">
        <w:rPr>
          <w:rFonts w:ascii="Times New Roman" w:hAnsi="Times New Roman" w:cs="Times New Roman"/>
          <w:sz w:val="28"/>
          <w:szCs w:val="28"/>
        </w:rPr>
        <w:t xml:space="preserve"> </w:t>
      </w:r>
      <w:r w:rsidR="004B5D9A">
        <w:rPr>
          <w:rFonts w:ascii="Times New Roman" w:hAnsi="Times New Roman" w:cs="Times New Roman"/>
          <w:sz w:val="28"/>
          <w:szCs w:val="28"/>
        </w:rPr>
        <w:t xml:space="preserve">так как это положительное влияет на ментальное здоровье пациентов и общественное мнение </w:t>
      </w:r>
      <w:r w:rsidR="00EB41C6">
        <w:rPr>
          <w:rFonts w:ascii="Times New Roman" w:hAnsi="Times New Roman" w:cs="Times New Roman"/>
          <w:sz w:val="28"/>
          <w:szCs w:val="28"/>
        </w:rPr>
        <w:t>о медицинских учрежденьях</w:t>
      </w:r>
      <w:r w:rsidR="004B5D9A">
        <w:rPr>
          <w:rFonts w:ascii="Times New Roman" w:hAnsi="Times New Roman" w:cs="Times New Roman"/>
          <w:sz w:val="28"/>
          <w:szCs w:val="28"/>
        </w:rPr>
        <w:t>.</w:t>
      </w:r>
    </w:p>
    <w:p w14:paraId="054C0B10" w14:textId="4ADA14B9" w:rsidR="004945E5" w:rsidRPr="00877E15" w:rsidRDefault="004945E5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E5">
        <w:rPr>
          <w:rFonts w:ascii="Times New Roman" w:hAnsi="Times New Roman" w:cs="Times New Roman"/>
          <w:sz w:val="28"/>
          <w:szCs w:val="28"/>
        </w:rPr>
        <w:t>Третья рекомендация связана с</w:t>
      </w:r>
      <w:r w:rsidR="00FA14DE">
        <w:rPr>
          <w:rFonts w:ascii="Times New Roman" w:hAnsi="Times New Roman" w:cs="Times New Roman"/>
          <w:sz w:val="28"/>
          <w:szCs w:val="28"/>
        </w:rPr>
        <w:t xml:space="preserve"> повышением доступности </w:t>
      </w:r>
      <w:r w:rsidR="00FA14DE" w:rsidRPr="00CA2C65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EB41C6" w:rsidRPr="00CA2C65">
        <w:rPr>
          <w:rFonts w:ascii="Times New Roman" w:hAnsi="Times New Roman" w:cs="Times New Roman"/>
          <w:sz w:val="28"/>
          <w:szCs w:val="28"/>
        </w:rPr>
        <w:t>услуг</w:t>
      </w:r>
      <w:r w:rsidR="00EB41C6">
        <w:rPr>
          <w:rFonts w:ascii="Times New Roman" w:hAnsi="Times New Roman" w:cs="Times New Roman"/>
          <w:sz w:val="28"/>
          <w:szCs w:val="28"/>
        </w:rPr>
        <w:t>.</w:t>
      </w:r>
      <w:r w:rsidR="00FA14DE">
        <w:rPr>
          <w:rFonts w:ascii="Times New Roman" w:hAnsi="Times New Roman" w:cs="Times New Roman"/>
          <w:sz w:val="28"/>
          <w:szCs w:val="28"/>
        </w:rPr>
        <w:t xml:space="preserve"> Мы изучили этот </w:t>
      </w:r>
      <w:r w:rsidR="00EB41C6">
        <w:rPr>
          <w:rFonts w:ascii="Times New Roman" w:hAnsi="Times New Roman" w:cs="Times New Roman"/>
          <w:sz w:val="28"/>
          <w:szCs w:val="28"/>
        </w:rPr>
        <w:t>вопрос,</w:t>
      </w:r>
      <w:r w:rsidR="00FA14DE" w:rsidRPr="00FA14DE">
        <w:rPr>
          <w:rFonts w:ascii="Times New Roman" w:hAnsi="Times New Roman" w:cs="Times New Roman"/>
          <w:sz w:val="28"/>
          <w:szCs w:val="28"/>
        </w:rPr>
        <w:t xml:space="preserve"> </w:t>
      </w:r>
      <w:r w:rsidR="00FA14DE">
        <w:rPr>
          <w:rFonts w:ascii="Times New Roman" w:hAnsi="Times New Roman" w:cs="Times New Roman"/>
          <w:sz w:val="28"/>
          <w:szCs w:val="28"/>
        </w:rPr>
        <w:t xml:space="preserve">и с учетом специфики нашей страны </w:t>
      </w:r>
      <w:r w:rsidR="009B6B44">
        <w:rPr>
          <w:rFonts w:ascii="Times New Roman" w:hAnsi="Times New Roman" w:cs="Times New Roman"/>
          <w:sz w:val="28"/>
          <w:szCs w:val="28"/>
        </w:rPr>
        <w:t xml:space="preserve">и </w:t>
      </w:r>
      <w:r w:rsidR="00FA14DE">
        <w:rPr>
          <w:rFonts w:ascii="Times New Roman" w:hAnsi="Times New Roman" w:cs="Times New Roman"/>
          <w:sz w:val="28"/>
          <w:szCs w:val="28"/>
        </w:rPr>
        <w:t>мы предлагаем следующие рекомендации.</w:t>
      </w:r>
      <w:r w:rsidRPr="004945E5">
        <w:rPr>
          <w:rFonts w:ascii="Times New Roman" w:hAnsi="Times New Roman" w:cs="Times New Roman"/>
          <w:sz w:val="28"/>
          <w:szCs w:val="28"/>
        </w:rPr>
        <w:t xml:space="preserve"> </w:t>
      </w:r>
      <w:r w:rsidR="00FA14DE" w:rsidRPr="00CA2C65">
        <w:rPr>
          <w:rFonts w:ascii="Times New Roman" w:hAnsi="Times New Roman" w:cs="Times New Roman"/>
          <w:sz w:val="28"/>
          <w:szCs w:val="28"/>
        </w:rPr>
        <w:t>Улучшение организации приема пациентов</w:t>
      </w:r>
      <w:r w:rsidR="00A8253D" w:rsidRPr="00A8253D">
        <w:rPr>
          <w:rFonts w:ascii="Times New Roman" w:hAnsi="Times New Roman" w:cs="Times New Roman"/>
          <w:sz w:val="28"/>
          <w:szCs w:val="28"/>
        </w:rPr>
        <w:t xml:space="preserve">, </w:t>
      </w:r>
      <w:r w:rsidR="00A8253D">
        <w:rPr>
          <w:rFonts w:ascii="Times New Roman" w:hAnsi="Times New Roman" w:cs="Times New Roman"/>
          <w:sz w:val="28"/>
          <w:szCs w:val="28"/>
        </w:rPr>
        <w:t xml:space="preserve">в этой рекомендации мы </w:t>
      </w:r>
      <w:r w:rsidR="00042975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A8253D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042975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A8253D">
        <w:rPr>
          <w:rFonts w:ascii="Times New Roman" w:hAnsi="Times New Roman" w:cs="Times New Roman"/>
          <w:sz w:val="28"/>
          <w:szCs w:val="28"/>
        </w:rPr>
        <w:t>гибки</w:t>
      </w:r>
      <w:r w:rsidR="00042975">
        <w:rPr>
          <w:rFonts w:ascii="Times New Roman" w:hAnsi="Times New Roman" w:cs="Times New Roman"/>
          <w:sz w:val="28"/>
          <w:szCs w:val="28"/>
        </w:rPr>
        <w:t>х</w:t>
      </w:r>
      <w:r w:rsidR="00A8253D">
        <w:rPr>
          <w:rFonts w:ascii="Times New Roman" w:hAnsi="Times New Roman" w:cs="Times New Roman"/>
          <w:sz w:val="28"/>
          <w:szCs w:val="28"/>
        </w:rPr>
        <w:t xml:space="preserve"> </w:t>
      </w:r>
      <w:r w:rsidR="00EB41C6">
        <w:rPr>
          <w:rFonts w:ascii="Times New Roman" w:hAnsi="Times New Roman" w:cs="Times New Roman"/>
          <w:sz w:val="28"/>
          <w:szCs w:val="28"/>
        </w:rPr>
        <w:t>гра</w:t>
      </w:r>
      <w:r w:rsidR="00EB41C6">
        <w:rPr>
          <w:rFonts w:ascii="Times New Roman" w:hAnsi="Times New Roman" w:cs="Times New Roman"/>
          <w:sz w:val="28"/>
          <w:szCs w:val="28"/>
        </w:rPr>
        <w:lastRenderedPageBreak/>
        <w:t>фик</w:t>
      </w:r>
      <w:r w:rsidR="00042975">
        <w:rPr>
          <w:rFonts w:ascii="Times New Roman" w:hAnsi="Times New Roman" w:cs="Times New Roman"/>
          <w:sz w:val="28"/>
          <w:szCs w:val="28"/>
        </w:rPr>
        <w:t>ов</w:t>
      </w:r>
      <w:r w:rsidR="00EB41C6">
        <w:rPr>
          <w:rFonts w:ascii="Times New Roman" w:hAnsi="Times New Roman" w:cs="Times New Roman"/>
          <w:sz w:val="28"/>
          <w:szCs w:val="28"/>
        </w:rPr>
        <w:t>,</w:t>
      </w:r>
      <w:r w:rsidR="00A8253D" w:rsidRPr="00A8253D">
        <w:rPr>
          <w:rFonts w:ascii="Times New Roman" w:hAnsi="Times New Roman" w:cs="Times New Roman"/>
          <w:sz w:val="28"/>
          <w:szCs w:val="28"/>
        </w:rPr>
        <w:t xml:space="preserve"> </w:t>
      </w:r>
      <w:r w:rsidR="00A8253D">
        <w:rPr>
          <w:rFonts w:ascii="Times New Roman" w:hAnsi="Times New Roman" w:cs="Times New Roman"/>
          <w:sz w:val="28"/>
          <w:szCs w:val="28"/>
        </w:rPr>
        <w:t xml:space="preserve">улучшить связь между разными </w:t>
      </w:r>
      <w:r w:rsidR="00E517B8">
        <w:rPr>
          <w:rFonts w:ascii="Times New Roman" w:hAnsi="Times New Roman" w:cs="Times New Roman"/>
          <w:sz w:val="28"/>
          <w:szCs w:val="28"/>
        </w:rPr>
        <w:t>отделениями медицинских учреждений</w:t>
      </w:r>
      <w:r w:rsidR="00EB41C6">
        <w:rPr>
          <w:rFonts w:ascii="Times New Roman" w:hAnsi="Times New Roman" w:cs="Times New Roman"/>
          <w:sz w:val="28"/>
          <w:szCs w:val="28"/>
        </w:rPr>
        <w:t>.</w:t>
      </w:r>
      <w:r w:rsidR="00FA14DE">
        <w:rPr>
          <w:rFonts w:ascii="Times New Roman" w:hAnsi="Times New Roman" w:cs="Times New Roman"/>
          <w:sz w:val="28"/>
          <w:szCs w:val="28"/>
        </w:rPr>
        <w:t xml:space="preserve"> </w:t>
      </w:r>
      <w:r w:rsidRPr="004945E5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A8253D">
        <w:rPr>
          <w:rFonts w:ascii="Times New Roman" w:hAnsi="Times New Roman" w:cs="Times New Roman"/>
          <w:sz w:val="28"/>
          <w:szCs w:val="28"/>
        </w:rPr>
        <w:t>мы</w:t>
      </w:r>
      <w:r w:rsidRPr="004945E5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A8253D">
        <w:rPr>
          <w:rFonts w:ascii="Times New Roman" w:hAnsi="Times New Roman" w:cs="Times New Roman"/>
          <w:sz w:val="28"/>
          <w:szCs w:val="28"/>
        </w:rPr>
        <w:t>ли</w:t>
      </w:r>
      <w:r w:rsidRPr="004945E5">
        <w:rPr>
          <w:rFonts w:ascii="Times New Roman" w:hAnsi="Times New Roman" w:cs="Times New Roman"/>
          <w:sz w:val="28"/>
          <w:szCs w:val="28"/>
        </w:rPr>
        <w:t xml:space="preserve"> возможность использования технологий, таких как телемедицина, чтобы обеспечить удаленную консультацию врачей и уменьшить нагрузку на стационары.</w:t>
      </w:r>
      <w:r w:rsidR="009929E1" w:rsidRPr="009929E1">
        <w:rPr>
          <w:rFonts w:ascii="Times New Roman" w:hAnsi="Times New Roman" w:cs="Times New Roman"/>
          <w:sz w:val="28"/>
          <w:szCs w:val="28"/>
        </w:rPr>
        <w:t xml:space="preserve"> </w:t>
      </w:r>
      <w:r w:rsidR="009929E1" w:rsidRPr="00CA2C65">
        <w:rPr>
          <w:rFonts w:ascii="Times New Roman" w:hAnsi="Times New Roman" w:cs="Times New Roman"/>
          <w:sz w:val="28"/>
          <w:szCs w:val="28"/>
        </w:rPr>
        <w:t xml:space="preserve">Расширение медицинского </w:t>
      </w:r>
      <w:r w:rsidR="002571EF" w:rsidRPr="00CA2C65">
        <w:rPr>
          <w:rFonts w:ascii="Times New Roman" w:hAnsi="Times New Roman" w:cs="Times New Roman"/>
          <w:sz w:val="28"/>
          <w:szCs w:val="28"/>
        </w:rPr>
        <w:t>покрытия.</w:t>
      </w:r>
      <w:r w:rsidR="009929E1">
        <w:rPr>
          <w:rFonts w:ascii="Times New Roman" w:hAnsi="Times New Roman" w:cs="Times New Roman"/>
          <w:sz w:val="28"/>
          <w:szCs w:val="28"/>
        </w:rPr>
        <w:t xml:space="preserve"> </w:t>
      </w:r>
      <w:r w:rsidR="009929E1" w:rsidRPr="00CA2C65">
        <w:rPr>
          <w:rFonts w:ascii="Times New Roman" w:hAnsi="Times New Roman" w:cs="Times New Roman"/>
          <w:sz w:val="28"/>
          <w:szCs w:val="28"/>
        </w:rPr>
        <w:t xml:space="preserve">Это </w:t>
      </w:r>
      <w:r w:rsidR="009929E1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9929E1" w:rsidRPr="00CA2C65">
        <w:rPr>
          <w:rFonts w:ascii="Times New Roman" w:hAnsi="Times New Roman" w:cs="Times New Roman"/>
          <w:sz w:val="28"/>
          <w:szCs w:val="28"/>
        </w:rPr>
        <w:t>открытие филиалов или партнерств с другими медицинскими учреждениями</w:t>
      </w:r>
      <w:r w:rsidR="00877E15">
        <w:rPr>
          <w:rFonts w:ascii="Times New Roman" w:hAnsi="Times New Roman" w:cs="Times New Roman"/>
          <w:sz w:val="28"/>
          <w:szCs w:val="28"/>
        </w:rPr>
        <w:t>.</w:t>
      </w:r>
      <w:r w:rsidR="00877E15" w:rsidRPr="00877E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F9999" w14:textId="7B6272B3" w:rsidR="004945E5" w:rsidRPr="004945E5" w:rsidRDefault="004945E5" w:rsidP="0071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E5">
        <w:rPr>
          <w:rFonts w:ascii="Times New Roman" w:hAnsi="Times New Roman" w:cs="Times New Roman"/>
          <w:sz w:val="28"/>
          <w:szCs w:val="28"/>
        </w:rPr>
        <w:t xml:space="preserve"> </w:t>
      </w:r>
      <w:r w:rsidR="00FA14DE">
        <w:rPr>
          <w:rFonts w:ascii="Times New Roman" w:hAnsi="Times New Roman" w:cs="Times New Roman"/>
          <w:sz w:val="28"/>
          <w:szCs w:val="28"/>
        </w:rPr>
        <w:t>Р</w:t>
      </w:r>
      <w:r w:rsidRPr="004945E5">
        <w:rPr>
          <w:rFonts w:ascii="Times New Roman" w:hAnsi="Times New Roman" w:cs="Times New Roman"/>
          <w:sz w:val="28"/>
          <w:szCs w:val="28"/>
        </w:rPr>
        <w:t>екомендации, составленные в данной дипломной работе, нацелены на улучшение доступности, комфортности и эффективности оказания медицинских услуг в российских больницах. Их реализация может привести к улучшению качества здравоохранения и удовлетворенности пациентов, что в свою очередь способствует общему развитию и благополучию общества.</w:t>
      </w:r>
    </w:p>
    <w:p w14:paraId="242A29F5" w14:textId="0D140591" w:rsidR="00BA059F" w:rsidRPr="0076033E" w:rsidRDefault="00B207A6" w:rsidP="00712D70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5" w:name="литература"/>
      <w:r w:rsidR="009363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bookmarkEnd w:id="15"/>
    <w:p w14:paraId="734EE0D7" w14:textId="77777777" w:rsidR="00AA01D9" w:rsidRPr="00FA2705" w:rsidRDefault="00AA01D9" w:rsidP="00AA01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4E735" w14:textId="58D9A87D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1. Бакуменко</w:t>
      </w:r>
      <w:r w:rsidR="00DA2B2C" w:rsidRPr="006C2AA8">
        <w:rPr>
          <w:rFonts w:ascii="Times New Roman" w:hAnsi="Times New Roman" w:cs="Times New Roman"/>
          <w:sz w:val="28"/>
          <w:szCs w:val="28"/>
        </w:rPr>
        <w:t>,</w:t>
      </w:r>
      <w:r w:rsidRPr="006C2AA8">
        <w:rPr>
          <w:rFonts w:ascii="Times New Roman" w:hAnsi="Times New Roman" w:cs="Times New Roman"/>
          <w:sz w:val="28"/>
          <w:szCs w:val="28"/>
        </w:rPr>
        <w:t xml:space="preserve"> Л. П. Методика априорного ранжирования фак</w:t>
      </w:r>
      <w:r w:rsidR="00DA2B2C" w:rsidRPr="006C2AA8">
        <w:rPr>
          <w:rFonts w:ascii="Times New Roman" w:hAnsi="Times New Roman" w:cs="Times New Roman"/>
          <w:sz w:val="28"/>
          <w:szCs w:val="28"/>
        </w:rPr>
        <w:t xml:space="preserve">торов качества жизни населения 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="00DA2B2C" w:rsidRPr="006C2AA8">
        <w:rPr>
          <w:rFonts w:ascii="Times New Roman" w:hAnsi="Times New Roman" w:cs="Times New Roman"/>
          <w:sz w:val="28"/>
          <w:szCs w:val="28"/>
        </w:rPr>
        <w:t xml:space="preserve"> Л.П. Бакуменко</w:t>
      </w:r>
      <w:r w:rsidR="006A188F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DA2B2C" w:rsidRPr="006C2AA8">
        <w:rPr>
          <w:rFonts w:ascii="Times New Roman" w:hAnsi="Times New Roman" w:cs="Times New Roman"/>
          <w:sz w:val="28"/>
          <w:szCs w:val="28"/>
        </w:rPr>
        <w:t>//</w:t>
      </w:r>
      <w:r w:rsidRPr="006C2AA8">
        <w:rPr>
          <w:rFonts w:ascii="Times New Roman" w:hAnsi="Times New Roman" w:cs="Times New Roman"/>
          <w:sz w:val="28"/>
          <w:szCs w:val="28"/>
        </w:rPr>
        <w:t xml:space="preserve"> Статистика и экономика.</w:t>
      </w:r>
      <w:r w:rsidR="00E857DF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CB7C3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CB7C32" w:rsidRPr="006C2AA8">
        <w:rPr>
          <w:rFonts w:ascii="Times New Roman" w:hAnsi="Times New Roman" w:cs="Times New Roman"/>
          <w:sz w:val="28"/>
          <w:szCs w:val="28"/>
        </w:rPr>
        <w:t xml:space="preserve">  </w:t>
      </w:r>
      <w:r w:rsidR="00EA2852" w:rsidRPr="006C2AA8">
        <w:rPr>
          <w:rFonts w:ascii="Times New Roman" w:hAnsi="Times New Roman" w:cs="Times New Roman"/>
          <w:sz w:val="28"/>
          <w:szCs w:val="28"/>
        </w:rPr>
        <w:t>2018</w:t>
      </w:r>
      <w:r w:rsidRPr="006C2AA8">
        <w:rPr>
          <w:rFonts w:ascii="Times New Roman" w:hAnsi="Times New Roman" w:cs="Times New Roman"/>
          <w:sz w:val="28"/>
          <w:szCs w:val="28"/>
        </w:rPr>
        <w:t>.</w:t>
      </w:r>
      <w:r w:rsidR="00E857DF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E857DF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E857DF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 №1.</w:t>
      </w:r>
      <w:r w:rsidR="0043372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43372B" w:rsidRPr="006C2AA8">
        <w:rPr>
          <w:rFonts w:ascii="Times New Roman" w:hAnsi="Times New Roman" w:cs="Times New Roman"/>
          <w:sz w:val="28"/>
          <w:szCs w:val="28"/>
        </w:rPr>
        <w:t xml:space="preserve">С. 52 – </w:t>
      </w:r>
      <w:r w:rsidR="002276FE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AA087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7D6342" w:rsidRPr="006C2A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D6342" w:rsidRPr="006C2AA8">
        <w:rPr>
          <w:rFonts w:ascii="Times New Roman" w:hAnsi="Times New Roman" w:cs="Times New Roman"/>
          <w:sz w:val="28"/>
          <w:szCs w:val="28"/>
        </w:rPr>
        <w:t xml:space="preserve">: </w:t>
      </w:r>
      <w:r w:rsidR="007D6342" w:rsidRPr="006C2AA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D6342" w:rsidRPr="006C2AA8">
        <w:rPr>
          <w:rFonts w:ascii="Times New Roman" w:hAnsi="Times New Roman" w:cs="Times New Roman"/>
          <w:sz w:val="28"/>
          <w:szCs w:val="28"/>
        </w:rPr>
        <w:t>://</w:t>
      </w:r>
      <w:r w:rsidR="007D6342" w:rsidRPr="006C2AA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7D6342" w:rsidRPr="006C2AA8">
        <w:rPr>
          <w:rFonts w:ascii="Times New Roman" w:hAnsi="Times New Roman" w:cs="Times New Roman"/>
          <w:sz w:val="28"/>
          <w:szCs w:val="28"/>
        </w:rPr>
        <w:t>.</w:t>
      </w:r>
      <w:r w:rsidR="007D6342" w:rsidRPr="006C2A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D6342"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metodika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apriornogo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ranzhirovaniya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faktorov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kachestva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zhizni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naseleniya</w:t>
      </w:r>
      <w:r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0E0BA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(дата обращения: </w:t>
      </w:r>
      <w:r w:rsidR="00901C5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0E0BA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1.0</w:t>
      </w:r>
      <w:r w:rsidR="00901C5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E0BA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901C5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E0BA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4AB27585" w14:textId="77777777" w:rsidR="0039456A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2. Вагина</w:t>
      </w:r>
      <w:r w:rsidR="00DA2B2C" w:rsidRPr="006C2AA8">
        <w:rPr>
          <w:rFonts w:ascii="Times New Roman" w:hAnsi="Times New Roman" w:cs="Times New Roman"/>
          <w:sz w:val="28"/>
          <w:szCs w:val="28"/>
        </w:rPr>
        <w:t>,</w:t>
      </w:r>
      <w:r w:rsidRPr="006C2AA8">
        <w:rPr>
          <w:rFonts w:ascii="Times New Roman" w:hAnsi="Times New Roman" w:cs="Times New Roman"/>
          <w:sz w:val="28"/>
          <w:szCs w:val="28"/>
        </w:rPr>
        <w:t xml:space="preserve"> Е. В. Исследование качества профессиональной подготовки специалистов среднего звена в здравоохранении региона</w:t>
      </w:r>
      <w:r w:rsidR="006E538A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4A1BBD" w:rsidRPr="006C2AA8">
        <w:rPr>
          <w:rFonts w:ascii="Times New Roman" w:hAnsi="Times New Roman" w:cs="Times New Roman"/>
          <w:sz w:val="28"/>
          <w:szCs w:val="28"/>
        </w:rPr>
        <w:t xml:space="preserve">/ Е.В. Вагина </w:t>
      </w:r>
      <w:r w:rsidRPr="006C2AA8">
        <w:rPr>
          <w:rFonts w:ascii="Times New Roman" w:hAnsi="Times New Roman" w:cs="Times New Roman"/>
          <w:sz w:val="28"/>
          <w:szCs w:val="28"/>
        </w:rPr>
        <w:t>// Сибирский журнал клиническ</w:t>
      </w:r>
      <w:r w:rsidR="004A1BBD" w:rsidRPr="006C2AA8">
        <w:rPr>
          <w:rFonts w:ascii="Times New Roman" w:hAnsi="Times New Roman" w:cs="Times New Roman"/>
          <w:sz w:val="28"/>
          <w:szCs w:val="28"/>
        </w:rPr>
        <w:t>ой и экспериментальной медицины</w:t>
      </w:r>
      <w:r w:rsidR="00E857DF" w:rsidRPr="006C2AA8">
        <w:rPr>
          <w:rFonts w:ascii="Times New Roman" w:hAnsi="Times New Roman" w:cs="Times New Roman"/>
          <w:sz w:val="28"/>
          <w:szCs w:val="28"/>
        </w:rPr>
        <w:t>.</w:t>
      </w:r>
      <w:r w:rsidR="004A1BBD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4A1BBD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EA2852" w:rsidRPr="006C2AA8">
        <w:rPr>
          <w:rFonts w:ascii="Times New Roman" w:hAnsi="Times New Roman" w:cs="Times New Roman"/>
          <w:sz w:val="28"/>
          <w:szCs w:val="28"/>
        </w:rPr>
        <w:t>2019</w:t>
      </w:r>
      <w:r w:rsidR="004A1BBD" w:rsidRPr="006C2AA8">
        <w:rPr>
          <w:rFonts w:ascii="Times New Roman" w:hAnsi="Times New Roman" w:cs="Times New Roman"/>
          <w:sz w:val="28"/>
          <w:szCs w:val="28"/>
        </w:rPr>
        <w:t>.</w:t>
      </w:r>
      <w:r w:rsidR="004A1BBD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39456A" w:rsidRPr="006C2AA8">
        <w:rPr>
          <w:rFonts w:ascii="Times New Roman" w:hAnsi="Times New Roman" w:cs="Times New Roman"/>
          <w:sz w:val="28"/>
          <w:szCs w:val="28"/>
        </w:rPr>
        <w:t>№4</w:t>
      </w:r>
    </w:p>
    <w:p w14:paraId="52D4F2A4" w14:textId="7B49922D" w:rsidR="00B207A6" w:rsidRPr="006C2AA8" w:rsidRDefault="004A1BBD" w:rsidP="00DD7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13A5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07A6" w:rsidRPr="006C2AA8">
        <w:rPr>
          <w:rFonts w:ascii="Times New Roman" w:hAnsi="Times New Roman" w:cs="Times New Roman"/>
          <w:sz w:val="28"/>
          <w:szCs w:val="28"/>
        </w:rPr>
        <w:t>С. 54–57</w:t>
      </w:r>
      <w:r w:rsidR="002276FE" w:rsidRPr="006C2AA8">
        <w:rPr>
          <w:rFonts w:ascii="Times New Roman" w:hAnsi="Times New Roman" w:cs="Times New Roman"/>
          <w:sz w:val="28"/>
          <w:szCs w:val="28"/>
        </w:rPr>
        <w:t xml:space="preserve"> –</w:t>
      </w:r>
      <w:r w:rsidR="00B207A6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B207A6" w:rsidRPr="006C2A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207A6" w:rsidRPr="006C2AA8">
        <w:rPr>
          <w:rFonts w:ascii="Times New Roman" w:hAnsi="Times New Roman" w:cs="Times New Roman"/>
          <w:sz w:val="28"/>
          <w:szCs w:val="28"/>
        </w:rPr>
        <w:t xml:space="preserve">: 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E0BAB" w:rsidRPr="00E754CE">
        <w:rPr>
          <w:rFonts w:ascii="Times New Roman" w:hAnsi="Times New Roman" w:cs="Times New Roman"/>
          <w:sz w:val="28"/>
          <w:szCs w:val="28"/>
        </w:rPr>
        <w:t>://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0E0BAB" w:rsidRPr="00E754CE">
        <w:rPr>
          <w:rFonts w:ascii="Times New Roman" w:hAnsi="Times New Roman" w:cs="Times New Roman"/>
          <w:sz w:val="28"/>
          <w:szCs w:val="28"/>
        </w:rPr>
        <w:t>.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E0BAB" w:rsidRPr="00E754CE">
        <w:rPr>
          <w:rFonts w:ascii="Times New Roman" w:hAnsi="Times New Roman" w:cs="Times New Roman"/>
          <w:sz w:val="28"/>
          <w:szCs w:val="28"/>
        </w:rPr>
        <w:t>/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0E0BAB" w:rsidRPr="00E754CE">
        <w:rPr>
          <w:rFonts w:ascii="Times New Roman" w:hAnsi="Times New Roman" w:cs="Times New Roman"/>
          <w:sz w:val="28"/>
          <w:szCs w:val="28"/>
        </w:rPr>
        <w:t>/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E0BAB" w:rsidRPr="00E754CE">
        <w:rPr>
          <w:rFonts w:ascii="Times New Roman" w:hAnsi="Times New Roman" w:cs="Times New Roman"/>
          <w:sz w:val="28"/>
          <w:szCs w:val="28"/>
        </w:rPr>
        <w:t>/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issledovanie</w:t>
      </w:r>
      <w:r w:rsidR="000E0BAB" w:rsidRPr="00E754CE">
        <w:rPr>
          <w:rFonts w:ascii="Times New Roman" w:hAnsi="Times New Roman" w:cs="Times New Roman"/>
          <w:sz w:val="28"/>
          <w:szCs w:val="28"/>
        </w:rPr>
        <w:t>-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kachestva</w:t>
      </w:r>
      <w:r w:rsidR="000E0BAB" w:rsidRPr="00E754CE">
        <w:rPr>
          <w:rFonts w:ascii="Times New Roman" w:hAnsi="Times New Roman" w:cs="Times New Roman"/>
          <w:sz w:val="28"/>
          <w:szCs w:val="28"/>
        </w:rPr>
        <w:t>-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professionalnoy</w:t>
      </w:r>
      <w:r w:rsidR="000E0BAB" w:rsidRPr="00E754CE">
        <w:rPr>
          <w:rFonts w:ascii="Times New Roman" w:hAnsi="Times New Roman" w:cs="Times New Roman"/>
          <w:sz w:val="28"/>
          <w:szCs w:val="28"/>
        </w:rPr>
        <w:t>-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podgotovki</w:t>
      </w:r>
      <w:r w:rsidR="000E0BAB" w:rsidRPr="00E754CE">
        <w:rPr>
          <w:rFonts w:ascii="Times New Roman" w:hAnsi="Times New Roman" w:cs="Times New Roman"/>
          <w:sz w:val="28"/>
          <w:szCs w:val="28"/>
        </w:rPr>
        <w:t>-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spetsialistov</w:t>
      </w:r>
      <w:r w:rsidR="000E0BAB" w:rsidRPr="00E754CE">
        <w:rPr>
          <w:rFonts w:ascii="Times New Roman" w:hAnsi="Times New Roman" w:cs="Times New Roman"/>
          <w:sz w:val="28"/>
          <w:szCs w:val="28"/>
        </w:rPr>
        <w:t>-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srednegozvena</w:t>
      </w:r>
      <w:r w:rsidR="000E0BAB" w:rsidRPr="00E754CE">
        <w:rPr>
          <w:rFonts w:ascii="Times New Roman" w:hAnsi="Times New Roman" w:cs="Times New Roman"/>
          <w:sz w:val="28"/>
          <w:szCs w:val="28"/>
        </w:rPr>
        <w:t>-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0BAB" w:rsidRPr="00E754CE">
        <w:rPr>
          <w:rFonts w:ascii="Times New Roman" w:hAnsi="Times New Roman" w:cs="Times New Roman"/>
          <w:sz w:val="28"/>
          <w:szCs w:val="28"/>
        </w:rPr>
        <w:t>-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zdravoohranenii</w:t>
      </w:r>
      <w:r w:rsidR="000E0BAB" w:rsidRPr="00E754CE">
        <w:rPr>
          <w:rFonts w:ascii="Times New Roman" w:hAnsi="Times New Roman" w:cs="Times New Roman"/>
          <w:sz w:val="28"/>
          <w:szCs w:val="28"/>
        </w:rPr>
        <w:t>-</w:t>
      </w:r>
      <w:r w:rsidR="000E0BAB" w:rsidRPr="00E754CE">
        <w:rPr>
          <w:rFonts w:ascii="Times New Roman" w:hAnsi="Times New Roman" w:cs="Times New Roman"/>
          <w:sz w:val="28"/>
          <w:szCs w:val="28"/>
          <w:lang w:val="en-US"/>
        </w:rPr>
        <w:t>regiona</w:t>
      </w:r>
      <w:r w:rsidR="000E0BAB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0E0BA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(дата обращения: 21.0</w:t>
      </w:r>
      <w:r w:rsidR="00901C5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0E0BA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901C5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E0BA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53DF141F" w14:textId="0BE08D08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3. Вальковская В. В., Захарычева Т. А., Рензин О. М. Междисциплинарный диалог о региональном человеческом капитале</w:t>
      </w:r>
      <w:r w:rsidR="006E538A" w:rsidRPr="006C2AA8">
        <w:rPr>
          <w:rFonts w:ascii="Times New Roman" w:hAnsi="Times New Roman" w:cs="Times New Roman"/>
          <w:sz w:val="28"/>
          <w:szCs w:val="28"/>
        </w:rPr>
        <w:t xml:space="preserve"> /</w:t>
      </w:r>
      <w:r w:rsidR="0013418D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6E538A" w:rsidRPr="006C2AA8">
        <w:rPr>
          <w:rFonts w:ascii="Times New Roman" w:hAnsi="Times New Roman" w:cs="Times New Roman"/>
          <w:sz w:val="28"/>
          <w:szCs w:val="28"/>
        </w:rPr>
        <w:t xml:space="preserve">В.В. Вальковская, Т.А. Захарычева, О.М. Резин </w:t>
      </w:r>
      <w:r w:rsidRPr="006C2AA8">
        <w:rPr>
          <w:rFonts w:ascii="Times New Roman" w:hAnsi="Times New Roman" w:cs="Times New Roman"/>
          <w:sz w:val="28"/>
          <w:szCs w:val="28"/>
        </w:rPr>
        <w:t xml:space="preserve">// Регионалистика. </w:t>
      </w:r>
      <w:r w:rsidR="006E538A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E538A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7715D9" w:rsidRPr="006C2AA8">
        <w:rPr>
          <w:rFonts w:ascii="Times New Roman" w:hAnsi="Times New Roman" w:cs="Times New Roman"/>
          <w:sz w:val="28"/>
          <w:szCs w:val="28"/>
        </w:rPr>
        <w:t>2022.</w:t>
      </w:r>
      <w:r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6E538A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E538A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№ 4. </w:t>
      </w:r>
      <w:r w:rsidR="006E538A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E538A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>С. 68–76.</w:t>
      </w:r>
      <w:r w:rsidR="007715D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7715D9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6E538A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6E538A" w:rsidRPr="006C2A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E538A" w:rsidRPr="006C2AA8">
        <w:rPr>
          <w:rFonts w:ascii="Times New Roman" w:hAnsi="Times New Roman" w:cs="Times New Roman"/>
          <w:sz w:val="28"/>
          <w:szCs w:val="28"/>
        </w:rPr>
        <w:t>:</w:t>
      </w:r>
      <w:r w:rsidRPr="006C2AA8">
        <w:rPr>
          <w:rFonts w:ascii="Times New Roman" w:hAnsi="Times New Roman" w:cs="Times New Roman"/>
          <w:sz w:val="28"/>
          <w:szCs w:val="28"/>
        </w:rPr>
        <w:t xml:space="preserve"> http://dx.doi.org/10.14530/reg.2022.4.68</w:t>
      </w:r>
      <w:r w:rsidR="009A041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(дата обращения: 21.04.2023).</w:t>
      </w:r>
    </w:p>
    <w:p w14:paraId="7576844E" w14:textId="0A74298E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4. </w:t>
      </w:r>
      <w:r w:rsidR="001D7606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Найданов, Ч. А. Система поддержки принятия решений для предупреждения рисков возникновения критических состояний / Ч. А. Найданов. Альманах современной науки и образования. – 2015. – № 8(98). – С. 92–95. </w:t>
      </w:r>
    </w:p>
    <w:p w14:paraId="79105773" w14:textId="616CE729" w:rsidR="001D760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5. </w:t>
      </w:r>
      <w:r w:rsidR="001D7606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Кузнецов, М. А. Современная классификация систем поддержки принятия решений / М. А. Кузнецов, С. С. Пономарев // Прикаспийский журнал: управл</w:t>
      </w:r>
      <w:r w:rsidR="00183D4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ение и высокие технологии. – 201</w:t>
      </w:r>
      <w:r w:rsidR="001D7606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9. – №3.</w:t>
      </w:r>
      <w:r w:rsidR="0086529C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86529C" w:rsidRPr="006C2AA8">
        <w:rPr>
          <w:rFonts w:ascii="Times New Roman" w:hAnsi="Times New Roman" w:cs="Times New Roman"/>
          <w:sz w:val="28"/>
          <w:szCs w:val="28"/>
        </w:rPr>
        <w:t xml:space="preserve"> С. 63–66.</w:t>
      </w:r>
      <w:r w:rsidR="0086529C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86529C" w:rsidRPr="006C2AA8">
        <w:rPr>
          <w:rFonts w:ascii="Times New Roman" w:hAnsi="Times New Roman" w:cs="Times New Roman"/>
          <w:sz w:val="28"/>
          <w:szCs w:val="28"/>
        </w:rPr>
        <w:t xml:space="preserve">  </w:t>
      </w:r>
      <w:r w:rsidR="001D7606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URL: https://cyberleninka.ru/article/n/sovremennaya-klassifikatsiya-sistem-podderzhki-prinyatiya-resh</w:t>
      </w:r>
      <w:r w:rsidR="00183D4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eniy (дата обращения: 21.06.2022</w:t>
      </w:r>
      <w:r w:rsidR="001D7606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0FDBE991" w14:textId="06CF6D1B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6. Задума Я. Т. Гражданско-правовое регулирование правоотношений по </w:t>
      </w:r>
      <w:r w:rsidR="009B173D" w:rsidRPr="006C2AA8">
        <w:rPr>
          <w:rFonts w:ascii="Times New Roman" w:hAnsi="Times New Roman" w:cs="Times New Roman"/>
          <w:sz w:val="28"/>
          <w:szCs w:val="28"/>
        </w:rPr>
        <w:t xml:space="preserve">оказанию услуг в сети Интернет 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="009B173D" w:rsidRPr="006C2AA8">
        <w:rPr>
          <w:rFonts w:ascii="Times New Roman" w:hAnsi="Times New Roman" w:cs="Times New Roman"/>
          <w:sz w:val="28"/>
          <w:szCs w:val="28"/>
        </w:rPr>
        <w:t xml:space="preserve"> Я. Т. Задума //</w:t>
      </w:r>
      <w:r w:rsidRPr="006C2AA8">
        <w:rPr>
          <w:rFonts w:ascii="Times New Roman" w:hAnsi="Times New Roman" w:cs="Times New Roman"/>
          <w:sz w:val="28"/>
          <w:szCs w:val="28"/>
        </w:rPr>
        <w:t xml:space="preserve"> Вестник студенческого научного общества ГОУ ВПО «Донецкий национальный университет». </w:t>
      </w:r>
      <w:r w:rsidR="009B173D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2018. </w:t>
      </w:r>
      <w:r w:rsidR="009B173D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9B173D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>№ 10</w:t>
      </w:r>
      <w:r w:rsidR="009B173D" w:rsidRPr="006C2AA8">
        <w:rPr>
          <w:rFonts w:ascii="Times New Roman" w:hAnsi="Times New Roman" w:cs="Times New Roman"/>
          <w:sz w:val="28"/>
          <w:szCs w:val="28"/>
        </w:rPr>
        <w:t xml:space="preserve">. </w:t>
      </w:r>
      <w:r w:rsidRPr="006C2AA8">
        <w:rPr>
          <w:rFonts w:ascii="Times New Roman" w:hAnsi="Times New Roman" w:cs="Times New Roman"/>
          <w:sz w:val="28"/>
          <w:szCs w:val="28"/>
        </w:rPr>
        <w:t xml:space="preserve">– С. 268–272. </w:t>
      </w:r>
      <w:r w:rsidR="00F646E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(дата обращения: </w:t>
      </w:r>
      <w:r w:rsidR="00F646E1" w:rsidRPr="008C6B7D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="00F646E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F646E1" w:rsidRPr="008C6B7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F646E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F646E1" w:rsidRPr="008C6B7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F646E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536DB950" w14:textId="77777777" w:rsidR="009B173D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7. </w:t>
      </w:r>
      <w:r w:rsidR="009B173D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Цапаев М.А. Эволюция систем поддержки принятия решений / М. А. Цапаев, К. А. Антонян // Экономика и социум. – 2019. – №1 – С. 56. – URL: </w:t>
      </w:r>
      <w:r w:rsidR="009B173D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https://cyberleninka.ru/article/n/evolyutsiya-sistem-podderzhki-prinyatiya-resheniy (дата обращения: 01.02.2023). </w:t>
      </w:r>
    </w:p>
    <w:p w14:paraId="7B8568C0" w14:textId="1CBECF6B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8</w:t>
      </w:r>
      <w:r w:rsidR="009A4DE2" w:rsidRPr="006C2AA8">
        <w:rPr>
          <w:rFonts w:ascii="Times New Roman" w:hAnsi="Times New Roman" w:cs="Times New Roman"/>
          <w:sz w:val="28"/>
          <w:szCs w:val="28"/>
        </w:rPr>
        <w:t>.</w:t>
      </w:r>
      <w:r w:rsidR="009A4DE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Балашова, И. В. Cистемы поддержки принятия решений / И. В. Балашова, Т. А. Терещенко // The Scientific Heritage. – 2021. – №79-4.</w:t>
      </w:r>
      <w:r w:rsidR="00613A5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613A59" w:rsidRPr="006C2AA8">
        <w:rPr>
          <w:rFonts w:ascii="Times New Roman" w:hAnsi="Times New Roman" w:cs="Times New Roman"/>
          <w:sz w:val="28"/>
          <w:szCs w:val="28"/>
        </w:rPr>
        <w:t>С. 34–</w:t>
      </w:r>
      <w:r w:rsidR="00653F57" w:rsidRPr="006C2AA8">
        <w:rPr>
          <w:rFonts w:ascii="Times New Roman" w:hAnsi="Times New Roman" w:cs="Times New Roman"/>
          <w:sz w:val="28"/>
          <w:szCs w:val="28"/>
        </w:rPr>
        <w:t xml:space="preserve">53 </w:t>
      </w:r>
      <w:r w:rsidR="00653F5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9A4DE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URL: https://cyberleninka.ru/article/n/sistemy-podderzhki-prinyatiya-resheniy (дата обращения: 09.01.2023).</w:t>
      </w:r>
    </w:p>
    <w:p w14:paraId="0F2BF3FB" w14:textId="68DA657E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9. Ляховецкий А. М., Барсукова Л. А., Сокурова Э. В. Потребительская корзина и покупательная способность населения // Вестник Академии.</w:t>
      </w:r>
      <w:r w:rsidR="0078533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 2022. </w:t>
      </w:r>
      <w:r w:rsidR="0078533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>№ 1.</w:t>
      </w:r>
      <w:r w:rsidR="0078533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3F5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653F57" w:rsidRPr="006C2AA8">
        <w:rPr>
          <w:rFonts w:ascii="Times New Roman" w:hAnsi="Times New Roman" w:cs="Times New Roman"/>
          <w:sz w:val="28"/>
          <w:szCs w:val="28"/>
        </w:rPr>
        <w:t>С.</w:t>
      </w:r>
      <w:r w:rsidRPr="006C2AA8">
        <w:rPr>
          <w:rFonts w:ascii="Times New Roman" w:hAnsi="Times New Roman" w:cs="Times New Roman"/>
          <w:sz w:val="28"/>
          <w:szCs w:val="28"/>
        </w:rPr>
        <w:t xml:space="preserve"> 61–66. </w:t>
      </w:r>
      <w:r w:rsidR="00785332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>DOI 10.36871/v.a.2022.03.01.008.</w:t>
      </w:r>
    </w:p>
    <w:p w14:paraId="77459F23" w14:textId="6B3FD135" w:rsidR="001D62B4" w:rsidRPr="006C2AA8" w:rsidRDefault="001D62B4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10. Greenes, R.A. Clinical decision support: the road ahead / R.A. Greenes. –Boston: Elsevier Academic Press, 2017. – 581 p. – ISBN: 9780080467696.</w:t>
      </w:r>
    </w:p>
    <w:p w14:paraId="7522B0FC" w14:textId="16E53C38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11. Моргунова О. С. Сущность и виды денежных доходов населения в России</w:t>
      </w:r>
      <w:r w:rsidR="00B46460" w:rsidRPr="006C2AA8">
        <w:rPr>
          <w:rFonts w:ascii="Times New Roman" w:hAnsi="Times New Roman" w:cs="Times New Roman"/>
          <w:sz w:val="28"/>
          <w:szCs w:val="28"/>
        </w:rPr>
        <w:t xml:space="preserve"> / </w:t>
      </w:r>
      <w:r w:rsidR="00785332" w:rsidRPr="006C2AA8">
        <w:rPr>
          <w:rFonts w:ascii="Times New Roman" w:hAnsi="Times New Roman" w:cs="Times New Roman"/>
          <w:sz w:val="28"/>
          <w:szCs w:val="28"/>
        </w:rPr>
        <w:t>О. С. Моргунова</w:t>
      </w:r>
      <w:r w:rsidRPr="006C2AA8">
        <w:rPr>
          <w:rFonts w:ascii="Times New Roman" w:hAnsi="Times New Roman" w:cs="Times New Roman"/>
          <w:sz w:val="28"/>
          <w:szCs w:val="28"/>
        </w:rPr>
        <w:t xml:space="preserve"> // Современные тенденции и инновации в науке и </w:t>
      </w:r>
      <w:r w:rsidR="009C5C5E" w:rsidRPr="006C2AA8">
        <w:rPr>
          <w:rFonts w:ascii="Times New Roman" w:hAnsi="Times New Roman" w:cs="Times New Roman"/>
          <w:sz w:val="28"/>
          <w:szCs w:val="28"/>
        </w:rPr>
        <w:t>производстве:</w:t>
      </w:r>
      <w:r w:rsidRPr="006C2AA8">
        <w:rPr>
          <w:rFonts w:ascii="Times New Roman" w:hAnsi="Times New Roman" w:cs="Times New Roman"/>
          <w:sz w:val="28"/>
          <w:szCs w:val="28"/>
        </w:rPr>
        <w:t xml:space="preserve"> Материалы IX международной научно-практической конференции, Междуреченск, 15 апреля 2020 года. Междуреченск: Кузбасский государственный технический университет имени Т.Ф. Горбачева, 2020.</w:t>
      </w:r>
    </w:p>
    <w:p w14:paraId="4DE20FDF" w14:textId="47681401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12. </w:t>
      </w:r>
      <w:r w:rsidR="00BE2BE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Малых, В. Л. Проблемно-ориентированная модель банка клинических данных / В. Л. Малых, А. Е. Михеев, С. В. Рудецкий // Программные системы: теория и приложения. </w:t>
      </w:r>
      <w:r w:rsidR="00BE2BE0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E2BE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2018. </w:t>
      </w:r>
      <w:r w:rsidR="00BE2BE0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E2BE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№4 (39).</w:t>
      </w:r>
      <w:r w:rsidR="00613A5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С. 52.</w:t>
      </w:r>
      <w:r w:rsidR="00C255A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2BE0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E2BE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URL: https://cyberleninka.ru/article/n/problemno-orientirovannaya-model-banka-klinicheskih-dannyh (дата обращения: 09.05.2023).</w:t>
      </w:r>
    </w:p>
    <w:p w14:paraId="36A54357" w14:textId="0B0ED4FF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13. </w:t>
      </w:r>
      <w:r w:rsidR="005009F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Доан, Д.Х. Обзор подходов к проблеме принятия решений в медицинских информационных системах в условиях неопределенности / Д. Х. Доан, А. В. Крошилин, С. В. Крошилина  // Фундаментальные исследования. </w:t>
      </w:r>
      <w:r w:rsidR="005009FB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009F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2015. </w:t>
      </w:r>
      <w:r w:rsidR="005009FB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009F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12. </w:t>
      </w:r>
      <w:r w:rsidR="005009FB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009F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30. </w:t>
      </w:r>
      <w:r w:rsidR="00DE5D8C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 URL</w:t>
      </w:r>
      <w:r w:rsidR="005009FB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: https://elibrary.ru/item.asp?id=24930717 (дата обращения: 03.01.2023).</w:t>
      </w:r>
    </w:p>
    <w:p w14:paraId="409D1296" w14:textId="7F972342" w:rsidR="00DB6774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14</w:t>
      </w:r>
      <w:r w:rsidR="00DB677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Набатова, Д. С.  Математические и инструментальные методы поддержки принятия решений: учебник и практикум для вузов / Д. С. Набатова. </w:t>
      </w:r>
      <w:r w:rsidR="00DB677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B677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Москва: Юрайт, 2023. </w:t>
      </w:r>
      <w:r w:rsidR="00DB677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B677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292 с. </w:t>
      </w:r>
      <w:r w:rsidR="00DB677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B677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(Высшее образование). </w:t>
      </w:r>
      <w:r w:rsidR="00DB677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B677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URL: https://urait.ru/bcode/511200 (дата обращения: 09.03.2023). </w:t>
      </w:r>
    </w:p>
    <w:p w14:paraId="49BBFAF3" w14:textId="72BA44F0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lastRenderedPageBreak/>
        <w:t>16. Репринцева Е. В. Система показателей, характеризующих ресурсное обеспечение учреждений здравоохранения // Иннов: электронный научный журнал.</w:t>
      </w:r>
      <w:r w:rsidR="0088436F" w:rsidRPr="0088436F">
        <w:rPr>
          <w:rFonts w:ascii="Times New Roman" w:hAnsi="Times New Roman" w:cs="Times New Roman"/>
          <w:sz w:val="28"/>
          <w:szCs w:val="28"/>
        </w:rPr>
        <w:t xml:space="preserve"> </w:t>
      </w:r>
      <w:r w:rsidR="0088436F" w:rsidRPr="006C2AA8">
        <w:rPr>
          <w:rFonts w:ascii="Times New Roman" w:hAnsi="Times New Roman" w:cs="Times New Roman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704D58">
        <w:rPr>
          <w:rFonts w:ascii="Times New Roman" w:hAnsi="Times New Roman" w:cs="Times New Roman"/>
          <w:sz w:val="28"/>
          <w:szCs w:val="28"/>
        </w:rPr>
        <w:t xml:space="preserve">2018. </w:t>
      </w:r>
      <w:r w:rsidR="0088436F" w:rsidRPr="006C2AA8">
        <w:rPr>
          <w:rFonts w:ascii="Times New Roman" w:hAnsi="Times New Roman" w:cs="Times New Roman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>№2.</w:t>
      </w:r>
      <w:r w:rsidR="00DE5D8C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5D8C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5D8C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30. </w:t>
      </w:r>
      <w:r w:rsidR="002276FE" w:rsidRPr="006C2AA8">
        <w:rPr>
          <w:rFonts w:ascii="Times New Roman" w:hAnsi="Times New Roman" w:cs="Times New Roman"/>
          <w:sz w:val="28"/>
          <w:szCs w:val="28"/>
        </w:rPr>
        <w:t xml:space="preserve">– </w:t>
      </w:r>
      <w:r w:rsidR="00DE5D8C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C2AA8">
        <w:rPr>
          <w:rFonts w:ascii="Times New Roman" w:hAnsi="Times New Roman" w:cs="Times New Roman"/>
          <w:sz w:val="28"/>
          <w:szCs w:val="28"/>
        </w:rPr>
        <w:t xml:space="preserve">: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C2AA8">
        <w:rPr>
          <w:rFonts w:ascii="Times New Roman" w:hAnsi="Times New Roman" w:cs="Times New Roman"/>
          <w:sz w:val="28"/>
          <w:szCs w:val="28"/>
        </w:rPr>
        <w:t>://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6C2AA8">
        <w:rPr>
          <w:rFonts w:ascii="Times New Roman" w:hAnsi="Times New Roman" w:cs="Times New Roman"/>
          <w:sz w:val="28"/>
          <w:szCs w:val="28"/>
        </w:rPr>
        <w:t>.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sistema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pokazateley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harakterizuyuschihresursnoe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obespechenie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uchrezhdeniy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zdravoohraneniya</w:t>
      </w:r>
      <w:r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44638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(дата обращения 20.03.2023).</w:t>
      </w:r>
    </w:p>
    <w:p w14:paraId="6E950992" w14:textId="5223D74F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17.</w:t>
      </w:r>
      <w:r w:rsidR="00A54D5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Мисюлин, С. С. Платные медицинские услуги в государственных учреждениях в современной системе здравоохранения России / С. С. Мисюлин // Вестник Росздравнадзора – 2019. – №1</w:t>
      </w:r>
      <w:r w:rsidR="00D35A5E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A54D5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 С. 24 - 29. – URL: https://elibrary.ru /item.asp?id=11714579 (дата обращения 23.02.2023).</w:t>
      </w:r>
    </w:p>
    <w:p w14:paraId="3119A097" w14:textId="331BAA7B" w:rsidR="00B207A6" w:rsidRPr="006C2AA8" w:rsidRDefault="00886CD7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18</w:t>
      </w:r>
      <w:r w:rsidR="00B207A6" w:rsidRPr="006C2AA8">
        <w:rPr>
          <w:rFonts w:ascii="Times New Roman" w:hAnsi="Times New Roman" w:cs="Times New Roman"/>
          <w:sz w:val="28"/>
          <w:szCs w:val="28"/>
        </w:rPr>
        <w:t xml:space="preserve">. </w:t>
      </w:r>
      <w:r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Цапаев М.А. Эволюция систем поддержки принятия решений / М. А. Цапаев, К. А. Антонян // Экономика и социум. – 2019. – №1 – С. 56. – URL: https://cyberleninka.ru/article/n/evolyutsiya-sistem-podderzhki-prinyatiya-resheniy (дата обращения: 06.01.2023). </w:t>
      </w:r>
    </w:p>
    <w:p w14:paraId="00CF266A" w14:textId="4C3F85F8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19. Сикорская Л. В. Цифровизация банковских услуг и появление новых продуктов как результат пандемии</w:t>
      </w:r>
      <w:r w:rsidR="00DB6774" w:rsidRPr="006C2AA8">
        <w:rPr>
          <w:rFonts w:ascii="Times New Roman" w:hAnsi="Times New Roman" w:cs="Times New Roman"/>
          <w:sz w:val="28"/>
          <w:szCs w:val="28"/>
        </w:rPr>
        <w:t xml:space="preserve"> / Л. В. Сикорская</w:t>
      </w:r>
      <w:r w:rsidRPr="006C2AA8">
        <w:rPr>
          <w:rFonts w:ascii="Times New Roman" w:hAnsi="Times New Roman" w:cs="Times New Roman"/>
          <w:sz w:val="28"/>
          <w:szCs w:val="28"/>
        </w:rPr>
        <w:t xml:space="preserve"> // Современная наука.</w:t>
      </w:r>
      <w:r w:rsidR="00DB677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DB677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 2022.</w:t>
      </w:r>
      <w:r w:rsidR="00DB677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DB677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 №2.</w:t>
      </w:r>
      <w:r w:rsidR="00DB677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78E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4378E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378E" w:rsidRPr="006C2AA8">
        <w:rPr>
          <w:rFonts w:ascii="Times New Roman" w:hAnsi="Times New Roman" w:cs="Times New Roman"/>
          <w:sz w:val="28"/>
          <w:szCs w:val="28"/>
        </w:rPr>
        <w:t>С.</w:t>
      </w:r>
      <w:r w:rsidRPr="006C2AA8">
        <w:rPr>
          <w:rFonts w:ascii="Times New Roman" w:hAnsi="Times New Roman" w:cs="Times New Roman"/>
          <w:sz w:val="28"/>
          <w:szCs w:val="28"/>
        </w:rPr>
        <w:t xml:space="preserve"> 73–76. </w:t>
      </w:r>
      <w:r w:rsidR="002276FE" w:rsidRPr="006C2AA8">
        <w:rPr>
          <w:rFonts w:ascii="Times New Roman" w:hAnsi="Times New Roman" w:cs="Times New Roman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C2AA8">
        <w:rPr>
          <w:rFonts w:ascii="Times New Roman" w:hAnsi="Times New Roman" w:cs="Times New Roman"/>
          <w:sz w:val="28"/>
          <w:szCs w:val="28"/>
        </w:rPr>
        <w:t xml:space="preserve">: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C2AA8">
        <w:rPr>
          <w:rFonts w:ascii="Times New Roman" w:hAnsi="Times New Roman" w:cs="Times New Roman"/>
          <w:sz w:val="28"/>
          <w:szCs w:val="28"/>
        </w:rPr>
        <w:t xml:space="preserve">://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Pr="006C2AA8">
        <w:rPr>
          <w:rFonts w:ascii="Times New Roman" w:hAnsi="Times New Roman" w:cs="Times New Roman"/>
          <w:sz w:val="28"/>
          <w:szCs w:val="28"/>
        </w:rPr>
        <w:t>.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tsifrovizatsiya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bankovskih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uslug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poyavlenie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novyh</w:t>
      </w:r>
      <w:r w:rsidRPr="006C2AA8">
        <w:rPr>
          <w:rFonts w:ascii="Times New Roman" w:hAnsi="Times New Roman" w:cs="Times New Roman"/>
          <w:sz w:val="28"/>
          <w:szCs w:val="28"/>
        </w:rPr>
        <w:t>-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6C2AA8">
        <w:rPr>
          <w:rFonts w:ascii="Times New Roman" w:hAnsi="Times New Roman" w:cs="Times New Roman"/>
          <w:sz w:val="28"/>
          <w:szCs w:val="28"/>
        </w:rPr>
        <w:t>.</w:t>
      </w:r>
      <w:r w:rsidR="0034378E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(дата обращения 20.04.2023).</w:t>
      </w:r>
    </w:p>
    <w:p w14:paraId="474BA987" w14:textId="332D349F" w:rsidR="00894EB7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 20. </w:t>
      </w:r>
      <w:r w:rsidR="00894EB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Севостьянова, Е. В. Анализ рынка медицинских услуг в России / Е. В. Севостьянова, М. Ю. Александрова // Инновационная экономика и общество. – 2016. – № 2(12). – С. 69-74. – </w:t>
      </w:r>
      <w:r w:rsidR="00FF3CD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URL: https://elibrary.ru/</w:t>
      </w:r>
      <w:r w:rsidR="00894EB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item.asp?id=26586494 (дата обращения 20.02.2023).</w:t>
      </w:r>
    </w:p>
    <w:p w14:paraId="559F2C95" w14:textId="74F01EA3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Milosz, M. Data mining as a modern method of data analysis / M. Milosz // 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Известия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КазГАСУ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– 2018. – №1 (9). – URL: https://cyberleninka.ru/article/n/data-mining-as-a-modern-method-of-data-analysis (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473304" w:rsidRPr="006C2A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13.02.2023).</w:t>
      </w:r>
    </w:p>
    <w:p w14:paraId="56A35DDE" w14:textId="77777777" w:rsidR="00DF6D62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22. </w:t>
      </w:r>
      <w:r w:rsidR="00DF6D62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Станкевич, Л. А.  Интеллектуальные системы и технологии: учебник и практикум для вузов / Л. А. Станкевич. – Москва: Юрайт, 2022. – 397 с. – (Высшее образование).  – URL: https://urait.ru/bcode/511651 (дата обращения: 24.10.2023). – ISBN 978-5-534-02126-4.</w:t>
      </w:r>
    </w:p>
    <w:p w14:paraId="67D8DAD6" w14:textId="7F9372AD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A6602" w14:textId="77777777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lastRenderedPageBreak/>
        <w:t xml:space="preserve">23. Хайруллин И.И., Габитова С.Е. Действия медицинской организации при массовом поступлении пациентов (обзор литературы и практический опыт) // Общественное здоровье и здравоохранение. 2020. № 3 (67). С. 38–47. </w:t>
      </w:r>
    </w:p>
    <w:p w14:paraId="72F45B2C" w14:textId="58D8AF20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24. Логиновский О.В., Гилев Д.В. Совершенствование алгоритма управления оказанием медицинских услу</w:t>
      </w:r>
      <w:r w:rsidR="00460DDA" w:rsidRPr="006C2AA8">
        <w:rPr>
          <w:rFonts w:ascii="Times New Roman" w:hAnsi="Times New Roman" w:cs="Times New Roman"/>
          <w:sz w:val="28"/>
          <w:szCs w:val="28"/>
        </w:rPr>
        <w:t xml:space="preserve">г на основе комитетных методов </w:t>
      </w:r>
      <w:r w:rsidRPr="006C2AA8">
        <w:rPr>
          <w:rFonts w:ascii="Times New Roman" w:hAnsi="Times New Roman" w:cs="Times New Roman"/>
          <w:sz w:val="28"/>
          <w:szCs w:val="28"/>
        </w:rPr>
        <w:t>/</w:t>
      </w:r>
      <w:r w:rsidR="00460DDA" w:rsidRPr="006C2AA8">
        <w:rPr>
          <w:rFonts w:ascii="Times New Roman" w:hAnsi="Times New Roman" w:cs="Times New Roman"/>
          <w:sz w:val="28"/>
          <w:szCs w:val="28"/>
        </w:rPr>
        <w:t xml:space="preserve"> О.В. Логиновский, Д.В. Гилев</w:t>
      </w:r>
      <w:r w:rsidR="00ED4AA4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ED4AA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Прикладная математика и вопросы управления. </w:t>
      </w:r>
      <w:r w:rsidR="00460DDA" w:rsidRPr="006C2AA8">
        <w:rPr>
          <w:rFonts w:ascii="Times New Roman" w:hAnsi="Times New Roman" w:cs="Times New Roman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2020. </w:t>
      </w:r>
      <w:r w:rsidR="00460DDA" w:rsidRPr="006C2AA8">
        <w:rPr>
          <w:rFonts w:ascii="Times New Roman" w:hAnsi="Times New Roman" w:cs="Times New Roman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>№ 4.</w:t>
      </w:r>
      <w:r w:rsidR="00460DDA" w:rsidRPr="006C2AA8">
        <w:rPr>
          <w:rFonts w:ascii="Times New Roman" w:hAnsi="Times New Roman" w:cs="Times New Roman"/>
          <w:sz w:val="28"/>
          <w:szCs w:val="28"/>
        </w:rPr>
        <w:t xml:space="preserve"> 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C. 105–120.</w:t>
      </w:r>
      <w:r w:rsidR="00460DDA" w:rsidRPr="006C2AA8">
        <w:rPr>
          <w:rFonts w:ascii="Times New Roman" w:hAnsi="Times New Roman" w:cs="Times New Roman"/>
          <w:sz w:val="28"/>
          <w:szCs w:val="28"/>
        </w:rPr>
        <w:t xml:space="preserve"> 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DOI: 10.15593/2499-9873/2020.4.07 </w:t>
      </w:r>
    </w:p>
    <w:p w14:paraId="4E58F79C" w14:textId="321C769E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25. Теория управления организационными системами и другие науки об управлении организациями / В.Н. Бурков, М.В. Губко, Н.А. Коргин, Д.А. Новиков // Проблемы управления. 2022.</w:t>
      </w:r>
      <w:r w:rsidR="0088436F" w:rsidRPr="0088436F">
        <w:rPr>
          <w:rFonts w:ascii="Times New Roman" w:hAnsi="Times New Roman" w:cs="Times New Roman"/>
          <w:sz w:val="28"/>
          <w:szCs w:val="28"/>
        </w:rPr>
        <w:t xml:space="preserve"> </w:t>
      </w:r>
      <w:r w:rsidR="0088436F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 № 4.</w:t>
      </w:r>
      <w:r w:rsidR="0088436F" w:rsidRPr="0088436F">
        <w:rPr>
          <w:rFonts w:ascii="Times New Roman" w:hAnsi="Times New Roman" w:cs="Times New Roman"/>
          <w:sz w:val="28"/>
          <w:szCs w:val="28"/>
        </w:rPr>
        <w:t xml:space="preserve"> </w:t>
      </w:r>
      <w:r w:rsidR="0088436F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 С. 2–10.</w:t>
      </w:r>
    </w:p>
    <w:p w14:paraId="1DBC1627" w14:textId="1127B836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26. Газизова Л.Р., Галимуллина Ф.Ф. Система массового обслуживания в частной медицине /</w:t>
      </w:r>
      <w:r w:rsidR="00DB0716" w:rsidRPr="006C2AA8">
        <w:rPr>
          <w:rFonts w:ascii="Times New Roman" w:hAnsi="Times New Roman" w:cs="Times New Roman"/>
          <w:sz w:val="28"/>
          <w:szCs w:val="28"/>
        </w:rPr>
        <w:t xml:space="preserve"> Л.Р. Газизова, Ф.Ф. Галимуллина </w:t>
      </w:r>
      <w:r w:rsidR="00DB0716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DB0716" w:rsidRPr="006C2AA8">
        <w:rPr>
          <w:rFonts w:ascii="Times New Roman" w:hAnsi="Times New Roman" w:cs="Times New Roman"/>
          <w:sz w:val="28"/>
          <w:szCs w:val="28"/>
        </w:rPr>
        <w:t>Управление устойчивым развитием</w:t>
      </w:r>
      <w:r w:rsidR="006B333A" w:rsidRPr="006C2AA8">
        <w:rPr>
          <w:rFonts w:ascii="Times New Roman" w:hAnsi="Times New Roman" w:cs="Times New Roman"/>
          <w:sz w:val="28"/>
          <w:szCs w:val="28"/>
        </w:rPr>
        <w:t>,</w:t>
      </w:r>
      <w:r w:rsidRPr="006C2AA8">
        <w:rPr>
          <w:rFonts w:ascii="Times New Roman" w:hAnsi="Times New Roman" w:cs="Times New Roman"/>
          <w:sz w:val="28"/>
          <w:szCs w:val="28"/>
        </w:rPr>
        <w:t xml:space="preserve"> 2018.</w:t>
      </w:r>
      <w:r w:rsidR="00DB0716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4BB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С. 5–10. </w:t>
      </w:r>
    </w:p>
    <w:p w14:paraId="63874B27" w14:textId="77777777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AA8">
        <w:rPr>
          <w:rFonts w:ascii="Times New Roman" w:hAnsi="Times New Roman" w:cs="Times New Roman"/>
          <w:sz w:val="28"/>
          <w:szCs w:val="28"/>
        </w:rPr>
        <w:t>27. Гнезденко Б.В., Коваленко И.Н. Введение в теорию массового обслуживания. М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6C2AA8">
        <w:rPr>
          <w:rFonts w:ascii="Times New Roman" w:hAnsi="Times New Roman" w:cs="Times New Roman"/>
          <w:sz w:val="28"/>
          <w:szCs w:val="28"/>
        </w:rPr>
        <w:t>Стереотип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, 2021. 400 </w:t>
      </w:r>
      <w:r w:rsidRPr="006C2AA8">
        <w:rPr>
          <w:rFonts w:ascii="Times New Roman" w:hAnsi="Times New Roman" w:cs="Times New Roman"/>
          <w:sz w:val="28"/>
          <w:szCs w:val="28"/>
        </w:rPr>
        <w:t>с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2F53C6F" w14:textId="77777777" w:rsidR="006A7561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28. Application of queuing theory to the analysis of changes in outpatients’ waiting times in hospitals introducing EMR / W.C. Kyoung, M.K. Seong, M.C. Young, U.S. Yong // Healthcare Informatics Research. </w:t>
      </w:r>
      <w:r w:rsidR="006A7561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– </w:t>
      </w:r>
      <w:r w:rsidR="0013610C" w:rsidRPr="006C2AA8">
        <w:rPr>
          <w:rFonts w:ascii="Times New Roman" w:hAnsi="Times New Roman" w:cs="Times New Roman"/>
          <w:sz w:val="28"/>
          <w:szCs w:val="28"/>
          <w:lang w:val="en-US"/>
        </w:rPr>
        <w:t>2018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A7561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Vol. 23 (1).</w:t>
      </w:r>
      <w:r w:rsidR="006A7561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– </w:t>
      </w:r>
    </w:p>
    <w:p w14:paraId="23CB39AC" w14:textId="1E8FEFF5" w:rsidR="00B207A6" w:rsidRPr="006C2AA8" w:rsidRDefault="00B207A6" w:rsidP="00FF3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AA8">
        <w:rPr>
          <w:rFonts w:ascii="Times New Roman" w:hAnsi="Times New Roman" w:cs="Times New Roman"/>
          <w:sz w:val="28"/>
          <w:szCs w:val="28"/>
        </w:rPr>
        <w:t xml:space="preserve">. 35–42. </w:t>
      </w:r>
      <w:r w:rsidR="006A756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6C2AA8">
        <w:rPr>
          <w:rFonts w:ascii="Times New Roman" w:hAnsi="Times New Roman" w:cs="Times New Roman"/>
          <w:sz w:val="28"/>
          <w:szCs w:val="28"/>
        </w:rPr>
        <w:t>: 10.4258/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>hir</w:t>
      </w:r>
      <w:r w:rsidRPr="006C2AA8">
        <w:rPr>
          <w:rFonts w:ascii="Times New Roman" w:hAnsi="Times New Roman" w:cs="Times New Roman"/>
          <w:sz w:val="28"/>
          <w:szCs w:val="28"/>
        </w:rPr>
        <w:t xml:space="preserve">.2017.23.1.35 </w:t>
      </w:r>
    </w:p>
    <w:p w14:paraId="4D3BA206" w14:textId="3C98F6AD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29. </w:t>
      </w:r>
      <w:r w:rsidR="00E64ABD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Дядичев, В. В., Ромашка Е.В., Голуб Т.В. Задачи и методы интеллектуального анализа данных / В. В. Дядичев, Е. В. Ромашка, Т. В. Голуб // Геополитика и экогеодинамика регионов. – 2017. – №3. – URL: https://cyberleninka.ru/article/n/zadachi-i-metody-intellektualnogo-analiza-dannyh (дата обращения: 20.11.2022).</w:t>
      </w:r>
    </w:p>
    <w:p w14:paraId="3E9DF373" w14:textId="2BFF47DA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30.</w:t>
      </w:r>
      <w:r w:rsidR="00045AE1" w:rsidRPr="006C2AA8">
        <w:rPr>
          <w:rFonts w:ascii="Times New Roman" w:hAnsi="Times New Roman" w:cs="Times New Roman"/>
          <w:sz w:val="28"/>
          <w:szCs w:val="28"/>
        </w:rPr>
        <w:t xml:space="preserve"> Харитонов В.А. </w:t>
      </w:r>
      <w:r w:rsidRPr="006C2AA8">
        <w:rPr>
          <w:rFonts w:ascii="Times New Roman" w:hAnsi="Times New Roman" w:cs="Times New Roman"/>
          <w:sz w:val="28"/>
          <w:szCs w:val="28"/>
        </w:rPr>
        <w:t xml:space="preserve"> Техно-гуманитарный взгляд на проблемы проективного управления в </w:t>
      </w:r>
      <w:r w:rsidR="00FF3CD7" w:rsidRPr="006C2AA8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Pr="006C2AA8">
        <w:rPr>
          <w:rFonts w:ascii="Times New Roman" w:hAnsi="Times New Roman" w:cs="Times New Roman"/>
          <w:sz w:val="28"/>
          <w:szCs w:val="28"/>
        </w:rPr>
        <w:t xml:space="preserve"> системах / В.А. Харитонов, Д.Н. Кривогина, В.С. Спирина, А.С. Саламатина // Прикладная математика и вопросы управления. </w:t>
      </w:r>
      <w:r w:rsidR="00371AB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371AB0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2020. </w:t>
      </w:r>
      <w:r w:rsidR="00371AB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371AB0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№ 1. </w:t>
      </w:r>
      <w:r w:rsidR="00371AB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371AB0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>С. 140–158.</w:t>
      </w:r>
      <w:r w:rsidR="00371AB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DOI: 10.15593/</w:t>
      </w:r>
      <w:r w:rsidR="00E64ABD" w:rsidRPr="006C2AA8">
        <w:rPr>
          <w:rFonts w:ascii="Times New Roman" w:hAnsi="Times New Roman" w:cs="Times New Roman"/>
          <w:sz w:val="28"/>
          <w:szCs w:val="28"/>
        </w:rPr>
        <w:t>2499–9873</w:t>
      </w:r>
      <w:r w:rsidRPr="006C2AA8">
        <w:rPr>
          <w:rFonts w:ascii="Times New Roman" w:hAnsi="Times New Roman" w:cs="Times New Roman"/>
          <w:sz w:val="28"/>
          <w:szCs w:val="28"/>
        </w:rPr>
        <w:t xml:space="preserve">/2020.1.09 </w:t>
      </w:r>
    </w:p>
    <w:p w14:paraId="6D68CEF6" w14:textId="4B0F6950" w:rsidR="00B207A6" w:rsidRPr="006C2AA8" w:rsidRDefault="00B207A6" w:rsidP="007041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31. </w:t>
      </w:r>
      <w:r w:rsidR="007041B9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Фридман, О. В. Data Mining - методы и алгоритмы, краткий обзор / </w:t>
      </w:r>
      <w:r w:rsidR="007041B9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О. В. Фридман // Труды Кольского научного центра РАН.</w:t>
      </w:r>
      <w:r w:rsidR="007041B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7041B9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2021. </w:t>
      </w:r>
      <w:r w:rsidR="007041B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7041B9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№5 (12).</w:t>
      </w:r>
      <w:r w:rsidR="007041B9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7041B9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URL: https://cyberleninka.ru/article/n/data-mining-metody-i-algoritmy-kratkiy-obzor (дата обращения: 0</w:t>
      </w:r>
      <w:r w:rsidR="00096BAA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041B9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.02.2023).</w:t>
      </w:r>
    </w:p>
    <w:p w14:paraId="4C3CCAA3" w14:textId="15356348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  <w:lang w:val="en-US"/>
        </w:rPr>
        <w:t>32. Methodology of Structural Management of Organizational Systems on the Basis of Competitive Mechanisms / V. Kharitonov, D. Krivogina, A. Salamatina, E. Guselnikova // Proceedings of 2022 4nd International Conference on Control Systems, Mathematical Modeling, Automation and Energy Efficiency,</w:t>
      </w:r>
      <w:r w:rsidR="003B2B82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–</w:t>
      </w:r>
      <w:r w:rsidR="003B2B82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SUMMA 2022.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2B82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–</w:t>
      </w:r>
      <w:r w:rsidR="003B2B82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Virtual, Lipetsk.</w:t>
      </w:r>
      <w:r w:rsidR="003B2B82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="007461C7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–</w:t>
      </w:r>
      <w:r w:rsidR="007461C7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="003B2B82" w:rsidRPr="006C2AA8">
        <w:rPr>
          <w:rFonts w:ascii="Times New Roman" w:hAnsi="Times New Roman" w:cs="Times New Roman"/>
          <w:sz w:val="28"/>
          <w:szCs w:val="28"/>
          <w:lang w:val="en-US"/>
        </w:rPr>
        <w:t>–11 November 2022.</w:t>
      </w:r>
      <w:r w:rsidR="003B2B82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="007461C7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–</w:t>
      </w:r>
      <w:r w:rsidR="007461C7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IEEE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, 2022. </w:t>
      </w:r>
      <w:r w:rsidRPr="006C2AA8">
        <w:rPr>
          <w:rFonts w:ascii="Times New Roman" w:hAnsi="Times New Roman" w:cs="Times New Roman"/>
          <w:sz w:val="28"/>
          <w:szCs w:val="28"/>
        </w:rPr>
        <w:t xml:space="preserve">P.241–244. </w:t>
      </w:r>
    </w:p>
    <w:p w14:paraId="1D9F3525" w14:textId="1ABF5B48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33. Харитонов В.А., Алексеев А.О. Концепция субъектно-ориентированного управления в социальных и экономических системах [Электронный ресурс] </w:t>
      </w:r>
      <w:r w:rsidR="008F11E4" w:rsidRPr="006C2AA8">
        <w:rPr>
          <w:rFonts w:ascii="Times New Roman" w:hAnsi="Times New Roman" w:cs="Times New Roman"/>
          <w:sz w:val="28"/>
          <w:szCs w:val="28"/>
        </w:rPr>
        <w:t xml:space="preserve">/ В.А. Харитонов , А.О. Алексеев.  </w:t>
      </w:r>
      <w:r w:rsidRPr="006C2AA8">
        <w:rPr>
          <w:rFonts w:ascii="Times New Roman" w:hAnsi="Times New Roman" w:cs="Times New Roman"/>
          <w:sz w:val="28"/>
          <w:szCs w:val="28"/>
        </w:rPr>
        <w:t>// Политематический сетевой электрон. науч. журн</w:t>
      </w:r>
      <w:r w:rsidR="00094BB8" w:rsidRPr="006C2AA8">
        <w:rPr>
          <w:rFonts w:ascii="Times New Roman" w:hAnsi="Times New Roman" w:cs="Times New Roman"/>
          <w:sz w:val="28"/>
          <w:szCs w:val="28"/>
        </w:rPr>
        <w:t>. Кубан. гос. аграр. ун-та.</w:t>
      </w:r>
      <w:r w:rsidR="008F11E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8F11E4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094BB8" w:rsidRPr="006C2AA8">
        <w:rPr>
          <w:rFonts w:ascii="Times New Roman" w:hAnsi="Times New Roman" w:cs="Times New Roman"/>
          <w:sz w:val="28"/>
          <w:szCs w:val="28"/>
        </w:rPr>
        <w:t xml:space="preserve"> 2019</w:t>
      </w:r>
      <w:r w:rsidRPr="006C2AA8">
        <w:rPr>
          <w:rFonts w:ascii="Times New Roman" w:hAnsi="Times New Roman" w:cs="Times New Roman"/>
          <w:sz w:val="28"/>
          <w:szCs w:val="28"/>
        </w:rPr>
        <w:t xml:space="preserve">. </w:t>
      </w:r>
      <w:r w:rsidR="008F11E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F11E4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№ 109. </w:t>
      </w:r>
      <w:r w:rsidR="008F11E4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F11E4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 xml:space="preserve">С. 690–706. </w:t>
      </w:r>
      <w:r w:rsidR="002276FE" w:rsidRPr="006C2AA8">
        <w:rPr>
          <w:rFonts w:ascii="Times New Roman" w:hAnsi="Times New Roman" w:cs="Times New Roman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>URL: http://ej.kubagro.ru/ 2019/05/pdf/43.pdf (дата обращения: 07.05.202</w:t>
      </w:r>
      <w:r w:rsidR="00B867D8" w:rsidRPr="006C2AA8">
        <w:rPr>
          <w:rFonts w:ascii="Times New Roman" w:hAnsi="Times New Roman" w:cs="Times New Roman"/>
          <w:sz w:val="28"/>
          <w:szCs w:val="28"/>
        </w:rPr>
        <w:t>3</w:t>
      </w:r>
      <w:r w:rsidRPr="006C2AA8">
        <w:rPr>
          <w:rFonts w:ascii="Times New Roman" w:hAnsi="Times New Roman" w:cs="Times New Roman"/>
          <w:sz w:val="28"/>
          <w:szCs w:val="28"/>
        </w:rPr>
        <w:t>).</w:t>
      </w:r>
    </w:p>
    <w:p w14:paraId="19FFD322" w14:textId="4E8BE79B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AA8">
        <w:rPr>
          <w:rFonts w:ascii="Times New Roman" w:hAnsi="Times New Roman" w:cs="Times New Roman"/>
          <w:sz w:val="28"/>
          <w:szCs w:val="28"/>
          <w:lang w:val="en-US"/>
        </w:rPr>
        <w:t>34. Burkov V.N., Sergeev V.A., Korgin N.A. Identification of integrated rating mechanisms as optimization problem</w:t>
      </w:r>
      <w:r w:rsidR="00DA731A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E12131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V.N. </w:t>
      </w:r>
      <w:r w:rsidR="00DA731A" w:rsidRPr="006C2AA8">
        <w:rPr>
          <w:rFonts w:ascii="Times New Roman" w:hAnsi="Times New Roman" w:cs="Times New Roman"/>
          <w:sz w:val="28"/>
          <w:szCs w:val="28"/>
          <w:lang w:val="en-US"/>
        </w:rPr>
        <w:t>Burkov</w:t>
      </w:r>
      <w:r w:rsidR="00E12131" w:rsidRPr="006C2AA8">
        <w:rPr>
          <w:rFonts w:ascii="Times New Roman" w:hAnsi="Times New Roman" w:cs="Times New Roman"/>
          <w:sz w:val="28"/>
          <w:szCs w:val="28"/>
          <w:lang w:val="en-US"/>
        </w:rPr>
        <w:t>, V.A. Sergeev, N.A. Korgin</w:t>
      </w:r>
      <w:r w:rsidR="003D4AB0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0AF3" w:rsidRPr="006C2AA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2020 13th International Conference “Management of large-scale system develo</w:t>
      </w:r>
      <w:r w:rsidR="00DA731A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pment” (MLSD), 28–30 Sept. 2020. </w:t>
      </w:r>
      <w:r w:rsidR="00DA731A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–</w:t>
      </w:r>
      <w:r w:rsidR="00DA731A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Moscow, Russia. </w:t>
      </w:r>
      <w:r w:rsidR="00DA731A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–</w:t>
      </w:r>
      <w:r w:rsidR="00DA731A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Los Alamitos: IEEE, 2020. </w:t>
      </w:r>
      <w:r w:rsidR="00DA731A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–</w:t>
      </w:r>
      <w:r w:rsidR="00DA731A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DOI: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10.1109/MLSD49919.2020.9247638 </w:t>
      </w:r>
    </w:p>
    <w:p w14:paraId="27CB1311" w14:textId="42CE5699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35.</w:t>
      </w:r>
      <w:r w:rsidR="00D6700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Дядичев, В. В., Ромашка Е.В., Голуб Т.В. Задачи и методы интеллектуального анализа данных / В. В. Дядичев, Е. В. Ромашка, Т. В. Голуб // Геополитика и экогеодинамика регионов. – 2017. – №3. – URL: https://cyberleninka.ru/article/n/zadachi-i-metody-intellektualnogo-analiza-dannyh (дата обращения: 20.11.2022).</w:t>
      </w:r>
    </w:p>
    <w:p w14:paraId="1B6230A6" w14:textId="19E206DE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36. Модели согласованного комплексного оценивания в задачах принятия решений / В.Н. Бурков, И.В. Буркова, Н.А. Коргин, А.В. Щепкин // Вестник ЮУрГУ. Серия «Компьютерные технологии, управление, радиоэлектроника». </w:t>
      </w:r>
      <w:r w:rsidR="00B65303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>2020.</w:t>
      </w:r>
      <w:r w:rsidR="007461C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 Т. 20, </w:t>
      </w:r>
      <w:r w:rsidR="007461C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№ 2. С. 5–13. </w:t>
      </w:r>
      <w:r w:rsidR="00B65303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DOI: 10.14529/ctcr200201 </w:t>
      </w:r>
    </w:p>
    <w:p w14:paraId="0E3C9FE4" w14:textId="5170F1ED" w:rsidR="00B207A6" w:rsidRPr="006C2AA8" w:rsidRDefault="00B207A6" w:rsidP="00DD7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37. Алексеев А.О., Катаева Т.А. Применение механизмов комплексного оценивания и матричных неанонимных обобщенных медианных механизмов для согласования интересов агентов</w:t>
      </w:r>
      <w:r w:rsidR="00905FBD" w:rsidRPr="006C2AA8">
        <w:rPr>
          <w:rFonts w:ascii="Times New Roman" w:hAnsi="Times New Roman" w:cs="Times New Roman"/>
          <w:sz w:val="28"/>
          <w:szCs w:val="28"/>
        </w:rPr>
        <w:t xml:space="preserve">/ </w:t>
      </w:r>
      <w:r w:rsidR="00D244E1" w:rsidRPr="006C2AA8">
        <w:rPr>
          <w:rFonts w:ascii="Times New Roman" w:hAnsi="Times New Roman" w:cs="Times New Roman"/>
          <w:sz w:val="28"/>
          <w:szCs w:val="28"/>
        </w:rPr>
        <w:t>А.О.Алексеев,</w:t>
      </w:r>
      <w:r w:rsidR="00905FBD" w:rsidRPr="006C2AA8">
        <w:rPr>
          <w:rFonts w:ascii="Times New Roman" w:hAnsi="Times New Roman" w:cs="Times New Roman"/>
          <w:sz w:val="28"/>
          <w:szCs w:val="28"/>
        </w:rPr>
        <w:t xml:space="preserve"> Т.А. Катаева</w:t>
      </w:r>
      <w:r w:rsidRPr="006C2AA8">
        <w:rPr>
          <w:rFonts w:ascii="Times New Roman" w:hAnsi="Times New Roman" w:cs="Times New Roman"/>
          <w:sz w:val="28"/>
          <w:szCs w:val="28"/>
        </w:rPr>
        <w:t xml:space="preserve"> // Вестник </w:t>
      </w:r>
      <w:r w:rsidRPr="006C2AA8">
        <w:rPr>
          <w:rFonts w:ascii="Times New Roman" w:hAnsi="Times New Roman" w:cs="Times New Roman"/>
          <w:sz w:val="28"/>
          <w:szCs w:val="28"/>
        </w:rPr>
        <w:lastRenderedPageBreak/>
        <w:t>ЮУрГУ. Серия «Компьютерные технологии, управление,</w:t>
      </w:r>
      <w:r w:rsidR="00D244E1" w:rsidRPr="006C2AA8">
        <w:rPr>
          <w:rFonts w:ascii="Times New Roman" w:hAnsi="Times New Roman" w:cs="Times New Roman"/>
          <w:sz w:val="28"/>
          <w:szCs w:val="28"/>
        </w:rPr>
        <w:t xml:space="preserve"> радиоэлектроника». 2021.</w:t>
      </w:r>
      <w:r w:rsidR="00D244E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D244E1" w:rsidRPr="006C2AA8">
        <w:rPr>
          <w:rFonts w:ascii="Times New Roman" w:hAnsi="Times New Roman" w:cs="Times New Roman"/>
          <w:sz w:val="28"/>
          <w:szCs w:val="28"/>
        </w:rPr>
        <w:t xml:space="preserve"> Т. 21.</w:t>
      </w:r>
      <w:r w:rsidR="00D244E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 № 3. </w:t>
      </w:r>
      <w:r w:rsidR="00D244E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С. 75–89. </w:t>
      </w:r>
      <w:r w:rsidR="00D244E1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DOI: 10.14529/ctcr210308 </w:t>
      </w:r>
    </w:p>
    <w:p w14:paraId="2A27DA66" w14:textId="201D3F2F" w:rsidR="00B207A6" w:rsidRPr="006C2AA8" w:rsidRDefault="00B207A6" w:rsidP="00DD7E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38. </w:t>
      </w:r>
      <w:r w:rsidR="00DD7EA7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Российский рынок лабораторных услуг для клинических исследований. Предложения и достижения // Ремедиум. – 2015. – № S13. – С. 229-231. – URL: https://elibrary.ru/item.asp?id=28777635 (дата обращения: 10.03.2023).</w:t>
      </w:r>
    </w:p>
    <w:p w14:paraId="22ACA7F7" w14:textId="0FC65792" w:rsidR="00B207A6" w:rsidRPr="006C2AA8" w:rsidRDefault="00B207A6" w:rsidP="00790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39. </w:t>
      </w:r>
      <w:r w:rsidR="0079044E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Федоров, Д. Ю.  Программирование на языке высокого уровня Python: учебное пособие для вузов / Д. Ю. Федоров. – 4-е изд., перераб. и доп. – Москва: Юрайт, 2022. – 214 с. – (Высшее образование).  – URL: https://urait.ru/bcode/515076 (дата обращения: 14.02.2023). – ISBN 978-5-534-15733-8.</w:t>
      </w:r>
    </w:p>
    <w:p w14:paraId="072B9307" w14:textId="5CE507BB" w:rsidR="00B207A6" w:rsidRPr="006C2AA8" w:rsidRDefault="00B207A6" w:rsidP="00AA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40. Интеллектуальные технологии управления структурами организационных систем массового обслуживания при нестационарном потоке заявок / В.А. Харитонов, Д.Н. Кривогина, А.С. Саламатина и др. // Проектирование и обеспечение качества информационных процессов и систем: междунар. конф., </w:t>
      </w:r>
      <w:r w:rsidR="00783025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783025" w:rsidRPr="006C2AA8">
        <w:rPr>
          <w:rFonts w:ascii="Times New Roman" w:hAnsi="Times New Roman" w:cs="Times New Roman"/>
          <w:sz w:val="28"/>
          <w:szCs w:val="28"/>
        </w:rPr>
        <w:t>Санкт-Петербург.</w:t>
      </w:r>
      <w:r w:rsidR="00783025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 15–17 марта 2022 г.</w:t>
      </w:r>
      <w:r w:rsidR="00783025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: сб. докл. СПб.: СПбГЭТУ ЛЭТИ, 2022. С. 117–119. </w:t>
      </w:r>
    </w:p>
    <w:p w14:paraId="1C0358CC" w14:textId="25ADB42D" w:rsidR="00B207A6" w:rsidRPr="006C2AA8" w:rsidRDefault="00B207A6" w:rsidP="00783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41. </w:t>
      </w:r>
      <w:r w:rsidR="00783025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Доан, Д.Х. Обзор подходов к проблеме принятия решений в медицинских информационных системах в условиях неопределенности / Д. Х. Доан, А. В. Крошилин, С. В. Крошилина  // Фундаментальные исследования. </w:t>
      </w:r>
      <w:r w:rsidR="00783025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783025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2015. </w:t>
      </w:r>
      <w:r w:rsidR="00783025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783025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12. </w:t>
      </w:r>
      <w:r w:rsidR="00783025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83025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26-30. </w:t>
      </w:r>
      <w:r w:rsidR="00783025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783025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URL: https://elibrary.ru/item.asp?id=24930717 (дата обращения: 16.01.2023).</w:t>
      </w:r>
    </w:p>
    <w:p w14:paraId="18600D9E" w14:textId="77777777" w:rsidR="00CA6CDA" w:rsidRPr="006C2AA8" w:rsidRDefault="00B207A6" w:rsidP="00CA6C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42. </w:t>
      </w:r>
      <w:r w:rsidR="00CA6CDA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Тришечкин С. Н. Data Mining и метод нейронных сетей / С. Н. Тришечкин // Вестник науки и образования. – 2019. – №8-1 (62). – URL: https://cyberleninka.ru/article/n/data-mining-i-metod-neyronnyh-setey (дата обращения: 14.03.2023).</w:t>
      </w:r>
    </w:p>
    <w:p w14:paraId="769E7110" w14:textId="37F724BD" w:rsidR="00AA01D9" w:rsidRPr="006C2AA8" w:rsidRDefault="00AA01D9" w:rsidP="00CA6C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43. </w:t>
      </w:r>
      <w:r w:rsidR="00C54101" w:rsidRPr="006C2AA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Nicholson, R. Quality data critical to healthcare decision-making / R. Nicholson, D. Penney. –  AHIMA American Health Information Management Association, 2014 – 21 p.</w:t>
      </w:r>
    </w:p>
    <w:p w14:paraId="0B553024" w14:textId="266CFDF8" w:rsidR="00AA01D9" w:rsidRPr="006C2AA8" w:rsidRDefault="00AA01D9" w:rsidP="00E03F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44. </w:t>
      </w:r>
      <w:r w:rsidR="00E03FD2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Станкевич, Л. А.  Интеллектуальные системы и технологии: учебник и практикум для вузов / Л. А. Станкевич. – Москва: Юрайт, 2022. – 397 с. – </w:t>
      </w:r>
      <w:r w:rsidR="00E03FD2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(Высшее образование).  – URL: https://urait.ru/bcode/511651 (дата обращения: 24.10.2023). – ISBN 978-5-534-02126-4.</w:t>
      </w:r>
    </w:p>
    <w:p w14:paraId="034E4502" w14:textId="4DEFDE47" w:rsidR="00AA01D9" w:rsidRPr="006C2AA8" w:rsidRDefault="00AA01D9" w:rsidP="00AA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45. Хьелл Л., Зиглер Д. Основные положения, исследования и применение теории личности. – СПб.: Питер, </w:t>
      </w:r>
      <w:r w:rsidR="00E0386B" w:rsidRPr="006C2AA8">
        <w:rPr>
          <w:rFonts w:ascii="Times New Roman" w:hAnsi="Times New Roman" w:cs="Times New Roman"/>
          <w:sz w:val="28"/>
          <w:szCs w:val="28"/>
        </w:rPr>
        <w:t>2018</w:t>
      </w:r>
      <w:r w:rsidRPr="006C2AA8">
        <w:rPr>
          <w:rFonts w:ascii="Times New Roman" w:hAnsi="Times New Roman" w:cs="Times New Roman"/>
          <w:sz w:val="28"/>
          <w:szCs w:val="28"/>
        </w:rPr>
        <w:t>. – С. 487-537.</w:t>
      </w:r>
    </w:p>
    <w:p w14:paraId="320A2378" w14:textId="26B928A2" w:rsidR="00785332" w:rsidRPr="006C2AA8" w:rsidRDefault="00B46460" w:rsidP="00AA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46. Фомин, Г. П.  Экономико-математические методы и модели в коммерческой </w:t>
      </w:r>
      <w:r w:rsidR="00713250" w:rsidRPr="006C2AA8">
        <w:rPr>
          <w:rFonts w:ascii="Times New Roman" w:hAnsi="Times New Roman" w:cs="Times New Roman"/>
          <w:sz w:val="28"/>
          <w:szCs w:val="28"/>
        </w:rPr>
        <w:t>деятельности:</w:t>
      </w:r>
      <w:r w:rsidRPr="006C2AA8">
        <w:rPr>
          <w:rFonts w:ascii="Times New Roman" w:hAnsi="Times New Roman" w:cs="Times New Roman"/>
          <w:sz w:val="28"/>
          <w:szCs w:val="28"/>
        </w:rPr>
        <w:t xml:space="preserve"> учебник для бакалавров / Г. П. Фомин. </w:t>
      </w:r>
      <w:r w:rsidR="00785332" w:rsidRPr="006C2AA8">
        <w:rPr>
          <w:rFonts w:ascii="Times New Roman" w:hAnsi="Times New Roman" w:cs="Times New Roman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4-е изд., перераб. и доп. </w:t>
      </w:r>
      <w:r w:rsidR="00785332" w:rsidRPr="006C2AA8">
        <w:rPr>
          <w:rFonts w:ascii="Times New Roman" w:hAnsi="Times New Roman" w:cs="Times New Roman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713250" w:rsidRPr="006C2AA8">
        <w:rPr>
          <w:rFonts w:ascii="Times New Roman" w:hAnsi="Times New Roman" w:cs="Times New Roman"/>
          <w:sz w:val="28"/>
          <w:szCs w:val="28"/>
        </w:rPr>
        <w:t>Москва:</w:t>
      </w:r>
      <w:r w:rsidRPr="006C2AA8">
        <w:rPr>
          <w:rFonts w:ascii="Times New Roman" w:hAnsi="Times New Roman" w:cs="Times New Roman"/>
          <w:sz w:val="28"/>
          <w:szCs w:val="28"/>
        </w:rPr>
        <w:t xml:space="preserve"> Юрайт, 2021. </w:t>
      </w:r>
      <w:r w:rsidR="00785332" w:rsidRPr="006C2AA8">
        <w:rPr>
          <w:rFonts w:ascii="Times New Roman" w:hAnsi="Times New Roman" w:cs="Times New Roman"/>
          <w:sz w:val="28"/>
          <w:szCs w:val="28"/>
        </w:rPr>
        <w:t>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462 с.</w:t>
      </w:r>
      <w:r w:rsidR="00785332" w:rsidRPr="006C2AA8">
        <w:rPr>
          <w:rFonts w:ascii="Times New Roman" w:hAnsi="Times New Roman" w:cs="Times New Roman"/>
          <w:sz w:val="28"/>
          <w:szCs w:val="28"/>
        </w:rPr>
        <w:t xml:space="preserve"> –</w:t>
      </w:r>
      <w:r w:rsidRPr="006C2AA8">
        <w:rPr>
          <w:rFonts w:ascii="Times New Roman" w:hAnsi="Times New Roman" w:cs="Times New Roman"/>
          <w:sz w:val="28"/>
          <w:szCs w:val="28"/>
        </w:rPr>
        <w:t xml:space="preserve"> (Бакалавр. Академический курс). </w:t>
      </w:r>
      <w:r w:rsidR="00785332" w:rsidRPr="006C2AA8">
        <w:rPr>
          <w:rFonts w:ascii="Times New Roman" w:hAnsi="Times New Roman" w:cs="Times New Roman"/>
          <w:sz w:val="28"/>
          <w:szCs w:val="28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</w:rPr>
        <w:t>URL: https://urait.ru/bcode/48</w:t>
      </w:r>
      <w:r w:rsidR="00AE17B6" w:rsidRPr="006C2AA8">
        <w:rPr>
          <w:rFonts w:ascii="Times New Roman" w:hAnsi="Times New Roman" w:cs="Times New Roman"/>
          <w:sz w:val="28"/>
          <w:szCs w:val="28"/>
        </w:rPr>
        <w:t>7904 (дата обращения: 03.05.2023</w:t>
      </w:r>
      <w:r w:rsidRPr="006C2AA8">
        <w:rPr>
          <w:rFonts w:ascii="Times New Roman" w:hAnsi="Times New Roman" w:cs="Times New Roman"/>
          <w:sz w:val="28"/>
          <w:szCs w:val="28"/>
        </w:rPr>
        <w:t>).</w:t>
      </w:r>
      <w:r w:rsidR="00785332" w:rsidRPr="006C2AA8">
        <w:rPr>
          <w:rFonts w:ascii="Times New Roman" w:hAnsi="Times New Roman" w:cs="Times New Roman"/>
          <w:sz w:val="28"/>
          <w:szCs w:val="28"/>
        </w:rPr>
        <w:t xml:space="preserve"> – ISBN 978-5-9916-3021-4.</w:t>
      </w:r>
    </w:p>
    <w:p w14:paraId="5DCFD74A" w14:textId="25B1F0F2" w:rsidR="00AA01D9" w:rsidRPr="006C2AA8" w:rsidRDefault="00AA01D9" w:rsidP="00AA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46. Давыдовский С. В. Мнение потребителей психиатрической помощи как один из показателей качества медицинского обслуживания / С. В. Давыдовский // Материалы II съезда психиатров и наркологов Ре</w:t>
      </w:r>
      <w:r w:rsidR="00A30254" w:rsidRPr="006C2AA8">
        <w:rPr>
          <w:rFonts w:ascii="Times New Roman" w:hAnsi="Times New Roman" w:cs="Times New Roman"/>
          <w:sz w:val="28"/>
          <w:szCs w:val="28"/>
        </w:rPr>
        <w:t xml:space="preserve">спублики Беларусь. – </w:t>
      </w:r>
      <w:r w:rsidR="00E0386B" w:rsidRPr="006C2AA8">
        <w:rPr>
          <w:rFonts w:ascii="Times New Roman" w:hAnsi="Times New Roman" w:cs="Times New Roman"/>
          <w:sz w:val="28"/>
          <w:szCs w:val="28"/>
        </w:rPr>
        <w:t xml:space="preserve"> Гродно, 202</w:t>
      </w:r>
      <w:r w:rsidR="00A30254" w:rsidRPr="006C2AA8">
        <w:rPr>
          <w:rFonts w:ascii="Times New Roman" w:hAnsi="Times New Roman" w:cs="Times New Roman"/>
          <w:sz w:val="28"/>
          <w:szCs w:val="28"/>
        </w:rPr>
        <w:t xml:space="preserve">1. – </w:t>
      </w:r>
      <w:r w:rsidRPr="006C2AA8">
        <w:rPr>
          <w:rFonts w:ascii="Times New Roman" w:hAnsi="Times New Roman" w:cs="Times New Roman"/>
          <w:sz w:val="28"/>
          <w:szCs w:val="28"/>
        </w:rPr>
        <w:t xml:space="preserve"> С.10. </w:t>
      </w:r>
    </w:p>
    <w:p w14:paraId="01035B91" w14:textId="635642A9" w:rsidR="00AA01D9" w:rsidRPr="006C2AA8" w:rsidRDefault="00AA01D9" w:rsidP="00AA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AA8">
        <w:rPr>
          <w:rFonts w:ascii="Times New Roman" w:hAnsi="Times New Roman" w:cs="Times New Roman"/>
          <w:sz w:val="28"/>
          <w:szCs w:val="28"/>
        </w:rPr>
        <w:t>47. Лутова Н.Б. Оценка субъективной удовлетворенности больного лечением в психиатрическом стационаре: состояние вопроса [Электронный ресурс]. Режим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2AA8">
        <w:rPr>
          <w:rFonts w:ascii="Times New Roman" w:hAnsi="Times New Roman" w:cs="Times New Roman"/>
          <w:sz w:val="28"/>
          <w:szCs w:val="28"/>
        </w:rPr>
        <w:t>доступа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76FE"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6C2AA8">
        <w:rPr>
          <w:rFonts w:ascii="Times New Roman" w:hAnsi="Times New Roman" w:cs="Times New Roman"/>
          <w:sz w:val="28"/>
          <w:szCs w:val="28"/>
          <w:lang w:val="en-US"/>
        </w:rPr>
        <w:t xml:space="preserve">URL: htlp://www.old. consilium-niedicum.com media/bechter/07_OI.shtml. </w:t>
      </w:r>
    </w:p>
    <w:p w14:paraId="1D5FC77F" w14:textId="606BFA7D" w:rsidR="00AA01D9" w:rsidRPr="006C2AA8" w:rsidRDefault="00AA01D9" w:rsidP="00AA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>48. Абашин Н.Н. Удовлетворенность пациента один из показателей качества медицинской помощи</w:t>
      </w:r>
      <w:r w:rsidR="00F4428C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45798F" w:rsidRPr="006C2AA8">
        <w:rPr>
          <w:rFonts w:ascii="Times New Roman" w:hAnsi="Times New Roman" w:cs="Times New Roman"/>
          <w:sz w:val="28"/>
          <w:szCs w:val="28"/>
        </w:rPr>
        <w:t>/</w:t>
      </w:r>
      <w:r w:rsidR="00F4428C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45798F" w:rsidRPr="006C2AA8">
        <w:rPr>
          <w:rFonts w:ascii="Times New Roman" w:hAnsi="Times New Roman" w:cs="Times New Roman"/>
          <w:sz w:val="28"/>
          <w:szCs w:val="28"/>
        </w:rPr>
        <w:t xml:space="preserve">Н.Н. Абашин </w:t>
      </w:r>
      <w:r w:rsidRPr="006C2AA8">
        <w:rPr>
          <w:rFonts w:ascii="Times New Roman" w:hAnsi="Times New Roman" w:cs="Times New Roman"/>
          <w:sz w:val="28"/>
          <w:szCs w:val="28"/>
        </w:rPr>
        <w:t xml:space="preserve">// Проблемы социальной гигиены и история медицины. – </w:t>
      </w:r>
      <w:r w:rsidR="00A55DE5" w:rsidRPr="006C2AA8">
        <w:rPr>
          <w:rFonts w:ascii="Times New Roman" w:hAnsi="Times New Roman" w:cs="Times New Roman"/>
          <w:sz w:val="28"/>
          <w:szCs w:val="28"/>
        </w:rPr>
        <w:t>2022</w:t>
      </w:r>
      <w:r w:rsidRPr="006C2AA8">
        <w:rPr>
          <w:rFonts w:ascii="Times New Roman" w:hAnsi="Times New Roman" w:cs="Times New Roman"/>
          <w:sz w:val="28"/>
          <w:szCs w:val="28"/>
        </w:rPr>
        <w:t>. - № 5. – С. 31-34.</w:t>
      </w:r>
      <w:r w:rsidR="00F9216E" w:rsidRPr="006C2AA8">
        <w:rPr>
          <w:rFonts w:ascii="Times New Roman" w:hAnsi="Times New Roman" w:cs="Times New Roman"/>
          <w:sz w:val="28"/>
          <w:szCs w:val="28"/>
        </w:rPr>
        <w:t xml:space="preserve"> </w:t>
      </w:r>
      <w:r w:rsidR="00F9216E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обращения: 16.03.2023).</w:t>
      </w:r>
    </w:p>
    <w:p w14:paraId="4E49E89E" w14:textId="29538250" w:rsidR="00AA01D9" w:rsidRPr="006C2AA8" w:rsidRDefault="00713250" w:rsidP="006C2A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>49.Севостьянова, Е. В. Анализ рынка медицинских услуг в России / Е. В. Севостьянова, М. Ю. Александрова // Инновационная экономика и общество. – 2016. – № 2(12). – С. 69-74. – URL:  https://elibrary.ru/ item.asp?id=26586494 (дата обращения 20.02.2023).</w:t>
      </w:r>
    </w:p>
    <w:p w14:paraId="1CD83633" w14:textId="77777777" w:rsidR="00713250" w:rsidRPr="006C2AA8" w:rsidRDefault="00AA01D9" w:rsidP="007132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A8">
        <w:rPr>
          <w:rFonts w:ascii="Times New Roman" w:hAnsi="Times New Roman" w:cs="Times New Roman"/>
          <w:sz w:val="28"/>
          <w:szCs w:val="28"/>
        </w:rPr>
        <w:t xml:space="preserve">50. </w:t>
      </w:r>
      <w:r w:rsidR="00713250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Холод, И. И. Визуализация модели ассоциативных правил Data Mining / И. И. Холод, И. А. Мотовилов // Естественные и математические науки в современном мире. </w:t>
      </w:r>
      <w:r w:rsidR="0071325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713250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2019. </w:t>
      </w:r>
      <w:r w:rsidR="0071325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713250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№6 (41). </w:t>
      </w:r>
      <w:r w:rsidR="00713250" w:rsidRPr="006C2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713250" w:rsidRPr="006C2AA8">
        <w:rPr>
          <w:rFonts w:ascii="Times New Roman" w:eastAsia="Times New Roman" w:hAnsi="Times New Roman" w:cs="Times New Roman"/>
          <w:color w:val="000000"/>
          <w:sz w:val="28"/>
          <w:szCs w:val="28"/>
        </w:rPr>
        <w:t>URL: https://cyberleninka.ru/article/n/vizualizatsiya-modeli-assotsiativnyh-pravil-data-mining (дата обращения: 12.02.2023).</w:t>
      </w:r>
    </w:p>
    <w:p w14:paraId="01601FAC" w14:textId="56C34919" w:rsidR="00AA01D9" w:rsidRDefault="00AA01D9" w:rsidP="00AA0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73610" w14:textId="77777777" w:rsidR="008C6B7D" w:rsidRDefault="008C6B7D" w:rsidP="008C6B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 xml:space="preserve">ПРИЛОЖЕНИЕ А </w:t>
      </w:r>
      <w:r>
        <w:rPr>
          <w:rStyle w:val="eop"/>
          <w:sz w:val="28"/>
          <w:szCs w:val="28"/>
        </w:rPr>
        <w:t> </w:t>
      </w:r>
    </w:p>
    <w:p w14:paraId="30B20BA9" w14:textId="77777777" w:rsidR="008C6B7D" w:rsidRDefault="008C6B7D" w:rsidP="008C6B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Амбулаторные условия </w:t>
      </w:r>
      <w:r>
        <w:rPr>
          <w:rStyle w:val="eop"/>
          <w:sz w:val="28"/>
          <w:szCs w:val="28"/>
        </w:rPr>
        <w:t> </w:t>
      </w:r>
    </w:p>
    <w:p w14:paraId="39761202" w14:textId="77777777" w:rsidR="008C6B7D" w:rsidRPr="00106C18" w:rsidRDefault="008C6B7D" w:rsidP="008C6B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06C18">
        <w:rPr>
          <w:rStyle w:val="eop"/>
          <w:sz w:val="28"/>
          <w:szCs w:val="28"/>
        </w:rPr>
        <w:t> </w:t>
      </w:r>
    </w:p>
    <w:p w14:paraId="019DB8BD" w14:textId="77777777" w:rsidR="008C6B7D" w:rsidRPr="00106C18" w:rsidRDefault="008C6B7D" w:rsidP="008C6B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C18">
        <w:rPr>
          <w:rStyle w:val="normaltextrun"/>
          <w:sz w:val="28"/>
          <w:szCs w:val="28"/>
        </w:rPr>
        <w:t xml:space="preserve">Таблица </w:t>
      </w:r>
      <w:r w:rsidRPr="00106C18">
        <w:rPr>
          <w:rStyle w:val="normaltextrun"/>
          <w:sz w:val="28"/>
          <w:szCs w:val="28"/>
          <w:lang w:val="en-US"/>
        </w:rPr>
        <w:t>A</w:t>
      </w:r>
      <w:r w:rsidRPr="00106C18">
        <w:rPr>
          <w:rStyle w:val="normaltextrun"/>
          <w:sz w:val="28"/>
          <w:szCs w:val="28"/>
        </w:rPr>
        <w:t xml:space="preserve">.1 – </w:t>
      </w:r>
      <w:r w:rsidRPr="00106C18">
        <w:rPr>
          <w:rStyle w:val="normaltextrun"/>
          <w:color w:val="000000"/>
          <w:sz w:val="28"/>
          <w:szCs w:val="28"/>
        </w:rPr>
        <w:t>Амбулаторные условия Краснодарский край</w:t>
      </w:r>
      <w:r w:rsidRPr="00106C18">
        <w:rPr>
          <w:rStyle w:val="eop"/>
          <w:color w:val="000000"/>
          <w:sz w:val="28"/>
          <w:szCs w:val="28"/>
        </w:rPr>
        <w:t> 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16"/>
        <w:gridCol w:w="1134"/>
        <w:gridCol w:w="1434"/>
        <w:gridCol w:w="1556"/>
        <w:gridCol w:w="1156"/>
        <w:gridCol w:w="1680"/>
        <w:gridCol w:w="1444"/>
      </w:tblGrid>
      <w:tr w:rsidR="009A1BD7" w:rsidRPr="009A1BD7" w14:paraId="61911459" w14:textId="77777777" w:rsidTr="00AB5F75">
        <w:trPr>
          <w:cantSplit/>
          <w:trHeight w:val="25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F42B57" w14:textId="77777777" w:rsidR="009A1BD7" w:rsidRPr="00E754CE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2F8C7B" w14:textId="77777777" w:rsidR="009A1BD7" w:rsidRPr="00E754CE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D5667" w14:textId="77777777" w:rsidR="007A687D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Открытость и </w:t>
            </w:r>
          </w:p>
          <w:p w14:paraId="21DBA156" w14:textId="77777777" w:rsidR="00BE3FE3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312D4FD5" w14:textId="63DC9F64" w:rsidR="009A1BD7" w:rsidRPr="00E754CE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C15EC" w14:textId="77777777" w:rsidR="00AB5F75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Комфортность </w:t>
            </w:r>
          </w:p>
          <w:p w14:paraId="082A5877" w14:textId="77777777" w:rsidR="00AB5F75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условий и </w:t>
            </w:r>
          </w:p>
          <w:p w14:paraId="14124900" w14:textId="2C45ADD4" w:rsidR="000E0840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</w:t>
            </w:r>
          </w:p>
          <w:p w14:paraId="325C6FAD" w14:textId="7965EE4A" w:rsidR="009A1BD7" w:rsidRPr="00E754CE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услуг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351CC3" w14:textId="77777777" w:rsidR="009A1BD7" w:rsidRPr="00E754CE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ожидания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AFE1A" w14:textId="77777777" w:rsidR="000E0840" w:rsidRDefault="008A0178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</w:t>
            </w:r>
            <w:r w:rsidR="009A1BD7"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тельность, вежливость и </w:t>
            </w:r>
          </w:p>
          <w:p w14:paraId="539D214E" w14:textId="290722B3" w:rsidR="009A1BD7" w:rsidRPr="00E754CE" w:rsidRDefault="009A1BD7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139D94" w14:textId="1A589F2A" w:rsidR="009A1BD7" w:rsidRPr="00E754CE" w:rsidRDefault="008A0178" w:rsidP="008A0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</w:t>
            </w:r>
            <w:r w:rsidR="009A1BD7"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ренность оказанными услугами</w:t>
            </w:r>
          </w:p>
        </w:tc>
      </w:tr>
      <w:tr w:rsidR="009A1BD7" w:rsidRPr="009A1BD7" w14:paraId="0A929A0A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58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41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0C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AD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99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2E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5A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56CDA2D8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A3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C0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C6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30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38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F7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2B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1EE717C8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3B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FF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6F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5F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26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64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33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1EC9F447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2B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0F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DA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EB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5A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9F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28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453E936E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37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DF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1B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D7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14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A8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DC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6F37EAC3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AE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DD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64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9B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66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D3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54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12B08CE5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B5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663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EF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5A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D1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8F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04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0F310716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84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90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DB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6D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88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AD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9A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1DF53DC0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42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A2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E4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EE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7A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20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0D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4B1637B7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2D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47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CD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EF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B9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D0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31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4D470FBE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50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DA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A2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0F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82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94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FE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0A6A3A4C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22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BB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67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23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B8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B52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45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7B67DE14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62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7B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B6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11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44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50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57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32418B92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30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E2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ED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EF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01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9C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A5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2B26E204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35D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56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57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A0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87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95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6E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56B840FC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9D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DD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4C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CB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2F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1D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D5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2B16C849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E1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3C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44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3A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6B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5F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0B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105F9092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4C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0F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F9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DE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B9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12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82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6EFC42DE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9A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4B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6F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05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6B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F6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E1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6413ECDF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8A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93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84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3E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F6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BD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0D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2CCAC521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A4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10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30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47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2A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05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94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0396E439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B2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13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54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BB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C6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19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D3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62DB91C5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84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C4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7E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F1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4B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DB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BC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7895E5D5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76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07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07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77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2E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C6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F0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05205C04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D7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D05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D56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ED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FF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13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78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7B82D333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85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0B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BE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B7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E8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EE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F3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78F9F47D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80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89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87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91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D1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CA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50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08A3EC97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CC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C2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59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EC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F4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BD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87D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7A6CC9B5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EE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10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4B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16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B1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87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DB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15AE5E32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D9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96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8D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269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BC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25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7F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302FA082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F3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78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1A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8D2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B5C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7F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396CB327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EC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9B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568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BE6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D95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DA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19C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1CB151CC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54E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56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03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034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54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777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0D1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A1BD7" w:rsidRPr="009A1BD7" w14:paraId="01C2A341" w14:textId="77777777" w:rsidTr="009A1BD7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9DA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99F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20B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C33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FF4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BCD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7E0" w14:textId="77777777" w:rsidR="009A1BD7" w:rsidRPr="009A1BD7" w:rsidRDefault="009A1BD7" w:rsidP="009A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14:paraId="2423BF0A" w14:textId="576497C7" w:rsidR="0040607B" w:rsidRPr="00C85EBE" w:rsidRDefault="009A1BD7" w:rsidP="0040607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EBE">
        <w:rPr>
          <w:rFonts w:ascii="Times New Roman" w:hAnsi="Times New Roman" w:cs="Times New Roman"/>
          <w:sz w:val="24"/>
          <w:szCs w:val="24"/>
        </w:rPr>
        <w:lastRenderedPageBreak/>
        <w:t>Продолжение таблицы А.1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16"/>
        <w:gridCol w:w="1134"/>
        <w:gridCol w:w="1434"/>
        <w:gridCol w:w="1556"/>
        <w:gridCol w:w="1156"/>
        <w:gridCol w:w="1680"/>
        <w:gridCol w:w="1444"/>
      </w:tblGrid>
      <w:tr w:rsidR="008A0178" w:rsidRPr="00E754CE" w14:paraId="637FCB14" w14:textId="77777777" w:rsidTr="00B278D3">
        <w:trPr>
          <w:cantSplit/>
          <w:trHeight w:val="248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072E97" w14:textId="3363C95B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30D8D" w14:textId="163081E7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74E60D" w14:textId="77777777" w:rsidR="000E0840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Открытость и </w:t>
            </w:r>
          </w:p>
          <w:p w14:paraId="665375E6" w14:textId="77777777" w:rsidR="00415C11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107BCAFE" w14:textId="67A5FFCE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180B47" w14:textId="77777777" w:rsidR="006B0231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Комфортность </w:t>
            </w:r>
          </w:p>
          <w:p w14:paraId="22A5F798" w14:textId="77777777" w:rsidR="006B0231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условий и </w:t>
            </w:r>
          </w:p>
          <w:p w14:paraId="513B94F0" w14:textId="0AF636EE" w:rsidR="00BE3FE3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782733E8" w14:textId="0757E011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услуг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FF4FFB" w14:textId="032D7519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ожидания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EFF2C7" w14:textId="77777777" w:rsidR="000E0840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тельность, вежливость и </w:t>
            </w:r>
          </w:p>
          <w:p w14:paraId="67AC1E08" w14:textId="5B9388B2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090E8B" w14:textId="37FD1EF0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ренность оказанными услугами</w:t>
            </w:r>
          </w:p>
        </w:tc>
      </w:tr>
      <w:tr w:rsidR="008A0178" w:rsidRPr="00E754CE" w14:paraId="0439E821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04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4C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24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92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C7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02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AA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5EA02C3F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43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44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47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92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50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5C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6C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98B9F72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52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2AB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68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F8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25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33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F1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2A209D02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15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68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39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10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B5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66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D8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517DB90A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293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A5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A0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03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8C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31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A2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50978590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12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4F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2F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34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7C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FA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7A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7C01AFAA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73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ED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9B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55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A4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3E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3F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94DE834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190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63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06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D0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FF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0B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52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72F04E84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09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15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7B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8F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12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45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F7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5BC0EE94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E3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1E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74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AF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43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39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8F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A244DB4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A0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B3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FD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DE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58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61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4D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0DA4E6EA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C4C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1E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31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C8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86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BD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60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2C1E0F6E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23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59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B94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29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56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42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6C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0EC1528E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C5F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4B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F7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00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5F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58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65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6C681F3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57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4C2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C7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15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A1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D8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6C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802ABAA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47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36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BF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EC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6B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AD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15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2066417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05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46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F1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BC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E3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F0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E3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DD5FC6E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23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C5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92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20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C7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9C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14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25798E1A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06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DE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88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42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F0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28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37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1F4BA82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2D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EA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27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0C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08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C9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57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02ACAD19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81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70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0B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9D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19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E5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B4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05AF4E08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23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EC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5D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C5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AC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F5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C3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DB3124F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C0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4F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1C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AE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08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0D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DA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A6E7E43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71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7C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E4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6F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EC6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91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89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5B61966A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A8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C3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D2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AB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6B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33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86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E54CD92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B4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CC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D0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53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19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02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E1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7B54F04C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98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DE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C0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FB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E6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32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30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592FFB9E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70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A5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FE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BF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F6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B9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D2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794EA003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AC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BF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71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F2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30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8C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4A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0969406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6E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FC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C6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7B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DD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85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4E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12CB5D5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1E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4C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C4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6A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2A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A0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B2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08DBE532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73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DE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CD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1E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C6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B1F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38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C15476B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66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8C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22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2F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33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7E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5C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7C07326A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E3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45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EB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CC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F7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DE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10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7C4473B8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F6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F3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9B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C5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2C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18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E7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1F27B28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08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07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42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41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EA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0F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FC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0C46948" w14:textId="77777777" w:rsidTr="00CD6446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5A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7A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22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1F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ED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45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6C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14:paraId="1CB8F10B" w14:textId="77777777" w:rsidR="00CD6446" w:rsidRPr="00E754CE" w:rsidRDefault="00CD6446" w:rsidP="00CD644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4CE">
        <w:rPr>
          <w:rFonts w:ascii="Times New Roman" w:hAnsi="Times New Roman" w:cs="Times New Roman"/>
          <w:sz w:val="24"/>
          <w:szCs w:val="24"/>
        </w:rPr>
        <w:lastRenderedPageBreak/>
        <w:t>Продолжение таблицы А.1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60"/>
        <w:gridCol w:w="960"/>
        <w:gridCol w:w="1460"/>
        <w:gridCol w:w="1580"/>
        <w:gridCol w:w="1180"/>
        <w:gridCol w:w="1700"/>
        <w:gridCol w:w="1480"/>
      </w:tblGrid>
      <w:tr w:rsidR="008A0178" w:rsidRPr="00E754CE" w14:paraId="485DAE7A" w14:textId="77777777" w:rsidTr="006B0231">
        <w:trPr>
          <w:cantSplit/>
          <w:trHeight w:val="2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3F7BC2" w14:textId="22056D9B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7BCDF8" w14:textId="454A9EE9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BC2CF" w14:textId="77777777" w:rsidR="00327521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Открытость и </w:t>
            </w:r>
          </w:p>
          <w:p w14:paraId="4D8BC0AE" w14:textId="7AF060A0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A0178"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оступность</w:t>
            </w:r>
          </w:p>
          <w:p w14:paraId="6A996CBF" w14:textId="069CEF0F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37CD50" w14:textId="77777777" w:rsidR="006B0231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Комфортность </w:t>
            </w:r>
          </w:p>
          <w:p w14:paraId="5547D7F7" w14:textId="77777777" w:rsidR="006B0231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условий и </w:t>
            </w:r>
          </w:p>
          <w:p w14:paraId="4D2A393C" w14:textId="49A4E090" w:rsidR="000E0840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1AEDCA6F" w14:textId="6ADA20D3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услуг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BBF25" w14:textId="1396C6D2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ожидания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73B390" w14:textId="77777777" w:rsidR="000E0840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тельность, вежливость и </w:t>
            </w:r>
          </w:p>
          <w:p w14:paraId="3960B879" w14:textId="24407921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91BF1E" w14:textId="749A40B3" w:rsidR="008A0178" w:rsidRPr="00E754CE" w:rsidRDefault="008A0178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ренность оказанными услугами</w:t>
            </w:r>
          </w:p>
        </w:tc>
      </w:tr>
      <w:tr w:rsidR="008A0178" w:rsidRPr="00E754CE" w14:paraId="605E8B47" w14:textId="77777777" w:rsidTr="00CD64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D1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B6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D5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7B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81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00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2B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09559B7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2B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A0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33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B2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1D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A6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09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16D89A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BE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24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8C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77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CA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D5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49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EC9F12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E5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76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85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5A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76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29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F6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B89BCD6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A7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0F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72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C4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CC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DF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9B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14E3085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D8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22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48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E5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6E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77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96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7D12CA0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64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2A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5D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88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03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AA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D4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A89700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C2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35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CF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47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97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A6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09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26A107E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1B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57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BB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9F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78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6B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D1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6EFFE9AC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21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26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56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1E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50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4A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39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745A9086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B0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91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19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78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CB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B1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C0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24A7258E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B2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02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BD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E7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0A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9A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C8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285BBDC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893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12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CE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6C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A4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A6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1E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1DA343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9D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D6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CC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21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B2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AF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2F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55B285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22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CDF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78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7E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F4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F8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47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E8982E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35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BB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A3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0F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9F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8E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34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4FD65D7C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6B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74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78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0E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B2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66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F3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DD7F76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13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56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42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FA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E9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66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1D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8A0178" w:rsidRPr="00E754CE" w14:paraId="343E7E22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CC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F5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0F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EA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C7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DC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43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3ECFFE9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68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FF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A2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CB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A9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87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B09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1B62C01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AF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DC6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C7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E8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1C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4C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3F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7402AC86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B9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FF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84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14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0CF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43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FDC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8A0178" w:rsidRPr="00E754CE" w14:paraId="3C58D1C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3F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1C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E6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BA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8FB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3B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59A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59C350B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18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95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5A3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68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55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00E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FD2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04060D2C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7D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E8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61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14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A0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E75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D0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8A0178" w:rsidRPr="00E754CE" w14:paraId="778E3E8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C79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6B4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DE7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77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B6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57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7FD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E754CE" w14:paraId="237C8397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2F1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690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94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38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9F6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F3D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CE28" w14:textId="77777777" w:rsidR="008A0178" w:rsidRPr="00E754CE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1AD1CAD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EE07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466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3DD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1B5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772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2A4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2CD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695411A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D51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1E0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52F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881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AD4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92D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4DF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1E1DC73C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E62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073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65E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EC6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ED6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9CA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041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006C1AA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66B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DF7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9C0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F9B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3AA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01A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C24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45CFF2B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2C8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782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E42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9E1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8F9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94D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7BA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2171CFB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944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92C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42A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74E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015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9D1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5A4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5326204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E59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608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F23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E54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379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353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CE1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330289C5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B00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ED4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05B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EFE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A89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F74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C22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6B3F932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71B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6CC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E99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8EE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8E3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1EB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BF6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0178" w:rsidRPr="00CD6446" w14:paraId="3CC6013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A8E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CA6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595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333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E346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3AB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3E3" w14:textId="77777777" w:rsidR="008A0178" w:rsidRPr="00CD6446" w:rsidRDefault="008A0178" w:rsidP="008A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14:paraId="44CF8173" w14:textId="77777777" w:rsidR="00CD6446" w:rsidRPr="00C85EBE" w:rsidRDefault="00CD6446" w:rsidP="00CD644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EBE">
        <w:rPr>
          <w:rFonts w:ascii="Times New Roman" w:hAnsi="Times New Roman" w:cs="Times New Roman"/>
          <w:sz w:val="24"/>
          <w:szCs w:val="24"/>
        </w:rPr>
        <w:lastRenderedPageBreak/>
        <w:t>Продолжение таблицы А.1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60"/>
        <w:gridCol w:w="960"/>
        <w:gridCol w:w="1460"/>
        <w:gridCol w:w="1580"/>
        <w:gridCol w:w="1180"/>
        <w:gridCol w:w="1700"/>
        <w:gridCol w:w="1480"/>
      </w:tblGrid>
      <w:tr w:rsidR="000E0840" w:rsidRPr="00CD6446" w14:paraId="2409778D" w14:textId="77777777" w:rsidTr="006B0231">
        <w:trPr>
          <w:cantSplit/>
          <w:trHeight w:val="2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AFB750" w14:textId="78C72186" w:rsidR="000E0840" w:rsidRPr="00CD6446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1832BB" w14:textId="0A5E1615" w:rsidR="000E0840" w:rsidRPr="00CD6446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B3F1B4" w14:textId="77777777" w:rsidR="00327521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Открытость и </w:t>
            </w:r>
          </w:p>
          <w:p w14:paraId="59E2924B" w14:textId="77777777" w:rsidR="00327521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1F5F1264" w14:textId="7CA17A6D" w:rsidR="000E0840" w:rsidRPr="00CD6446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DFFB6" w14:textId="77777777" w:rsidR="006B0231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Комфортность </w:t>
            </w:r>
          </w:p>
          <w:p w14:paraId="608A8FE8" w14:textId="77777777" w:rsidR="006B0231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и</w:t>
            </w:r>
          </w:p>
          <w:p w14:paraId="00411F11" w14:textId="0C136EB3" w:rsidR="000E0840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доступность </w:t>
            </w:r>
          </w:p>
          <w:p w14:paraId="1D5153BB" w14:textId="07A28125" w:rsidR="000E0840" w:rsidRPr="00CD6446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услуг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05F8C3" w14:textId="043A1A44" w:rsidR="000E0840" w:rsidRPr="00CD6446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ожидания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D84294" w14:textId="77777777" w:rsidR="000E0840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тельность, вежливость и </w:t>
            </w:r>
          </w:p>
          <w:p w14:paraId="042523CA" w14:textId="5D687834" w:rsidR="000E0840" w:rsidRPr="00CD6446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DAB2C8" w14:textId="722FF55C" w:rsidR="000E0840" w:rsidRPr="00CD6446" w:rsidRDefault="000E0840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ренность оказанными услугами</w:t>
            </w:r>
          </w:p>
        </w:tc>
      </w:tr>
      <w:tr w:rsidR="000E0840" w:rsidRPr="00CD6446" w14:paraId="5A8FA269" w14:textId="77777777" w:rsidTr="00CD64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41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D9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49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52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1C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16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0D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55AE34D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97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C4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89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07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8E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D9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C3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2410871E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557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B9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01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70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F0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C3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5F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2BDC7B44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15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F7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8C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FC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B3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A0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0A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7EF5BAC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86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45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65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9B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D1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A0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28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E0840" w:rsidRPr="00CD6446" w14:paraId="08CEF95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A3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B7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90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91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6D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90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02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1862F73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D4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25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6A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79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07C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D7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45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67D6FC1D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43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18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9A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D8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62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0A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1C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482D537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26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C5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BA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50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38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69E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9E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28C52A32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34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E0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C9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F9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86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BD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D8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E0840" w:rsidRPr="00CD6446" w14:paraId="3AB43734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07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D2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03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CE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DF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B1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9F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6706C91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D5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EB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93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BC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78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C3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C7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0347C519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7B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32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23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06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CB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74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78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20FE00EC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E7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F6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1A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FD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D08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71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48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323DA174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19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5A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FB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2A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AA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A8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74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31B5903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46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A6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90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43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D9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C1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6A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7B67022D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87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C9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31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B1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C0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DA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F1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59140254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F3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F6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CD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06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4B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E1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5A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2BB61E54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87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2B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455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8F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23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98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296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47A29C2D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D4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26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C8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AD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A05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B9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47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6E864B4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E3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17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6F5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05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C5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CE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4B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22D797AE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A7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48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0B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5D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13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A3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66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76A8F9A7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BC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19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20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AA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3B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22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24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779467B7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02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FE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CAE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93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B6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86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BE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E0840" w:rsidRPr="00CD6446" w14:paraId="180FD74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20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47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D1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FE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36B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E7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08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E0840" w:rsidRPr="00CD6446" w14:paraId="17055ED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E8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C8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5E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B6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39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8F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BF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0E09515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39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D8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71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78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06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91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53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7AD975CA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96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1AB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B9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86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C9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61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D9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40F868CA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AB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33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66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B7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ED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47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B33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6B4596B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17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5A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8A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37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4DC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8ED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BD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6442E67E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8F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39F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E15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4D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F4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11E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51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5FB0A67A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E4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E7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6C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6B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034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4E2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B5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E0840" w:rsidRPr="00CD6446" w14:paraId="3CB6C254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BA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971A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FF1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ED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F9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1C6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84AD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0840" w:rsidRPr="00CD6446" w14:paraId="36AE3C7E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66B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1E9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5B8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80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267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33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400" w14:textId="77777777" w:rsidR="000E0840" w:rsidRPr="00CD6446" w:rsidRDefault="000E0840" w:rsidP="000E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14:paraId="31642817" w14:textId="6AC4225B" w:rsidR="00E754CE" w:rsidRDefault="00E754CE" w:rsidP="00CD644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66FFAA" w14:textId="70DB9387" w:rsidR="004C200B" w:rsidRDefault="004C200B" w:rsidP="00CD644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B792F6" w14:textId="77777777" w:rsidR="004C200B" w:rsidRDefault="004C200B" w:rsidP="00CD644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EF5FB7" w14:textId="111D7026" w:rsidR="00CD6446" w:rsidRPr="00C85EBE" w:rsidRDefault="00CD6446" w:rsidP="00CD644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EBE">
        <w:rPr>
          <w:rFonts w:ascii="Times New Roman" w:hAnsi="Times New Roman" w:cs="Times New Roman"/>
          <w:sz w:val="24"/>
          <w:szCs w:val="24"/>
        </w:rPr>
        <w:t>Продолжение таблицы А.1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60"/>
        <w:gridCol w:w="960"/>
        <w:gridCol w:w="1460"/>
        <w:gridCol w:w="1580"/>
        <w:gridCol w:w="1180"/>
        <w:gridCol w:w="1700"/>
        <w:gridCol w:w="1480"/>
      </w:tblGrid>
      <w:tr w:rsidR="00327521" w:rsidRPr="00CD6446" w14:paraId="7BAFDE11" w14:textId="77777777" w:rsidTr="00B278D3">
        <w:trPr>
          <w:cantSplit/>
          <w:trHeight w:val="2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C3F433" w14:textId="4D843D69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7C291D" w14:textId="6534C38D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3EF355" w14:textId="77777777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Открытость и </w:t>
            </w:r>
          </w:p>
          <w:p w14:paraId="6E09C810" w14:textId="77777777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6341F641" w14:textId="084CF2E5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12DFF" w14:textId="73A2F733" w:rsidR="00B278D3" w:rsidRPr="00EF53D5" w:rsidRDefault="00B278D3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Комфортность</w:t>
            </w:r>
          </w:p>
          <w:p w14:paraId="02448079" w14:textId="77777777" w:rsidR="006B0231" w:rsidRDefault="00B278D3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27521"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словий и </w:t>
            </w:r>
          </w:p>
          <w:p w14:paraId="0B0EF005" w14:textId="4007B200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749108B5" w14:textId="571AA577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услуг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07F393" w14:textId="344AA22B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ожидания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3C2097" w14:textId="77777777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тельность, вежливость и </w:t>
            </w:r>
          </w:p>
          <w:p w14:paraId="7B1836ED" w14:textId="53BB19F2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000AEC" w14:textId="4BDF31A1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ренность оказанными услугами</w:t>
            </w:r>
          </w:p>
        </w:tc>
      </w:tr>
      <w:tr w:rsidR="00327521" w:rsidRPr="00CD6446" w14:paraId="537A7B53" w14:textId="77777777" w:rsidTr="00CD64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EB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35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44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57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F2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8C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A2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27521" w:rsidRPr="00CD6446" w14:paraId="2396B087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FD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27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AF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68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F5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A6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89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4ABB13C9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A5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60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9B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76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A2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86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C8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6E4597B0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51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7F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BA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44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AB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A3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07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27521" w:rsidRPr="00CD6446" w14:paraId="037689A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69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DC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4A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AA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BB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CD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2B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4E3B714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14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4E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EF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F6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B2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27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60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0B3E5FA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68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EB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3F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79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92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C2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C9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05923E07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9D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45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AE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6A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59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9F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4F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64D2F93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8E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EE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44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74C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CC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02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59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7B9DA89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4D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C3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7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07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3D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52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F8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318ABDCF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67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F32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A6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E5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F2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20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FF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23B89127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EE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D6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CA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67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AC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9A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F6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5BFCF788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81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D4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1A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3B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B2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6D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FF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2206BAE6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F7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0A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7E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BC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B8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6F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72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3CB6933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39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6A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15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9B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E1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A5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41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33D2636A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AA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53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0E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158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E9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AC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11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27521" w:rsidRPr="00CD6446" w14:paraId="59A9648E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95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4A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A0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49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6E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2E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84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64EDA880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73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52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5D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39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88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CA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39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327521" w:rsidRPr="00CD6446" w14:paraId="25976C10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12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E4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3B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2B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96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49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37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27521" w:rsidRPr="00CD6446" w14:paraId="2EE33004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9A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20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3A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1C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18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B1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56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27521" w:rsidRPr="00CD6446" w14:paraId="06D0F66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83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D6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E8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17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924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55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4A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27521" w:rsidRPr="00CD6446" w14:paraId="61D9183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D7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670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AE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54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6D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1D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2A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27521" w:rsidRPr="00CD6446" w14:paraId="479D0C9C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EA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AC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AF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89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D6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A41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B3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27521" w:rsidRPr="00CD6446" w14:paraId="0E710B6C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AE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E1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32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B2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CA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12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3F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27521" w:rsidRPr="00CD6446" w14:paraId="2764173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10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5F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9C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25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3C0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83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B8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7521" w:rsidRPr="00CD6446" w14:paraId="24CBFA6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0B1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D2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F9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5B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7F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B4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89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27521" w:rsidRPr="00CD6446" w14:paraId="5197D15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FA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B4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57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66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1D7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74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C3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7521" w:rsidRPr="00CD6446" w14:paraId="66C53ADB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85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D9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25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23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AB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A7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9D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27521" w:rsidRPr="00CD6446" w14:paraId="19D1AD17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28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F4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52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7C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70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80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2C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27521" w:rsidRPr="00CD6446" w14:paraId="4C355EBA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49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D8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76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8A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67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811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7C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327521" w:rsidRPr="00CD6446" w14:paraId="0A911EF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51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B7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5B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B4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41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D2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62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327521" w:rsidRPr="00CD6446" w14:paraId="6700F9E1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8C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C2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B32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3D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DE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DB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7A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27521" w:rsidRPr="00CD6446" w14:paraId="50DD0A93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D9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A0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7C1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62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8D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63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6E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1AC7F559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BB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8E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A0C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E1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FF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3D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BC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7521" w:rsidRPr="00CD6446" w14:paraId="04DDE830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64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696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A4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40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B3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52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93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327521" w:rsidRPr="00CD6446" w14:paraId="7765AAD7" w14:textId="77777777" w:rsidTr="00CD64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36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36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F1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DC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0D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EA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84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</w:tbl>
    <w:p w14:paraId="27735E9C" w14:textId="77777777" w:rsidR="004C200B" w:rsidRDefault="004C200B" w:rsidP="00CD644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35ADA5" w14:textId="4D288B43" w:rsidR="00CD6446" w:rsidRDefault="00CD6446" w:rsidP="00CD644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EBE">
        <w:rPr>
          <w:rFonts w:ascii="Times New Roman" w:hAnsi="Times New Roman" w:cs="Times New Roman"/>
          <w:sz w:val="24"/>
          <w:szCs w:val="24"/>
        </w:rPr>
        <w:t>Продолжение таблицы А.1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60"/>
        <w:gridCol w:w="960"/>
        <w:gridCol w:w="1460"/>
        <w:gridCol w:w="1435"/>
        <w:gridCol w:w="1325"/>
        <w:gridCol w:w="1700"/>
        <w:gridCol w:w="1480"/>
      </w:tblGrid>
      <w:tr w:rsidR="00327521" w:rsidRPr="00CD6446" w14:paraId="2323F5B6" w14:textId="77777777" w:rsidTr="00B278D3">
        <w:trPr>
          <w:cantSplit/>
          <w:trHeight w:val="2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DE5DCB" w14:textId="6FBC985F" w:rsidR="00327521" w:rsidRP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13C24" w14:textId="312E5E16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DC4948" w14:textId="77777777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Открытость и </w:t>
            </w:r>
          </w:p>
          <w:p w14:paraId="4FF44072" w14:textId="77777777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4F2D139C" w14:textId="685947D4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E8D85C" w14:textId="77777777" w:rsidR="00B278D3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Комфортность </w:t>
            </w:r>
          </w:p>
          <w:p w14:paraId="200730D1" w14:textId="77777777" w:rsidR="00B278D3" w:rsidRDefault="00B278D3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условий и </w:t>
            </w:r>
          </w:p>
          <w:p w14:paraId="442577DE" w14:textId="2F95C72F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</w:t>
            </w:r>
          </w:p>
          <w:p w14:paraId="0F561C0B" w14:textId="6C74500B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услуг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7E99B3" w14:textId="452FB261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ожидания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DAFACB" w14:textId="77777777" w:rsidR="00327521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тельность, вежливость и </w:t>
            </w:r>
          </w:p>
          <w:p w14:paraId="14DB61B7" w14:textId="58D4297E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05C5B" w14:textId="5E48A841" w:rsidR="00327521" w:rsidRPr="00CD6446" w:rsidRDefault="00327521" w:rsidP="00B27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</w:t>
            </w:r>
            <w:r w:rsidRPr="00E7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ренность оказанными услугами</w:t>
            </w:r>
          </w:p>
        </w:tc>
      </w:tr>
      <w:tr w:rsidR="00327521" w:rsidRPr="00CD6446" w14:paraId="3B011D84" w14:textId="77777777" w:rsidTr="002D48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33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67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FD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E8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C5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94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4E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0E119799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48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A4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67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88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07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2C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91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35CD9A97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F0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39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EA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CA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DA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A2E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4E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2405B9BD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B5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D85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80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C0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C6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B9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1A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6B166FFB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F7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0A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F5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DA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13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A0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99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2764A1BF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96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F5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52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77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DF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C2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2F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238BCD24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D67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79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0C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4D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57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A4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2A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24E73EE1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FD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20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73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54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6B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3B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D6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3A86D7EE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54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E7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17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B3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61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EE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0E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43EF30FB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4C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53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B5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EE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17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F7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21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10877735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CF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42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13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38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92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81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32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7521" w:rsidRPr="00CD6446" w14:paraId="60DA206F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64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AE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77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8B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2D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AE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E0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0CE64AA6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68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71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0C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46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C0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B0B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17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1152ACED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9A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49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315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2C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1F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6B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68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7E498C70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17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82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81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AF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20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1A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81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40FA5B57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3D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26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D4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B1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1E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AC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34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31B2B0CF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39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F2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6B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AD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A6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C0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19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3C0EBA4C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C7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46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8D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48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85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87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9E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69ECAC6B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BD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6A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A6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71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ED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EB0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2E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033799E0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7DB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83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68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92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5E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8A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82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24E342A8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81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08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9F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92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88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C4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E2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2A8CF94D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B4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D9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9D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22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A8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46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07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5E984F15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A2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2E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A3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B5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52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1E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75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23700CE2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C79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2C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A4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13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89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B9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1C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7B85239E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18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19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64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A3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71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10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3E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7C6EC27F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18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F1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60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E1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8B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726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AC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4AC2F800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56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FF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3B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7C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69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E7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98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427CDCCD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28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12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7F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36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C7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85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4E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161DE7C4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12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B7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CE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F8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D0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F4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5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574C19C4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17E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09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63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6F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EE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05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44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11DD6950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C1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10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15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48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31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DA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34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55F88052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A9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3A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43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9C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65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F4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C6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5E421F9E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B4A3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BCE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87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3C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4E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F32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A38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7C9A5006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D8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22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2F5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9FB7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9B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B5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F00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1B7F5F0D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BE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17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0FF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92B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AF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9FA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9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27521" w:rsidRPr="00CD6446" w14:paraId="2913C3C3" w14:textId="77777777" w:rsidTr="002D48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8DD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02C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01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779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6A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AD1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A94" w14:textId="77777777" w:rsidR="00327521" w:rsidRPr="00CD6446" w:rsidRDefault="00327521" w:rsidP="0032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5C9B71F5" w14:textId="663F034E" w:rsidR="007A28CD" w:rsidRPr="000E57BB" w:rsidRDefault="007A28CD" w:rsidP="00A26DA7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sectPr w:rsidR="007A28CD" w:rsidRPr="000E57BB" w:rsidSect="005F12BA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9AF3" w14:textId="77777777" w:rsidR="0026694E" w:rsidRDefault="0026694E" w:rsidP="00021C0A">
      <w:pPr>
        <w:spacing w:after="0" w:line="240" w:lineRule="auto"/>
      </w:pPr>
      <w:r>
        <w:separator/>
      </w:r>
    </w:p>
  </w:endnote>
  <w:endnote w:type="continuationSeparator" w:id="0">
    <w:p w14:paraId="2DD4355B" w14:textId="77777777" w:rsidR="0026694E" w:rsidRDefault="0026694E" w:rsidP="0002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7286" w14:textId="64762295" w:rsidR="001A3503" w:rsidRPr="00712D70" w:rsidRDefault="001A3503" w:rsidP="00712D70">
    <w:pPr>
      <w:pStyle w:val="a8"/>
      <w:tabs>
        <w:tab w:val="left" w:pos="6240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rPr>
          <w:rFonts w:ascii="Times New Roman" w:hAnsi="Times New Roman" w:cs="Times New Roman"/>
          <w:sz w:val="28"/>
          <w:szCs w:val="28"/>
        </w:rPr>
        <w:id w:val="-585921266"/>
        <w:docPartObj>
          <w:docPartGallery w:val="Page Numbers (Bottom of Page)"/>
          <w:docPartUnique/>
        </w:docPartObj>
      </w:sdtPr>
      <w:sdtContent>
        <w:r w:rsidRPr="00712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2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2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09C8">
          <w:rPr>
            <w:rFonts w:ascii="Times New Roman" w:hAnsi="Times New Roman" w:cs="Times New Roman"/>
            <w:noProof/>
            <w:sz w:val="28"/>
            <w:szCs w:val="28"/>
          </w:rPr>
          <w:t>62</w:t>
        </w:r>
        <w:r w:rsidRPr="00712D70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712D70">
      <w:rPr>
        <w:rFonts w:ascii="Times New Roman" w:hAnsi="Times New Roman" w:cs="Times New Roman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852A" w14:textId="77777777" w:rsidR="0026694E" w:rsidRDefault="0026694E" w:rsidP="00021C0A">
      <w:pPr>
        <w:spacing w:after="0" w:line="240" w:lineRule="auto"/>
      </w:pPr>
      <w:r>
        <w:separator/>
      </w:r>
    </w:p>
  </w:footnote>
  <w:footnote w:type="continuationSeparator" w:id="0">
    <w:p w14:paraId="0A0FA7B8" w14:textId="77777777" w:rsidR="0026694E" w:rsidRDefault="0026694E" w:rsidP="0002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DE8"/>
    <w:multiLevelType w:val="multilevel"/>
    <w:tmpl w:val="3D427B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EC5B3A"/>
    <w:multiLevelType w:val="hybridMultilevel"/>
    <w:tmpl w:val="A9A49ADE"/>
    <w:lvl w:ilvl="0" w:tplc="B4024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9A354F"/>
    <w:multiLevelType w:val="multilevel"/>
    <w:tmpl w:val="ADA8A5F6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1876"/>
    <w:multiLevelType w:val="multilevel"/>
    <w:tmpl w:val="5EA0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432424"/>
    <w:multiLevelType w:val="hybridMultilevel"/>
    <w:tmpl w:val="9C98115A"/>
    <w:lvl w:ilvl="0" w:tplc="7F3ED8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CA222D"/>
    <w:multiLevelType w:val="hybridMultilevel"/>
    <w:tmpl w:val="9CBA1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52F6D"/>
    <w:multiLevelType w:val="multilevel"/>
    <w:tmpl w:val="54A4A4B2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33821">
    <w:abstractNumId w:val="5"/>
  </w:num>
  <w:num w:numId="2" w16cid:durableId="71198426">
    <w:abstractNumId w:val="4"/>
  </w:num>
  <w:num w:numId="3" w16cid:durableId="1886217532">
    <w:abstractNumId w:val="1"/>
  </w:num>
  <w:num w:numId="4" w16cid:durableId="1082331487">
    <w:abstractNumId w:val="3"/>
  </w:num>
  <w:num w:numId="5" w16cid:durableId="1830975266">
    <w:abstractNumId w:val="0"/>
  </w:num>
  <w:num w:numId="6" w16cid:durableId="464853191">
    <w:abstractNumId w:val="6"/>
  </w:num>
  <w:num w:numId="7" w16cid:durableId="129159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6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E4"/>
    <w:rsid w:val="000068CE"/>
    <w:rsid w:val="000140EA"/>
    <w:rsid w:val="00021C0A"/>
    <w:rsid w:val="000234F9"/>
    <w:rsid w:val="00024789"/>
    <w:rsid w:val="00024A7A"/>
    <w:rsid w:val="00035D0B"/>
    <w:rsid w:val="0004124F"/>
    <w:rsid w:val="00042975"/>
    <w:rsid w:val="00045AE1"/>
    <w:rsid w:val="0006132D"/>
    <w:rsid w:val="00061C6E"/>
    <w:rsid w:val="000622D7"/>
    <w:rsid w:val="000671C2"/>
    <w:rsid w:val="0006720F"/>
    <w:rsid w:val="000748BB"/>
    <w:rsid w:val="000862DF"/>
    <w:rsid w:val="00087A17"/>
    <w:rsid w:val="00090053"/>
    <w:rsid w:val="0009165C"/>
    <w:rsid w:val="00091B6A"/>
    <w:rsid w:val="00094BB8"/>
    <w:rsid w:val="00096BAA"/>
    <w:rsid w:val="00097967"/>
    <w:rsid w:val="000A2064"/>
    <w:rsid w:val="000C1D91"/>
    <w:rsid w:val="000C280C"/>
    <w:rsid w:val="000C4BE5"/>
    <w:rsid w:val="000C759A"/>
    <w:rsid w:val="000E0840"/>
    <w:rsid w:val="000E0BAB"/>
    <w:rsid w:val="000E0FFE"/>
    <w:rsid w:val="000E1459"/>
    <w:rsid w:val="000E57BB"/>
    <w:rsid w:val="000E6547"/>
    <w:rsid w:val="000F09AC"/>
    <w:rsid w:val="000F5C90"/>
    <w:rsid w:val="000F7210"/>
    <w:rsid w:val="00101966"/>
    <w:rsid w:val="001019E4"/>
    <w:rsid w:val="00106C18"/>
    <w:rsid w:val="00114ECD"/>
    <w:rsid w:val="00126554"/>
    <w:rsid w:val="00131B93"/>
    <w:rsid w:val="00132091"/>
    <w:rsid w:val="00132155"/>
    <w:rsid w:val="00133123"/>
    <w:rsid w:val="0013418D"/>
    <w:rsid w:val="0013610C"/>
    <w:rsid w:val="00140A2F"/>
    <w:rsid w:val="00142676"/>
    <w:rsid w:val="00152E78"/>
    <w:rsid w:val="00157D6B"/>
    <w:rsid w:val="001654AF"/>
    <w:rsid w:val="001707A3"/>
    <w:rsid w:val="00172330"/>
    <w:rsid w:val="0017683C"/>
    <w:rsid w:val="00183D42"/>
    <w:rsid w:val="00185123"/>
    <w:rsid w:val="00187BB3"/>
    <w:rsid w:val="00190AF3"/>
    <w:rsid w:val="00197FC2"/>
    <w:rsid w:val="001A3503"/>
    <w:rsid w:val="001C173E"/>
    <w:rsid w:val="001C6285"/>
    <w:rsid w:val="001C638E"/>
    <w:rsid w:val="001D36FE"/>
    <w:rsid w:val="001D62B4"/>
    <w:rsid w:val="001D7606"/>
    <w:rsid w:val="001E6F10"/>
    <w:rsid w:val="001F4A35"/>
    <w:rsid w:val="00204723"/>
    <w:rsid w:val="00206CDA"/>
    <w:rsid w:val="00206D18"/>
    <w:rsid w:val="00211448"/>
    <w:rsid w:val="00222535"/>
    <w:rsid w:val="00227322"/>
    <w:rsid w:val="002276FE"/>
    <w:rsid w:val="002314A9"/>
    <w:rsid w:val="00241DC6"/>
    <w:rsid w:val="002571EF"/>
    <w:rsid w:val="00257ABF"/>
    <w:rsid w:val="00257C05"/>
    <w:rsid w:val="0026063B"/>
    <w:rsid w:val="0026412C"/>
    <w:rsid w:val="00264EE0"/>
    <w:rsid w:val="0026694E"/>
    <w:rsid w:val="0027440D"/>
    <w:rsid w:val="00291870"/>
    <w:rsid w:val="00291CEC"/>
    <w:rsid w:val="00292733"/>
    <w:rsid w:val="002A3DA8"/>
    <w:rsid w:val="002A4CB7"/>
    <w:rsid w:val="002B0E4E"/>
    <w:rsid w:val="002B5FAA"/>
    <w:rsid w:val="002D0593"/>
    <w:rsid w:val="002D0D13"/>
    <w:rsid w:val="002D2028"/>
    <w:rsid w:val="002D3A7F"/>
    <w:rsid w:val="002D482B"/>
    <w:rsid w:val="002D6876"/>
    <w:rsid w:val="002E1FEC"/>
    <w:rsid w:val="002E3174"/>
    <w:rsid w:val="002E39C4"/>
    <w:rsid w:val="002F608A"/>
    <w:rsid w:val="00301C9E"/>
    <w:rsid w:val="00305852"/>
    <w:rsid w:val="00314E14"/>
    <w:rsid w:val="003177D5"/>
    <w:rsid w:val="00320FB9"/>
    <w:rsid w:val="00327521"/>
    <w:rsid w:val="003339CF"/>
    <w:rsid w:val="00337004"/>
    <w:rsid w:val="00337B5A"/>
    <w:rsid w:val="0034378E"/>
    <w:rsid w:val="00344786"/>
    <w:rsid w:val="00347EF8"/>
    <w:rsid w:val="00371AB0"/>
    <w:rsid w:val="003828ED"/>
    <w:rsid w:val="00386598"/>
    <w:rsid w:val="0039138A"/>
    <w:rsid w:val="00391680"/>
    <w:rsid w:val="0039456A"/>
    <w:rsid w:val="003952CC"/>
    <w:rsid w:val="003B0894"/>
    <w:rsid w:val="003B2B82"/>
    <w:rsid w:val="003C199C"/>
    <w:rsid w:val="003C2706"/>
    <w:rsid w:val="003D1158"/>
    <w:rsid w:val="003D196B"/>
    <w:rsid w:val="003D4AB0"/>
    <w:rsid w:val="003D5B46"/>
    <w:rsid w:val="003D7F53"/>
    <w:rsid w:val="003E0EF7"/>
    <w:rsid w:val="003E321B"/>
    <w:rsid w:val="003E3BD6"/>
    <w:rsid w:val="003E7611"/>
    <w:rsid w:val="003F2CC1"/>
    <w:rsid w:val="003F527B"/>
    <w:rsid w:val="004055AA"/>
    <w:rsid w:val="0040607B"/>
    <w:rsid w:val="00406999"/>
    <w:rsid w:val="00411D17"/>
    <w:rsid w:val="00413FF4"/>
    <w:rsid w:val="00415B0F"/>
    <w:rsid w:val="00415C11"/>
    <w:rsid w:val="004166D8"/>
    <w:rsid w:val="00423B18"/>
    <w:rsid w:val="0043372B"/>
    <w:rsid w:val="004337B1"/>
    <w:rsid w:val="00433936"/>
    <w:rsid w:val="00444375"/>
    <w:rsid w:val="00445C0C"/>
    <w:rsid w:val="00446387"/>
    <w:rsid w:val="00452A99"/>
    <w:rsid w:val="0045395F"/>
    <w:rsid w:val="00456E78"/>
    <w:rsid w:val="0045798F"/>
    <w:rsid w:val="00460DDA"/>
    <w:rsid w:val="00461651"/>
    <w:rsid w:val="004628F9"/>
    <w:rsid w:val="00463605"/>
    <w:rsid w:val="004653FD"/>
    <w:rsid w:val="00470698"/>
    <w:rsid w:val="00473304"/>
    <w:rsid w:val="00484193"/>
    <w:rsid w:val="00487366"/>
    <w:rsid w:val="00490D06"/>
    <w:rsid w:val="004945E5"/>
    <w:rsid w:val="004962C5"/>
    <w:rsid w:val="004A1BBD"/>
    <w:rsid w:val="004A2C51"/>
    <w:rsid w:val="004A3C71"/>
    <w:rsid w:val="004A506A"/>
    <w:rsid w:val="004A5400"/>
    <w:rsid w:val="004A77B4"/>
    <w:rsid w:val="004A79A6"/>
    <w:rsid w:val="004B0688"/>
    <w:rsid w:val="004B5D9A"/>
    <w:rsid w:val="004C16DC"/>
    <w:rsid w:val="004C200B"/>
    <w:rsid w:val="004C5082"/>
    <w:rsid w:val="004C5C3D"/>
    <w:rsid w:val="004C79C6"/>
    <w:rsid w:val="004D0B45"/>
    <w:rsid w:val="004D3834"/>
    <w:rsid w:val="004D5507"/>
    <w:rsid w:val="004D77FC"/>
    <w:rsid w:val="004E4C23"/>
    <w:rsid w:val="004E5DB9"/>
    <w:rsid w:val="004F02FE"/>
    <w:rsid w:val="004F1011"/>
    <w:rsid w:val="004F180F"/>
    <w:rsid w:val="005009FB"/>
    <w:rsid w:val="00501856"/>
    <w:rsid w:val="0051463E"/>
    <w:rsid w:val="00515B8F"/>
    <w:rsid w:val="00516EDE"/>
    <w:rsid w:val="00522959"/>
    <w:rsid w:val="00557C30"/>
    <w:rsid w:val="00566795"/>
    <w:rsid w:val="00567413"/>
    <w:rsid w:val="00574C30"/>
    <w:rsid w:val="00586E16"/>
    <w:rsid w:val="00591EAF"/>
    <w:rsid w:val="00595B7D"/>
    <w:rsid w:val="005A2B05"/>
    <w:rsid w:val="005A3C10"/>
    <w:rsid w:val="005B174B"/>
    <w:rsid w:val="005C7C7C"/>
    <w:rsid w:val="005D07A4"/>
    <w:rsid w:val="005D587B"/>
    <w:rsid w:val="005D5EAE"/>
    <w:rsid w:val="005D6C6C"/>
    <w:rsid w:val="005D79E4"/>
    <w:rsid w:val="005E0EC0"/>
    <w:rsid w:val="005F12BA"/>
    <w:rsid w:val="005F1B17"/>
    <w:rsid w:val="005F4A39"/>
    <w:rsid w:val="005F6C96"/>
    <w:rsid w:val="005F7785"/>
    <w:rsid w:val="0060033C"/>
    <w:rsid w:val="006014E9"/>
    <w:rsid w:val="00607CDC"/>
    <w:rsid w:val="006121B8"/>
    <w:rsid w:val="00613A59"/>
    <w:rsid w:val="00621F99"/>
    <w:rsid w:val="00625658"/>
    <w:rsid w:val="00626A47"/>
    <w:rsid w:val="006278FF"/>
    <w:rsid w:val="006312D2"/>
    <w:rsid w:val="0064029A"/>
    <w:rsid w:val="00641217"/>
    <w:rsid w:val="00653F57"/>
    <w:rsid w:val="0066282D"/>
    <w:rsid w:val="0067754E"/>
    <w:rsid w:val="00681A51"/>
    <w:rsid w:val="00681A88"/>
    <w:rsid w:val="00686697"/>
    <w:rsid w:val="006878A2"/>
    <w:rsid w:val="00687C2C"/>
    <w:rsid w:val="006A188F"/>
    <w:rsid w:val="006A1DA0"/>
    <w:rsid w:val="006A5A8D"/>
    <w:rsid w:val="006A7561"/>
    <w:rsid w:val="006B0231"/>
    <w:rsid w:val="006B328D"/>
    <w:rsid w:val="006B333A"/>
    <w:rsid w:val="006C2AA8"/>
    <w:rsid w:val="006C6CDE"/>
    <w:rsid w:val="006E1A15"/>
    <w:rsid w:val="006E1C70"/>
    <w:rsid w:val="006E4BB9"/>
    <w:rsid w:val="006E538A"/>
    <w:rsid w:val="006E6EEE"/>
    <w:rsid w:val="006F1185"/>
    <w:rsid w:val="006F399D"/>
    <w:rsid w:val="006F3F92"/>
    <w:rsid w:val="007041B9"/>
    <w:rsid w:val="00704D58"/>
    <w:rsid w:val="00712D70"/>
    <w:rsid w:val="00713250"/>
    <w:rsid w:val="00716FF3"/>
    <w:rsid w:val="00721233"/>
    <w:rsid w:val="007271B2"/>
    <w:rsid w:val="007365ED"/>
    <w:rsid w:val="00742277"/>
    <w:rsid w:val="007443FC"/>
    <w:rsid w:val="00745C4A"/>
    <w:rsid w:val="007461C7"/>
    <w:rsid w:val="00752CE0"/>
    <w:rsid w:val="0076033E"/>
    <w:rsid w:val="00765578"/>
    <w:rsid w:val="00770A64"/>
    <w:rsid w:val="007715D9"/>
    <w:rsid w:val="0078094A"/>
    <w:rsid w:val="00782755"/>
    <w:rsid w:val="00782EF0"/>
    <w:rsid w:val="00783025"/>
    <w:rsid w:val="00784AAE"/>
    <w:rsid w:val="00785332"/>
    <w:rsid w:val="00787634"/>
    <w:rsid w:val="0079044E"/>
    <w:rsid w:val="007907BB"/>
    <w:rsid w:val="007A28CD"/>
    <w:rsid w:val="007A376C"/>
    <w:rsid w:val="007A50F0"/>
    <w:rsid w:val="007A687D"/>
    <w:rsid w:val="007B246F"/>
    <w:rsid w:val="007B4D61"/>
    <w:rsid w:val="007C159F"/>
    <w:rsid w:val="007C4CBA"/>
    <w:rsid w:val="007D16FD"/>
    <w:rsid w:val="007D6342"/>
    <w:rsid w:val="007D7390"/>
    <w:rsid w:val="007D7E80"/>
    <w:rsid w:val="007E7594"/>
    <w:rsid w:val="007F0C7C"/>
    <w:rsid w:val="007F5CB5"/>
    <w:rsid w:val="00800D83"/>
    <w:rsid w:val="0080768E"/>
    <w:rsid w:val="008117A3"/>
    <w:rsid w:val="00815156"/>
    <w:rsid w:val="00817821"/>
    <w:rsid w:val="0083682B"/>
    <w:rsid w:val="00840952"/>
    <w:rsid w:val="00843675"/>
    <w:rsid w:val="00844406"/>
    <w:rsid w:val="008454A2"/>
    <w:rsid w:val="0085215C"/>
    <w:rsid w:val="0085734D"/>
    <w:rsid w:val="00862940"/>
    <w:rsid w:val="0086529C"/>
    <w:rsid w:val="0086757D"/>
    <w:rsid w:val="00867690"/>
    <w:rsid w:val="00867905"/>
    <w:rsid w:val="00877E15"/>
    <w:rsid w:val="00881023"/>
    <w:rsid w:val="00882D9D"/>
    <w:rsid w:val="0088436F"/>
    <w:rsid w:val="00886CD7"/>
    <w:rsid w:val="00891C0D"/>
    <w:rsid w:val="00894568"/>
    <w:rsid w:val="008948A3"/>
    <w:rsid w:val="00894EB7"/>
    <w:rsid w:val="00897CB5"/>
    <w:rsid w:val="008A00AD"/>
    <w:rsid w:val="008A0178"/>
    <w:rsid w:val="008A6D55"/>
    <w:rsid w:val="008B38D6"/>
    <w:rsid w:val="008B6055"/>
    <w:rsid w:val="008C0677"/>
    <w:rsid w:val="008C2594"/>
    <w:rsid w:val="008C6B7D"/>
    <w:rsid w:val="008C7081"/>
    <w:rsid w:val="008D299B"/>
    <w:rsid w:val="008D5309"/>
    <w:rsid w:val="008E4E1A"/>
    <w:rsid w:val="008E6884"/>
    <w:rsid w:val="008F0C77"/>
    <w:rsid w:val="008F11E4"/>
    <w:rsid w:val="008F4CF5"/>
    <w:rsid w:val="008F6188"/>
    <w:rsid w:val="008F7465"/>
    <w:rsid w:val="00901C59"/>
    <w:rsid w:val="00903CBD"/>
    <w:rsid w:val="00905FBD"/>
    <w:rsid w:val="00936364"/>
    <w:rsid w:val="00950427"/>
    <w:rsid w:val="00962E6C"/>
    <w:rsid w:val="00967F25"/>
    <w:rsid w:val="00971F04"/>
    <w:rsid w:val="00980E89"/>
    <w:rsid w:val="009844CF"/>
    <w:rsid w:val="0098766D"/>
    <w:rsid w:val="009917FA"/>
    <w:rsid w:val="009929E1"/>
    <w:rsid w:val="00995B64"/>
    <w:rsid w:val="009A0419"/>
    <w:rsid w:val="009A092A"/>
    <w:rsid w:val="009A1BD7"/>
    <w:rsid w:val="009A4DE2"/>
    <w:rsid w:val="009B173D"/>
    <w:rsid w:val="009B6B44"/>
    <w:rsid w:val="009B74D3"/>
    <w:rsid w:val="009C280D"/>
    <w:rsid w:val="009C5C5E"/>
    <w:rsid w:val="009C5DC8"/>
    <w:rsid w:val="009C6542"/>
    <w:rsid w:val="009D664F"/>
    <w:rsid w:val="009E1E03"/>
    <w:rsid w:val="009F1FFD"/>
    <w:rsid w:val="009F73E6"/>
    <w:rsid w:val="00A000A8"/>
    <w:rsid w:val="00A02A0A"/>
    <w:rsid w:val="00A13DFE"/>
    <w:rsid w:val="00A20F28"/>
    <w:rsid w:val="00A25053"/>
    <w:rsid w:val="00A26DA7"/>
    <w:rsid w:val="00A30254"/>
    <w:rsid w:val="00A3072F"/>
    <w:rsid w:val="00A32CBA"/>
    <w:rsid w:val="00A36737"/>
    <w:rsid w:val="00A40ADC"/>
    <w:rsid w:val="00A42239"/>
    <w:rsid w:val="00A47602"/>
    <w:rsid w:val="00A50DD4"/>
    <w:rsid w:val="00A54D57"/>
    <w:rsid w:val="00A55114"/>
    <w:rsid w:val="00A55457"/>
    <w:rsid w:val="00A55DE5"/>
    <w:rsid w:val="00A64E59"/>
    <w:rsid w:val="00A80943"/>
    <w:rsid w:val="00A8253D"/>
    <w:rsid w:val="00A841C0"/>
    <w:rsid w:val="00A94FDC"/>
    <w:rsid w:val="00A95771"/>
    <w:rsid w:val="00AA01D9"/>
    <w:rsid w:val="00AA0872"/>
    <w:rsid w:val="00AA14D2"/>
    <w:rsid w:val="00AA3CAC"/>
    <w:rsid w:val="00AB44C8"/>
    <w:rsid w:val="00AB5F75"/>
    <w:rsid w:val="00AC3F75"/>
    <w:rsid w:val="00AD7294"/>
    <w:rsid w:val="00AE0CE7"/>
    <w:rsid w:val="00AE17B6"/>
    <w:rsid w:val="00AE2B7A"/>
    <w:rsid w:val="00AE2C54"/>
    <w:rsid w:val="00AE56DE"/>
    <w:rsid w:val="00AF68E6"/>
    <w:rsid w:val="00B02CCA"/>
    <w:rsid w:val="00B052B1"/>
    <w:rsid w:val="00B20571"/>
    <w:rsid w:val="00B206D4"/>
    <w:rsid w:val="00B207A6"/>
    <w:rsid w:val="00B278D3"/>
    <w:rsid w:val="00B417E0"/>
    <w:rsid w:val="00B443D9"/>
    <w:rsid w:val="00B46460"/>
    <w:rsid w:val="00B52EF3"/>
    <w:rsid w:val="00B53C85"/>
    <w:rsid w:val="00B54B9D"/>
    <w:rsid w:val="00B61E4C"/>
    <w:rsid w:val="00B65303"/>
    <w:rsid w:val="00B67EE4"/>
    <w:rsid w:val="00B818C7"/>
    <w:rsid w:val="00B85FAF"/>
    <w:rsid w:val="00B867D8"/>
    <w:rsid w:val="00B92F01"/>
    <w:rsid w:val="00B93B67"/>
    <w:rsid w:val="00B93C4F"/>
    <w:rsid w:val="00B95C3D"/>
    <w:rsid w:val="00B975FD"/>
    <w:rsid w:val="00B97DE5"/>
    <w:rsid w:val="00BA059F"/>
    <w:rsid w:val="00BA4FD9"/>
    <w:rsid w:val="00BA5DA9"/>
    <w:rsid w:val="00BA5E86"/>
    <w:rsid w:val="00BA7ED5"/>
    <w:rsid w:val="00BB1857"/>
    <w:rsid w:val="00BB580F"/>
    <w:rsid w:val="00BC0A88"/>
    <w:rsid w:val="00BE2185"/>
    <w:rsid w:val="00BE2842"/>
    <w:rsid w:val="00BE2BE0"/>
    <w:rsid w:val="00BE3FE3"/>
    <w:rsid w:val="00BE47E7"/>
    <w:rsid w:val="00BE5F35"/>
    <w:rsid w:val="00BE6C58"/>
    <w:rsid w:val="00C0402C"/>
    <w:rsid w:val="00C06C29"/>
    <w:rsid w:val="00C07A85"/>
    <w:rsid w:val="00C15056"/>
    <w:rsid w:val="00C15703"/>
    <w:rsid w:val="00C175B3"/>
    <w:rsid w:val="00C203B2"/>
    <w:rsid w:val="00C255A0"/>
    <w:rsid w:val="00C2594E"/>
    <w:rsid w:val="00C26307"/>
    <w:rsid w:val="00C309DF"/>
    <w:rsid w:val="00C323AB"/>
    <w:rsid w:val="00C334EF"/>
    <w:rsid w:val="00C3435E"/>
    <w:rsid w:val="00C4107A"/>
    <w:rsid w:val="00C525FA"/>
    <w:rsid w:val="00C52E4F"/>
    <w:rsid w:val="00C53932"/>
    <w:rsid w:val="00C54069"/>
    <w:rsid w:val="00C54101"/>
    <w:rsid w:val="00C57E46"/>
    <w:rsid w:val="00C632C5"/>
    <w:rsid w:val="00C70159"/>
    <w:rsid w:val="00C7032F"/>
    <w:rsid w:val="00C718B4"/>
    <w:rsid w:val="00C734E9"/>
    <w:rsid w:val="00C735AD"/>
    <w:rsid w:val="00C74815"/>
    <w:rsid w:val="00C76B37"/>
    <w:rsid w:val="00C77146"/>
    <w:rsid w:val="00C80765"/>
    <w:rsid w:val="00C83428"/>
    <w:rsid w:val="00C846B3"/>
    <w:rsid w:val="00C85EBE"/>
    <w:rsid w:val="00C95842"/>
    <w:rsid w:val="00CA1ACD"/>
    <w:rsid w:val="00CA2C65"/>
    <w:rsid w:val="00CA2D35"/>
    <w:rsid w:val="00CA312D"/>
    <w:rsid w:val="00CA6CDA"/>
    <w:rsid w:val="00CB648C"/>
    <w:rsid w:val="00CB7C32"/>
    <w:rsid w:val="00CC7549"/>
    <w:rsid w:val="00CD09C8"/>
    <w:rsid w:val="00CD333F"/>
    <w:rsid w:val="00CD4664"/>
    <w:rsid w:val="00CD4758"/>
    <w:rsid w:val="00CD6446"/>
    <w:rsid w:val="00CE71D3"/>
    <w:rsid w:val="00CF060C"/>
    <w:rsid w:val="00CF0A29"/>
    <w:rsid w:val="00CF18A2"/>
    <w:rsid w:val="00CF23A2"/>
    <w:rsid w:val="00D2269A"/>
    <w:rsid w:val="00D2314E"/>
    <w:rsid w:val="00D244E1"/>
    <w:rsid w:val="00D25FBE"/>
    <w:rsid w:val="00D300F9"/>
    <w:rsid w:val="00D35A5E"/>
    <w:rsid w:val="00D512FD"/>
    <w:rsid w:val="00D5228E"/>
    <w:rsid w:val="00D5345C"/>
    <w:rsid w:val="00D536B9"/>
    <w:rsid w:val="00D5526E"/>
    <w:rsid w:val="00D625D8"/>
    <w:rsid w:val="00D67001"/>
    <w:rsid w:val="00D803DE"/>
    <w:rsid w:val="00D817CF"/>
    <w:rsid w:val="00D8491C"/>
    <w:rsid w:val="00D85102"/>
    <w:rsid w:val="00D87565"/>
    <w:rsid w:val="00DA1545"/>
    <w:rsid w:val="00DA17D2"/>
    <w:rsid w:val="00DA2B2C"/>
    <w:rsid w:val="00DA731A"/>
    <w:rsid w:val="00DB0716"/>
    <w:rsid w:val="00DB4C04"/>
    <w:rsid w:val="00DB6774"/>
    <w:rsid w:val="00DB78B4"/>
    <w:rsid w:val="00DC05A3"/>
    <w:rsid w:val="00DC1762"/>
    <w:rsid w:val="00DC66E4"/>
    <w:rsid w:val="00DD1B8E"/>
    <w:rsid w:val="00DD5087"/>
    <w:rsid w:val="00DD67FF"/>
    <w:rsid w:val="00DD7A1D"/>
    <w:rsid w:val="00DD7EA7"/>
    <w:rsid w:val="00DE5D8C"/>
    <w:rsid w:val="00DF6D62"/>
    <w:rsid w:val="00DF7090"/>
    <w:rsid w:val="00DF743C"/>
    <w:rsid w:val="00E008A1"/>
    <w:rsid w:val="00E02135"/>
    <w:rsid w:val="00E029EC"/>
    <w:rsid w:val="00E0386B"/>
    <w:rsid w:val="00E03FD2"/>
    <w:rsid w:val="00E05C59"/>
    <w:rsid w:val="00E063C7"/>
    <w:rsid w:val="00E12131"/>
    <w:rsid w:val="00E15E60"/>
    <w:rsid w:val="00E2664B"/>
    <w:rsid w:val="00E271CC"/>
    <w:rsid w:val="00E3496C"/>
    <w:rsid w:val="00E34F02"/>
    <w:rsid w:val="00E453F7"/>
    <w:rsid w:val="00E517B8"/>
    <w:rsid w:val="00E53FA8"/>
    <w:rsid w:val="00E540F1"/>
    <w:rsid w:val="00E5482F"/>
    <w:rsid w:val="00E64293"/>
    <w:rsid w:val="00E64ABD"/>
    <w:rsid w:val="00E67D4C"/>
    <w:rsid w:val="00E7236E"/>
    <w:rsid w:val="00E754CE"/>
    <w:rsid w:val="00E82AA8"/>
    <w:rsid w:val="00E857DF"/>
    <w:rsid w:val="00E8759C"/>
    <w:rsid w:val="00E878D9"/>
    <w:rsid w:val="00E90A60"/>
    <w:rsid w:val="00E91763"/>
    <w:rsid w:val="00EA1864"/>
    <w:rsid w:val="00EA2477"/>
    <w:rsid w:val="00EA2852"/>
    <w:rsid w:val="00EA5DF4"/>
    <w:rsid w:val="00EB41C6"/>
    <w:rsid w:val="00EB458E"/>
    <w:rsid w:val="00EC1D0B"/>
    <w:rsid w:val="00ED1888"/>
    <w:rsid w:val="00ED1EC1"/>
    <w:rsid w:val="00ED4AA4"/>
    <w:rsid w:val="00ED6F72"/>
    <w:rsid w:val="00EE5463"/>
    <w:rsid w:val="00EF4D88"/>
    <w:rsid w:val="00EF4F5E"/>
    <w:rsid w:val="00EF53D5"/>
    <w:rsid w:val="00EF60F1"/>
    <w:rsid w:val="00F016DB"/>
    <w:rsid w:val="00F01F98"/>
    <w:rsid w:val="00F04180"/>
    <w:rsid w:val="00F044A5"/>
    <w:rsid w:val="00F04BB1"/>
    <w:rsid w:val="00F0530D"/>
    <w:rsid w:val="00F12EAA"/>
    <w:rsid w:val="00F1304D"/>
    <w:rsid w:val="00F15465"/>
    <w:rsid w:val="00F176BC"/>
    <w:rsid w:val="00F23166"/>
    <w:rsid w:val="00F253C1"/>
    <w:rsid w:val="00F30A76"/>
    <w:rsid w:val="00F4428C"/>
    <w:rsid w:val="00F50E8E"/>
    <w:rsid w:val="00F51DB3"/>
    <w:rsid w:val="00F62B4B"/>
    <w:rsid w:val="00F639AF"/>
    <w:rsid w:val="00F646E1"/>
    <w:rsid w:val="00F743A7"/>
    <w:rsid w:val="00F75103"/>
    <w:rsid w:val="00F756F9"/>
    <w:rsid w:val="00F758EA"/>
    <w:rsid w:val="00F764E9"/>
    <w:rsid w:val="00F76EE6"/>
    <w:rsid w:val="00F84FD3"/>
    <w:rsid w:val="00F9216E"/>
    <w:rsid w:val="00F92C99"/>
    <w:rsid w:val="00F944A3"/>
    <w:rsid w:val="00F95F04"/>
    <w:rsid w:val="00FA119D"/>
    <w:rsid w:val="00FA14DE"/>
    <w:rsid w:val="00FA2705"/>
    <w:rsid w:val="00FA6DC2"/>
    <w:rsid w:val="00FB26D4"/>
    <w:rsid w:val="00FB5FC5"/>
    <w:rsid w:val="00FB635E"/>
    <w:rsid w:val="00FC0B4F"/>
    <w:rsid w:val="00FC0BB6"/>
    <w:rsid w:val="00FD01F6"/>
    <w:rsid w:val="00FD0B06"/>
    <w:rsid w:val="00FD55C0"/>
    <w:rsid w:val="00FD72A4"/>
    <w:rsid w:val="00FE3773"/>
    <w:rsid w:val="00FE46E8"/>
    <w:rsid w:val="00FF3CD7"/>
    <w:rsid w:val="00FF57B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E2DB"/>
  <w15:chartTrackingRefBased/>
  <w15:docId w15:val="{20CA735D-8D32-4DE9-AA5B-F09D618D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59"/>
    <w:pPr>
      <w:spacing w:line="256" w:lineRule="auto"/>
    </w:pPr>
    <w:rPr>
      <w:rFonts w:eastAsiaTheme="minorEastAsi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07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207A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2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C0A"/>
    <w:rPr>
      <w:rFonts w:eastAsiaTheme="minorEastAsia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02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C0A"/>
    <w:rPr>
      <w:rFonts w:eastAsiaTheme="minorEastAsia"/>
      <w:kern w:val="0"/>
      <w14:ligatures w14:val="none"/>
    </w:rPr>
  </w:style>
  <w:style w:type="character" w:styleId="aa">
    <w:name w:val="FollowedHyperlink"/>
    <w:basedOn w:val="a0"/>
    <w:uiPriority w:val="99"/>
    <w:semiHidden/>
    <w:unhideWhenUsed/>
    <w:rsid w:val="00021C0A"/>
    <w:rPr>
      <w:color w:val="954F72"/>
      <w:u w:val="single"/>
    </w:rPr>
  </w:style>
  <w:style w:type="paragraph" w:customStyle="1" w:styleId="msonormal0">
    <w:name w:val="msonormal"/>
    <w:basedOn w:val="a"/>
    <w:rsid w:val="0002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21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21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21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21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21C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73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b">
    <w:name w:val="TOC Heading"/>
    <w:basedOn w:val="1"/>
    <w:next w:val="a"/>
    <w:link w:val="ac"/>
    <w:uiPriority w:val="39"/>
    <w:unhideWhenUsed/>
    <w:qFormat/>
    <w:rsid w:val="007D7390"/>
    <w:pPr>
      <w:suppressAutoHyphens/>
      <w:spacing w:before="0" w:line="360" w:lineRule="auto"/>
      <w:ind w:firstLine="709"/>
      <w:outlineLvl w:val="9"/>
    </w:pPr>
    <w:rPr>
      <w:rFonts w:asciiTheme="majorBidi" w:hAnsiTheme="majorBidi"/>
      <w:b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7390"/>
    <w:pPr>
      <w:widowControl w:val="0"/>
      <w:tabs>
        <w:tab w:val="right" w:leader="dot" w:pos="9345"/>
      </w:tabs>
      <w:spacing w:after="0" w:line="348" w:lineRule="auto"/>
      <w:ind w:left="426" w:hanging="426"/>
    </w:pPr>
    <w:rPr>
      <w:rFonts w:asciiTheme="majorBidi" w:eastAsiaTheme="minorHAnsi" w:hAnsiTheme="majorBidi"/>
      <w:sz w:val="28"/>
    </w:rPr>
  </w:style>
  <w:style w:type="character" w:customStyle="1" w:styleId="ac">
    <w:name w:val="Заголовок оглавления Знак"/>
    <w:basedOn w:val="10"/>
    <w:link w:val="ab"/>
    <w:uiPriority w:val="39"/>
    <w:rsid w:val="007D7390"/>
    <w:rPr>
      <w:rFonts w:asciiTheme="majorBidi" w:eastAsiaTheme="majorEastAsia" w:hAnsiTheme="majorBidi" w:cstheme="majorBidi"/>
      <w:b/>
      <w:color w:val="2F5496" w:themeColor="accent1" w:themeShade="BF"/>
      <w:kern w:val="0"/>
      <w:sz w:val="28"/>
      <w:szCs w:val="32"/>
      <w:lang w:eastAsia="ru-RU"/>
      <w14:ligatures w14:val="none"/>
    </w:rPr>
  </w:style>
  <w:style w:type="table" w:styleId="ad">
    <w:name w:val="Table Grid"/>
    <w:basedOn w:val="a1"/>
    <w:uiPriority w:val="39"/>
    <w:rsid w:val="007A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0E0BAB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8C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6B7D"/>
  </w:style>
  <w:style w:type="character" w:customStyle="1" w:styleId="eop">
    <w:name w:val="eop"/>
    <w:basedOn w:val="a0"/>
    <w:rsid w:val="008C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67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00340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21577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560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31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24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C8FF-0D3F-415E-A825-E2C39F47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59</Pages>
  <Words>13528</Words>
  <Characters>77111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Игнатий Деняк</dc:creator>
  <cp:keywords/>
  <dc:description/>
  <cp:lastModifiedBy>Игнатий Деняк</cp:lastModifiedBy>
  <cp:revision>170</cp:revision>
  <cp:lastPrinted>2023-06-23T06:25:00Z</cp:lastPrinted>
  <dcterms:created xsi:type="dcterms:W3CDTF">2023-06-23T17:58:00Z</dcterms:created>
  <dcterms:modified xsi:type="dcterms:W3CDTF">2023-06-24T14:47:00Z</dcterms:modified>
</cp:coreProperties>
</file>