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7DB" w:rsidRPr="000A07DB" w:rsidRDefault="000A07DB" w:rsidP="00E36D78">
      <w:pPr>
        <w:shd w:val="clear" w:color="auto" w:fill="FFFFFF"/>
        <w:autoSpaceDE w:val="0"/>
        <w:autoSpaceDN w:val="0"/>
        <w:adjustRightInd w:val="0"/>
        <w:spacing w:after="0" w:line="240" w:lineRule="auto"/>
        <w:jc w:val="center"/>
        <w:rPr>
          <w:rFonts w:ascii="Times New Roman" w:hAnsi="Times New Roman"/>
          <w:color w:val="000000"/>
          <w:lang w:eastAsia="ru-RU"/>
        </w:rPr>
      </w:pPr>
      <w:r w:rsidRPr="000A07DB">
        <w:rPr>
          <w:rFonts w:ascii="Times New Roman" w:hAnsi="Times New Roman"/>
          <w:color w:val="000000"/>
          <w:lang w:eastAsia="ru-RU"/>
        </w:rPr>
        <w:t>МИНИСТЕРСТВО НАУКИ И ВЫСШЕГО ОБРАЗОВАНИЯ РОССИЙСКОЙ ФЕДЕРАЦИИ</w:t>
      </w:r>
    </w:p>
    <w:p w:rsidR="000A07DB" w:rsidRPr="000A07DB" w:rsidRDefault="000A07DB" w:rsidP="00E36D78">
      <w:pPr>
        <w:shd w:val="clear" w:color="auto" w:fill="FFFFFF"/>
        <w:autoSpaceDE w:val="0"/>
        <w:autoSpaceDN w:val="0"/>
        <w:adjustRightInd w:val="0"/>
        <w:spacing w:after="0" w:line="240" w:lineRule="auto"/>
        <w:jc w:val="center"/>
        <w:rPr>
          <w:rFonts w:ascii="Times New Roman" w:hAnsi="Times New Roman"/>
          <w:color w:val="000000"/>
          <w:sz w:val="24"/>
          <w:szCs w:val="24"/>
          <w:lang w:eastAsia="ru-RU"/>
        </w:rPr>
      </w:pPr>
      <w:r w:rsidRPr="000A07DB">
        <w:rPr>
          <w:rFonts w:ascii="Times New Roman" w:hAnsi="Times New Roman"/>
          <w:color w:val="000000"/>
          <w:sz w:val="24"/>
          <w:szCs w:val="24"/>
          <w:lang w:eastAsia="ru-RU"/>
        </w:rPr>
        <w:t>Федеральное государственное бюджетное образовательное учреждение</w:t>
      </w:r>
    </w:p>
    <w:p w:rsidR="000A07DB" w:rsidRPr="000A07DB" w:rsidRDefault="000A07DB" w:rsidP="00E36D78">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r w:rsidRPr="000A07DB">
        <w:rPr>
          <w:rFonts w:ascii="Times New Roman" w:hAnsi="Times New Roman"/>
          <w:color w:val="000000"/>
          <w:sz w:val="24"/>
          <w:szCs w:val="24"/>
          <w:lang w:eastAsia="ru-RU"/>
        </w:rPr>
        <w:t>высшего образования</w:t>
      </w:r>
    </w:p>
    <w:p w:rsidR="000A07DB" w:rsidRPr="000A07DB" w:rsidRDefault="000A07DB" w:rsidP="00E36D78">
      <w:pPr>
        <w:shd w:val="clear" w:color="auto" w:fill="FFFFFF"/>
        <w:autoSpaceDE w:val="0"/>
        <w:autoSpaceDN w:val="0"/>
        <w:adjustRightInd w:val="0"/>
        <w:spacing w:after="0" w:line="240" w:lineRule="auto"/>
        <w:jc w:val="center"/>
        <w:rPr>
          <w:rFonts w:ascii="Times New Roman" w:hAnsi="Times New Roman"/>
          <w:b/>
          <w:color w:val="000000"/>
          <w:sz w:val="28"/>
          <w:szCs w:val="28"/>
          <w:lang w:eastAsia="ru-RU"/>
        </w:rPr>
      </w:pPr>
      <w:r w:rsidRPr="000A07DB">
        <w:rPr>
          <w:rFonts w:ascii="Times New Roman" w:hAnsi="Times New Roman"/>
          <w:b/>
          <w:color w:val="000000"/>
          <w:sz w:val="28"/>
          <w:szCs w:val="28"/>
          <w:lang w:eastAsia="ru-RU"/>
        </w:rPr>
        <w:t>«КУБАНСКИЙ ГОСУДАРСТВЕННЫЙ УНИВЕРСИТЕТ»</w:t>
      </w:r>
    </w:p>
    <w:p w:rsidR="000A07DB" w:rsidRPr="000A07DB" w:rsidRDefault="000A07DB" w:rsidP="00E36D78">
      <w:pPr>
        <w:shd w:val="clear" w:color="auto" w:fill="FFFFFF"/>
        <w:autoSpaceDE w:val="0"/>
        <w:autoSpaceDN w:val="0"/>
        <w:adjustRightInd w:val="0"/>
        <w:spacing w:after="0" w:line="240" w:lineRule="auto"/>
        <w:jc w:val="center"/>
        <w:rPr>
          <w:rFonts w:ascii="Times New Roman" w:hAnsi="Times New Roman"/>
          <w:b/>
          <w:color w:val="000000"/>
          <w:sz w:val="28"/>
          <w:szCs w:val="28"/>
          <w:lang w:eastAsia="ru-RU"/>
        </w:rPr>
      </w:pPr>
      <w:r w:rsidRPr="000A07DB">
        <w:rPr>
          <w:rFonts w:ascii="Times New Roman" w:hAnsi="Times New Roman"/>
          <w:b/>
          <w:color w:val="000000"/>
          <w:sz w:val="28"/>
          <w:szCs w:val="28"/>
          <w:lang w:eastAsia="ru-RU"/>
        </w:rPr>
        <w:t>(ФГБОУ ВО «КубГУ»)</w:t>
      </w:r>
    </w:p>
    <w:p w:rsidR="000A07DB" w:rsidRPr="000A07DB" w:rsidRDefault="000A07DB" w:rsidP="00E36D78">
      <w:pPr>
        <w:shd w:val="clear" w:color="auto" w:fill="FFFFFF"/>
        <w:autoSpaceDE w:val="0"/>
        <w:autoSpaceDN w:val="0"/>
        <w:adjustRightInd w:val="0"/>
        <w:spacing w:after="0" w:line="240" w:lineRule="auto"/>
        <w:jc w:val="center"/>
        <w:outlineLvl w:val="0"/>
        <w:rPr>
          <w:rFonts w:ascii="Times New Roman" w:hAnsi="Times New Roman"/>
          <w:b/>
          <w:color w:val="000000"/>
          <w:sz w:val="28"/>
          <w:szCs w:val="28"/>
          <w:lang w:eastAsia="ru-RU"/>
        </w:rPr>
      </w:pPr>
      <w:r w:rsidRPr="000A07DB">
        <w:rPr>
          <w:rFonts w:ascii="Times New Roman" w:hAnsi="Times New Roman"/>
          <w:b/>
          <w:color w:val="000000"/>
          <w:sz w:val="28"/>
          <w:szCs w:val="28"/>
          <w:lang w:eastAsia="ru-RU"/>
        </w:rPr>
        <w:t>Экономический факультет</w:t>
      </w:r>
    </w:p>
    <w:p w:rsidR="000A07DB" w:rsidRPr="000A07DB" w:rsidRDefault="000A07DB" w:rsidP="00E36D78">
      <w:pPr>
        <w:shd w:val="clear" w:color="auto" w:fill="FFFFFF"/>
        <w:autoSpaceDE w:val="0"/>
        <w:autoSpaceDN w:val="0"/>
        <w:adjustRightInd w:val="0"/>
        <w:spacing w:after="0" w:line="240" w:lineRule="auto"/>
        <w:jc w:val="center"/>
        <w:outlineLvl w:val="0"/>
        <w:rPr>
          <w:rFonts w:ascii="Times New Roman" w:hAnsi="Times New Roman"/>
          <w:b/>
          <w:color w:val="000000"/>
          <w:sz w:val="28"/>
          <w:szCs w:val="28"/>
          <w:lang w:eastAsia="ru-RU"/>
        </w:rPr>
      </w:pPr>
      <w:r w:rsidRPr="000A07DB">
        <w:rPr>
          <w:rFonts w:ascii="Times New Roman" w:hAnsi="Times New Roman"/>
          <w:b/>
          <w:color w:val="000000"/>
          <w:sz w:val="28"/>
          <w:szCs w:val="28"/>
          <w:lang w:eastAsia="ru-RU"/>
        </w:rPr>
        <w:t>Кафедра экономики и управления инновационными системами</w:t>
      </w:r>
    </w:p>
    <w:p w:rsidR="000A07DB" w:rsidRPr="000A07DB" w:rsidRDefault="000A07DB" w:rsidP="00E36D78">
      <w:pPr>
        <w:shd w:val="clear" w:color="auto" w:fill="FFFFFF"/>
        <w:autoSpaceDE w:val="0"/>
        <w:autoSpaceDN w:val="0"/>
        <w:adjustRightInd w:val="0"/>
        <w:spacing w:after="0" w:line="360" w:lineRule="auto"/>
        <w:jc w:val="center"/>
        <w:outlineLvl w:val="0"/>
        <w:rPr>
          <w:rFonts w:ascii="Times New Roman" w:hAnsi="Times New Roman"/>
          <w:b/>
          <w:color w:val="000000"/>
          <w:sz w:val="28"/>
          <w:szCs w:val="28"/>
          <w:lang w:eastAsia="ru-RU"/>
        </w:rPr>
      </w:pPr>
    </w:p>
    <w:p w:rsidR="000A07DB" w:rsidRPr="000A07DB" w:rsidRDefault="000A07DB" w:rsidP="00E36D78">
      <w:pPr>
        <w:shd w:val="clear" w:color="auto" w:fill="FFFFFF"/>
        <w:autoSpaceDE w:val="0"/>
        <w:autoSpaceDN w:val="0"/>
        <w:adjustRightInd w:val="0"/>
        <w:spacing w:after="0" w:line="240" w:lineRule="auto"/>
        <w:ind w:left="5670"/>
        <w:outlineLvl w:val="0"/>
        <w:rPr>
          <w:rFonts w:ascii="Times New Roman" w:hAnsi="Times New Roman"/>
          <w:color w:val="000000"/>
          <w:sz w:val="28"/>
          <w:szCs w:val="28"/>
          <w:lang w:eastAsia="ru-RU"/>
        </w:rPr>
      </w:pPr>
      <w:r w:rsidRPr="000A07DB">
        <w:rPr>
          <w:rFonts w:ascii="Times New Roman" w:hAnsi="Times New Roman"/>
          <w:color w:val="000000"/>
          <w:sz w:val="28"/>
          <w:szCs w:val="28"/>
          <w:lang w:eastAsia="ru-RU"/>
        </w:rPr>
        <w:t>Допустить к защите</w:t>
      </w:r>
    </w:p>
    <w:p w:rsidR="000A07DB" w:rsidRPr="000A07DB" w:rsidRDefault="000A07DB" w:rsidP="00E36D78">
      <w:pPr>
        <w:shd w:val="clear" w:color="auto" w:fill="FFFFFF"/>
        <w:autoSpaceDE w:val="0"/>
        <w:autoSpaceDN w:val="0"/>
        <w:adjustRightInd w:val="0"/>
        <w:spacing w:after="0" w:line="240" w:lineRule="auto"/>
        <w:ind w:left="5670"/>
        <w:outlineLvl w:val="0"/>
        <w:rPr>
          <w:rFonts w:ascii="Times New Roman" w:hAnsi="Times New Roman"/>
          <w:color w:val="000000"/>
          <w:sz w:val="28"/>
          <w:szCs w:val="28"/>
          <w:lang w:eastAsia="ru-RU"/>
        </w:rPr>
      </w:pPr>
      <w:r w:rsidRPr="000A07DB">
        <w:rPr>
          <w:rFonts w:ascii="Times New Roman" w:hAnsi="Times New Roman"/>
          <w:color w:val="000000"/>
          <w:sz w:val="28"/>
          <w:szCs w:val="28"/>
          <w:lang w:eastAsia="ru-RU"/>
        </w:rPr>
        <w:t>Заведующий кафедрой</w:t>
      </w:r>
    </w:p>
    <w:p w:rsidR="000A07DB" w:rsidRPr="000A07DB" w:rsidRDefault="000A07DB" w:rsidP="00E36D78">
      <w:pPr>
        <w:shd w:val="clear" w:color="auto" w:fill="FFFFFF"/>
        <w:autoSpaceDE w:val="0"/>
        <w:autoSpaceDN w:val="0"/>
        <w:adjustRightInd w:val="0"/>
        <w:spacing w:after="0" w:line="240" w:lineRule="auto"/>
        <w:ind w:left="5670"/>
        <w:outlineLvl w:val="0"/>
        <w:rPr>
          <w:rFonts w:ascii="Times New Roman" w:hAnsi="Times New Roman"/>
          <w:color w:val="000000"/>
          <w:sz w:val="28"/>
          <w:szCs w:val="28"/>
          <w:lang w:eastAsia="ru-RU"/>
        </w:rPr>
      </w:pPr>
      <w:r w:rsidRPr="000A07DB">
        <w:rPr>
          <w:rFonts w:ascii="Times New Roman" w:hAnsi="Times New Roman"/>
          <w:color w:val="000000"/>
          <w:sz w:val="28"/>
          <w:szCs w:val="28"/>
          <w:lang w:eastAsia="ru-RU"/>
        </w:rPr>
        <w:t>канд. экон. наук, доц.</w:t>
      </w:r>
    </w:p>
    <w:p w:rsidR="000A07DB" w:rsidRPr="000A07DB" w:rsidRDefault="000A07DB" w:rsidP="00E36D78">
      <w:pPr>
        <w:shd w:val="clear" w:color="auto" w:fill="FFFFFF"/>
        <w:autoSpaceDE w:val="0"/>
        <w:autoSpaceDN w:val="0"/>
        <w:adjustRightInd w:val="0"/>
        <w:spacing w:after="0" w:line="240" w:lineRule="auto"/>
        <w:ind w:left="5670"/>
        <w:outlineLvl w:val="0"/>
        <w:rPr>
          <w:rFonts w:ascii="Times New Roman" w:hAnsi="Times New Roman"/>
          <w:color w:val="000000"/>
          <w:sz w:val="28"/>
          <w:szCs w:val="28"/>
          <w:lang w:eastAsia="ru-RU"/>
        </w:rPr>
      </w:pPr>
      <w:r w:rsidRPr="000A07DB">
        <w:rPr>
          <w:rFonts w:ascii="Times New Roman" w:hAnsi="Times New Roman"/>
          <w:color w:val="000000"/>
          <w:sz w:val="28"/>
          <w:szCs w:val="28"/>
          <w:lang w:eastAsia="ru-RU"/>
        </w:rPr>
        <w:t xml:space="preserve">___________ К.О. Литвинский </w:t>
      </w:r>
    </w:p>
    <w:p w:rsidR="000A07DB" w:rsidRPr="000A07DB" w:rsidRDefault="000A07DB" w:rsidP="00E36D78">
      <w:pPr>
        <w:spacing w:after="0" w:line="240" w:lineRule="auto"/>
        <w:ind w:left="5670"/>
        <w:jc w:val="both"/>
        <w:rPr>
          <w:rFonts w:ascii="Times New Roman" w:hAnsi="Times New Roman"/>
          <w:color w:val="000000"/>
          <w:sz w:val="24"/>
          <w:szCs w:val="24"/>
          <w:lang w:eastAsia="ru-RU"/>
        </w:rPr>
      </w:pPr>
      <w:r w:rsidRPr="000A07DB">
        <w:rPr>
          <w:rFonts w:ascii="Times New Roman" w:hAnsi="Times New Roman"/>
          <w:color w:val="000000"/>
          <w:sz w:val="20"/>
          <w:szCs w:val="20"/>
          <w:lang w:eastAsia="ru-RU"/>
        </w:rPr>
        <w:t xml:space="preserve">      </w:t>
      </w:r>
      <w:r w:rsidRPr="000A07DB">
        <w:rPr>
          <w:rFonts w:ascii="Times New Roman" w:hAnsi="Times New Roman"/>
          <w:color w:val="000000"/>
          <w:sz w:val="24"/>
          <w:szCs w:val="24"/>
          <w:lang w:eastAsia="ru-RU"/>
        </w:rPr>
        <w:t xml:space="preserve">(подпись)           </w:t>
      </w:r>
    </w:p>
    <w:p w:rsidR="000A07DB" w:rsidRPr="000A07DB" w:rsidRDefault="000A07DB" w:rsidP="00E36D78">
      <w:pPr>
        <w:shd w:val="clear" w:color="auto" w:fill="FFFFFF"/>
        <w:autoSpaceDE w:val="0"/>
        <w:autoSpaceDN w:val="0"/>
        <w:adjustRightInd w:val="0"/>
        <w:spacing w:after="0" w:line="240" w:lineRule="auto"/>
        <w:outlineLvl w:val="0"/>
        <w:rPr>
          <w:rFonts w:ascii="Times New Roman" w:hAnsi="Times New Roman"/>
          <w:color w:val="000000"/>
          <w:sz w:val="28"/>
          <w:szCs w:val="28"/>
          <w:lang w:eastAsia="ru-RU"/>
        </w:rPr>
      </w:pPr>
      <w:r w:rsidRPr="000A07DB">
        <w:rPr>
          <w:rFonts w:ascii="Times New Roman" w:hAnsi="Times New Roman"/>
          <w:color w:val="000000"/>
          <w:sz w:val="28"/>
          <w:szCs w:val="28"/>
          <w:lang w:eastAsia="ru-RU"/>
        </w:rPr>
        <w:t xml:space="preserve">                                                                                 ______________2023 г.</w:t>
      </w:r>
    </w:p>
    <w:p w:rsidR="000A07DB" w:rsidRPr="000A07DB" w:rsidRDefault="000A07DB" w:rsidP="00E36D78">
      <w:pPr>
        <w:tabs>
          <w:tab w:val="center" w:pos="4153"/>
          <w:tab w:val="right" w:pos="8306"/>
        </w:tabs>
        <w:spacing w:after="0" w:line="240" w:lineRule="auto"/>
        <w:jc w:val="center"/>
        <w:rPr>
          <w:rFonts w:ascii="Times New Roman" w:hAnsi="Times New Roman"/>
          <w:b/>
          <w:color w:val="000000"/>
          <w:sz w:val="28"/>
          <w:szCs w:val="28"/>
          <w:lang w:eastAsia="ru-RU"/>
        </w:rPr>
      </w:pPr>
    </w:p>
    <w:p w:rsidR="000A07DB" w:rsidRPr="000A07DB" w:rsidRDefault="000A07DB" w:rsidP="00E36D78">
      <w:pPr>
        <w:tabs>
          <w:tab w:val="center" w:pos="4153"/>
          <w:tab w:val="right" w:pos="8306"/>
        </w:tabs>
        <w:spacing w:after="0" w:line="240" w:lineRule="auto"/>
        <w:jc w:val="center"/>
        <w:rPr>
          <w:rFonts w:ascii="Times New Roman" w:hAnsi="Times New Roman"/>
          <w:b/>
          <w:color w:val="000000"/>
          <w:sz w:val="28"/>
          <w:szCs w:val="28"/>
          <w:lang w:eastAsia="ru-RU"/>
        </w:rPr>
      </w:pPr>
    </w:p>
    <w:p w:rsidR="000A07DB" w:rsidRPr="000A07DB" w:rsidRDefault="000A07DB" w:rsidP="00E36D78">
      <w:pPr>
        <w:tabs>
          <w:tab w:val="center" w:pos="4153"/>
          <w:tab w:val="right" w:pos="8306"/>
        </w:tabs>
        <w:spacing w:after="0" w:line="240" w:lineRule="auto"/>
        <w:jc w:val="center"/>
        <w:rPr>
          <w:rFonts w:ascii="Times New Roman" w:hAnsi="Times New Roman"/>
          <w:b/>
          <w:color w:val="000000"/>
          <w:sz w:val="28"/>
          <w:szCs w:val="28"/>
          <w:lang w:eastAsia="ru-RU"/>
        </w:rPr>
      </w:pPr>
    </w:p>
    <w:p w:rsidR="000A07DB" w:rsidRPr="000A07DB" w:rsidRDefault="000A07DB" w:rsidP="00E36D78">
      <w:pPr>
        <w:tabs>
          <w:tab w:val="center" w:pos="4153"/>
          <w:tab w:val="right" w:pos="8306"/>
        </w:tabs>
        <w:spacing w:after="0" w:line="240" w:lineRule="auto"/>
        <w:jc w:val="center"/>
        <w:rPr>
          <w:rFonts w:ascii="Times New Roman" w:hAnsi="Times New Roman"/>
          <w:b/>
          <w:color w:val="000000"/>
          <w:sz w:val="28"/>
          <w:szCs w:val="28"/>
          <w:lang w:eastAsia="ru-RU"/>
        </w:rPr>
      </w:pPr>
      <w:r w:rsidRPr="000A07DB">
        <w:rPr>
          <w:rFonts w:ascii="Times New Roman" w:hAnsi="Times New Roman"/>
          <w:b/>
          <w:color w:val="000000"/>
          <w:sz w:val="28"/>
          <w:szCs w:val="28"/>
          <w:lang w:eastAsia="ru-RU"/>
        </w:rPr>
        <w:t>ВЫПУСКНАЯ КВАЛИФИКАЦИОННАЯ РАБОТА</w:t>
      </w:r>
    </w:p>
    <w:p w:rsidR="000A07DB" w:rsidRPr="000A07DB" w:rsidRDefault="000A07DB" w:rsidP="00E36D78">
      <w:pPr>
        <w:tabs>
          <w:tab w:val="center" w:pos="4153"/>
          <w:tab w:val="right" w:pos="8306"/>
        </w:tabs>
        <w:spacing w:after="0" w:line="240" w:lineRule="auto"/>
        <w:jc w:val="center"/>
        <w:rPr>
          <w:rFonts w:ascii="Times New Roman" w:hAnsi="Times New Roman"/>
          <w:b/>
          <w:color w:val="000000"/>
          <w:sz w:val="28"/>
          <w:szCs w:val="28"/>
          <w:lang w:eastAsia="ru-RU"/>
        </w:rPr>
      </w:pPr>
      <w:r w:rsidRPr="000A07DB">
        <w:rPr>
          <w:rFonts w:ascii="Times New Roman" w:hAnsi="Times New Roman"/>
          <w:b/>
          <w:color w:val="000000"/>
          <w:sz w:val="28"/>
          <w:szCs w:val="28"/>
          <w:lang w:eastAsia="ru-RU"/>
        </w:rPr>
        <w:t>(БАКАЛАВРСКАЯ РАБОТА)</w:t>
      </w:r>
    </w:p>
    <w:p w:rsidR="000A07DB" w:rsidRPr="000A07DB" w:rsidRDefault="000A07DB" w:rsidP="00E36D78">
      <w:pPr>
        <w:overflowPunct w:val="0"/>
        <w:adjustRightInd w:val="0"/>
        <w:spacing w:after="0" w:line="240" w:lineRule="auto"/>
        <w:jc w:val="center"/>
        <w:textAlignment w:val="baseline"/>
        <w:rPr>
          <w:rFonts w:ascii="Times New Roman" w:hAnsi="Times New Roman"/>
          <w:b/>
          <w:caps/>
          <w:color w:val="000000"/>
          <w:sz w:val="28"/>
          <w:szCs w:val="28"/>
          <w:lang w:eastAsia="ru-RU"/>
        </w:rPr>
      </w:pPr>
    </w:p>
    <w:p w:rsidR="000A07DB" w:rsidRPr="000A07DB" w:rsidRDefault="000A07DB" w:rsidP="00E36D78">
      <w:pPr>
        <w:spacing w:after="0" w:line="240" w:lineRule="auto"/>
        <w:jc w:val="center"/>
        <w:rPr>
          <w:rFonts w:ascii="Times New Roman" w:hAnsi="Times New Roman"/>
          <w:b/>
          <w:sz w:val="30"/>
          <w:szCs w:val="30"/>
          <w:lang w:eastAsia="ru-RU"/>
        </w:rPr>
      </w:pPr>
      <w:r>
        <w:rPr>
          <w:rFonts w:ascii="Times New Roman" w:hAnsi="Times New Roman"/>
          <w:b/>
          <w:sz w:val="28"/>
          <w:szCs w:val="28"/>
          <w:lang w:eastAsia="ru-RU"/>
        </w:rPr>
        <w:t>МАРКЕТИНГОВОЕ И ЭКОНОМИЧЕСКОЕ ОБОСНОВАНИЕ СОЗДАНИЯ ИННОВАЦИОННОГО ПРОДУКТА</w:t>
      </w:r>
    </w:p>
    <w:p w:rsidR="000A07DB" w:rsidRPr="000A07DB" w:rsidRDefault="000A07DB" w:rsidP="00E36D78">
      <w:pPr>
        <w:spacing w:after="0" w:line="240" w:lineRule="auto"/>
        <w:jc w:val="center"/>
        <w:rPr>
          <w:rFonts w:ascii="Times New Roman" w:hAnsi="Times New Roman"/>
          <w:b/>
          <w:sz w:val="30"/>
          <w:szCs w:val="30"/>
          <w:lang w:eastAsia="ru-RU"/>
        </w:rPr>
      </w:pPr>
    </w:p>
    <w:p w:rsidR="000A07DB" w:rsidRPr="000A07DB" w:rsidRDefault="000A07DB" w:rsidP="00E36D78">
      <w:pPr>
        <w:spacing w:after="0" w:line="240" w:lineRule="auto"/>
        <w:rPr>
          <w:rFonts w:ascii="Times New Roman" w:hAnsi="Times New Roman"/>
          <w:color w:val="000000"/>
          <w:sz w:val="28"/>
          <w:szCs w:val="28"/>
          <w:lang w:eastAsia="ru-RU"/>
        </w:rPr>
      </w:pPr>
    </w:p>
    <w:p w:rsidR="000A07DB" w:rsidRPr="000A07DB" w:rsidRDefault="000A07DB" w:rsidP="00E36D78">
      <w:pPr>
        <w:spacing w:after="0" w:line="240" w:lineRule="auto"/>
        <w:rPr>
          <w:rFonts w:ascii="Times New Roman" w:hAnsi="Times New Roman"/>
          <w:color w:val="000000"/>
          <w:sz w:val="28"/>
          <w:szCs w:val="28"/>
          <w:lang w:eastAsia="ru-RU"/>
        </w:rPr>
      </w:pPr>
      <w:r w:rsidRPr="000A07DB">
        <w:rPr>
          <w:rFonts w:ascii="Times New Roman" w:hAnsi="Times New Roman"/>
          <w:color w:val="000000"/>
          <w:sz w:val="28"/>
          <w:szCs w:val="28"/>
          <w:lang w:eastAsia="ru-RU"/>
        </w:rPr>
        <w:t>Работу выполнил _______________________________</w:t>
      </w:r>
      <w:r w:rsidR="00CD39E7">
        <w:rPr>
          <w:rFonts w:ascii="Times New Roman" w:hAnsi="Times New Roman"/>
          <w:color w:val="000000"/>
          <w:sz w:val="28"/>
          <w:szCs w:val="28"/>
          <w:lang w:eastAsia="ru-RU"/>
        </w:rPr>
        <w:t>_____И.О. Стороженко</w:t>
      </w:r>
    </w:p>
    <w:p w:rsidR="000A07DB" w:rsidRPr="000A07DB" w:rsidRDefault="000A07DB" w:rsidP="00E36D78">
      <w:pPr>
        <w:spacing w:after="0" w:line="240" w:lineRule="auto"/>
        <w:rPr>
          <w:rFonts w:ascii="Times New Roman" w:hAnsi="Times New Roman"/>
          <w:color w:val="000000"/>
          <w:sz w:val="24"/>
          <w:szCs w:val="24"/>
          <w:lang w:eastAsia="ru-RU"/>
        </w:rPr>
      </w:pPr>
      <w:r w:rsidRPr="000A07DB">
        <w:rPr>
          <w:rFonts w:ascii="Times New Roman" w:hAnsi="Times New Roman"/>
          <w:color w:val="000000"/>
          <w:sz w:val="20"/>
          <w:szCs w:val="20"/>
          <w:lang w:eastAsia="ru-RU"/>
        </w:rPr>
        <w:t xml:space="preserve">                                                                                    </w:t>
      </w:r>
      <w:r w:rsidRPr="000A07DB">
        <w:rPr>
          <w:rFonts w:ascii="Times New Roman" w:hAnsi="Times New Roman"/>
          <w:color w:val="000000"/>
          <w:sz w:val="24"/>
          <w:szCs w:val="24"/>
          <w:lang w:eastAsia="ru-RU"/>
        </w:rPr>
        <w:t xml:space="preserve">(подпись)           </w:t>
      </w:r>
    </w:p>
    <w:p w:rsidR="000A07DB" w:rsidRPr="000A07DB" w:rsidRDefault="000A07DB" w:rsidP="00E36D78">
      <w:pPr>
        <w:tabs>
          <w:tab w:val="right" w:pos="9355"/>
        </w:tabs>
        <w:spacing w:after="0" w:line="360" w:lineRule="auto"/>
        <w:rPr>
          <w:rFonts w:ascii="Times New Roman" w:hAnsi="Times New Roman"/>
          <w:color w:val="000000"/>
          <w:sz w:val="28"/>
          <w:szCs w:val="28"/>
          <w:lang w:eastAsia="ru-RU"/>
        </w:rPr>
      </w:pPr>
      <w:r w:rsidRPr="000A07DB">
        <w:rPr>
          <w:rFonts w:ascii="Times New Roman" w:hAnsi="Times New Roman"/>
          <w:noProof/>
          <w:color w:val="000000"/>
          <w:sz w:val="28"/>
          <w:szCs w:val="28"/>
          <w:lang w:eastAsia="ru-RU"/>
        </w:rPr>
        <mc:AlternateContent>
          <mc:Choice Requires="wps">
            <w:drawing>
              <wp:anchor distT="0" distB="0" distL="114300" distR="114300" simplePos="0" relativeHeight="251660288" behindDoc="0" locked="0" layoutInCell="1" allowOverlap="1" wp14:anchorId="018D2EBB" wp14:editId="20466A9E">
                <wp:simplePos x="0" y="0"/>
                <wp:positionH relativeFrom="column">
                  <wp:posOffset>2005965</wp:posOffset>
                </wp:positionH>
                <wp:positionV relativeFrom="paragraph">
                  <wp:posOffset>192405</wp:posOffset>
                </wp:positionV>
                <wp:extent cx="3857625" cy="635"/>
                <wp:effectExtent l="9525" t="6985" r="9525" b="11430"/>
                <wp:wrapNone/>
                <wp:docPr id="2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7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7E6DF2" id="_x0000_t32" coordsize="21600,21600" o:spt="32" o:oned="t" path="m,l21600,21600e" filled="f">
                <v:path arrowok="t" fillok="f" o:connecttype="none"/>
                <o:lock v:ext="edit" shapetype="t"/>
              </v:shapetype>
              <v:shape id="AutoShape 4" o:spid="_x0000_s1026" type="#_x0000_t32" style="position:absolute;margin-left:157.95pt;margin-top:15.15pt;width:303.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"/>
            </w:pict>
          </mc:Fallback>
        </mc:AlternateContent>
      </w:r>
      <w:r w:rsidRPr="000A07DB">
        <w:rPr>
          <w:rFonts w:ascii="Times New Roman" w:hAnsi="Times New Roman"/>
          <w:color w:val="000000"/>
          <w:sz w:val="28"/>
          <w:szCs w:val="28"/>
          <w:lang w:eastAsia="ru-RU"/>
        </w:rPr>
        <w:t>Направление подготовки                     27.03.05 Инноватика</w:t>
      </w:r>
      <w:r w:rsidRPr="000A07DB">
        <w:rPr>
          <w:rFonts w:ascii="Times New Roman" w:hAnsi="Times New Roman"/>
          <w:color w:val="000000"/>
          <w:sz w:val="28"/>
          <w:szCs w:val="28"/>
          <w:lang w:eastAsia="ru-RU"/>
        </w:rPr>
        <w:tab/>
      </w:r>
    </w:p>
    <w:p w:rsidR="000A07DB" w:rsidRPr="000A07DB" w:rsidRDefault="000A07DB" w:rsidP="00E36D78">
      <w:pPr>
        <w:spacing w:after="0" w:line="360" w:lineRule="auto"/>
        <w:rPr>
          <w:rFonts w:ascii="Times New Roman" w:hAnsi="Times New Roman"/>
          <w:color w:val="000000"/>
          <w:sz w:val="28"/>
          <w:szCs w:val="28"/>
          <w:lang w:eastAsia="ru-RU"/>
        </w:rPr>
      </w:pPr>
      <w:r w:rsidRPr="000A07DB">
        <w:rPr>
          <w:rFonts w:ascii="Times New Roman" w:hAnsi="Times New Roman"/>
          <w:noProof/>
          <w:color w:val="000000"/>
          <w:sz w:val="28"/>
          <w:szCs w:val="28"/>
          <w:lang w:eastAsia="ru-RU"/>
        </w:rPr>
        <mc:AlternateContent>
          <mc:Choice Requires="wps">
            <w:drawing>
              <wp:anchor distT="0" distB="0" distL="114300" distR="114300" simplePos="0" relativeHeight="251661312" behindDoc="0" locked="0" layoutInCell="1" allowOverlap="1" wp14:anchorId="4874E918" wp14:editId="481F1DD0">
                <wp:simplePos x="0" y="0"/>
                <wp:positionH relativeFrom="column">
                  <wp:posOffset>2091690</wp:posOffset>
                </wp:positionH>
                <wp:positionV relativeFrom="paragraph">
                  <wp:posOffset>181610</wp:posOffset>
                </wp:positionV>
                <wp:extent cx="3771900" cy="0"/>
                <wp:effectExtent l="9525" t="7620" r="9525" b="11430"/>
                <wp:wrapNone/>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3EBBF" id="AutoShape 5" o:spid="_x0000_s1026" type="#_x0000_t32" style="position:absolute;margin-left:164.7pt;margin-top:14.3pt;width:29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JP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"/>
            </w:pict>
          </mc:Fallback>
        </mc:AlternateContent>
      </w:r>
      <w:r w:rsidRPr="000A07DB">
        <w:rPr>
          <w:rFonts w:ascii="Times New Roman" w:hAnsi="Times New Roman"/>
          <w:color w:val="000000"/>
          <w:sz w:val="28"/>
          <w:szCs w:val="28"/>
          <w:lang w:eastAsia="ru-RU"/>
        </w:rPr>
        <w:t>Направленность (профиль) Управление инновационной деятельностью</w:t>
      </w:r>
    </w:p>
    <w:p w:rsidR="000A07DB" w:rsidRPr="000A07DB" w:rsidRDefault="000A07DB" w:rsidP="00E36D78">
      <w:pPr>
        <w:tabs>
          <w:tab w:val="right" w:pos="9355"/>
        </w:tabs>
        <w:spacing w:after="0" w:line="360" w:lineRule="auto"/>
        <w:rPr>
          <w:rFonts w:ascii="Times New Roman" w:hAnsi="Times New Roman"/>
          <w:color w:val="000000"/>
          <w:sz w:val="28"/>
          <w:szCs w:val="28"/>
          <w:lang w:eastAsia="ru-RU"/>
        </w:rPr>
      </w:pPr>
    </w:p>
    <w:p w:rsidR="000A07DB" w:rsidRPr="000A07DB" w:rsidRDefault="000A07DB" w:rsidP="00E36D78">
      <w:pPr>
        <w:spacing w:after="0" w:line="240" w:lineRule="auto"/>
        <w:rPr>
          <w:rFonts w:ascii="Times New Roman" w:hAnsi="Times New Roman"/>
          <w:sz w:val="28"/>
          <w:szCs w:val="28"/>
          <w:lang w:eastAsia="ru-RU"/>
        </w:rPr>
      </w:pPr>
    </w:p>
    <w:p w:rsidR="000A07DB" w:rsidRPr="000A07DB" w:rsidRDefault="000A07DB" w:rsidP="00E36D78">
      <w:pPr>
        <w:spacing w:after="0" w:line="240" w:lineRule="auto"/>
        <w:rPr>
          <w:rFonts w:ascii="Times New Roman" w:hAnsi="Times New Roman"/>
          <w:sz w:val="28"/>
          <w:szCs w:val="28"/>
          <w:lang w:eastAsia="ru-RU"/>
        </w:rPr>
      </w:pPr>
      <w:r w:rsidRPr="000A07DB">
        <w:rPr>
          <w:rFonts w:ascii="Times New Roman" w:hAnsi="Times New Roman"/>
          <w:sz w:val="28"/>
          <w:szCs w:val="28"/>
          <w:lang w:eastAsia="ru-RU"/>
        </w:rPr>
        <w:t xml:space="preserve">Научный руководитель </w:t>
      </w:r>
    </w:p>
    <w:p w:rsidR="000A07DB" w:rsidRPr="000A07DB" w:rsidRDefault="000A07DB" w:rsidP="00E36D78">
      <w:pPr>
        <w:tabs>
          <w:tab w:val="left" w:pos="1125"/>
          <w:tab w:val="center" w:pos="4819"/>
        </w:tabs>
        <w:spacing w:after="0" w:line="240" w:lineRule="auto"/>
        <w:rPr>
          <w:rFonts w:ascii="Times New Roman" w:hAnsi="Times New Roman"/>
          <w:color w:val="000000"/>
          <w:sz w:val="28"/>
          <w:szCs w:val="28"/>
          <w:lang w:eastAsia="ru-RU"/>
        </w:rPr>
      </w:pPr>
      <w:r w:rsidRPr="000A07DB">
        <w:rPr>
          <w:rFonts w:ascii="Times New Roman" w:hAnsi="Times New Roman"/>
          <w:color w:val="000000"/>
          <w:sz w:val="28"/>
          <w:szCs w:val="28"/>
          <w:lang w:eastAsia="ru-RU"/>
        </w:rPr>
        <w:t xml:space="preserve">канд. экон. наук, доц. </w:t>
      </w:r>
      <w:r w:rsidRPr="000A07DB">
        <w:rPr>
          <w:rFonts w:ascii="Times New Roman" w:hAnsi="Times New Roman"/>
          <w:color w:val="000000"/>
          <w:sz w:val="28"/>
          <w:szCs w:val="28"/>
          <w:u w:val="single"/>
          <w:lang w:eastAsia="ru-RU"/>
        </w:rPr>
        <w:t xml:space="preserve">                                                                 </w:t>
      </w:r>
      <w:r w:rsidR="00400685">
        <w:rPr>
          <w:rFonts w:ascii="Times New Roman" w:hAnsi="Times New Roman"/>
          <w:color w:val="000000"/>
          <w:sz w:val="28"/>
          <w:szCs w:val="28"/>
          <w:lang w:eastAsia="ru-RU"/>
        </w:rPr>
        <w:t>К.О. Литвинский</w:t>
      </w:r>
      <w:r w:rsidRPr="000A07DB">
        <w:rPr>
          <w:rFonts w:ascii="Times New Roman" w:hAnsi="Times New Roman"/>
          <w:color w:val="000000"/>
          <w:sz w:val="28"/>
          <w:szCs w:val="28"/>
          <w:lang w:eastAsia="ru-RU"/>
        </w:rPr>
        <w:t xml:space="preserve">          </w:t>
      </w:r>
    </w:p>
    <w:p w:rsidR="000A07DB" w:rsidRPr="000A07DB" w:rsidRDefault="000A07DB" w:rsidP="00E36D78">
      <w:pPr>
        <w:tabs>
          <w:tab w:val="left" w:pos="1125"/>
          <w:tab w:val="center" w:pos="4819"/>
        </w:tabs>
        <w:spacing w:after="0" w:line="240" w:lineRule="auto"/>
        <w:rPr>
          <w:rFonts w:ascii="Times New Roman" w:hAnsi="Times New Roman"/>
          <w:color w:val="000000"/>
          <w:sz w:val="28"/>
          <w:szCs w:val="28"/>
          <w:lang w:eastAsia="ru-RU"/>
        </w:rPr>
      </w:pPr>
      <w:r w:rsidRPr="000A07DB">
        <w:rPr>
          <w:rFonts w:ascii="Times New Roman" w:hAnsi="Times New Roman"/>
          <w:color w:val="000000"/>
          <w:sz w:val="28"/>
          <w:szCs w:val="28"/>
          <w:lang w:eastAsia="ru-RU"/>
        </w:rPr>
        <w:t xml:space="preserve">                                                             </w:t>
      </w:r>
      <w:r w:rsidRPr="000A07DB">
        <w:rPr>
          <w:rFonts w:ascii="Times New Roman" w:hAnsi="Times New Roman"/>
          <w:color w:val="000000"/>
          <w:sz w:val="24"/>
          <w:szCs w:val="24"/>
          <w:lang w:eastAsia="ru-RU"/>
        </w:rPr>
        <w:t>(подпись)</w:t>
      </w:r>
      <w:r w:rsidRPr="000A07DB">
        <w:rPr>
          <w:rFonts w:ascii="Times New Roman" w:hAnsi="Times New Roman"/>
          <w:color w:val="000000"/>
          <w:sz w:val="20"/>
          <w:szCs w:val="20"/>
          <w:lang w:eastAsia="ru-RU"/>
        </w:rPr>
        <w:t xml:space="preserve">  </w:t>
      </w:r>
      <w:r w:rsidRPr="000A07DB">
        <w:rPr>
          <w:rFonts w:ascii="Times New Roman" w:hAnsi="Times New Roman"/>
          <w:color w:val="000000"/>
          <w:sz w:val="28"/>
          <w:szCs w:val="28"/>
          <w:lang w:eastAsia="ru-RU"/>
        </w:rPr>
        <w:t xml:space="preserve">            </w:t>
      </w:r>
    </w:p>
    <w:p w:rsidR="000A07DB" w:rsidRPr="000A07DB" w:rsidRDefault="000A07DB" w:rsidP="00E36D78">
      <w:pPr>
        <w:tabs>
          <w:tab w:val="left" w:pos="0"/>
          <w:tab w:val="center" w:pos="4819"/>
        </w:tabs>
        <w:spacing w:after="0" w:line="240" w:lineRule="auto"/>
        <w:rPr>
          <w:rFonts w:ascii="Times New Roman" w:hAnsi="Times New Roman"/>
          <w:color w:val="000000"/>
          <w:sz w:val="28"/>
          <w:szCs w:val="28"/>
          <w:lang w:eastAsia="ru-RU"/>
        </w:rPr>
      </w:pPr>
      <w:r w:rsidRPr="000A07DB">
        <w:rPr>
          <w:rFonts w:ascii="Times New Roman" w:hAnsi="Times New Roman"/>
          <w:color w:val="000000"/>
          <w:sz w:val="28"/>
          <w:szCs w:val="28"/>
          <w:lang w:eastAsia="ru-RU"/>
        </w:rPr>
        <w:t>Нормоконтролер</w:t>
      </w:r>
    </w:p>
    <w:p w:rsidR="000A07DB" w:rsidRPr="000A07DB" w:rsidRDefault="000A07DB" w:rsidP="00E36D78">
      <w:pPr>
        <w:tabs>
          <w:tab w:val="left" w:pos="1125"/>
          <w:tab w:val="center" w:pos="4819"/>
        </w:tabs>
        <w:spacing w:after="0" w:line="240" w:lineRule="auto"/>
        <w:rPr>
          <w:rFonts w:ascii="Times New Roman" w:hAnsi="Times New Roman"/>
          <w:color w:val="000000"/>
          <w:sz w:val="28"/>
          <w:szCs w:val="28"/>
          <w:lang w:eastAsia="ru-RU"/>
        </w:rPr>
      </w:pPr>
      <w:r w:rsidRPr="000A07DB">
        <w:rPr>
          <w:rFonts w:ascii="Times New Roman" w:hAnsi="Times New Roman"/>
          <w:color w:val="000000"/>
          <w:sz w:val="28"/>
          <w:szCs w:val="28"/>
          <w:lang w:eastAsia="ru-RU"/>
        </w:rPr>
        <w:t xml:space="preserve">канд. экон. наук, доц. </w:t>
      </w:r>
      <w:r w:rsidRPr="000A07DB">
        <w:rPr>
          <w:rFonts w:ascii="Times New Roman" w:hAnsi="Times New Roman"/>
          <w:color w:val="000000"/>
          <w:sz w:val="28"/>
          <w:szCs w:val="28"/>
          <w:u w:val="single"/>
          <w:lang w:eastAsia="ru-RU"/>
        </w:rPr>
        <w:t xml:space="preserve">                                                                     </w:t>
      </w:r>
      <w:r w:rsidRPr="000A07DB">
        <w:rPr>
          <w:rFonts w:ascii="Times New Roman" w:hAnsi="Times New Roman"/>
          <w:color w:val="000000"/>
          <w:sz w:val="28"/>
          <w:szCs w:val="28"/>
          <w:lang w:eastAsia="ru-RU"/>
        </w:rPr>
        <w:t>Н.Н. Аведисян</w:t>
      </w:r>
    </w:p>
    <w:p w:rsidR="000A07DB" w:rsidRPr="000A07DB" w:rsidRDefault="000A07DB" w:rsidP="00E36D78">
      <w:pPr>
        <w:spacing w:after="0" w:line="240" w:lineRule="auto"/>
        <w:rPr>
          <w:rFonts w:ascii="Times New Roman" w:hAnsi="Times New Roman"/>
          <w:color w:val="000000"/>
          <w:sz w:val="24"/>
          <w:szCs w:val="24"/>
          <w:lang w:eastAsia="ru-RU"/>
        </w:rPr>
      </w:pPr>
      <w:r w:rsidRPr="000A07DB">
        <w:rPr>
          <w:rFonts w:ascii="Times New Roman" w:hAnsi="Times New Roman"/>
          <w:color w:val="000000"/>
          <w:sz w:val="24"/>
          <w:szCs w:val="24"/>
          <w:lang w:eastAsia="ru-RU"/>
        </w:rPr>
        <w:t xml:space="preserve">                                                                       (подпись)                   </w:t>
      </w:r>
    </w:p>
    <w:p w:rsidR="000A07DB" w:rsidRPr="000A07DB" w:rsidRDefault="000A07DB" w:rsidP="00E36D78">
      <w:pPr>
        <w:spacing w:after="0" w:line="240" w:lineRule="auto"/>
        <w:jc w:val="center"/>
        <w:rPr>
          <w:rFonts w:ascii="Times New Roman" w:hAnsi="Times New Roman"/>
          <w:color w:val="000000"/>
          <w:sz w:val="28"/>
          <w:szCs w:val="28"/>
          <w:lang w:eastAsia="ru-RU"/>
        </w:rPr>
      </w:pPr>
    </w:p>
    <w:p w:rsidR="000A07DB" w:rsidRPr="000A07DB" w:rsidRDefault="000A07DB" w:rsidP="00E36D78">
      <w:pPr>
        <w:spacing w:after="0" w:line="240" w:lineRule="auto"/>
        <w:jc w:val="center"/>
        <w:rPr>
          <w:rFonts w:ascii="Times New Roman" w:hAnsi="Times New Roman"/>
          <w:color w:val="000000"/>
          <w:sz w:val="28"/>
          <w:szCs w:val="28"/>
          <w:lang w:eastAsia="ru-RU"/>
        </w:rPr>
      </w:pPr>
    </w:p>
    <w:p w:rsidR="000A07DB" w:rsidRDefault="000A07DB" w:rsidP="00E36D78">
      <w:pPr>
        <w:spacing w:after="0" w:line="240" w:lineRule="auto"/>
        <w:jc w:val="center"/>
        <w:rPr>
          <w:rFonts w:ascii="Times New Roman" w:hAnsi="Times New Roman"/>
          <w:color w:val="000000"/>
          <w:sz w:val="28"/>
          <w:szCs w:val="28"/>
          <w:lang w:eastAsia="ru-RU"/>
        </w:rPr>
      </w:pPr>
    </w:p>
    <w:p w:rsidR="00CD39E7" w:rsidRPr="000A07DB" w:rsidRDefault="00CD39E7" w:rsidP="00E36D78">
      <w:pPr>
        <w:spacing w:after="0" w:line="240" w:lineRule="auto"/>
        <w:jc w:val="center"/>
        <w:rPr>
          <w:rFonts w:ascii="Times New Roman" w:hAnsi="Times New Roman"/>
          <w:color w:val="000000"/>
          <w:sz w:val="28"/>
          <w:szCs w:val="28"/>
          <w:lang w:eastAsia="ru-RU"/>
        </w:rPr>
      </w:pPr>
    </w:p>
    <w:p w:rsidR="000A07DB" w:rsidRPr="000A07DB" w:rsidRDefault="000A07DB" w:rsidP="00E36D78">
      <w:pPr>
        <w:spacing w:after="0" w:line="240" w:lineRule="auto"/>
        <w:jc w:val="center"/>
        <w:rPr>
          <w:rFonts w:ascii="Times New Roman" w:hAnsi="Times New Roman"/>
          <w:color w:val="000000"/>
          <w:sz w:val="28"/>
          <w:szCs w:val="28"/>
          <w:lang w:eastAsia="ru-RU"/>
        </w:rPr>
      </w:pPr>
    </w:p>
    <w:p w:rsidR="000A07DB" w:rsidRDefault="000A07DB" w:rsidP="00E36D78">
      <w:pPr>
        <w:spacing w:after="0" w:line="240" w:lineRule="auto"/>
        <w:jc w:val="center"/>
        <w:rPr>
          <w:rFonts w:ascii="Times New Roman" w:hAnsi="Times New Roman"/>
          <w:color w:val="000000"/>
          <w:sz w:val="28"/>
          <w:szCs w:val="28"/>
          <w:lang w:eastAsia="ru-RU"/>
        </w:rPr>
      </w:pPr>
      <w:r w:rsidRPr="000A07DB">
        <w:rPr>
          <w:rFonts w:ascii="Times New Roman" w:hAnsi="Times New Roman"/>
          <w:color w:val="000000"/>
          <w:sz w:val="28"/>
          <w:szCs w:val="28"/>
          <w:lang w:eastAsia="ru-RU"/>
        </w:rPr>
        <w:t xml:space="preserve">Краснодар </w:t>
      </w:r>
    </w:p>
    <w:p w:rsidR="000A07DB" w:rsidRPr="000A07DB" w:rsidRDefault="000A07DB" w:rsidP="00E36D78">
      <w:pPr>
        <w:spacing w:after="0" w:line="240" w:lineRule="auto"/>
        <w:jc w:val="center"/>
        <w:rPr>
          <w:rFonts w:ascii="Times New Roman" w:hAnsi="Times New Roman"/>
          <w:color w:val="000000"/>
          <w:sz w:val="28"/>
          <w:szCs w:val="28"/>
          <w:lang w:eastAsia="ru-RU"/>
        </w:rPr>
      </w:pPr>
      <w:r w:rsidRPr="000A07DB">
        <w:rPr>
          <w:rFonts w:ascii="Times New Roman" w:hAnsi="Times New Roman"/>
          <w:color w:val="000000"/>
          <w:sz w:val="28"/>
          <w:szCs w:val="28"/>
          <w:lang w:eastAsia="ru-RU"/>
        </w:rPr>
        <w:t>2023</w:t>
      </w:r>
    </w:p>
    <w:p w:rsidR="00CD39E7" w:rsidRDefault="00CD39E7" w:rsidP="00E36D78">
      <w:pPr>
        <w:spacing w:after="0" w:line="360" w:lineRule="auto"/>
        <w:rPr>
          <w:rFonts w:ascii="Times New Roman" w:hAnsi="Times New Roman"/>
          <w:b/>
          <w:sz w:val="28"/>
          <w:szCs w:val="28"/>
        </w:rPr>
      </w:pPr>
    </w:p>
    <w:p w:rsidR="00B24E24" w:rsidRDefault="00B24E24" w:rsidP="00E36D78">
      <w:pPr>
        <w:spacing w:after="0" w:line="360" w:lineRule="auto"/>
        <w:jc w:val="center"/>
        <w:rPr>
          <w:rFonts w:ascii="Times New Roman" w:hAnsi="Times New Roman"/>
          <w:b/>
          <w:sz w:val="28"/>
          <w:szCs w:val="28"/>
        </w:rPr>
      </w:pPr>
      <w:r w:rsidRPr="0044662B">
        <w:rPr>
          <w:rFonts w:ascii="Times New Roman" w:hAnsi="Times New Roman"/>
          <w:b/>
          <w:sz w:val="28"/>
          <w:szCs w:val="28"/>
        </w:rPr>
        <w:lastRenderedPageBreak/>
        <w:t>СОДЕРЖАНИЕ</w:t>
      </w:r>
    </w:p>
    <w:p w:rsidR="00E330BD" w:rsidRPr="0044662B" w:rsidRDefault="00E330BD" w:rsidP="00E36D78">
      <w:pPr>
        <w:spacing w:after="0" w:line="360" w:lineRule="auto"/>
        <w:jc w:val="center"/>
        <w:rPr>
          <w:rFonts w:ascii="Times New Roman" w:hAnsi="Times New Roman"/>
          <w:b/>
          <w:sz w:val="28"/>
          <w:szCs w:val="28"/>
        </w:rPr>
      </w:pPr>
    </w:p>
    <w:p w:rsidR="00A146BC" w:rsidRPr="007A6FA8" w:rsidRDefault="00DE5A84" w:rsidP="00E36D78">
      <w:pPr>
        <w:tabs>
          <w:tab w:val="right" w:leader="dot" w:pos="9354"/>
        </w:tabs>
        <w:spacing w:after="0" w:line="360" w:lineRule="auto"/>
        <w:jc w:val="both"/>
        <w:rPr>
          <w:rFonts w:ascii="Times New Roman" w:hAnsi="Times New Roman"/>
          <w:sz w:val="28"/>
          <w:szCs w:val="28"/>
        </w:rPr>
      </w:pPr>
      <w:r w:rsidRPr="00DE5A84">
        <w:rPr>
          <w:rFonts w:ascii="Times New Roman" w:hAnsi="Times New Roman"/>
          <w:sz w:val="28"/>
          <w:szCs w:val="28"/>
        </w:rPr>
        <w:t>Введение</w:t>
      </w:r>
      <w:r w:rsidR="00A146BC" w:rsidRPr="00DE5A84">
        <w:rPr>
          <w:rFonts w:ascii="Times New Roman" w:hAnsi="Times New Roman"/>
          <w:sz w:val="28"/>
          <w:szCs w:val="28"/>
        </w:rPr>
        <w:tab/>
      </w:r>
      <w:r w:rsidR="00E50A36">
        <w:rPr>
          <w:rFonts w:ascii="Times New Roman" w:hAnsi="Times New Roman"/>
          <w:sz w:val="28"/>
          <w:szCs w:val="28"/>
        </w:rPr>
        <w:t>3</w:t>
      </w:r>
    </w:p>
    <w:p w:rsidR="00DE5A84" w:rsidRPr="007A6FA8" w:rsidRDefault="00DE5A84" w:rsidP="00E36D78">
      <w:pPr>
        <w:tabs>
          <w:tab w:val="right" w:leader="dot" w:pos="9354"/>
        </w:tabs>
        <w:spacing w:after="0" w:line="360" w:lineRule="auto"/>
        <w:jc w:val="both"/>
        <w:rPr>
          <w:rFonts w:ascii="Times New Roman" w:hAnsi="Times New Roman"/>
          <w:sz w:val="28"/>
          <w:szCs w:val="28"/>
        </w:rPr>
      </w:pPr>
      <w:r w:rsidRPr="0044662B">
        <w:rPr>
          <w:rFonts w:ascii="Times New Roman" w:hAnsi="Times New Roman"/>
          <w:sz w:val="28"/>
          <w:szCs w:val="28"/>
        </w:rPr>
        <w:t>1</w:t>
      </w:r>
      <w:r w:rsidR="00D9714C">
        <w:rPr>
          <w:rFonts w:ascii="Times New Roman" w:hAnsi="Times New Roman"/>
          <w:sz w:val="28"/>
          <w:szCs w:val="28"/>
        </w:rPr>
        <w:t xml:space="preserve"> </w:t>
      </w:r>
      <w:r w:rsidRPr="0044662B">
        <w:rPr>
          <w:rFonts w:ascii="Times New Roman" w:hAnsi="Times New Roman"/>
          <w:sz w:val="28"/>
          <w:szCs w:val="28"/>
        </w:rPr>
        <w:t xml:space="preserve">Теоретические основы </w:t>
      </w:r>
      <w:r w:rsidR="00AA187E">
        <w:rPr>
          <w:rFonts w:ascii="Times New Roman" w:hAnsi="Times New Roman"/>
          <w:sz w:val="28"/>
          <w:szCs w:val="28"/>
        </w:rPr>
        <w:t xml:space="preserve">разработки </w:t>
      </w:r>
      <w:r w:rsidRPr="0044662B">
        <w:rPr>
          <w:rFonts w:ascii="Times New Roman" w:hAnsi="Times New Roman"/>
          <w:sz w:val="28"/>
          <w:szCs w:val="28"/>
        </w:rPr>
        <w:t>инновационного продукта</w:t>
      </w:r>
      <w:r>
        <w:rPr>
          <w:rFonts w:ascii="Times New Roman" w:hAnsi="Times New Roman"/>
          <w:sz w:val="28"/>
          <w:szCs w:val="28"/>
        </w:rPr>
        <w:tab/>
      </w:r>
      <w:r w:rsidR="00E50A36">
        <w:rPr>
          <w:rFonts w:ascii="Times New Roman" w:hAnsi="Times New Roman"/>
          <w:sz w:val="28"/>
          <w:szCs w:val="28"/>
        </w:rPr>
        <w:t>6</w:t>
      </w:r>
    </w:p>
    <w:p w:rsidR="00DE5A84" w:rsidRDefault="00EE6B33" w:rsidP="00D9714C">
      <w:pPr>
        <w:tabs>
          <w:tab w:val="right" w:leader="dot" w:pos="9354"/>
        </w:tabs>
        <w:spacing w:after="0" w:line="360" w:lineRule="auto"/>
        <w:ind w:firstLine="284"/>
        <w:jc w:val="both"/>
        <w:rPr>
          <w:rFonts w:ascii="Times New Roman" w:hAnsi="Times New Roman"/>
          <w:sz w:val="28"/>
          <w:szCs w:val="28"/>
        </w:rPr>
      </w:pPr>
      <w:r>
        <w:rPr>
          <w:rFonts w:ascii="Times New Roman" w:hAnsi="Times New Roman"/>
          <w:sz w:val="28"/>
          <w:szCs w:val="28"/>
        </w:rPr>
        <w:t>1.1</w:t>
      </w:r>
      <w:r w:rsidR="00DE5A84">
        <w:rPr>
          <w:rFonts w:ascii="Times New Roman" w:hAnsi="Times New Roman"/>
          <w:sz w:val="28"/>
          <w:szCs w:val="28"/>
        </w:rPr>
        <w:t xml:space="preserve"> </w:t>
      </w:r>
      <w:r w:rsidR="00AA187E">
        <w:rPr>
          <w:rFonts w:ascii="Times New Roman" w:hAnsi="Times New Roman"/>
          <w:sz w:val="28"/>
          <w:szCs w:val="28"/>
        </w:rPr>
        <w:t>Основные понятия и с</w:t>
      </w:r>
      <w:r w:rsidR="00DE5A84">
        <w:rPr>
          <w:rFonts w:ascii="Times New Roman" w:hAnsi="Times New Roman"/>
          <w:sz w:val="28"/>
          <w:szCs w:val="28"/>
        </w:rPr>
        <w:t>ущность инновационного продукта</w:t>
      </w:r>
      <w:r w:rsidR="00DE5A84">
        <w:rPr>
          <w:rFonts w:ascii="Times New Roman" w:hAnsi="Times New Roman"/>
          <w:sz w:val="28"/>
          <w:szCs w:val="28"/>
        </w:rPr>
        <w:tab/>
      </w:r>
      <w:r w:rsidR="00E50A36">
        <w:rPr>
          <w:rFonts w:ascii="Times New Roman" w:hAnsi="Times New Roman"/>
          <w:sz w:val="28"/>
          <w:szCs w:val="28"/>
        </w:rPr>
        <w:t>6</w:t>
      </w:r>
    </w:p>
    <w:p w:rsidR="00AA187E" w:rsidRDefault="00EE6B33" w:rsidP="00D9714C">
      <w:pPr>
        <w:tabs>
          <w:tab w:val="right" w:leader="dot" w:pos="9354"/>
        </w:tabs>
        <w:spacing w:after="0" w:line="360" w:lineRule="auto"/>
        <w:ind w:firstLine="284"/>
        <w:jc w:val="both"/>
        <w:rPr>
          <w:rFonts w:ascii="Times New Roman" w:hAnsi="Times New Roman"/>
          <w:sz w:val="28"/>
          <w:szCs w:val="28"/>
        </w:rPr>
      </w:pPr>
      <w:r>
        <w:rPr>
          <w:rFonts w:ascii="Times New Roman" w:hAnsi="Times New Roman"/>
          <w:sz w:val="28"/>
          <w:szCs w:val="28"/>
        </w:rPr>
        <w:t>1.2</w:t>
      </w:r>
      <w:r w:rsidR="00AA187E">
        <w:rPr>
          <w:rFonts w:ascii="Times New Roman" w:hAnsi="Times New Roman"/>
          <w:sz w:val="28"/>
          <w:szCs w:val="28"/>
        </w:rPr>
        <w:t xml:space="preserve"> Классификация инновационных продуктов</w:t>
      </w:r>
      <w:r w:rsidR="00AA187E">
        <w:rPr>
          <w:rFonts w:ascii="Times New Roman" w:hAnsi="Times New Roman"/>
          <w:sz w:val="28"/>
          <w:szCs w:val="28"/>
        </w:rPr>
        <w:tab/>
      </w:r>
      <w:r w:rsidR="00E50A36">
        <w:rPr>
          <w:rFonts w:ascii="Times New Roman" w:hAnsi="Times New Roman"/>
          <w:sz w:val="28"/>
          <w:szCs w:val="28"/>
        </w:rPr>
        <w:t>11</w:t>
      </w:r>
    </w:p>
    <w:p w:rsidR="00AA187E" w:rsidRPr="007A6FA8" w:rsidRDefault="00EE6B33" w:rsidP="00D9714C">
      <w:pPr>
        <w:tabs>
          <w:tab w:val="right" w:leader="dot" w:pos="9354"/>
        </w:tabs>
        <w:spacing w:after="0" w:line="360" w:lineRule="auto"/>
        <w:ind w:firstLine="284"/>
        <w:jc w:val="both"/>
        <w:rPr>
          <w:rFonts w:ascii="Times New Roman" w:hAnsi="Times New Roman"/>
          <w:sz w:val="28"/>
          <w:szCs w:val="28"/>
        </w:rPr>
      </w:pPr>
      <w:r>
        <w:rPr>
          <w:rFonts w:ascii="Times New Roman" w:hAnsi="Times New Roman"/>
          <w:sz w:val="28"/>
          <w:szCs w:val="28"/>
        </w:rPr>
        <w:t>1.3</w:t>
      </w:r>
      <w:r w:rsidR="00AA187E">
        <w:rPr>
          <w:rFonts w:ascii="Times New Roman" w:hAnsi="Times New Roman"/>
          <w:sz w:val="28"/>
          <w:szCs w:val="28"/>
        </w:rPr>
        <w:t xml:space="preserve"> </w:t>
      </w:r>
      <w:r w:rsidR="00150A10">
        <w:rPr>
          <w:rFonts w:ascii="Times New Roman" w:hAnsi="Times New Roman"/>
          <w:sz w:val="28"/>
          <w:szCs w:val="28"/>
        </w:rPr>
        <w:t>Процесс разработки инновационного продукта</w:t>
      </w:r>
      <w:r w:rsidR="00150A10">
        <w:rPr>
          <w:rFonts w:ascii="Times New Roman" w:hAnsi="Times New Roman"/>
          <w:sz w:val="28"/>
          <w:szCs w:val="28"/>
        </w:rPr>
        <w:tab/>
      </w:r>
      <w:r w:rsidR="00E50A36">
        <w:rPr>
          <w:rFonts w:ascii="Times New Roman" w:hAnsi="Times New Roman"/>
          <w:sz w:val="28"/>
          <w:szCs w:val="28"/>
        </w:rPr>
        <w:t>15</w:t>
      </w:r>
    </w:p>
    <w:p w:rsidR="00DE5A84" w:rsidRPr="007A6FA8" w:rsidRDefault="00AA187E" w:rsidP="00D9714C">
      <w:pPr>
        <w:tabs>
          <w:tab w:val="right" w:leader="dot" w:pos="9354"/>
        </w:tabs>
        <w:spacing w:after="0" w:line="360" w:lineRule="auto"/>
        <w:ind w:firstLine="284"/>
        <w:jc w:val="both"/>
        <w:rPr>
          <w:rFonts w:ascii="Times New Roman" w:hAnsi="Times New Roman"/>
          <w:sz w:val="28"/>
          <w:szCs w:val="28"/>
        </w:rPr>
      </w:pPr>
      <w:r>
        <w:rPr>
          <w:rFonts w:ascii="Times New Roman" w:hAnsi="Times New Roman"/>
          <w:sz w:val="28"/>
          <w:szCs w:val="28"/>
        </w:rPr>
        <w:t>1.4</w:t>
      </w:r>
      <w:r w:rsidR="00DE5A84">
        <w:rPr>
          <w:rFonts w:ascii="Times New Roman" w:hAnsi="Times New Roman"/>
          <w:sz w:val="28"/>
          <w:szCs w:val="28"/>
        </w:rPr>
        <w:t xml:space="preserve"> </w:t>
      </w:r>
      <w:r>
        <w:rPr>
          <w:rFonts w:ascii="Times New Roman" w:hAnsi="Times New Roman"/>
          <w:sz w:val="28"/>
          <w:szCs w:val="28"/>
        </w:rPr>
        <w:t>Текущее состояние</w:t>
      </w:r>
      <w:r w:rsidR="00DE5A84">
        <w:rPr>
          <w:rFonts w:ascii="Times New Roman" w:hAnsi="Times New Roman"/>
          <w:sz w:val="28"/>
          <w:szCs w:val="28"/>
        </w:rPr>
        <w:t xml:space="preserve"> рынка инноваций РФ</w:t>
      </w:r>
      <w:r w:rsidR="00DE5A84">
        <w:rPr>
          <w:rFonts w:ascii="Times New Roman" w:hAnsi="Times New Roman"/>
          <w:sz w:val="28"/>
          <w:szCs w:val="28"/>
        </w:rPr>
        <w:tab/>
      </w:r>
      <w:r w:rsidR="00E50A36">
        <w:rPr>
          <w:rFonts w:ascii="Times New Roman" w:hAnsi="Times New Roman"/>
          <w:sz w:val="28"/>
          <w:szCs w:val="28"/>
        </w:rPr>
        <w:t>20</w:t>
      </w:r>
    </w:p>
    <w:p w:rsidR="00DE5A84" w:rsidRPr="007A6FA8" w:rsidRDefault="00EE6B33" w:rsidP="00E36D78">
      <w:pPr>
        <w:tabs>
          <w:tab w:val="right" w:leader="dot" w:pos="9354"/>
        </w:tabs>
        <w:spacing w:after="0" w:line="360" w:lineRule="auto"/>
        <w:jc w:val="both"/>
        <w:rPr>
          <w:rFonts w:ascii="Times New Roman" w:hAnsi="Times New Roman"/>
          <w:sz w:val="28"/>
          <w:szCs w:val="28"/>
        </w:rPr>
      </w:pPr>
      <w:r>
        <w:rPr>
          <w:rFonts w:ascii="Times New Roman" w:hAnsi="Times New Roman"/>
          <w:sz w:val="28"/>
          <w:szCs w:val="28"/>
        </w:rPr>
        <w:t>2</w:t>
      </w:r>
      <w:r w:rsidR="00DE5A84">
        <w:rPr>
          <w:rFonts w:ascii="Times New Roman" w:hAnsi="Times New Roman"/>
          <w:sz w:val="28"/>
          <w:szCs w:val="28"/>
        </w:rPr>
        <w:t xml:space="preserve"> Характеристика стартапа «</w:t>
      </w:r>
      <w:r w:rsidR="00DE5A84">
        <w:rPr>
          <w:rFonts w:ascii="Times New Roman" w:hAnsi="Times New Roman"/>
          <w:sz w:val="28"/>
          <w:szCs w:val="28"/>
          <w:lang w:val="en-US"/>
        </w:rPr>
        <w:t>NIVENT</w:t>
      </w:r>
      <w:r w:rsidR="00DE5A84">
        <w:rPr>
          <w:rFonts w:ascii="Times New Roman" w:hAnsi="Times New Roman"/>
          <w:sz w:val="28"/>
          <w:szCs w:val="28"/>
        </w:rPr>
        <w:t>»</w:t>
      </w:r>
      <w:r w:rsidR="00DE5A84">
        <w:rPr>
          <w:rFonts w:ascii="Times New Roman" w:hAnsi="Times New Roman"/>
          <w:sz w:val="28"/>
          <w:szCs w:val="28"/>
        </w:rPr>
        <w:tab/>
      </w:r>
      <w:r w:rsidR="00E50A36">
        <w:rPr>
          <w:rFonts w:ascii="Times New Roman" w:hAnsi="Times New Roman"/>
          <w:sz w:val="28"/>
          <w:szCs w:val="28"/>
        </w:rPr>
        <w:t>28</w:t>
      </w:r>
    </w:p>
    <w:p w:rsidR="00DE5A84" w:rsidRPr="007A6FA8" w:rsidRDefault="00EE6B33" w:rsidP="00D9714C">
      <w:pPr>
        <w:tabs>
          <w:tab w:val="right" w:leader="dot" w:pos="9354"/>
        </w:tabs>
        <w:spacing w:after="0" w:line="360" w:lineRule="auto"/>
        <w:ind w:firstLine="284"/>
        <w:jc w:val="both"/>
        <w:rPr>
          <w:rFonts w:ascii="Times New Roman" w:hAnsi="Times New Roman"/>
          <w:sz w:val="28"/>
          <w:szCs w:val="28"/>
        </w:rPr>
      </w:pPr>
      <w:r>
        <w:rPr>
          <w:rFonts w:ascii="Times New Roman" w:hAnsi="Times New Roman"/>
          <w:sz w:val="28"/>
          <w:szCs w:val="28"/>
        </w:rPr>
        <w:t>2.1</w:t>
      </w:r>
      <w:r w:rsidR="00DE5A84">
        <w:rPr>
          <w:rFonts w:ascii="Times New Roman" w:hAnsi="Times New Roman"/>
          <w:sz w:val="28"/>
          <w:szCs w:val="28"/>
        </w:rPr>
        <w:t xml:space="preserve"> Основная концепция </w:t>
      </w:r>
      <w:r w:rsidR="00150A10">
        <w:rPr>
          <w:rFonts w:ascii="Times New Roman" w:hAnsi="Times New Roman"/>
          <w:sz w:val="28"/>
          <w:szCs w:val="28"/>
        </w:rPr>
        <w:t xml:space="preserve">и бизнес-модель </w:t>
      </w:r>
      <w:r w:rsidR="00DE5A84">
        <w:rPr>
          <w:rFonts w:ascii="Times New Roman" w:hAnsi="Times New Roman"/>
          <w:sz w:val="28"/>
          <w:szCs w:val="28"/>
        </w:rPr>
        <w:t>стартапа «</w:t>
      </w:r>
      <w:r w:rsidR="00DE5A84">
        <w:rPr>
          <w:rFonts w:ascii="Times New Roman" w:hAnsi="Times New Roman"/>
          <w:sz w:val="28"/>
          <w:szCs w:val="28"/>
          <w:lang w:val="en-US"/>
        </w:rPr>
        <w:t>NIVENT</w:t>
      </w:r>
      <w:r w:rsidR="00DE5A84">
        <w:rPr>
          <w:rFonts w:ascii="Times New Roman" w:hAnsi="Times New Roman"/>
          <w:sz w:val="28"/>
          <w:szCs w:val="28"/>
        </w:rPr>
        <w:t>»</w:t>
      </w:r>
      <w:r w:rsidR="00DE5A84">
        <w:rPr>
          <w:rFonts w:ascii="Times New Roman" w:hAnsi="Times New Roman"/>
          <w:sz w:val="28"/>
          <w:szCs w:val="28"/>
        </w:rPr>
        <w:tab/>
      </w:r>
      <w:r w:rsidR="00E50A36">
        <w:rPr>
          <w:rFonts w:ascii="Times New Roman" w:hAnsi="Times New Roman"/>
          <w:sz w:val="28"/>
          <w:szCs w:val="28"/>
        </w:rPr>
        <w:t>28</w:t>
      </w:r>
    </w:p>
    <w:p w:rsidR="00DE5A84" w:rsidRPr="007A6FA8" w:rsidRDefault="00EE6B33" w:rsidP="00D9714C">
      <w:pPr>
        <w:tabs>
          <w:tab w:val="right" w:leader="dot" w:pos="9354"/>
        </w:tabs>
        <w:spacing w:after="0" w:line="360" w:lineRule="auto"/>
        <w:ind w:firstLine="284"/>
        <w:jc w:val="both"/>
        <w:rPr>
          <w:rFonts w:ascii="Times New Roman" w:hAnsi="Times New Roman"/>
          <w:sz w:val="28"/>
          <w:szCs w:val="28"/>
        </w:rPr>
      </w:pPr>
      <w:r>
        <w:rPr>
          <w:rFonts w:ascii="Times New Roman" w:hAnsi="Times New Roman"/>
          <w:sz w:val="28"/>
          <w:szCs w:val="28"/>
        </w:rPr>
        <w:t>2.2</w:t>
      </w:r>
      <w:r w:rsidR="00DE5A84">
        <w:rPr>
          <w:rFonts w:ascii="Times New Roman" w:hAnsi="Times New Roman"/>
          <w:sz w:val="28"/>
          <w:szCs w:val="28"/>
        </w:rPr>
        <w:t xml:space="preserve"> Маркетинговое исследование по проекту «</w:t>
      </w:r>
      <w:r w:rsidR="00DE5A84">
        <w:rPr>
          <w:rFonts w:ascii="Times New Roman" w:hAnsi="Times New Roman"/>
          <w:sz w:val="28"/>
          <w:szCs w:val="28"/>
          <w:lang w:val="en-US"/>
        </w:rPr>
        <w:t>NIVENT</w:t>
      </w:r>
      <w:r w:rsidR="00DE5A84">
        <w:rPr>
          <w:rFonts w:ascii="Times New Roman" w:hAnsi="Times New Roman"/>
          <w:sz w:val="28"/>
          <w:szCs w:val="28"/>
        </w:rPr>
        <w:t>»</w:t>
      </w:r>
      <w:r w:rsidR="00DE5A84">
        <w:rPr>
          <w:rFonts w:ascii="Times New Roman" w:hAnsi="Times New Roman"/>
          <w:sz w:val="28"/>
          <w:szCs w:val="28"/>
        </w:rPr>
        <w:tab/>
      </w:r>
      <w:r w:rsidR="00E50A36">
        <w:rPr>
          <w:rFonts w:ascii="Times New Roman" w:hAnsi="Times New Roman"/>
          <w:sz w:val="28"/>
          <w:szCs w:val="28"/>
        </w:rPr>
        <w:t>32</w:t>
      </w:r>
    </w:p>
    <w:p w:rsidR="00DE5A84" w:rsidRPr="007A6FA8" w:rsidRDefault="00EE6B33" w:rsidP="002F3FC0">
      <w:pPr>
        <w:tabs>
          <w:tab w:val="right" w:leader="dot" w:pos="9354"/>
        </w:tabs>
        <w:suppressAutoHyphens/>
        <w:spacing w:after="0" w:line="360" w:lineRule="auto"/>
        <w:ind w:firstLine="284"/>
        <w:jc w:val="both"/>
        <w:rPr>
          <w:rFonts w:ascii="Times New Roman" w:hAnsi="Times New Roman"/>
          <w:sz w:val="28"/>
          <w:szCs w:val="28"/>
        </w:rPr>
      </w:pPr>
      <w:r>
        <w:rPr>
          <w:rFonts w:ascii="Times New Roman" w:hAnsi="Times New Roman"/>
          <w:sz w:val="28"/>
          <w:szCs w:val="28"/>
        </w:rPr>
        <w:t>2.3</w:t>
      </w:r>
      <w:r w:rsidR="00DE5A84">
        <w:rPr>
          <w:rFonts w:ascii="Times New Roman" w:hAnsi="Times New Roman"/>
          <w:sz w:val="28"/>
          <w:szCs w:val="28"/>
        </w:rPr>
        <w:t xml:space="preserve"> Формулировка и подтверждение гипотез и создание ценностного предложения</w:t>
      </w:r>
      <w:r w:rsidR="00DE5A84">
        <w:rPr>
          <w:rFonts w:ascii="Times New Roman" w:hAnsi="Times New Roman"/>
          <w:sz w:val="28"/>
          <w:szCs w:val="28"/>
        </w:rPr>
        <w:tab/>
      </w:r>
      <w:r w:rsidR="00E50A36">
        <w:rPr>
          <w:rFonts w:ascii="Times New Roman" w:hAnsi="Times New Roman"/>
          <w:sz w:val="28"/>
          <w:szCs w:val="28"/>
        </w:rPr>
        <w:t>44</w:t>
      </w:r>
    </w:p>
    <w:p w:rsidR="00DE5A84" w:rsidRDefault="00EE6B33" w:rsidP="00E36D78">
      <w:pPr>
        <w:tabs>
          <w:tab w:val="right" w:leader="dot" w:pos="9354"/>
        </w:tabs>
        <w:spacing w:after="0" w:line="360" w:lineRule="auto"/>
        <w:jc w:val="both"/>
        <w:rPr>
          <w:rFonts w:ascii="Times New Roman" w:hAnsi="Times New Roman"/>
          <w:sz w:val="28"/>
          <w:szCs w:val="28"/>
        </w:rPr>
      </w:pPr>
      <w:r>
        <w:rPr>
          <w:rFonts w:ascii="Times New Roman" w:hAnsi="Times New Roman"/>
          <w:sz w:val="28"/>
          <w:szCs w:val="28"/>
        </w:rPr>
        <w:t>3</w:t>
      </w:r>
      <w:r w:rsidR="00DE5A84">
        <w:rPr>
          <w:rFonts w:ascii="Times New Roman" w:hAnsi="Times New Roman"/>
          <w:sz w:val="28"/>
          <w:szCs w:val="28"/>
        </w:rPr>
        <w:t xml:space="preserve"> Перспективы стартапа «</w:t>
      </w:r>
      <w:r w:rsidR="00DE5A84">
        <w:rPr>
          <w:rFonts w:ascii="Times New Roman" w:hAnsi="Times New Roman"/>
          <w:sz w:val="28"/>
          <w:szCs w:val="28"/>
          <w:lang w:val="en-US"/>
        </w:rPr>
        <w:t>NIVENT</w:t>
      </w:r>
      <w:r w:rsidR="00DE5A84">
        <w:rPr>
          <w:rFonts w:ascii="Times New Roman" w:hAnsi="Times New Roman"/>
          <w:sz w:val="28"/>
          <w:szCs w:val="28"/>
        </w:rPr>
        <w:t>»</w:t>
      </w:r>
      <w:r w:rsidR="00DE5A84">
        <w:rPr>
          <w:rFonts w:ascii="Times New Roman" w:hAnsi="Times New Roman"/>
          <w:sz w:val="28"/>
          <w:szCs w:val="28"/>
        </w:rPr>
        <w:tab/>
      </w:r>
      <w:r w:rsidR="00E50A36">
        <w:rPr>
          <w:rFonts w:ascii="Times New Roman" w:hAnsi="Times New Roman"/>
          <w:sz w:val="28"/>
          <w:szCs w:val="28"/>
        </w:rPr>
        <w:t>50</w:t>
      </w:r>
    </w:p>
    <w:p w:rsidR="00150A10" w:rsidRDefault="00EE6B33" w:rsidP="00D9714C">
      <w:pPr>
        <w:tabs>
          <w:tab w:val="right" w:leader="dot" w:pos="9354"/>
        </w:tabs>
        <w:spacing w:after="0" w:line="360" w:lineRule="auto"/>
        <w:ind w:firstLine="284"/>
        <w:jc w:val="both"/>
        <w:rPr>
          <w:rFonts w:ascii="Times New Roman" w:hAnsi="Times New Roman"/>
          <w:sz w:val="28"/>
          <w:szCs w:val="28"/>
        </w:rPr>
      </w:pPr>
      <w:r>
        <w:rPr>
          <w:rFonts w:ascii="Times New Roman" w:hAnsi="Times New Roman"/>
          <w:sz w:val="28"/>
          <w:szCs w:val="28"/>
        </w:rPr>
        <w:t>3.1</w:t>
      </w:r>
      <w:r w:rsidR="00150A10">
        <w:rPr>
          <w:rFonts w:ascii="Times New Roman" w:hAnsi="Times New Roman"/>
          <w:sz w:val="28"/>
          <w:szCs w:val="28"/>
        </w:rPr>
        <w:t xml:space="preserve"> Возможности и угрозы выхода на рынок</w:t>
      </w:r>
      <w:r w:rsidR="00150A10">
        <w:rPr>
          <w:rFonts w:ascii="Times New Roman" w:hAnsi="Times New Roman"/>
          <w:sz w:val="28"/>
          <w:szCs w:val="28"/>
        </w:rPr>
        <w:tab/>
      </w:r>
      <w:r w:rsidR="00E50A36">
        <w:rPr>
          <w:rFonts w:ascii="Times New Roman" w:hAnsi="Times New Roman"/>
          <w:sz w:val="28"/>
          <w:szCs w:val="28"/>
        </w:rPr>
        <w:t>50</w:t>
      </w:r>
    </w:p>
    <w:p w:rsidR="00150A10" w:rsidRDefault="00EE6B33" w:rsidP="00D9714C">
      <w:pPr>
        <w:tabs>
          <w:tab w:val="right" w:leader="dot" w:pos="9354"/>
        </w:tabs>
        <w:spacing w:after="0" w:line="360" w:lineRule="auto"/>
        <w:ind w:firstLine="284"/>
        <w:jc w:val="both"/>
        <w:rPr>
          <w:rFonts w:ascii="Times New Roman" w:hAnsi="Times New Roman"/>
          <w:sz w:val="28"/>
          <w:szCs w:val="28"/>
        </w:rPr>
      </w:pPr>
      <w:r>
        <w:rPr>
          <w:rFonts w:ascii="Times New Roman" w:hAnsi="Times New Roman"/>
          <w:sz w:val="28"/>
          <w:szCs w:val="28"/>
        </w:rPr>
        <w:t>3.2</w:t>
      </w:r>
      <w:r w:rsidR="00150A10">
        <w:rPr>
          <w:rFonts w:ascii="Times New Roman" w:hAnsi="Times New Roman"/>
          <w:sz w:val="28"/>
          <w:szCs w:val="28"/>
        </w:rPr>
        <w:t xml:space="preserve"> Дорожная карта проекта</w:t>
      </w:r>
      <w:r w:rsidR="00150A10">
        <w:rPr>
          <w:rFonts w:ascii="Times New Roman" w:hAnsi="Times New Roman"/>
          <w:sz w:val="28"/>
          <w:szCs w:val="28"/>
        </w:rPr>
        <w:tab/>
      </w:r>
      <w:r w:rsidR="00E50A36">
        <w:rPr>
          <w:rFonts w:ascii="Times New Roman" w:hAnsi="Times New Roman"/>
          <w:sz w:val="28"/>
          <w:szCs w:val="28"/>
        </w:rPr>
        <w:t>55</w:t>
      </w:r>
    </w:p>
    <w:p w:rsidR="00150A10" w:rsidRPr="005A1DD1" w:rsidRDefault="00EE6B33" w:rsidP="00D9714C">
      <w:pPr>
        <w:tabs>
          <w:tab w:val="right" w:leader="dot" w:pos="9354"/>
        </w:tabs>
        <w:spacing w:after="0" w:line="360" w:lineRule="auto"/>
        <w:ind w:firstLine="284"/>
        <w:jc w:val="both"/>
        <w:rPr>
          <w:rFonts w:ascii="Times New Roman" w:hAnsi="Times New Roman"/>
          <w:sz w:val="28"/>
          <w:szCs w:val="28"/>
        </w:rPr>
      </w:pPr>
      <w:r>
        <w:rPr>
          <w:rFonts w:ascii="Times New Roman" w:hAnsi="Times New Roman"/>
          <w:sz w:val="28"/>
          <w:szCs w:val="28"/>
        </w:rPr>
        <w:t>3.3</w:t>
      </w:r>
      <w:r w:rsidR="00150A10">
        <w:rPr>
          <w:rFonts w:ascii="Times New Roman" w:hAnsi="Times New Roman"/>
          <w:sz w:val="28"/>
          <w:szCs w:val="28"/>
        </w:rPr>
        <w:t xml:space="preserve"> Финансовый план</w:t>
      </w:r>
      <w:r w:rsidR="00150A10">
        <w:rPr>
          <w:rFonts w:ascii="Times New Roman" w:hAnsi="Times New Roman"/>
          <w:sz w:val="28"/>
          <w:szCs w:val="28"/>
        </w:rPr>
        <w:tab/>
      </w:r>
      <w:r w:rsidR="00E50A36">
        <w:rPr>
          <w:rFonts w:ascii="Times New Roman" w:hAnsi="Times New Roman"/>
          <w:sz w:val="28"/>
          <w:szCs w:val="28"/>
        </w:rPr>
        <w:t>59</w:t>
      </w:r>
    </w:p>
    <w:p w:rsidR="00DE5A84" w:rsidRPr="005A1DD1" w:rsidRDefault="00DE5A84" w:rsidP="00E36D78">
      <w:pPr>
        <w:tabs>
          <w:tab w:val="right" w:leader="dot" w:pos="9354"/>
        </w:tabs>
        <w:spacing w:after="0" w:line="360" w:lineRule="auto"/>
        <w:jc w:val="both"/>
        <w:rPr>
          <w:rFonts w:ascii="Times New Roman" w:hAnsi="Times New Roman"/>
          <w:sz w:val="28"/>
          <w:szCs w:val="28"/>
        </w:rPr>
      </w:pPr>
      <w:r>
        <w:rPr>
          <w:rFonts w:ascii="Times New Roman" w:hAnsi="Times New Roman"/>
          <w:sz w:val="28"/>
          <w:szCs w:val="28"/>
        </w:rPr>
        <w:t>Заключение</w:t>
      </w:r>
      <w:r>
        <w:rPr>
          <w:rFonts w:ascii="Times New Roman" w:hAnsi="Times New Roman"/>
          <w:sz w:val="28"/>
          <w:szCs w:val="28"/>
        </w:rPr>
        <w:tab/>
      </w:r>
      <w:r w:rsidR="00E50A36">
        <w:rPr>
          <w:rFonts w:ascii="Times New Roman" w:hAnsi="Times New Roman"/>
          <w:sz w:val="28"/>
          <w:szCs w:val="28"/>
        </w:rPr>
        <w:t>65</w:t>
      </w:r>
    </w:p>
    <w:p w:rsidR="00DE5A84" w:rsidRPr="005A1DD1" w:rsidRDefault="00DE5A84" w:rsidP="00E36D78">
      <w:pPr>
        <w:tabs>
          <w:tab w:val="right" w:leader="dot" w:pos="9354"/>
        </w:tabs>
        <w:spacing w:after="0" w:line="360" w:lineRule="auto"/>
        <w:jc w:val="both"/>
        <w:rPr>
          <w:rFonts w:ascii="Times New Roman" w:hAnsi="Times New Roman"/>
          <w:sz w:val="28"/>
          <w:szCs w:val="28"/>
        </w:rPr>
      </w:pPr>
      <w:r>
        <w:rPr>
          <w:rFonts w:ascii="Times New Roman" w:hAnsi="Times New Roman"/>
          <w:sz w:val="28"/>
          <w:szCs w:val="28"/>
        </w:rPr>
        <w:t>Список использованных источников</w:t>
      </w:r>
      <w:r>
        <w:rPr>
          <w:rFonts w:ascii="Times New Roman" w:hAnsi="Times New Roman"/>
          <w:sz w:val="28"/>
          <w:szCs w:val="28"/>
        </w:rPr>
        <w:tab/>
      </w:r>
      <w:r w:rsidR="00E50A36">
        <w:rPr>
          <w:rFonts w:ascii="Times New Roman" w:hAnsi="Times New Roman"/>
          <w:sz w:val="28"/>
          <w:szCs w:val="28"/>
        </w:rPr>
        <w:t>67</w:t>
      </w:r>
    </w:p>
    <w:p w:rsidR="00192DAB" w:rsidRDefault="00192DAB" w:rsidP="00E36D78">
      <w:pPr>
        <w:rPr>
          <w:rFonts w:ascii="Times New Roman" w:hAnsi="Times New Roman"/>
          <w:b/>
          <w:sz w:val="24"/>
          <w:szCs w:val="24"/>
        </w:rPr>
      </w:pPr>
    </w:p>
    <w:p w:rsidR="00192DAB" w:rsidRDefault="00192DAB" w:rsidP="00E36D78">
      <w:pPr>
        <w:rPr>
          <w:rFonts w:ascii="Times New Roman" w:hAnsi="Times New Roman"/>
          <w:b/>
          <w:sz w:val="24"/>
          <w:szCs w:val="24"/>
        </w:rPr>
      </w:pPr>
    </w:p>
    <w:p w:rsidR="00192DAB" w:rsidRDefault="00192DAB" w:rsidP="00E36D78">
      <w:pPr>
        <w:rPr>
          <w:rFonts w:ascii="Times New Roman" w:hAnsi="Times New Roman"/>
          <w:b/>
          <w:sz w:val="24"/>
          <w:szCs w:val="24"/>
        </w:rPr>
      </w:pPr>
    </w:p>
    <w:p w:rsidR="00192DAB" w:rsidRDefault="00192DAB" w:rsidP="00E36D78">
      <w:pPr>
        <w:rPr>
          <w:rFonts w:ascii="Times New Roman" w:hAnsi="Times New Roman"/>
          <w:b/>
          <w:sz w:val="24"/>
          <w:szCs w:val="24"/>
        </w:rPr>
      </w:pPr>
    </w:p>
    <w:p w:rsidR="00192DAB" w:rsidRDefault="00192DAB" w:rsidP="00E36D78">
      <w:pPr>
        <w:rPr>
          <w:rFonts w:ascii="Times New Roman" w:hAnsi="Times New Roman"/>
          <w:b/>
          <w:sz w:val="24"/>
          <w:szCs w:val="24"/>
        </w:rPr>
      </w:pPr>
    </w:p>
    <w:p w:rsidR="00192DAB" w:rsidRDefault="00192DAB" w:rsidP="00E36D78">
      <w:pPr>
        <w:rPr>
          <w:rFonts w:ascii="Times New Roman" w:hAnsi="Times New Roman"/>
          <w:b/>
          <w:sz w:val="24"/>
          <w:szCs w:val="24"/>
        </w:rPr>
      </w:pPr>
    </w:p>
    <w:p w:rsidR="00192DAB" w:rsidRDefault="00192DAB" w:rsidP="00E36D78">
      <w:pPr>
        <w:rPr>
          <w:rFonts w:ascii="Times New Roman" w:hAnsi="Times New Roman"/>
          <w:b/>
          <w:sz w:val="24"/>
          <w:szCs w:val="24"/>
        </w:rPr>
      </w:pPr>
    </w:p>
    <w:p w:rsidR="00192DAB" w:rsidRDefault="00192DAB" w:rsidP="00E36D78">
      <w:pPr>
        <w:rPr>
          <w:rFonts w:ascii="Times New Roman" w:hAnsi="Times New Roman"/>
          <w:b/>
          <w:sz w:val="24"/>
          <w:szCs w:val="24"/>
        </w:rPr>
      </w:pPr>
    </w:p>
    <w:p w:rsidR="00225507" w:rsidRDefault="00225507" w:rsidP="00E36D78">
      <w:pPr>
        <w:jc w:val="center"/>
        <w:rPr>
          <w:rFonts w:ascii="Times New Roman" w:hAnsi="Times New Roman"/>
          <w:b/>
          <w:sz w:val="28"/>
          <w:szCs w:val="28"/>
        </w:rPr>
      </w:pPr>
    </w:p>
    <w:p w:rsidR="00225507" w:rsidRDefault="00225507" w:rsidP="00E36D78">
      <w:pPr>
        <w:jc w:val="center"/>
        <w:rPr>
          <w:rFonts w:ascii="Times New Roman" w:hAnsi="Times New Roman"/>
          <w:b/>
          <w:sz w:val="28"/>
          <w:szCs w:val="28"/>
        </w:rPr>
      </w:pPr>
    </w:p>
    <w:p w:rsidR="000A5211" w:rsidRDefault="000A5211" w:rsidP="00F86BC2">
      <w:pPr>
        <w:widowControl w:val="0"/>
        <w:suppressAutoHyphens/>
        <w:spacing w:after="0" w:line="360" w:lineRule="auto"/>
        <w:jc w:val="center"/>
        <w:rPr>
          <w:rFonts w:ascii="Times New Roman" w:hAnsi="Times New Roman"/>
          <w:b/>
          <w:sz w:val="28"/>
          <w:szCs w:val="28"/>
        </w:rPr>
      </w:pPr>
      <w:r w:rsidRPr="0044662B">
        <w:rPr>
          <w:rFonts w:ascii="Times New Roman" w:hAnsi="Times New Roman"/>
          <w:b/>
          <w:sz w:val="28"/>
          <w:szCs w:val="28"/>
        </w:rPr>
        <w:lastRenderedPageBreak/>
        <w:t>ВВЕДЕНИЕ</w:t>
      </w:r>
    </w:p>
    <w:p w:rsidR="00E330BD" w:rsidRDefault="00E330BD" w:rsidP="00F86BC2">
      <w:pPr>
        <w:widowControl w:val="0"/>
        <w:suppressAutoHyphens/>
        <w:spacing w:after="0" w:line="360" w:lineRule="auto"/>
        <w:jc w:val="both"/>
        <w:rPr>
          <w:rFonts w:ascii="Times New Roman" w:hAnsi="Times New Roman"/>
          <w:b/>
          <w:sz w:val="28"/>
          <w:szCs w:val="28"/>
        </w:rPr>
      </w:pPr>
    </w:p>
    <w:p w:rsidR="002217D9" w:rsidRDefault="00626223" w:rsidP="00F86BC2">
      <w:pPr>
        <w:widowControl w:val="0"/>
        <w:spacing w:after="0" w:line="360" w:lineRule="auto"/>
        <w:jc w:val="both"/>
        <w:rPr>
          <w:rFonts w:ascii="Times New Roman" w:hAnsi="Times New Roman"/>
          <w:sz w:val="28"/>
          <w:szCs w:val="28"/>
        </w:rPr>
      </w:pPr>
      <w:r>
        <w:rPr>
          <w:rFonts w:ascii="Times New Roman" w:hAnsi="Times New Roman"/>
          <w:b/>
          <w:sz w:val="28"/>
          <w:szCs w:val="28"/>
        </w:rPr>
        <w:tab/>
      </w:r>
      <w:r w:rsidRPr="00626223">
        <w:rPr>
          <w:rFonts w:ascii="Times New Roman" w:hAnsi="Times New Roman"/>
          <w:sz w:val="28"/>
          <w:szCs w:val="28"/>
        </w:rPr>
        <w:t xml:space="preserve">Постоянное </w:t>
      </w:r>
      <w:r>
        <w:rPr>
          <w:rFonts w:ascii="Times New Roman" w:hAnsi="Times New Roman"/>
          <w:sz w:val="28"/>
          <w:szCs w:val="28"/>
        </w:rPr>
        <w:t xml:space="preserve">стремление экономики к развитию способствует к разработке участниками рынка новых методов ведения бизнеса и созданию уникальных товаров. Одним из инструментов, позволяющих реализовать данные цели являются инновации. Актуальность ведения инновационной политики на предприятии объясняет тем, что инновации являются ключевым фактором на пути развития экономики и общества и обеспечивают любому предприятию высокий уровень конкурентоспособности. </w:t>
      </w:r>
    </w:p>
    <w:p w:rsidR="00626223" w:rsidRDefault="00626223" w:rsidP="00F86BC2">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Комплекс мероприятий по разработке и внедрению инноваций на предприятие или рынок в целом называется инновационным проектом. Как правило, инновационный проект требует наличия квалифицированной команды в составе руководителя, маркетолога, аналитика, программиста и </w:t>
      </w:r>
      <w:r w:rsidR="001A7D06">
        <w:rPr>
          <w:rFonts w:ascii="Times New Roman" w:hAnsi="Times New Roman"/>
          <w:sz w:val="28"/>
          <w:szCs w:val="28"/>
        </w:rPr>
        <w:t xml:space="preserve">инженера, так как реакция общества на нововведение непредсказуема, команде проекта необходимо свести все возможные негативные факторы к минимуму. </w:t>
      </w:r>
    </w:p>
    <w:p w:rsidR="001A7D06" w:rsidRDefault="001A7D06" w:rsidP="00F86BC2">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Реализация инновационного проекта требует тщательного анализа и расчета всех возможных результатов разработок. Большинство реализованных проектов являются смешением результатов научной и технической деятельности, что определяет их как основной источник развития рынка или отдельной отрасли. Инновации направлены на устранение недочетов у имеющихся на рынке продуктов, и процессов производства, а также на открытие совершенно новых отраслей рынка. </w:t>
      </w:r>
    </w:p>
    <w:p w:rsidR="00F86BC2" w:rsidRDefault="001A7D06" w:rsidP="00F86BC2">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Таким образом, инновации оказывают максимально возможное положительное влияние на развитие рынка и страны, а также способствуют улучшению уровня жизни. </w:t>
      </w:r>
      <w:r w:rsidR="00AF6210">
        <w:rPr>
          <w:rFonts w:ascii="Times New Roman" w:hAnsi="Times New Roman"/>
          <w:sz w:val="28"/>
          <w:szCs w:val="28"/>
        </w:rPr>
        <w:t>Высокий порог входа для инновационной деятельности обеспечивает качество, эффективность</w:t>
      </w:r>
      <w:r w:rsidR="00F86BC2">
        <w:rPr>
          <w:rFonts w:ascii="Times New Roman" w:hAnsi="Times New Roman"/>
          <w:sz w:val="28"/>
          <w:szCs w:val="28"/>
        </w:rPr>
        <w:t>, жизнеспособность, востребованность</w:t>
      </w:r>
      <w:r w:rsidR="00AF6210">
        <w:rPr>
          <w:rFonts w:ascii="Times New Roman" w:hAnsi="Times New Roman"/>
          <w:sz w:val="28"/>
          <w:szCs w:val="28"/>
        </w:rPr>
        <w:t xml:space="preserve"> и полезность создаваемой продукции, однако обратной стороной данного факта является длительный период разработки</w:t>
      </w:r>
      <w:r w:rsidR="00F86BC2">
        <w:rPr>
          <w:rFonts w:ascii="Times New Roman" w:hAnsi="Times New Roman"/>
          <w:sz w:val="28"/>
          <w:szCs w:val="28"/>
        </w:rPr>
        <w:t>, высокая стоимость</w:t>
      </w:r>
      <w:r w:rsidR="00AF6210">
        <w:rPr>
          <w:rFonts w:ascii="Times New Roman" w:hAnsi="Times New Roman"/>
          <w:sz w:val="28"/>
          <w:szCs w:val="28"/>
        </w:rPr>
        <w:t xml:space="preserve"> и низкий процент проектов, которые смогли пройти весь цикл от стадии идеи до выхода на рынок. </w:t>
      </w:r>
    </w:p>
    <w:p w:rsidR="00AF6210" w:rsidRDefault="00AF6210" w:rsidP="00F86BC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Актуальность темы данной выпускной квалификационной работы заключается</w:t>
      </w:r>
      <w:r w:rsidR="00857EC9">
        <w:rPr>
          <w:rFonts w:ascii="Times New Roman" w:hAnsi="Times New Roman"/>
          <w:sz w:val="28"/>
          <w:szCs w:val="28"/>
        </w:rPr>
        <w:t xml:space="preserve"> в</w:t>
      </w:r>
      <w:r>
        <w:rPr>
          <w:rFonts w:ascii="Times New Roman" w:hAnsi="Times New Roman"/>
          <w:sz w:val="28"/>
          <w:szCs w:val="28"/>
        </w:rPr>
        <w:t xml:space="preserve"> </w:t>
      </w:r>
      <w:r w:rsidR="00857EC9">
        <w:rPr>
          <w:rFonts w:ascii="Times New Roman" w:hAnsi="Times New Roman"/>
          <w:sz w:val="28"/>
          <w:szCs w:val="28"/>
        </w:rPr>
        <w:t>рассмотрении процесса создания инновационного продукта и обосновании его с маркетинговой и экономической стороны на примере проекта «</w:t>
      </w:r>
      <w:r w:rsidR="00857EC9">
        <w:rPr>
          <w:rFonts w:ascii="Times New Roman" w:hAnsi="Times New Roman"/>
          <w:sz w:val="28"/>
          <w:szCs w:val="28"/>
          <w:lang w:val="en-US"/>
        </w:rPr>
        <w:t>NIVENT</w:t>
      </w:r>
      <w:r w:rsidR="00857EC9">
        <w:rPr>
          <w:rFonts w:ascii="Times New Roman" w:hAnsi="Times New Roman"/>
          <w:sz w:val="28"/>
          <w:szCs w:val="28"/>
        </w:rPr>
        <w:t>», что позволит определить потребность потребителей в предлагаемом продукте, жизнеспособность проекта в текущих условиях рынка России и перспективы развития данного инновационного проекта.</w:t>
      </w:r>
    </w:p>
    <w:p w:rsidR="00857EC9" w:rsidRDefault="00857EC9" w:rsidP="00E36D78">
      <w:pPr>
        <w:spacing w:after="0" w:line="360" w:lineRule="auto"/>
        <w:jc w:val="both"/>
        <w:rPr>
          <w:rFonts w:ascii="Times New Roman" w:hAnsi="Times New Roman"/>
          <w:sz w:val="28"/>
          <w:szCs w:val="28"/>
        </w:rPr>
      </w:pPr>
      <w:r>
        <w:rPr>
          <w:rFonts w:ascii="Times New Roman" w:hAnsi="Times New Roman"/>
          <w:sz w:val="28"/>
          <w:szCs w:val="28"/>
        </w:rPr>
        <w:tab/>
        <w:t xml:space="preserve">Цель данной выпускной квалификационной работы </w:t>
      </w:r>
      <w:r w:rsidR="00703388">
        <w:rPr>
          <w:rFonts w:ascii="Times New Roman" w:hAnsi="Times New Roman"/>
          <w:sz w:val="28"/>
          <w:szCs w:val="28"/>
        </w:rPr>
        <w:t>–</w:t>
      </w:r>
      <w:r>
        <w:rPr>
          <w:rFonts w:ascii="Times New Roman" w:hAnsi="Times New Roman"/>
          <w:sz w:val="28"/>
          <w:szCs w:val="28"/>
        </w:rPr>
        <w:t xml:space="preserve"> </w:t>
      </w:r>
      <w:r w:rsidR="00703388">
        <w:rPr>
          <w:rFonts w:ascii="Times New Roman" w:hAnsi="Times New Roman"/>
          <w:sz w:val="28"/>
          <w:szCs w:val="28"/>
        </w:rPr>
        <w:t>изучение текущего состояния рынка инноваций в России и процесса разработки инновационного продукта и применение полученных знаний для оценки проекта «</w:t>
      </w:r>
      <w:r w:rsidR="00703388">
        <w:rPr>
          <w:rFonts w:ascii="Times New Roman" w:hAnsi="Times New Roman"/>
          <w:sz w:val="28"/>
          <w:szCs w:val="28"/>
          <w:lang w:val="en-US"/>
        </w:rPr>
        <w:t>NIVENT</w:t>
      </w:r>
      <w:r w:rsidR="00703388">
        <w:rPr>
          <w:rFonts w:ascii="Times New Roman" w:hAnsi="Times New Roman"/>
          <w:sz w:val="28"/>
          <w:szCs w:val="28"/>
        </w:rPr>
        <w:t xml:space="preserve">» с маркетинговой и экономической стороны и обоснования его актуальности на данный момент. </w:t>
      </w:r>
    </w:p>
    <w:p w:rsidR="00395EC0" w:rsidRDefault="00395EC0" w:rsidP="00E36D78">
      <w:pPr>
        <w:spacing w:after="0" w:line="360" w:lineRule="auto"/>
        <w:jc w:val="both"/>
        <w:rPr>
          <w:rFonts w:ascii="Times New Roman" w:hAnsi="Times New Roman"/>
          <w:sz w:val="28"/>
          <w:szCs w:val="28"/>
        </w:rPr>
      </w:pPr>
      <w:r>
        <w:rPr>
          <w:rFonts w:ascii="Times New Roman" w:hAnsi="Times New Roman"/>
          <w:sz w:val="28"/>
          <w:szCs w:val="28"/>
        </w:rPr>
        <w:tab/>
        <w:t>Для достижения цели были поставлены следующие задачи:</w:t>
      </w:r>
    </w:p>
    <w:p w:rsidR="00395EC0" w:rsidRDefault="00395EC0" w:rsidP="00E36D78">
      <w:pPr>
        <w:spacing w:after="0" w:line="360" w:lineRule="auto"/>
        <w:jc w:val="both"/>
        <w:rPr>
          <w:rFonts w:ascii="Times New Roman" w:hAnsi="Times New Roman"/>
          <w:sz w:val="28"/>
          <w:szCs w:val="28"/>
        </w:rPr>
      </w:pPr>
      <w:r>
        <w:rPr>
          <w:rFonts w:ascii="Times New Roman" w:hAnsi="Times New Roman"/>
          <w:sz w:val="28"/>
          <w:szCs w:val="28"/>
        </w:rPr>
        <w:tab/>
        <w:t>1) изучить процесс разработки инновационного продукта;</w:t>
      </w:r>
    </w:p>
    <w:p w:rsidR="000116F0" w:rsidRDefault="00395EC0" w:rsidP="00E36D78">
      <w:pPr>
        <w:spacing w:after="0" w:line="360" w:lineRule="auto"/>
        <w:jc w:val="both"/>
        <w:rPr>
          <w:rFonts w:ascii="Times New Roman" w:hAnsi="Times New Roman"/>
          <w:sz w:val="28"/>
          <w:szCs w:val="28"/>
        </w:rPr>
      </w:pPr>
      <w:r>
        <w:rPr>
          <w:rFonts w:ascii="Times New Roman" w:hAnsi="Times New Roman"/>
          <w:sz w:val="28"/>
          <w:szCs w:val="28"/>
        </w:rPr>
        <w:tab/>
        <w:t xml:space="preserve">2) </w:t>
      </w:r>
      <w:r w:rsidR="000116F0">
        <w:rPr>
          <w:rFonts w:ascii="Times New Roman" w:hAnsi="Times New Roman"/>
          <w:sz w:val="28"/>
          <w:szCs w:val="28"/>
        </w:rPr>
        <w:t>проанализировать текущее состояние рынка инноваций в РФ;</w:t>
      </w:r>
    </w:p>
    <w:p w:rsidR="000116F0" w:rsidRDefault="000116F0" w:rsidP="00E36D78">
      <w:pPr>
        <w:spacing w:after="0" w:line="360" w:lineRule="auto"/>
        <w:jc w:val="both"/>
        <w:rPr>
          <w:rFonts w:ascii="Times New Roman" w:hAnsi="Times New Roman"/>
          <w:sz w:val="28"/>
          <w:szCs w:val="28"/>
        </w:rPr>
      </w:pPr>
      <w:r>
        <w:rPr>
          <w:rFonts w:ascii="Times New Roman" w:hAnsi="Times New Roman"/>
          <w:sz w:val="28"/>
          <w:szCs w:val="28"/>
        </w:rPr>
        <w:tab/>
        <w:t>3) описать основную идею и концепцию проекта «</w:t>
      </w:r>
      <w:r>
        <w:rPr>
          <w:rFonts w:ascii="Times New Roman" w:hAnsi="Times New Roman"/>
          <w:sz w:val="28"/>
          <w:szCs w:val="28"/>
          <w:lang w:val="en-US"/>
        </w:rPr>
        <w:t>NIVENT</w:t>
      </w:r>
      <w:r>
        <w:rPr>
          <w:rFonts w:ascii="Times New Roman" w:hAnsi="Times New Roman"/>
          <w:sz w:val="28"/>
          <w:szCs w:val="28"/>
        </w:rPr>
        <w:t>»;</w:t>
      </w:r>
    </w:p>
    <w:p w:rsidR="000116F0" w:rsidRDefault="000116F0" w:rsidP="00E36D78">
      <w:pPr>
        <w:spacing w:after="0" w:line="360" w:lineRule="auto"/>
        <w:jc w:val="both"/>
        <w:rPr>
          <w:rFonts w:ascii="Times New Roman" w:hAnsi="Times New Roman"/>
          <w:sz w:val="28"/>
          <w:szCs w:val="28"/>
        </w:rPr>
      </w:pPr>
      <w:r>
        <w:rPr>
          <w:rFonts w:ascii="Times New Roman" w:hAnsi="Times New Roman"/>
          <w:sz w:val="28"/>
          <w:szCs w:val="28"/>
        </w:rPr>
        <w:tab/>
        <w:t>4) провести маркетинговое исследование по проекту «</w:t>
      </w:r>
      <w:r>
        <w:rPr>
          <w:rFonts w:ascii="Times New Roman" w:hAnsi="Times New Roman"/>
          <w:sz w:val="28"/>
          <w:szCs w:val="28"/>
          <w:lang w:val="en-US"/>
        </w:rPr>
        <w:t>NIVENT</w:t>
      </w:r>
      <w:r>
        <w:rPr>
          <w:rFonts w:ascii="Times New Roman" w:hAnsi="Times New Roman"/>
          <w:sz w:val="28"/>
          <w:szCs w:val="28"/>
        </w:rPr>
        <w:t>»;</w:t>
      </w:r>
    </w:p>
    <w:p w:rsidR="000116F0" w:rsidRDefault="000116F0" w:rsidP="00E36D78">
      <w:pPr>
        <w:spacing w:after="0" w:line="360" w:lineRule="auto"/>
        <w:jc w:val="both"/>
        <w:rPr>
          <w:rFonts w:ascii="Times New Roman" w:hAnsi="Times New Roman"/>
          <w:sz w:val="28"/>
          <w:szCs w:val="28"/>
        </w:rPr>
      </w:pPr>
      <w:r>
        <w:rPr>
          <w:rFonts w:ascii="Times New Roman" w:hAnsi="Times New Roman"/>
          <w:sz w:val="28"/>
          <w:szCs w:val="28"/>
        </w:rPr>
        <w:tab/>
        <w:t>5) проанализировать результаты маркетингового исследования и создать на их основе портрет потребителя, сегментацию клиентов и ценностное предложение;</w:t>
      </w:r>
    </w:p>
    <w:p w:rsidR="000116F0" w:rsidRDefault="000116F0" w:rsidP="00E36D78">
      <w:pPr>
        <w:spacing w:after="0" w:line="360" w:lineRule="auto"/>
        <w:jc w:val="both"/>
        <w:rPr>
          <w:rFonts w:ascii="Times New Roman" w:hAnsi="Times New Roman"/>
          <w:sz w:val="28"/>
          <w:szCs w:val="28"/>
        </w:rPr>
      </w:pPr>
      <w:r>
        <w:rPr>
          <w:rFonts w:ascii="Times New Roman" w:hAnsi="Times New Roman"/>
          <w:sz w:val="28"/>
          <w:szCs w:val="28"/>
        </w:rPr>
        <w:tab/>
        <w:t>6) составить и проанализировать финансовый план проекта «</w:t>
      </w:r>
      <w:r>
        <w:rPr>
          <w:rFonts w:ascii="Times New Roman" w:hAnsi="Times New Roman"/>
          <w:sz w:val="28"/>
          <w:szCs w:val="28"/>
          <w:lang w:val="en-US"/>
        </w:rPr>
        <w:t>NIVENT</w:t>
      </w:r>
      <w:r>
        <w:rPr>
          <w:rFonts w:ascii="Times New Roman" w:hAnsi="Times New Roman"/>
          <w:sz w:val="28"/>
          <w:szCs w:val="28"/>
        </w:rPr>
        <w:t>»;</w:t>
      </w:r>
    </w:p>
    <w:p w:rsidR="000116F0" w:rsidRDefault="000116F0" w:rsidP="00E36D78">
      <w:pPr>
        <w:spacing w:after="0" w:line="360" w:lineRule="auto"/>
        <w:jc w:val="both"/>
        <w:rPr>
          <w:rFonts w:ascii="Times New Roman" w:hAnsi="Times New Roman"/>
          <w:sz w:val="28"/>
          <w:szCs w:val="28"/>
        </w:rPr>
      </w:pPr>
      <w:r>
        <w:rPr>
          <w:rFonts w:ascii="Times New Roman" w:hAnsi="Times New Roman"/>
          <w:sz w:val="28"/>
          <w:szCs w:val="28"/>
        </w:rPr>
        <w:tab/>
        <w:t>7) обобщить и систематизировать полученную информацию и определить дальнейшие перспективы развития проекта.</w:t>
      </w:r>
    </w:p>
    <w:p w:rsidR="00DF13AD" w:rsidRDefault="0007748D" w:rsidP="00E36D78">
      <w:pPr>
        <w:spacing w:after="0" w:line="360" w:lineRule="auto"/>
        <w:jc w:val="both"/>
        <w:rPr>
          <w:rFonts w:ascii="Times New Roman" w:hAnsi="Times New Roman"/>
          <w:sz w:val="28"/>
          <w:szCs w:val="28"/>
        </w:rPr>
      </w:pPr>
      <w:r>
        <w:rPr>
          <w:rFonts w:ascii="Times New Roman" w:hAnsi="Times New Roman"/>
          <w:sz w:val="28"/>
          <w:szCs w:val="28"/>
        </w:rPr>
        <w:tab/>
        <w:t>Объектом исследования является реализация проекта «</w:t>
      </w:r>
      <w:r w:rsidR="00DF13AD">
        <w:rPr>
          <w:rFonts w:ascii="Times New Roman" w:hAnsi="Times New Roman"/>
          <w:sz w:val="28"/>
          <w:szCs w:val="28"/>
          <w:lang w:val="en-US"/>
        </w:rPr>
        <w:t>NIVENT</w:t>
      </w:r>
      <w:r w:rsidR="00DF13AD">
        <w:rPr>
          <w:rFonts w:ascii="Times New Roman" w:hAnsi="Times New Roman"/>
          <w:sz w:val="28"/>
          <w:szCs w:val="28"/>
        </w:rPr>
        <w:t xml:space="preserve">», основным видом деятельности которого является предоставление услуг агрегатора мероприятий. </w:t>
      </w:r>
    </w:p>
    <w:p w:rsidR="00DF13AD" w:rsidRDefault="00DF13AD" w:rsidP="00E36D78">
      <w:pPr>
        <w:spacing w:after="0" w:line="360" w:lineRule="auto"/>
        <w:jc w:val="both"/>
        <w:rPr>
          <w:rFonts w:ascii="Times New Roman" w:hAnsi="Times New Roman"/>
          <w:sz w:val="28"/>
          <w:szCs w:val="28"/>
        </w:rPr>
      </w:pPr>
      <w:r>
        <w:rPr>
          <w:rFonts w:ascii="Times New Roman" w:hAnsi="Times New Roman"/>
          <w:sz w:val="28"/>
          <w:szCs w:val="28"/>
        </w:rPr>
        <w:tab/>
        <w:t>Предметом исследования является актуальность и целесообразность реализации данного проекта в условиях современного рынка России.</w:t>
      </w:r>
    </w:p>
    <w:p w:rsidR="00DF13AD" w:rsidRDefault="00DF13AD" w:rsidP="002217D9">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Структура данной выпускной квалификационной работы состоит из введения, основной части, состоящей из трех глав, заключения и списка испол</w:t>
      </w:r>
      <w:r w:rsidR="00E36D78">
        <w:rPr>
          <w:rFonts w:ascii="Times New Roman" w:hAnsi="Times New Roman"/>
          <w:sz w:val="28"/>
          <w:szCs w:val="28"/>
        </w:rPr>
        <w:t>ь</w:t>
      </w:r>
      <w:r>
        <w:rPr>
          <w:rFonts w:ascii="Times New Roman" w:hAnsi="Times New Roman"/>
          <w:sz w:val="28"/>
          <w:szCs w:val="28"/>
        </w:rPr>
        <w:t xml:space="preserve">зованных источников. В первой главе рассматриваются теоретические </w:t>
      </w:r>
      <w:r>
        <w:rPr>
          <w:rFonts w:ascii="Times New Roman" w:hAnsi="Times New Roman"/>
          <w:sz w:val="28"/>
          <w:szCs w:val="28"/>
        </w:rPr>
        <w:lastRenderedPageBreak/>
        <w:t>и практические основы создания инновационного продукта. Во второй главе описывается основная идея и характеристика стартапа «</w:t>
      </w:r>
      <w:r>
        <w:rPr>
          <w:rFonts w:ascii="Times New Roman" w:hAnsi="Times New Roman"/>
          <w:sz w:val="28"/>
          <w:szCs w:val="28"/>
          <w:lang w:val="en-US"/>
        </w:rPr>
        <w:t>NIVENT</w:t>
      </w:r>
      <w:r>
        <w:rPr>
          <w:rFonts w:ascii="Times New Roman" w:hAnsi="Times New Roman"/>
          <w:sz w:val="28"/>
          <w:szCs w:val="28"/>
        </w:rPr>
        <w:t>» и рассматривается маркетинговая составляющая процесса его реализации. В третье</w:t>
      </w:r>
      <w:r w:rsidR="00A15369">
        <w:rPr>
          <w:rFonts w:ascii="Times New Roman" w:hAnsi="Times New Roman"/>
          <w:sz w:val="28"/>
          <w:szCs w:val="28"/>
        </w:rPr>
        <w:t>й</w:t>
      </w:r>
      <w:r>
        <w:rPr>
          <w:rFonts w:ascii="Times New Roman" w:hAnsi="Times New Roman"/>
          <w:sz w:val="28"/>
          <w:szCs w:val="28"/>
        </w:rPr>
        <w:t xml:space="preserve"> главе проведен анализ перспектив проекта «</w:t>
      </w:r>
      <w:r>
        <w:rPr>
          <w:rFonts w:ascii="Times New Roman" w:hAnsi="Times New Roman"/>
          <w:sz w:val="28"/>
          <w:szCs w:val="28"/>
          <w:lang w:val="en-US"/>
        </w:rPr>
        <w:t>NIVENT</w:t>
      </w:r>
      <w:r>
        <w:rPr>
          <w:rFonts w:ascii="Times New Roman" w:hAnsi="Times New Roman"/>
          <w:sz w:val="28"/>
          <w:szCs w:val="28"/>
        </w:rPr>
        <w:t>» и рассмотрена его экономическая составляющая.</w:t>
      </w:r>
    </w:p>
    <w:p w:rsidR="000D51E0" w:rsidRDefault="000D51E0" w:rsidP="00E36D78">
      <w:pPr>
        <w:spacing w:after="0" w:line="360" w:lineRule="auto"/>
        <w:jc w:val="both"/>
        <w:rPr>
          <w:rFonts w:ascii="Times New Roman" w:hAnsi="Times New Roman"/>
          <w:sz w:val="28"/>
          <w:szCs w:val="28"/>
        </w:rPr>
      </w:pPr>
      <w:r>
        <w:rPr>
          <w:rFonts w:ascii="Times New Roman" w:hAnsi="Times New Roman"/>
          <w:sz w:val="28"/>
          <w:szCs w:val="28"/>
        </w:rPr>
        <w:tab/>
        <w:t xml:space="preserve">Теоретическими и практическими основами работы послужили труды и публикации отечественных и зарубежных ученых в области экономики, инновационного менеджмента и маркетинга. </w:t>
      </w:r>
    </w:p>
    <w:p w:rsidR="0007748D" w:rsidRPr="00DF13AD" w:rsidRDefault="0007748D" w:rsidP="00E36D78">
      <w:pPr>
        <w:spacing w:after="0" w:line="360" w:lineRule="auto"/>
        <w:jc w:val="both"/>
        <w:rPr>
          <w:rFonts w:ascii="Times New Roman" w:hAnsi="Times New Roman"/>
          <w:sz w:val="28"/>
          <w:szCs w:val="28"/>
        </w:rPr>
      </w:pPr>
    </w:p>
    <w:p w:rsidR="00395EC0" w:rsidRPr="00703388" w:rsidRDefault="00395EC0" w:rsidP="00E36D78">
      <w:pPr>
        <w:spacing w:after="0" w:line="360" w:lineRule="auto"/>
        <w:jc w:val="both"/>
        <w:rPr>
          <w:rFonts w:ascii="Times New Roman" w:hAnsi="Times New Roman"/>
          <w:sz w:val="28"/>
          <w:szCs w:val="28"/>
        </w:rPr>
      </w:pPr>
    </w:p>
    <w:p w:rsidR="00A142EB" w:rsidRDefault="00A142EB" w:rsidP="00E36D78">
      <w:pPr>
        <w:jc w:val="center"/>
        <w:rPr>
          <w:rFonts w:ascii="Times New Roman" w:hAnsi="Times New Roman"/>
          <w:b/>
          <w:sz w:val="28"/>
          <w:szCs w:val="28"/>
        </w:rPr>
      </w:pPr>
    </w:p>
    <w:p w:rsidR="0044662B" w:rsidRDefault="0044662B" w:rsidP="00E36D78">
      <w:pPr>
        <w:jc w:val="center"/>
        <w:rPr>
          <w:rFonts w:ascii="Times New Roman" w:hAnsi="Times New Roman"/>
          <w:b/>
          <w:sz w:val="28"/>
          <w:szCs w:val="28"/>
        </w:rPr>
      </w:pPr>
    </w:p>
    <w:p w:rsidR="00086F16" w:rsidRDefault="00086F16" w:rsidP="00E36D78">
      <w:pPr>
        <w:jc w:val="center"/>
        <w:rPr>
          <w:rFonts w:ascii="Times New Roman" w:hAnsi="Times New Roman"/>
          <w:b/>
          <w:sz w:val="28"/>
          <w:szCs w:val="28"/>
        </w:rPr>
      </w:pPr>
    </w:p>
    <w:p w:rsidR="00086F16" w:rsidRDefault="00086F16" w:rsidP="00E36D78">
      <w:pPr>
        <w:jc w:val="center"/>
        <w:rPr>
          <w:rFonts w:ascii="Times New Roman" w:hAnsi="Times New Roman"/>
          <w:b/>
          <w:sz w:val="28"/>
          <w:szCs w:val="28"/>
        </w:rPr>
      </w:pPr>
    </w:p>
    <w:p w:rsidR="00086F16" w:rsidRDefault="00086F16" w:rsidP="00E36D78">
      <w:pPr>
        <w:jc w:val="center"/>
        <w:rPr>
          <w:rFonts w:ascii="Times New Roman" w:hAnsi="Times New Roman"/>
          <w:b/>
          <w:sz w:val="28"/>
          <w:szCs w:val="28"/>
        </w:rPr>
      </w:pPr>
    </w:p>
    <w:p w:rsidR="00086F16" w:rsidRPr="0044662B" w:rsidRDefault="00086F16" w:rsidP="00E36D78">
      <w:pPr>
        <w:jc w:val="center"/>
        <w:rPr>
          <w:rFonts w:ascii="Times New Roman" w:hAnsi="Times New Roman"/>
          <w:b/>
          <w:sz w:val="28"/>
          <w:szCs w:val="28"/>
        </w:rPr>
      </w:pPr>
    </w:p>
    <w:p w:rsidR="000A5211" w:rsidRPr="0044662B" w:rsidRDefault="000A5211" w:rsidP="00E36D78">
      <w:pPr>
        <w:jc w:val="center"/>
        <w:rPr>
          <w:rFonts w:ascii="Times New Roman" w:hAnsi="Times New Roman"/>
          <w:sz w:val="24"/>
          <w:szCs w:val="24"/>
        </w:rPr>
      </w:pPr>
    </w:p>
    <w:p w:rsidR="000A5211" w:rsidRDefault="000A5211" w:rsidP="00E36D78">
      <w:pPr>
        <w:rPr>
          <w:rFonts w:ascii="Times New Roman" w:hAnsi="Times New Roman"/>
          <w:b/>
          <w:sz w:val="24"/>
          <w:szCs w:val="24"/>
        </w:rPr>
      </w:pPr>
    </w:p>
    <w:p w:rsidR="000A5211" w:rsidRDefault="000A5211" w:rsidP="00E36D78">
      <w:pPr>
        <w:rPr>
          <w:rFonts w:ascii="Times New Roman" w:hAnsi="Times New Roman"/>
          <w:b/>
          <w:sz w:val="24"/>
          <w:szCs w:val="24"/>
        </w:rPr>
      </w:pPr>
    </w:p>
    <w:p w:rsidR="000A5211" w:rsidRDefault="000A5211" w:rsidP="00E36D78">
      <w:pPr>
        <w:rPr>
          <w:rFonts w:ascii="Times New Roman" w:hAnsi="Times New Roman"/>
          <w:b/>
          <w:sz w:val="24"/>
          <w:szCs w:val="24"/>
        </w:rPr>
      </w:pPr>
    </w:p>
    <w:p w:rsidR="0046602B" w:rsidRDefault="0046602B" w:rsidP="00E36D78">
      <w:pPr>
        <w:rPr>
          <w:rFonts w:ascii="Times New Roman" w:hAnsi="Times New Roman"/>
          <w:b/>
          <w:sz w:val="24"/>
          <w:szCs w:val="24"/>
        </w:rPr>
      </w:pPr>
    </w:p>
    <w:p w:rsidR="0046602B" w:rsidRDefault="0046602B" w:rsidP="00E36D78">
      <w:pPr>
        <w:rPr>
          <w:rFonts w:ascii="Times New Roman" w:hAnsi="Times New Roman"/>
          <w:b/>
          <w:sz w:val="24"/>
          <w:szCs w:val="24"/>
        </w:rPr>
      </w:pPr>
    </w:p>
    <w:p w:rsidR="0046602B" w:rsidRDefault="0046602B" w:rsidP="00E36D78">
      <w:pPr>
        <w:rPr>
          <w:rFonts w:ascii="Times New Roman" w:hAnsi="Times New Roman"/>
          <w:b/>
          <w:sz w:val="24"/>
          <w:szCs w:val="24"/>
        </w:rPr>
      </w:pPr>
    </w:p>
    <w:p w:rsidR="0046602B" w:rsidRDefault="0046602B" w:rsidP="00E36D78">
      <w:pPr>
        <w:rPr>
          <w:rFonts w:ascii="Times New Roman" w:hAnsi="Times New Roman"/>
          <w:b/>
          <w:sz w:val="24"/>
          <w:szCs w:val="24"/>
        </w:rPr>
      </w:pPr>
    </w:p>
    <w:p w:rsidR="00086F16" w:rsidRDefault="00086F16" w:rsidP="00E36D78">
      <w:pPr>
        <w:rPr>
          <w:rFonts w:ascii="Times New Roman" w:hAnsi="Times New Roman"/>
          <w:b/>
          <w:sz w:val="24"/>
          <w:szCs w:val="24"/>
        </w:rPr>
      </w:pPr>
    </w:p>
    <w:p w:rsidR="002217D9" w:rsidRDefault="002217D9" w:rsidP="00E36D78">
      <w:pPr>
        <w:rPr>
          <w:rFonts w:ascii="Times New Roman" w:hAnsi="Times New Roman"/>
          <w:b/>
          <w:sz w:val="24"/>
          <w:szCs w:val="24"/>
        </w:rPr>
      </w:pPr>
    </w:p>
    <w:p w:rsidR="00F86BC2" w:rsidRDefault="00F86BC2" w:rsidP="00E36D78">
      <w:pPr>
        <w:rPr>
          <w:rFonts w:ascii="Times New Roman" w:hAnsi="Times New Roman"/>
          <w:b/>
          <w:sz w:val="24"/>
          <w:szCs w:val="24"/>
        </w:rPr>
      </w:pPr>
    </w:p>
    <w:p w:rsidR="006041B9" w:rsidRDefault="006041B9" w:rsidP="00E36D78">
      <w:pPr>
        <w:rPr>
          <w:rFonts w:ascii="Times New Roman" w:hAnsi="Times New Roman"/>
          <w:b/>
          <w:sz w:val="24"/>
          <w:szCs w:val="24"/>
        </w:rPr>
      </w:pPr>
    </w:p>
    <w:p w:rsidR="00505D0B" w:rsidRDefault="001363C2" w:rsidP="006370F1">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1</w:t>
      </w:r>
      <w:r w:rsidR="00505D0B" w:rsidRPr="00505D0B">
        <w:rPr>
          <w:rFonts w:ascii="Times New Roman" w:hAnsi="Times New Roman"/>
          <w:b/>
          <w:sz w:val="28"/>
          <w:szCs w:val="28"/>
        </w:rPr>
        <w:t xml:space="preserve"> Теоретические</w:t>
      </w:r>
      <w:r>
        <w:rPr>
          <w:rFonts w:ascii="Times New Roman" w:hAnsi="Times New Roman"/>
          <w:b/>
          <w:sz w:val="28"/>
          <w:szCs w:val="28"/>
        </w:rPr>
        <w:t xml:space="preserve"> основы </w:t>
      </w:r>
      <w:r w:rsidR="00BD6EFC">
        <w:rPr>
          <w:rFonts w:ascii="Times New Roman" w:hAnsi="Times New Roman"/>
          <w:b/>
          <w:sz w:val="28"/>
          <w:szCs w:val="28"/>
        </w:rPr>
        <w:t xml:space="preserve">разработки </w:t>
      </w:r>
      <w:r>
        <w:rPr>
          <w:rFonts w:ascii="Times New Roman" w:hAnsi="Times New Roman"/>
          <w:b/>
          <w:sz w:val="28"/>
          <w:szCs w:val="28"/>
        </w:rPr>
        <w:t>инновационного продукта</w:t>
      </w:r>
    </w:p>
    <w:p w:rsidR="00086F16" w:rsidRDefault="00086F16" w:rsidP="006370F1">
      <w:pPr>
        <w:spacing w:after="0" w:line="360" w:lineRule="auto"/>
        <w:ind w:firstLine="709"/>
        <w:jc w:val="both"/>
        <w:rPr>
          <w:rFonts w:ascii="Times New Roman" w:hAnsi="Times New Roman"/>
          <w:b/>
          <w:sz w:val="28"/>
          <w:szCs w:val="28"/>
        </w:rPr>
      </w:pPr>
    </w:p>
    <w:p w:rsidR="00505D0B" w:rsidRDefault="001363C2" w:rsidP="006370F1">
      <w:pPr>
        <w:spacing w:after="0" w:line="360" w:lineRule="auto"/>
        <w:ind w:firstLine="709"/>
        <w:jc w:val="both"/>
        <w:rPr>
          <w:rFonts w:ascii="Times New Roman" w:hAnsi="Times New Roman"/>
          <w:b/>
          <w:sz w:val="28"/>
          <w:szCs w:val="28"/>
        </w:rPr>
      </w:pPr>
      <w:r>
        <w:rPr>
          <w:rFonts w:ascii="Times New Roman" w:hAnsi="Times New Roman"/>
          <w:b/>
          <w:sz w:val="28"/>
          <w:szCs w:val="28"/>
        </w:rPr>
        <w:t>1.1</w:t>
      </w:r>
      <w:r w:rsidR="00505D0B" w:rsidRPr="00505D0B">
        <w:rPr>
          <w:rFonts w:ascii="Times New Roman" w:hAnsi="Times New Roman"/>
          <w:b/>
          <w:sz w:val="28"/>
          <w:szCs w:val="28"/>
        </w:rPr>
        <w:t xml:space="preserve"> </w:t>
      </w:r>
      <w:r w:rsidR="00CD39E7">
        <w:rPr>
          <w:rFonts w:ascii="Times New Roman" w:hAnsi="Times New Roman"/>
          <w:b/>
          <w:sz w:val="28"/>
          <w:szCs w:val="28"/>
        </w:rPr>
        <w:t>Основные понятия и с</w:t>
      </w:r>
      <w:r w:rsidR="00505D0B" w:rsidRPr="00505D0B">
        <w:rPr>
          <w:rFonts w:ascii="Times New Roman" w:hAnsi="Times New Roman"/>
          <w:b/>
          <w:sz w:val="28"/>
          <w:szCs w:val="28"/>
        </w:rPr>
        <w:t>ущность инновационного продукта</w:t>
      </w:r>
    </w:p>
    <w:p w:rsidR="00505D0B" w:rsidRDefault="00505D0B" w:rsidP="006370F1">
      <w:pPr>
        <w:spacing w:after="0" w:line="360" w:lineRule="auto"/>
        <w:ind w:firstLine="709"/>
        <w:jc w:val="both"/>
        <w:rPr>
          <w:rFonts w:ascii="Times New Roman" w:hAnsi="Times New Roman"/>
          <w:b/>
          <w:sz w:val="28"/>
          <w:szCs w:val="28"/>
        </w:rPr>
      </w:pPr>
    </w:p>
    <w:p w:rsidR="00505D0B" w:rsidRPr="00505D0B" w:rsidRDefault="00505D0B" w:rsidP="006370F1">
      <w:pPr>
        <w:spacing w:after="0" w:line="360" w:lineRule="auto"/>
        <w:ind w:firstLine="709"/>
        <w:jc w:val="both"/>
        <w:rPr>
          <w:rFonts w:ascii="Times New Roman" w:hAnsi="Times New Roman"/>
          <w:sz w:val="28"/>
          <w:szCs w:val="28"/>
        </w:rPr>
      </w:pPr>
      <w:r w:rsidRPr="00505D0B">
        <w:rPr>
          <w:rFonts w:ascii="Times New Roman" w:hAnsi="Times New Roman"/>
          <w:color w:val="000000"/>
          <w:sz w:val="28"/>
          <w:szCs w:val="28"/>
          <w:lang w:eastAsia="ru-RU"/>
        </w:rPr>
        <w:t xml:space="preserve">В начале ХХ века </w:t>
      </w:r>
      <w:r w:rsidR="00E22AC6">
        <w:rPr>
          <w:rFonts w:ascii="Times New Roman" w:hAnsi="Times New Roman"/>
          <w:color w:val="000000"/>
          <w:sz w:val="28"/>
          <w:szCs w:val="28"/>
          <w:lang w:eastAsia="ru-RU"/>
        </w:rPr>
        <w:t xml:space="preserve">понятие «инновация» было принято </w:t>
      </w:r>
      <w:r w:rsidRPr="00505D0B">
        <w:rPr>
          <w:rFonts w:ascii="Times New Roman" w:hAnsi="Times New Roman"/>
          <w:color w:val="000000"/>
          <w:sz w:val="28"/>
          <w:szCs w:val="28"/>
          <w:lang w:eastAsia="ru-RU"/>
        </w:rPr>
        <w:t>экономической наукой. В 1909 г. Вернер Зомбарт в статье «Капиталистический предприниматель», нарисова</w:t>
      </w:r>
      <w:r w:rsidR="00E22AC6">
        <w:rPr>
          <w:rFonts w:ascii="Times New Roman" w:hAnsi="Times New Roman"/>
          <w:color w:val="000000"/>
          <w:sz w:val="28"/>
          <w:szCs w:val="28"/>
          <w:lang w:eastAsia="ru-RU"/>
        </w:rPr>
        <w:t>л</w:t>
      </w:r>
      <w:r w:rsidRPr="00505D0B">
        <w:rPr>
          <w:rFonts w:ascii="Times New Roman" w:hAnsi="Times New Roman"/>
          <w:color w:val="000000"/>
          <w:sz w:val="28"/>
          <w:szCs w:val="28"/>
          <w:lang w:eastAsia="ru-RU"/>
        </w:rPr>
        <w:t xml:space="preserve"> образы ряда пионеров раннего капитализма, в частности Сименса, об</w:t>
      </w:r>
      <w:r w:rsidR="00E22AC6">
        <w:rPr>
          <w:rFonts w:ascii="Times New Roman" w:hAnsi="Times New Roman"/>
          <w:color w:val="000000"/>
          <w:sz w:val="28"/>
          <w:szCs w:val="28"/>
          <w:lang w:eastAsia="ru-RU"/>
        </w:rPr>
        <w:t>ъяснил</w:t>
      </w:r>
      <w:r w:rsidRPr="00505D0B">
        <w:rPr>
          <w:rFonts w:ascii="Times New Roman" w:hAnsi="Times New Roman"/>
          <w:color w:val="000000"/>
          <w:sz w:val="28"/>
          <w:szCs w:val="28"/>
          <w:lang w:eastAsia="ru-RU"/>
        </w:rPr>
        <w:t xml:space="preserve"> концепцию предпринимателя как инноватора: основная функция предпринимателя, состо</w:t>
      </w:r>
      <w:r w:rsidR="00E22AC6">
        <w:rPr>
          <w:rFonts w:ascii="Times New Roman" w:hAnsi="Times New Roman"/>
          <w:color w:val="000000"/>
          <w:sz w:val="28"/>
          <w:szCs w:val="28"/>
          <w:lang w:eastAsia="ru-RU"/>
        </w:rPr>
        <w:t>ит</w:t>
      </w:r>
      <w:r w:rsidRPr="00505D0B">
        <w:rPr>
          <w:rFonts w:ascii="Times New Roman" w:hAnsi="Times New Roman"/>
          <w:color w:val="000000"/>
          <w:sz w:val="28"/>
          <w:szCs w:val="28"/>
          <w:lang w:eastAsia="ru-RU"/>
        </w:rPr>
        <w:t xml:space="preserve"> в том, чтобы </w:t>
      </w:r>
      <w:r w:rsidR="00E22AC6">
        <w:rPr>
          <w:rFonts w:ascii="Times New Roman" w:hAnsi="Times New Roman"/>
          <w:color w:val="000000"/>
          <w:sz w:val="28"/>
          <w:szCs w:val="28"/>
          <w:lang w:eastAsia="ru-RU"/>
        </w:rPr>
        <w:t>для</w:t>
      </w:r>
      <w:r w:rsidRPr="00505D0B">
        <w:rPr>
          <w:rFonts w:ascii="Times New Roman" w:hAnsi="Times New Roman"/>
          <w:color w:val="000000"/>
          <w:sz w:val="28"/>
          <w:szCs w:val="28"/>
          <w:lang w:eastAsia="ru-RU"/>
        </w:rPr>
        <w:t xml:space="preserve"> извлечения прибыли выпускать на рынок технические новинки, </w:t>
      </w:r>
      <w:r w:rsidR="00E22AC6">
        <w:rPr>
          <w:rFonts w:ascii="Times New Roman" w:hAnsi="Times New Roman"/>
          <w:color w:val="000000"/>
          <w:sz w:val="28"/>
          <w:szCs w:val="28"/>
          <w:lang w:eastAsia="ru-RU"/>
        </w:rPr>
        <w:t xml:space="preserve">что </w:t>
      </w:r>
      <w:r w:rsidRPr="00505D0B">
        <w:rPr>
          <w:rFonts w:ascii="Times New Roman" w:hAnsi="Times New Roman"/>
          <w:color w:val="000000"/>
          <w:sz w:val="28"/>
          <w:szCs w:val="28"/>
          <w:lang w:eastAsia="ru-RU"/>
        </w:rPr>
        <w:t xml:space="preserve">побуждает его не довольствоваться </w:t>
      </w:r>
      <w:r w:rsidR="00E22AC6">
        <w:rPr>
          <w:rFonts w:ascii="Times New Roman" w:hAnsi="Times New Roman"/>
          <w:color w:val="000000"/>
          <w:sz w:val="28"/>
          <w:szCs w:val="28"/>
          <w:lang w:eastAsia="ru-RU"/>
        </w:rPr>
        <w:t>созданием</w:t>
      </w:r>
      <w:r w:rsidRPr="00505D0B">
        <w:rPr>
          <w:rFonts w:ascii="Times New Roman" w:hAnsi="Times New Roman"/>
          <w:color w:val="000000"/>
          <w:sz w:val="28"/>
          <w:szCs w:val="28"/>
          <w:lang w:eastAsia="ru-RU"/>
        </w:rPr>
        <w:t xml:space="preserve"> нового, а стремиться распространить это шире</w:t>
      </w:r>
      <w:r w:rsidR="002968C3">
        <w:rPr>
          <w:rFonts w:ascii="Times New Roman" w:hAnsi="Times New Roman"/>
          <w:color w:val="000000"/>
          <w:sz w:val="28"/>
          <w:szCs w:val="28"/>
          <w:lang w:eastAsia="ru-RU"/>
        </w:rPr>
        <w:t xml:space="preserve"> [13</w:t>
      </w:r>
      <w:r w:rsidR="00FB25BE">
        <w:rPr>
          <w:rFonts w:ascii="Times New Roman" w:hAnsi="Times New Roman"/>
          <w:color w:val="000000"/>
          <w:sz w:val="28"/>
          <w:szCs w:val="28"/>
          <w:lang w:eastAsia="ru-RU"/>
        </w:rPr>
        <w:t>]</w:t>
      </w:r>
      <w:r w:rsidRPr="00505D0B">
        <w:rPr>
          <w:rFonts w:ascii="Times New Roman" w:hAnsi="Times New Roman"/>
          <w:color w:val="000000"/>
          <w:sz w:val="28"/>
          <w:szCs w:val="28"/>
          <w:lang w:eastAsia="ru-RU"/>
        </w:rPr>
        <w:t>.</w:t>
      </w:r>
    </w:p>
    <w:p w:rsidR="00505D0B" w:rsidRPr="00505D0B" w:rsidRDefault="00505D0B" w:rsidP="006370F1">
      <w:pPr>
        <w:spacing w:after="0" w:line="360" w:lineRule="auto"/>
        <w:ind w:firstLine="709"/>
        <w:jc w:val="both"/>
        <w:rPr>
          <w:rFonts w:ascii="Times New Roman" w:hAnsi="Times New Roman"/>
          <w:color w:val="000000"/>
          <w:sz w:val="28"/>
          <w:szCs w:val="28"/>
          <w:lang w:eastAsia="ru-RU"/>
        </w:rPr>
      </w:pPr>
      <w:r w:rsidRPr="00505D0B">
        <w:rPr>
          <w:rFonts w:ascii="Times New Roman" w:hAnsi="Times New Roman"/>
          <w:color w:val="000000"/>
          <w:sz w:val="28"/>
          <w:szCs w:val="28"/>
          <w:lang w:eastAsia="ru-RU"/>
        </w:rPr>
        <w:t xml:space="preserve">Первое наиболее </w:t>
      </w:r>
      <w:r w:rsidR="00E22AC6">
        <w:rPr>
          <w:rFonts w:ascii="Times New Roman" w:hAnsi="Times New Roman"/>
          <w:color w:val="000000"/>
          <w:sz w:val="28"/>
          <w:szCs w:val="28"/>
          <w:lang w:eastAsia="ru-RU"/>
        </w:rPr>
        <w:t>точное</w:t>
      </w:r>
      <w:r w:rsidRPr="00505D0B">
        <w:rPr>
          <w:rFonts w:ascii="Times New Roman" w:hAnsi="Times New Roman"/>
          <w:color w:val="000000"/>
          <w:sz w:val="28"/>
          <w:szCs w:val="28"/>
          <w:lang w:eastAsia="ru-RU"/>
        </w:rPr>
        <w:t xml:space="preserve"> описание инновационных процессов было представлено в начале ХХ века австрийским экономистом Йозефом Шумпетером. В 1911 г. он предложил общую концепцию инновационного предпринимательства, </w:t>
      </w:r>
      <w:r w:rsidR="00E22AC6">
        <w:rPr>
          <w:rFonts w:ascii="Times New Roman" w:hAnsi="Times New Roman"/>
          <w:color w:val="000000"/>
          <w:sz w:val="28"/>
          <w:szCs w:val="28"/>
          <w:lang w:eastAsia="ru-RU"/>
        </w:rPr>
        <w:t>в</w:t>
      </w:r>
      <w:r w:rsidRPr="00505D0B">
        <w:rPr>
          <w:rFonts w:ascii="Times New Roman" w:hAnsi="Times New Roman"/>
          <w:color w:val="000000"/>
          <w:sz w:val="28"/>
          <w:szCs w:val="28"/>
          <w:lang w:eastAsia="ru-RU"/>
        </w:rPr>
        <w:t xml:space="preserve"> которой предприниматель изобретает «новые комбинации»</w:t>
      </w:r>
      <w:r w:rsidR="00E22AC6">
        <w:rPr>
          <w:rFonts w:ascii="Times New Roman" w:hAnsi="Times New Roman"/>
          <w:color w:val="000000"/>
          <w:sz w:val="28"/>
          <w:szCs w:val="28"/>
          <w:lang w:eastAsia="ru-RU"/>
        </w:rPr>
        <w:t xml:space="preserve"> факторов производства, которые напрямую </w:t>
      </w:r>
      <w:r w:rsidRPr="00505D0B">
        <w:rPr>
          <w:rFonts w:ascii="Times New Roman" w:hAnsi="Times New Roman"/>
          <w:color w:val="000000"/>
          <w:sz w:val="28"/>
          <w:szCs w:val="28"/>
          <w:lang w:eastAsia="ru-RU"/>
        </w:rPr>
        <w:t>являются источником предпринимательской прибыли</w:t>
      </w:r>
      <w:r w:rsidR="002968C3">
        <w:rPr>
          <w:rFonts w:ascii="Times New Roman" w:hAnsi="Times New Roman"/>
          <w:color w:val="000000"/>
          <w:sz w:val="28"/>
          <w:szCs w:val="28"/>
          <w:lang w:eastAsia="ru-RU"/>
        </w:rPr>
        <w:t xml:space="preserve"> [50</w:t>
      </w:r>
      <w:r w:rsidR="00AA21E4" w:rsidRPr="00AA21E4">
        <w:rPr>
          <w:rFonts w:ascii="Times New Roman" w:hAnsi="Times New Roman"/>
          <w:color w:val="000000"/>
          <w:sz w:val="28"/>
          <w:szCs w:val="28"/>
          <w:lang w:eastAsia="ru-RU"/>
        </w:rPr>
        <w:t>]</w:t>
      </w:r>
      <w:r w:rsidRPr="00505D0B">
        <w:rPr>
          <w:rFonts w:ascii="Times New Roman" w:hAnsi="Times New Roman"/>
          <w:color w:val="000000"/>
          <w:sz w:val="28"/>
          <w:szCs w:val="28"/>
          <w:lang w:eastAsia="ru-RU"/>
        </w:rPr>
        <w:t xml:space="preserve">. В конце 1930-х годов он ввел </w:t>
      </w:r>
      <w:r w:rsidR="00E22AC6">
        <w:rPr>
          <w:rFonts w:ascii="Times New Roman" w:hAnsi="Times New Roman"/>
          <w:color w:val="000000"/>
          <w:sz w:val="28"/>
          <w:szCs w:val="28"/>
          <w:lang w:eastAsia="ru-RU"/>
        </w:rPr>
        <w:t>понятия</w:t>
      </w:r>
      <w:r w:rsidRPr="00505D0B">
        <w:rPr>
          <w:rFonts w:ascii="Times New Roman" w:hAnsi="Times New Roman"/>
          <w:color w:val="000000"/>
          <w:sz w:val="28"/>
          <w:szCs w:val="28"/>
          <w:lang w:eastAsia="ru-RU"/>
        </w:rPr>
        <w:t xml:space="preserve"> базовых инноваций и инноваций-следствий. </w:t>
      </w:r>
      <w:r w:rsidR="00E22AC6">
        <w:rPr>
          <w:rFonts w:ascii="Times New Roman" w:hAnsi="Times New Roman"/>
          <w:color w:val="000000"/>
          <w:sz w:val="28"/>
          <w:szCs w:val="28"/>
          <w:lang w:eastAsia="ru-RU"/>
        </w:rPr>
        <w:t xml:space="preserve">Этот шаг стал важным </w:t>
      </w:r>
      <w:r w:rsidRPr="00505D0B">
        <w:rPr>
          <w:rFonts w:ascii="Times New Roman" w:hAnsi="Times New Roman"/>
          <w:color w:val="000000"/>
          <w:sz w:val="28"/>
          <w:szCs w:val="28"/>
          <w:lang w:eastAsia="ru-RU"/>
        </w:rPr>
        <w:t>в становлении теории инноваций.</w:t>
      </w:r>
    </w:p>
    <w:p w:rsidR="00505D0B" w:rsidRPr="00505D0B" w:rsidRDefault="00E22AC6" w:rsidP="006370F1">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Поздне</w:t>
      </w:r>
      <w:r w:rsidR="00505D0B" w:rsidRPr="00505D0B">
        <w:rPr>
          <w:rFonts w:ascii="Times New Roman" w:hAnsi="Times New Roman"/>
          <w:color w:val="000000"/>
          <w:sz w:val="28"/>
          <w:szCs w:val="28"/>
          <w:lang w:eastAsia="ru-RU"/>
        </w:rPr>
        <w:t xml:space="preserve">е, в 1930-е гг., Й. Шумпетер и Г. Менш ввели в </w:t>
      </w:r>
      <w:r>
        <w:rPr>
          <w:rFonts w:ascii="Times New Roman" w:hAnsi="Times New Roman"/>
          <w:color w:val="000000"/>
          <w:sz w:val="28"/>
          <w:szCs w:val="28"/>
          <w:lang w:eastAsia="ru-RU"/>
        </w:rPr>
        <w:t>общий</w:t>
      </w:r>
      <w:r w:rsidR="00505D0B" w:rsidRPr="00505D0B">
        <w:rPr>
          <w:rFonts w:ascii="Times New Roman" w:hAnsi="Times New Roman"/>
          <w:color w:val="000000"/>
          <w:sz w:val="28"/>
          <w:szCs w:val="28"/>
          <w:lang w:eastAsia="ru-RU"/>
        </w:rPr>
        <w:t xml:space="preserve"> оборот и сам термин «инновация», под которым понимал</w:t>
      </w:r>
      <w:r>
        <w:rPr>
          <w:rFonts w:ascii="Times New Roman" w:hAnsi="Times New Roman"/>
          <w:color w:val="000000"/>
          <w:sz w:val="28"/>
          <w:szCs w:val="28"/>
          <w:lang w:eastAsia="ru-RU"/>
        </w:rPr>
        <w:t>ось</w:t>
      </w:r>
      <w:r w:rsidR="00505D0B" w:rsidRPr="00505D0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использование</w:t>
      </w:r>
      <w:r w:rsidR="00505D0B" w:rsidRPr="00505D0B">
        <w:rPr>
          <w:rFonts w:ascii="Times New Roman" w:hAnsi="Times New Roman"/>
          <w:color w:val="000000"/>
          <w:sz w:val="28"/>
          <w:szCs w:val="28"/>
          <w:lang w:eastAsia="ru-RU"/>
        </w:rPr>
        <w:t xml:space="preserve"> научного открытия в новой технологии или продук</w:t>
      </w:r>
      <w:r>
        <w:rPr>
          <w:rFonts w:ascii="Times New Roman" w:hAnsi="Times New Roman"/>
          <w:color w:val="000000"/>
          <w:sz w:val="28"/>
          <w:szCs w:val="28"/>
          <w:lang w:eastAsia="ru-RU"/>
        </w:rPr>
        <w:t>ции. С того</w:t>
      </w:r>
      <w:r w:rsidR="00505D0B" w:rsidRPr="00505D0B">
        <w:rPr>
          <w:rFonts w:ascii="Times New Roman" w:hAnsi="Times New Roman"/>
          <w:color w:val="000000"/>
          <w:sz w:val="28"/>
          <w:szCs w:val="28"/>
          <w:lang w:eastAsia="ru-RU"/>
        </w:rPr>
        <w:t xml:space="preserve"> времени термин «инновация» и </w:t>
      </w:r>
      <w:r>
        <w:rPr>
          <w:rFonts w:ascii="Times New Roman" w:hAnsi="Times New Roman"/>
          <w:color w:val="000000"/>
          <w:sz w:val="28"/>
          <w:szCs w:val="28"/>
          <w:lang w:eastAsia="ru-RU"/>
        </w:rPr>
        <w:t>связанные</w:t>
      </w:r>
      <w:r w:rsidR="00505D0B" w:rsidRPr="00505D0B">
        <w:rPr>
          <w:rFonts w:ascii="Times New Roman" w:hAnsi="Times New Roman"/>
          <w:color w:val="000000"/>
          <w:sz w:val="28"/>
          <w:szCs w:val="28"/>
          <w:lang w:eastAsia="ru-RU"/>
        </w:rPr>
        <w:t xml:space="preserve"> с ним термины («инновационный процесс», «инновационный потенциала» и др.) приобрели статус обще</w:t>
      </w:r>
      <w:r w:rsidR="00505D0B">
        <w:rPr>
          <w:rFonts w:ascii="Times New Roman" w:hAnsi="Times New Roman"/>
          <w:color w:val="000000"/>
          <w:sz w:val="28"/>
          <w:szCs w:val="28"/>
          <w:lang w:eastAsia="ru-RU"/>
        </w:rPr>
        <w:t>научных категорий.</w:t>
      </w:r>
    </w:p>
    <w:p w:rsidR="00505D0B" w:rsidRPr="00505D0B" w:rsidRDefault="00505D0B" w:rsidP="002217D9">
      <w:pPr>
        <w:widowControl w:val="0"/>
        <w:suppressAutoHyphens/>
        <w:spacing w:after="0" w:line="360" w:lineRule="auto"/>
        <w:ind w:firstLine="709"/>
        <w:jc w:val="both"/>
        <w:rPr>
          <w:rFonts w:ascii="Times New Roman" w:hAnsi="Times New Roman"/>
          <w:color w:val="000000"/>
          <w:sz w:val="28"/>
          <w:szCs w:val="28"/>
          <w:lang w:eastAsia="ru-RU"/>
        </w:rPr>
      </w:pPr>
      <w:r w:rsidRPr="00505D0B">
        <w:rPr>
          <w:rFonts w:ascii="Times New Roman" w:hAnsi="Times New Roman"/>
          <w:color w:val="000000"/>
          <w:sz w:val="28"/>
          <w:szCs w:val="28"/>
          <w:lang w:eastAsia="ru-RU"/>
        </w:rPr>
        <w:t xml:space="preserve">Формированию международного стандарта во многом способствовали две работы, известные под названиями «Руководство Фраскати» и «Руководство Осло». Первый из них – «Руководство Фраскати» – постоянно корректируется и совершенствуется группой национальных экспертов по науке и инновациям </w:t>
      </w:r>
      <w:r>
        <w:rPr>
          <w:rFonts w:ascii="Times New Roman" w:hAnsi="Times New Roman"/>
          <w:color w:val="000000"/>
          <w:sz w:val="28"/>
          <w:szCs w:val="28"/>
          <w:lang w:eastAsia="ru-RU"/>
        </w:rPr>
        <w:t>«</w:t>
      </w:r>
      <w:r w:rsidRPr="00505D0B">
        <w:rPr>
          <w:rFonts w:ascii="Times New Roman" w:hAnsi="Times New Roman"/>
          <w:color w:val="000000"/>
          <w:sz w:val="28"/>
          <w:szCs w:val="28"/>
          <w:lang w:eastAsia="ru-RU"/>
        </w:rPr>
        <w:t>Организации экономиче</w:t>
      </w:r>
      <w:r>
        <w:rPr>
          <w:rFonts w:ascii="Times New Roman" w:hAnsi="Times New Roman"/>
          <w:color w:val="000000"/>
          <w:sz w:val="28"/>
          <w:szCs w:val="28"/>
          <w:lang w:eastAsia="ru-RU"/>
        </w:rPr>
        <w:t xml:space="preserve">ского сотрудничества и развития». </w:t>
      </w:r>
      <w:r w:rsidRPr="00505D0B">
        <w:rPr>
          <w:rFonts w:ascii="Times New Roman" w:hAnsi="Times New Roman"/>
          <w:color w:val="000000"/>
          <w:sz w:val="28"/>
          <w:szCs w:val="28"/>
          <w:lang w:eastAsia="ru-RU"/>
        </w:rPr>
        <w:t xml:space="preserve">Первый вариант Руководства (которое представляет собой </w:t>
      </w:r>
      <w:r w:rsidRPr="00505D0B">
        <w:rPr>
          <w:rFonts w:ascii="Times New Roman" w:hAnsi="Times New Roman"/>
          <w:color w:val="000000"/>
          <w:sz w:val="28"/>
          <w:szCs w:val="28"/>
          <w:lang w:eastAsia="ru-RU"/>
        </w:rPr>
        <w:lastRenderedPageBreak/>
        <w:t xml:space="preserve">рекомендации по сбору, обработке и анализу информации о науке и инновациях) был принят в итальянском городе Фраскати в 1963 г. (отсюда и название документа). Несмотря на то, что группой экспертов ОЭСР постоянно разрабатываются новые рекомендации, за документом сохраняется это название. Второй документ, способствующий формированию общего подхода к понятию инновации, был принят в Осло в 1992 г. и </w:t>
      </w:r>
      <w:r w:rsidR="00E22AC6">
        <w:rPr>
          <w:rFonts w:ascii="Times New Roman" w:hAnsi="Times New Roman"/>
          <w:color w:val="000000"/>
          <w:sz w:val="28"/>
          <w:szCs w:val="28"/>
          <w:lang w:eastAsia="ru-RU"/>
        </w:rPr>
        <w:t>объяснял всю</w:t>
      </w:r>
      <w:r w:rsidRPr="00505D0B">
        <w:rPr>
          <w:rFonts w:ascii="Times New Roman" w:hAnsi="Times New Roman"/>
          <w:color w:val="000000"/>
          <w:sz w:val="28"/>
          <w:szCs w:val="28"/>
          <w:lang w:eastAsia="ru-RU"/>
        </w:rPr>
        <w:t xml:space="preserve"> методику сбора данны</w:t>
      </w:r>
      <w:r>
        <w:rPr>
          <w:rFonts w:ascii="Times New Roman" w:hAnsi="Times New Roman"/>
          <w:color w:val="000000"/>
          <w:sz w:val="28"/>
          <w:szCs w:val="28"/>
          <w:lang w:eastAsia="ru-RU"/>
        </w:rPr>
        <w:t>х о технологических инновациях «Руководство Осло»</w:t>
      </w:r>
      <w:r w:rsidRPr="00505D0B">
        <w:rPr>
          <w:rFonts w:ascii="Times New Roman" w:hAnsi="Times New Roman"/>
          <w:color w:val="000000"/>
          <w:sz w:val="28"/>
          <w:szCs w:val="28"/>
          <w:lang w:eastAsia="ru-RU"/>
        </w:rPr>
        <w:t>.</w:t>
      </w:r>
    </w:p>
    <w:p w:rsidR="00505D0B" w:rsidRPr="00505D0B" w:rsidRDefault="00E22AC6" w:rsidP="006370F1">
      <w:pPr>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П</w:t>
      </w:r>
      <w:r w:rsidR="00505D0B" w:rsidRPr="00505D0B">
        <w:rPr>
          <w:rFonts w:ascii="Times New Roman" w:hAnsi="Times New Roman"/>
          <w:color w:val="000000"/>
          <w:sz w:val="28"/>
          <w:szCs w:val="28"/>
          <w:lang w:eastAsia="ru-RU"/>
        </w:rPr>
        <w:t>онятия инновации, принятого в этих документах,</w:t>
      </w:r>
      <w:r>
        <w:rPr>
          <w:rFonts w:ascii="Times New Roman" w:hAnsi="Times New Roman"/>
          <w:color w:val="000000"/>
          <w:sz w:val="28"/>
          <w:szCs w:val="28"/>
          <w:lang w:eastAsia="ru-RU"/>
        </w:rPr>
        <w:t xml:space="preserve"> в наше время</w:t>
      </w:r>
      <w:r w:rsidR="00505D0B" w:rsidRPr="00505D0B">
        <w:rPr>
          <w:rFonts w:ascii="Times New Roman" w:hAnsi="Times New Roman"/>
          <w:color w:val="000000"/>
          <w:sz w:val="28"/>
          <w:szCs w:val="28"/>
          <w:lang w:eastAsia="ru-RU"/>
        </w:rPr>
        <w:t xml:space="preserve"> придерживаются большинство теоретиков и практиков в области </w:t>
      </w:r>
      <w:r>
        <w:rPr>
          <w:rFonts w:ascii="Times New Roman" w:hAnsi="Times New Roman"/>
          <w:color w:val="000000"/>
          <w:sz w:val="28"/>
          <w:szCs w:val="28"/>
          <w:lang w:eastAsia="ru-RU"/>
        </w:rPr>
        <w:t>технологий</w:t>
      </w:r>
      <w:r w:rsidR="00505D0B" w:rsidRPr="00505D0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Исходя из этого понятия</w:t>
      </w:r>
      <w:r w:rsidR="00505D0B" w:rsidRPr="00505D0B">
        <w:rPr>
          <w:rFonts w:ascii="Times New Roman" w:hAnsi="Times New Roman"/>
          <w:color w:val="000000"/>
          <w:sz w:val="28"/>
          <w:szCs w:val="28"/>
          <w:lang w:eastAsia="ru-RU"/>
        </w:rPr>
        <w:t xml:space="preserve">, под инновацией (синоним - нововведение) </w:t>
      </w:r>
      <w:r>
        <w:rPr>
          <w:rFonts w:ascii="Times New Roman" w:hAnsi="Times New Roman"/>
          <w:color w:val="000000"/>
          <w:sz w:val="28"/>
          <w:szCs w:val="28"/>
          <w:lang w:eastAsia="ru-RU"/>
        </w:rPr>
        <w:t>понимается</w:t>
      </w:r>
      <w:r w:rsidR="00505D0B" w:rsidRPr="00505D0B">
        <w:rPr>
          <w:rFonts w:ascii="Times New Roman" w:hAnsi="Times New Roman"/>
          <w:color w:val="000000"/>
          <w:sz w:val="28"/>
          <w:szCs w:val="28"/>
          <w:lang w:eastAsia="ru-RU"/>
        </w:rPr>
        <w:t xml:space="preserve"> следующее:</w:t>
      </w:r>
    </w:p>
    <w:p w:rsidR="00505D0B" w:rsidRPr="00505D0B" w:rsidRDefault="00231C53" w:rsidP="006370F1">
      <w:pPr>
        <w:spacing w:after="0" w:line="360" w:lineRule="auto"/>
        <w:ind w:firstLine="708"/>
        <w:jc w:val="both"/>
        <w:rPr>
          <w:rFonts w:ascii="Times New Roman" w:hAnsi="Times New Roman"/>
          <w:color w:val="000000"/>
          <w:sz w:val="28"/>
          <w:szCs w:val="28"/>
          <w:lang w:eastAsia="ru-RU"/>
        </w:rPr>
      </w:pPr>
      <w:r>
        <w:rPr>
          <w:rFonts w:ascii="Times New Roman" w:hAnsi="Times New Roman"/>
          <w:bCs/>
          <w:color w:val="000000"/>
          <w:sz w:val="28"/>
          <w:szCs w:val="28"/>
          <w:lang w:eastAsia="ru-RU"/>
        </w:rPr>
        <w:t>Инновация (нововведение) –</w:t>
      </w:r>
      <w:r w:rsidR="00E22AC6">
        <w:rPr>
          <w:rFonts w:ascii="Times New Roman" w:hAnsi="Times New Roman"/>
          <w:color w:val="000000"/>
          <w:sz w:val="28"/>
          <w:szCs w:val="28"/>
          <w:lang w:eastAsia="ru-RU"/>
        </w:rPr>
        <w:t xml:space="preserve"> </w:t>
      </w:r>
      <w:r w:rsidR="00505D0B" w:rsidRPr="00505D0B">
        <w:rPr>
          <w:rFonts w:ascii="Times New Roman" w:hAnsi="Times New Roman"/>
          <w:color w:val="000000"/>
          <w:sz w:val="28"/>
          <w:szCs w:val="28"/>
          <w:lang w:eastAsia="ru-RU"/>
        </w:rPr>
        <w:t xml:space="preserve">конечный результат творческой деятельности, получивший </w:t>
      </w:r>
      <w:r w:rsidR="00E22AC6">
        <w:rPr>
          <w:rFonts w:ascii="Times New Roman" w:hAnsi="Times New Roman"/>
          <w:color w:val="000000"/>
          <w:sz w:val="28"/>
          <w:szCs w:val="28"/>
          <w:lang w:eastAsia="ru-RU"/>
        </w:rPr>
        <w:t>продолжение</w:t>
      </w:r>
      <w:r w:rsidR="00505D0B" w:rsidRPr="00505D0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softHyphen/>
      </w:r>
      <w:r>
        <w:rPr>
          <w:rFonts w:ascii="Times New Roman" w:hAnsi="Times New Roman"/>
          <w:color w:val="000000"/>
          <w:sz w:val="28"/>
          <w:szCs w:val="28"/>
          <w:lang w:eastAsia="ru-RU"/>
        </w:rPr>
        <w:softHyphen/>
      </w:r>
      <w:r w:rsidR="00505D0B" w:rsidRPr="00505D0B">
        <w:rPr>
          <w:rFonts w:ascii="Times New Roman" w:hAnsi="Times New Roman"/>
          <w:color w:val="000000"/>
          <w:sz w:val="28"/>
          <w:szCs w:val="28"/>
          <w:lang w:eastAsia="ru-RU"/>
        </w:rPr>
        <w:t>в виде новой или у</w:t>
      </w:r>
      <w:r w:rsidR="00E22AC6">
        <w:rPr>
          <w:rFonts w:ascii="Times New Roman" w:hAnsi="Times New Roman"/>
          <w:color w:val="000000"/>
          <w:sz w:val="28"/>
          <w:szCs w:val="28"/>
          <w:lang w:eastAsia="ru-RU"/>
        </w:rPr>
        <w:t>лучшенной</w:t>
      </w:r>
      <w:r w:rsidR="00505D0B" w:rsidRPr="00505D0B">
        <w:rPr>
          <w:rFonts w:ascii="Times New Roman" w:hAnsi="Times New Roman"/>
          <w:color w:val="000000"/>
          <w:sz w:val="28"/>
          <w:szCs w:val="28"/>
          <w:lang w:eastAsia="ru-RU"/>
        </w:rPr>
        <w:t xml:space="preserve"> продукции, </w:t>
      </w:r>
      <w:r w:rsidR="00E22AC6">
        <w:rPr>
          <w:rFonts w:ascii="Times New Roman" w:hAnsi="Times New Roman"/>
          <w:color w:val="000000"/>
          <w:sz w:val="28"/>
          <w:szCs w:val="28"/>
          <w:lang w:eastAsia="ru-RU"/>
        </w:rPr>
        <w:t>продаваемой на рынке, либо нового или более эффективного</w:t>
      </w:r>
      <w:r w:rsidR="00505D0B" w:rsidRPr="00505D0B">
        <w:rPr>
          <w:rFonts w:ascii="Times New Roman" w:hAnsi="Times New Roman"/>
          <w:color w:val="000000"/>
          <w:sz w:val="28"/>
          <w:szCs w:val="28"/>
          <w:lang w:eastAsia="ru-RU"/>
        </w:rPr>
        <w:t xml:space="preserve"> технологического процесса, используемого в </w:t>
      </w:r>
      <w:r w:rsidR="00E22AC6">
        <w:rPr>
          <w:rFonts w:ascii="Times New Roman" w:hAnsi="Times New Roman"/>
          <w:color w:val="000000"/>
          <w:sz w:val="28"/>
          <w:szCs w:val="28"/>
          <w:lang w:eastAsia="ru-RU"/>
        </w:rPr>
        <w:t>рамках деятельности предприятия</w:t>
      </w:r>
      <w:r w:rsidR="00682FC7">
        <w:rPr>
          <w:rFonts w:ascii="Times New Roman" w:hAnsi="Times New Roman"/>
          <w:color w:val="000000"/>
          <w:sz w:val="28"/>
          <w:szCs w:val="28"/>
          <w:lang w:eastAsia="ru-RU"/>
        </w:rPr>
        <w:t xml:space="preserve"> </w:t>
      </w:r>
      <w:r w:rsidR="004432DE" w:rsidRPr="004432DE">
        <w:rPr>
          <w:rFonts w:ascii="Times New Roman" w:hAnsi="Times New Roman"/>
          <w:color w:val="000000"/>
          <w:sz w:val="28"/>
          <w:szCs w:val="28"/>
          <w:lang w:eastAsia="ru-RU"/>
        </w:rPr>
        <w:t>[1</w:t>
      </w:r>
      <w:r w:rsidR="002968C3">
        <w:rPr>
          <w:rFonts w:ascii="Times New Roman" w:hAnsi="Times New Roman"/>
          <w:color w:val="000000"/>
          <w:sz w:val="28"/>
          <w:szCs w:val="28"/>
          <w:lang w:eastAsia="ru-RU"/>
        </w:rPr>
        <w:t>1</w:t>
      </w:r>
      <w:r w:rsidR="004432DE" w:rsidRPr="004432DE">
        <w:rPr>
          <w:rFonts w:ascii="Times New Roman" w:hAnsi="Times New Roman"/>
          <w:color w:val="000000"/>
          <w:sz w:val="28"/>
          <w:szCs w:val="28"/>
          <w:lang w:eastAsia="ru-RU"/>
        </w:rPr>
        <w:t>]</w:t>
      </w:r>
      <w:r w:rsidR="00505D0B" w:rsidRPr="00505D0B">
        <w:rPr>
          <w:rFonts w:ascii="Times New Roman" w:hAnsi="Times New Roman"/>
          <w:color w:val="000000"/>
          <w:sz w:val="28"/>
          <w:szCs w:val="28"/>
          <w:lang w:eastAsia="ru-RU"/>
        </w:rPr>
        <w:t>.</w:t>
      </w:r>
      <w:r w:rsidR="00505D0B">
        <w:rPr>
          <w:rFonts w:ascii="Times New Roman" w:hAnsi="Times New Roman"/>
          <w:color w:val="000000"/>
          <w:sz w:val="28"/>
          <w:szCs w:val="28"/>
          <w:lang w:eastAsia="ru-RU"/>
        </w:rPr>
        <w:t xml:space="preserve"> </w:t>
      </w:r>
      <w:r w:rsidR="00E22AC6">
        <w:rPr>
          <w:rFonts w:ascii="Times New Roman" w:hAnsi="Times New Roman"/>
          <w:color w:val="000000"/>
          <w:sz w:val="28"/>
          <w:szCs w:val="28"/>
          <w:lang w:eastAsia="ru-RU"/>
        </w:rPr>
        <w:t>Иными</w:t>
      </w:r>
      <w:r w:rsidR="00505D0B" w:rsidRPr="00505D0B">
        <w:rPr>
          <w:rFonts w:ascii="Times New Roman" w:hAnsi="Times New Roman"/>
          <w:color w:val="000000"/>
          <w:sz w:val="28"/>
          <w:szCs w:val="28"/>
          <w:lang w:eastAsia="ru-RU"/>
        </w:rPr>
        <w:t xml:space="preserve"> словами, </w:t>
      </w:r>
      <w:r w:rsidR="00505D0B" w:rsidRPr="00505D0B">
        <w:rPr>
          <w:rFonts w:ascii="Times New Roman" w:hAnsi="Times New Roman"/>
          <w:bCs/>
          <w:color w:val="000000"/>
          <w:sz w:val="28"/>
          <w:szCs w:val="28"/>
          <w:lang w:eastAsia="ru-RU"/>
        </w:rPr>
        <w:t>инновация </w:t>
      </w:r>
      <w:r w:rsidR="00E22AC6">
        <w:rPr>
          <w:rFonts w:ascii="Times New Roman" w:hAnsi="Times New Roman"/>
          <w:color w:val="000000"/>
          <w:sz w:val="28"/>
          <w:szCs w:val="28"/>
          <w:lang w:eastAsia="ru-RU"/>
        </w:rPr>
        <w:t>– это результат применения</w:t>
      </w:r>
      <w:r w:rsidR="00505D0B" w:rsidRPr="00505D0B">
        <w:rPr>
          <w:rFonts w:ascii="Times New Roman" w:hAnsi="Times New Roman"/>
          <w:color w:val="000000"/>
          <w:sz w:val="28"/>
          <w:szCs w:val="28"/>
          <w:lang w:eastAsia="ru-RU"/>
        </w:rPr>
        <w:t xml:space="preserve"> новых идей и знаний с целью их практического использования для удовлетворения определенных </w:t>
      </w:r>
      <w:r w:rsidR="00E22AC6">
        <w:rPr>
          <w:rFonts w:ascii="Times New Roman" w:hAnsi="Times New Roman"/>
          <w:color w:val="000000"/>
          <w:sz w:val="28"/>
          <w:szCs w:val="28"/>
          <w:lang w:eastAsia="ru-RU"/>
        </w:rPr>
        <w:t xml:space="preserve">потребностей клиентов. </w:t>
      </w:r>
    </w:p>
    <w:p w:rsidR="00505D0B" w:rsidRPr="00505D0B" w:rsidRDefault="00505D0B" w:rsidP="006370F1">
      <w:pPr>
        <w:spacing w:after="0" w:line="360" w:lineRule="auto"/>
        <w:ind w:firstLine="708"/>
        <w:jc w:val="both"/>
        <w:rPr>
          <w:rFonts w:ascii="Times New Roman" w:hAnsi="Times New Roman"/>
          <w:color w:val="000000"/>
          <w:sz w:val="28"/>
          <w:szCs w:val="28"/>
          <w:lang w:eastAsia="ru-RU"/>
        </w:rPr>
      </w:pPr>
      <w:r w:rsidRPr="00505D0B">
        <w:rPr>
          <w:rFonts w:ascii="Times New Roman" w:hAnsi="Times New Roman"/>
          <w:color w:val="000000"/>
          <w:sz w:val="28"/>
          <w:szCs w:val="28"/>
          <w:lang w:eastAsia="ru-RU"/>
        </w:rPr>
        <w:t xml:space="preserve">Это </w:t>
      </w:r>
      <w:r w:rsidR="00F03C51">
        <w:rPr>
          <w:rFonts w:ascii="Times New Roman" w:hAnsi="Times New Roman"/>
          <w:color w:val="000000"/>
          <w:sz w:val="28"/>
          <w:szCs w:val="28"/>
          <w:lang w:eastAsia="ru-RU"/>
        </w:rPr>
        <w:t>означает</w:t>
      </w:r>
      <w:r w:rsidRPr="00505D0B">
        <w:rPr>
          <w:rFonts w:ascii="Times New Roman" w:hAnsi="Times New Roman"/>
          <w:color w:val="000000"/>
          <w:sz w:val="28"/>
          <w:szCs w:val="28"/>
          <w:lang w:eastAsia="ru-RU"/>
        </w:rPr>
        <w:t xml:space="preserve">, что </w:t>
      </w:r>
      <w:r w:rsidR="00F03C51">
        <w:rPr>
          <w:rFonts w:ascii="Times New Roman" w:hAnsi="Times New Roman"/>
          <w:color w:val="000000"/>
          <w:sz w:val="28"/>
          <w:szCs w:val="28"/>
          <w:lang w:eastAsia="ru-RU"/>
        </w:rPr>
        <w:t>разработанная</w:t>
      </w:r>
      <w:r w:rsidRPr="00505D0B">
        <w:rPr>
          <w:rFonts w:ascii="Times New Roman" w:hAnsi="Times New Roman"/>
          <w:color w:val="000000"/>
          <w:sz w:val="28"/>
          <w:szCs w:val="28"/>
          <w:lang w:eastAsia="ru-RU"/>
        </w:rPr>
        <w:t xml:space="preserve"> новая идея, отраженная на схемах, чертежах или </w:t>
      </w:r>
      <w:r w:rsidR="00F03C51">
        <w:rPr>
          <w:rFonts w:ascii="Times New Roman" w:hAnsi="Times New Roman"/>
          <w:color w:val="000000"/>
          <w:sz w:val="28"/>
          <w:szCs w:val="28"/>
          <w:lang w:eastAsia="ru-RU"/>
        </w:rPr>
        <w:t>подробно</w:t>
      </w:r>
      <w:r w:rsidRPr="00505D0B">
        <w:rPr>
          <w:rFonts w:ascii="Times New Roman" w:hAnsi="Times New Roman"/>
          <w:color w:val="000000"/>
          <w:sz w:val="28"/>
          <w:szCs w:val="28"/>
          <w:lang w:eastAsia="ru-RU"/>
        </w:rPr>
        <w:t xml:space="preserve"> описанная, но не использ</w:t>
      </w:r>
      <w:r w:rsidR="00F03C51">
        <w:rPr>
          <w:rFonts w:ascii="Times New Roman" w:hAnsi="Times New Roman"/>
          <w:color w:val="000000"/>
          <w:sz w:val="28"/>
          <w:szCs w:val="28"/>
          <w:lang w:eastAsia="ru-RU"/>
        </w:rPr>
        <w:t>ованная</w:t>
      </w:r>
      <w:r w:rsidRPr="00505D0B">
        <w:rPr>
          <w:rFonts w:ascii="Times New Roman" w:hAnsi="Times New Roman"/>
          <w:color w:val="000000"/>
          <w:sz w:val="28"/>
          <w:szCs w:val="28"/>
          <w:lang w:eastAsia="ru-RU"/>
        </w:rPr>
        <w:t xml:space="preserve"> ни в одной отрасли или </w:t>
      </w:r>
      <w:r w:rsidR="00F03C51">
        <w:rPr>
          <w:rFonts w:ascii="Times New Roman" w:hAnsi="Times New Roman"/>
          <w:color w:val="000000"/>
          <w:sz w:val="28"/>
          <w:szCs w:val="28"/>
          <w:lang w:eastAsia="ru-RU"/>
        </w:rPr>
        <w:t xml:space="preserve">предприятии и не имеющая на рынке потребителя, </w:t>
      </w:r>
      <w:r w:rsidRPr="00505D0B">
        <w:rPr>
          <w:rFonts w:ascii="Times New Roman" w:hAnsi="Times New Roman"/>
          <w:color w:val="000000"/>
          <w:sz w:val="28"/>
          <w:szCs w:val="28"/>
          <w:lang w:eastAsia="ru-RU"/>
        </w:rPr>
        <w:t>не является инновацией.</w:t>
      </w:r>
    </w:p>
    <w:p w:rsidR="00E36D78" w:rsidRDefault="00505D0B" w:rsidP="002217D9">
      <w:pPr>
        <w:widowControl w:val="0"/>
        <w:spacing w:after="0" w:line="360" w:lineRule="auto"/>
        <w:ind w:firstLine="709"/>
        <w:jc w:val="both"/>
        <w:rPr>
          <w:rFonts w:ascii="Times New Roman" w:hAnsi="Times New Roman"/>
          <w:color w:val="000000"/>
          <w:sz w:val="28"/>
          <w:szCs w:val="28"/>
          <w:lang w:eastAsia="ru-RU"/>
        </w:rPr>
      </w:pPr>
      <w:r w:rsidRPr="00505D0B">
        <w:rPr>
          <w:rFonts w:ascii="Times New Roman" w:hAnsi="Times New Roman"/>
          <w:color w:val="000000"/>
          <w:sz w:val="28"/>
          <w:szCs w:val="28"/>
          <w:lang w:eastAsia="ru-RU"/>
        </w:rPr>
        <w:t xml:space="preserve">Рассматривая связь инноваций с любыми </w:t>
      </w:r>
      <w:r w:rsidR="00F03C51">
        <w:rPr>
          <w:rFonts w:ascii="Times New Roman" w:hAnsi="Times New Roman"/>
          <w:color w:val="000000"/>
          <w:sz w:val="28"/>
          <w:szCs w:val="28"/>
          <w:lang w:eastAsia="ru-RU"/>
        </w:rPr>
        <w:t>процессами улучшения</w:t>
      </w:r>
      <w:r w:rsidRPr="00505D0B">
        <w:rPr>
          <w:rFonts w:ascii="Times New Roman" w:hAnsi="Times New Roman"/>
          <w:color w:val="000000"/>
          <w:sz w:val="28"/>
          <w:szCs w:val="28"/>
          <w:lang w:eastAsia="ru-RU"/>
        </w:rPr>
        <w:t xml:space="preserve"> можно утверждать, что </w:t>
      </w:r>
      <w:r w:rsidR="00F03C51">
        <w:rPr>
          <w:rFonts w:ascii="Times New Roman" w:hAnsi="Times New Roman"/>
          <w:color w:val="000000"/>
          <w:sz w:val="28"/>
          <w:szCs w:val="28"/>
          <w:lang w:eastAsia="ru-RU"/>
        </w:rPr>
        <w:t>уникальное</w:t>
      </w:r>
      <w:r w:rsidRPr="00505D0B">
        <w:rPr>
          <w:rFonts w:ascii="Times New Roman" w:hAnsi="Times New Roman"/>
          <w:color w:val="000000"/>
          <w:sz w:val="28"/>
          <w:szCs w:val="28"/>
          <w:lang w:eastAsia="ru-RU"/>
        </w:rPr>
        <w:t xml:space="preserve"> содержание инновации выражается в изменениях, а главной </w:t>
      </w:r>
      <w:r w:rsidR="00F03C51">
        <w:rPr>
          <w:rFonts w:ascii="Times New Roman" w:hAnsi="Times New Roman"/>
          <w:color w:val="000000"/>
          <w:sz w:val="28"/>
          <w:szCs w:val="28"/>
          <w:lang w:eastAsia="ru-RU"/>
        </w:rPr>
        <w:t>целью</w:t>
      </w:r>
      <w:r w:rsidRPr="00505D0B">
        <w:rPr>
          <w:rFonts w:ascii="Times New Roman" w:hAnsi="Times New Roman"/>
          <w:color w:val="000000"/>
          <w:sz w:val="28"/>
          <w:szCs w:val="28"/>
          <w:lang w:eastAsia="ru-RU"/>
        </w:rPr>
        <w:t xml:space="preserve"> инновационной деятельности будет функция изменения. Еще </w:t>
      </w:r>
      <w:r w:rsidR="00F03C51">
        <w:rPr>
          <w:rFonts w:ascii="Times New Roman" w:hAnsi="Times New Roman"/>
          <w:color w:val="000000"/>
          <w:sz w:val="28"/>
          <w:szCs w:val="28"/>
          <w:lang w:eastAsia="ru-RU"/>
        </w:rPr>
        <w:t>Йозеф Шумпетер выделил набор основных</w:t>
      </w:r>
      <w:r w:rsidRPr="00505D0B">
        <w:rPr>
          <w:rFonts w:ascii="Times New Roman" w:hAnsi="Times New Roman"/>
          <w:color w:val="000000"/>
          <w:sz w:val="28"/>
          <w:szCs w:val="28"/>
          <w:lang w:eastAsia="ru-RU"/>
        </w:rPr>
        <w:t xml:space="preserve"> изменений</w:t>
      </w:r>
      <w:r w:rsidR="00F03C51">
        <w:rPr>
          <w:rFonts w:ascii="Times New Roman" w:hAnsi="Times New Roman"/>
          <w:color w:val="000000"/>
          <w:sz w:val="28"/>
          <w:szCs w:val="28"/>
          <w:lang w:eastAsia="ru-RU"/>
        </w:rPr>
        <w:t xml:space="preserve"> и улучшений</w:t>
      </w:r>
      <w:r w:rsidRPr="00505D0B">
        <w:rPr>
          <w:rFonts w:ascii="Times New Roman" w:hAnsi="Times New Roman"/>
          <w:color w:val="000000"/>
          <w:sz w:val="28"/>
          <w:szCs w:val="28"/>
          <w:lang w:eastAsia="ru-RU"/>
        </w:rPr>
        <w:t>, которые отражают основные характеристики инновации:</w:t>
      </w:r>
    </w:p>
    <w:p w:rsidR="00505D0B" w:rsidRPr="00505D0B" w:rsidRDefault="00505D0B" w:rsidP="002217D9">
      <w:pPr>
        <w:widowControl w:val="0"/>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 </w:t>
      </w:r>
      <w:r w:rsidRPr="00505D0B">
        <w:rPr>
          <w:rFonts w:ascii="Times New Roman" w:hAnsi="Times New Roman"/>
          <w:color w:val="000000"/>
          <w:sz w:val="28"/>
          <w:szCs w:val="28"/>
          <w:lang w:eastAsia="ru-RU"/>
        </w:rPr>
        <w:t xml:space="preserve">использование новой техники, технологических процессов или нового </w:t>
      </w:r>
      <w:r w:rsidR="00F03C51">
        <w:rPr>
          <w:rFonts w:ascii="Times New Roman" w:hAnsi="Times New Roman"/>
          <w:color w:val="000000"/>
          <w:sz w:val="28"/>
          <w:szCs w:val="28"/>
          <w:lang w:eastAsia="ru-RU"/>
        </w:rPr>
        <w:t xml:space="preserve">способа </w:t>
      </w:r>
      <w:r w:rsidRPr="00505D0B">
        <w:rPr>
          <w:rFonts w:ascii="Times New Roman" w:hAnsi="Times New Roman"/>
          <w:color w:val="000000"/>
          <w:sz w:val="28"/>
          <w:szCs w:val="28"/>
          <w:lang w:eastAsia="ru-RU"/>
        </w:rPr>
        <w:t>рыночного обеспечения производства;</w:t>
      </w:r>
    </w:p>
    <w:p w:rsidR="00505D0B" w:rsidRPr="00505D0B" w:rsidRDefault="00505D0B" w:rsidP="002217D9">
      <w:pPr>
        <w:widowControl w:val="0"/>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2) </w:t>
      </w:r>
      <w:r w:rsidRPr="00505D0B">
        <w:rPr>
          <w:rFonts w:ascii="Times New Roman" w:hAnsi="Times New Roman"/>
          <w:color w:val="000000"/>
          <w:sz w:val="28"/>
          <w:szCs w:val="28"/>
          <w:lang w:eastAsia="ru-RU"/>
        </w:rPr>
        <w:t>внедрение продукции с новыми</w:t>
      </w:r>
      <w:r w:rsidR="00F03C51">
        <w:rPr>
          <w:rFonts w:ascii="Times New Roman" w:hAnsi="Times New Roman"/>
          <w:color w:val="000000"/>
          <w:sz w:val="28"/>
          <w:szCs w:val="28"/>
          <w:lang w:eastAsia="ru-RU"/>
        </w:rPr>
        <w:t xml:space="preserve"> уникальными</w:t>
      </w:r>
      <w:r w:rsidRPr="00505D0B">
        <w:rPr>
          <w:rFonts w:ascii="Times New Roman" w:hAnsi="Times New Roman"/>
          <w:color w:val="000000"/>
          <w:sz w:val="28"/>
          <w:szCs w:val="28"/>
          <w:lang w:eastAsia="ru-RU"/>
        </w:rPr>
        <w:t xml:space="preserve"> свойствами;</w:t>
      </w:r>
    </w:p>
    <w:p w:rsidR="00505D0B" w:rsidRPr="00505D0B" w:rsidRDefault="00505D0B" w:rsidP="002217D9">
      <w:pPr>
        <w:widowControl w:val="0"/>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3) </w:t>
      </w:r>
      <w:r w:rsidR="00F03C51">
        <w:rPr>
          <w:rFonts w:ascii="Times New Roman" w:hAnsi="Times New Roman"/>
          <w:color w:val="000000"/>
          <w:sz w:val="28"/>
          <w:szCs w:val="28"/>
          <w:lang w:eastAsia="ru-RU"/>
        </w:rPr>
        <w:t>использование новых типов</w:t>
      </w:r>
      <w:r w:rsidRPr="00505D0B">
        <w:rPr>
          <w:rFonts w:ascii="Times New Roman" w:hAnsi="Times New Roman"/>
          <w:color w:val="000000"/>
          <w:sz w:val="28"/>
          <w:szCs w:val="28"/>
          <w:lang w:eastAsia="ru-RU"/>
        </w:rPr>
        <w:t xml:space="preserve"> сырья;</w:t>
      </w:r>
    </w:p>
    <w:p w:rsidR="00505D0B" w:rsidRPr="00505D0B" w:rsidRDefault="00505D0B" w:rsidP="002217D9">
      <w:pPr>
        <w:widowControl w:val="0"/>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4) </w:t>
      </w:r>
      <w:r w:rsidRPr="00505D0B">
        <w:rPr>
          <w:rFonts w:ascii="Times New Roman" w:hAnsi="Times New Roman"/>
          <w:color w:val="000000"/>
          <w:sz w:val="28"/>
          <w:szCs w:val="28"/>
          <w:lang w:eastAsia="ru-RU"/>
        </w:rPr>
        <w:t>изменения в организации производства и его материально-технического обеспечения;</w:t>
      </w:r>
    </w:p>
    <w:p w:rsidR="006041B9" w:rsidRPr="00505D0B" w:rsidRDefault="00505D0B" w:rsidP="002217D9">
      <w:pPr>
        <w:widowControl w:val="0"/>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5) </w:t>
      </w:r>
      <w:r w:rsidRPr="00505D0B">
        <w:rPr>
          <w:rFonts w:ascii="Times New Roman" w:hAnsi="Times New Roman"/>
          <w:color w:val="000000"/>
          <w:sz w:val="28"/>
          <w:szCs w:val="28"/>
          <w:lang w:eastAsia="ru-RU"/>
        </w:rPr>
        <w:t>появление новых</w:t>
      </w:r>
      <w:r w:rsidR="00F03C51">
        <w:rPr>
          <w:rFonts w:ascii="Times New Roman" w:hAnsi="Times New Roman"/>
          <w:color w:val="000000"/>
          <w:sz w:val="28"/>
          <w:szCs w:val="28"/>
          <w:lang w:eastAsia="ru-RU"/>
        </w:rPr>
        <w:t>, ранее неизвестных</w:t>
      </w:r>
      <w:r w:rsidRPr="00505D0B">
        <w:rPr>
          <w:rFonts w:ascii="Times New Roman" w:hAnsi="Times New Roman"/>
          <w:color w:val="000000"/>
          <w:sz w:val="28"/>
          <w:szCs w:val="28"/>
          <w:lang w:eastAsia="ru-RU"/>
        </w:rPr>
        <w:t xml:space="preserve"> рынков сбыта.</w:t>
      </w:r>
    </w:p>
    <w:p w:rsidR="00505D0B" w:rsidRPr="00505D0B" w:rsidRDefault="00505D0B" w:rsidP="002217D9">
      <w:pPr>
        <w:widowControl w:val="0"/>
        <w:spacing w:after="0" w:line="360" w:lineRule="auto"/>
        <w:ind w:firstLine="708"/>
        <w:jc w:val="both"/>
        <w:rPr>
          <w:rFonts w:ascii="Times New Roman" w:hAnsi="Times New Roman"/>
          <w:color w:val="000000"/>
          <w:sz w:val="28"/>
          <w:szCs w:val="28"/>
          <w:lang w:eastAsia="ru-RU"/>
        </w:rPr>
      </w:pPr>
      <w:r w:rsidRPr="00505D0B">
        <w:rPr>
          <w:rFonts w:ascii="Times New Roman" w:hAnsi="Times New Roman"/>
          <w:color w:val="000000"/>
          <w:sz w:val="28"/>
          <w:szCs w:val="28"/>
          <w:lang w:eastAsia="ru-RU"/>
        </w:rPr>
        <w:t>Отсюда следует, что основными </w:t>
      </w:r>
      <w:r w:rsidRPr="00505D0B">
        <w:rPr>
          <w:rFonts w:ascii="Times New Roman" w:hAnsi="Times New Roman"/>
          <w:bCs/>
          <w:color w:val="000000"/>
          <w:sz w:val="28"/>
          <w:szCs w:val="28"/>
          <w:lang w:eastAsia="ru-RU"/>
        </w:rPr>
        <w:t>свойствами (критериями) инновации </w:t>
      </w:r>
      <w:r w:rsidRPr="00505D0B">
        <w:rPr>
          <w:rFonts w:ascii="Times New Roman" w:hAnsi="Times New Roman"/>
          <w:color w:val="000000"/>
          <w:sz w:val="28"/>
          <w:szCs w:val="28"/>
          <w:lang w:eastAsia="ru-RU"/>
        </w:rPr>
        <w:t>являются:</w:t>
      </w:r>
    </w:p>
    <w:p w:rsidR="00505D0B" w:rsidRPr="00505D0B" w:rsidRDefault="00505D0B" w:rsidP="006370F1">
      <w:pPr>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 </w:t>
      </w:r>
      <w:r w:rsidRPr="00505D0B">
        <w:rPr>
          <w:rFonts w:ascii="Times New Roman" w:hAnsi="Times New Roman"/>
          <w:color w:val="000000"/>
          <w:sz w:val="28"/>
          <w:szCs w:val="28"/>
          <w:lang w:eastAsia="ru-RU"/>
        </w:rPr>
        <w:t>научно-техническая новизна;</w:t>
      </w:r>
    </w:p>
    <w:p w:rsidR="00505D0B" w:rsidRPr="00505D0B" w:rsidRDefault="00505D0B" w:rsidP="006370F1">
      <w:pPr>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2) </w:t>
      </w:r>
      <w:r w:rsidRPr="00505D0B">
        <w:rPr>
          <w:rFonts w:ascii="Times New Roman" w:hAnsi="Times New Roman"/>
          <w:color w:val="000000"/>
          <w:sz w:val="28"/>
          <w:szCs w:val="28"/>
          <w:lang w:eastAsia="ru-RU"/>
        </w:rPr>
        <w:t xml:space="preserve">практическая </w:t>
      </w:r>
      <w:r w:rsidR="00F03C51">
        <w:rPr>
          <w:rFonts w:ascii="Times New Roman" w:hAnsi="Times New Roman"/>
          <w:color w:val="000000"/>
          <w:sz w:val="28"/>
          <w:szCs w:val="28"/>
          <w:lang w:eastAsia="ru-RU"/>
        </w:rPr>
        <w:t>реализация</w:t>
      </w:r>
      <w:r w:rsidRPr="00505D0B">
        <w:rPr>
          <w:rFonts w:ascii="Times New Roman" w:hAnsi="Times New Roman"/>
          <w:color w:val="000000"/>
          <w:sz w:val="28"/>
          <w:szCs w:val="28"/>
          <w:lang w:eastAsia="ru-RU"/>
        </w:rPr>
        <w:t xml:space="preserve"> (промышленная применимость),</w:t>
      </w:r>
      <w:r w:rsidR="00BC1BB1">
        <w:rPr>
          <w:rFonts w:ascii="Times New Roman" w:hAnsi="Times New Roman"/>
          <w:color w:val="000000"/>
          <w:sz w:val="28"/>
          <w:szCs w:val="28"/>
          <w:lang w:eastAsia="ru-RU"/>
        </w:rPr>
        <w:t xml:space="preserve"> </w:t>
      </w:r>
      <w:r w:rsidRPr="00505D0B">
        <w:rPr>
          <w:rFonts w:ascii="Times New Roman" w:hAnsi="Times New Roman"/>
          <w:color w:val="000000"/>
          <w:sz w:val="28"/>
          <w:szCs w:val="28"/>
          <w:lang w:eastAsia="ru-RU"/>
        </w:rPr>
        <w:t xml:space="preserve">использование, например, в промышленности, </w:t>
      </w:r>
      <w:r w:rsidR="00F03C51">
        <w:rPr>
          <w:rFonts w:ascii="Times New Roman" w:hAnsi="Times New Roman"/>
          <w:color w:val="000000"/>
          <w:sz w:val="28"/>
          <w:szCs w:val="28"/>
          <w:lang w:eastAsia="ru-RU"/>
        </w:rPr>
        <w:t>хозяйстве</w:t>
      </w:r>
      <w:r w:rsidRPr="00505D0B">
        <w:rPr>
          <w:rFonts w:ascii="Times New Roman" w:hAnsi="Times New Roman"/>
          <w:color w:val="000000"/>
          <w:sz w:val="28"/>
          <w:szCs w:val="28"/>
          <w:lang w:eastAsia="ru-RU"/>
        </w:rPr>
        <w:t xml:space="preserve">, здравоохранении, </w:t>
      </w:r>
      <w:r w:rsidR="00F03C51">
        <w:rPr>
          <w:rFonts w:ascii="Times New Roman" w:hAnsi="Times New Roman"/>
          <w:color w:val="000000"/>
          <w:sz w:val="28"/>
          <w:szCs w:val="28"/>
          <w:lang w:eastAsia="ru-RU"/>
        </w:rPr>
        <w:t>образовании</w:t>
      </w:r>
      <w:r w:rsidRPr="00505D0B">
        <w:rPr>
          <w:rFonts w:ascii="Times New Roman" w:hAnsi="Times New Roman"/>
          <w:color w:val="000000"/>
          <w:sz w:val="28"/>
          <w:szCs w:val="28"/>
          <w:lang w:eastAsia="ru-RU"/>
        </w:rPr>
        <w:t xml:space="preserve"> или других областях деятельности;</w:t>
      </w:r>
    </w:p>
    <w:p w:rsidR="006041B9" w:rsidRPr="00505D0B" w:rsidRDefault="00505D0B" w:rsidP="006370F1">
      <w:pPr>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3) </w:t>
      </w:r>
      <w:r w:rsidRPr="00505D0B">
        <w:rPr>
          <w:rFonts w:ascii="Times New Roman" w:hAnsi="Times New Roman"/>
          <w:color w:val="000000"/>
          <w:sz w:val="28"/>
          <w:szCs w:val="28"/>
          <w:lang w:eastAsia="ru-RU"/>
        </w:rPr>
        <w:t>коммерческая реализуемость</w:t>
      </w:r>
      <w:r w:rsidR="00F03C51">
        <w:rPr>
          <w:rFonts w:ascii="Times New Roman" w:hAnsi="Times New Roman"/>
          <w:color w:val="000000"/>
          <w:sz w:val="28"/>
          <w:szCs w:val="28"/>
          <w:lang w:eastAsia="ru-RU"/>
        </w:rPr>
        <w:t xml:space="preserve"> – означает</w:t>
      </w:r>
      <w:r w:rsidRPr="00505D0B">
        <w:rPr>
          <w:rFonts w:ascii="Times New Roman" w:hAnsi="Times New Roman"/>
          <w:color w:val="000000"/>
          <w:sz w:val="28"/>
          <w:szCs w:val="28"/>
          <w:lang w:eastAsia="ru-RU"/>
        </w:rPr>
        <w:t>, что</w:t>
      </w:r>
      <w:r w:rsidR="00BC1BB1">
        <w:rPr>
          <w:rFonts w:ascii="Times New Roman" w:hAnsi="Times New Roman"/>
          <w:color w:val="000000"/>
          <w:sz w:val="28"/>
          <w:szCs w:val="28"/>
          <w:lang w:eastAsia="ru-RU"/>
        </w:rPr>
        <w:t xml:space="preserve"> новшество </w:t>
      </w:r>
      <w:r w:rsidR="00F03C51">
        <w:rPr>
          <w:rFonts w:ascii="Times New Roman" w:hAnsi="Times New Roman"/>
          <w:color w:val="000000"/>
          <w:sz w:val="28"/>
          <w:szCs w:val="28"/>
          <w:lang w:eastAsia="ru-RU"/>
        </w:rPr>
        <w:t xml:space="preserve">принято </w:t>
      </w:r>
      <w:r w:rsidR="00BC1BB1">
        <w:rPr>
          <w:rFonts w:ascii="Times New Roman" w:hAnsi="Times New Roman"/>
          <w:color w:val="000000"/>
          <w:sz w:val="28"/>
          <w:szCs w:val="28"/>
          <w:lang w:eastAsia="ru-RU"/>
        </w:rPr>
        <w:t xml:space="preserve">рынком, </w:t>
      </w:r>
      <w:r w:rsidRPr="00505D0B">
        <w:rPr>
          <w:rFonts w:ascii="Times New Roman" w:hAnsi="Times New Roman"/>
          <w:color w:val="000000"/>
          <w:sz w:val="28"/>
          <w:szCs w:val="28"/>
          <w:lang w:eastAsia="ru-RU"/>
        </w:rPr>
        <w:t>что, в свою очередь, означает способность удовлетворить определенные запросы потребителей</w:t>
      </w:r>
      <w:r w:rsidR="00F03C51">
        <w:rPr>
          <w:rFonts w:ascii="Times New Roman" w:hAnsi="Times New Roman"/>
          <w:color w:val="000000"/>
          <w:sz w:val="28"/>
          <w:szCs w:val="28"/>
          <w:lang w:eastAsia="ru-RU"/>
        </w:rPr>
        <w:t xml:space="preserve"> и извлечь из этого прибыль</w:t>
      </w:r>
      <w:r w:rsidRPr="00505D0B">
        <w:rPr>
          <w:rFonts w:ascii="Times New Roman" w:hAnsi="Times New Roman"/>
          <w:color w:val="000000"/>
          <w:sz w:val="28"/>
          <w:szCs w:val="28"/>
          <w:lang w:eastAsia="ru-RU"/>
        </w:rPr>
        <w:t>.</w:t>
      </w:r>
    </w:p>
    <w:p w:rsidR="00505D0B" w:rsidRPr="00505D0B" w:rsidRDefault="00505D0B" w:rsidP="006370F1">
      <w:pPr>
        <w:spacing w:after="0" w:line="360" w:lineRule="auto"/>
        <w:ind w:firstLine="708"/>
        <w:jc w:val="both"/>
        <w:rPr>
          <w:rFonts w:ascii="Times New Roman" w:hAnsi="Times New Roman"/>
          <w:color w:val="000000"/>
          <w:sz w:val="28"/>
          <w:szCs w:val="28"/>
          <w:lang w:eastAsia="ru-RU"/>
        </w:rPr>
      </w:pPr>
      <w:r w:rsidRPr="00505D0B">
        <w:rPr>
          <w:rFonts w:ascii="Times New Roman" w:hAnsi="Times New Roman"/>
          <w:color w:val="000000"/>
          <w:sz w:val="28"/>
          <w:szCs w:val="28"/>
          <w:lang w:eastAsia="ru-RU"/>
        </w:rPr>
        <w:t>Кроме того, к</w:t>
      </w:r>
      <w:r w:rsidRPr="00505D0B">
        <w:rPr>
          <w:rFonts w:ascii="Times New Roman" w:hAnsi="Times New Roman"/>
          <w:bCs/>
          <w:color w:val="000000"/>
          <w:sz w:val="28"/>
          <w:szCs w:val="28"/>
          <w:lang w:eastAsia="ru-RU"/>
        </w:rPr>
        <w:t> </w:t>
      </w:r>
      <w:r w:rsidRPr="00505D0B">
        <w:rPr>
          <w:rFonts w:ascii="Times New Roman" w:hAnsi="Times New Roman"/>
          <w:color w:val="000000"/>
          <w:sz w:val="28"/>
          <w:szCs w:val="28"/>
          <w:lang w:eastAsia="ru-RU"/>
        </w:rPr>
        <w:t>основным свойствам инноваций</w:t>
      </w:r>
      <w:r w:rsidRPr="00505D0B">
        <w:rPr>
          <w:rFonts w:ascii="Times New Roman" w:hAnsi="Times New Roman"/>
          <w:bCs/>
          <w:color w:val="000000"/>
          <w:sz w:val="28"/>
          <w:szCs w:val="28"/>
          <w:lang w:eastAsia="ru-RU"/>
        </w:rPr>
        <w:t> </w:t>
      </w:r>
      <w:r w:rsidRPr="00505D0B">
        <w:rPr>
          <w:rFonts w:ascii="Times New Roman" w:hAnsi="Times New Roman"/>
          <w:color w:val="000000"/>
          <w:sz w:val="28"/>
          <w:szCs w:val="28"/>
          <w:lang w:eastAsia="ru-RU"/>
        </w:rPr>
        <w:t>также</w:t>
      </w:r>
      <w:r w:rsidRPr="00505D0B">
        <w:rPr>
          <w:rFonts w:ascii="Times New Roman" w:hAnsi="Times New Roman"/>
          <w:bCs/>
          <w:color w:val="000000"/>
          <w:sz w:val="28"/>
          <w:szCs w:val="28"/>
          <w:lang w:eastAsia="ru-RU"/>
        </w:rPr>
        <w:t> </w:t>
      </w:r>
      <w:r w:rsidRPr="00505D0B">
        <w:rPr>
          <w:rFonts w:ascii="Times New Roman" w:hAnsi="Times New Roman"/>
          <w:color w:val="000000"/>
          <w:sz w:val="28"/>
          <w:szCs w:val="28"/>
          <w:lang w:eastAsia="ru-RU"/>
        </w:rPr>
        <w:t xml:space="preserve">относят социальную значимость; лучшее удовлетворение существующего рыночного спроса; высокую рискованность; прибыльность или социальную эффективность для хозяйствующего субъекта по сравнению с традиционными решениями; совместимость со сложившейся </w:t>
      </w:r>
      <w:r w:rsidR="00F03C51">
        <w:rPr>
          <w:rFonts w:ascii="Times New Roman" w:hAnsi="Times New Roman"/>
          <w:color w:val="000000"/>
          <w:sz w:val="28"/>
          <w:szCs w:val="28"/>
          <w:lang w:eastAsia="ru-RU"/>
        </w:rPr>
        <w:t>ситуацией на рынке</w:t>
      </w:r>
      <w:r w:rsidRPr="00505D0B">
        <w:rPr>
          <w:rFonts w:ascii="Times New Roman" w:hAnsi="Times New Roman"/>
          <w:color w:val="000000"/>
          <w:sz w:val="28"/>
          <w:szCs w:val="28"/>
          <w:lang w:eastAsia="ru-RU"/>
        </w:rPr>
        <w:t xml:space="preserve"> и т.д.</w:t>
      </w:r>
      <w:r w:rsidR="00682FC7">
        <w:rPr>
          <w:rFonts w:ascii="Times New Roman" w:hAnsi="Times New Roman"/>
          <w:color w:val="000000"/>
          <w:sz w:val="28"/>
          <w:szCs w:val="28"/>
          <w:lang w:eastAsia="ru-RU"/>
        </w:rPr>
        <w:t xml:space="preserve"> </w:t>
      </w:r>
      <w:r w:rsidRPr="00505D0B">
        <w:rPr>
          <w:rFonts w:ascii="Times New Roman" w:hAnsi="Times New Roman"/>
          <w:color w:val="000000"/>
          <w:sz w:val="28"/>
          <w:szCs w:val="28"/>
          <w:lang w:eastAsia="ru-RU"/>
        </w:rPr>
        <w:t xml:space="preserve">Понятие «инновация» распространяется на новый товар или услугу, способ производства, </w:t>
      </w:r>
      <w:r w:rsidR="00F03C51">
        <w:rPr>
          <w:rFonts w:ascii="Times New Roman" w:hAnsi="Times New Roman"/>
          <w:color w:val="000000"/>
          <w:sz w:val="28"/>
          <w:szCs w:val="28"/>
          <w:lang w:eastAsia="ru-RU"/>
        </w:rPr>
        <w:t>нововведение</w:t>
      </w:r>
      <w:r w:rsidRPr="00505D0B">
        <w:rPr>
          <w:rFonts w:ascii="Times New Roman" w:hAnsi="Times New Roman"/>
          <w:color w:val="000000"/>
          <w:sz w:val="28"/>
          <w:szCs w:val="28"/>
          <w:lang w:eastAsia="ru-RU"/>
        </w:rPr>
        <w:t xml:space="preserve"> в организационной, научно-технической и других сферах, любое </w:t>
      </w:r>
      <w:r w:rsidR="00F03C51">
        <w:rPr>
          <w:rFonts w:ascii="Times New Roman" w:hAnsi="Times New Roman"/>
          <w:color w:val="000000"/>
          <w:sz w:val="28"/>
          <w:szCs w:val="28"/>
          <w:lang w:eastAsia="ru-RU"/>
        </w:rPr>
        <w:t>улучшение</w:t>
      </w:r>
      <w:r w:rsidRPr="00505D0B">
        <w:rPr>
          <w:rFonts w:ascii="Times New Roman" w:hAnsi="Times New Roman"/>
          <w:color w:val="000000"/>
          <w:sz w:val="28"/>
          <w:szCs w:val="28"/>
          <w:lang w:eastAsia="ru-RU"/>
        </w:rPr>
        <w:t xml:space="preserve">, обеспечивающее </w:t>
      </w:r>
      <w:r w:rsidR="00F03C51">
        <w:rPr>
          <w:rFonts w:ascii="Times New Roman" w:hAnsi="Times New Roman"/>
          <w:color w:val="000000"/>
          <w:sz w:val="28"/>
          <w:szCs w:val="28"/>
          <w:lang w:eastAsia="ru-RU"/>
        </w:rPr>
        <w:t>увеличение</w:t>
      </w:r>
      <w:r w:rsidRPr="00505D0B">
        <w:rPr>
          <w:rFonts w:ascii="Times New Roman" w:hAnsi="Times New Roman"/>
          <w:color w:val="000000"/>
          <w:sz w:val="28"/>
          <w:szCs w:val="28"/>
          <w:lang w:eastAsia="ru-RU"/>
        </w:rPr>
        <w:t xml:space="preserve"> качества и технических показателей, экономию затрат или созда</w:t>
      </w:r>
      <w:r w:rsidR="00F03C51">
        <w:rPr>
          <w:rFonts w:ascii="Times New Roman" w:hAnsi="Times New Roman"/>
          <w:color w:val="000000"/>
          <w:sz w:val="28"/>
          <w:szCs w:val="28"/>
          <w:lang w:eastAsia="ru-RU"/>
        </w:rPr>
        <w:t>ние</w:t>
      </w:r>
      <w:r w:rsidRPr="00505D0B">
        <w:rPr>
          <w:rFonts w:ascii="Times New Roman" w:hAnsi="Times New Roman"/>
          <w:color w:val="000000"/>
          <w:sz w:val="28"/>
          <w:szCs w:val="28"/>
          <w:lang w:eastAsia="ru-RU"/>
        </w:rPr>
        <w:t xml:space="preserve"> услови</w:t>
      </w:r>
      <w:r w:rsidR="00F03C51">
        <w:rPr>
          <w:rFonts w:ascii="Times New Roman" w:hAnsi="Times New Roman"/>
          <w:color w:val="000000"/>
          <w:sz w:val="28"/>
          <w:szCs w:val="28"/>
          <w:lang w:eastAsia="ru-RU"/>
        </w:rPr>
        <w:t>й</w:t>
      </w:r>
      <w:r w:rsidRPr="00505D0B">
        <w:rPr>
          <w:rFonts w:ascii="Times New Roman" w:hAnsi="Times New Roman"/>
          <w:color w:val="000000"/>
          <w:sz w:val="28"/>
          <w:szCs w:val="28"/>
          <w:lang w:eastAsia="ru-RU"/>
        </w:rPr>
        <w:t xml:space="preserve"> для такой экономии.</w:t>
      </w:r>
    </w:p>
    <w:p w:rsidR="00505D0B" w:rsidRPr="00505D0B" w:rsidRDefault="00505D0B" w:rsidP="006370F1">
      <w:pPr>
        <w:spacing w:after="0" w:line="360" w:lineRule="auto"/>
        <w:ind w:firstLine="708"/>
        <w:jc w:val="both"/>
        <w:rPr>
          <w:rFonts w:ascii="Times New Roman" w:hAnsi="Times New Roman"/>
          <w:color w:val="000000"/>
          <w:sz w:val="28"/>
          <w:szCs w:val="28"/>
          <w:lang w:eastAsia="ru-RU"/>
        </w:rPr>
      </w:pPr>
      <w:r w:rsidRPr="00505D0B">
        <w:rPr>
          <w:rFonts w:ascii="Times New Roman" w:hAnsi="Times New Roman"/>
          <w:color w:val="000000"/>
          <w:sz w:val="28"/>
          <w:szCs w:val="28"/>
          <w:lang w:eastAsia="ru-RU"/>
        </w:rPr>
        <w:t xml:space="preserve">Таким образом, сама по себе новая идея, как бы </w:t>
      </w:r>
      <w:r w:rsidR="00F03C51">
        <w:rPr>
          <w:rFonts w:ascii="Times New Roman" w:hAnsi="Times New Roman"/>
          <w:color w:val="000000"/>
          <w:sz w:val="28"/>
          <w:szCs w:val="28"/>
          <w:lang w:eastAsia="ru-RU"/>
        </w:rPr>
        <w:t>подробно</w:t>
      </w:r>
      <w:r w:rsidRPr="00505D0B">
        <w:rPr>
          <w:rFonts w:ascii="Times New Roman" w:hAnsi="Times New Roman"/>
          <w:color w:val="000000"/>
          <w:sz w:val="28"/>
          <w:szCs w:val="28"/>
          <w:lang w:eastAsia="ru-RU"/>
        </w:rPr>
        <w:t xml:space="preserve"> она ни была бы описана, формализована и представлена на схемах и чертежах – это еще не инновация (нововведение), если эта идея не воплощена в используемых на практике продуктах, услугах или процессах. Только реализованные в новой продукции или процессах </w:t>
      </w:r>
      <w:r w:rsidR="00F03C51">
        <w:rPr>
          <w:rFonts w:ascii="Times New Roman" w:hAnsi="Times New Roman"/>
          <w:color w:val="000000"/>
          <w:sz w:val="28"/>
          <w:szCs w:val="28"/>
          <w:lang w:eastAsia="ru-RU"/>
        </w:rPr>
        <w:t>идеи</w:t>
      </w:r>
      <w:r w:rsidRPr="00505D0B">
        <w:rPr>
          <w:rFonts w:ascii="Times New Roman" w:hAnsi="Times New Roman"/>
          <w:color w:val="000000"/>
          <w:sz w:val="28"/>
          <w:szCs w:val="28"/>
          <w:lang w:eastAsia="ru-RU"/>
        </w:rPr>
        <w:t xml:space="preserve"> называются инновациями. То есть </w:t>
      </w:r>
      <w:r w:rsidR="00F03C51">
        <w:rPr>
          <w:rFonts w:ascii="Times New Roman" w:hAnsi="Times New Roman"/>
          <w:color w:val="000000"/>
          <w:sz w:val="28"/>
          <w:szCs w:val="28"/>
          <w:lang w:eastAsia="ru-RU"/>
        </w:rPr>
        <w:t>характерными</w:t>
      </w:r>
      <w:r w:rsidRPr="00505D0B">
        <w:rPr>
          <w:rFonts w:ascii="Times New Roman" w:hAnsi="Times New Roman"/>
          <w:color w:val="000000"/>
          <w:sz w:val="28"/>
          <w:szCs w:val="28"/>
          <w:lang w:eastAsia="ru-RU"/>
        </w:rPr>
        <w:t xml:space="preserve"> свойствами, критериями инновации являются новизна идеи и ее воплощение, реализация в практической деятельности, </w:t>
      </w:r>
      <w:r w:rsidR="00F03C51">
        <w:rPr>
          <w:rFonts w:ascii="Times New Roman" w:hAnsi="Times New Roman"/>
          <w:color w:val="000000"/>
          <w:sz w:val="28"/>
          <w:szCs w:val="28"/>
          <w:lang w:eastAsia="ru-RU"/>
        </w:rPr>
        <w:t>в новых продуктах или процессах, что позволяет автору нововведения без особых проблем извлекать прибыль и удовлетворять потребительский спрос.</w:t>
      </w:r>
    </w:p>
    <w:p w:rsidR="00505D0B" w:rsidRPr="00505D0B" w:rsidRDefault="001E39A3" w:rsidP="00E36D78">
      <w:pPr>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Насколько</w:t>
      </w:r>
      <w:r w:rsidR="00505D0B" w:rsidRPr="00505D0B">
        <w:rPr>
          <w:rFonts w:ascii="Times New Roman" w:hAnsi="Times New Roman"/>
          <w:color w:val="000000"/>
          <w:sz w:val="28"/>
          <w:szCs w:val="28"/>
          <w:lang w:eastAsia="ru-RU"/>
        </w:rPr>
        <w:t xml:space="preserve"> новая идея воплощена в реальных объектах или процессах, </w:t>
      </w:r>
      <w:r>
        <w:rPr>
          <w:rFonts w:ascii="Times New Roman" w:hAnsi="Times New Roman"/>
          <w:color w:val="000000"/>
          <w:sz w:val="28"/>
          <w:szCs w:val="28"/>
          <w:lang w:eastAsia="ru-RU"/>
        </w:rPr>
        <w:t>настолько</w:t>
      </w:r>
      <w:r w:rsidR="00505D0B" w:rsidRPr="00505D0B">
        <w:rPr>
          <w:rFonts w:ascii="Times New Roman" w:hAnsi="Times New Roman"/>
          <w:color w:val="000000"/>
          <w:sz w:val="28"/>
          <w:szCs w:val="28"/>
          <w:lang w:eastAsia="ru-RU"/>
        </w:rPr>
        <w:t xml:space="preserve"> она </w:t>
      </w:r>
      <w:r>
        <w:rPr>
          <w:rFonts w:ascii="Times New Roman" w:hAnsi="Times New Roman"/>
          <w:color w:val="000000"/>
          <w:sz w:val="28"/>
          <w:szCs w:val="28"/>
          <w:lang w:eastAsia="ru-RU"/>
        </w:rPr>
        <w:t xml:space="preserve">и </w:t>
      </w:r>
      <w:r w:rsidR="00505D0B" w:rsidRPr="00505D0B">
        <w:rPr>
          <w:rFonts w:ascii="Times New Roman" w:hAnsi="Times New Roman"/>
          <w:color w:val="000000"/>
          <w:sz w:val="28"/>
          <w:szCs w:val="28"/>
          <w:lang w:eastAsia="ru-RU"/>
        </w:rPr>
        <w:t xml:space="preserve">оказывается ориентированной на удовлетворение практических потребностей людей. Таким образом, в условиях </w:t>
      </w:r>
      <w:r>
        <w:rPr>
          <w:rFonts w:ascii="Times New Roman" w:hAnsi="Times New Roman"/>
          <w:color w:val="000000"/>
          <w:sz w:val="28"/>
          <w:szCs w:val="28"/>
          <w:lang w:eastAsia="ru-RU"/>
        </w:rPr>
        <w:t>современной рыночной</w:t>
      </w:r>
      <w:r w:rsidR="00505D0B" w:rsidRPr="00505D0B">
        <w:rPr>
          <w:rFonts w:ascii="Times New Roman" w:hAnsi="Times New Roman"/>
          <w:color w:val="000000"/>
          <w:sz w:val="28"/>
          <w:szCs w:val="28"/>
          <w:lang w:eastAsia="ru-RU"/>
        </w:rPr>
        <w:t xml:space="preserve"> экономики такой неотъемлемый критерий инновации как практическая </w:t>
      </w:r>
      <w:r>
        <w:rPr>
          <w:rFonts w:ascii="Times New Roman" w:hAnsi="Times New Roman"/>
          <w:color w:val="000000"/>
          <w:sz w:val="28"/>
          <w:szCs w:val="28"/>
          <w:lang w:eastAsia="ru-RU"/>
        </w:rPr>
        <w:t>реализуемость</w:t>
      </w:r>
      <w:r w:rsidR="00505D0B" w:rsidRPr="00505D0B">
        <w:rPr>
          <w:rFonts w:ascii="Times New Roman" w:hAnsi="Times New Roman"/>
          <w:color w:val="000000"/>
          <w:sz w:val="28"/>
          <w:szCs w:val="28"/>
          <w:lang w:eastAsia="ru-RU"/>
        </w:rPr>
        <w:t xml:space="preserve"> новой идеи, оказывается тесно связанным с критерием ее коммерческой реализуемости посредством появления на рынке новой (инновационной) продукции или услуг.</w:t>
      </w:r>
    </w:p>
    <w:p w:rsidR="00682FC7" w:rsidRDefault="00BC1BB1" w:rsidP="00E36D78">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Понятие «инновация»</w:t>
      </w:r>
      <w:r w:rsidR="001E39A3">
        <w:rPr>
          <w:rFonts w:ascii="Times New Roman" w:hAnsi="Times New Roman"/>
          <w:color w:val="000000"/>
          <w:sz w:val="28"/>
          <w:szCs w:val="28"/>
          <w:lang w:eastAsia="ru-RU"/>
        </w:rPr>
        <w:t xml:space="preserve"> наиболее</w:t>
      </w:r>
      <w:r w:rsidR="00505D0B" w:rsidRPr="00505D0B">
        <w:rPr>
          <w:rFonts w:ascii="Times New Roman" w:hAnsi="Times New Roman"/>
          <w:color w:val="000000"/>
          <w:sz w:val="28"/>
          <w:szCs w:val="28"/>
          <w:lang w:eastAsia="ru-RU"/>
        </w:rPr>
        <w:t xml:space="preserve"> тесно связано с п</w:t>
      </w:r>
      <w:r w:rsidR="001E39A3">
        <w:rPr>
          <w:rFonts w:ascii="Times New Roman" w:hAnsi="Times New Roman"/>
          <w:color w:val="000000"/>
          <w:sz w:val="28"/>
          <w:szCs w:val="28"/>
          <w:lang w:eastAsia="ru-RU"/>
        </w:rPr>
        <w:t xml:space="preserve">онятием «инновационный процесс», так как </w:t>
      </w:r>
      <w:r w:rsidR="001E39A3">
        <w:rPr>
          <w:rFonts w:ascii="Times New Roman" w:hAnsi="Times New Roman"/>
          <w:bCs/>
          <w:color w:val="000000"/>
          <w:sz w:val="28"/>
          <w:szCs w:val="28"/>
          <w:lang w:eastAsia="ru-RU"/>
        </w:rPr>
        <w:t>и</w:t>
      </w:r>
      <w:r w:rsidR="00505D0B" w:rsidRPr="00505D0B">
        <w:rPr>
          <w:rFonts w:ascii="Times New Roman" w:hAnsi="Times New Roman"/>
          <w:bCs/>
          <w:color w:val="000000"/>
          <w:sz w:val="28"/>
          <w:szCs w:val="28"/>
          <w:lang w:eastAsia="ru-RU"/>
        </w:rPr>
        <w:t>нновационный процесс </w:t>
      </w:r>
      <w:r w:rsidR="00505D0B" w:rsidRPr="00505D0B">
        <w:rPr>
          <w:rFonts w:ascii="Times New Roman" w:hAnsi="Times New Roman"/>
          <w:color w:val="000000"/>
          <w:sz w:val="28"/>
          <w:szCs w:val="28"/>
          <w:lang w:eastAsia="ru-RU"/>
        </w:rPr>
        <w:t>представляет собой процесс создания и распространения нововведений (инноваций)</w:t>
      </w:r>
      <w:r w:rsidR="002217D9">
        <w:rPr>
          <w:rFonts w:ascii="Times New Roman" w:hAnsi="Times New Roman"/>
          <w:color w:val="000000"/>
          <w:sz w:val="28"/>
          <w:szCs w:val="28"/>
          <w:lang w:eastAsia="ru-RU"/>
        </w:rPr>
        <w:t xml:space="preserve"> с целью обеспечения их жизнеспособности в условиях рынка</w:t>
      </w:r>
      <w:r w:rsidR="00505D0B" w:rsidRPr="00505D0B">
        <w:rPr>
          <w:rFonts w:ascii="Times New Roman" w:hAnsi="Times New Roman"/>
          <w:color w:val="000000"/>
          <w:sz w:val="28"/>
          <w:szCs w:val="28"/>
          <w:lang w:eastAsia="ru-RU"/>
        </w:rPr>
        <w:t>.</w:t>
      </w:r>
      <w:r w:rsidR="001363C2" w:rsidRPr="001363C2">
        <w:rPr>
          <w:rFonts w:ascii="Times New Roman" w:hAnsi="Times New Roman"/>
          <w:color w:val="000000"/>
          <w:sz w:val="28"/>
          <w:szCs w:val="28"/>
          <w:lang w:eastAsia="ru-RU"/>
        </w:rPr>
        <w:t xml:space="preserve"> </w:t>
      </w:r>
    </w:p>
    <w:p w:rsidR="002217D9" w:rsidRDefault="00505D0B" w:rsidP="002217D9">
      <w:pPr>
        <w:spacing w:after="0" w:line="360" w:lineRule="auto"/>
        <w:ind w:firstLine="709"/>
        <w:jc w:val="both"/>
        <w:rPr>
          <w:rFonts w:ascii="Times New Roman" w:hAnsi="Times New Roman"/>
          <w:color w:val="000000"/>
          <w:sz w:val="28"/>
          <w:szCs w:val="28"/>
          <w:lang w:eastAsia="ru-RU"/>
        </w:rPr>
      </w:pPr>
      <w:r w:rsidRPr="00505D0B">
        <w:rPr>
          <w:rFonts w:ascii="Times New Roman" w:hAnsi="Times New Roman"/>
          <w:color w:val="000000"/>
          <w:sz w:val="28"/>
          <w:szCs w:val="28"/>
          <w:lang w:eastAsia="ru-RU"/>
        </w:rPr>
        <w:t>Понятие «инновационного процесса» шире понятия «инновации», т</w:t>
      </w:r>
      <w:r w:rsidR="001E39A3">
        <w:rPr>
          <w:rFonts w:ascii="Times New Roman" w:hAnsi="Times New Roman"/>
          <w:color w:val="000000"/>
          <w:sz w:val="28"/>
          <w:szCs w:val="28"/>
          <w:lang w:eastAsia="ru-RU"/>
        </w:rPr>
        <w:t>ак как</w:t>
      </w:r>
      <w:r w:rsidRPr="00505D0B">
        <w:rPr>
          <w:rFonts w:ascii="Times New Roman" w:hAnsi="Times New Roman"/>
          <w:color w:val="000000"/>
          <w:sz w:val="28"/>
          <w:szCs w:val="28"/>
          <w:lang w:eastAsia="ru-RU"/>
        </w:rPr>
        <w:t xml:space="preserve"> собственно инновация (нововведение) является одним из компонентов инновационного процесса</w:t>
      </w:r>
      <w:r w:rsidR="00BC1BB1" w:rsidRPr="00BC1BB1">
        <w:rPr>
          <w:rFonts w:ascii="Times New Roman" w:hAnsi="Times New Roman"/>
          <w:color w:val="000000"/>
          <w:sz w:val="28"/>
          <w:szCs w:val="28"/>
          <w:lang w:eastAsia="ru-RU"/>
        </w:rPr>
        <w:t xml:space="preserve"> [</w:t>
      </w:r>
      <w:r w:rsidR="00BC1BB1">
        <w:rPr>
          <w:rFonts w:ascii="Times New Roman" w:hAnsi="Times New Roman"/>
          <w:color w:val="000000"/>
          <w:sz w:val="28"/>
          <w:szCs w:val="28"/>
          <w:lang w:eastAsia="ru-RU"/>
        </w:rPr>
        <w:t>30</w:t>
      </w:r>
      <w:r w:rsidR="00BC1BB1" w:rsidRPr="00BC1BB1">
        <w:rPr>
          <w:rFonts w:ascii="Times New Roman" w:hAnsi="Times New Roman"/>
          <w:color w:val="000000"/>
          <w:sz w:val="28"/>
          <w:szCs w:val="28"/>
          <w:lang w:eastAsia="ru-RU"/>
        </w:rPr>
        <w:t>]</w:t>
      </w:r>
      <w:r w:rsidRPr="00505D0B">
        <w:rPr>
          <w:rFonts w:ascii="Times New Roman" w:hAnsi="Times New Roman"/>
          <w:color w:val="000000"/>
          <w:sz w:val="28"/>
          <w:szCs w:val="28"/>
          <w:lang w:eastAsia="ru-RU"/>
        </w:rPr>
        <w:t>.</w:t>
      </w:r>
      <w:r w:rsidR="001363C2">
        <w:rPr>
          <w:rFonts w:ascii="Times New Roman" w:hAnsi="Times New Roman"/>
          <w:color w:val="000000"/>
          <w:sz w:val="28"/>
          <w:szCs w:val="28"/>
          <w:lang w:eastAsia="ru-RU"/>
        </w:rPr>
        <w:t xml:space="preserve"> </w:t>
      </w:r>
    </w:p>
    <w:p w:rsidR="001E39A3" w:rsidRDefault="001E39A3" w:rsidP="002217D9">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Первым компонентом инновационного процесса являются</w:t>
      </w:r>
      <w:r w:rsidR="001363C2" w:rsidRPr="001363C2">
        <w:rPr>
          <w:rFonts w:ascii="Times New Roman" w:hAnsi="Times New Roman"/>
          <w:color w:val="000000" w:themeColor="text1"/>
          <w:sz w:val="28"/>
          <w:szCs w:val="28"/>
        </w:rPr>
        <w:t> </w:t>
      </w:r>
      <w:r w:rsidR="001363C2" w:rsidRPr="001363C2">
        <w:rPr>
          <w:rFonts w:ascii="Times New Roman" w:hAnsi="Times New Roman"/>
          <w:bCs/>
          <w:color w:val="000000" w:themeColor="text1"/>
          <w:sz w:val="28"/>
          <w:szCs w:val="28"/>
        </w:rPr>
        <w:t>новации</w:t>
      </w:r>
      <w:r w:rsidR="00A9341D">
        <w:rPr>
          <w:rFonts w:ascii="Times New Roman" w:hAnsi="Times New Roman"/>
          <w:color w:val="000000" w:themeColor="text1"/>
          <w:sz w:val="28"/>
          <w:szCs w:val="28"/>
        </w:rPr>
        <w:t xml:space="preserve">, </w:t>
      </w:r>
      <w:r w:rsidR="001363C2" w:rsidRPr="001363C2">
        <w:rPr>
          <w:rFonts w:ascii="Times New Roman" w:hAnsi="Times New Roman"/>
          <w:color w:val="000000" w:themeColor="text1"/>
          <w:sz w:val="28"/>
          <w:szCs w:val="28"/>
        </w:rPr>
        <w:t>новые идеи, знания – это результат законченных научных</w:t>
      </w:r>
      <w:r>
        <w:rPr>
          <w:rFonts w:ascii="Times New Roman" w:hAnsi="Times New Roman"/>
          <w:color w:val="000000" w:themeColor="text1"/>
          <w:sz w:val="28"/>
          <w:szCs w:val="28"/>
        </w:rPr>
        <w:t>, фундаментальных и прикладных</w:t>
      </w:r>
      <w:r w:rsidR="001363C2" w:rsidRPr="001363C2">
        <w:rPr>
          <w:rFonts w:ascii="Times New Roman" w:hAnsi="Times New Roman"/>
          <w:color w:val="000000" w:themeColor="text1"/>
          <w:sz w:val="28"/>
          <w:szCs w:val="28"/>
        </w:rPr>
        <w:t xml:space="preserve"> исследований, </w:t>
      </w:r>
      <w:r>
        <w:rPr>
          <w:rFonts w:ascii="Times New Roman" w:hAnsi="Times New Roman"/>
          <w:color w:val="000000" w:themeColor="text1"/>
          <w:sz w:val="28"/>
          <w:szCs w:val="28"/>
        </w:rPr>
        <w:t xml:space="preserve">научно-исследовательских и </w:t>
      </w:r>
      <w:r w:rsidR="001363C2" w:rsidRPr="001363C2">
        <w:rPr>
          <w:rFonts w:ascii="Times New Roman" w:hAnsi="Times New Roman"/>
          <w:color w:val="000000" w:themeColor="text1"/>
          <w:sz w:val="28"/>
          <w:szCs w:val="28"/>
        </w:rPr>
        <w:t>опы</w:t>
      </w:r>
      <w:r>
        <w:rPr>
          <w:rFonts w:ascii="Times New Roman" w:hAnsi="Times New Roman"/>
          <w:color w:val="000000" w:themeColor="text1"/>
          <w:sz w:val="28"/>
          <w:szCs w:val="28"/>
        </w:rPr>
        <w:t xml:space="preserve">тно-конструкторских разработок и </w:t>
      </w:r>
      <w:r w:rsidR="001363C2" w:rsidRPr="001363C2">
        <w:rPr>
          <w:rFonts w:ascii="Times New Roman" w:hAnsi="Times New Roman"/>
          <w:color w:val="000000" w:themeColor="text1"/>
          <w:sz w:val="28"/>
          <w:szCs w:val="28"/>
        </w:rPr>
        <w:t xml:space="preserve">иные научно-технические результаты. </w:t>
      </w:r>
    </w:p>
    <w:p w:rsidR="001E39A3" w:rsidRDefault="001363C2" w:rsidP="002217D9">
      <w:pPr>
        <w:spacing w:after="0" w:line="360" w:lineRule="auto"/>
        <w:ind w:firstLine="709"/>
        <w:jc w:val="both"/>
        <w:rPr>
          <w:rFonts w:ascii="Times New Roman" w:hAnsi="Times New Roman"/>
          <w:color w:val="000000" w:themeColor="text1"/>
          <w:sz w:val="28"/>
          <w:szCs w:val="28"/>
        </w:rPr>
      </w:pPr>
      <w:r w:rsidRPr="001363C2">
        <w:rPr>
          <w:rFonts w:ascii="Times New Roman" w:hAnsi="Times New Roman"/>
          <w:color w:val="000000" w:themeColor="text1"/>
          <w:sz w:val="28"/>
          <w:szCs w:val="28"/>
        </w:rPr>
        <w:t>Вторым компонентом инновационного процесса является внедрение, введение новац</w:t>
      </w:r>
      <w:r w:rsidR="00A9341D">
        <w:rPr>
          <w:rFonts w:ascii="Times New Roman" w:hAnsi="Times New Roman"/>
          <w:color w:val="000000" w:themeColor="text1"/>
          <w:sz w:val="28"/>
          <w:szCs w:val="28"/>
        </w:rPr>
        <w:t>ии в практическую деятельность</w:t>
      </w:r>
      <w:r w:rsidR="001E39A3">
        <w:rPr>
          <w:rFonts w:ascii="Times New Roman" w:hAnsi="Times New Roman"/>
          <w:color w:val="000000" w:themeColor="text1"/>
          <w:sz w:val="28"/>
          <w:szCs w:val="28"/>
        </w:rPr>
        <w:t xml:space="preserve"> предприятия и рынка</w:t>
      </w:r>
      <w:r w:rsidR="00A9341D">
        <w:rPr>
          <w:rFonts w:ascii="Times New Roman" w:hAnsi="Times New Roman"/>
          <w:color w:val="000000" w:themeColor="text1"/>
          <w:sz w:val="28"/>
          <w:szCs w:val="28"/>
        </w:rPr>
        <w:t xml:space="preserve">, что позволяет оценить первоначальную реакцию на нововведение, и, при наличии отрицательного эффекта, </w:t>
      </w:r>
      <w:r w:rsidR="001E39A3">
        <w:rPr>
          <w:rFonts w:ascii="Times New Roman" w:hAnsi="Times New Roman"/>
          <w:color w:val="000000" w:themeColor="text1"/>
          <w:sz w:val="28"/>
          <w:szCs w:val="28"/>
        </w:rPr>
        <w:t xml:space="preserve">который в последствии отразится на объемах прибыли, </w:t>
      </w:r>
      <w:r w:rsidR="00A9341D">
        <w:rPr>
          <w:rFonts w:ascii="Times New Roman" w:hAnsi="Times New Roman"/>
          <w:color w:val="000000" w:themeColor="text1"/>
          <w:sz w:val="28"/>
          <w:szCs w:val="28"/>
        </w:rPr>
        <w:t xml:space="preserve">переработать продукт с учетом требований пользователей. </w:t>
      </w:r>
    </w:p>
    <w:p w:rsidR="001E39A3" w:rsidRPr="001E39A3" w:rsidRDefault="001E39A3" w:rsidP="001E39A3">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Третий компонент инновационного процесса – это </w:t>
      </w:r>
      <w:r>
        <w:rPr>
          <w:rFonts w:ascii="Times New Roman" w:hAnsi="Times New Roman"/>
          <w:bCs/>
          <w:color w:val="000000" w:themeColor="text1"/>
          <w:sz w:val="28"/>
          <w:szCs w:val="28"/>
        </w:rPr>
        <w:t>д</w:t>
      </w:r>
      <w:r w:rsidR="001363C2" w:rsidRPr="001363C2">
        <w:rPr>
          <w:rFonts w:ascii="Times New Roman" w:hAnsi="Times New Roman"/>
          <w:bCs/>
          <w:color w:val="000000" w:themeColor="text1"/>
          <w:sz w:val="28"/>
          <w:szCs w:val="28"/>
        </w:rPr>
        <w:t>иффузия инноваций</w:t>
      </w:r>
      <w:r w:rsidR="001363C2" w:rsidRPr="001363C2">
        <w:rPr>
          <w:rFonts w:ascii="Times New Roman" w:hAnsi="Times New Roman"/>
          <w:color w:val="000000" w:themeColor="text1"/>
          <w:sz w:val="28"/>
          <w:szCs w:val="28"/>
        </w:rPr>
        <w:t xml:space="preserve">, под </w:t>
      </w:r>
      <w:r>
        <w:rPr>
          <w:rFonts w:ascii="Times New Roman" w:hAnsi="Times New Roman"/>
          <w:color w:val="000000" w:themeColor="text1"/>
          <w:sz w:val="28"/>
          <w:szCs w:val="28"/>
        </w:rPr>
        <w:t>данным термином</w:t>
      </w:r>
      <w:r w:rsidR="001363C2" w:rsidRPr="001363C2">
        <w:rPr>
          <w:rFonts w:ascii="Times New Roman" w:hAnsi="Times New Roman"/>
          <w:color w:val="000000" w:themeColor="text1"/>
          <w:sz w:val="28"/>
          <w:szCs w:val="28"/>
        </w:rPr>
        <w:t xml:space="preserve"> подразумевается распространение </w:t>
      </w:r>
      <w:r>
        <w:rPr>
          <w:rFonts w:ascii="Times New Roman" w:hAnsi="Times New Roman"/>
          <w:color w:val="000000" w:themeColor="text1"/>
          <w:sz w:val="28"/>
          <w:szCs w:val="28"/>
        </w:rPr>
        <w:t xml:space="preserve">и масштабирование </w:t>
      </w:r>
      <w:r w:rsidR="001363C2" w:rsidRPr="001363C2">
        <w:rPr>
          <w:rFonts w:ascii="Times New Roman" w:hAnsi="Times New Roman"/>
          <w:color w:val="000000" w:themeColor="text1"/>
          <w:sz w:val="28"/>
          <w:szCs w:val="28"/>
        </w:rPr>
        <w:t>уже однажды освоенной, реализованной инновации, применение инновационных продуктов, услуг или техно</w:t>
      </w:r>
      <w:r w:rsidR="009C5EEB">
        <w:rPr>
          <w:rFonts w:ascii="Times New Roman" w:hAnsi="Times New Roman"/>
          <w:color w:val="000000" w:themeColor="text1"/>
          <w:sz w:val="28"/>
          <w:szCs w:val="28"/>
        </w:rPr>
        <w:t>логий в новых местах и условиях,</w:t>
      </w:r>
      <w:r>
        <w:rPr>
          <w:rFonts w:ascii="Times New Roman" w:hAnsi="Times New Roman"/>
          <w:color w:val="000000" w:themeColor="text1"/>
          <w:sz w:val="28"/>
          <w:szCs w:val="28"/>
        </w:rPr>
        <w:t xml:space="preserve"> в новых, ранее не освоенных рынках,</w:t>
      </w:r>
      <w:r w:rsidR="009C5EEB">
        <w:rPr>
          <w:rFonts w:ascii="Times New Roman" w:hAnsi="Times New Roman"/>
          <w:color w:val="000000" w:themeColor="text1"/>
          <w:sz w:val="28"/>
          <w:szCs w:val="28"/>
        </w:rPr>
        <w:t xml:space="preserve"> что позволяет продукту</w:t>
      </w:r>
      <w:r>
        <w:rPr>
          <w:rFonts w:ascii="Times New Roman" w:hAnsi="Times New Roman"/>
          <w:color w:val="000000" w:themeColor="text1"/>
          <w:sz w:val="28"/>
          <w:szCs w:val="28"/>
        </w:rPr>
        <w:t xml:space="preserve"> или новому процессу</w:t>
      </w:r>
      <w:r w:rsidR="009C5EEB">
        <w:rPr>
          <w:rFonts w:ascii="Times New Roman" w:hAnsi="Times New Roman"/>
          <w:color w:val="000000" w:themeColor="text1"/>
          <w:sz w:val="28"/>
          <w:szCs w:val="28"/>
        </w:rPr>
        <w:t xml:space="preserve"> занять свое место на рынке и поддерживать конкуренцию.</w:t>
      </w:r>
      <w:r w:rsidR="002217D9">
        <w:rPr>
          <w:rFonts w:ascii="Times New Roman" w:hAnsi="Times New Roman"/>
          <w:color w:val="000000" w:themeColor="text1"/>
          <w:sz w:val="28"/>
          <w:szCs w:val="28"/>
        </w:rPr>
        <w:t xml:space="preserve"> </w:t>
      </w:r>
      <w:r w:rsidR="002217D9">
        <w:rPr>
          <w:rFonts w:ascii="Times New Roman" w:hAnsi="Times New Roman"/>
          <w:color w:val="000000"/>
          <w:sz w:val="28"/>
          <w:szCs w:val="28"/>
          <w:lang w:eastAsia="ru-RU"/>
        </w:rPr>
        <w:t>К</w:t>
      </w:r>
      <w:r w:rsidR="002217D9" w:rsidRPr="00505D0B">
        <w:rPr>
          <w:rFonts w:ascii="Times New Roman" w:hAnsi="Times New Roman"/>
          <w:color w:val="000000"/>
          <w:sz w:val="28"/>
          <w:szCs w:val="28"/>
          <w:lang w:eastAsia="ru-RU"/>
        </w:rPr>
        <w:t>омпоненты инновационного процесса</w:t>
      </w:r>
      <w:r w:rsidR="002217D9">
        <w:rPr>
          <w:rFonts w:ascii="Times New Roman" w:hAnsi="Times New Roman"/>
          <w:color w:val="000000"/>
          <w:sz w:val="28"/>
          <w:szCs w:val="28"/>
          <w:lang w:eastAsia="ru-RU"/>
        </w:rPr>
        <w:t xml:space="preserve"> приведены в таблице 1</w:t>
      </w:r>
      <w:r w:rsidR="002217D9" w:rsidRPr="001363C2">
        <w:rPr>
          <w:rFonts w:ascii="Times New Roman" w:hAnsi="Times New Roman"/>
          <w:color w:val="000000"/>
          <w:sz w:val="28"/>
          <w:szCs w:val="28"/>
          <w:lang w:eastAsia="ru-RU"/>
        </w:rPr>
        <w:t>.</w:t>
      </w:r>
    </w:p>
    <w:p w:rsidR="00505D0B" w:rsidRPr="00505D0B" w:rsidRDefault="006F5309" w:rsidP="00D9714C">
      <w:pPr>
        <w:spacing w:after="0" w:line="36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Таблица 1 – Основные компоненты инновационного процесса </w:t>
      </w:r>
    </w:p>
    <w:tbl>
      <w:tblPr>
        <w:tblStyle w:val="a5"/>
        <w:tblW w:w="0" w:type="auto"/>
        <w:tblLook w:val="04A0" w:firstRow="1" w:lastRow="0" w:firstColumn="1" w:lastColumn="0" w:noHBand="0" w:noVBand="1"/>
      </w:tblPr>
      <w:tblGrid>
        <w:gridCol w:w="4672"/>
        <w:gridCol w:w="4672"/>
      </w:tblGrid>
      <w:tr w:rsidR="006F5309" w:rsidTr="00443EF8">
        <w:tc>
          <w:tcPr>
            <w:tcW w:w="4672" w:type="dxa"/>
            <w:vAlign w:val="center"/>
          </w:tcPr>
          <w:p w:rsidR="006F5309" w:rsidRPr="006F5309" w:rsidRDefault="005E55E8" w:rsidP="00E50A36">
            <w:pPr>
              <w:widowControl/>
              <w:spacing w:after="0" w:line="240" w:lineRule="auto"/>
              <w:rPr>
                <w:sz w:val="28"/>
                <w:szCs w:val="28"/>
                <w:lang w:eastAsia="ru-RU"/>
              </w:rPr>
            </w:pPr>
            <w:r>
              <w:rPr>
                <w:iCs/>
                <w:sz w:val="28"/>
                <w:szCs w:val="28"/>
              </w:rPr>
              <w:t>Н</w:t>
            </w:r>
            <w:r w:rsidR="006F5309" w:rsidRPr="006F5309">
              <w:rPr>
                <w:iCs/>
                <w:sz w:val="28"/>
                <w:szCs w:val="28"/>
              </w:rPr>
              <w:t>овация</w:t>
            </w:r>
            <w:r w:rsidR="006F5309" w:rsidRPr="006F5309">
              <w:rPr>
                <w:sz w:val="28"/>
                <w:szCs w:val="28"/>
              </w:rPr>
              <w:t> - новая идея, новое знание</w:t>
            </w:r>
          </w:p>
        </w:tc>
        <w:tc>
          <w:tcPr>
            <w:tcW w:w="4672" w:type="dxa"/>
            <w:vAlign w:val="center"/>
          </w:tcPr>
          <w:p w:rsidR="006F5309" w:rsidRPr="006F5309" w:rsidRDefault="006F5309" w:rsidP="005E55E8">
            <w:pPr>
              <w:widowControl/>
              <w:spacing w:line="360" w:lineRule="auto"/>
              <w:rPr>
                <w:sz w:val="28"/>
                <w:szCs w:val="28"/>
              </w:rPr>
            </w:pPr>
            <w:r w:rsidRPr="006F5309">
              <w:rPr>
                <w:sz w:val="28"/>
                <w:szCs w:val="28"/>
              </w:rPr>
              <w:t xml:space="preserve">Результат </w:t>
            </w:r>
            <w:r w:rsidR="005E55E8">
              <w:rPr>
                <w:sz w:val="28"/>
                <w:szCs w:val="28"/>
              </w:rPr>
              <w:t>проведенных</w:t>
            </w:r>
            <w:r w:rsidRPr="006F5309">
              <w:rPr>
                <w:sz w:val="28"/>
                <w:szCs w:val="28"/>
              </w:rPr>
              <w:t xml:space="preserve"> научных</w:t>
            </w:r>
            <w:r w:rsidR="005E55E8">
              <w:rPr>
                <w:sz w:val="28"/>
                <w:szCs w:val="28"/>
              </w:rPr>
              <w:t>, фундаментальных и прикладных</w:t>
            </w:r>
            <w:r w:rsidRPr="006F5309">
              <w:rPr>
                <w:sz w:val="28"/>
                <w:szCs w:val="28"/>
              </w:rPr>
              <w:t xml:space="preserve"> исследований,</w:t>
            </w:r>
            <w:r w:rsidR="005E55E8">
              <w:rPr>
                <w:sz w:val="28"/>
                <w:szCs w:val="28"/>
              </w:rPr>
              <w:t xml:space="preserve"> научно-исследовательских и</w:t>
            </w:r>
            <w:r w:rsidRPr="006F5309">
              <w:rPr>
                <w:sz w:val="28"/>
                <w:szCs w:val="28"/>
              </w:rPr>
              <w:t xml:space="preserve"> опытно-</w:t>
            </w:r>
            <w:r w:rsidR="005E55E8">
              <w:rPr>
                <w:sz w:val="28"/>
                <w:szCs w:val="28"/>
              </w:rPr>
              <w:t>конструкторских разработок, иных научно-технических достижений</w:t>
            </w:r>
            <w:r w:rsidRPr="006F5309">
              <w:rPr>
                <w:sz w:val="28"/>
                <w:szCs w:val="28"/>
              </w:rPr>
              <w:t xml:space="preserve">. Новые идеи могут </w:t>
            </w:r>
            <w:r w:rsidR="005E55E8">
              <w:rPr>
                <w:sz w:val="28"/>
                <w:szCs w:val="28"/>
              </w:rPr>
              <w:t xml:space="preserve">существовать в форме </w:t>
            </w:r>
            <w:r w:rsidRPr="006F5309">
              <w:rPr>
                <w:sz w:val="28"/>
                <w:szCs w:val="28"/>
              </w:rPr>
              <w:t>открытий, предложений</w:t>
            </w:r>
            <w:r w:rsidR="005E55E8">
              <w:rPr>
                <w:sz w:val="28"/>
                <w:szCs w:val="28"/>
              </w:rPr>
              <w:t xml:space="preserve"> по усовершенствованию</w:t>
            </w:r>
            <w:r w:rsidRPr="006F5309">
              <w:rPr>
                <w:sz w:val="28"/>
                <w:szCs w:val="28"/>
              </w:rPr>
              <w:t>, понятий, методик, инструкций и т.д.</w:t>
            </w:r>
          </w:p>
        </w:tc>
      </w:tr>
      <w:tr w:rsidR="006F5309" w:rsidTr="00443EF8">
        <w:tc>
          <w:tcPr>
            <w:tcW w:w="4672" w:type="dxa"/>
            <w:vAlign w:val="center"/>
          </w:tcPr>
          <w:p w:rsidR="006F5309" w:rsidRPr="006F5309" w:rsidRDefault="006F5309" w:rsidP="00E50A36">
            <w:pPr>
              <w:widowControl/>
              <w:rPr>
                <w:sz w:val="28"/>
                <w:szCs w:val="28"/>
              </w:rPr>
            </w:pPr>
            <w:r w:rsidRPr="006F5309">
              <w:rPr>
                <w:sz w:val="28"/>
                <w:szCs w:val="28"/>
              </w:rPr>
              <w:t>Инновация (от англ. innovation - введение нового)</w:t>
            </w:r>
          </w:p>
        </w:tc>
        <w:tc>
          <w:tcPr>
            <w:tcW w:w="4672" w:type="dxa"/>
            <w:vAlign w:val="center"/>
          </w:tcPr>
          <w:p w:rsidR="006F5309" w:rsidRPr="006F5309" w:rsidRDefault="006F5309" w:rsidP="00D31EAD">
            <w:pPr>
              <w:widowControl/>
              <w:spacing w:line="360" w:lineRule="auto"/>
              <w:rPr>
                <w:sz w:val="28"/>
                <w:szCs w:val="28"/>
              </w:rPr>
            </w:pPr>
            <w:r w:rsidRPr="006F5309">
              <w:rPr>
                <w:sz w:val="28"/>
                <w:szCs w:val="28"/>
              </w:rPr>
              <w:t xml:space="preserve">Результат внедрения нового знания, его </w:t>
            </w:r>
            <w:r w:rsidR="00D31EAD">
              <w:rPr>
                <w:sz w:val="28"/>
                <w:szCs w:val="28"/>
              </w:rPr>
              <w:t>применения</w:t>
            </w:r>
            <w:r w:rsidRPr="006F5309">
              <w:rPr>
                <w:sz w:val="28"/>
                <w:szCs w:val="28"/>
              </w:rPr>
              <w:t xml:space="preserve"> в новой или усовершенствованной продукции, </w:t>
            </w:r>
            <w:r w:rsidR="00D31EAD">
              <w:rPr>
                <w:sz w:val="28"/>
                <w:szCs w:val="28"/>
              </w:rPr>
              <w:t xml:space="preserve">продаваемой </w:t>
            </w:r>
            <w:r w:rsidRPr="006F5309">
              <w:rPr>
                <w:sz w:val="28"/>
                <w:szCs w:val="28"/>
              </w:rPr>
              <w:t xml:space="preserve">на рынке, либо в новом или усовершенствованном </w:t>
            </w:r>
            <w:r w:rsidR="00D31EAD">
              <w:rPr>
                <w:sz w:val="28"/>
                <w:szCs w:val="28"/>
              </w:rPr>
              <w:t>производственном</w:t>
            </w:r>
            <w:r w:rsidRPr="006F5309">
              <w:rPr>
                <w:sz w:val="28"/>
                <w:szCs w:val="28"/>
              </w:rPr>
              <w:t xml:space="preserve"> процессе, используемом в практической деятельности.</w:t>
            </w:r>
          </w:p>
        </w:tc>
      </w:tr>
      <w:tr w:rsidR="006F5309" w:rsidTr="00443EF8">
        <w:tc>
          <w:tcPr>
            <w:tcW w:w="4672" w:type="dxa"/>
            <w:vAlign w:val="center"/>
          </w:tcPr>
          <w:p w:rsidR="006F5309" w:rsidRPr="006F5309" w:rsidRDefault="00D31EAD" w:rsidP="00E50A36">
            <w:pPr>
              <w:widowControl/>
              <w:rPr>
                <w:sz w:val="28"/>
                <w:szCs w:val="28"/>
              </w:rPr>
            </w:pPr>
            <w:r>
              <w:rPr>
                <w:iCs/>
                <w:sz w:val="28"/>
                <w:szCs w:val="28"/>
              </w:rPr>
              <w:t>Диффузия инноваций</w:t>
            </w:r>
          </w:p>
        </w:tc>
        <w:tc>
          <w:tcPr>
            <w:tcW w:w="4672" w:type="dxa"/>
            <w:vAlign w:val="center"/>
          </w:tcPr>
          <w:p w:rsidR="006F5309" w:rsidRPr="006F5309" w:rsidRDefault="006F5309" w:rsidP="00FF6166">
            <w:pPr>
              <w:widowControl/>
              <w:spacing w:line="360" w:lineRule="auto"/>
              <w:rPr>
                <w:sz w:val="28"/>
                <w:szCs w:val="28"/>
              </w:rPr>
            </w:pPr>
            <w:r w:rsidRPr="006F5309">
              <w:rPr>
                <w:sz w:val="28"/>
                <w:szCs w:val="28"/>
              </w:rPr>
              <w:t xml:space="preserve">Процесс распространения уже </w:t>
            </w:r>
            <w:r w:rsidR="00FF6166">
              <w:rPr>
                <w:sz w:val="28"/>
                <w:szCs w:val="28"/>
              </w:rPr>
              <w:t xml:space="preserve">освоенной и </w:t>
            </w:r>
            <w:r w:rsidRPr="006F5309">
              <w:rPr>
                <w:sz w:val="28"/>
                <w:szCs w:val="28"/>
              </w:rPr>
              <w:t xml:space="preserve">реализованной инновации, </w:t>
            </w:r>
            <w:r w:rsidR="00FF6166">
              <w:rPr>
                <w:sz w:val="28"/>
                <w:szCs w:val="28"/>
              </w:rPr>
              <w:t>иными словами,</w:t>
            </w:r>
            <w:r w:rsidRPr="006F5309">
              <w:rPr>
                <w:sz w:val="28"/>
                <w:szCs w:val="28"/>
              </w:rPr>
              <w:t xml:space="preserve"> применение инновационных продуктов, услуг, </w:t>
            </w:r>
            <w:r w:rsidR="00FF6166">
              <w:rPr>
                <w:sz w:val="28"/>
                <w:szCs w:val="28"/>
              </w:rPr>
              <w:t>процессов</w:t>
            </w:r>
            <w:r w:rsidRPr="006F5309">
              <w:rPr>
                <w:sz w:val="28"/>
                <w:szCs w:val="28"/>
              </w:rPr>
              <w:t xml:space="preserve"> в новых местах и условиях. Форма и скорость этого процесса зависят от структуры и мощ</w:t>
            </w:r>
            <w:r w:rsidR="00FF6166">
              <w:rPr>
                <w:sz w:val="28"/>
                <w:szCs w:val="28"/>
              </w:rPr>
              <w:t xml:space="preserve">ности коммуникационных каналов и </w:t>
            </w:r>
            <w:r w:rsidRPr="006F5309">
              <w:rPr>
                <w:sz w:val="28"/>
                <w:szCs w:val="28"/>
              </w:rPr>
              <w:t>способности хозяйствующих субъектов быстро реагировать на нововведения.</w:t>
            </w:r>
          </w:p>
        </w:tc>
      </w:tr>
    </w:tbl>
    <w:p w:rsidR="00663AB8" w:rsidRDefault="00663AB8" w:rsidP="006370F1">
      <w:pPr>
        <w:spacing w:after="0" w:line="360" w:lineRule="auto"/>
        <w:ind w:firstLine="708"/>
        <w:rPr>
          <w:rFonts w:ascii="Times New Roman" w:hAnsi="Times New Roman"/>
          <w:b/>
          <w:sz w:val="28"/>
          <w:szCs w:val="28"/>
        </w:rPr>
      </w:pPr>
      <w:r>
        <w:rPr>
          <w:rFonts w:ascii="Times New Roman" w:hAnsi="Times New Roman"/>
          <w:b/>
          <w:sz w:val="28"/>
          <w:szCs w:val="28"/>
        </w:rPr>
        <w:lastRenderedPageBreak/>
        <w:t xml:space="preserve">1.2. Классификация инновационных продуктов </w:t>
      </w:r>
    </w:p>
    <w:p w:rsidR="006370F1" w:rsidRDefault="006370F1" w:rsidP="006370F1">
      <w:pPr>
        <w:spacing w:after="0" w:line="360" w:lineRule="auto"/>
        <w:ind w:firstLine="708"/>
        <w:rPr>
          <w:rFonts w:ascii="Times New Roman" w:hAnsi="Times New Roman"/>
          <w:b/>
          <w:sz w:val="28"/>
          <w:szCs w:val="28"/>
        </w:rPr>
      </w:pPr>
    </w:p>
    <w:p w:rsidR="00663AB8" w:rsidRDefault="00663AB8" w:rsidP="006370F1">
      <w:pPr>
        <w:spacing w:after="0" w:line="360" w:lineRule="auto"/>
        <w:ind w:firstLine="709"/>
        <w:jc w:val="both"/>
        <w:rPr>
          <w:rFonts w:ascii="Times New Roman" w:hAnsi="Times New Roman"/>
          <w:sz w:val="28"/>
          <w:szCs w:val="28"/>
        </w:rPr>
      </w:pPr>
      <w:r>
        <w:rPr>
          <w:rFonts w:ascii="Times New Roman" w:hAnsi="Times New Roman"/>
          <w:sz w:val="28"/>
          <w:szCs w:val="28"/>
        </w:rPr>
        <w:t>Поскольку инновации могут быть занимать любое место в экономике, от технологического процесса до готового продукта, их принято разделять на группы по определенным критериям</w:t>
      </w:r>
      <w:r w:rsidR="002968C3">
        <w:rPr>
          <w:rFonts w:ascii="Times New Roman" w:hAnsi="Times New Roman"/>
          <w:sz w:val="28"/>
          <w:szCs w:val="28"/>
        </w:rPr>
        <w:t xml:space="preserve"> </w:t>
      </w:r>
      <w:r w:rsidR="002968C3" w:rsidRPr="002968C3">
        <w:rPr>
          <w:rFonts w:ascii="Times New Roman" w:hAnsi="Times New Roman"/>
          <w:sz w:val="28"/>
          <w:szCs w:val="28"/>
        </w:rPr>
        <w:t>[</w:t>
      </w:r>
      <w:r w:rsidR="002968C3">
        <w:rPr>
          <w:rFonts w:ascii="Times New Roman" w:hAnsi="Times New Roman"/>
          <w:sz w:val="28"/>
          <w:szCs w:val="28"/>
        </w:rPr>
        <w:t>23</w:t>
      </w:r>
      <w:r w:rsidR="002968C3" w:rsidRPr="002968C3">
        <w:rPr>
          <w:rFonts w:ascii="Times New Roman" w:hAnsi="Times New Roman"/>
          <w:sz w:val="28"/>
          <w:szCs w:val="28"/>
        </w:rPr>
        <w:t>]</w:t>
      </w:r>
      <w:r>
        <w:rPr>
          <w:rFonts w:ascii="Times New Roman" w:hAnsi="Times New Roman"/>
          <w:sz w:val="28"/>
          <w:szCs w:val="28"/>
        </w:rPr>
        <w:t>. На сегодняшний день существует несколько вариантов классификации инноваций</w:t>
      </w:r>
      <w:r w:rsidR="00C0004D">
        <w:rPr>
          <w:rFonts w:ascii="Times New Roman" w:hAnsi="Times New Roman"/>
          <w:sz w:val="28"/>
          <w:szCs w:val="28"/>
        </w:rPr>
        <w:t xml:space="preserve"> по следующим критериям: </w:t>
      </w:r>
    </w:p>
    <w:p w:rsidR="00C0004D" w:rsidRDefault="00C0004D" w:rsidP="006370F1">
      <w:pPr>
        <w:spacing w:after="0" w:line="360" w:lineRule="auto"/>
        <w:ind w:firstLine="709"/>
        <w:jc w:val="both"/>
        <w:rPr>
          <w:rFonts w:ascii="Times New Roman" w:hAnsi="Times New Roman"/>
          <w:sz w:val="28"/>
          <w:szCs w:val="28"/>
        </w:rPr>
      </w:pPr>
      <w:r>
        <w:rPr>
          <w:rFonts w:ascii="Times New Roman" w:hAnsi="Times New Roman"/>
          <w:sz w:val="28"/>
          <w:szCs w:val="28"/>
        </w:rPr>
        <w:t>1) значимость;</w:t>
      </w:r>
    </w:p>
    <w:p w:rsidR="00C0004D" w:rsidRDefault="00C0004D" w:rsidP="006370F1">
      <w:pPr>
        <w:spacing w:after="0" w:line="360" w:lineRule="auto"/>
        <w:ind w:firstLine="709"/>
        <w:jc w:val="both"/>
        <w:rPr>
          <w:rFonts w:ascii="Times New Roman" w:hAnsi="Times New Roman"/>
          <w:sz w:val="28"/>
          <w:szCs w:val="28"/>
        </w:rPr>
      </w:pPr>
      <w:r>
        <w:rPr>
          <w:rFonts w:ascii="Times New Roman" w:hAnsi="Times New Roman"/>
          <w:sz w:val="28"/>
          <w:szCs w:val="28"/>
        </w:rPr>
        <w:t>2) направленность;</w:t>
      </w:r>
    </w:p>
    <w:p w:rsidR="00C0004D" w:rsidRDefault="00C0004D" w:rsidP="006370F1">
      <w:pPr>
        <w:spacing w:after="0" w:line="360" w:lineRule="auto"/>
        <w:ind w:firstLine="709"/>
        <w:jc w:val="both"/>
        <w:rPr>
          <w:rFonts w:ascii="Times New Roman" w:hAnsi="Times New Roman"/>
          <w:sz w:val="28"/>
          <w:szCs w:val="28"/>
        </w:rPr>
      </w:pPr>
      <w:r>
        <w:rPr>
          <w:rFonts w:ascii="Times New Roman" w:hAnsi="Times New Roman"/>
          <w:sz w:val="28"/>
          <w:szCs w:val="28"/>
        </w:rPr>
        <w:t>3) место реализации;</w:t>
      </w:r>
    </w:p>
    <w:p w:rsidR="00C0004D" w:rsidRDefault="00C0004D" w:rsidP="006370F1">
      <w:pPr>
        <w:spacing w:after="0" w:line="360" w:lineRule="auto"/>
        <w:ind w:firstLine="709"/>
        <w:jc w:val="both"/>
        <w:rPr>
          <w:rFonts w:ascii="Times New Roman" w:hAnsi="Times New Roman"/>
          <w:sz w:val="28"/>
          <w:szCs w:val="28"/>
        </w:rPr>
      </w:pPr>
      <w:r>
        <w:rPr>
          <w:rFonts w:ascii="Times New Roman" w:hAnsi="Times New Roman"/>
          <w:sz w:val="28"/>
          <w:szCs w:val="28"/>
        </w:rPr>
        <w:t>4) глубина изменения;</w:t>
      </w:r>
    </w:p>
    <w:p w:rsidR="00C0004D" w:rsidRDefault="00C0004D" w:rsidP="006370F1">
      <w:pPr>
        <w:spacing w:after="0" w:line="360" w:lineRule="auto"/>
        <w:ind w:firstLine="709"/>
        <w:jc w:val="both"/>
        <w:rPr>
          <w:rFonts w:ascii="Times New Roman" w:hAnsi="Times New Roman"/>
          <w:sz w:val="28"/>
          <w:szCs w:val="28"/>
        </w:rPr>
      </w:pPr>
      <w:r>
        <w:rPr>
          <w:rFonts w:ascii="Times New Roman" w:hAnsi="Times New Roman"/>
          <w:sz w:val="28"/>
          <w:szCs w:val="28"/>
        </w:rPr>
        <w:t>5) разработчик;</w:t>
      </w:r>
    </w:p>
    <w:p w:rsidR="00C0004D" w:rsidRDefault="00C0004D" w:rsidP="006370F1">
      <w:pPr>
        <w:spacing w:after="0" w:line="360" w:lineRule="auto"/>
        <w:ind w:firstLine="709"/>
        <w:jc w:val="both"/>
        <w:rPr>
          <w:rFonts w:ascii="Times New Roman" w:hAnsi="Times New Roman"/>
          <w:sz w:val="28"/>
          <w:szCs w:val="28"/>
        </w:rPr>
      </w:pPr>
      <w:r>
        <w:rPr>
          <w:rFonts w:ascii="Times New Roman" w:hAnsi="Times New Roman"/>
          <w:sz w:val="28"/>
          <w:szCs w:val="28"/>
        </w:rPr>
        <w:t>6) масштаб распространения;</w:t>
      </w:r>
    </w:p>
    <w:p w:rsidR="00C0004D" w:rsidRDefault="00C0004D" w:rsidP="006370F1">
      <w:pPr>
        <w:spacing w:after="0" w:line="360" w:lineRule="auto"/>
        <w:ind w:firstLine="709"/>
        <w:jc w:val="both"/>
        <w:rPr>
          <w:rFonts w:ascii="Times New Roman" w:hAnsi="Times New Roman"/>
          <w:sz w:val="28"/>
          <w:szCs w:val="28"/>
        </w:rPr>
      </w:pPr>
      <w:r>
        <w:rPr>
          <w:rFonts w:ascii="Times New Roman" w:hAnsi="Times New Roman"/>
          <w:sz w:val="28"/>
          <w:szCs w:val="28"/>
        </w:rPr>
        <w:t>7) место в процессе производства;</w:t>
      </w:r>
    </w:p>
    <w:p w:rsidR="00C0004D" w:rsidRDefault="00C0004D" w:rsidP="006370F1">
      <w:pPr>
        <w:spacing w:after="0" w:line="360" w:lineRule="auto"/>
        <w:ind w:firstLine="709"/>
        <w:jc w:val="both"/>
        <w:rPr>
          <w:rFonts w:ascii="Times New Roman" w:hAnsi="Times New Roman"/>
          <w:sz w:val="28"/>
          <w:szCs w:val="28"/>
        </w:rPr>
      </w:pPr>
      <w:r>
        <w:rPr>
          <w:rFonts w:ascii="Times New Roman" w:hAnsi="Times New Roman"/>
          <w:sz w:val="28"/>
          <w:szCs w:val="28"/>
        </w:rPr>
        <w:t>8) характер удовлетворяемых потребностей;</w:t>
      </w:r>
    </w:p>
    <w:p w:rsidR="00C0004D" w:rsidRDefault="00C0004D" w:rsidP="006370F1">
      <w:pPr>
        <w:spacing w:after="0" w:line="360" w:lineRule="auto"/>
        <w:ind w:firstLine="709"/>
        <w:jc w:val="both"/>
        <w:rPr>
          <w:rFonts w:ascii="Times New Roman" w:hAnsi="Times New Roman"/>
          <w:sz w:val="28"/>
          <w:szCs w:val="28"/>
        </w:rPr>
      </w:pPr>
      <w:r>
        <w:rPr>
          <w:rFonts w:ascii="Times New Roman" w:hAnsi="Times New Roman"/>
          <w:sz w:val="28"/>
          <w:szCs w:val="28"/>
        </w:rPr>
        <w:t>9) степень новизны;</w:t>
      </w:r>
    </w:p>
    <w:p w:rsidR="00C0004D" w:rsidRDefault="00C0004D" w:rsidP="006370F1">
      <w:pPr>
        <w:spacing w:after="0" w:line="360" w:lineRule="auto"/>
        <w:ind w:firstLine="709"/>
        <w:jc w:val="both"/>
        <w:rPr>
          <w:rFonts w:ascii="Times New Roman" w:hAnsi="Times New Roman"/>
          <w:sz w:val="28"/>
          <w:szCs w:val="28"/>
        </w:rPr>
      </w:pPr>
      <w:r>
        <w:rPr>
          <w:rFonts w:ascii="Times New Roman" w:hAnsi="Times New Roman"/>
          <w:sz w:val="28"/>
          <w:szCs w:val="28"/>
        </w:rPr>
        <w:t>10) время выхода на рынок;</w:t>
      </w:r>
    </w:p>
    <w:p w:rsidR="00C0004D" w:rsidRDefault="00C0004D" w:rsidP="006370F1">
      <w:pPr>
        <w:spacing w:after="0" w:line="360" w:lineRule="auto"/>
        <w:ind w:firstLine="709"/>
        <w:jc w:val="both"/>
        <w:rPr>
          <w:rFonts w:ascii="Times New Roman" w:hAnsi="Times New Roman"/>
          <w:sz w:val="28"/>
          <w:szCs w:val="28"/>
        </w:rPr>
      </w:pPr>
      <w:r>
        <w:rPr>
          <w:rFonts w:ascii="Times New Roman" w:hAnsi="Times New Roman"/>
          <w:sz w:val="28"/>
          <w:szCs w:val="28"/>
        </w:rPr>
        <w:t>11) причина возникновения;</w:t>
      </w:r>
    </w:p>
    <w:p w:rsidR="00C0004D" w:rsidRDefault="00C0004D" w:rsidP="006370F1">
      <w:pPr>
        <w:spacing w:after="0" w:line="360" w:lineRule="auto"/>
        <w:ind w:firstLine="709"/>
        <w:jc w:val="both"/>
        <w:rPr>
          <w:rFonts w:ascii="Times New Roman" w:hAnsi="Times New Roman"/>
          <w:sz w:val="28"/>
          <w:szCs w:val="28"/>
        </w:rPr>
      </w:pPr>
      <w:r>
        <w:rPr>
          <w:rFonts w:ascii="Times New Roman" w:hAnsi="Times New Roman"/>
          <w:sz w:val="28"/>
          <w:szCs w:val="28"/>
        </w:rPr>
        <w:t>12) область применения.</w:t>
      </w:r>
    </w:p>
    <w:p w:rsidR="00C0004D" w:rsidRDefault="00C0004D" w:rsidP="006370F1">
      <w:pPr>
        <w:spacing w:after="0" w:line="360" w:lineRule="auto"/>
        <w:ind w:firstLine="709"/>
        <w:jc w:val="both"/>
        <w:rPr>
          <w:rFonts w:ascii="Times New Roman" w:hAnsi="Times New Roman"/>
          <w:sz w:val="28"/>
          <w:szCs w:val="28"/>
        </w:rPr>
      </w:pPr>
      <w:r>
        <w:rPr>
          <w:rFonts w:ascii="Times New Roman" w:hAnsi="Times New Roman"/>
          <w:sz w:val="28"/>
          <w:szCs w:val="28"/>
        </w:rPr>
        <w:t>По значимости выделяют базисные инновации, которые помогают реализовать крупные нововведения и изобретения и становятся опорой для формирования новых поколений и направлений техники; улучшающие инновации, обычно реализующие малые и средние изобретения и зачастую основанные на предшествующих базисных инновациях; псевдоинновации, направленные на улучшение функционала</w:t>
      </w:r>
      <w:r w:rsidR="00826BCE">
        <w:rPr>
          <w:rFonts w:ascii="Times New Roman" w:hAnsi="Times New Roman"/>
          <w:sz w:val="28"/>
          <w:szCs w:val="28"/>
        </w:rPr>
        <w:t xml:space="preserve"> устаревших поколений техники. </w:t>
      </w:r>
    </w:p>
    <w:p w:rsidR="00826BCE" w:rsidRDefault="00826BCE" w:rsidP="006370F1">
      <w:pPr>
        <w:spacing w:after="0" w:line="360" w:lineRule="auto"/>
        <w:ind w:firstLine="709"/>
        <w:jc w:val="both"/>
        <w:rPr>
          <w:rFonts w:ascii="Times New Roman" w:hAnsi="Times New Roman"/>
          <w:sz w:val="28"/>
          <w:szCs w:val="28"/>
        </w:rPr>
      </w:pPr>
      <w:r>
        <w:rPr>
          <w:rFonts w:ascii="Times New Roman" w:hAnsi="Times New Roman"/>
          <w:sz w:val="28"/>
          <w:szCs w:val="28"/>
        </w:rPr>
        <w:t>По направленности инновации могут быть расширяющими, которые нацелены на проникновение в различные отрасли и рынки, где уже имеются базисные инновации; рационализирующими, они не создают новых решений, а лишь видоизменяют старые с целью удобства использования; заменяющими, которые приходят на смену старого поколения технологий, но основываются на той же функции и идее.</w:t>
      </w:r>
    </w:p>
    <w:p w:rsidR="00826BCE" w:rsidRDefault="00826BCE"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Классификация инноваций по глубине вносимых изменений позволяет последовательно проследить переход от инноваций низкого уровня до более высокого, среди таких уровней выделяют:</w:t>
      </w:r>
    </w:p>
    <w:p w:rsidR="00826BCE" w:rsidRDefault="00826BCE"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1) регенерирование первоначальных свойств системы, сохранение или обновление ее первоначальных функций;</w:t>
      </w:r>
    </w:p>
    <w:p w:rsidR="00826BCE" w:rsidRDefault="00826BCE"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2) изменение количественных свойств или перегруппировка элементов системы с целью улучшения ее функционирования;</w:t>
      </w:r>
    </w:p>
    <w:p w:rsidR="00826BCE" w:rsidRDefault="00826BCE"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3) адаптивные изменения элементов системы с целью приспособления друг к другу;</w:t>
      </w:r>
    </w:p>
    <w:p w:rsidR="00826BCE" w:rsidRDefault="00826BCE"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4) </w:t>
      </w:r>
      <w:r w:rsidR="00FC4FF6">
        <w:rPr>
          <w:rFonts w:ascii="Times New Roman" w:hAnsi="Times New Roman"/>
          <w:sz w:val="28"/>
          <w:szCs w:val="28"/>
        </w:rPr>
        <w:t>новый вариант ил</w:t>
      </w:r>
      <w:r w:rsidR="0075761D">
        <w:rPr>
          <w:rFonts w:ascii="Times New Roman" w:hAnsi="Times New Roman"/>
          <w:sz w:val="28"/>
          <w:szCs w:val="28"/>
        </w:rPr>
        <w:t>и</w:t>
      </w:r>
      <w:r w:rsidR="00FC4FF6">
        <w:rPr>
          <w:rFonts w:ascii="Times New Roman" w:hAnsi="Times New Roman"/>
          <w:sz w:val="28"/>
          <w:szCs w:val="28"/>
        </w:rPr>
        <w:t xml:space="preserve"> простейшее качественное изменение, выходящее за рамки простых адаптивных изменений;</w:t>
      </w:r>
    </w:p>
    <w:p w:rsidR="00FC4FF6" w:rsidRDefault="00FC4FF6"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r w:rsidR="00E6535B">
        <w:rPr>
          <w:rFonts w:ascii="Times New Roman" w:hAnsi="Times New Roman"/>
          <w:sz w:val="28"/>
          <w:szCs w:val="28"/>
        </w:rPr>
        <w:t>новое поколение</w:t>
      </w:r>
      <w:r w:rsidR="0075761D">
        <w:rPr>
          <w:rFonts w:ascii="Times New Roman" w:hAnsi="Times New Roman"/>
          <w:sz w:val="28"/>
          <w:szCs w:val="28"/>
        </w:rPr>
        <w:t>, где изменяется большинство свойств системы, но сохраняется базовая концепция;</w:t>
      </w:r>
    </w:p>
    <w:p w:rsidR="0075761D" w:rsidRDefault="0075761D"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6) новый вид – качественное изменение первоначальных свойств системы и первоначальной концепции системы;</w:t>
      </w:r>
    </w:p>
    <w:p w:rsidR="0075761D" w:rsidRDefault="0075761D"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7) новый род, обозначающий глобальное изменение в свойствах системы с изменением функционального принципа;</w:t>
      </w:r>
    </w:p>
    <w:p w:rsidR="0075761D" w:rsidRDefault="0075761D"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8) радикальные, открывающие совершенно новые рынки;</w:t>
      </w:r>
    </w:p>
    <w:p w:rsidR="0075761D" w:rsidRDefault="0075761D"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По масштабам распространения выделяют локальные инновации, которые развивают базисные технологии</w:t>
      </w:r>
      <w:r w:rsidR="00DD7F31">
        <w:rPr>
          <w:rFonts w:ascii="Times New Roman" w:hAnsi="Times New Roman"/>
          <w:sz w:val="28"/>
          <w:szCs w:val="28"/>
        </w:rPr>
        <w:t xml:space="preserve">; отраслевые инновации, которые не выходят за пределы </w:t>
      </w:r>
      <w:r w:rsidR="00252EB2">
        <w:rPr>
          <w:rFonts w:ascii="Times New Roman" w:hAnsi="Times New Roman"/>
          <w:sz w:val="28"/>
          <w:szCs w:val="28"/>
        </w:rPr>
        <w:t xml:space="preserve">одной отрасли; глобальные инновации, которые применимы ко всем отраслям производства. </w:t>
      </w:r>
    </w:p>
    <w:p w:rsidR="00D86CD6" w:rsidRDefault="00D86CD6"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По характеру удовлетворяемых потребностей инновации могут удовлетворять существующие потребности или создавать новые.</w:t>
      </w:r>
    </w:p>
    <w:p w:rsidR="00D86CD6" w:rsidRPr="006041B9" w:rsidRDefault="00D86CD6" w:rsidP="0044351E">
      <w:pPr>
        <w:widowControl w:val="0"/>
        <w:tabs>
          <w:tab w:val="left" w:pos="567"/>
        </w:tabs>
        <w:suppressAutoHyphens/>
        <w:spacing w:after="0" w:line="360" w:lineRule="auto"/>
        <w:ind w:firstLine="709"/>
        <w:jc w:val="both"/>
        <w:rPr>
          <w:rFonts w:ascii="Times New Roman" w:hAnsi="Times New Roman"/>
          <w:sz w:val="28"/>
          <w:szCs w:val="28"/>
        </w:rPr>
      </w:pPr>
      <w:r w:rsidRPr="006041B9">
        <w:rPr>
          <w:rFonts w:ascii="Times New Roman" w:hAnsi="Times New Roman"/>
          <w:sz w:val="28"/>
          <w:szCs w:val="28"/>
        </w:rPr>
        <w:t>По степени новизны инновации могут быть основаны на новых открытиях либо основаны на предшествующих открытиях, относительно рынка инновации могут быть: новыми для отрасли в мире, стране или новыми для локального</w:t>
      </w:r>
      <w:r w:rsidRPr="006041B9">
        <w:rPr>
          <w:rFonts w:ascii="Times New Roman" w:hAnsi="Times New Roman"/>
          <w:color w:val="000000" w:themeColor="text1"/>
          <w:sz w:val="28"/>
          <w:szCs w:val="28"/>
        </w:rPr>
        <w:t xml:space="preserve"> </w:t>
      </w:r>
      <w:r w:rsidRPr="006041B9">
        <w:rPr>
          <w:rFonts w:ascii="Times New Roman" w:hAnsi="Times New Roman"/>
          <w:sz w:val="28"/>
          <w:szCs w:val="28"/>
        </w:rPr>
        <w:t>предприятия.</w:t>
      </w:r>
      <w:r w:rsidR="00495D7F" w:rsidRPr="006041B9">
        <w:rPr>
          <w:rFonts w:ascii="Times New Roman" w:hAnsi="Times New Roman"/>
          <w:sz w:val="28"/>
          <w:szCs w:val="28"/>
        </w:rPr>
        <w:t xml:space="preserve"> </w:t>
      </w:r>
      <w:r w:rsidRPr="006041B9">
        <w:rPr>
          <w:rFonts w:ascii="Times New Roman" w:hAnsi="Times New Roman"/>
          <w:sz w:val="28"/>
          <w:szCs w:val="28"/>
        </w:rPr>
        <w:t>Причины возн</w:t>
      </w:r>
      <w:r w:rsidR="006041B9">
        <w:rPr>
          <w:rFonts w:ascii="Times New Roman" w:hAnsi="Times New Roman"/>
          <w:sz w:val="28"/>
          <w:szCs w:val="28"/>
        </w:rPr>
        <w:t xml:space="preserve">икновения инноваций </w:t>
      </w:r>
      <w:r w:rsidR="00AC2151">
        <w:rPr>
          <w:rFonts w:ascii="Times New Roman" w:hAnsi="Times New Roman"/>
          <w:sz w:val="28"/>
          <w:szCs w:val="28"/>
        </w:rPr>
        <w:t xml:space="preserve">разделяют </w:t>
      </w:r>
      <w:r w:rsidR="006041B9">
        <w:rPr>
          <w:rFonts w:ascii="Times New Roman" w:hAnsi="Times New Roman"/>
          <w:sz w:val="28"/>
          <w:szCs w:val="28"/>
        </w:rPr>
        <w:t>их</w:t>
      </w:r>
      <w:r w:rsidR="00AC2151">
        <w:rPr>
          <w:rFonts w:ascii="Times New Roman" w:hAnsi="Times New Roman"/>
          <w:sz w:val="28"/>
          <w:szCs w:val="28"/>
        </w:rPr>
        <w:t xml:space="preserve"> </w:t>
      </w:r>
      <w:r w:rsidRPr="006041B9">
        <w:rPr>
          <w:rFonts w:ascii="Times New Roman" w:hAnsi="Times New Roman"/>
          <w:sz w:val="28"/>
          <w:szCs w:val="28"/>
        </w:rPr>
        <w:t>на</w:t>
      </w:r>
      <w:r w:rsidR="00AC2151">
        <w:rPr>
          <w:rFonts w:ascii="Times New Roman" w:hAnsi="Times New Roman"/>
          <w:sz w:val="28"/>
          <w:szCs w:val="28"/>
        </w:rPr>
        <w:t xml:space="preserve"> </w:t>
      </w:r>
      <w:r w:rsidRPr="006041B9">
        <w:rPr>
          <w:rFonts w:ascii="Times New Roman" w:hAnsi="Times New Roman"/>
          <w:sz w:val="28"/>
          <w:szCs w:val="28"/>
        </w:rPr>
        <w:t>реактивн</w:t>
      </w:r>
      <w:r w:rsidR="00AC2151">
        <w:rPr>
          <w:rFonts w:ascii="Times New Roman" w:hAnsi="Times New Roman"/>
          <w:sz w:val="28"/>
          <w:szCs w:val="28"/>
        </w:rPr>
        <w:t xml:space="preserve">ые, </w:t>
      </w:r>
      <w:r w:rsidRPr="006041B9">
        <w:rPr>
          <w:rFonts w:ascii="Times New Roman" w:hAnsi="Times New Roman"/>
          <w:sz w:val="28"/>
          <w:szCs w:val="28"/>
        </w:rPr>
        <w:t>обусловленные реакц</w:t>
      </w:r>
      <w:r w:rsidR="006041B9">
        <w:rPr>
          <w:rFonts w:ascii="Times New Roman" w:hAnsi="Times New Roman"/>
          <w:sz w:val="28"/>
          <w:szCs w:val="28"/>
        </w:rPr>
        <w:t>ией на нововведения конкурентов</w:t>
      </w:r>
      <w:r w:rsidR="00AC2151">
        <w:rPr>
          <w:rFonts w:ascii="Times New Roman" w:hAnsi="Times New Roman"/>
          <w:sz w:val="28"/>
          <w:szCs w:val="28"/>
        </w:rPr>
        <w:t xml:space="preserve"> и с</w:t>
      </w:r>
      <w:r w:rsidR="006041B9" w:rsidRPr="006041B9">
        <w:rPr>
          <w:rFonts w:ascii="Times New Roman" w:hAnsi="Times New Roman"/>
          <w:sz w:val="28"/>
          <w:szCs w:val="28"/>
        </w:rPr>
        <w:t>тратегические,</w:t>
      </w:r>
      <w:r w:rsidR="00AC2151">
        <w:rPr>
          <w:rFonts w:ascii="Times New Roman" w:hAnsi="Times New Roman"/>
          <w:sz w:val="28"/>
          <w:szCs w:val="28"/>
        </w:rPr>
        <w:t xml:space="preserve"> </w:t>
      </w:r>
      <w:r w:rsidRPr="006041B9">
        <w:rPr>
          <w:rFonts w:ascii="Times New Roman" w:hAnsi="Times New Roman"/>
          <w:sz w:val="28"/>
          <w:szCs w:val="28"/>
        </w:rPr>
        <w:t>внедрение которых пр</w:t>
      </w:r>
      <w:r w:rsidR="00AC2151">
        <w:rPr>
          <w:rFonts w:ascii="Times New Roman" w:hAnsi="Times New Roman"/>
          <w:sz w:val="28"/>
          <w:szCs w:val="28"/>
        </w:rPr>
        <w:t>едусматривает усиление конкурент</w:t>
      </w:r>
      <w:r w:rsidRPr="006041B9">
        <w:rPr>
          <w:rFonts w:ascii="Times New Roman" w:hAnsi="Times New Roman"/>
          <w:sz w:val="28"/>
          <w:szCs w:val="28"/>
        </w:rPr>
        <w:t xml:space="preserve">ных </w:t>
      </w:r>
      <w:r w:rsidRPr="006041B9">
        <w:rPr>
          <w:rFonts w:ascii="Times New Roman" w:hAnsi="Times New Roman"/>
          <w:sz w:val="28"/>
          <w:szCs w:val="28"/>
        </w:rPr>
        <w:lastRenderedPageBreak/>
        <w:t>преимуществ на рынке</w:t>
      </w:r>
      <w:r w:rsidRPr="007F25CE">
        <w:t xml:space="preserve">. </w:t>
      </w:r>
    </w:p>
    <w:p w:rsidR="00D86CD6" w:rsidRDefault="00D86CD6"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По области применения инновации делятся на:</w:t>
      </w:r>
    </w:p>
    <w:p w:rsidR="00D86CD6" w:rsidRDefault="00D86CD6"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1) технические, которые появляются в производстве с новыми функциями и улучшениями процессов;</w:t>
      </w:r>
    </w:p>
    <w:p w:rsidR="00D86CD6" w:rsidRDefault="00D86CD6"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2) организационно-управленческие, связанные с оптимизацией организации процессов производства, транспорта, сбыта и снабжения;</w:t>
      </w:r>
    </w:p>
    <w:p w:rsidR="00D86CD6" w:rsidRDefault="00D86CD6"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3) информационные, решающие задачи организации информационных потоков в сфере научно-технической деятельности, повышения достоверности информации и оперативности ее получения;</w:t>
      </w:r>
    </w:p>
    <w:p w:rsidR="0003268B" w:rsidRDefault="00D86CD6"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4) социальные, направленные на улучшение условий труда, решение </w:t>
      </w:r>
      <w:r w:rsidR="0003268B">
        <w:rPr>
          <w:rFonts w:ascii="Times New Roman" w:hAnsi="Times New Roman"/>
          <w:sz w:val="28"/>
          <w:szCs w:val="28"/>
        </w:rPr>
        <w:t>проблем здравоохранения, образования и культуры.</w:t>
      </w:r>
    </w:p>
    <w:p w:rsidR="00D86CD6" w:rsidRDefault="0003268B"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По месту инноваций в процессе производства можно выделить инновации на входе предприятия (изменение сырья, материалов, машин и оборудования и т.д.), инновации на выходе предприятия (изделия, услуги, технологии, информация и т.д.), инновации структуры предприятия (управленческой, технологической, производственной и т.д.).</w:t>
      </w:r>
    </w:p>
    <w:p w:rsidR="00C0004D" w:rsidRDefault="0003268B"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Среди многих классификаций инноваций существуют также классификации, предложенные различными учеными, </w:t>
      </w:r>
      <w:r w:rsidR="009916FB">
        <w:rPr>
          <w:rFonts w:ascii="Times New Roman" w:hAnsi="Times New Roman"/>
          <w:sz w:val="28"/>
          <w:szCs w:val="28"/>
        </w:rPr>
        <w:t>все они ориентируются на разные условия рынка, что делает их использование практически универсальным</w:t>
      </w:r>
      <w:r w:rsidR="002968C3">
        <w:rPr>
          <w:rFonts w:ascii="Times New Roman" w:hAnsi="Times New Roman"/>
          <w:sz w:val="28"/>
          <w:szCs w:val="28"/>
        </w:rPr>
        <w:t xml:space="preserve"> </w:t>
      </w:r>
      <w:r w:rsidR="002968C3" w:rsidRPr="002968C3">
        <w:rPr>
          <w:rFonts w:ascii="Times New Roman" w:hAnsi="Times New Roman"/>
          <w:sz w:val="28"/>
          <w:szCs w:val="28"/>
        </w:rPr>
        <w:t>[30]</w:t>
      </w:r>
      <w:r w:rsidR="009916FB">
        <w:rPr>
          <w:rFonts w:ascii="Times New Roman" w:hAnsi="Times New Roman"/>
          <w:sz w:val="28"/>
          <w:szCs w:val="28"/>
        </w:rPr>
        <w:t>.</w:t>
      </w:r>
    </w:p>
    <w:p w:rsidR="0003268B" w:rsidRDefault="009916FB"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К</w:t>
      </w:r>
      <w:r w:rsidR="0003268B">
        <w:rPr>
          <w:rFonts w:ascii="Times New Roman" w:hAnsi="Times New Roman"/>
          <w:sz w:val="28"/>
          <w:szCs w:val="28"/>
        </w:rPr>
        <w:t>лассификация инноваций согласно Й.А. Шумпетера, которая определяет инновации как коммерциализацию новых комбинаций, основанных на: применении новых материалов, применении новых процессов, открытии новых рынков, применении новых организационных форм и открытии новых источников сырья.</w:t>
      </w:r>
    </w:p>
    <w:p w:rsidR="009916FB" w:rsidRDefault="009916FB" w:rsidP="0044351E">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Р</w:t>
      </w:r>
      <w:r w:rsidR="0003268B">
        <w:rPr>
          <w:rFonts w:ascii="Times New Roman" w:hAnsi="Times New Roman"/>
          <w:sz w:val="28"/>
          <w:szCs w:val="28"/>
        </w:rPr>
        <w:t xml:space="preserve">азделение инноваций </w:t>
      </w:r>
      <w:r>
        <w:rPr>
          <w:rFonts w:ascii="Times New Roman" w:hAnsi="Times New Roman"/>
          <w:sz w:val="28"/>
          <w:szCs w:val="28"/>
        </w:rPr>
        <w:t xml:space="preserve">на </w:t>
      </w:r>
      <w:r w:rsidR="0003268B">
        <w:rPr>
          <w:rFonts w:ascii="Times New Roman" w:hAnsi="Times New Roman"/>
          <w:sz w:val="28"/>
          <w:szCs w:val="28"/>
        </w:rPr>
        <w:t>вталкиваемые</w:t>
      </w:r>
      <w:r w:rsidR="0072323C">
        <w:rPr>
          <w:rFonts w:ascii="Times New Roman" w:hAnsi="Times New Roman"/>
          <w:sz w:val="28"/>
          <w:szCs w:val="28"/>
        </w:rPr>
        <w:t xml:space="preserve"> продукты</w:t>
      </w:r>
      <w:r w:rsidR="0003268B">
        <w:rPr>
          <w:rFonts w:ascii="Times New Roman" w:hAnsi="Times New Roman"/>
          <w:sz w:val="28"/>
          <w:szCs w:val="28"/>
        </w:rPr>
        <w:t xml:space="preserve"> и втягиваемые, согласно </w:t>
      </w:r>
      <w:r>
        <w:rPr>
          <w:rFonts w:ascii="Times New Roman" w:hAnsi="Times New Roman"/>
          <w:sz w:val="28"/>
          <w:szCs w:val="28"/>
        </w:rPr>
        <w:t xml:space="preserve">Ж.Ж. Ламбена, считающего, что уровень риска, связанного с технологической инновацией, зависит также от источника идеи нового товара. Втягиваемые продукты обычно легко захватывают рынок, так как создаются возникшими на рынке потребностями, в отличие от вталкиваемых продуктов, созданных на основе исследований и разработок в отсутствии реального спроса на </w:t>
      </w:r>
      <w:r>
        <w:rPr>
          <w:rFonts w:ascii="Times New Roman" w:hAnsi="Times New Roman"/>
          <w:sz w:val="28"/>
          <w:szCs w:val="28"/>
        </w:rPr>
        <w:lastRenderedPageBreak/>
        <w:t xml:space="preserve">рынке. </w:t>
      </w:r>
    </w:p>
    <w:p w:rsidR="009916FB" w:rsidRDefault="009916FB" w:rsidP="00E36D78">
      <w:pPr>
        <w:spacing w:after="0" w:line="360" w:lineRule="auto"/>
        <w:ind w:firstLine="709"/>
        <w:jc w:val="both"/>
        <w:rPr>
          <w:rFonts w:ascii="Times New Roman" w:hAnsi="Times New Roman"/>
          <w:sz w:val="28"/>
          <w:szCs w:val="28"/>
        </w:rPr>
      </w:pPr>
      <w:r>
        <w:rPr>
          <w:rFonts w:ascii="Times New Roman" w:hAnsi="Times New Roman"/>
          <w:sz w:val="28"/>
          <w:szCs w:val="28"/>
        </w:rPr>
        <w:t>Классификация фирмы «Артур Д. Литтл»</w:t>
      </w:r>
      <w:r w:rsidR="0019498B">
        <w:rPr>
          <w:rFonts w:ascii="Times New Roman" w:hAnsi="Times New Roman"/>
          <w:sz w:val="28"/>
          <w:szCs w:val="28"/>
        </w:rPr>
        <w:t xml:space="preserve"> выделяет</w:t>
      </w:r>
      <w:r>
        <w:rPr>
          <w:rFonts w:ascii="Times New Roman" w:hAnsi="Times New Roman"/>
          <w:sz w:val="28"/>
          <w:szCs w:val="28"/>
        </w:rPr>
        <w:t xml:space="preserve"> </w:t>
      </w:r>
      <w:r w:rsidR="0019498B">
        <w:rPr>
          <w:rFonts w:ascii="Times New Roman" w:hAnsi="Times New Roman"/>
          <w:sz w:val="28"/>
          <w:szCs w:val="28"/>
        </w:rPr>
        <w:t xml:space="preserve">четыре </w:t>
      </w:r>
      <w:r>
        <w:rPr>
          <w:rFonts w:ascii="Times New Roman" w:hAnsi="Times New Roman"/>
          <w:sz w:val="28"/>
          <w:szCs w:val="28"/>
        </w:rPr>
        <w:t>основных вида инноваций: ключевые, базовые и возникающие. Рассмотрим их подробнее:</w:t>
      </w:r>
    </w:p>
    <w:p w:rsidR="009916FB" w:rsidRDefault="009916FB" w:rsidP="00E36D78">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ключевые инновации – освоенные фирмой прогрессивные технологии, которые обеспечивают ей высокую конкурентоспособность </w:t>
      </w:r>
      <w:r w:rsidR="0019498B">
        <w:rPr>
          <w:rFonts w:ascii="Times New Roman" w:hAnsi="Times New Roman"/>
          <w:sz w:val="28"/>
          <w:szCs w:val="28"/>
        </w:rPr>
        <w:t>и лидерство на рынке;</w:t>
      </w:r>
    </w:p>
    <w:p w:rsidR="0019498B" w:rsidRDefault="0019498B" w:rsidP="00E36D78">
      <w:pPr>
        <w:spacing w:after="0" w:line="360" w:lineRule="auto"/>
        <w:ind w:firstLine="709"/>
        <w:jc w:val="both"/>
        <w:rPr>
          <w:rFonts w:ascii="Times New Roman" w:hAnsi="Times New Roman"/>
          <w:sz w:val="28"/>
          <w:szCs w:val="28"/>
        </w:rPr>
      </w:pPr>
      <w:r>
        <w:rPr>
          <w:rFonts w:ascii="Times New Roman" w:hAnsi="Times New Roman"/>
          <w:sz w:val="28"/>
          <w:szCs w:val="28"/>
        </w:rPr>
        <w:t>2) базовые инновации – известные и широко распространенные новшества, обеспечивающие фирме жизнеспособность и среднюю конкурентоспособность на рынке;</w:t>
      </w:r>
    </w:p>
    <w:p w:rsidR="0019498B" w:rsidRDefault="0019498B" w:rsidP="00E36D78">
      <w:pPr>
        <w:spacing w:after="0" w:line="360" w:lineRule="auto"/>
        <w:ind w:firstLine="709"/>
        <w:jc w:val="both"/>
        <w:rPr>
          <w:rFonts w:ascii="Times New Roman" w:hAnsi="Times New Roman"/>
          <w:sz w:val="28"/>
          <w:szCs w:val="28"/>
        </w:rPr>
      </w:pPr>
      <w:r>
        <w:rPr>
          <w:rFonts w:ascii="Times New Roman" w:hAnsi="Times New Roman"/>
          <w:sz w:val="28"/>
          <w:szCs w:val="28"/>
        </w:rPr>
        <w:t>3) возникающие инновации – находятся на стадии испытаний, но способные в перспективе улучшить положение фирмы на рынке;</w:t>
      </w:r>
    </w:p>
    <w:p w:rsidR="0019498B" w:rsidRDefault="0019498B" w:rsidP="00E36D78">
      <w:pPr>
        <w:spacing w:after="0" w:line="360" w:lineRule="auto"/>
        <w:ind w:firstLine="709"/>
        <w:jc w:val="both"/>
        <w:rPr>
          <w:rFonts w:ascii="Times New Roman" w:hAnsi="Times New Roman"/>
          <w:sz w:val="28"/>
          <w:szCs w:val="28"/>
        </w:rPr>
      </w:pPr>
      <w:r>
        <w:rPr>
          <w:rFonts w:ascii="Times New Roman" w:hAnsi="Times New Roman"/>
          <w:sz w:val="28"/>
          <w:szCs w:val="28"/>
        </w:rPr>
        <w:t>4) закрывающие инновации – технологии и продукты, относящиеся к группе радикальных инноваций, которые полностью меняют положение на мировом рынке, так как закрывают определенную отрасль, например, отказ от печатных машинок с появлением компьютеров на рынке.</w:t>
      </w:r>
    </w:p>
    <w:p w:rsidR="00800457" w:rsidRDefault="00CE7EB4" w:rsidP="00E36D78">
      <w:pPr>
        <w:spacing w:after="0" w:line="360" w:lineRule="auto"/>
        <w:ind w:firstLine="709"/>
        <w:jc w:val="both"/>
        <w:rPr>
          <w:rFonts w:ascii="Times New Roman" w:hAnsi="Times New Roman"/>
          <w:sz w:val="28"/>
          <w:szCs w:val="28"/>
        </w:rPr>
      </w:pPr>
      <w:r>
        <w:rPr>
          <w:rFonts w:ascii="Times New Roman" w:hAnsi="Times New Roman"/>
          <w:sz w:val="28"/>
          <w:szCs w:val="28"/>
        </w:rPr>
        <w:t>Классификация «Шоффрэ и Доре» основана на глубине</w:t>
      </w:r>
      <w:r w:rsidR="00800457">
        <w:rPr>
          <w:rFonts w:ascii="Times New Roman" w:hAnsi="Times New Roman"/>
          <w:sz w:val="28"/>
          <w:szCs w:val="28"/>
        </w:rPr>
        <w:t xml:space="preserve"> изменений и восприятии отдельных характеристик товаров:</w:t>
      </w:r>
    </w:p>
    <w:p w:rsidR="0019498B" w:rsidRDefault="00800457" w:rsidP="00E36D78">
      <w:pPr>
        <w:spacing w:after="0" w:line="360" w:lineRule="auto"/>
        <w:ind w:firstLine="709"/>
        <w:jc w:val="both"/>
        <w:rPr>
          <w:rFonts w:ascii="Times New Roman" w:hAnsi="Times New Roman"/>
          <w:sz w:val="28"/>
          <w:szCs w:val="28"/>
        </w:rPr>
      </w:pPr>
      <w:r>
        <w:rPr>
          <w:rFonts w:ascii="Times New Roman" w:hAnsi="Times New Roman"/>
          <w:sz w:val="28"/>
          <w:szCs w:val="28"/>
        </w:rPr>
        <w:t>1) оригинальные товары, в которых преобладают признаки новизны по конструкции, новым элементам, характеристикам и принципу действия можно отнести к радикальным инновациям;</w:t>
      </w:r>
    </w:p>
    <w:p w:rsidR="00800457" w:rsidRDefault="00800457" w:rsidP="00E36D78">
      <w:pPr>
        <w:spacing w:after="0" w:line="360" w:lineRule="auto"/>
        <w:ind w:firstLine="709"/>
        <w:jc w:val="both"/>
        <w:rPr>
          <w:rFonts w:ascii="Times New Roman" w:hAnsi="Times New Roman"/>
          <w:sz w:val="28"/>
          <w:szCs w:val="28"/>
        </w:rPr>
      </w:pPr>
      <w:r>
        <w:rPr>
          <w:rFonts w:ascii="Times New Roman" w:hAnsi="Times New Roman"/>
          <w:sz w:val="28"/>
          <w:szCs w:val="28"/>
        </w:rPr>
        <w:t>2) обновленные товары - сохраняют базовые характеристики, но изменяются некоторые параметры;</w:t>
      </w:r>
    </w:p>
    <w:p w:rsidR="00800457" w:rsidRDefault="00800457" w:rsidP="00E36D78">
      <w:pPr>
        <w:spacing w:after="0" w:line="360" w:lineRule="auto"/>
        <w:ind w:firstLine="709"/>
        <w:jc w:val="both"/>
        <w:rPr>
          <w:rFonts w:ascii="Times New Roman" w:hAnsi="Times New Roman"/>
          <w:sz w:val="28"/>
          <w:szCs w:val="28"/>
        </w:rPr>
      </w:pPr>
      <w:r>
        <w:rPr>
          <w:rFonts w:ascii="Times New Roman" w:hAnsi="Times New Roman"/>
          <w:sz w:val="28"/>
          <w:szCs w:val="28"/>
        </w:rPr>
        <w:t>3) товары с новым позиционированием – в них изменяются только воспринимаемые потребителем характеристики.</w:t>
      </w:r>
    </w:p>
    <w:p w:rsidR="00A15369" w:rsidRDefault="00DC0B61" w:rsidP="00E36D78">
      <w:pPr>
        <w:spacing w:after="0" w:line="360" w:lineRule="auto"/>
        <w:ind w:firstLine="709"/>
        <w:jc w:val="both"/>
        <w:rPr>
          <w:rFonts w:ascii="Times New Roman" w:hAnsi="Times New Roman"/>
          <w:sz w:val="28"/>
          <w:szCs w:val="28"/>
        </w:rPr>
      </w:pPr>
      <w:r>
        <w:rPr>
          <w:rFonts w:ascii="Times New Roman" w:hAnsi="Times New Roman"/>
          <w:sz w:val="28"/>
          <w:szCs w:val="28"/>
        </w:rPr>
        <w:t>Джеффри Мур рассмотрел</w:t>
      </w:r>
      <w:r w:rsidR="00B9565E">
        <w:rPr>
          <w:rFonts w:ascii="Times New Roman" w:hAnsi="Times New Roman"/>
          <w:sz w:val="28"/>
          <w:szCs w:val="28"/>
        </w:rPr>
        <w:t xml:space="preserve"> встречу продукта с потребителем с точки зрения того, как продукт изменяет привычную пользователю технологию, последовательность действий и</w:t>
      </w:r>
      <w:r w:rsidR="006041B9">
        <w:rPr>
          <w:rFonts w:ascii="Times New Roman" w:hAnsi="Times New Roman"/>
          <w:sz w:val="28"/>
          <w:szCs w:val="28"/>
        </w:rPr>
        <w:t xml:space="preserve"> условия пользования. Продукты, </w:t>
      </w:r>
      <w:r w:rsidR="00B9565E">
        <w:rPr>
          <w:rFonts w:ascii="Times New Roman" w:hAnsi="Times New Roman"/>
          <w:sz w:val="28"/>
          <w:szCs w:val="28"/>
        </w:rPr>
        <w:t>требующи</w:t>
      </w:r>
      <w:r w:rsidR="006041B9">
        <w:rPr>
          <w:rFonts w:ascii="Times New Roman" w:hAnsi="Times New Roman"/>
          <w:sz w:val="28"/>
          <w:szCs w:val="28"/>
        </w:rPr>
        <w:t>е</w:t>
      </w:r>
      <w:r w:rsidR="00CB3C74">
        <w:rPr>
          <w:rFonts w:ascii="Times New Roman" w:hAnsi="Times New Roman"/>
          <w:sz w:val="28"/>
          <w:szCs w:val="28"/>
        </w:rPr>
        <w:t> </w:t>
      </w:r>
      <w:r w:rsidR="00B9565E">
        <w:rPr>
          <w:rFonts w:ascii="Times New Roman" w:hAnsi="Times New Roman"/>
          <w:sz w:val="28"/>
          <w:szCs w:val="28"/>
        </w:rPr>
        <w:t>изменения условий пользования и поведения потребителя называются</w:t>
      </w:r>
      <w:r w:rsidR="00A15369">
        <w:rPr>
          <w:rFonts w:ascii="Times New Roman" w:hAnsi="Times New Roman"/>
          <w:sz w:val="28"/>
          <w:szCs w:val="28"/>
        </w:rPr>
        <w:t xml:space="preserve"> </w:t>
      </w:r>
      <w:r w:rsidR="00B9565E">
        <w:rPr>
          <w:rFonts w:ascii="Times New Roman" w:hAnsi="Times New Roman"/>
          <w:sz w:val="28"/>
          <w:szCs w:val="28"/>
        </w:rPr>
        <w:t xml:space="preserve">прерывающими инновациями. </w:t>
      </w:r>
    </w:p>
    <w:p w:rsidR="00800457" w:rsidRDefault="00B9565E" w:rsidP="00E36D7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Соответственно, инновации, не требующие никаких изменений со стороны потребителя, называются непрерывающими. Более того, Джеффри Мур построил свою технологию продвижения хайтек-продуктов. По словам автора, хайтек-продукт – это радикальный инновационный продукт и все соответствующие ему приложения, требующие радикального менеджмента и маркетинга для существования на рынке. Среди особенностей таких продуктов автор выделяет:</w:t>
      </w:r>
    </w:p>
    <w:p w:rsidR="00B9565E" w:rsidRDefault="00B9565E" w:rsidP="00E36D78">
      <w:pPr>
        <w:spacing w:after="0" w:line="360" w:lineRule="auto"/>
        <w:ind w:firstLine="709"/>
        <w:jc w:val="both"/>
        <w:rPr>
          <w:rFonts w:ascii="Times New Roman" w:hAnsi="Times New Roman"/>
          <w:sz w:val="28"/>
          <w:szCs w:val="28"/>
        </w:rPr>
      </w:pPr>
      <w:r>
        <w:rPr>
          <w:rFonts w:ascii="Times New Roman" w:hAnsi="Times New Roman"/>
          <w:sz w:val="28"/>
          <w:szCs w:val="28"/>
        </w:rPr>
        <w:t>1) короткие жизненные циклы;</w:t>
      </w:r>
    </w:p>
    <w:p w:rsidR="00B9565E" w:rsidRDefault="00B9565E" w:rsidP="00E36D78">
      <w:pPr>
        <w:spacing w:after="0" w:line="360" w:lineRule="auto"/>
        <w:ind w:firstLine="709"/>
        <w:jc w:val="both"/>
        <w:rPr>
          <w:rFonts w:ascii="Times New Roman" w:hAnsi="Times New Roman"/>
          <w:sz w:val="28"/>
          <w:szCs w:val="28"/>
        </w:rPr>
      </w:pPr>
      <w:r>
        <w:rPr>
          <w:rFonts w:ascii="Times New Roman" w:hAnsi="Times New Roman"/>
          <w:sz w:val="28"/>
          <w:szCs w:val="28"/>
        </w:rPr>
        <w:t>2) привнесение в организации новых знаний, требующих повышения квалификации сотрудников;</w:t>
      </w:r>
    </w:p>
    <w:p w:rsidR="00B9565E" w:rsidRDefault="00B9565E" w:rsidP="00E36D78">
      <w:pPr>
        <w:spacing w:after="0" w:line="360" w:lineRule="auto"/>
        <w:ind w:firstLine="709"/>
        <w:jc w:val="both"/>
        <w:rPr>
          <w:rFonts w:ascii="Times New Roman" w:hAnsi="Times New Roman"/>
          <w:sz w:val="28"/>
          <w:szCs w:val="28"/>
        </w:rPr>
      </w:pPr>
      <w:r>
        <w:rPr>
          <w:rFonts w:ascii="Times New Roman" w:hAnsi="Times New Roman"/>
          <w:sz w:val="28"/>
          <w:szCs w:val="28"/>
        </w:rPr>
        <w:t>3) тесная связь с творческим подходом к созданию инноваций;</w:t>
      </w:r>
    </w:p>
    <w:p w:rsidR="00B9565E" w:rsidRDefault="00B9565E" w:rsidP="00E36D78">
      <w:pPr>
        <w:spacing w:after="0" w:line="360" w:lineRule="auto"/>
        <w:ind w:firstLine="709"/>
        <w:jc w:val="both"/>
        <w:rPr>
          <w:rFonts w:ascii="Times New Roman" w:hAnsi="Times New Roman"/>
          <w:sz w:val="28"/>
          <w:szCs w:val="28"/>
        </w:rPr>
      </w:pPr>
      <w:r>
        <w:rPr>
          <w:rFonts w:ascii="Times New Roman" w:hAnsi="Times New Roman"/>
          <w:sz w:val="28"/>
          <w:szCs w:val="28"/>
        </w:rPr>
        <w:t>4) наличие проблем внедрения, адаптации и изменения условий;</w:t>
      </w:r>
    </w:p>
    <w:p w:rsidR="00B9565E" w:rsidRDefault="00B9565E" w:rsidP="00E36D78">
      <w:pPr>
        <w:spacing w:after="0" w:line="360" w:lineRule="auto"/>
        <w:ind w:firstLine="709"/>
        <w:jc w:val="both"/>
        <w:rPr>
          <w:rFonts w:ascii="Times New Roman" w:hAnsi="Times New Roman"/>
          <w:sz w:val="28"/>
          <w:szCs w:val="28"/>
        </w:rPr>
      </w:pPr>
      <w:r>
        <w:rPr>
          <w:rFonts w:ascii="Times New Roman" w:hAnsi="Times New Roman"/>
          <w:sz w:val="28"/>
          <w:szCs w:val="28"/>
        </w:rPr>
        <w:t>5) сложное ценообразование.</w:t>
      </w:r>
    </w:p>
    <w:p w:rsidR="00B9565E" w:rsidRDefault="00B9565E" w:rsidP="00E36D78">
      <w:pPr>
        <w:spacing w:after="0" w:line="360" w:lineRule="auto"/>
        <w:ind w:firstLine="709"/>
        <w:jc w:val="both"/>
        <w:rPr>
          <w:rFonts w:ascii="Times New Roman" w:hAnsi="Times New Roman"/>
          <w:sz w:val="28"/>
          <w:szCs w:val="28"/>
        </w:rPr>
      </w:pPr>
      <w:r>
        <w:rPr>
          <w:rFonts w:ascii="Times New Roman" w:hAnsi="Times New Roman"/>
          <w:sz w:val="28"/>
          <w:szCs w:val="28"/>
        </w:rPr>
        <w:t>Последняя популярная классификация создана Клейтоном К</w:t>
      </w:r>
      <w:r w:rsidR="00EB0A30">
        <w:rPr>
          <w:rFonts w:ascii="Times New Roman" w:hAnsi="Times New Roman"/>
          <w:sz w:val="28"/>
          <w:szCs w:val="28"/>
        </w:rPr>
        <w:t xml:space="preserve">ристенсеном в 1997 году и разделяет инновации на подрывные и поддерживающие. Подрывные инновации нацелены на замещение существующих базовых инноваций и изменение цикла развития рынка и отрасли в целом, в следствие чего, являются основным источником развития рынка. Поддерживающие инновации в свою очередь направлены на улучшение и обеспечение жизнедеятельности существующих базовых инноваций, соответственно, они никак не изменяют положение на рынке и не сильно способствуют его развитию. </w:t>
      </w:r>
    </w:p>
    <w:p w:rsidR="000E644D" w:rsidRDefault="000E644D" w:rsidP="00E36D78">
      <w:pPr>
        <w:spacing w:after="0" w:line="360" w:lineRule="auto"/>
        <w:ind w:firstLine="709"/>
        <w:jc w:val="both"/>
        <w:rPr>
          <w:rFonts w:ascii="Times New Roman" w:hAnsi="Times New Roman"/>
          <w:sz w:val="28"/>
          <w:szCs w:val="28"/>
        </w:rPr>
      </w:pPr>
    </w:p>
    <w:p w:rsidR="000E644D" w:rsidRDefault="000E644D" w:rsidP="00E36D78">
      <w:pPr>
        <w:spacing w:after="0" w:line="360" w:lineRule="auto"/>
        <w:ind w:firstLine="709"/>
        <w:jc w:val="both"/>
        <w:rPr>
          <w:rFonts w:ascii="Times New Roman" w:hAnsi="Times New Roman"/>
          <w:b/>
          <w:sz w:val="28"/>
          <w:szCs w:val="28"/>
        </w:rPr>
      </w:pPr>
      <w:r w:rsidRPr="000E644D">
        <w:rPr>
          <w:rFonts w:ascii="Times New Roman" w:hAnsi="Times New Roman"/>
          <w:b/>
          <w:sz w:val="28"/>
          <w:szCs w:val="28"/>
        </w:rPr>
        <w:t>1.3 Процесс разработки инновационного продукта</w:t>
      </w:r>
    </w:p>
    <w:p w:rsidR="000E644D" w:rsidRDefault="000E644D" w:rsidP="00E36D78">
      <w:pPr>
        <w:spacing w:after="0" w:line="360" w:lineRule="auto"/>
        <w:ind w:firstLine="709"/>
        <w:jc w:val="both"/>
        <w:rPr>
          <w:rFonts w:ascii="Times New Roman" w:hAnsi="Times New Roman"/>
          <w:b/>
          <w:sz w:val="28"/>
          <w:szCs w:val="28"/>
        </w:rPr>
      </w:pPr>
    </w:p>
    <w:p w:rsidR="00663AB8" w:rsidRDefault="0096791F" w:rsidP="0044351E">
      <w:pPr>
        <w:widowControl w:val="0"/>
        <w:suppressAutoHyphens/>
        <w:spacing w:after="0" w:line="360" w:lineRule="auto"/>
        <w:ind w:firstLine="709"/>
        <w:jc w:val="both"/>
        <w:rPr>
          <w:rFonts w:ascii="Times New Roman" w:hAnsi="Times New Roman"/>
          <w:sz w:val="28"/>
          <w:szCs w:val="28"/>
        </w:rPr>
      </w:pPr>
      <w:r>
        <w:rPr>
          <w:rFonts w:ascii="Times New Roman" w:hAnsi="Times New Roman"/>
          <w:sz w:val="28"/>
          <w:szCs w:val="28"/>
        </w:rPr>
        <w:t>Для успешного создания инновационных продуктов компания должна иметь общую стратегию, в которой формулируются задачи, сфера интересов на рынке и возможности.</w:t>
      </w:r>
      <w:r w:rsidR="0034661C" w:rsidRPr="0034661C">
        <w:rPr>
          <w:rFonts w:ascii="Times New Roman" w:hAnsi="Times New Roman"/>
          <w:sz w:val="28"/>
          <w:szCs w:val="28"/>
        </w:rPr>
        <w:t xml:space="preserve"> </w:t>
      </w:r>
      <w:r w:rsidR="0034661C">
        <w:rPr>
          <w:rFonts w:ascii="Times New Roman" w:hAnsi="Times New Roman"/>
          <w:sz w:val="28"/>
          <w:szCs w:val="28"/>
        </w:rPr>
        <w:t xml:space="preserve">Также в инновационной стратегии предприятия указываются направления научных исследований и политики предприятия. Как правило, процесс разработки нового товара начинается с появления идеи, при этом всегда соблюдаются два основных правила: первое гласит, что </w:t>
      </w:r>
      <w:r w:rsidR="0034661C">
        <w:rPr>
          <w:rFonts w:ascii="Times New Roman" w:hAnsi="Times New Roman"/>
          <w:sz w:val="28"/>
          <w:szCs w:val="28"/>
        </w:rPr>
        <w:lastRenderedPageBreak/>
        <w:t xml:space="preserve">бизнес ежедневно нуждается в большом количестве идей, например, многие компании перед одобрением одной идеи исследуют около тысячи похожих идей; второе правило обозначает, что большинство идей не берутся из ниоткуда, а основываются на уже существующих идеях и продуктах. </w:t>
      </w:r>
    </w:p>
    <w:p w:rsidR="00663AB8" w:rsidRDefault="0034661C" w:rsidP="00E36D78">
      <w:pPr>
        <w:spacing w:after="0" w:line="360" w:lineRule="auto"/>
        <w:ind w:firstLine="709"/>
        <w:jc w:val="both"/>
        <w:rPr>
          <w:rFonts w:ascii="Times New Roman" w:hAnsi="Times New Roman"/>
          <w:color w:val="000000" w:themeColor="text1"/>
          <w:sz w:val="28"/>
          <w:szCs w:val="28"/>
        </w:rPr>
      </w:pPr>
      <w:r w:rsidRPr="0034661C">
        <w:rPr>
          <w:rFonts w:ascii="Times New Roman" w:hAnsi="Times New Roman"/>
          <w:color w:val="000000" w:themeColor="text1"/>
          <w:sz w:val="28"/>
          <w:szCs w:val="28"/>
        </w:rPr>
        <w:t>Большинство новых идей и</w:t>
      </w:r>
      <w:r>
        <w:rPr>
          <w:rFonts w:ascii="Times New Roman" w:hAnsi="Times New Roman"/>
          <w:color w:val="000000" w:themeColor="text1"/>
          <w:sz w:val="28"/>
          <w:szCs w:val="28"/>
        </w:rPr>
        <w:t xml:space="preserve">сходит от сотрудников компании, так как </w:t>
      </w:r>
      <w:r w:rsidRPr="0034661C">
        <w:rPr>
          <w:rFonts w:ascii="Times New Roman" w:hAnsi="Times New Roman"/>
          <w:color w:val="000000" w:themeColor="text1"/>
          <w:sz w:val="28"/>
          <w:szCs w:val="28"/>
        </w:rPr>
        <w:t>предложения, исходящие от тех, кто непосредственно производит и пр</w:t>
      </w:r>
      <w:r>
        <w:rPr>
          <w:rFonts w:ascii="Times New Roman" w:hAnsi="Times New Roman"/>
          <w:color w:val="000000" w:themeColor="text1"/>
          <w:sz w:val="28"/>
          <w:szCs w:val="28"/>
        </w:rPr>
        <w:t xml:space="preserve">одает товар </w:t>
      </w:r>
      <w:r w:rsidRPr="0034661C">
        <w:rPr>
          <w:rFonts w:ascii="Times New Roman" w:hAnsi="Times New Roman"/>
          <w:color w:val="000000" w:themeColor="text1"/>
          <w:sz w:val="28"/>
          <w:szCs w:val="28"/>
        </w:rPr>
        <w:t xml:space="preserve">оказываются особенно ценными, </w:t>
      </w:r>
      <w:r>
        <w:rPr>
          <w:rFonts w:ascii="Times New Roman" w:hAnsi="Times New Roman"/>
          <w:color w:val="000000" w:themeColor="text1"/>
          <w:sz w:val="28"/>
          <w:szCs w:val="28"/>
        </w:rPr>
        <w:t xml:space="preserve">ведь </w:t>
      </w:r>
      <w:r w:rsidRPr="0034661C">
        <w:rPr>
          <w:rFonts w:ascii="Times New Roman" w:hAnsi="Times New Roman"/>
          <w:color w:val="000000" w:themeColor="text1"/>
          <w:sz w:val="28"/>
          <w:szCs w:val="28"/>
        </w:rPr>
        <w:t xml:space="preserve">они прекрасно осведомлены о технологии производства и потребностях рынка. Для крупных организаций, в которых работают тысячи </w:t>
      </w:r>
      <w:r>
        <w:rPr>
          <w:rFonts w:ascii="Times New Roman" w:hAnsi="Times New Roman"/>
          <w:color w:val="000000" w:themeColor="text1"/>
          <w:sz w:val="28"/>
          <w:szCs w:val="28"/>
        </w:rPr>
        <w:t>человек</w:t>
      </w:r>
      <w:r w:rsidRPr="0034661C">
        <w:rPr>
          <w:rFonts w:ascii="Times New Roman" w:hAnsi="Times New Roman"/>
          <w:color w:val="000000" w:themeColor="text1"/>
          <w:sz w:val="28"/>
          <w:szCs w:val="28"/>
        </w:rPr>
        <w:t xml:space="preserve">, база идей </w:t>
      </w:r>
      <w:r>
        <w:rPr>
          <w:rFonts w:ascii="Times New Roman" w:hAnsi="Times New Roman"/>
          <w:color w:val="000000" w:themeColor="text1"/>
          <w:sz w:val="28"/>
          <w:szCs w:val="28"/>
        </w:rPr>
        <w:t>обычно превращается в основной актив компании, например, компания «</w:t>
      </w:r>
      <w:r>
        <w:rPr>
          <w:rFonts w:ascii="Times New Roman" w:hAnsi="Times New Roman"/>
          <w:color w:val="000000" w:themeColor="text1"/>
          <w:sz w:val="28"/>
          <w:szCs w:val="28"/>
          <w:lang w:val="en-US"/>
        </w:rPr>
        <w:t>Toyota</w:t>
      </w:r>
      <w:r>
        <w:rPr>
          <w:rFonts w:ascii="Times New Roman" w:hAnsi="Times New Roman"/>
          <w:color w:val="000000" w:themeColor="text1"/>
          <w:sz w:val="28"/>
          <w:szCs w:val="28"/>
        </w:rPr>
        <w:t>» ежегодно получает от сотрудников около двух миллионов новых предложений.</w:t>
      </w:r>
      <w:r w:rsidR="00750B78">
        <w:rPr>
          <w:rFonts w:ascii="Times New Roman" w:hAnsi="Times New Roman"/>
          <w:color w:val="000000" w:themeColor="text1"/>
          <w:sz w:val="28"/>
          <w:szCs w:val="28"/>
        </w:rPr>
        <w:t xml:space="preserve"> </w:t>
      </w:r>
    </w:p>
    <w:p w:rsidR="00750B78" w:rsidRDefault="00750B78" w:rsidP="00E36D78">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Одним из наиболее эффективных источников идей являются потребители, так как любое нововведение имеет смысл и коммерческую ценность только если оно удовлетворяет потребности покупателей лучше, чем существующие аналоги. Потребители-новаторы зачастую первыми соглашаются использовать новый товар на рынке и активно оставляют отзывы для компании, тем самым помогают понять проблемы товара и пути для их решения. </w:t>
      </w:r>
    </w:p>
    <w:p w:rsidR="00750B78" w:rsidRDefault="00750B78" w:rsidP="00E36D78">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После утверждения идеи начинается сам процесс разработки инновационного продукта. Несмотря на свою сложность и индивидуальность, этот процесс зачастую имеет достаточно ясную общую структуру, которая помогает при управлении данным процессом. Принято разделять процесс на этапы, учитывая, что допускаются колебания </w:t>
      </w:r>
      <w:r w:rsidR="005801D4">
        <w:rPr>
          <w:rFonts w:ascii="Times New Roman" w:hAnsi="Times New Roman"/>
          <w:color w:val="000000" w:themeColor="text1"/>
          <w:sz w:val="28"/>
          <w:szCs w:val="28"/>
        </w:rPr>
        <w:t>и возврат к предыдущему этапу, так как прогресс при разработке инновационного продукта достигается не последовательно</w:t>
      </w:r>
      <w:r w:rsidR="002968C3" w:rsidRPr="002968C3">
        <w:rPr>
          <w:rFonts w:ascii="Times New Roman" w:hAnsi="Times New Roman"/>
          <w:color w:val="000000" w:themeColor="text1"/>
          <w:sz w:val="28"/>
          <w:szCs w:val="28"/>
        </w:rPr>
        <w:t xml:space="preserve"> [24]</w:t>
      </w:r>
      <w:r w:rsidR="005801D4">
        <w:rPr>
          <w:rFonts w:ascii="Times New Roman" w:hAnsi="Times New Roman"/>
          <w:color w:val="000000" w:themeColor="text1"/>
          <w:sz w:val="28"/>
          <w:szCs w:val="28"/>
        </w:rPr>
        <w:t>.</w:t>
      </w:r>
    </w:p>
    <w:p w:rsidR="005801D4" w:rsidRDefault="005801D4" w:rsidP="0044351E">
      <w:pPr>
        <w:widowControl w:val="0"/>
        <w:suppressAutoHyphens/>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Первый этап – фундаментальные исследования, он является основой будущего продукта, так как именно в процессе фундаментальных исследований генерируется и утверждается основная идея продукта. Фундаментальные и</w:t>
      </w:r>
      <w:r w:rsidR="009C5EEB">
        <w:rPr>
          <w:rFonts w:ascii="Times New Roman" w:hAnsi="Times New Roman"/>
          <w:color w:val="000000" w:themeColor="text1"/>
          <w:sz w:val="28"/>
          <w:szCs w:val="28"/>
        </w:rPr>
        <w:t>с</w:t>
      </w:r>
      <w:r>
        <w:rPr>
          <w:rFonts w:ascii="Times New Roman" w:hAnsi="Times New Roman"/>
          <w:color w:val="000000" w:themeColor="text1"/>
          <w:sz w:val="28"/>
          <w:szCs w:val="28"/>
        </w:rPr>
        <w:t xml:space="preserve">следования включают в себя экспериментальную и теоретическую деятельность, целью которой является получение новых знаний о закономерностях строения, функционирования и развития человека, </w:t>
      </w:r>
      <w:r>
        <w:rPr>
          <w:rFonts w:ascii="Times New Roman" w:hAnsi="Times New Roman"/>
          <w:color w:val="000000" w:themeColor="text1"/>
          <w:sz w:val="28"/>
          <w:szCs w:val="28"/>
        </w:rPr>
        <w:lastRenderedPageBreak/>
        <w:t>общества и окружающей среды. Среди фундаментальных исследований выделяют теоретические и поисковые. Результаты теоретических исследований находят свое применение в научных открытиях, обосновании новых понятий и представлений, а также при создании новых теорий. Поисковые исследования подразумевают создание новых способов и принципов разработки идей и технологий, не опираясь на стандартные, уже изученные, методы. Результатами фундаментальных исследований</w:t>
      </w:r>
      <w:r w:rsidR="00A765E3">
        <w:rPr>
          <w:rFonts w:ascii="Times New Roman" w:hAnsi="Times New Roman"/>
          <w:color w:val="000000" w:themeColor="text1"/>
          <w:sz w:val="28"/>
          <w:szCs w:val="28"/>
        </w:rPr>
        <w:t xml:space="preserve"> являются обоснование и экспериментальная проверка предложенных методов удовлетворения потребности потребителей. Фундаментальные исследования являются основным элементом разработки инновационных продуктов, так как открывают новые области знаний и пути реализации имеющихся идей. </w:t>
      </w:r>
    </w:p>
    <w:p w:rsidR="00692807" w:rsidRDefault="00692807" w:rsidP="00E36D78">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Вторым этапом является проведение прикладных исследований. Прикладные исследования направлены непосредственно на применение полученных знаний для достижения практических целей и решения конкретных задач, в том числе имеющих коммерческий смысл. Другими словами, на данном этапе проверяется техническая проверка идеи, анализируется размер потребности на рынке, а также потенциал предприятия относительно </w:t>
      </w:r>
      <w:r w:rsidR="002869A9">
        <w:rPr>
          <w:rFonts w:ascii="Times New Roman" w:hAnsi="Times New Roman"/>
          <w:color w:val="000000" w:themeColor="text1"/>
          <w:sz w:val="28"/>
          <w:szCs w:val="28"/>
        </w:rPr>
        <w:t xml:space="preserve">производства </w:t>
      </w:r>
      <w:r>
        <w:rPr>
          <w:rFonts w:ascii="Times New Roman" w:hAnsi="Times New Roman"/>
          <w:color w:val="000000" w:themeColor="text1"/>
          <w:sz w:val="28"/>
          <w:szCs w:val="28"/>
        </w:rPr>
        <w:t>будущего продукта.</w:t>
      </w:r>
      <w:r w:rsidR="002869A9">
        <w:rPr>
          <w:rFonts w:ascii="Times New Roman" w:hAnsi="Times New Roman"/>
          <w:color w:val="000000" w:themeColor="text1"/>
          <w:sz w:val="28"/>
          <w:szCs w:val="28"/>
        </w:rPr>
        <w:t xml:space="preserve"> Данный этап отличается высокой вероятностью получения отрицательного результата, возникновением риска потерь денежных средств в процессе исследований и необходимостью переосмысления идеи. Прикладные исследования являются прямым продолжением фундаментальных исследований и не могут существовать в отрыве от них. </w:t>
      </w:r>
    </w:p>
    <w:p w:rsidR="002869A9" w:rsidRDefault="002869A9" w:rsidP="00E36D78">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Третий этап – опытно-конструкторские работы. Данные мероприятия выполняются квалифицированными инженерами-конструкторами и направлены на решение следующих задач: </w:t>
      </w:r>
    </w:p>
    <w:p w:rsidR="002869A9" w:rsidRDefault="002869A9" w:rsidP="0044351E">
      <w:pPr>
        <w:widowControl w:val="0"/>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 подготовка пакета технологической и конструкторской документации;</w:t>
      </w:r>
    </w:p>
    <w:p w:rsidR="002869A9" w:rsidRDefault="002869A9" w:rsidP="0044351E">
      <w:pPr>
        <w:widowControl w:val="0"/>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2) выпуск опытного образа на основе имеющейся документации;</w:t>
      </w:r>
    </w:p>
    <w:p w:rsidR="002869A9" w:rsidRDefault="002869A9" w:rsidP="0044351E">
      <w:pPr>
        <w:widowControl w:val="0"/>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3) испытания образца, направленные на обнаружение и исправление возможных ошибок в процессе эксплуатации;</w:t>
      </w:r>
    </w:p>
    <w:p w:rsidR="002869A9" w:rsidRDefault="002869A9" w:rsidP="0044351E">
      <w:pPr>
        <w:widowControl w:val="0"/>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4) корректировка и доработка опытного образца на основе результатов испытаний;</w:t>
      </w:r>
    </w:p>
    <w:p w:rsidR="002869A9" w:rsidRDefault="002869A9" w:rsidP="0044351E">
      <w:pPr>
        <w:widowControl w:val="0"/>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5) подготовка продукта к серийному производству. </w:t>
      </w:r>
    </w:p>
    <w:p w:rsidR="002869A9" w:rsidRDefault="002869A9" w:rsidP="00E36D78">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Основными результатами этапа опытно-конструкторских работ являются: прототипы, промышленные образцы, компьютерные программы, базы данных, полезные модели и научно-техническая документация. Стоит отметить, что данный этап осуществляется на основе имеющегося технического задания, которое является результатом завершенных этапов фундаментальных и прикладных исследований. </w:t>
      </w:r>
    </w:p>
    <w:p w:rsidR="002869A9" w:rsidRDefault="002869A9" w:rsidP="00E36D78">
      <w:p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t>Четвертый этап – внедрение п</w:t>
      </w:r>
      <w:r w:rsidR="00C041B9">
        <w:rPr>
          <w:rFonts w:ascii="Times New Roman" w:hAnsi="Times New Roman"/>
          <w:color w:val="000000" w:themeColor="text1"/>
          <w:sz w:val="28"/>
          <w:szCs w:val="28"/>
        </w:rPr>
        <w:t>родукта на рынок. На данном этапе производитель изготавливает пробную партию продукта в небольших объемах. Параллельно проводится маркетинговое исследование рынка и внедрение товара малыми партиями. Целью данных мероприятий является изучение объемов спроса на продукт на рынке и сбор отзывов клиентов о работоспособности продукта. По завершении данных этапов начинается подготовка к полномасштабному производству продукции, которая включает в себя:</w:t>
      </w:r>
    </w:p>
    <w:p w:rsidR="00C041B9" w:rsidRDefault="00C041B9" w:rsidP="00E36D78">
      <w:p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t>1) увеличение существующих производственных мощностей;</w:t>
      </w:r>
    </w:p>
    <w:p w:rsidR="00C041B9" w:rsidRDefault="00C041B9" w:rsidP="00E36D78">
      <w:p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t>2) техническая подготовка производства;</w:t>
      </w:r>
    </w:p>
    <w:p w:rsidR="00C041B9" w:rsidRDefault="00C041B9" w:rsidP="00E36D78">
      <w:p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t>3) разработка и проведение масштабной рекламной кампании на рынке;</w:t>
      </w:r>
    </w:p>
    <w:p w:rsidR="00C041B9" w:rsidRDefault="00C041B9" w:rsidP="00E36D78">
      <w:p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t>4) организация сети сбыта продукции.</w:t>
      </w:r>
    </w:p>
    <w:p w:rsidR="00C041B9" w:rsidRDefault="00C041B9" w:rsidP="00E36D78">
      <w:p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На данном этапе не до конца известна глобальная реакция рынка на новый товар, поэтому существует риск отторжения новшества. </w:t>
      </w:r>
    </w:p>
    <w:p w:rsidR="00C041B9" w:rsidRDefault="00C041B9" w:rsidP="002F59A4">
      <w:pPr>
        <w:widowControl w:val="0"/>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t>Пятый этап – рост объемов производства. Он предполагает принятие рынком новшества, и, при отсутствии аналогов, искусственное увеличение цены для получения прибыли сверх нормы. На данном этапе тщательно анализируется процесс производства и серийного выпуска товара и предприятие ищет возможные пути уменьшения издержек. Стоит отметить, что на данном этапе прибыль от продаж нередко достигает своих максимальных значений, так как на этой стадии продукт оказывает наибольшее влияние на рынок</w:t>
      </w:r>
      <w:r w:rsidR="00B05E91">
        <w:rPr>
          <w:rFonts w:ascii="Times New Roman" w:hAnsi="Times New Roman"/>
          <w:color w:val="000000" w:themeColor="text1"/>
          <w:sz w:val="28"/>
          <w:szCs w:val="28"/>
        </w:rPr>
        <w:t xml:space="preserve">. Этап роста объемов производства очень важен для компании, так как он создает </w:t>
      </w:r>
      <w:r w:rsidR="00B05E91">
        <w:rPr>
          <w:rFonts w:ascii="Times New Roman" w:hAnsi="Times New Roman"/>
          <w:color w:val="000000" w:themeColor="text1"/>
          <w:sz w:val="28"/>
          <w:szCs w:val="28"/>
        </w:rPr>
        <w:lastRenderedPageBreak/>
        <w:t xml:space="preserve">максимально пригодные условия для развития компании и доминирования на рынке. Все усилия компании на данном этапе должны быть направлены на максимальное продление данного этапа путем создания барьеров для входа новых игроков, охвата новых областей рынка и повышения конкурентоспособности, что обеспечит комфортное существование в будущем. </w:t>
      </w:r>
    </w:p>
    <w:p w:rsidR="00B8696D" w:rsidRDefault="00B8696D" w:rsidP="002F59A4">
      <w:pPr>
        <w:widowControl w:val="0"/>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ab/>
        <w:t xml:space="preserve">Шестой этап – стабилизация рынка. На данном этапе динамика продаж и прибыли практически не изменяется, что говорит о том, что продукт достиг своего пика и приносит максимальную прибыль. Отмечается рост конкуренции на рынке, что говорит о скором замещении товара аналогами конкурентов, соответственно, предприятия пересматривает политику ценообразования для сохранения текущего положения на рынке. Другими словами, действия компании направлены не на освоение новых сегментов рынка и аудитории, а на сохранении уже имеющихся. </w:t>
      </w:r>
    </w:p>
    <w:p w:rsidR="00533CA2" w:rsidRDefault="00533CA2" w:rsidP="002F59A4">
      <w:pPr>
        <w:widowControl w:val="0"/>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Последний этап – спад объемов продаж. На данном этапе происходит насыщение рынка данным товаром и снижение объемов продаж и прибыли практически до нулевых значений, что говорит о завершении жизненного цикла инновации. Как правило, причинами наступления этапа спада объемов продаж являются: устаревание товара, </w:t>
      </w:r>
      <w:r w:rsidR="00591D19">
        <w:rPr>
          <w:rFonts w:ascii="Times New Roman" w:hAnsi="Times New Roman"/>
          <w:color w:val="000000" w:themeColor="text1"/>
          <w:sz w:val="28"/>
          <w:szCs w:val="28"/>
        </w:rPr>
        <w:t xml:space="preserve">изменение технологий на рынке, смена вкусов и предпочтений потребителей и появление более совершенных товаров у конкурентов. </w:t>
      </w:r>
    </w:p>
    <w:p w:rsidR="002F59A4" w:rsidRDefault="00FF0C93" w:rsidP="002F59A4">
      <w:pPr>
        <w:spacing w:after="0" w:line="36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ab/>
        <w:t>Стоит отметить, что для большинства инноваций характерной особенностью является короткий жизненный цикл</w:t>
      </w:r>
      <w:r w:rsidR="002968C3">
        <w:rPr>
          <w:rFonts w:ascii="Times New Roman" w:hAnsi="Times New Roman"/>
          <w:color w:val="000000" w:themeColor="text1"/>
          <w:sz w:val="28"/>
          <w:szCs w:val="28"/>
        </w:rPr>
        <w:t xml:space="preserve"> </w:t>
      </w:r>
      <w:r w:rsidR="002968C3" w:rsidRPr="002968C3">
        <w:rPr>
          <w:rFonts w:ascii="Times New Roman" w:hAnsi="Times New Roman"/>
          <w:color w:val="000000" w:themeColor="text1"/>
          <w:sz w:val="28"/>
          <w:szCs w:val="28"/>
        </w:rPr>
        <w:t>[32]</w:t>
      </w:r>
      <w:r>
        <w:rPr>
          <w:rFonts w:ascii="Times New Roman" w:hAnsi="Times New Roman"/>
          <w:color w:val="000000" w:themeColor="text1"/>
          <w:sz w:val="28"/>
          <w:szCs w:val="28"/>
        </w:rPr>
        <w:t>, так, многие разработки теряют свою акту</w:t>
      </w:r>
      <w:r w:rsidR="00235944">
        <w:rPr>
          <w:rFonts w:ascii="Times New Roman" w:hAnsi="Times New Roman"/>
          <w:color w:val="000000" w:themeColor="text1"/>
          <w:sz w:val="28"/>
          <w:szCs w:val="28"/>
        </w:rPr>
        <w:t>альность еще до выхода на рынок.</w:t>
      </w:r>
      <w:r>
        <w:rPr>
          <w:rFonts w:ascii="Times New Roman" w:hAnsi="Times New Roman"/>
          <w:color w:val="000000" w:themeColor="text1"/>
          <w:sz w:val="28"/>
          <w:szCs w:val="28"/>
        </w:rPr>
        <w:t xml:space="preserve"> Во многом успех инновации зависит от команды исполнителей и наличия квалифицированного руководителя, который способен определить уровень жизнеспособности продукта еще на стадии фундаментал</w:t>
      </w:r>
      <w:r w:rsidR="002F59A4">
        <w:rPr>
          <w:rFonts w:ascii="Times New Roman" w:hAnsi="Times New Roman"/>
          <w:color w:val="000000" w:themeColor="text1"/>
          <w:sz w:val="28"/>
          <w:szCs w:val="28"/>
        </w:rPr>
        <w:t xml:space="preserve">ьных и прикладных исследований, при помощи тщательного анализа отрасли и рынка в целом и грамотной оценки рисков, которые оказываются для многих проектов слишком критичными. </w:t>
      </w:r>
    </w:p>
    <w:p w:rsidR="00B53BF2" w:rsidRDefault="00B53BF2" w:rsidP="002F59A4">
      <w:pPr>
        <w:spacing w:after="0" w:line="36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Только при наличии всех вышеперечисленных критериев проект имеет высокие шансы на выживаемость на рынке.</w:t>
      </w:r>
    </w:p>
    <w:p w:rsidR="002F59A4" w:rsidRDefault="002F59A4" w:rsidP="002F59A4">
      <w:pPr>
        <w:spacing w:after="0" w:line="36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Для успешной разработки инновационного продукта предприятию следует внимательно относиться к результатам каждого этапа разработки и тщательно анализировать их, так как разработка – это последовательный процесс и даже незначительные ошибки, допущенные на первых этапах, перейдут в следующие этапы и окажут более негативное влияние на весь процесс разработки и его результат. </w:t>
      </w:r>
    </w:p>
    <w:p w:rsidR="002F59A4" w:rsidRDefault="00235944" w:rsidP="002F59A4">
      <w:pPr>
        <w:widowControl w:val="0"/>
        <w:spacing w:after="0" w:line="36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Более наглядно жизненный цикл инновационного продукта</w:t>
      </w:r>
      <w:r w:rsidR="00AC4B28">
        <w:rPr>
          <w:rFonts w:ascii="Times New Roman" w:hAnsi="Times New Roman"/>
          <w:color w:val="000000" w:themeColor="text1"/>
          <w:sz w:val="28"/>
          <w:szCs w:val="28"/>
        </w:rPr>
        <w:t xml:space="preserve"> и изменение объемов продаж и прибыли</w:t>
      </w:r>
      <w:r>
        <w:rPr>
          <w:rFonts w:ascii="Times New Roman" w:hAnsi="Times New Roman"/>
          <w:color w:val="000000" w:themeColor="text1"/>
          <w:sz w:val="28"/>
          <w:szCs w:val="28"/>
        </w:rPr>
        <w:t xml:space="preserve"> продемонстрирован</w:t>
      </w:r>
      <w:r w:rsidR="00AC4B28">
        <w:rPr>
          <w:rFonts w:ascii="Times New Roman" w:hAnsi="Times New Roman"/>
          <w:color w:val="000000" w:themeColor="text1"/>
          <w:sz w:val="28"/>
          <w:szCs w:val="28"/>
        </w:rPr>
        <w:t>ы</w:t>
      </w:r>
      <w:r w:rsidR="00A55221">
        <w:rPr>
          <w:rFonts w:ascii="Times New Roman" w:hAnsi="Times New Roman"/>
          <w:color w:val="000000" w:themeColor="text1"/>
          <w:sz w:val="28"/>
          <w:szCs w:val="28"/>
        </w:rPr>
        <w:t xml:space="preserve"> на рисунке 1, что позволяет оценить отношение динамики прибыли к каждой из стадии реализации проекта. </w:t>
      </w:r>
    </w:p>
    <w:p w:rsidR="002F59A4" w:rsidRPr="00AC4B28" w:rsidRDefault="002F59A4" w:rsidP="002F59A4">
      <w:pPr>
        <w:widowControl w:val="0"/>
        <w:spacing w:after="0" w:line="360" w:lineRule="auto"/>
        <w:jc w:val="both"/>
        <w:rPr>
          <w:rFonts w:ascii="Times New Roman" w:hAnsi="Times New Roman"/>
          <w:color w:val="000000" w:themeColor="text1"/>
          <w:sz w:val="28"/>
          <w:szCs w:val="28"/>
        </w:rPr>
      </w:pPr>
    </w:p>
    <w:p w:rsidR="00AC4B28" w:rsidRDefault="00235944" w:rsidP="002F59A4">
      <w:pPr>
        <w:spacing w:after="0" w:line="360" w:lineRule="auto"/>
        <w:jc w:val="center"/>
        <w:rPr>
          <w:rFonts w:ascii="Times New Roman" w:hAnsi="Times New Roman"/>
          <w:color w:val="000000" w:themeColor="text1"/>
          <w:sz w:val="28"/>
          <w:szCs w:val="28"/>
        </w:rPr>
      </w:pPr>
      <w:r>
        <w:rPr>
          <w:noProof/>
          <w:lang w:eastAsia="ru-RU"/>
        </w:rPr>
        <w:drawing>
          <wp:inline distT="0" distB="0" distL="0" distR="0">
            <wp:extent cx="5903750" cy="3171464"/>
            <wp:effectExtent l="0" t="0" r="0" b="0"/>
            <wp:docPr id="31" name="Рисунок 31" descr="Жизненный цикл продукта: этапы и стад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зненный цикл продукта: этапы и стадии"/>
                    <pic:cNvPicPr>
                      <a:picLocks noChangeAspect="1" noChangeArrowheads="1"/>
                    </pic:cNvPicPr>
                  </pic:nvPicPr>
                  <pic:blipFill rotWithShape="1">
                    <a:blip r:embed="rId8">
                      <a:extLst>
                        <a:ext uri="{28A0092B-C50C-407E-A947-70E740481C1C}">
                          <a14:useLocalDpi xmlns:a14="http://schemas.microsoft.com/office/drawing/2010/main" val="0"/>
                        </a:ext>
                      </a:extLst>
                    </a:blip>
                    <a:srcRect t="10970" r="-1601"/>
                    <a:stretch/>
                  </pic:blipFill>
                  <pic:spPr bwMode="auto">
                    <a:xfrm>
                      <a:off x="0" y="0"/>
                      <a:ext cx="5974801" cy="3209632"/>
                    </a:xfrm>
                    <a:prstGeom prst="rect">
                      <a:avLst/>
                    </a:prstGeom>
                    <a:noFill/>
                    <a:ln>
                      <a:noFill/>
                    </a:ln>
                    <a:extLst>
                      <a:ext uri="{53640926-AAD7-44D8-BBD7-CCE9431645EC}">
                        <a14:shadowObscured xmlns:a14="http://schemas.microsoft.com/office/drawing/2010/main"/>
                      </a:ext>
                    </a:extLst>
                  </pic:spPr>
                </pic:pic>
              </a:graphicData>
            </a:graphic>
          </wp:inline>
        </w:drawing>
      </w:r>
    </w:p>
    <w:p w:rsidR="002F59A4" w:rsidRDefault="00AC4B28" w:rsidP="00D9714C">
      <w:pPr>
        <w:spacing w:after="0"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Рисунок 1 – Изменение объемов прибыли и продаж в течение жизненно</w:t>
      </w:r>
      <w:r w:rsidR="00962863">
        <w:rPr>
          <w:rFonts w:ascii="Times New Roman" w:hAnsi="Times New Roman"/>
          <w:color w:val="000000" w:themeColor="text1"/>
          <w:sz w:val="28"/>
          <w:szCs w:val="28"/>
        </w:rPr>
        <w:t>го цикла инновационного товара</w:t>
      </w:r>
    </w:p>
    <w:p w:rsidR="00D9714C" w:rsidRPr="006F5545" w:rsidRDefault="00D9714C" w:rsidP="002F59A4">
      <w:pPr>
        <w:spacing w:after="0" w:line="360" w:lineRule="auto"/>
        <w:jc w:val="center"/>
        <w:rPr>
          <w:rFonts w:ascii="Times New Roman" w:hAnsi="Times New Roman"/>
          <w:color w:val="000000" w:themeColor="text1"/>
          <w:sz w:val="28"/>
          <w:szCs w:val="28"/>
        </w:rPr>
      </w:pPr>
    </w:p>
    <w:p w:rsidR="006B2686" w:rsidRDefault="00663AB8" w:rsidP="002F59A4">
      <w:pPr>
        <w:spacing w:after="0" w:line="360" w:lineRule="auto"/>
        <w:ind w:firstLine="708"/>
        <w:jc w:val="both"/>
        <w:rPr>
          <w:rFonts w:ascii="Times New Roman" w:hAnsi="Times New Roman"/>
          <w:b/>
          <w:sz w:val="28"/>
          <w:szCs w:val="28"/>
        </w:rPr>
      </w:pPr>
      <w:r>
        <w:rPr>
          <w:rFonts w:ascii="Times New Roman" w:hAnsi="Times New Roman"/>
          <w:b/>
          <w:sz w:val="28"/>
          <w:szCs w:val="28"/>
        </w:rPr>
        <w:t>1.4</w:t>
      </w:r>
      <w:r w:rsidR="006B2686" w:rsidRPr="006B2686">
        <w:rPr>
          <w:rFonts w:ascii="Times New Roman" w:hAnsi="Times New Roman"/>
          <w:b/>
          <w:sz w:val="28"/>
          <w:szCs w:val="28"/>
        </w:rPr>
        <w:t xml:space="preserve"> </w:t>
      </w:r>
      <w:r>
        <w:rPr>
          <w:rFonts w:ascii="Times New Roman" w:hAnsi="Times New Roman"/>
          <w:b/>
          <w:sz w:val="28"/>
          <w:szCs w:val="28"/>
        </w:rPr>
        <w:t>Текущее состояние рынка инноваций</w:t>
      </w:r>
      <w:r w:rsidR="006B2686" w:rsidRPr="006B2686">
        <w:rPr>
          <w:rFonts w:ascii="Times New Roman" w:hAnsi="Times New Roman"/>
          <w:b/>
          <w:sz w:val="28"/>
          <w:szCs w:val="28"/>
        </w:rPr>
        <w:t xml:space="preserve"> РФ</w:t>
      </w:r>
    </w:p>
    <w:p w:rsidR="002F59A4" w:rsidRDefault="002F59A4" w:rsidP="00D9714C">
      <w:pPr>
        <w:widowControl w:val="0"/>
        <w:suppressAutoHyphens/>
        <w:spacing w:after="0" w:line="360" w:lineRule="auto"/>
        <w:ind w:firstLine="708"/>
        <w:jc w:val="both"/>
        <w:rPr>
          <w:rFonts w:ascii="Times New Roman" w:hAnsi="Times New Roman"/>
          <w:b/>
          <w:sz w:val="28"/>
          <w:szCs w:val="28"/>
        </w:rPr>
      </w:pPr>
    </w:p>
    <w:p w:rsidR="002332B1" w:rsidRDefault="006B2686" w:rsidP="00D9714C">
      <w:pPr>
        <w:widowControl w:val="0"/>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современных условиях, когда Россия сталкивается с </w:t>
      </w:r>
      <w:r w:rsidR="002332B1">
        <w:rPr>
          <w:rFonts w:ascii="Times New Roman" w:hAnsi="Times New Roman"/>
          <w:sz w:val="28"/>
          <w:szCs w:val="28"/>
        </w:rPr>
        <w:t xml:space="preserve">новыми вызовами со стороны других стран, стимулирование и развитие инновационного сектора является одним из важнейших аспектов сохранения конкурентоспособности на международном рынке. Все большее значение принимает развитие </w:t>
      </w:r>
      <w:r w:rsidR="002332B1">
        <w:rPr>
          <w:rFonts w:ascii="Times New Roman" w:hAnsi="Times New Roman"/>
          <w:sz w:val="28"/>
          <w:szCs w:val="28"/>
        </w:rPr>
        <w:lastRenderedPageBreak/>
        <w:t xml:space="preserve">инновационного потенциала, обеспечение эффективного импортозамещения, реализация инноваций в экономической и социальной сфере, повышение национальной и экономической безопасности страны в условиях санкций. </w:t>
      </w:r>
      <w:r w:rsidR="000252B7">
        <w:rPr>
          <w:rFonts w:ascii="Times New Roman" w:hAnsi="Times New Roman"/>
          <w:sz w:val="28"/>
          <w:szCs w:val="28"/>
        </w:rPr>
        <w:t xml:space="preserve">  </w:t>
      </w:r>
      <w:r w:rsidR="002332B1">
        <w:rPr>
          <w:rFonts w:ascii="Times New Roman" w:hAnsi="Times New Roman"/>
          <w:sz w:val="28"/>
          <w:szCs w:val="28"/>
        </w:rPr>
        <w:t xml:space="preserve">Проблема заключается в том, что для эффективного стимулирования инновационного сектора страны необходимы крупные инвестиции и высококвалифицированные кадры, также, отсутствие доступа к западным технологиям и ограниченные возможности сотрудничества существенно затрудняют реализацию стратегии инновационного развития страны. </w:t>
      </w:r>
    </w:p>
    <w:p w:rsidR="006B2686" w:rsidRDefault="002332B1" w:rsidP="002F59A4">
      <w:pPr>
        <w:widowControl w:val="0"/>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Согласно </w:t>
      </w:r>
      <w:r w:rsidR="00E5207E">
        <w:rPr>
          <w:rFonts w:ascii="Times New Roman" w:hAnsi="Times New Roman"/>
          <w:sz w:val="28"/>
          <w:szCs w:val="28"/>
        </w:rPr>
        <w:t>прогнозу долгосрочного социально</w:t>
      </w:r>
      <w:r w:rsidR="00E5207E">
        <w:rPr>
          <w:rFonts w:ascii="Times New Roman" w:hAnsi="Times New Roman"/>
          <w:sz w:val="28"/>
          <w:szCs w:val="28"/>
        </w:rPr>
        <w:softHyphen/>
        <w:t>-экономического развития Российской Федерации,</w:t>
      </w:r>
      <w:r w:rsidR="00A64A45">
        <w:rPr>
          <w:rFonts w:ascii="Times New Roman" w:hAnsi="Times New Roman"/>
          <w:sz w:val="28"/>
          <w:szCs w:val="28"/>
        </w:rPr>
        <w:t xml:space="preserve"> до 2030 года, главными задачами являются</w:t>
      </w:r>
      <w:r w:rsidR="002968C3">
        <w:rPr>
          <w:rFonts w:ascii="Times New Roman" w:hAnsi="Times New Roman"/>
          <w:sz w:val="28"/>
          <w:szCs w:val="28"/>
        </w:rPr>
        <w:t xml:space="preserve"> </w:t>
      </w:r>
      <w:r w:rsidR="002968C3" w:rsidRPr="002968C3">
        <w:rPr>
          <w:rFonts w:ascii="Times New Roman" w:hAnsi="Times New Roman"/>
          <w:sz w:val="28"/>
          <w:szCs w:val="28"/>
        </w:rPr>
        <w:t>[</w:t>
      </w:r>
      <w:r w:rsidR="002968C3">
        <w:rPr>
          <w:rFonts w:ascii="Times New Roman" w:hAnsi="Times New Roman"/>
          <w:sz w:val="28"/>
          <w:szCs w:val="28"/>
        </w:rPr>
        <w:t>5</w:t>
      </w:r>
      <w:r w:rsidR="002968C3" w:rsidRPr="002968C3">
        <w:rPr>
          <w:rFonts w:ascii="Times New Roman" w:hAnsi="Times New Roman"/>
          <w:sz w:val="28"/>
          <w:szCs w:val="28"/>
        </w:rPr>
        <w:t>]</w:t>
      </w:r>
      <w:r w:rsidR="00A64A45">
        <w:rPr>
          <w:rFonts w:ascii="Times New Roman" w:hAnsi="Times New Roman"/>
          <w:sz w:val="28"/>
          <w:szCs w:val="28"/>
        </w:rPr>
        <w:t>:</w:t>
      </w:r>
    </w:p>
    <w:p w:rsidR="00A64A45" w:rsidRDefault="00A64A45" w:rsidP="00E36D78">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обеспечение инновационной </w:t>
      </w:r>
      <w:r w:rsidR="00B64F31">
        <w:rPr>
          <w:rFonts w:ascii="Times New Roman" w:hAnsi="Times New Roman"/>
          <w:sz w:val="28"/>
          <w:szCs w:val="28"/>
        </w:rPr>
        <w:t>активности</w:t>
      </w:r>
      <w:r>
        <w:rPr>
          <w:rFonts w:ascii="Times New Roman" w:hAnsi="Times New Roman"/>
          <w:sz w:val="28"/>
          <w:szCs w:val="28"/>
        </w:rPr>
        <w:t xml:space="preserve"> </w:t>
      </w:r>
      <w:r w:rsidR="00B64F31">
        <w:rPr>
          <w:rFonts w:ascii="Times New Roman" w:hAnsi="Times New Roman"/>
          <w:sz w:val="28"/>
          <w:szCs w:val="28"/>
        </w:rPr>
        <w:t xml:space="preserve">области </w:t>
      </w:r>
      <w:r>
        <w:rPr>
          <w:rFonts w:ascii="Times New Roman" w:hAnsi="Times New Roman"/>
          <w:sz w:val="28"/>
          <w:szCs w:val="28"/>
        </w:rPr>
        <w:t>исследований и разработо</w:t>
      </w:r>
      <w:r w:rsidR="00B64F31">
        <w:rPr>
          <w:rFonts w:ascii="Times New Roman" w:hAnsi="Times New Roman"/>
          <w:sz w:val="28"/>
          <w:szCs w:val="28"/>
        </w:rPr>
        <w:t>к для</w:t>
      </w:r>
      <w:r>
        <w:rPr>
          <w:rFonts w:ascii="Times New Roman" w:hAnsi="Times New Roman"/>
          <w:sz w:val="28"/>
          <w:szCs w:val="28"/>
        </w:rPr>
        <w:t xml:space="preserve"> повышения </w:t>
      </w:r>
      <w:r w:rsidR="00B64F31">
        <w:rPr>
          <w:rFonts w:ascii="Times New Roman" w:hAnsi="Times New Roman"/>
          <w:sz w:val="28"/>
          <w:szCs w:val="28"/>
        </w:rPr>
        <w:t>объемов</w:t>
      </w:r>
      <w:r>
        <w:rPr>
          <w:rFonts w:ascii="Times New Roman" w:hAnsi="Times New Roman"/>
          <w:sz w:val="28"/>
          <w:szCs w:val="28"/>
        </w:rPr>
        <w:t xml:space="preserve"> негосударственного финансирования </w:t>
      </w:r>
      <w:r w:rsidR="00E5207E">
        <w:rPr>
          <w:rFonts w:ascii="Times New Roman" w:hAnsi="Times New Roman"/>
          <w:sz w:val="28"/>
          <w:szCs w:val="28"/>
        </w:rPr>
        <w:t xml:space="preserve">и снижения </w:t>
      </w:r>
      <w:r w:rsidR="00B64F31">
        <w:rPr>
          <w:rFonts w:ascii="Times New Roman" w:hAnsi="Times New Roman"/>
          <w:sz w:val="28"/>
          <w:szCs w:val="28"/>
        </w:rPr>
        <w:t xml:space="preserve">объемов </w:t>
      </w:r>
      <w:r w:rsidR="00E5207E">
        <w:rPr>
          <w:rFonts w:ascii="Times New Roman" w:hAnsi="Times New Roman"/>
          <w:sz w:val="28"/>
          <w:szCs w:val="28"/>
        </w:rPr>
        <w:t>государственного финансирования до значений, достигнутых в странах с развитым рынком интеллектуальной собственности;</w:t>
      </w:r>
    </w:p>
    <w:p w:rsidR="00E5207E" w:rsidRDefault="00E5207E" w:rsidP="00E36D78">
      <w:pPr>
        <w:spacing w:after="0" w:line="360" w:lineRule="auto"/>
        <w:ind w:firstLine="709"/>
        <w:jc w:val="both"/>
        <w:rPr>
          <w:rFonts w:ascii="Times New Roman" w:hAnsi="Times New Roman"/>
          <w:sz w:val="28"/>
          <w:szCs w:val="28"/>
        </w:rPr>
      </w:pPr>
      <w:r>
        <w:rPr>
          <w:rFonts w:ascii="Times New Roman" w:hAnsi="Times New Roman"/>
          <w:sz w:val="28"/>
          <w:szCs w:val="28"/>
        </w:rPr>
        <w:t>2) развитие механизмов государственного и частного сотрудничества;</w:t>
      </w:r>
    </w:p>
    <w:p w:rsidR="00E5207E" w:rsidRDefault="00E5207E" w:rsidP="00E36D78">
      <w:pPr>
        <w:spacing w:after="0" w:line="360" w:lineRule="auto"/>
        <w:ind w:firstLine="709"/>
        <w:jc w:val="both"/>
        <w:rPr>
          <w:rFonts w:ascii="Times New Roman" w:hAnsi="Times New Roman"/>
          <w:sz w:val="28"/>
          <w:szCs w:val="28"/>
        </w:rPr>
      </w:pPr>
      <w:r>
        <w:rPr>
          <w:rFonts w:ascii="Times New Roman" w:hAnsi="Times New Roman"/>
          <w:sz w:val="28"/>
          <w:szCs w:val="28"/>
        </w:rPr>
        <w:t xml:space="preserve">3) создание конкурентоспособной </w:t>
      </w:r>
      <w:r w:rsidR="00B64F31">
        <w:rPr>
          <w:rFonts w:ascii="Times New Roman" w:hAnsi="Times New Roman"/>
          <w:sz w:val="28"/>
          <w:szCs w:val="28"/>
        </w:rPr>
        <w:t>в масштабах мирового рынка</w:t>
      </w:r>
      <w:r>
        <w:rPr>
          <w:rFonts w:ascii="Times New Roman" w:hAnsi="Times New Roman"/>
          <w:sz w:val="28"/>
          <w:szCs w:val="28"/>
        </w:rPr>
        <w:t xml:space="preserve"> инновационной системы;</w:t>
      </w:r>
    </w:p>
    <w:p w:rsidR="00E5207E" w:rsidRDefault="00E5207E" w:rsidP="00E36D78">
      <w:pPr>
        <w:spacing w:after="0" w:line="360" w:lineRule="auto"/>
        <w:ind w:firstLine="709"/>
        <w:jc w:val="both"/>
        <w:rPr>
          <w:rFonts w:ascii="Times New Roman" w:hAnsi="Times New Roman"/>
          <w:sz w:val="28"/>
          <w:szCs w:val="28"/>
        </w:rPr>
      </w:pPr>
      <w:r>
        <w:rPr>
          <w:rFonts w:ascii="Times New Roman" w:hAnsi="Times New Roman"/>
          <w:sz w:val="28"/>
          <w:szCs w:val="28"/>
        </w:rPr>
        <w:t xml:space="preserve">4) обеспечение </w:t>
      </w:r>
      <w:r w:rsidR="00B64F31">
        <w:rPr>
          <w:rFonts w:ascii="Times New Roman" w:hAnsi="Times New Roman"/>
          <w:sz w:val="28"/>
          <w:szCs w:val="28"/>
        </w:rPr>
        <w:t>взаимодействия</w:t>
      </w:r>
      <w:r>
        <w:rPr>
          <w:rFonts w:ascii="Times New Roman" w:hAnsi="Times New Roman"/>
          <w:sz w:val="28"/>
          <w:szCs w:val="28"/>
        </w:rPr>
        <w:t xml:space="preserve"> отечественной науки и </w:t>
      </w:r>
      <w:r w:rsidR="00B64F31">
        <w:rPr>
          <w:rFonts w:ascii="Times New Roman" w:hAnsi="Times New Roman"/>
          <w:sz w:val="28"/>
          <w:szCs w:val="28"/>
        </w:rPr>
        <w:t>мировой инновационной системы</w:t>
      </w:r>
      <w:r w:rsidR="008F2B90">
        <w:rPr>
          <w:rFonts w:ascii="Times New Roman" w:hAnsi="Times New Roman"/>
          <w:sz w:val="28"/>
          <w:szCs w:val="28"/>
        </w:rPr>
        <w:t>.</w:t>
      </w:r>
    </w:p>
    <w:p w:rsidR="00E5207E" w:rsidRDefault="00B64F31" w:rsidP="00E36D78">
      <w:pPr>
        <w:spacing w:after="0" w:line="360" w:lineRule="auto"/>
        <w:ind w:firstLine="709"/>
        <w:jc w:val="both"/>
        <w:rPr>
          <w:rFonts w:ascii="Times New Roman" w:hAnsi="Times New Roman"/>
          <w:sz w:val="28"/>
          <w:szCs w:val="28"/>
        </w:rPr>
      </w:pPr>
      <w:r>
        <w:rPr>
          <w:rFonts w:ascii="Times New Roman" w:hAnsi="Times New Roman"/>
          <w:sz w:val="28"/>
          <w:szCs w:val="28"/>
        </w:rPr>
        <w:t>На текущий момент</w:t>
      </w:r>
      <w:r w:rsidR="00E5207E">
        <w:rPr>
          <w:rFonts w:ascii="Times New Roman" w:hAnsi="Times New Roman"/>
          <w:sz w:val="28"/>
          <w:szCs w:val="28"/>
        </w:rPr>
        <w:t>, Россия заверш</w:t>
      </w:r>
      <w:r>
        <w:rPr>
          <w:rFonts w:ascii="Times New Roman" w:hAnsi="Times New Roman"/>
          <w:sz w:val="28"/>
          <w:szCs w:val="28"/>
        </w:rPr>
        <w:t>ает</w:t>
      </w:r>
      <w:r w:rsidR="00E5207E">
        <w:rPr>
          <w:rFonts w:ascii="Times New Roman" w:hAnsi="Times New Roman"/>
          <w:sz w:val="28"/>
          <w:szCs w:val="28"/>
        </w:rPr>
        <w:t xml:space="preserve"> </w:t>
      </w:r>
      <w:r>
        <w:rPr>
          <w:rFonts w:ascii="Times New Roman" w:hAnsi="Times New Roman"/>
          <w:sz w:val="28"/>
          <w:szCs w:val="28"/>
        </w:rPr>
        <w:t>первичны</w:t>
      </w:r>
      <w:r w:rsidR="00E5207E">
        <w:rPr>
          <w:rFonts w:ascii="Times New Roman" w:hAnsi="Times New Roman"/>
          <w:sz w:val="28"/>
          <w:szCs w:val="28"/>
        </w:rPr>
        <w:t xml:space="preserve">й этап создания национальной инновационной системы. Созданы все основные элементы, отлаживаются их взаимодействие и </w:t>
      </w:r>
      <w:r>
        <w:rPr>
          <w:rFonts w:ascii="Times New Roman" w:hAnsi="Times New Roman"/>
          <w:sz w:val="28"/>
          <w:szCs w:val="28"/>
        </w:rPr>
        <w:t>контроль</w:t>
      </w:r>
      <w:r w:rsidR="00E5207E">
        <w:rPr>
          <w:rFonts w:ascii="Times New Roman" w:hAnsi="Times New Roman"/>
          <w:sz w:val="28"/>
          <w:szCs w:val="28"/>
        </w:rPr>
        <w:t xml:space="preserve">, учитываются </w:t>
      </w:r>
      <w:r>
        <w:rPr>
          <w:rFonts w:ascii="Times New Roman" w:hAnsi="Times New Roman"/>
          <w:sz w:val="28"/>
          <w:szCs w:val="28"/>
        </w:rPr>
        <w:t>запросы</w:t>
      </w:r>
      <w:r w:rsidR="00E5207E">
        <w:rPr>
          <w:rFonts w:ascii="Times New Roman" w:hAnsi="Times New Roman"/>
          <w:sz w:val="28"/>
          <w:szCs w:val="28"/>
        </w:rPr>
        <w:t xml:space="preserve"> её участников, запускаются процессы производства и поддержания системы в целом.</w:t>
      </w:r>
    </w:p>
    <w:p w:rsidR="00A55221" w:rsidRDefault="00E5207E" w:rsidP="00E36D78">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w:t>
      </w:r>
      <w:r w:rsidR="00B64F31">
        <w:rPr>
          <w:rFonts w:ascii="Times New Roman" w:hAnsi="Times New Roman"/>
          <w:sz w:val="28"/>
          <w:szCs w:val="28"/>
        </w:rPr>
        <w:t>эффективного процесса диффузии инноваций необходимо участие</w:t>
      </w:r>
      <w:r>
        <w:rPr>
          <w:rFonts w:ascii="Times New Roman" w:hAnsi="Times New Roman"/>
          <w:sz w:val="28"/>
          <w:szCs w:val="28"/>
        </w:rPr>
        <w:t xml:space="preserve"> инн</w:t>
      </w:r>
      <w:r w:rsidR="005E0F75">
        <w:rPr>
          <w:rFonts w:ascii="Times New Roman" w:hAnsi="Times New Roman"/>
          <w:sz w:val="28"/>
          <w:szCs w:val="28"/>
        </w:rPr>
        <w:t>оват</w:t>
      </w:r>
      <w:r>
        <w:rPr>
          <w:rFonts w:ascii="Times New Roman" w:hAnsi="Times New Roman"/>
          <w:sz w:val="28"/>
          <w:szCs w:val="28"/>
        </w:rPr>
        <w:t xml:space="preserve">ора в сфере предложения и спроса, что обеспечит существование рынка инноваций как самостоятельной системы с рыночными отношениями, которые возникают в процессе создания, освоения, передачи и использования технологий, товаров и услуг. На таком рынке представляются не только готовые продукты, но и промежуточные продукты </w:t>
      </w:r>
      <w:r w:rsidR="005E0F75">
        <w:rPr>
          <w:rFonts w:ascii="Times New Roman" w:hAnsi="Times New Roman"/>
          <w:sz w:val="28"/>
          <w:szCs w:val="28"/>
        </w:rPr>
        <w:t xml:space="preserve">интеллектуальной собственности. </w:t>
      </w:r>
    </w:p>
    <w:p w:rsidR="00E5207E" w:rsidRDefault="00E5207E" w:rsidP="00E36D7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Состояние рынка инноваций </w:t>
      </w:r>
      <w:r w:rsidR="00A55221">
        <w:rPr>
          <w:rFonts w:ascii="Times New Roman" w:hAnsi="Times New Roman"/>
          <w:sz w:val="28"/>
          <w:szCs w:val="28"/>
        </w:rPr>
        <w:t>воз</w:t>
      </w:r>
      <w:r>
        <w:rPr>
          <w:rFonts w:ascii="Times New Roman" w:hAnsi="Times New Roman"/>
          <w:sz w:val="28"/>
          <w:szCs w:val="28"/>
        </w:rPr>
        <w:t xml:space="preserve">можно оценить </w:t>
      </w:r>
      <w:r w:rsidR="00A55221">
        <w:rPr>
          <w:rFonts w:ascii="Times New Roman" w:hAnsi="Times New Roman"/>
          <w:sz w:val="28"/>
          <w:szCs w:val="28"/>
        </w:rPr>
        <w:t xml:space="preserve">определенными </w:t>
      </w:r>
      <w:r>
        <w:rPr>
          <w:rFonts w:ascii="Times New Roman" w:hAnsi="Times New Roman"/>
          <w:sz w:val="28"/>
          <w:szCs w:val="28"/>
        </w:rPr>
        <w:t>факторами,</w:t>
      </w:r>
      <w:r w:rsidR="00A55221">
        <w:rPr>
          <w:rFonts w:ascii="Times New Roman" w:hAnsi="Times New Roman"/>
          <w:sz w:val="28"/>
          <w:szCs w:val="28"/>
        </w:rPr>
        <w:t xml:space="preserve"> которые отражают его емкость и готовность к реализации инновационной деятельности, </w:t>
      </w:r>
      <w:r>
        <w:rPr>
          <w:rFonts w:ascii="Times New Roman" w:hAnsi="Times New Roman"/>
          <w:sz w:val="28"/>
          <w:szCs w:val="28"/>
        </w:rPr>
        <w:t>представленными в таблице 2.</w:t>
      </w:r>
    </w:p>
    <w:p w:rsidR="00E5207E" w:rsidRDefault="00E5207E" w:rsidP="000252B7">
      <w:pPr>
        <w:spacing w:after="0" w:line="360" w:lineRule="auto"/>
        <w:jc w:val="both"/>
        <w:rPr>
          <w:rFonts w:ascii="Times New Roman" w:hAnsi="Times New Roman"/>
          <w:sz w:val="28"/>
          <w:szCs w:val="28"/>
        </w:rPr>
      </w:pPr>
      <w:r>
        <w:rPr>
          <w:rFonts w:ascii="Times New Roman" w:hAnsi="Times New Roman"/>
          <w:sz w:val="28"/>
          <w:szCs w:val="28"/>
        </w:rPr>
        <w:t>Таблица 2 – Факторы инновационного рынка</w:t>
      </w:r>
    </w:p>
    <w:tbl>
      <w:tblPr>
        <w:tblStyle w:val="a5"/>
        <w:tblW w:w="0" w:type="auto"/>
        <w:tblLook w:val="04A0" w:firstRow="1" w:lastRow="0" w:firstColumn="1" w:lastColumn="0" w:noHBand="0" w:noVBand="1"/>
      </w:tblPr>
      <w:tblGrid>
        <w:gridCol w:w="4672"/>
        <w:gridCol w:w="4672"/>
      </w:tblGrid>
      <w:tr w:rsidR="002535DA" w:rsidTr="002535DA">
        <w:tc>
          <w:tcPr>
            <w:tcW w:w="4672" w:type="dxa"/>
          </w:tcPr>
          <w:p w:rsidR="002535DA" w:rsidRDefault="002535DA" w:rsidP="00E36D78">
            <w:pPr>
              <w:widowControl/>
              <w:spacing w:after="0" w:line="360" w:lineRule="auto"/>
              <w:jc w:val="center"/>
              <w:rPr>
                <w:sz w:val="28"/>
                <w:szCs w:val="28"/>
              </w:rPr>
            </w:pPr>
            <w:r>
              <w:rPr>
                <w:sz w:val="28"/>
                <w:szCs w:val="28"/>
              </w:rPr>
              <w:t>Факторы</w:t>
            </w:r>
          </w:p>
        </w:tc>
        <w:tc>
          <w:tcPr>
            <w:tcW w:w="4672" w:type="dxa"/>
          </w:tcPr>
          <w:p w:rsidR="002535DA" w:rsidRDefault="002535DA" w:rsidP="00E36D78">
            <w:pPr>
              <w:widowControl/>
              <w:spacing w:after="0" w:line="360" w:lineRule="auto"/>
              <w:jc w:val="center"/>
              <w:rPr>
                <w:sz w:val="28"/>
                <w:szCs w:val="28"/>
              </w:rPr>
            </w:pPr>
            <w:r>
              <w:rPr>
                <w:sz w:val="28"/>
                <w:szCs w:val="28"/>
              </w:rPr>
              <w:t>Их содержание</w:t>
            </w:r>
          </w:p>
        </w:tc>
      </w:tr>
      <w:tr w:rsidR="002535DA" w:rsidTr="002535DA">
        <w:tc>
          <w:tcPr>
            <w:tcW w:w="4672" w:type="dxa"/>
            <w:vAlign w:val="center"/>
          </w:tcPr>
          <w:p w:rsidR="002535DA" w:rsidRDefault="002535DA" w:rsidP="00E50A36">
            <w:pPr>
              <w:widowControl/>
              <w:spacing w:after="0" w:line="360" w:lineRule="auto"/>
              <w:rPr>
                <w:sz w:val="28"/>
                <w:szCs w:val="28"/>
              </w:rPr>
            </w:pPr>
            <w:r>
              <w:rPr>
                <w:sz w:val="28"/>
                <w:szCs w:val="28"/>
              </w:rPr>
              <w:t>Инновационные ресурсы</w:t>
            </w:r>
          </w:p>
        </w:tc>
        <w:tc>
          <w:tcPr>
            <w:tcW w:w="4672" w:type="dxa"/>
          </w:tcPr>
          <w:p w:rsidR="002535DA" w:rsidRDefault="002535DA" w:rsidP="00E36D78">
            <w:pPr>
              <w:widowControl/>
              <w:spacing w:after="0" w:line="360" w:lineRule="auto"/>
              <w:jc w:val="both"/>
              <w:rPr>
                <w:sz w:val="28"/>
                <w:szCs w:val="28"/>
              </w:rPr>
            </w:pPr>
            <w:r>
              <w:rPr>
                <w:sz w:val="28"/>
                <w:szCs w:val="28"/>
              </w:rPr>
              <w:t>Наличие и доступность необходимых для осуществления инновационной деятельности ресурсов.</w:t>
            </w:r>
          </w:p>
        </w:tc>
      </w:tr>
      <w:tr w:rsidR="002535DA" w:rsidTr="00AD3197">
        <w:tc>
          <w:tcPr>
            <w:tcW w:w="4672" w:type="dxa"/>
            <w:vAlign w:val="center"/>
          </w:tcPr>
          <w:p w:rsidR="002535DA" w:rsidRDefault="002535DA" w:rsidP="00E50A36">
            <w:pPr>
              <w:widowControl/>
              <w:spacing w:after="0" w:line="360" w:lineRule="auto"/>
              <w:rPr>
                <w:sz w:val="28"/>
                <w:szCs w:val="28"/>
              </w:rPr>
            </w:pPr>
            <w:r>
              <w:rPr>
                <w:sz w:val="28"/>
                <w:szCs w:val="28"/>
              </w:rPr>
              <w:t>Инновационные предприниматели</w:t>
            </w:r>
          </w:p>
        </w:tc>
        <w:tc>
          <w:tcPr>
            <w:tcW w:w="4672" w:type="dxa"/>
          </w:tcPr>
          <w:p w:rsidR="002535DA" w:rsidRDefault="002535DA" w:rsidP="00E36D78">
            <w:pPr>
              <w:widowControl/>
              <w:spacing w:after="0" w:line="360" w:lineRule="auto"/>
              <w:jc w:val="both"/>
              <w:rPr>
                <w:sz w:val="28"/>
                <w:szCs w:val="28"/>
              </w:rPr>
            </w:pPr>
            <w:r>
              <w:rPr>
                <w:sz w:val="28"/>
                <w:szCs w:val="28"/>
              </w:rPr>
              <w:t>Специфический тип предпринимателя с высоким инновационным потенциалом. Выступает связующим звеном между новатором и потребителем.</w:t>
            </w:r>
          </w:p>
        </w:tc>
      </w:tr>
      <w:tr w:rsidR="002535DA" w:rsidTr="00AD3197">
        <w:tc>
          <w:tcPr>
            <w:tcW w:w="4672" w:type="dxa"/>
            <w:vAlign w:val="center"/>
          </w:tcPr>
          <w:p w:rsidR="002535DA" w:rsidRDefault="002535DA" w:rsidP="00E50A36">
            <w:pPr>
              <w:widowControl/>
              <w:spacing w:after="0" w:line="360" w:lineRule="auto"/>
              <w:rPr>
                <w:sz w:val="28"/>
                <w:szCs w:val="28"/>
              </w:rPr>
            </w:pPr>
            <w:r>
              <w:rPr>
                <w:sz w:val="28"/>
                <w:szCs w:val="28"/>
              </w:rPr>
              <w:t>Поле инновационной активности</w:t>
            </w:r>
          </w:p>
        </w:tc>
        <w:tc>
          <w:tcPr>
            <w:tcW w:w="4672" w:type="dxa"/>
          </w:tcPr>
          <w:p w:rsidR="002535DA" w:rsidRDefault="002535DA" w:rsidP="00E36D78">
            <w:pPr>
              <w:widowControl/>
              <w:spacing w:after="0" w:line="360" w:lineRule="auto"/>
              <w:jc w:val="both"/>
              <w:rPr>
                <w:sz w:val="28"/>
                <w:szCs w:val="28"/>
              </w:rPr>
            </w:pPr>
            <w:r>
              <w:rPr>
                <w:sz w:val="28"/>
                <w:szCs w:val="28"/>
              </w:rPr>
              <w:t>Определяется концентрацией потенциальных объектов приложения знаний и навыков на соответствующих уровнях деятельности, а так же на определенных территориях.</w:t>
            </w:r>
          </w:p>
        </w:tc>
      </w:tr>
      <w:tr w:rsidR="002535DA" w:rsidTr="00AD3197">
        <w:tc>
          <w:tcPr>
            <w:tcW w:w="4672" w:type="dxa"/>
            <w:vAlign w:val="center"/>
          </w:tcPr>
          <w:p w:rsidR="002535DA" w:rsidRDefault="002535DA" w:rsidP="00E50A36">
            <w:pPr>
              <w:widowControl/>
              <w:spacing w:after="0" w:line="360" w:lineRule="auto"/>
              <w:rPr>
                <w:sz w:val="28"/>
                <w:szCs w:val="28"/>
              </w:rPr>
            </w:pPr>
            <w:r>
              <w:rPr>
                <w:sz w:val="28"/>
                <w:szCs w:val="28"/>
              </w:rPr>
              <w:t>Инновационный климат</w:t>
            </w:r>
          </w:p>
        </w:tc>
        <w:tc>
          <w:tcPr>
            <w:tcW w:w="4672" w:type="dxa"/>
          </w:tcPr>
          <w:p w:rsidR="002535DA" w:rsidRDefault="002535DA" w:rsidP="00E36D78">
            <w:pPr>
              <w:widowControl/>
              <w:spacing w:after="0" w:line="360" w:lineRule="auto"/>
              <w:jc w:val="both"/>
              <w:rPr>
                <w:sz w:val="28"/>
                <w:szCs w:val="28"/>
              </w:rPr>
            </w:pPr>
            <w:r>
              <w:rPr>
                <w:sz w:val="28"/>
                <w:szCs w:val="28"/>
              </w:rPr>
              <w:t>Система необходимых социальных, юридических, информационных и других институтов, поддерживающих инновационную деятельность новаторов. Сюда можно отнести технополисы, бизнес-инкубаторы и т.д.</w:t>
            </w:r>
          </w:p>
        </w:tc>
      </w:tr>
    </w:tbl>
    <w:p w:rsidR="00A55221" w:rsidRDefault="00A55221" w:rsidP="00E36D78">
      <w:pPr>
        <w:spacing w:after="0" w:line="360" w:lineRule="auto"/>
        <w:ind w:firstLine="709"/>
        <w:jc w:val="both"/>
        <w:rPr>
          <w:rFonts w:ascii="Times New Roman" w:hAnsi="Times New Roman"/>
          <w:color w:val="000000" w:themeColor="text1"/>
          <w:sz w:val="28"/>
          <w:szCs w:val="28"/>
          <w:shd w:val="clear" w:color="auto" w:fill="FFFFFF"/>
        </w:rPr>
      </w:pPr>
    </w:p>
    <w:p w:rsidR="00682FC7" w:rsidRDefault="00854575" w:rsidP="00A55221">
      <w:pPr>
        <w:widowControl w:val="0"/>
        <w:suppressAutoHyphens/>
        <w:spacing w:after="0" w:line="360" w:lineRule="auto"/>
        <w:ind w:firstLine="709"/>
        <w:jc w:val="both"/>
        <w:rPr>
          <w:rFonts w:ascii="Times New Roman" w:hAnsi="Times New Roman"/>
          <w:color w:val="000000" w:themeColor="text1"/>
          <w:sz w:val="28"/>
          <w:szCs w:val="28"/>
          <w:shd w:val="clear" w:color="auto" w:fill="FFFFFF"/>
        </w:rPr>
      </w:pPr>
      <w:r w:rsidRPr="00854575">
        <w:rPr>
          <w:rFonts w:ascii="Times New Roman" w:hAnsi="Times New Roman"/>
          <w:color w:val="000000" w:themeColor="text1"/>
          <w:sz w:val="28"/>
          <w:szCs w:val="28"/>
          <w:shd w:val="clear" w:color="auto" w:fill="FFFFFF"/>
        </w:rPr>
        <w:t xml:space="preserve">Для оценки национальных инновационных систем </w:t>
      </w:r>
      <w:r w:rsidR="00B64F31">
        <w:rPr>
          <w:rFonts w:ascii="Times New Roman" w:hAnsi="Times New Roman"/>
          <w:color w:val="000000" w:themeColor="text1"/>
          <w:sz w:val="28"/>
          <w:szCs w:val="28"/>
          <w:shd w:val="clear" w:color="auto" w:fill="FFFFFF"/>
        </w:rPr>
        <w:t>применяется</w:t>
      </w:r>
      <w:r w:rsidRPr="00854575">
        <w:rPr>
          <w:rFonts w:ascii="Times New Roman" w:hAnsi="Times New Roman"/>
          <w:color w:val="000000" w:themeColor="text1"/>
          <w:sz w:val="28"/>
          <w:szCs w:val="28"/>
          <w:shd w:val="clear" w:color="auto" w:fill="FFFFFF"/>
        </w:rPr>
        <w:t xml:space="preserve"> глобальный инновационный индекс (ГИИ)</w:t>
      </w:r>
      <w:r w:rsidR="005E0F75">
        <w:rPr>
          <w:rFonts w:ascii="Times New Roman" w:hAnsi="Times New Roman"/>
          <w:color w:val="000000" w:themeColor="text1"/>
          <w:sz w:val="28"/>
          <w:szCs w:val="28"/>
          <w:shd w:val="clear" w:color="auto" w:fill="FFFFFF"/>
        </w:rPr>
        <w:t xml:space="preserve"> </w:t>
      </w:r>
      <w:r w:rsidR="002C1798">
        <w:rPr>
          <w:rFonts w:ascii="Times New Roman" w:hAnsi="Times New Roman"/>
          <w:color w:val="000000" w:themeColor="text1"/>
          <w:sz w:val="28"/>
          <w:szCs w:val="28"/>
          <w:shd w:val="clear" w:color="auto" w:fill="FFFFFF"/>
        </w:rPr>
        <w:t>[15</w:t>
      </w:r>
      <w:r w:rsidR="004432DE" w:rsidRPr="004432DE">
        <w:rPr>
          <w:rFonts w:ascii="Times New Roman" w:hAnsi="Times New Roman"/>
          <w:color w:val="000000" w:themeColor="text1"/>
          <w:sz w:val="28"/>
          <w:szCs w:val="28"/>
          <w:shd w:val="clear" w:color="auto" w:fill="FFFFFF"/>
        </w:rPr>
        <w:t>]</w:t>
      </w:r>
      <w:r w:rsidRPr="00854575">
        <w:rPr>
          <w:rFonts w:ascii="Times New Roman" w:hAnsi="Times New Roman"/>
          <w:color w:val="000000" w:themeColor="text1"/>
          <w:sz w:val="28"/>
          <w:szCs w:val="28"/>
          <w:shd w:val="clear" w:color="auto" w:fill="FFFFFF"/>
        </w:rPr>
        <w:t xml:space="preserve">. В 2021 году Россия заняла 45-е место из 132 стран, </w:t>
      </w:r>
      <w:r w:rsidR="00B64F31">
        <w:rPr>
          <w:rFonts w:ascii="Times New Roman" w:hAnsi="Times New Roman"/>
          <w:color w:val="000000" w:themeColor="text1"/>
          <w:sz w:val="28"/>
          <w:szCs w:val="28"/>
          <w:shd w:val="clear" w:color="auto" w:fill="FFFFFF"/>
        </w:rPr>
        <w:t>это на</w:t>
      </w:r>
      <w:r w:rsidRPr="00854575">
        <w:rPr>
          <w:rFonts w:ascii="Times New Roman" w:hAnsi="Times New Roman"/>
          <w:color w:val="000000" w:themeColor="text1"/>
          <w:sz w:val="28"/>
          <w:szCs w:val="28"/>
          <w:shd w:val="clear" w:color="auto" w:fill="FFFFFF"/>
        </w:rPr>
        <w:t xml:space="preserve"> 2 уровня выше </w:t>
      </w:r>
      <w:r w:rsidR="00B64F31">
        <w:rPr>
          <w:rFonts w:ascii="Times New Roman" w:hAnsi="Times New Roman"/>
          <w:color w:val="000000" w:themeColor="text1"/>
          <w:sz w:val="28"/>
          <w:szCs w:val="28"/>
          <w:shd w:val="clear" w:color="auto" w:fill="FFFFFF"/>
        </w:rPr>
        <w:t>показателя</w:t>
      </w:r>
      <w:r w:rsidRPr="00854575">
        <w:rPr>
          <w:rFonts w:ascii="Times New Roman" w:hAnsi="Times New Roman"/>
          <w:color w:val="000000" w:themeColor="text1"/>
          <w:sz w:val="28"/>
          <w:szCs w:val="28"/>
          <w:shd w:val="clear" w:color="auto" w:fill="FFFFFF"/>
        </w:rPr>
        <w:t xml:space="preserve"> предыдущего года и на 1 – 2019-го. По индексу «Ресурсы инноваций» показатель </w:t>
      </w:r>
      <w:r w:rsidR="00B64F31">
        <w:rPr>
          <w:rFonts w:ascii="Times New Roman" w:hAnsi="Times New Roman"/>
          <w:color w:val="000000" w:themeColor="text1"/>
          <w:sz w:val="28"/>
          <w:szCs w:val="28"/>
          <w:shd w:val="clear" w:color="auto" w:fill="FFFFFF"/>
        </w:rPr>
        <w:t xml:space="preserve">равен 43, по </w:t>
      </w:r>
      <w:r w:rsidRPr="00854575">
        <w:rPr>
          <w:rFonts w:ascii="Times New Roman" w:hAnsi="Times New Roman"/>
          <w:color w:val="000000" w:themeColor="text1"/>
          <w:sz w:val="28"/>
          <w:szCs w:val="28"/>
          <w:shd w:val="clear" w:color="auto" w:fill="FFFFFF"/>
        </w:rPr>
        <w:t>инде</w:t>
      </w:r>
      <w:r>
        <w:rPr>
          <w:rFonts w:ascii="Times New Roman" w:hAnsi="Times New Roman"/>
          <w:color w:val="000000" w:themeColor="text1"/>
          <w:sz w:val="28"/>
          <w:szCs w:val="28"/>
          <w:shd w:val="clear" w:color="auto" w:fill="FFFFFF"/>
        </w:rPr>
        <w:t>ксу «Результаты инноваций» – 52</w:t>
      </w:r>
      <w:r w:rsidRPr="00854575">
        <w:rPr>
          <w:rFonts w:ascii="Times New Roman" w:hAnsi="Times New Roman"/>
          <w:color w:val="000000" w:themeColor="text1"/>
          <w:sz w:val="28"/>
          <w:szCs w:val="28"/>
          <w:shd w:val="clear" w:color="auto" w:fill="FFFFFF"/>
        </w:rPr>
        <w:t xml:space="preserve">. В 2022 году Россия заняла 47-е место из 132 </w:t>
      </w:r>
      <w:r w:rsidR="00B64F31">
        <w:rPr>
          <w:rFonts w:ascii="Times New Roman" w:hAnsi="Times New Roman"/>
          <w:color w:val="000000" w:themeColor="text1"/>
          <w:sz w:val="28"/>
          <w:szCs w:val="28"/>
          <w:shd w:val="clear" w:color="auto" w:fill="FFFFFF"/>
        </w:rPr>
        <w:lastRenderedPageBreak/>
        <w:t>стран, это</w:t>
      </w:r>
      <w:r w:rsidRPr="00854575">
        <w:rPr>
          <w:rFonts w:ascii="Times New Roman" w:hAnsi="Times New Roman"/>
          <w:color w:val="000000" w:themeColor="text1"/>
          <w:sz w:val="28"/>
          <w:szCs w:val="28"/>
          <w:shd w:val="clear" w:color="auto" w:fill="FFFFFF"/>
        </w:rPr>
        <w:t xml:space="preserve"> на 2 уровня ниже</w:t>
      </w:r>
      <w:r w:rsidR="00B64F31">
        <w:rPr>
          <w:rFonts w:ascii="Times New Roman" w:hAnsi="Times New Roman"/>
          <w:color w:val="000000" w:themeColor="text1"/>
          <w:sz w:val="28"/>
          <w:szCs w:val="28"/>
          <w:shd w:val="clear" w:color="auto" w:fill="FFFFFF"/>
        </w:rPr>
        <w:t xml:space="preserve"> уровня предыдущего года. По </w:t>
      </w:r>
      <w:r w:rsidRPr="00854575">
        <w:rPr>
          <w:rFonts w:ascii="Times New Roman" w:hAnsi="Times New Roman"/>
          <w:color w:val="000000" w:themeColor="text1"/>
          <w:sz w:val="28"/>
          <w:szCs w:val="28"/>
          <w:shd w:val="clear" w:color="auto" w:fill="FFFFFF"/>
        </w:rPr>
        <w:t>индексу «Ресурсы инноваций</w:t>
      </w:r>
      <w:r w:rsidR="00B64F31">
        <w:rPr>
          <w:rFonts w:ascii="Times New Roman" w:hAnsi="Times New Roman"/>
          <w:color w:val="000000" w:themeColor="text1"/>
          <w:sz w:val="28"/>
          <w:szCs w:val="28"/>
          <w:shd w:val="clear" w:color="auto" w:fill="FFFFFF"/>
        </w:rPr>
        <w:t xml:space="preserve">» показатель составил 46, по </w:t>
      </w:r>
      <w:r w:rsidRPr="00854575">
        <w:rPr>
          <w:rFonts w:ascii="Times New Roman" w:hAnsi="Times New Roman"/>
          <w:color w:val="000000" w:themeColor="text1"/>
          <w:sz w:val="28"/>
          <w:szCs w:val="28"/>
          <w:shd w:val="clear" w:color="auto" w:fill="FFFFFF"/>
        </w:rPr>
        <w:t xml:space="preserve">индексу «Результаты инноваций» – 50 В целом динамика </w:t>
      </w:r>
      <w:r w:rsidR="00B64F31">
        <w:rPr>
          <w:rFonts w:ascii="Times New Roman" w:hAnsi="Times New Roman"/>
          <w:color w:val="000000" w:themeColor="text1"/>
          <w:sz w:val="28"/>
          <w:szCs w:val="28"/>
          <w:shd w:val="clear" w:color="auto" w:fill="FFFFFF"/>
        </w:rPr>
        <w:t>наблюдается</w:t>
      </w:r>
      <w:r w:rsidRPr="00854575">
        <w:rPr>
          <w:rFonts w:ascii="Times New Roman" w:hAnsi="Times New Roman"/>
          <w:color w:val="000000" w:themeColor="text1"/>
          <w:sz w:val="28"/>
          <w:szCs w:val="28"/>
          <w:shd w:val="clear" w:color="auto" w:fill="FFFFFF"/>
        </w:rPr>
        <w:t xml:space="preserve"> положительная,</w:t>
      </w:r>
      <w:r w:rsidR="00B64F31">
        <w:rPr>
          <w:rFonts w:ascii="Times New Roman" w:hAnsi="Times New Roman"/>
          <w:color w:val="000000" w:themeColor="text1"/>
          <w:sz w:val="28"/>
          <w:szCs w:val="28"/>
          <w:shd w:val="clear" w:color="auto" w:fill="FFFFFF"/>
        </w:rPr>
        <w:t xml:space="preserve"> однако ее прирост незначителен, что связано с факторами внешней среды.</w:t>
      </w:r>
      <w:r w:rsidRPr="00854575">
        <w:rPr>
          <w:rFonts w:ascii="Times New Roman" w:hAnsi="Times New Roman"/>
          <w:color w:val="000000" w:themeColor="text1"/>
          <w:sz w:val="28"/>
          <w:szCs w:val="28"/>
          <w:shd w:val="clear" w:color="auto" w:fill="FFFFFF"/>
        </w:rPr>
        <w:t xml:space="preserve"> </w:t>
      </w:r>
    </w:p>
    <w:p w:rsidR="002535DA" w:rsidRPr="00AA5D82" w:rsidRDefault="00854575" w:rsidP="00E36D78">
      <w:pPr>
        <w:spacing w:after="0" w:line="360" w:lineRule="auto"/>
        <w:ind w:firstLine="709"/>
        <w:jc w:val="both"/>
        <w:rPr>
          <w:rFonts w:ascii="Times New Roman" w:hAnsi="Times New Roman"/>
          <w:color w:val="000000" w:themeColor="text1"/>
          <w:sz w:val="28"/>
          <w:szCs w:val="28"/>
        </w:rPr>
      </w:pPr>
      <w:r w:rsidRPr="00854575">
        <w:rPr>
          <w:rFonts w:ascii="Times New Roman" w:hAnsi="Times New Roman"/>
          <w:color w:val="000000" w:themeColor="text1"/>
          <w:sz w:val="28"/>
          <w:szCs w:val="28"/>
          <w:shd w:val="clear" w:color="auto" w:fill="FFFFFF"/>
        </w:rPr>
        <w:t xml:space="preserve">Отдельно по позициям можно </w:t>
      </w:r>
      <w:r w:rsidR="00B64F31">
        <w:rPr>
          <w:rFonts w:ascii="Times New Roman" w:hAnsi="Times New Roman"/>
          <w:color w:val="000000" w:themeColor="text1"/>
          <w:sz w:val="28"/>
          <w:szCs w:val="28"/>
          <w:shd w:val="clear" w:color="auto" w:fill="FFFFFF"/>
        </w:rPr>
        <w:t>выделить</w:t>
      </w:r>
      <w:r w:rsidRPr="00854575">
        <w:rPr>
          <w:rFonts w:ascii="Times New Roman" w:hAnsi="Times New Roman"/>
          <w:color w:val="000000" w:themeColor="text1"/>
          <w:sz w:val="28"/>
          <w:szCs w:val="28"/>
          <w:shd w:val="clear" w:color="auto" w:fill="FFFFFF"/>
        </w:rPr>
        <w:t>, что высок</w:t>
      </w:r>
      <w:r w:rsidR="00B64F31">
        <w:rPr>
          <w:rFonts w:ascii="Times New Roman" w:hAnsi="Times New Roman"/>
          <w:color w:val="000000" w:themeColor="text1"/>
          <w:sz w:val="28"/>
          <w:szCs w:val="28"/>
          <w:shd w:val="clear" w:color="auto" w:fill="FFFFFF"/>
        </w:rPr>
        <w:t>ие</w:t>
      </w:r>
      <w:r w:rsidRPr="00854575">
        <w:rPr>
          <w:rFonts w:ascii="Times New Roman" w:hAnsi="Times New Roman"/>
          <w:color w:val="000000" w:themeColor="text1"/>
          <w:sz w:val="28"/>
          <w:szCs w:val="28"/>
          <w:shd w:val="clear" w:color="auto" w:fill="FFFFFF"/>
        </w:rPr>
        <w:t xml:space="preserve"> </w:t>
      </w:r>
      <w:r w:rsidR="00B64F31">
        <w:rPr>
          <w:rFonts w:ascii="Times New Roman" w:hAnsi="Times New Roman"/>
          <w:color w:val="000000" w:themeColor="text1"/>
          <w:sz w:val="28"/>
          <w:szCs w:val="28"/>
          <w:shd w:val="clear" w:color="auto" w:fill="FFFFFF"/>
        </w:rPr>
        <w:t xml:space="preserve">значения остаются </w:t>
      </w:r>
      <w:r w:rsidRPr="00854575">
        <w:rPr>
          <w:rFonts w:ascii="Times New Roman" w:hAnsi="Times New Roman"/>
          <w:color w:val="000000" w:themeColor="text1"/>
          <w:sz w:val="28"/>
          <w:szCs w:val="28"/>
          <w:shd w:val="clear" w:color="auto" w:fill="FFFFFF"/>
        </w:rPr>
        <w:t xml:space="preserve">у показателя «Человеческий капитал и наука» – 29-е место, «Развитие технологий и экономики знаний» – 48-е. Остается </w:t>
      </w:r>
      <w:r w:rsidR="00B64F31">
        <w:rPr>
          <w:rFonts w:ascii="Times New Roman" w:hAnsi="Times New Roman"/>
          <w:color w:val="000000" w:themeColor="text1"/>
          <w:sz w:val="28"/>
          <w:szCs w:val="28"/>
          <w:shd w:val="clear" w:color="auto" w:fill="FFFFFF"/>
        </w:rPr>
        <w:t>низкой</w:t>
      </w:r>
      <w:r w:rsidRPr="00854575">
        <w:rPr>
          <w:rFonts w:ascii="Times New Roman" w:hAnsi="Times New Roman"/>
          <w:color w:val="000000" w:themeColor="text1"/>
          <w:sz w:val="28"/>
          <w:szCs w:val="28"/>
          <w:shd w:val="clear" w:color="auto" w:fill="FFFFFF"/>
        </w:rPr>
        <w:t xml:space="preserve">, но растущей, позиция институтов – 67. По показателям «Уровень развития бизнеса» – 44, «Уровень развития рынка» – 61, «Инфраструктура» – 63 наблюдается спад по сравнению с предыдущими </w:t>
      </w:r>
      <w:r w:rsidR="00B64F31">
        <w:rPr>
          <w:rFonts w:ascii="Times New Roman" w:hAnsi="Times New Roman"/>
          <w:color w:val="000000" w:themeColor="text1"/>
          <w:sz w:val="28"/>
          <w:szCs w:val="28"/>
          <w:shd w:val="clear" w:color="auto" w:fill="FFFFFF"/>
        </w:rPr>
        <w:t>годами</w:t>
      </w:r>
      <w:r w:rsidRPr="00854575">
        <w:rPr>
          <w:rFonts w:ascii="Times New Roman" w:hAnsi="Times New Roman"/>
          <w:color w:val="000000" w:themeColor="text1"/>
          <w:sz w:val="28"/>
          <w:szCs w:val="28"/>
          <w:shd w:val="clear" w:color="auto" w:fill="FFFFFF"/>
        </w:rPr>
        <w:t xml:space="preserve">. Таким образом, в 2022 г. в России наблюдается улучшение позиции в ГИИ за счет роста человеческого капитала и науки, развития рынка в части торговли и роста масштабов внутреннего рынка, бизнеса, технологий и экономики знаний. Слабые стороны – </w:t>
      </w:r>
      <w:r w:rsidR="00B64F31">
        <w:rPr>
          <w:rFonts w:ascii="Times New Roman" w:hAnsi="Times New Roman"/>
          <w:color w:val="000000" w:themeColor="text1"/>
          <w:sz w:val="28"/>
          <w:szCs w:val="28"/>
          <w:shd w:val="clear" w:color="auto" w:fill="FFFFFF"/>
        </w:rPr>
        <w:t>несовершенство</w:t>
      </w:r>
      <w:r w:rsidRPr="00854575">
        <w:rPr>
          <w:rFonts w:ascii="Times New Roman" w:hAnsi="Times New Roman"/>
          <w:color w:val="000000" w:themeColor="text1"/>
          <w:sz w:val="28"/>
          <w:szCs w:val="28"/>
          <w:shd w:val="clear" w:color="auto" w:fill="FFFFFF"/>
        </w:rPr>
        <w:t xml:space="preserve"> институциональной структуры, инфраструктуры, а также уровень развития рынка в </w:t>
      </w:r>
      <w:r w:rsidR="00B64F31">
        <w:rPr>
          <w:rFonts w:ascii="Times New Roman" w:hAnsi="Times New Roman"/>
          <w:color w:val="000000" w:themeColor="text1"/>
          <w:sz w:val="28"/>
          <w:szCs w:val="28"/>
          <w:shd w:val="clear" w:color="auto" w:fill="FFFFFF"/>
        </w:rPr>
        <w:t xml:space="preserve">сфере </w:t>
      </w:r>
      <w:r w:rsidRPr="00854575">
        <w:rPr>
          <w:rFonts w:ascii="Times New Roman" w:hAnsi="Times New Roman"/>
          <w:color w:val="000000" w:themeColor="text1"/>
          <w:sz w:val="28"/>
          <w:szCs w:val="28"/>
          <w:shd w:val="clear" w:color="auto" w:fill="FFFFFF"/>
        </w:rPr>
        <w:t>инвестиций и венчурного капитала.</w:t>
      </w:r>
    </w:p>
    <w:p w:rsidR="00854575" w:rsidRPr="00854575" w:rsidRDefault="00854575" w:rsidP="00E36D78">
      <w:pPr>
        <w:spacing w:after="0" w:line="360" w:lineRule="auto"/>
        <w:ind w:firstLine="708"/>
        <w:jc w:val="both"/>
        <w:rPr>
          <w:rFonts w:ascii="Times New Roman" w:hAnsi="Times New Roman"/>
          <w:color w:val="000000" w:themeColor="text1"/>
          <w:sz w:val="28"/>
          <w:szCs w:val="28"/>
        </w:rPr>
      </w:pPr>
      <w:r w:rsidRPr="00854575">
        <w:rPr>
          <w:rFonts w:ascii="Times New Roman" w:hAnsi="Times New Roman"/>
          <w:color w:val="000000" w:themeColor="text1"/>
          <w:sz w:val="28"/>
          <w:szCs w:val="28"/>
          <w:shd w:val="clear" w:color="auto" w:fill="FFFFFF"/>
        </w:rPr>
        <w:t xml:space="preserve">Инновационное развитие России так же, как и других стран, </w:t>
      </w:r>
      <w:r w:rsidR="00B64F31">
        <w:rPr>
          <w:rFonts w:ascii="Times New Roman" w:hAnsi="Times New Roman"/>
          <w:color w:val="000000" w:themeColor="text1"/>
          <w:sz w:val="28"/>
          <w:szCs w:val="28"/>
          <w:shd w:val="clear" w:color="auto" w:fill="FFFFFF"/>
        </w:rPr>
        <w:t>основывается</w:t>
      </w:r>
      <w:r w:rsidRPr="00854575">
        <w:rPr>
          <w:rFonts w:ascii="Times New Roman" w:hAnsi="Times New Roman"/>
          <w:color w:val="000000" w:themeColor="text1"/>
          <w:sz w:val="28"/>
          <w:szCs w:val="28"/>
          <w:shd w:val="clear" w:color="auto" w:fill="FFFFFF"/>
        </w:rPr>
        <w:t xml:space="preserve"> на подходе национальной инновационной системы (НИС), которая появилась </w:t>
      </w:r>
      <w:r w:rsidR="00B64F31">
        <w:rPr>
          <w:rFonts w:ascii="Times New Roman" w:hAnsi="Times New Roman"/>
          <w:color w:val="000000" w:themeColor="text1"/>
          <w:sz w:val="28"/>
          <w:szCs w:val="28"/>
          <w:shd w:val="clear" w:color="auto" w:fill="FFFFFF"/>
        </w:rPr>
        <w:t>относительно</w:t>
      </w:r>
      <w:r w:rsidRPr="00854575">
        <w:rPr>
          <w:rFonts w:ascii="Times New Roman" w:hAnsi="Times New Roman"/>
          <w:color w:val="000000" w:themeColor="text1"/>
          <w:sz w:val="28"/>
          <w:szCs w:val="28"/>
          <w:shd w:val="clear" w:color="auto" w:fill="FFFFFF"/>
        </w:rPr>
        <w:t xml:space="preserve"> недавно и содержит в себе принцип </w:t>
      </w:r>
      <w:r w:rsidR="00B64F31">
        <w:rPr>
          <w:rFonts w:ascii="Times New Roman" w:hAnsi="Times New Roman"/>
          <w:color w:val="000000" w:themeColor="text1"/>
          <w:sz w:val="28"/>
          <w:szCs w:val="28"/>
          <w:shd w:val="clear" w:color="auto" w:fill="FFFFFF"/>
        </w:rPr>
        <w:t>объединения</w:t>
      </w:r>
      <w:r w:rsidRPr="00854575">
        <w:rPr>
          <w:rFonts w:ascii="Times New Roman" w:hAnsi="Times New Roman"/>
          <w:color w:val="000000" w:themeColor="text1"/>
          <w:sz w:val="28"/>
          <w:szCs w:val="28"/>
          <w:shd w:val="clear" w:color="auto" w:fill="FFFFFF"/>
        </w:rPr>
        <w:t xml:space="preserve"> всех </w:t>
      </w:r>
      <w:r w:rsidR="00B64F31">
        <w:rPr>
          <w:rFonts w:ascii="Times New Roman" w:hAnsi="Times New Roman"/>
          <w:color w:val="000000" w:themeColor="text1"/>
          <w:sz w:val="28"/>
          <w:szCs w:val="28"/>
          <w:shd w:val="clear" w:color="auto" w:fill="FFFFFF"/>
        </w:rPr>
        <w:t>форм</w:t>
      </w:r>
      <w:r w:rsidRPr="00854575">
        <w:rPr>
          <w:rFonts w:ascii="Times New Roman" w:hAnsi="Times New Roman"/>
          <w:color w:val="000000" w:themeColor="text1"/>
          <w:sz w:val="28"/>
          <w:szCs w:val="28"/>
          <w:shd w:val="clear" w:color="auto" w:fill="FFFFFF"/>
        </w:rPr>
        <w:t xml:space="preserve"> регулирования инновацион</w:t>
      </w:r>
      <w:r w:rsidR="00B64F31">
        <w:rPr>
          <w:rFonts w:ascii="Times New Roman" w:hAnsi="Times New Roman"/>
          <w:color w:val="000000" w:themeColor="text1"/>
          <w:sz w:val="28"/>
          <w:szCs w:val="28"/>
          <w:shd w:val="clear" w:color="auto" w:fill="FFFFFF"/>
        </w:rPr>
        <w:t xml:space="preserve">ной деятельности – экономическая, правовая, финансовая, организационная. Это </w:t>
      </w:r>
      <w:r w:rsidRPr="00854575">
        <w:rPr>
          <w:rFonts w:ascii="Times New Roman" w:hAnsi="Times New Roman"/>
          <w:color w:val="000000" w:themeColor="text1"/>
          <w:sz w:val="28"/>
          <w:szCs w:val="28"/>
          <w:shd w:val="clear" w:color="auto" w:fill="FFFFFF"/>
        </w:rPr>
        <w:t xml:space="preserve">необходимое условие формирования инновационного роста, так как в инновационном развитии содержится стратегический </w:t>
      </w:r>
      <w:r w:rsidR="0069154B">
        <w:rPr>
          <w:rFonts w:ascii="Times New Roman" w:hAnsi="Times New Roman"/>
          <w:color w:val="000000" w:themeColor="text1"/>
          <w:sz w:val="28"/>
          <w:szCs w:val="28"/>
          <w:shd w:val="clear" w:color="auto" w:fill="FFFFFF"/>
        </w:rPr>
        <w:t>смысл</w:t>
      </w:r>
      <w:r w:rsidRPr="00854575">
        <w:rPr>
          <w:rFonts w:ascii="Times New Roman" w:hAnsi="Times New Roman"/>
          <w:color w:val="000000" w:themeColor="text1"/>
          <w:sz w:val="28"/>
          <w:szCs w:val="28"/>
          <w:shd w:val="clear" w:color="auto" w:fill="FFFFFF"/>
        </w:rPr>
        <w:t xml:space="preserve"> стабильного роста экономики страны и мира. Развитие национального инновационного механизма имеет характер сложной и масштабной задачи, поэтому требуется </w:t>
      </w:r>
      <w:r w:rsidR="0069154B">
        <w:rPr>
          <w:rFonts w:ascii="Times New Roman" w:hAnsi="Times New Roman"/>
          <w:color w:val="000000" w:themeColor="text1"/>
          <w:sz w:val="28"/>
          <w:szCs w:val="28"/>
          <w:shd w:val="clear" w:color="auto" w:fill="FFFFFF"/>
        </w:rPr>
        <w:t>контроль</w:t>
      </w:r>
      <w:r w:rsidRPr="00854575">
        <w:rPr>
          <w:rFonts w:ascii="Times New Roman" w:hAnsi="Times New Roman"/>
          <w:color w:val="000000" w:themeColor="text1"/>
          <w:sz w:val="28"/>
          <w:szCs w:val="28"/>
          <w:shd w:val="clear" w:color="auto" w:fill="FFFFFF"/>
        </w:rPr>
        <w:t xml:space="preserve"> действий всех субъектов: государства, экон</w:t>
      </w:r>
      <w:r>
        <w:rPr>
          <w:rFonts w:ascii="Times New Roman" w:hAnsi="Times New Roman"/>
          <w:color w:val="000000" w:themeColor="text1"/>
          <w:sz w:val="28"/>
          <w:szCs w:val="28"/>
          <w:shd w:val="clear" w:color="auto" w:fill="FFFFFF"/>
        </w:rPr>
        <w:t xml:space="preserve">омического и научного сообществ. Тем не менее, </w:t>
      </w:r>
      <w:r w:rsidR="0069154B">
        <w:rPr>
          <w:rFonts w:ascii="Times New Roman" w:hAnsi="Times New Roman"/>
          <w:color w:val="000000" w:themeColor="text1"/>
          <w:sz w:val="28"/>
          <w:szCs w:val="28"/>
          <w:shd w:val="clear" w:color="auto" w:fill="FFFFFF"/>
        </w:rPr>
        <w:t>часто</w:t>
      </w:r>
      <w:r w:rsidRPr="00854575">
        <w:rPr>
          <w:rFonts w:ascii="Times New Roman" w:hAnsi="Times New Roman"/>
          <w:color w:val="000000" w:themeColor="text1"/>
          <w:sz w:val="28"/>
          <w:szCs w:val="28"/>
          <w:shd w:val="clear" w:color="auto" w:fill="FFFFFF"/>
        </w:rPr>
        <w:t xml:space="preserve"> отмечается ее малоэффективный характер, и проблема состоит в наличии конкуренции на уровне регионов, в их различии </w:t>
      </w:r>
      <w:r w:rsidR="0069154B">
        <w:rPr>
          <w:rFonts w:ascii="Times New Roman" w:hAnsi="Times New Roman"/>
          <w:color w:val="000000" w:themeColor="text1"/>
          <w:sz w:val="28"/>
          <w:szCs w:val="28"/>
          <w:shd w:val="clear" w:color="auto" w:fill="FFFFFF"/>
        </w:rPr>
        <w:t>инновационного</w:t>
      </w:r>
      <w:r w:rsidRPr="00854575">
        <w:rPr>
          <w:rFonts w:ascii="Times New Roman" w:hAnsi="Times New Roman"/>
          <w:color w:val="000000" w:themeColor="text1"/>
          <w:sz w:val="28"/>
          <w:szCs w:val="28"/>
          <w:shd w:val="clear" w:color="auto" w:fill="FFFFFF"/>
        </w:rPr>
        <w:t xml:space="preserve"> потенциала, когда государству сложно создать единую, отвечающую требованию сбаланс</w:t>
      </w:r>
      <w:r>
        <w:rPr>
          <w:rFonts w:ascii="Times New Roman" w:hAnsi="Times New Roman"/>
          <w:color w:val="000000" w:themeColor="text1"/>
          <w:sz w:val="28"/>
          <w:szCs w:val="28"/>
          <w:shd w:val="clear" w:color="auto" w:fill="FFFFFF"/>
        </w:rPr>
        <w:t>ированности и интеграции НИС.</w:t>
      </w:r>
      <w:r>
        <w:rPr>
          <w:rFonts w:ascii="Times New Roman" w:hAnsi="Times New Roman"/>
          <w:color w:val="000000" w:themeColor="text1"/>
          <w:sz w:val="28"/>
          <w:szCs w:val="28"/>
        </w:rPr>
        <w:t xml:space="preserve"> </w:t>
      </w:r>
    </w:p>
    <w:p w:rsidR="00A55221" w:rsidRDefault="00854575" w:rsidP="00A55221">
      <w:pPr>
        <w:widowControl w:val="0"/>
        <w:shd w:val="clear" w:color="auto" w:fill="FFFFFF"/>
        <w:suppressAutoHyphens/>
        <w:spacing w:after="0" w:line="360" w:lineRule="auto"/>
        <w:ind w:firstLine="709"/>
        <w:jc w:val="both"/>
        <w:rPr>
          <w:rFonts w:ascii="Times New Roman" w:hAnsi="Times New Roman"/>
          <w:color w:val="000000" w:themeColor="text1"/>
          <w:sz w:val="28"/>
          <w:szCs w:val="28"/>
          <w:lang w:eastAsia="ru-RU"/>
        </w:rPr>
      </w:pPr>
      <w:r w:rsidRPr="00C87D07">
        <w:rPr>
          <w:rFonts w:ascii="Times New Roman" w:hAnsi="Times New Roman"/>
          <w:color w:val="000000" w:themeColor="text1"/>
          <w:sz w:val="28"/>
          <w:szCs w:val="28"/>
          <w:lang w:eastAsia="ru-RU"/>
        </w:rPr>
        <w:t xml:space="preserve">По регионам России в разрезе федеральных округов ситуация </w:t>
      </w:r>
      <w:r w:rsidRPr="00C87D07">
        <w:rPr>
          <w:rFonts w:ascii="Times New Roman" w:hAnsi="Times New Roman"/>
          <w:color w:val="000000" w:themeColor="text1"/>
          <w:sz w:val="28"/>
          <w:szCs w:val="28"/>
          <w:lang w:eastAsia="ru-RU"/>
        </w:rPr>
        <w:lastRenderedPageBreak/>
        <w:t xml:space="preserve">инновационного развития имеет следующую </w:t>
      </w:r>
      <w:r w:rsidR="00A55221">
        <w:rPr>
          <w:rFonts w:ascii="Times New Roman" w:hAnsi="Times New Roman"/>
          <w:color w:val="000000" w:themeColor="text1"/>
          <w:sz w:val="28"/>
          <w:szCs w:val="28"/>
          <w:lang w:eastAsia="ru-RU"/>
        </w:rPr>
        <w:t xml:space="preserve">картину: </w:t>
      </w:r>
      <w:r w:rsidR="00A55221" w:rsidRPr="00C87D07">
        <w:rPr>
          <w:rFonts w:ascii="Times New Roman" w:hAnsi="Times New Roman"/>
          <w:color w:val="000000" w:themeColor="text1"/>
          <w:sz w:val="28"/>
          <w:szCs w:val="28"/>
          <w:lang w:eastAsia="ru-RU"/>
        </w:rPr>
        <w:t xml:space="preserve">Объем в целом по </w:t>
      </w:r>
      <w:r w:rsidR="00A55221" w:rsidRPr="0008578E">
        <w:rPr>
          <w:rFonts w:ascii="Times New Roman" w:hAnsi="Times New Roman"/>
          <w:sz w:val="28"/>
          <w:szCs w:val="28"/>
        </w:rPr>
        <w:t xml:space="preserve">России составил 2,8% от всех затрат. Затраты на инновационную деятельность </w:t>
      </w:r>
      <w:r w:rsidR="00A55221" w:rsidRPr="00A23EE5">
        <w:rPr>
          <w:rFonts w:ascii="Times New Roman" w:hAnsi="Times New Roman"/>
          <w:sz w:val="28"/>
          <w:szCs w:val="28"/>
        </w:rPr>
        <w:t>организаций по субъектам Российской Федерации всего составили в 2022 г.</w:t>
      </w:r>
      <w:r w:rsidR="00A55221" w:rsidRPr="00C87D07">
        <w:rPr>
          <w:rFonts w:ascii="Times New Roman" w:hAnsi="Times New Roman"/>
          <w:color w:val="000000" w:themeColor="text1"/>
          <w:sz w:val="28"/>
          <w:szCs w:val="28"/>
          <w:lang w:eastAsia="ru-RU"/>
        </w:rPr>
        <w:t xml:space="preserve"> 2134038,4 млн руб</w:t>
      </w:r>
      <w:r w:rsidR="00A55221">
        <w:rPr>
          <w:rFonts w:ascii="Times New Roman" w:hAnsi="Times New Roman"/>
          <w:color w:val="000000" w:themeColor="text1"/>
          <w:sz w:val="28"/>
          <w:szCs w:val="28"/>
          <w:lang w:eastAsia="ru-RU"/>
        </w:rPr>
        <w:t>.</w:t>
      </w:r>
      <w:r w:rsidRPr="00C87D07">
        <w:rPr>
          <w:rFonts w:ascii="Times New Roman" w:hAnsi="Times New Roman"/>
          <w:color w:val="000000" w:themeColor="text1"/>
          <w:sz w:val="28"/>
          <w:szCs w:val="28"/>
          <w:lang w:eastAsia="ru-RU"/>
        </w:rPr>
        <w:t xml:space="preserve"> По показателю «Удельный вес затрат на инновационную деятельность в общем объеме отгруженных товаров, выполненных работ»</w:t>
      </w:r>
      <w:r w:rsidR="002F2216">
        <w:rPr>
          <w:rFonts w:ascii="Times New Roman" w:hAnsi="Times New Roman"/>
          <w:color w:val="000000" w:themeColor="text1"/>
          <w:sz w:val="28"/>
          <w:szCs w:val="28"/>
          <w:lang w:eastAsia="ru-RU"/>
        </w:rPr>
        <w:t xml:space="preserve"> </w:t>
      </w:r>
      <w:r w:rsidRPr="00C87D07">
        <w:rPr>
          <w:rFonts w:ascii="Times New Roman" w:hAnsi="Times New Roman"/>
          <w:color w:val="000000" w:themeColor="text1"/>
          <w:sz w:val="28"/>
          <w:szCs w:val="28"/>
          <w:lang w:eastAsia="ru-RU"/>
        </w:rPr>
        <w:t>по федеральным округа</w:t>
      </w:r>
      <w:r w:rsidR="00A55221">
        <w:rPr>
          <w:rFonts w:ascii="Times New Roman" w:hAnsi="Times New Roman"/>
          <w:color w:val="000000" w:themeColor="text1"/>
          <w:sz w:val="28"/>
          <w:szCs w:val="28"/>
          <w:lang w:eastAsia="ru-RU"/>
        </w:rPr>
        <w:t>м данные представлены на диаграмме</w:t>
      </w:r>
      <w:r w:rsidRPr="00C87D07">
        <w:rPr>
          <w:rFonts w:ascii="Times New Roman" w:hAnsi="Times New Roman"/>
          <w:color w:val="000000" w:themeColor="text1"/>
          <w:sz w:val="28"/>
          <w:szCs w:val="28"/>
          <w:lang w:eastAsia="ru-RU"/>
        </w:rPr>
        <w:t xml:space="preserve"> 1. </w:t>
      </w:r>
    </w:p>
    <w:p w:rsidR="00A55221" w:rsidRPr="00C87D07" w:rsidRDefault="00A55221" w:rsidP="00A55221">
      <w:pPr>
        <w:widowControl w:val="0"/>
        <w:shd w:val="clear" w:color="auto" w:fill="FFFFFF"/>
        <w:suppressAutoHyphens/>
        <w:spacing w:after="0" w:line="360" w:lineRule="auto"/>
        <w:ind w:firstLine="709"/>
        <w:jc w:val="both"/>
        <w:rPr>
          <w:rFonts w:ascii="Times New Roman" w:hAnsi="Times New Roman"/>
          <w:color w:val="000000" w:themeColor="text1"/>
          <w:sz w:val="28"/>
          <w:szCs w:val="28"/>
          <w:lang w:eastAsia="ru-RU"/>
        </w:rPr>
      </w:pPr>
    </w:p>
    <w:p w:rsidR="004432DE" w:rsidRDefault="004432DE" w:rsidP="00E36D78">
      <w:pPr>
        <w:shd w:val="clear" w:color="auto" w:fill="FFFFFF"/>
        <w:spacing w:after="0" w:line="360" w:lineRule="auto"/>
        <w:jc w:val="both"/>
        <w:rPr>
          <w:rFonts w:ascii="Times New Roman" w:hAnsi="Times New Roman"/>
          <w:color w:val="000000" w:themeColor="text1"/>
          <w:sz w:val="28"/>
          <w:szCs w:val="28"/>
          <w:lang w:eastAsia="ru-RU"/>
        </w:rPr>
      </w:pPr>
      <w:r>
        <w:rPr>
          <w:rFonts w:ascii="Times New Roman" w:hAnsi="Times New Roman"/>
          <w:noProof/>
          <w:color w:val="000000" w:themeColor="text1"/>
          <w:sz w:val="28"/>
          <w:szCs w:val="28"/>
          <w:lang w:eastAsia="ru-RU"/>
        </w:rPr>
        <w:drawing>
          <wp:inline distT="0" distB="0" distL="0" distR="0" wp14:anchorId="235B5012" wp14:editId="011B7D10">
            <wp:extent cx="5901690" cy="5636870"/>
            <wp:effectExtent l="0" t="0" r="3810" b="25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87D07" w:rsidRDefault="00672225" w:rsidP="000252B7">
      <w:pPr>
        <w:shd w:val="clear" w:color="auto" w:fill="FFFFFF"/>
        <w:spacing w:after="0" w:line="240" w:lineRule="auto"/>
        <w:ind w:firstLine="709"/>
        <w:jc w:val="center"/>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Диаграмма</w:t>
      </w:r>
      <w:r w:rsidR="004432DE">
        <w:rPr>
          <w:rFonts w:ascii="Times New Roman" w:hAnsi="Times New Roman"/>
          <w:color w:val="000000" w:themeColor="text1"/>
          <w:sz w:val="28"/>
          <w:szCs w:val="28"/>
          <w:lang w:eastAsia="ru-RU"/>
        </w:rPr>
        <w:t xml:space="preserve"> 1 – Удельный вес затрат на инновации в РФ в 2022 году, млн. руб.</w:t>
      </w:r>
    </w:p>
    <w:p w:rsidR="002C1798" w:rsidRPr="004432DE" w:rsidRDefault="002C1798" w:rsidP="00E36D78">
      <w:pPr>
        <w:shd w:val="clear" w:color="auto" w:fill="FFFFFF"/>
        <w:spacing w:after="0" w:line="360" w:lineRule="auto"/>
        <w:ind w:firstLine="708"/>
        <w:jc w:val="center"/>
        <w:rPr>
          <w:rFonts w:ascii="Times New Roman" w:hAnsi="Times New Roman"/>
          <w:color w:val="000000" w:themeColor="text1"/>
          <w:sz w:val="28"/>
          <w:szCs w:val="28"/>
          <w:lang w:eastAsia="ru-RU"/>
        </w:rPr>
      </w:pPr>
    </w:p>
    <w:p w:rsidR="009C12D0" w:rsidRDefault="00C87D07" w:rsidP="00BE37F8">
      <w:pPr>
        <w:widowControl w:val="0"/>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Данные о доли организаций, осуществляющих инновационную деятельность представлены на </w:t>
      </w:r>
      <w:r w:rsidR="002F2216">
        <w:rPr>
          <w:rFonts w:ascii="Times New Roman" w:hAnsi="Times New Roman"/>
          <w:sz w:val="28"/>
          <w:szCs w:val="28"/>
        </w:rPr>
        <w:t>таблице 3</w:t>
      </w:r>
      <w:r>
        <w:rPr>
          <w:rFonts w:ascii="Times New Roman" w:hAnsi="Times New Roman"/>
          <w:sz w:val="28"/>
          <w:szCs w:val="28"/>
        </w:rPr>
        <w:t xml:space="preserve">. Здесь наблюдается положительная </w:t>
      </w:r>
      <w:r>
        <w:rPr>
          <w:rFonts w:ascii="Times New Roman" w:hAnsi="Times New Roman"/>
          <w:sz w:val="28"/>
          <w:szCs w:val="28"/>
        </w:rPr>
        <w:lastRenderedPageBreak/>
        <w:t>динамика за последние 5 ле</w:t>
      </w:r>
      <w:r w:rsidR="002F2216">
        <w:rPr>
          <w:rFonts w:ascii="Times New Roman" w:hAnsi="Times New Roman"/>
          <w:sz w:val="28"/>
          <w:szCs w:val="28"/>
        </w:rPr>
        <w:t xml:space="preserve">т, особенно в 2019-2020 году, что связано с пандемией </w:t>
      </w:r>
      <w:r w:rsidR="002F2216">
        <w:rPr>
          <w:rFonts w:ascii="Times New Roman" w:hAnsi="Times New Roman"/>
          <w:sz w:val="28"/>
          <w:szCs w:val="28"/>
          <w:lang w:val="en-US"/>
        </w:rPr>
        <w:t>COVID</w:t>
      </w:r>
      <w:r w:rsidR="002F2216" w:rsidRPr="002F2216">
        <w:rPr>
          <w:rFonts w:ascii="Times New Roman" w:hAnsi="Times New Roman"/>
          <w:sz w:val="28"/>
          <w:szCs w:val="28"/>
        </w:rPr>
        <w:t xml:space="preserve">-19 </w:t>
      </w:r>
      <w:r w:rsidR="002F2216">
        <w:rPr>
          <w:rFonts w:ascii="Times New Roman" w:hAnsi="Times New Roman"/>
          <w:sz w:val="28"/>
          <w:szCs w:val="28"/>
        </w:rPr>
        <w:t>и необходимостью многих крупных компаний искать новые пути для сохранения жизнедеятельности на рынке</w:t>
      </w:r>
      <w:r w:rsidR="002C1798">
        <w:rPr>
          <w:rFonts w:ascii="Times New Roman" w:hAnsi="Times New Roman"/>
          <w:sz w:val="28"/>
          <w:szCs w:val="28"/>
        </w:rPr>
        <w:t xml:space="preserve"> </w:t>
      </w:r>
      <w:r w:rsidR="002C1798" w:rsidRPr="002C1798">
        <w:rPr>
          <w:rFonts w:ascii="Times New Roman" w:hAnsi="Times New Roman"/>
          <w:sz w:val="28"/>
          <w:szCs w:val="28"/>
        </w:rPr>
        <w:t>[17]</w:t>
      </w:r>
      <w:r w:rsidR="002F2216">
        <w:rPr>
          <w:rFonts w:ascii="Times New Roman" w:hAnsi="Times New Roman"/>
          <w:sz w:val="28"/>
          <w:szCs w:val="28"/>
        </w:rPr>
        <w:t>. За данный период времени крупные фирмы переходили на удаленный режим работы, автоматизированное произ</w:t>
      </w:r>
      <w:r w:rsidR="00A55221">
        <w:rPr>
          <w:rFonts w:ascii="Times New Roman" w:hAnsi="Times New Roman"/>
          <w:sz w:val="28"/>
          <w:szCs w:val="28"/>
        </w:rPr>
        <w:t>водство, онлайн доставку, что сократило объемы прибыли и продаж для некоторых компаний, однако, для других фирм открыло новые способы пути реализации продукции и услуг.</w:t>
      </w:r>
    </w:p>
    <w:p w:rsidR="00E50A36" w:rsidRDefault="00E50A36" w:rsidP="00A55221">
      <w:pPr>
        <w:spacing w:after="0" w:line="360" w:lineRule="auto"/>
        <w:ind w:firstLine="709"/>
        <w:jc w:val="both"/>
        <w:rPr>
          <w:rFonts w:ascii="Times New Roman" w:hAnsi="Times New Roman"/>
          <w:sz w:val="28"/>
          <w:szCs w:val="28"/>
        </w:rPr>
      </w:pPr>
    </w:p>
    <w:p w:rsidR="002F2216" w:rsidRDefault="002F2216" w:rsidP="00962863">
      <w:pPr>
        <w:suppressAutoHyphens/>
        <w:spacing w:after="0" w:line="360" w:lineRule="auto"/>
        <w:jc w:val="both"/>
        <w:rPr>
          <w:rFonts w:ascii="Times New Roman" w:hAnsi="Times New Roman"/>
          <w:sz w:val="28"/>
          <w:szCs w:val="28"/>
        </w:rPr>
      </w:pPr>
      <w:r>
        <w:rPr>
          <w:rFonts w:ascii="Times New Roman" w:hAnsi="Times New Roman"/>
          <w:sz w:val="28"/>
          <w:szCs w:val="28"/>
        </w:rPr>
        <w:t>Таблица 3 – Доля организаций РФ, осуществляющих инновационную деятельность, %</w:t>
      </w:r>
    </w:p>
    <w:tbl>
      <w:tblPr>
        <w:tblStyle w:val="a5"/>
        <w:tblW w:w="0" w:type="auto"/>
        <w:tblLook w:val="04A0" w:firstRow="1" w:lastRow="0" w:firstColumn="1" w:lastColumn="0" w:noHBand="0" w:noVBand="1"/>
      </w:tblPr>
      <w:tblGrid>
        <w:gridCol w:w="3681"/>
        <w:gridCol w:w="1134"/>
        <w:gridCol w:w="1134"/>
        <w:gridCol w:w="1134"/>
        <w:gridCol w:w="1134"/>
        <w:gridCol w:w="1127"/>
      </w:tblGrid>
      <w:tr w:rsidR="002F2216" w:rsidTr="002F2216">
        <w:trPr>
          <w:trHeight w:val="570"/>
        </w:trPr>
        <w:tc>
          <w:tcPr>
            <w:tcW w:w="3681" w:type="dxa"/>
            <w:vAlign w:val="center"/>
          </w:tcPr>
          <w:p w:rsidR="002F2216" w:rsidRPr="002F2216" w:rsidRDefault="002F2216" w:rsidP="00136098">
            <w:pPr>
              <w:widowControl/>
              <w:spacing w:line="360" w:lineRule="auto"/>
              <w:jc w:val="center"/>
              <w:rPr>
                <w:color w:val="000000" w:themeColor="text1"/>
                <w:sz w:val="28"/>
                <w:szCs w:val="28"/>
                <w:lang w:eastAsia="ru-RU"/>
              </w:rPr>
            </w:pPr>
            <w:r w:rsidRPr="002F2216">
              <w:rPr>
                <w:color w:val="000000" w:themeColor="text1"/>
                <w:sz w:val="28"/>
                <w:szCs w:val="28"/>
              </w:rPr>
              <w:t>Субъект РФ</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2017 г.</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2018 г.</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2019 г.</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2020 г.</w:t>
            </w:r>
          </w:p>
        </w:tc>
        <w:tc>
          <w:tcPr>
            <w:tcW w:w="1127"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2021 г.</w:t>
            </w:r>
          </w:p>
        </w:tc>
      </w:tr>
      <w:tr w:rsidR="002F2216" w:rsidTr="00E50A36">
        <w:trPr>
          <w:trHeight w:val="570"/>
        </w:trPr>
        <w:tc>
          <w:tcPr>
            <w:tcW w:w="0" w:type="auto"/>
            <w:vAlign w:val="center"/>
          </w:tcPr>
          <w:p w:rsidR="002F2216" w:rsidRPr="002F2216" w:rsidRDefault="002F2216" w:rsidP="00E50A36">
            <w:pPr>
              <w:widowControl/>
              <w:spacing w:line="360" w:lineRule="auto"/>
              <w:rPr>
                <w:color w:val="000000" w:themeColor="text1"/>
                <w:sz w:val="28"/>
                <w:szCs w:val="28"/>
                <w:lang w:eastAsia="ru-RU"/>
              </w:rPr>
            </w:pPr>
            <w:r w:rsidRPr="002F2216">
              <w:rPr>
                <w:bCs/>
                <w:iCs/>
                <w:color w:val="000000" w:themeColor="text1"/>
                <w:sz w:val="28"/>
                <w:szCs w:val="28"/>
              </w:rPr>
              <w:t>Российская Федерация</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bCs/>
                <w:iCs/>
                <w:color w:val="000000" w:themeColor="text1"/>
                <w:sz w:val="28"/>
                <w:szCs w:val="28"/>
              </w:rPr>
              <w:t>20,8</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bCs/>
                <w:iCs/>
                <w:color w:val="000000" w:themeColor="text1"/>
                <w:sz w:val="28"/>
                <w:szCs w:val="28"/>
              </w:rPr>
              <w:t>19,8</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bCs/>
                <w:iCs/>
                <w:color w:val="000000" w:themeColor="text1"/>
                <w:sz w:val="28"/>
                <w:szCs w:val="28"/>
              </w:rPr>
              <w:t>21,6</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bCs/>
                <w:iCs/>
                <w:color w:val="000000" w:themeColor="text1"/>
                <w:sz w:val="28"/>
                <w:szCs w:val="28"/>
              </w:rPr>
              <w:t>23,0</w:t>
            </w:r>
          </w:p>
        </w:tc>
        <w:tc>
          <w:tcPr>
            <w:tcW w:w="1127" w:type="dxa"/>
            <w:vAlign w:val="center"/>
          </w:tcPr>
          <w:p w:rsidR="002F2216" w:rsidRPr="002F2216" w:rsidRDefault="002F2216" w:rsidP="00136098">
            <w:pPr>
              <w:widowControl/>
              <w:spacing w:line="360" w:lineRule="auto"/>
              <w:jc w:val="center"/>
              <w:rPr>
                <w:color w:val="000000" w:themeColor="text1"/>
                <w:sz w:val="28"/>
                <w:szCs w:val="28"/>
              </w:rPr>
            </w:pPr>
            <w:r w:rsidRPr="002F2216">
              <w:rPr>
                <w:bCs/>
                <w:iCs/>
                <w:color w:val="000000" w:themeColor="text1"/>
                <w:sz w:val="28"/>
                <w:szCs w:val="28"/>
              </w:rPr>
              <w:t>23,0</w:t>
            </w:r>
          </w:p>
        </w:tc>
      </w:tr>
      <w:tr w:rsidR="002F2216" w:rsidTr="00E50A36">
        <w:trPr>
          <w:trHeight w:val="570"/>
        </w:trPr>
        <w:tc>
          <w:tcPr>
            <w:tcW w:w="0" w:type="auto"/>
            <w:gridSpan w:val="6"/>
            <w:vAlign w:val="center"/>
          </w:tcPr>
          <w:p w:rsidR="002F2216" w:rsidRPr="002F2216" w:rsidRDefault="002F2216" w:rsidP="00E50A36">
            <w:pPr>
              <w:widowControl/>
              <w:spacing w:line="360" w:lineRule="auto"/>
              <w:jc w:val="center"/>
              <w:rPr>
                <w:color w:val="000000" w:themeColor="text1"/>
                <w:sz w:val="28"/>
                <w:szCs w:val="28"/>
              </w:rPr>
            </w:pPr>
            <w:r w:rsidRPr="002F2216">
              <w:rPr>
                <w:color w:val="000000" w:themeColor="text1"/>
                <w:sz w:val="28"/>
                <w:szCs w:val="28"/>
              </w:rPr>
              <w:t>По федеральным округам:</w:t>
            </w:r>
          </w:p>
        </w:tc>
      </w:tr>
      <w:tr w:rsidR="002F2216" w:rsidTr="00E50A36">
        <w:trPr>
          <w:trHeight w:val="571"/>
        </w:trPr>
        <w:tc>
          <w:tcPr>
            <w:tcW w:w="0" w:type="auto"/>
            <w:vAlign w:val="center"/>
          </w:tcPr>
          <w:p w:rsidR="002F2216" w:rsidRPr="002F2216" w:rsidRDefault="002F2216" w:rsidP="00E50A36">
            <w:pPr>
              <w:widowControl/>
              <w:spacing w:line="360" w:lineRule="auto"/>
              <w:rPr>
                <w:color w:val="000000" w:themeColor="text1"/>
                <w:sz w:val="28"/>
                <w:szCs w:val="28"/>
                <w:lang w:eastAsia="ru-RU"/>
              </w:rPr>
            </w:pPr>
            <w:r w:rsidRPr="002F2216">
              <w:rPr>
                <w:color w:val="000000" w:themeColor="text1"/>
                <w:sz w:val="28"/>
                <w:szCs w:val="28"/>
              </w:rPr>
              <w:t>Центральный</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24,6</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23,9</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28,1</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26,5</w:t>
            </w:r>
          </w:p>
        </w:tc>
        <w:tc>
          <w:tcPr>
            <w:tcW w:w="1127"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25,5</w:t>
            </w:r>
          </w:p>
        </w:tc>
      </w:tr>
      <w:tr w:rsidR="002F2216" w:rsidTr="00E50A36">
        <w:trPr>
          <w:trHeight w:val="570"/>
        </w:trPr>
        <w:tc>
          <w:tcPr>
            <w:tcW w:w="0" w:type="auto"/>
            <w:vAlign w:val="center"/>
          </w:tcPr>
          <w:p w:rsidR="002F2216" w:rsidRPr="002F2216" w:rsidRDefault="002F2216" w:rsidP="00E50A36">
            <w:pPr>
              <w:widowControl/>
              <w:spacing w:line="360" w:lineRule="auto"/>
              <w:rPr>
                <w:color w:val="000000" w:themeColor="text1"/>
                <w:sz w:val="28"/>
                <w:szCs w:val="28"/>
                <w:lang w:eastAsia="ru-RU"/>
              </w:rPr>
            </w:pPr>
            <w:r w:rsidRPr="002F2216">
              <w:rPr>
                <w:color w:val="000000" w:themeColor="text1"/>
                <w:sz w:val="28"/>
                <w:szCs w:val="28"/>
              </w:rPr>
              <w:t>Северо-Западный</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21,4</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22,3</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22,2</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23,0</w:t>
            </w:r>
          </w:p>
        </w:tc>
        <w:tc>
          <w:tcPr>
            <w:tcW w:w="1127"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22,8</w:t>
            </w:r>
          </w:p>
        </w:tc>
      </w:tr>
      <w:tr w:rsidR="002F2216" w:rsidTr="00E50A36">
        <w:trPr>
          <w:trHeight w:val="570"/>
        </w:trPr>
        <w:tc>
          <w:tcPr>
            <w:tcW w:w="0" w:type="auto"/>
            <w:vAlign w:val="center"/>
          </w:tcPr>
          <w:p w:rsidR="002F2216" w:rsidRPr="002F2216" w:rsidRDefault="002F2216" w:rsidP="00E50A36">
            <w:pPr>
              <w:widowControl/>
              <w:spacing w:line="360" w:lineRule="auto"/>
              <w:rPr>
                <w:color w:val="000000" w:themeColor="text1"/>
                <w:sz w:val="28"/>
                <w:szCs w:val="28"/>
                <w:lang w:eastAsia="ru-RU"/>
              </w:rPr>
            </w:pPr>
            <w:r w:rsidRPr="002F2216">
              <w:rPr>
                <w:color w:val="000000" w:themeColor="text1"/>
                <w:sz w:val="28"/>
                <w:szCs w:val="28"/>
              </w:rPr>
              <w:t>Южный</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18,5</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14,8</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17,8</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19,1</w:t>
            </w:r>
          </w:p>
        </w:tc>
        <w:tc>
          <w:tcPr>
            <w:tcW w:w="1127"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21,5</w:t>
            </w:r>
          </w:p>
        </w:tc>
      </w:tr>
      <w:tr w:rsidR="002F2216" w:rsidTr="00E50A36">
        <w:trPr>
          <w:trHeight w:val="570"/>
        </w:trPr>
        <w:tc>
          <w:tcPr>
            <w:tcW w:w="0" w:type="auto"/>
            <w:vAlign w:val="center"/>
          </w:tcPr>
          <w:p w:rsidR="002F2216" w:rsidRPr="002F2216" w:rsidRDefault="002F2216" w:rsidP="00E50A36">
            <w:pPr>
              <w:widowControl/>
              <w:spacing w:line="360" w:lineRule="auto"/>
              <w:rPr>
                <w:color w:val="000000" w:themeColor="text1"/>
                <w:sz w:val="28"/>
                <w:szCs w:val="28"/>
                <w:lang w:eastAsia="ru-RU"/>
              </w:rPr>
            </w:pPr>
            <w:r w:rsidRPr="002F2216">
              <w:rPr>
                <w:color w:val="000000" w:themeColor="text1"/>
                <w:sz w:val="28"/>
                <w:szCs w:val="28"/>
              </w:rPr>
              <w:t>Северо-Кавказский</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11,3</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7,3</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7,1</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10,1</w:t>
            </w:r>
          </w:p>
        </w:tc>
        <w:tc>
          <w:tcPr>
            <w:tcW w:w="1127"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11,6</w:t>
            </w:r>
          </w:p>
        </w:tc>
      </w:tr>
      <w:tr w:rsidR="002F2216" w:rsidTr="00E50A36">
        <w:trPr>
          <w:trHeight w:val="571"/>
        </w:trPr>
        <w:tc>
          <w:tcPr>
            <w:tcW w:w="0" w:type="auto"/>
            <w:vAlign w:val="center"/>
          </w:tcPr>
          <w:p w:rsidR="002F2216" w:rsidRPr="002F2216" w:rsidRDefault="002F2216" w:rsidP="00E50A36">
            <w:pPr>
              <w:widowControl/>
              <w:spacing w:line="360" w:lineRule="auto"/>
              <w:rPr>
                <w:color w:val="000000" w:themeColor="text1"/>
                <w:sz w:val="28"/>
                <w:szCs w:val="28"/>
                <w:lang w:eastAsia="ru-RU"/>
              </w:rPr>
            </w:pPr>
            <w:r w:rsidRPr="002F2216">
              <w:rPr>
                <w:color w:val="000000" w:themeColor="text1"/>
                <w:sz w:val="28"/>
                <w:szCs w:val="28"/>
              </w:rPr>
              <w:t>Приволжский</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19,9</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20,2</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22,5</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27,1</w:t>
            </w:r>
          </w:p>
        </w:tc>
        <w:tc>
          <w:tcPr>
            <w:tcW w:w="1127"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27,2</w:t>
            </w:r>
          </w:p>
        </w:tc>
      </w:tr>
      <w:tr w:rsidR="002F2216" w:rsidTr="00E50A36">
        <w:trPr>
          <w:trHeight w:val="570"/>
        </w:trPr>
        <w:tc>
          <w:tcPr>
            <w:tcW w:w="0" w:type="auto"/>
            <w:vAlign w:val="center"/>
          </w:tcPr>
          <w:p w:rsidR="002F2216" w:rsidRPr="002F2216" w:rsidRDefault="002F2216" w:rsidP="00E50A36">
            <w:pPr>
              <w:widowControl/>
              <w:spacing w:line="360" w:lineRule="auto"/>
              <w:rPr>
                <w:color w:val="000000" w:themeColor="text1"/>
                <w:sz w:val="28"/>
                <w:szCs w:val="28"/>
                <w:lang w:eastAsia="ru-RU"/>
              </w:rPr>
            </w:pPr>
            <w:r w:rsidRPr="002F2216">
              <w:rPr>
                <w:color w:val="000000" w:themeColor="text1"/>
                <w:sz w:val="28"/>
                <w:szCs w:val="28"/>
              </w:rPr>
              <w:t>Уральский</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24,6</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23,3</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20,9</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21,7</w:t>
            </w:r>
          </w:p>
        </w:tc>
        <w:tc>
          <w:tcPr>
            <w:tcW w:w="1127"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20,8</w:t>
            </w:r>
          </w:p>
        </w:tc>
      </w:tr>
      <w:tr w:rsidR="002F2216" w:rsidTr="00E50A36">
        <w:trPr>
          <w:trHeight w:val="570"/>
        </w:trPr>
        <w:tc>
          <w:tcPr>
            <w:tcW w:w="0" w:type="auto"/>
            <w:vAlign w:val="center"/>
          </w:tcPr>
          <w:p w:rsidR="002F2216" w:rsidRPr="002F2216" w:rsidRDefault="002F2216" w:rsidP="00E50A36">
            <w:pPr>
              <w:widowControl/>
              <w:spacing w:line="360" w:lineRule="auto"/>
              <w:rPr>
                <w:color w:val="000000" w:themeColor="text1"/>
                <w:sz w:val="28"/>
                <w:szCs w:val="28"/>
                <w:lang w:eastAsia="ru-RU"/>
              </w:rPr>
            </w:pPr>
            <w:r w:rsidRPr="002F2216">
              <w:rPr>
                <w:color w:val="000000" w:themeColor="text1"/>
                <w:sz w:val="28"/>
                <w:szCs w:val="28"/>
              </w:rPr>
              <w:t>Сибирский</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17,0</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16,0</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16,4</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19,6</w:t>
            </w:r>
          </w:p>
        </w:tc>
        <w:tc>
          <w:tcPr>
            <w:tcW w:w="1127"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19,0</w:t>
            </w:r>
          </w:p>
        </w:tc>
      </w:tr>
      <w:tr w:rsidR="002F2216" w:rsidTr="00E50A36">
        <w:trPr>
          <w:trHeight w:val="571"/>
        </w:trPr>
        <w:tc>
          <w:tcPr>
            <w:tcW w:w="0" w:type="auto"/>
            <w:vAlign w:val="center"/>
          </w:tcPr>
          <w:p w:rsidR="002F2216" w:rsidRPr="002F2216" w:rsidRDefault="002F2216" w:rsidP="00E50A36">
            <w:pPr>
              <w:widowControl/>
              <w:spacing w:line="360" w:lineRule="auto"/>
              <w:rPr>
                <w:color w:val="000000" w:themeColor="text1"/>
                <w:sz w:val="28"/>
                <w:szCs w:val="28"/>
                <w:lang w:eastAsia="ru-RU"/>
              </w:rPr>
            </w:pPr>
            <w:r w:rsidRPr="002F2216">
              <w:rPr>
                <w:color w:val="000000" w:themeColor="text1"/>
                <w:sz w:val="28"/>
                <w:szCs w:val="28"/>
              </w:rPr>
              <w:t>Дальневосточный</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18,2</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16,1</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15,4</w:t>
            </w:r>
          </w:p>
        </w:tc>
        <w:tc>
          <w:tcPr>
            <w:tcW w:w="1134"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15,4</w:t>
            </w:r>
          </w:p>
        </w:tc>
        <w:tc>
          <w:tcPr>
            <w:tcW w:w="1127" w:type="dxa"/>
            <w:vAlign w:val="center"/>
          </w:tcPr>
          <w:p w:rsidR="002F2216" w:rsidRPr="002F2216" w:rsidRDefault="002F2216" w:rsidP="00136098">
            <w:pPr>
              <w:widowControl/>
              <w:spacing w:line="360" w:lineRule="auto"/>
              <w:jc w:val="center"/>
              <w:rPr>
                <w:color w:val="000000" w:themeColor="text1"/>
                <w:sz w:val="28"/>
                <w:szCs w:val="28"/>
              </w:rPr>
            </w:pPr>
            <w:r w:rsidRPr="002F2216">
              <w:rPr>
                <w:color w:val="000000" w:themeColor="text1"/>
                <w:sz w:val="28"/>
                <w:szCs w:val="28"/>
              </w:rPr>
              <w:t>15,7</w:t>
            </w:r>
          </w:p>
        </w:tc>
      </w:tr>
    </w:tbl>
    <w:p w:rsidR="002F2216" w:rsidRDefault="002F2216" w:rsidP="00136098">
      <w:pPr>
        <w:spacing w:after="0" w:line="360" w:lineRule="auto"/>
        <w:jc w:val="both"/>
        <w:rPr>
          <w:rFonts w:ascii="Times New Roman" w:hAnsi="Times New Roman"/>
          <w:sz w:val="28"/>
          <w:szCs w:val="28"/>
        </w:rPr>
      </w:pPr>
    </w:p>
    <w:p w:rsidR="00CB72D0" w:rsidRDefault="009C12D0" w:rsidP="00BE37F8">
      <w:pPr>
        <w:widowControl w:val="0"/>
        <w:suppressAutoHyphens/>
        <w:spacing w:after="0" w:line="360" w:lineRule="auto"/>
        <w:jc w:val="both"/>
        <w:rPr>
          <w:rFonts w:ascii="Times New Roman" w:hAnsi="Times New Roman"/>
          <w:color w:val="000000" w:themeColor="text1"/>
          <w:sz w:val="28"/>
          <w:szCs w:val="28"/>
          <w:shd w:val="clear" w:color="auto" w:fill="FFFFFF"/>
        </w:rPr>
      </w:pPr>
      <w:r>
        <w:rPr>
          <w:rFonts w:ascii="Times New Roman" w:hAnsi="Times New Roman"/>
          <w:sz w:val="28"/>
          <w:szCs w:val="28"/>
        </w:rPr>
        <w:tab/>
      </w:r>
      <w:r w:rsidR="0069154B">
        <w:rPr>
          <w:rFonts w:ascii="Times New Roman" w:hAnsi="Times New Roman"/>
          <w:color w:val="000000" w:themeColor="text1"/>
          <w:sz w:val="28"/>
          <w:szCs w:val="28"/>
          <w:shd w:val="clear" w:color="auto" w:fill="FFFFFF"/>
        </w:rPr>
        <w:t>Увеличение</w:t>
      </w:r>
      <w:r w:rsidR="00CB72D0" w:rsidRPr="00890AD8">
        <w:rPr>
          <w:rFonts w:ascii="Times New Roman" w:hAnsi="Times New Roman"/>
          <w:color w:val="000000" w:themeColor="text1"/>
          <w:sz w:val="28"/>
          <w:szCs w:val="28"/>
          <w:shd w:val="clear" w:color="auto" w:fill="FFFFFF"/>
        </w:rPr>
        <w:t xml:space="preserve"> количества разработанных передовых производственных технологий выявлен</w:t>
      </w:r>
      <w:r w:rsidR="0069154B">
        <w:rPr>
          <w:rFonts w:ascii="Times New Roman" w:hAnsi="Times New Roman"/>
          <w:color w:val="000000" w:themeColor="text1"/>
          <w:sz w:val="28"/>
          <w:szCs w:val="28"/>
          <w:shd w:val="clear" w:color="auto" w:fill="FFFFFF"/>
        </w:rPr>
        <w:t>о</w:t>
      </w:r>
      <w:r w:rsidR="00CB72D0" w:rsidRPr="00890AD8">
        <w:rPr>
          <w:rFonts w:ascii="Times New Roman" w:hAnsi="Times New Roman"/>
          <w:color w:val="000000" w:themeColor="text1"/>
          <w:sz w:val="28"/>
          <w:szCs w:val="28"/>
          <w:shd w:val="clear" w:color="auto" w:fill="FFFFFF"/>
        </w:rPr>
        <w:t xml:space="preserve"> по всем федеральным округам, за исключением Сиби</w:t>
      </w:r>
      <w:r w:rsidR="0069154B">
        <w:rPr>
          <w:rFonts w:ascii="Times New Roman" w:hAnsi="Times New Roman"/>
          <w:color w:val="000000" w:themeColor="text1"/>
          <w:sz w:val="28"/>
          <w:szCs w:val="28"/>
          <w:shd w:val="clear" w:color="auto" w:fill="FFFFFF"/>
        </w:rPr>
        <w:t>рского ФО (-9 ед. или -7,56%). Наиб</w:t>
      </w:r>
      <w:r w:rsidR="00CB72D0" w:rsidRPr="00890AD8">
        <w:rPr>
          <w:rFonts w:ascii="Times New Roman" w:hAnsi="Times New Roman"/>
          <w:color w:val="000000" w:themeColor="text1"/>
          <w:sz w:val="28"/>
          <w:szCs w:val="28"/>
          <w:shd w:val="clear" w:color="auto" w:fill="FFFFFF"/>
        </w:rPr>
        <w:t xml:space="preserve">олее быстрые темпы роста отмечены </w:t>
      </w:r>
      <w:r w:rsidR="00CB72D0" w:rsidRPr="00890AD8">
        <w:rPr>
          <w:rFonts w:ascii="Times New Roman" w:hAnsi="Times New Roman"/>
          <w:color w:val="000000" w:themeColor="text1"/>
          <w:sz w:val="28"/>
          <w:szCs w:val="28"/>
          <w:shd w:val="clear" w:color="auto" w:fill="FFFFFF"/>
        </w:rPr>
        <w:lastRenderedPageBreak/>
        <w:t>в Северо</w:t>
      </w:r>
      <w:r w:rsidR="00CB72D0">
        <w:rPr>
          <w:rFonts w:ascii="Times New Roman" w:hAnsi="Times New Roman"/>
          <w:color w:val="000000" w:themeColor="text1"/>
          <w:sz w:val="28"/>
          <w:szCs w:val="28"/>
          <w:shd w:val="clear" w:color="auto" w:fill="FFFFFF"/>
        </w:rPr>
        <w:t>-К</w:t>
      </w:r>
      <w:r w:rsidR="00CB72D0" w:rsidRPr="00890AD8">
        <w:rPr>
          <w:rFonts w:ascii="Times New Roman" w:hAnsi="Times New Roman"/>
          <w:color w:val="000000" w:themeColor="text1"/>
          <w:sz w:val="28"/>
          <w:szCs w:val="28"/>
          <w:shd w:val="clear" w:color="auto" w:fill="FFFFFF"/>
        </w:rPr>
        <w:t>авказском ФО (313%), Северо-Западном ФО (189%), Южном ФО (172%), Центральном ФО (165%). Лидером по количеству разработанных технологий является Центральный ФО (790 ед. за 2021 г.).</w:t>
      </w:r>
      <w:r w:rsidR="00CB72D0">
        <w:rPr>
          <w:rFonts w:ascii="Times New Roman" w:hAnsi="Times New Roman"/>
          <w:color w:val="000000" w:themeColor="text1"/>
          <w:sz w:val="28"/>
          <w:szCs w:val="28"/>
          <w:shd w:val="clear" w:color="auto" w:fill="FFFFFF"/>
        </w:rPr>
        <w:t xml:space="preserve"> </w:t>
      </w:r>
    </w:p>
    <w:p w:rsidR="00CB72D0" w:rsidRDefault="009C12D0" w:rsidP="00136098">
      <w:pPr>
        <w:widowControl w:val="0"/>
        <w:suppressAutoHyphens/>
        <w:spacing w:after="0" w:line="360" w:lineRule="auto"/>
        <w:ind w:firstLine="709"/>
        <w:jc w:val="both"/>
        <w:rPr>
          <w:rFonts w:ascii="Times New Roman" w:hAnsi="Times New Roman"/>
          <w:sz w:val="28"/>
          <w:szCs w:val="28"/>
        </w:rPr>
      </w:pPr>
      <w:r>
        <w:rPr>
          <w:rFonts w:ascii="Times New Roman" w:hAnsi="Times New Roman"/>
          <w:sz w:val="28"/>
          <w:szCs w:val="28"/>
        </w:rPr>
        <w:t>За 2017-2022 год количество разработанных передовых производственных технологий выросло в целом на 784 ед. или 56%,</w:t>
      </w:r>
      <w:r w:rsidR="00136098">
        <w:rPr>
          <w:rFonts w:ascii="Times New Roman" w:hAnsi="Times New Roman"/>
          <w:sz w:val="28"/>
          <w:szCs w:val="28"/>
        </w:rPr>
        <w:t xml:space="preserve"> по сравнению с базисным периодом, темпы цепного прироста составили 11, 3,22 и 9 процентов соответственно, </w:t>
      </w:r>
      <w:r>
        <w:rPr>
          <w:rFonts w:ascii="Times New Roman" w:hAnsi="Times New Roman"/>
          <w:sz w:val="28"/>
          <w:szCs w:val="28"/>
        </w:rPr>
        <w:t>что свидетельствует о постоянном совершен</w:t>
      </w:r>
      <w:r w:rsidR="00CB72D0">
        <w:rPr>
          <w:rFonts w:ascii="Times New Roman" w:hAnsi="Times New Roman"/>
          <w:sz w:val="28"/>
          <w:szCs w:val="28"/>
        </w:rPr>
        <w:t xml:space="preserve">стве работы многих предприятий и активной инновационной деятельности, что благоприятно отражается на характере развития рынка и отрасли в целом. </w:t>
      </w:r>
      <w:r>
        <w:rPr>
          <w:rFonts w:ascii="Times New Roman" w:hAnsi="Times New Roman"/>
          <w:sz w:val="28"/>
          <w:szCs w:val="28"/>
        </w:rPr>
        <w:t>Д</w:t>
      </w:r>
      <w:r w:rsidR="00CB72D0">
        <w:rPr>
          <w:rFonts w:ascii="Times New Roman" w:hAnsi="Times New Roman"/>
          <w:sz w:val="28"/>
          <w:szCs w:val="28"/>
        </w:rPr>
        <w:t>анные о количестве разработанных производственных технологий представлены в таблице 4.</w:t>
      </w:r>
    </w:p>
    <w:p w:rsidR="00136098" w:rsidRDefault="00136098" w:rsidP="00136098">
      <w:pPr>
        <w:widowControl w:val="0"/>
        <w:suppressAutoHyphens/>
        <w:spacing w:after="0" w:line="360" w:lineRule="auto"/>
        <w:ind w:firstLine="709"/>
        <w:jc w:val="both"/>
        <w:rPr>
          <w:rFonts w:ascii="Times New Roman" w:hAnsi="Times New Roman"/>
          <w:sz w:val="28"/>
          <w:szCs w:val="28"/>
        </w:rPr>
      </w:pPr>
    </w:p>
    <w:p w:rsidR="009C12D0" w:rsidRDefault="009C12D0" w:rsidP="00136098">
      <w:pPr>
        <w:spacing w:after="0" w:line="360" w:lineRule="auto"/>
        <w:jc w:val="both"/>
        <w:rPr>
          <w:rFonts w:ascii="Times New Roman" w:hAnsi="Times New Roman"/>
          <w:sz w:val="28"/>
          <w:szCs w:val="28"/>
        </w:rPr>
      </w:pPr>
      <w:r>
        <w:rPr>
          <w:rFonts w:ascii="Times New Roman" w:hAnsi="Times New Roman"/>
          <w:sz w:val="28"/>
          <w:szCs w:val="28"/>
        </w:rPr>
        <w:t xml:space="preserve">Таблица 4 – Разработка передовых производственных технологий в РФ, ед. </w:t>
      </w:r>
    </w:p>
    <w:tbl>
      <w:tblPr>
        <w:tblStyle w:val="a5"/>
        <w:tblW w:w="0" w:type="auto"/>
        <w:tblLook w:val="04A0" w:firstRow="1" w:lastRow="0" w:firstColumn="1" w:lastColumn="0" w:noHBand="0" w:noVBand="1"/>
      </w:tblPr>
      <w:tblGrid>
        <w:gridCol w:w="3681"/>
        <w:gridCol w:w="1134"/>
        <w:gridCol w:w="1134"/>
        <w:gridCol w:w="1134"/>
        <w:gridCol w:w="1134"/>
        <w:gridCol w:w="1127"/>
      </w:tblGrid>
      <w:tr w:rsidR="009C12D0" w:rsidRPr="002F2216" w:rsidTr="00C8406F">
        <w:trPr>
          <w:trHeight w:val="570"/>
        </w:trPr>
        <w:tc>
          <w:tcPr>
            <w:tcW w:w="3681" w:type="dxa"/>
            <w:vAlign w:val="center"/>
          </w:tcPr>
          <w:p w:rsidR="009C12D0" w:rsidRPr="009C12D0" w:rsidRDefault="009C12D0" w:rsidP="00136098">
            <w:pPr>
              <w:widowControl/>
              <w:spacing w:line="360" w:lineRule="auto"/>
              <w:jc w:val="center"/>
              <w:rPr>
                <w:color w:val="000000" w:themeColor="text1"/>
                <w:sz w:val="28"/>
                <w:szCs w:val="28"/>
                <w:lang w:eastAsia="ru-RU"/>
              </w:rPr>
            </w:pPr>
            <w:r w:rsidRPr="009C12D0">
              <w:rPr>
                <w:color w:val="000000" w:themeColor="text1"/>
                <w:sz w:val="28"/>
                <w:szCs w:val="28"/>
              </w:rPr>
              <w:t>Субъект РФ</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2017 г.</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2018 г.</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2019 г.</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2020 г.</w:t>
            </w:r>
          </w:p>
        </w:tc>
        <w:tc>
          <w:tcPr>
            <w:tcW w:w="1127"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2021 г.</w:t>
            </w:r>
          </w:p>
        </w:tc>
      </w:tr>
      <w:tr w:rsidR="009C12D0" w:rsidRPr="002F2216" w:rsidTr="00C8406F">
        <w:trPr>
          <w:trHeight w:val="570"/>
        </w:trPr>
        <w:tc>
          <w:tcPr>
            <w:tcW w:w="3681" w:type="dxa"/>
            <w:vAlign w:val="center"/>
          </w:tcPr>
          <w:p w:rsidR="009C12D0" w:rsidRPr="009C12D0" w:rsidRDefault="009C12D0" w:rsidP="00E50A36">
            <w:pPr>
              <w:widowControl/>
              <w:spacing w:line="360" w:lineRule="auto"/>
              <w:rPr>
                <w:color w:val="000000" w:themeColor="text1"/>
                <w:sz w:val="28"/>
                <w:szCs w:val="28"/>
                <w:lang w:eastAsia="ru-RU"/>
              </w:rPr>
            </w:pPr>
            <w:r w:rsidRPr="009C12D0">
              <w:rPr>
                <w:bCs/>
                <w:iCs/>
                <w:color w:val="000000" w:themeColor="text1"/>
                <w:sz w:val="28"/>
                <w:szCs w:val="28"/>
              </w:rPr>
              <w:t>Российская Федерация</w:t>
            </w:r>
          </w:p>
        </w:tc>
        <w:tc>
          <w:tcPr>
            <w:tcW w:w="1134" w:type="dxa"/>
            <w:vAlign w:val="center"/>
          </w:tcPr>
          <w:p w:rsidR="009C12D0" w:rsidRPr="009C12D0" w:rsidRDefault="009C12D0" w:rsidP="00136098">
            <w:pPr>
              <w:widowControl/>
              <w:spacing w:line="360" w:lineRule="auto"/>
              <w:jc w:val="center"/>
              <w:rPr>
                <w:color w:val="000000" w:themeColor="text1"/>
                <w:sz w:val="28"/>
                <w:szCs w:val="28"/>
                <w:lang w:eastAsia="ru-RU"/>
              </w:rPr>
            </w:pPr>
            <w:r w:rsidRPr="009C12D0">
              <w:rPr>
                <w:bCs/>
                <w:iCs/>
                <w:color w:val="000000" w:themeColor="text1"/>
                <w:sz w:val="28"/>
                <w:szCs w:val="28"/>
              </w:rPr>
              <w:t>1402</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bCs/>
                <w:iCs/>
                <w:color w:val="000000" w:themeColor="text1"/>
                <w:sz w:val="28"/>
                <w:szCs w:val="28"/>
              </w:rPr>
              <w:t>1565</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bCs/>
                <w:iCs/>
                <w:color w:val="000000" w:themeColor="text1"/>
                <w:sz w:val="28"/>
                <w:szCs w:val="28"/>
              </w:rPr>
              <w:t>1620</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bCs/>
                <w:iCs/>
                <w:color w:val="000000" w:themeColor="text1"/>
                <w:sz w:val="28"/>
                <w:szCs w:val="28"/>
              </w:rPr>
              <w:t>1989</w:t>
            </w:r>
          </w:p>
        </w:tc>
        <w:tc>
          <w:tcPr>
            <w:tcW w:w="1127" w:type="dxa"/>
            <w:vAlign w:val="center"/>
          </w:tcPr>
          <w:p w:rsidR="009C12D0" w:rsidRPr="009C12D0" w:rsidRDefault="009C12D0" w:rsidP="00136098">
            <w:pPr>
              <w:widowControl/>
              <w:spacing w:line="360" w:lineRule="auto"/>
              <w:jc w:val="center"/>
              <w:rPr>
                <w:color w:val="000000" w:themeColor="text1"/>
                <w:sz w:val="28"/>
                <w:szCs w:val="28"/>
              </w:rPr>
            </w:pPr>
            <w:r w:rsidRPr="009C12D0">
              <w:rPr>
                <w:bCs/>
                <w:iCs/>
                <w:color w:val="000000" w:themeColor="text1"/>
                <w:sz w:val="28"/>
                <w:szCs w:val="28"/>
              </w:rPr>
              <w:t>2186</w:t>
            </w:r>
          </w:p>
        </w:tc>
      </w:tr>
      <w:tr w:rsidR="009C12D0" w:rsidRPr="002F2216" w:rsidTr="00C8406F">
        <w:trPr>
          <w:trHeight w:val="570"/>
        </w:trPr>
        <w:tc>
          <w:tcPr>
            <w:tcW w:w="9344" w:type="dxa"/>
            <w:gridSpan w:val="6"/>
            <w:vAlign w:val="center"/>
          </w:tcPr>
          <w:p w:rsidR="009C12D0" w:rsidRPr="009C12D0" w:rsidRDefault="009C12D0" w:rsidP="00E50A36">
            <w:pPr>
              <w:widowControl/>
              <w:spacing w:line="360" w:lineRule="auto"/>
              <w:jc w:val="center"/>
              <w:rPr>
                <w:color w:val="000000" w:themeColor="text1"/>
                <w:sz w:val="28"/>
                <w:szCs w:val="28"/>
              </w:rPr>
            </w:pPr>
            <w:r w:rsidRPr="009C12D0">
              <w:rPr>
                <w:color w:val="000000" w:themeColor="text1"/>
                <w:sz w:val="28"/>
                <w:szCs w:val="28"/>
              </w:rPr>
              <w:t>По федеральным округам:</w:t>
            </w:r>
          </w:p>
        </w:tc>
      </w:tr>
      <w:tr w:rsidR="009C12D0" w:rsidRPr="002F2216" w:rsidTr="00C8406F">
        <w:trPr>
          <w:trHeight w:val="571"/>
        </w:trPr>
        <w:tc>
          <w:tcPr>
            <w:tcW w:w="3681" w:type="dxa"/>
            <w:vAlign w:val="center"/>
          </w:tcPr>
          <w:p w:rsidR="009C12D0" w:rsidRPr="009C12D0" w:rsidRDefault="009C12D0" w:rsidP="00E50A36">
            <w:pPr>
              <w:widowControl/>
              <w:spacing w:line="360" w:lineRule="auto"/>
              <w:rPr>
                <w:color w:val="000000" w:themeColor="text1"/>
                <w:sz w:val="28"/>
                <w:szCs w:val="28"/>
                <w:lang w:eastAsia="ru-RU"/>
              </w:rPr>
            </w:pPr>
            <w:r w:rsidRPr="009C12D0">
              <w:rPr>
                <w:color w:val="000000" w:themeColor="text1"/>
                <w:sz w:val="28"/>
                <w:szCs w:val="28"/>
              </w:rPr>
              <w:t>Центральный</w:t>
            </w:r>
          </w:p>
        </w:tc>
        <w:tc>
          <w:tcPr>
            <w:tcW w:w="1134" w:type="dxa"/>
            <w:vAlign w:val="center"/>
          </w:tcPr>
          <w:p w:rsidR="009C12D0" w:rsidRPr="009C12D0" w:rsidRDefault="009C12D0" w:rsidP="00136098">
            <w:pPr>
              <w:widowControl/>
              <w:spacing w:line="360" w:lineRule="auto"/>
              <w:jc w:val="center"/>
              <w:rPr>
                <w:color w:val="000000" w:themeColor="text1"/>
                <w:sz w:val="28"/>
                <w:szCs w:val="28"/>
                <w:lang w:eastAsia="ru-RU"/>
              </w:rPr>
            </w:pPr>
            <w:r w:rsidRPr="009C12D0">
              <w:rPr>
                <w:color w:val="000000" w:themeColor="text1"/>
                <w:sz w:val="28"/>
                <w:szCs w:val="28"/>
              </w:rPr>
              <w:t>480</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530</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553</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686</w:t>
            </w:r>
          </w:p>
        </w:tc>
        <w:tc>
          <w:tcPr>
            <w:tcW w:w="1127"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790</w:t>
            </w:r>
          </w:p>
        </w:tc>
      </w:tr>
      <w:tr w:rsidR="009C12D0" w:rsidRPr="002F2216" w:rsidTr="00C8406F">
        <w:trPr>
          <w:trHeight w:val="570"/>
        </w:trPr>
        <w:tc>
          <w:tcPr>
            <w:tcW w:w="3681" w:type="dxa"/>
            <w:vAlign w:val="center"/>
          </w:tcPr>
          <w:p w:rsidR="009C12D0" w:rsidRPr="009C12D0" w:rsidRDefault="009C12D0" w:rsidP="00E50A36">
            <w:pPr>
              <w:widowControl/>
              <w:spacing w:line="360" w:lineRule="auto"/>
              <w:rPr>
                <w:color w:val="000000" w:themeColor="text1"/>
                <w:sz w:val="28"/>
                <w:szCs w:val="28"/>
                <w:lang w:eastAsia="ru-RU"/>
              </w:rPr>
            </w:pPr>
            <w:r w:rsidRPr="009C12D0">
              <w:rPr>
                <w:color w:val="000000" w:themeColor="text1"/>
                <w:sz w:val="28"/>
                <w:szCs w:val="28"/>
              </w:rPr>
              <w:t>Северо-Западный</w:t>
            </w:r>
          </w:p>
        </w:tc>
        <w:tc>
          <w:tcPr>
            <w:tcW w:w="1134" w:type="dxa"/>
            <w:vAlign w:val="center"/>
          </w:tcPr>
          <w:p w:rsidR="009C12D0" w:rsidRPr="009C12D0" w:rsidRDefault="009C12D0" w:rsidP="00136098">
            <w:pPr>
              <w:widowControl/>
              <w:spacing w:line="360" w:lineRule="auto"/>
              <w:jc w:val="center"/>
              <w:rPr>
                <w:color w:val="000000" w:themeColor="text1"/>
                <w:sz w:val="28"/>
                <w:szCs w:val="28"/>
                <w:lang w:eastAsia="ru-RU"/>
              </w:rPr>
            </w:pPr>
            <w:r w:rsidRPr="009C12D0">
              <w:rPr>
                <w:color w:val="000000" w:themeColor="text1"/>
                <w:sz w:val="28"/>
                <w:szCs w:val="28"/>
              </w:rPr>
              <w:t>206</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184</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239</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268</w:t>
            </w:r>
          </w:p>
        </w:tc>
        <w:tc>
          <w:tcPr>
            <w:tcW w:w="1127"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390</w:t>
            </w:r>
          </w:p>
        </w:tc>
      </w:tr>
      <w:tr w:rsidR="009C12D0" w:rsidRPr="002F2216" w:rsidTr="00C8406F">
        <w:trPr>
          <w:trHeight w:val="570"/>
        </w:trPr>
        <w:tc>
          <w:tcPr>
            <w:tcW w:w="3681" w:type="dxa"/>
            <w:vAlign w:val="center"/>
          </w:tcPr>
          <w:p w:rsidR="009C12D0" w:rsidRPr="009C12D0" w:rsidRDefault="009C12D0" w:rsidP="00E50A36">
            <w:pPr>
              <w:widowControl/>
              <w:spacing w:line="360" w:lineRule="auto"/>
              <w:rPr>
                <w:color w:val="000000" w:themeColor="text1"/>
                <w:sz w:val="28"/>
                <w:szCs w:val="28"/>
                <w:lang w:eastAsia="ru-RU"/>
              </w:rPr>
            </w:pPr>
            <w:r w:rsidRPr="009C12D0">
              <w:rPr>
                <w:color w:val="000000" w:themeColor="text1"/>
                <w:sz w:val="28"/>
                <w:szCs w:val="28"/>
              </w:rPr>
              <w:t>Южный</w:t>
            </w:r>
          </w:p>
        </w:tc>
        <w:tc>
          <w:tcPr>
            <w:tcW w:w="1134" w:type="dxa"/>
            <w:vAlign w:val="center"/>
          </w:tcPr>
          <w:p w:rsidR="009C12D0" w:rsidRPr="009C12D0" w:rsidRDefault="009C12D0" w:rsidP="00136098">
            <w:pPr>
              <w:widowControl/>
              <w:spacing w:line="360" w:lineRule="auto"/>
              <w:jc w:val="center"/>
              <w:rPr>
                <w:color w:val="000000" w:themeColor="text1"/>
                <w:sz w:val="28"/>
                <w:szCs w:val="28"/>
                <w:lang w:eastAsia="ru-RU"/>
              </w:rPr>
            </w:pPr>
            <w:r w:rsidRPr="009C12D0">
              <w:rPr>
                <w:color w:val="000000" w:themeColor="text1"/>
                <w:sz w:val="28"/>
                <w:szCs w:val="28"/>
              </w:rPr>
              <w:t>79</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113</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145</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143</w:t>
            </w:r>
          </w:p>
        </w:tc>
        <w:tc>
          <w:tcPr>
            <w:tcW w:w="1127"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136</w:t>
            </w:r>
          </w:p>
        </w:tc>
      </w:tr>
      <w:tr w:rsidR="009C12D0" w:rsidRPr="002F2216" w:rsidTr="00C8406F">
        <w:trPr>
          <w:trHeight w:val="570"/>
        </w:trPr>
        <w:tc>
          <w:tcPr>
            <w:tcW w:w="3681" w:type="dxa"/>
            <w:vAlign w:val="center"/>
          </w:tcPr>
          <w:p w:rsidR="009C12D0" w:rsidRPr="009C12D0" w:rsidRDefault="009C12D0" w:rsidP="00E50A36">
            <w:pPr>
              <w:widowControl/>
              <w:spacing w:line="360" w:lineRule="auto"/>
              <w:rPr>
                <w:color w:val="000000" w:themeColor="text1"/>
                <w:sz w:val="28"/>
                <w:szCs w:val="28"/>
                <w:lang w:eastAsia="ru-RU"/>
              </w:rPr>
            </w:pPr>
            <w:r w:rsidRPr="009C12D0">
              <w:rPr>
                <w:color w:val="000000" w:themeColor="text1"/>
                <w:sz w:val="28"/>
                <w:szCs w:val="28"/>
              </w:rPr>
              <w:t>Северо-Кавказский</w:t>
            </w:r>
          </w:p>
        </w:tc>
        <w:tc>
          <w:tcPr>
            <w:tcW w:w="1134" w:type="dxa"/>
            <w:vAlign w:val="center"/>
          </w:tcPr>
          <w:p w:rsidR="009C12D0" w:rsidRPr="009C12D0" w:rsidRDefault="009C12D0" w:rsidP="00136098">
            <w:pPr>
              <w:widowControl/>
              <w:spacing w:line="360" w:lineRule="auto"/>
              <w:jc w:val="center"/>
              <w:rPr>
                <w:color w:val="000000" w:themeColor="text1"/>
                <w:sz w:val="28"/>
                <w:szCs w:val="28"/>
                <w:lang w:eastAsia="ru-RU"/>
              </w:rPr>
            </w:pPr>
            <w:r w:rsidRPr="009C12D0">
              <w:rPr>
                <w:color w:val="000000" w:themeColor="text1"/>
                <w:sz w:val="28"/>
                <w:szCs w:val="28"/>
              </w:rPr>
              <w:t>23</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30</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37</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55</w:t>
            </w:r>
          </w:p>
        </w:tc>
        <w:tc>
          <w:tcPr>
            <w:tcW w:w="1127"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72</w:t>
            </w:r>
          </w:p>
        </w:tc>
      </w:tr>
      <w:tr w:rsidR="009C12D0" w:rsidRPr="002F2216" w:rsidTr="00C8406F">
        <w:trPr>
          <w:trHeight w:val="571"/>
        </w:trPr>
        <w:tc>
          <w:tcPr>
            <w:tcW w:w="3681" w:type="dxa"/>
            <w:vAlign w:val="center"/>
          </w:tcPr>
          <w:p w:rsidR="009C12D0" w:rsidRPr="009C12D0" w:rsidRDefault="009C12D0" w:rsidP="00E50A36">
            <w:pPr>
              <w:widowControl/>
              <w:spacing w:line="360" w:lineRule="auto"/>
              <w:rPr>
                <w:color w:val="000000" w:themeColor="text1"/>
                <w:sz w:val="28"/>
                <w:szCs w:val="28"/>
                <w:lang w:eastAsia="ru-RU"/>
              </w:rPr>
            </w:pPr>
            <w:r w:rsidRPr="009C12D0">
              <w:rPr>
                <w:color w:val="000000" w:themeColor="text1"/>
                <w:sz w:val="28"/>
                <w:szCs w:val="28"/>
              </w:rPr>
              <w:t>Приволжский</w:t>
            </w:r>
          </w:p>
        </w:tc>
        <w:tc>
          <w:tcPr>
            <w:tcW w:w="1134" w:type="dxa"/>
            <w:vAlign w:val="center"/>
          </w:tcPr>
          <w:p w:rsidR="009C12D0" w:rsidRPr="009C12D0" w:rsidRDefault="009C12D0" w:rsidP="00136098">
            <w:pPr>
              <w:widowControl/>
              <w:spacing w:line="360" w:lineRule="auto"/>
              <w:jc w:val="center"/>
              <w:rPr>
                <w:color w:val="000000" w:themeColor="text1"/>
                <w:sz w:val="28"/>
                <w:szCs w:val="28"/>
                <w:lang w:eastAsia="ru-RU"/>
              </w:rPr>
            </w:pPr>
            <w:r w:rsidRPr="009C12D0">
              <w:rPr>
                <w:color w:val="000000" w:themeColor="text1"/>
                <w:sz w:val="28"/>
                <w:szCs w:val="28"/>
              </w:rPr>
              <w:t>226</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264</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219</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323</w:t>
            </w:r>
          </w:p>
        </w:tc>
        <w:tc>
          <w:tcPr>
            <w:tcW w:w="1127"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333</w:t>
            </w:r>
          </w:p>
        </w:tc>
      </w:tr>
      <w:tr w:rsidR="009C12D0" w:rsidRPr="002F2216" w:rsidTr="00C8406F">
        <w:trPr>
          <w:trHeight w:val="570"/>
        </w:trPr>
        <w:tc>
          <w:tcPr>
            <w:tcW w:w="3681" w:type="dxa"/>
            <w:vAlign w:val="center"/>
          </w:tcPr>
          <w:p w:rsidR="009C12D0" w:rsidRPr="009C12D0" w:rsidRDefault="009C12D0" w:rsidP="00E50A36">
            <w:pPr>
              <w:widowControl/>
              <w:spacing w:line="360" w:lineRule="auto"/>
              <w:rPr>
                <w:color w:val="000000" w:themeColor="text1"/>
                <w:sz w:val="28"/>
                <w:szCs w:val="28"/>
                <w:lang w:eastAsia="ru-RU"/>
              </w:rPr>
            </w:pPr>
            <w:r w:rsidRPr="009C12D0">
              <w:rPr>
                <w:color w:val="000000" w:themeColor="text1"/>
                <w:sz w:val="28"/>
                <w:szCs w:val="28"/>
              </w:rPr>
              <w:t>Уральский</w:t>
            </w:r>
          </w:p>
        </w:tc>
        <w:tc>
          <w:tcPr>
            <w:tcW w:w="1134" w:type="dxa"/>
            <w:vAlign w:val="center"/>
          </w:tcPr>
          <w:p w:rsidR="009C12D0" w:rsidRPr="009C12D0" w:rsidRDefault="009C12D0" w:rsidP="00136098">
            <w:pPr>
              <w:widowControl/>
              <w:spacing w:line="360" w:lineRule="auto"/>
              <w:jc w:val="center"/>
              <w:rPr>
                <w:color w:val="000000" w:themeColor="text1"/>
                <w:sz w:val="28"/>
                <w:szCs w:val="28"/>
                <w:lang w:eastAsia="ru-RU"/>
              </w:rPr>
            </w:pPr>
            <w:r w:rsidRPr="009C12D0">
              <w:rPr>
                <w:color w:val="000000" w:themeColor="text1"/>
                <w:sz w:val="28"/>
                <w:szCs w:val="28"/>
              </w:rPr>
              <w:t>236</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270</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281</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321</w:t>
            </w:r>
          </w:p>
        </w:tc>
        <w:tc>
          <w:tcPr>
            <w:tcW w:w="1127"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315</w:t>
            </w:r>
          </w:p>
        </w:tc>
      </w:tr>
      <w:tr w:rsidR="009C12D0" w:rsidRPr="002F2216" w:rsidTr="00C8406F">
        <w:trPr>
          <w:trHeight w:val="570"/>
        </w:trPr>
        <w:tc>
          <w:tcPr>
            <w:tcW w:w="3681" w:type="dxa"/>
            <w:vAlign w:val="center"/>
          </w:tcPr>
          <w:p w:rsidR="009C12D0" w:rsidRPr="009C12D0" w:rsidRDefault="009C12D0" w:rsidP="00E50A36">
            <w:pPr>
              <w:widowControl/>
              <w:spacing w:line="360" w:lineRule="auto"/>
              <w:rPr>
                <w:color w:val="000000" w:themeColor="text1"/>
                <w:sz w:val="28"/>
                <w:szCs w:val="28"/>
                <w:lang w:eastAsia="ru-RU"/>
              </w:rPr>
            </w:pPr>
            <w:r w:rsidRPr="009C12D0">
              <w:rPr>
                <w:color w:val="000000" w:themeColor="text1"/>
                <w:sz w:val="28"/>
                <w:szCs w:val="28"/>
              </w:rPr>
              <w:t>Сибирский</w:t>
            </w:r>
          </w:p>
        </w:tc>
        <w:tc>
          <w:tcPr>
            <w:tcW w:w="1134" w:type="dxa"/>
            <w:vAlign w:val="center"/>
          </w:tcPr>
          <w:p w:rsidR="009C12D0" w:rsidRPr="009C12D0" w:rsidRDefault="009C12D0" w:rsidP="00136098">
            <w:pPr>
              <w:widowControl/>
              <w:spacing w:line="360" w:lineRule="auto"/>
              <w:jc w:val="center"/>
              <w:rPr>
                <w:color w:val="000000" w:themeColor="text1"/>
                <w:sz w:val="28"/>
                <w:szCs w:val="28"/>
                <w:lang w:eastAsia="ru-RU"/>
              </w:rPr>
            </w:pPr>
            <w:r w:rsidRPr="009C12D0">
              <w:rPr>
                <w:color w:val="000000" w:themeColor="text1"/>
                <w:sz w:val="28"/>
                <w:szCs w:val="28"/>
              </w:rPr>
              <w:t>119</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132</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120</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125</w:t>
            </w:r>
          </w:p>
        </w:tc>
        <w:tc>
          <w:tcPr>
            <w:tcW w:w="1127"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110</w:t>
            </w:r>
          </w:p>
        </w:tc>
      </w:tr>
      <w:tr w:rsidR="009C12D0" w:rsidRPr="002F2216" w:rsidTr="00C8406F">
        <w:trPr>
          <w:trHeight w:val="571"/>
        </w:trPr>
        <w:tc>
          <w:tcPr>
            <w:tcW w:w="3681" w:type="dxa"/>
            <w:vAlign w:val="center"/>
          </w:tcPr>
          <w:p w:rsidR="009C12D0" w:rsidRPr="009C12D0" w:rsidRDefault="009C12D0" w:rsidP="00E50A36">
            <w:pPr>
              <w:widowControl/>
              <w:spacing w:line="360" w:lineRule="auto"/>
              <w:rPr>
                <w:color w:val="000000" w:themeColor="text1"/>
                <w:sz w:val="28"/>
                <w:szCs w:val="28"/>
                <w:lang w:eastAsia="ru-RU"/>
              </w:rPr>
            </w:pPr>
            <w:r w:rsidRPr="009C12D0">
              <w:rPr>
                <w:color w:val="000000" w:themeColor="text1"/>
                <w:sz w:val="28"/>
                <w:szCs w:val="28"/>
              </w:rPr>
              <w:t>Дальневосточный</w:t>
            </w:r>
          </w:p>
        </w:tc>
        <w:tc>
          <w:tcPr>
            <w:tcW w:w="1134" w:type="dxa"/>
            <w:vAlign w:val="center"/>
          </w:tcPr>
          <w:p w:rsidR="009C12D0" w:rsidRPr="009C12D0" w:rsidRDefault="009C12D0" w:rsidP="00136098">
            <w:pPr>
              <w:widowControl/>
              <w:spacing w:line="360" w:lineRule="auto"/>
              <w:jc w:val="center"/>
              <w:rPr>
                <w:color w:val="000000" w:themeColor="text1"/>
                <w:sz w:val="28"/>
                <w:szCs w:val="28"/>
                <w:lang w:eastAsia="ru-RU"/>
              </w:rPr>
            </w:pPr>
            <w:r w:rsidRPr="009C12D0">
              <w:rPr>
                <w:color w:val="000000" w:themeColor="text1"/>
                <w:sz w:val="28"/>
                <w:szCs w:val="28"/>
              </w:rPr>
              <w:t>33</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42</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26</w:t>
            </w:r>
          </w:p>
        </w:tc>
        <w:tc>
          <w:tcPr>
            <w:tcW w:w="1134"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68</w:t>
            </w:r>
          </w:p>
        </w:tc>
        <w:tc>
          <w:tcPr>
            <w:tcW w:w="1127" w:type="dxa"/>
            <w:vAlign w:val="center"/>
          </w:tcPr>
          <w:p w:rsidR="009C12D0" w:rsidRPr="009C12D0" w:rsidRDefault="009C12D0" w:rsidP="00136098">
            <w:pPr>
              <w:widowControl/>
              <w:spacing w:line="360" w:lineRule="auto"/>
              <w:jc w:val="center"/>
              <w:rPr>
                <w:color w:val="000000" w:themeColor="text1"/>
                <w:sz w:val="28"/>
                <w:szCs w:val="28"/>
              </w:rPr>
            </w:pPr>
            <w:r w:rsidRPr="009C12D0">
              <w:rPr>
                <w:color w:val="000000" w:themeColor="text1"/>
                <w:sz w:val="28"/>
                <w:szCs w:val="28"/>
              </w:rPr>
              <w:t>40</w:t>
            </w:r>
          </w:p>
        </w:tc>
      </w:tr>
    </w:tbl>
    <w:p w:rsidR="00132047" w:rsidRDefault="00132047" w:rsidP="00136098">
      <w:pPr>
        <w:spacing w:after="0" w:line="360" w:lineRule="auto"/>
        <w:ind w:firstLine="708"/>
        <w:jc w:val="both"/>
        <w:rPr>
          <w:color w:val="383838"/>
          <w:sz w:val="29"/>
          <w:szCs w:val="29"/>
          <w:shd w:val="clear" w:color="auto" w:fill="FFFFFF"/>
        </w:rPr>
      </w:pPr>
    </w:p>
    <w:p w:rsidR="000A5211" w:rsidRPr="00CB2F3F" w:rsidRDefault="001111B5" w:rsidP="00CB2F3F">
      <w:pPr>
        <w:pStyle w:val="af2"/>
        <w:widowControl w:val="0"/>
        <w:shd w:val="clear" w:color="auto" w:fill="FFFFFF"/>
        <w:suppressAutoHyphens/>
        <w:spacing w:before="0" w:beforeAutospacing="0" w:after="0" w:afterAutospacing="0" w:line="360" w:lineRule="auto"/>
        <w:ind w:firstLine="709"/>
        <w:jc w:val="both"/>
        <w:rPr>
          <w:color w:val="000000" w:themeColor="text1"/>
          <w:sz w:val="28"/>
          <w:szCs w:val="28"/>
          <w:shd w:val="clear" w:color="auto" w:fill="FFFFFF"/>
        </w:rPr>
      </w:pPr>
      <w:r w:rsidRPr="001111B5">
        <w:rPr>
          <w:color w:val="000000" w:themeColor="text1"/>
          <w:sz w:val="28"/>
          <w:szCs w:val="28"/>
          <w:shd w:val="clear" w:color="auto" w:fill="FFFFFF"/>
        </w:rPr>
        <w:lastRenderedPageBreak/>
        <w:t>Анализ официальных статистических данных, представ</w:t>
      </w:r>
      <w:r w:rsidR="0069154B">
        <w:rPr>
          <w:color w:val="000000" w:themeColor="text1"/>
          <w:sz w:val="28"/>
          <w:szCs w:val="28"/>
          <w:shd w:val="clear" w:color="auto" w:fill="FFFFFF"/>
        </w:rPr>
        <w:t>ленных выше, свидетельствует о разрозненности</w:t>
      </w:r>
      <w:r w:rsidRPr="001111B5">
        <w:rPr>
          <w:color w:val="000000" w:themeColor="text1"/>
          <w:sz w:val="28"/>
          <w:szCs w:val="28"/>
          <w:shd w:val="clear" w:color="auto" w:fill="FFFFFF"/>
        </w:rPr>
        <w:t xml:space="preserve"> субъектов и их вклада в инновационное развитие России, что происходит из-за ряда </w:t>
      </w:r>
      <w:r w:rsidR="0069154B">
        <w:rPr>
          <w:color w:val="000000" w:themeColor="text1"/>
          <w:sz w:val="28"/>
          <w:szCs w:val="28"/>
          <w:shd w:val="clear" w:color="auto" w:fill="FFFFFF"/>
        </w:rPr>
        <w:t xml:space="preserve">следующих </w:t>
      </w:r>
      <w:r w:rsidRPr="001111B5">
        <w:rPr>
          <w:color w:val="000000" w:themeColor="text1"/>
          <w:sz w:val="28"/>
          <w:szCs w:val="28"/>
          <w:shd w:val="clear" w:color="auto" w:fill="FFFFFF"/>
        </w:rPr>
        <w:t xml:space="preserve">причин. Во-первых, это </w:t>
      </w:r>
      <w:r w:rsidR="0069154B">
        <w:rPr>
          <w:color w:val="000000" w:themeColor="text1"/>
          <w:sz w:val="28"/>
          <w:szCs w:val="28"/>
          <w:shd w:val="clear" w:color="auto" w:fill="FFFFFF"/>
        </w:rPr>
        <w:t>масштабные</w:t>
      </w:r>
      <w:r w:rsidRPr="001111B5">
        <w:rPr>
          <w:color w:val="000000" w:themeColor="text1"/>
          <w:sz w:val="28"/>
          <w:szCs w:val="28"/>
          <w:shd w:val="clear" w:color="auto" w:fill="FFFFFF"/>
        </w:rPr>
        <w:t xml:space="preserve"> различия в условиях реализации инновационных изменений, к которым относят экономические, кадровые, финансовые, производственные и институциональные. Во-вторых, большое влияние оказывают регионы – лидеры инновационного развития, влияющие на </w:t>
      </w:r>
      <w:r w:rsidR="0069154B">
        <w:rPr>
          <w:color w:val="000000" w:themeColor="text1"/>
          <w:sz w:val="28"/>
          <w:szCs w:val="28"/>
          <w:shd w:val="clear" w:color="auto" w:fill="FFFFFF"/>
        </w:rPr>
        <w:t>неоднородность</w:t>
      </w:r>
      <w:r w:rsidRPr="001111B5">
        <w:rPr>
          <w:color w:val="000000" w:themeColor="text1"/>
          <w:sz w:val="28"/>
          <w:szCs w:val="28"/>
          <w:shd w:val="clear" w:color="auto" w:fill="FFFFFF"/>
        </w:rPr>
        <w:t xml:space="preserve"> пространственного развития, на данный момент — это Чувашская Республика, Москва, Санкт-Петербург, Республика Татарстан, Томская, Нижегородская области и Республика Мордовия. В </w:t>
      </w:r>
      <w:r w:rsidR="0069154B">
        <w:rPr>
          <w:color w:val="000000" w:themeColor="text1"/>
          <w:sz w:val="28"/>
          <w:szCs w:val="28"/>
          <w:shd w:val="clear" w:color="auto" w:fill="FFFFFF"/>
        </w:rPr>
        <w:t>данных</w:t>
      </w:r>
      <w:r w:rsidRPr="001111B5">
        <w:rPr>
          <w:color w:val="000000" w:themeColor="text1"/>
          <w:sz w:val="28"/>
          <w:szCs w:val="28"/>
          <w:shd w:val="clear" w:color="auto" w:fill="FFFFFF"/>
        </w:rPr>
        <w:t xml:space="preserve"> регионах общий объем инвестиций в инновации составляет свыше 40% общего объема инвестиций в инновации и более трети (35%) объема </w:t>
      </w:r>
      <w:r w:rsidR="0069154B">
        <w:rPr>
          <w:color w:val="000000" w:themeColor="text1"/>
          <w:sz w:val="28"/>
          <w:szCs w:val="28"/>
          <w:shd w:val="clear" w:color="auto" w:fill="FFFFFF"/>
        </w:rPr>
        <w:t>созданной</w:t>
      </w:r>
      <w:r w:rsidRPr="001111B5">
        <w:rPr>
          <w:color w:val="000000" w:themeColor="text1"/>
          <w:sz w:val="28"/>
          <w:szCs w:val="28"/>
          <w:shd w:val="clear" w:color="auto" w:fill="FFFFFF"/>
        </w:rPr>
        <w:t xml:space="preserve"> в России и</w:t>
      </w:r>
      <w:r w:rsidR="00CB2F3F">
        <w:rPr>
          <w:color w:val="000000" w:themeColor="text1"/>
          <w:sz w:val="28"/>
          <w:szCs w:val="28"/>
          <w:shd w:val="clear" w:color="auto" w:fill="FFFFFF"/>
        </w:rPr>
        <w:t xml:space="preserve">нновационной продукции. </w:t>
      </w:r>
      <w:r w:rsidR="0069154B">
        <w:rPr>
          <w:color w:val="000000" w:themeColor="text1"/>
          <w:sz w:val="28"/>
          <w:szCs w:val="28"/>
          <w:shd w:val="clear" w:color="auto" w:fill="FFFFFF"/>
        </w:rPr>
        <w:t>Это означает, что</w:t>
      </w:r>
      <w:r w:rsidRPr="001111B5">
        <w:rPr>
          <w:color w:val="000000" w:themeColor="text1"/>
          <w:sz w:val="28"/>
          <w:szCs w:val="28"/>
          <w:shd w:val="clear" w:color="auto" w:fill="FFFFFF"/>
        </w:rPr>
        <w:t xml:space="preserve"> можно говорить о высокой готовности представленных регионов к </w:t>
      </w:r>
      <w:r w:rsidR="0069154B">
        <w:rPr>
          <w:color w:val="000000" w:themeColor="text1"/>
          <w:sz w:val="28"/>
          <w:szCs w:val="28"/>
          <w:shd w:val="clear" w:color="auto" w:fill="FFFFFF"/>
        </w:rPr>
        <w:t>перспективному</w:t>
      </w:r>
      <w:r w:rsidRPr="001111B5">
        <w:rPr>
          <w:color w:val="000000" w:themeColor="text1"/>
          <w:sz w:val="28"/>
          <w:szCs w:val="28"/>
          <w:shd w:val="clear" w:color="auto" w:fill="FFFFFF"/>
        </w:rPr>
        <w:t xml:space="preserve"> развитию по инновационному типу.</w:t>
      </w:r>
      <w:r w:rsidR="00E63A95">
        <w:rPr>
          <w:color w:val="000000" w:themeColor="text1"/>
          <w:sz w:val="28"/>
          <w:szCs w:val="28"/>
          <w:shd w:val="clear" w:color="auto" w:fill="FFFFFF"/>
        </w:rPr>
        <w:t xml:space="preserve"> </w:t>
      </w:r>
    </w:p>
    <w:p w:rsidR="00984C40" w:rsidRDefault="00984C40" w:rsidP="00C2330B">
      <w:pPr>
        <w:pStyle w:val="af2"/>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Подводя итоги анализа рынка инноваций в Российской Федерации, были сформулированы следующие выводы: </w:t>
      </w:r>
    </w:p>
    <w:p w:rsidR="00377F2A" w:rsidRPr="00327100" w:rsidRDefault="002A0096" w:rsidP="00C2330B">
      <w:pPr>
        <w:pStyle w:val="af2"/>
        <w:shd w:val="clear" w:color="auto" w:fill="FFFFFF"/>
        <w:spacing w:before="0" w:beforeAutospacing="0" w:after="0" w:afterAutospacing="0" w:line="360" w:lineRule="auto"/>
        <w:ind w:firstLine="709"/>
        <w:jc w:val="both"/>
        <w:rPr>
          <w:color w:val="000000" w:themeColor="text1"/>
          <w:sz w:val="28"/>
          <w:szCs w:val="28"/>
          <w:shd w:val="clear" w:color="auto" w:fill="FFFFFF"/>
        </w:rPr>
      </w:pPr>
      <w:r>
        <w:rPr>
          <w:color w:val="000000" w:themeColor="text1"/>
          <w:sz w:val="28"/>
          <w:szCs w:val="28"/>
        </w:rPr>
        <w:t>1) положительный эф</w:t>
      </w:r>
      <w:r w:rsidR="00377F2A" w:rsidRPr="00327100">
        <w:rPr>
          <w:color w:val="000000" w:themeColor="text1"/>
          <w:sz w:val="28"/>
          <w:szCs w:val="28"/>
          <w:shd w:val="clear" w:color="auto" w:fill="FFFFFF"/>
        </w:rPr>
        <w:t xml:space="preserve">фект пандемии на инновационную </w:t>
      </w:r>
      <w:r w:rsidR="0069154B" w:rsidRPr="00327100">
        <w:rPr>
          <w:color w:val="000000" w:themeColor="text1"/>
          <w:sz w:val="28"/>
          <w:szCs w:val="28"/>
          <w:shd w:val="clear" w:color="auto" w:fill="FFFFFF"/>
        </w:rPr>
        <w:t>активность</w:t>
      </w:r>
      <w:r w:rsidR="0069154B">
        <w:rPr>
          <w:color w:val="000000" w:themeColor="text1"/>
          <w:sz w:val="28"/>
          <w:szCs w:val="28"/>
          <w:shd w:val="clear" w:color="auto" w:fill="FFFFFF"/>
        </w:rPr>
        <w:t xml:space="preserve"> наблюдается</w:t>
      </w:r>
      <w:r w:rsidR="00377F2A" w:rsidRPr="00327100">
        <w:rPr>
          <w:color w:val="000000" w:themeColor="text1"/>
          <w:sz w:val="28"/>
          <w:szCs w:val="28"/>
          <w:shd w:val="clear" w:color="auto" w:fill="FFFFFF"/>
        </w:rPr>
        <w:t xml:space="preserve"> практически во все</w:t>
      </w:r>
      <w:r w:rsidR="008F2B90">
        <w:rPr>
          <w:color w:val="000000" w:themeColor="text1"/>
          <w:sz w:val="28"/>
          <w:szCs w:val="28"/>
          <w:shd w:val="clear" w:color="auto" w:fill="FFFFFF"/>
        </w:rPr>
        <w:t xml:space="preserve">х </w:t>
      </w:r>
      <w:r w:rsidR="0069154B">
        <w:rPr>
          <w:color w:val="000000" w:themeColor="text1"/>
          <w:sz w:val="28"/>
          <w:szCs w:val="28"/>
          <w:shd w:val="clear" w:color="auto" w:fill="FFFFFF"/>
        </w:rPr>
        <w:t>сферах</w:t>
      </w:r>
      <w:r w:rsidR="008F2B90">
        <w:rPr>
          <w:color w:val="000000" w:themeColor="text1"/>
          <w:sz w:val="28"/>
          <w:szCs w:val="28"/>
          <w:shd w:val="clear" w:color="auto" w:fill="FFFFFF"/>
        </w:rPr>
        <w:t xml:space="preserve"> российской экономики;</w:t>
      </w:r>
    </w:p>
    <w:p w:rsidR="00377F2A" w:rsidRPr="00327100" w:rsidRDefault="00377F2A" w:rsidP="009A6B85">
      <w:pPr>
        <w:pStyle w:val="af2"/>
        <w:widowControl w:val="0"/>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327100">
        <w:rPr>
          <w:color w:val="000000" w:themeColor="text1"/>
          <w:sz w:val="28"/>
          <w:szCs w:val="28"/>
          <w:shd w:val="clear" w:color="auto" w:fill="FFFFFF"/>
        </w:rPr>
        <w:t>2) объем инновационной продукции, произведенной в России в 2020 году, увеличился на 5,7% относительно 20</w:t>
      </w:r>
      <w:r w:rsidR="008F2B90">
        <w:rPr>
          <w:color w:val="000000" w:themeColor="text1"/>
          <w:sz w:val="28"/>
          <w:szCs w:val="28"/>
          <w:shd w:val="clear" w:color="auto" w:fill="FFFFFF"/>
        </w:rPr>
        <w:t>21 года и составил 5,2 трлн руб;</w:t>
      </w:r>
    </w:p>
    <w:p w:rsidR="00327100" w:rsidRPr="00327100" w:rsidRDefault="00377F2A" w:rsidP="00C2330B">
      <w:pPr>
        <w:pStyle w:val="af2"/>
        <w:widowControl w:val="0"/>
        <w:shd w:val="clear" w:color="auto" w:fill="FFFFFF"/>
        <w:suppressAutoHyphens/>
        <w:spacing w:before="0" w:beforeAutospacing="0" w:after="0" w:afterAutospacing="0" w:line="360" w:lineRule="auto"/>
        <w:ind w:firstLine="708"/>
        <w:jc w:val="both"/>
        <w:rPr>
          <w:color w:val="000000" w:themeColor="text1"/>
          <w:sz w:val="28"/>
          <w:szCs w:val="28"/>
          <w:shd w:val="clear" w:color="auto" w:fill="FFFFFF"/>
        </w:rPr>
      </w:pPr>
      <w:r w:rsidRPr="00327100">
        <w:rPr>
          <w:color w:val="000000" w:themeColor="text1"/>
          <w:sz w:val="28"/>
          <w:szCs w:val="28"/>
          <w:shd w:val="clear" w:color="auto" w:fill="FFFFFF"/>
        </w:rPr>
        <w:t xml:space="preserve">3) </w:t>
      </w:r>
      <w:r w:rsidR="00327100" w:rsidRPr="00327100">
        <w:rPr>
          <w:color w:val="000000" w:themeColor="text1"/>
          <w:sz w:val="28"/>
          <w:szCs w:val="28"/>
          <w:shd w:val="clear" w:color="auto" w:fill="FFFFFF"/>
        </w:rPr>
        <w:t xml:space="preserve">рост абсолютной величины затрат на инновации привел к </w:t>
      </w:r>
      <w:r w:rsidR="0069154B">
        <w:rPr>
          <w:color w:val="000000" w:themeColor="text1"/>
          <w:sz w:val="28"/>
          <w:szCs w:val="28"/>
          <w:shd w:val="clear" w:color="auto" w:fill="FFFFFF"/>
        </w:rPr>
        <w:t>увеличению</w:t>
      </w:r>
      <w:r w:rsidR="00327100" w:rsidRPr="00327100">
        <w:rPr>
          <w:color w:val="000000" w:themeColor="text1"/>
          <w:sz w:val="28"/>
          <w:szCs w:val="28"/>
          <w:shd w:val="clear" w:color="auto" w:fill="FFFFFF"/>
        </w:rPr>
        <w:t xml:space="preserve"> их интенсивности, то есть доли в общем объеме продаж: в 2020 году она состав</w:t>
      </w:r>
      <w:r w:rsidR="0069154B">
        <w:rPr>
          <w:color w:val="000000" w:themeColor="text1"/>
          <w:sz w:val="28"/>
          <w:szCs w:val="28"/>
          <w:shd w:val="clear" w:color="auto" w:fill="FFFFFF"/>
        </w:rPr>
        <w:t>ляла</w:t>
      </w:r>
      <w:r w:rsidR="00327100" w:rsidRPr="00327100">
        <w:rPr>
          <w:color w:val="000000" w:themeColor="text1"/>
          <w:sz w:val="28"/>
          <w:szCs w:val="28"/>
          <w:shd w:val="clear" w:color="auto" w:fill="FFFFFF"/>
        </w:rPr>
        <w:t xml:space="preserve"> 2,3% (в 2019 году — 2,1%), что позволило России закрепиться в топ-10 европейс</w:t>
      </w:r>
      <w:r w:rsidR="0069154B">
        <w:rPr>
          <w:color w:val="000000" w:themeColor="text1"/>
          <w:sz w:val="28"/>
          <w:szCs w:val="28"/>
          <w:shd w:val="clear" w:color="auto" w:fill="FFFFFF"/>
        </w:rPr>
        <w:t>ких стран по этому</w:t>
      </w:r>
      <w:r w:rsidR="008F2B90">
        <w:rPr>
          <w:color w:val="000000" w:themeColor="text1"/>
          <w:sz w:val="28"/>
          <w:szCs w:val="28"/>
          <w:shd w:val="clear" w:color="auto" w:fill="FFFFFF"/>
        </w:rPr>
        <w:t xml:space="preserve"> показателю;</w:t>
      </w:r>
    </w:p>
    <w:p w:rsidR="00327100" w:rsidRPr="00327100" w:rsidRDefault="00327100" w:rsidP="00C2330B">
      <w:pPr>
        <w:pStyle w:val="af2"/>
        <w:shd w:val="clear" w:color="auto" w:fill="FFFFFF"/>
        <w:spacing w:before="0" w:beforeAutospacing="0" w:after="0" w:afterAutospacing="0" w:line="360" w:lineRule="auto"/>
        <w:ind w:firstLine="708"/>
        <w:jc w:val="both"/>
        <w:rPr>
          <w:color w:val="000000" w:themeColor="text1"/>
          <w:sz w:val="28"/>
          <w:szCs w:val="28"/>
        </w:rPr>
      </w:pPr>
      <w:r w:rsidRPr="00327100">
        <w:rPr>
          <w:color w:val="000000" w:themeColor="text1"/>
          <w:sz w:val="28"/>
          <w:szCs w:val="28"/>
          <w:shd w:val="clear" w:color="auto" w:fill="FFFFFF"/>
        </w:rPr>
        <w:t xml:space="preserve">4) </w:t>
      </w:r>
      <w:r w:rsidR="0069154B">
        <w:rPr>
          <w:color w:val="000000" w:themeColor="text1"/>
          <w:sz w:val="28"/>
          <w:szCs w:val="28"/>
          <w:shd w:val="clear" w:color="auto" w:fill="FFFFFF"/>
        </w:rPr>
        <w:t>надежда</w:t>
      </w:r>
      <w:r w:rsidRPr="00327100">
        <w:rPr>
          <w:color w:val="000000" w:themeColor="text1"/>
          <w:sz w:val="28"/>
          <w:szCs w:val="28"/>
          <w:shd w:val="clear" w:color="auto" w:fill="FFFFFF"/>
        </w:rPr>
        <w:t xml:space="preserve"> компаний на собственные силы при реализации бол</w:t>
      </w:r>
      <w:r w:rsidR="0069154B">
        <w:rPr>
          <w:color w:val="000000" w:themeColor="text1"/>
          <w:sz w:val="28"/>
          <w:szCs w:val="28"/>
          <w:shd w:val="clear" w:color="auto" w:fill="FFFFFF"/>
        </w:rPr>
        <w:t>ьшинства инноваций или использование</w:t>
      </w:r>
      <w:r w:rsidRPr="00327100">
        <w:rPr>
          <w:color w:val="000000" w:themeColor="text1"/>
          <w:sz w:val="28"/>
          <w:szCs w:val="28"/>
          <w:shd w:val="clear" w:color="auto" w:fill="FFFFFF"/>
        </w:rPr>
        <w:t xml:space="preserve"> решений, </w:t>
      </w:r>
      <w:r w:rsidR="0069154B">
        <w:rPr>
          <w:color w:val="000000" w:themeColor="text1"/>
          <w:sz w:val="28"/>
          <w:szCs w:val="28"/>
          <w:shd w:val="clear" w:color="auto" w:fill="FFFFFF"/>
        </w:rPr>
        <w:t>разработанных конкурентами;</w:t>
      </w:r>
      <w:r w:rsidRPr="00327100">
        <w:rPr>
          <w:color w:val="000000" w:themeColor="text1"/>
          <w:sz w:val="28"/>
          <w:szCs w:val="28"/>
          <w:shd w:val="clear" w:color="auto" w:fill="FFFFFF"/>
        </w:rPr>
        <w:t xml:space="preserve"> </w:t>
      </w:r>
    </w:p>
    <w:p w:rsidR="002A0096" w:rsidRPr="0069154B" w:rsidRDefault="00327100" w:rsidP="0069154B">
      <w:pPr>
        <w:pStyle w:val="af2"/>
        <w:shd w:val="clear" w:color="auto" w:fill="FFFFFF"/>
        <w:spacing w:before="0" w:beforeAutospacing="0" w:after="0" w:afterAutospacing="0" w:line="360" w:lineRule="auto"/>
        <w:ind w:firstLine="708"/>
        <w:jc w:val="both"/>
        <w:rPr>
          <w:color w:val="000000" w:themeColor="text1"/>
          <w:sz w:val="28"/>
          <w:szCs w:val="28"/>
          <w:shd w:val="clear" w:color="auto" w:fill="FFFFFF"/>
        </w:rPr>
      </w:pPr>
      <w:r w:rsidRPr="00327100">
        <w:rPr>
          <w:color w:val="000000" w:themeColor="text1"/>
          <w:sz w:val="28"/>
          <w:szCs w:val="28"/>
        </w:rPr>
        <w:t xml:space="preserve">5) </w:t>
      </w:r>
      <w:r w:rsidR="0069154B">
        <w:rPr>
          <w:color w:val="000000" w:themeColor="text1"/>
          <w:sz w:val="28"/>
          <w:szCs w:val="28"/>
          <w:shd w:val="clear" w:color="auto" w:fill="FFFFFF"/>
        </w:rPr>
        <w:t xml:space="preserve">ориентир на создание </w:t>
      </w:r>
      <w:r w:rsidRPr="00327100">
        <w:rPr>
          <w:color w:val="000000" w:themeColor="text1"/>
          <w:sz w:val="28"/>
          <w:szCs w:val="28"/>
          <w:shd w:val="clear" w:color="auto" w:fill="FFFFFF"/>
        </w:rPr>
        <w:t>инноваций, связанных с внедрением на рынок новых продуктов и услуг.</w:t>
      </w:r>
    </w:p>
    <w:p w:rsidR="0069154B" w:rsidRDefault="0069154B" w:rsidP="00E36D78">
      <w:pPr>
        <w:spacing w:after="0" w:line="360" w:lineRule="auto"/>
        <w:ind w:firstLine="708"/>
        <w:jc w:val="both"/>
        <w:rPr>
          <w:rFonts w:ascii="Times New Roman" w:hAnsi="Times New Roman"/>
          <w:b/>
          <w:sz w:val="28"/>
          <w:szCs w:val="28"/>
        </w:rPr>
      </w:pPr>
    </w:p>
    <w:p w:rsidR="0069154B" w:rsidRDefault="0069154B" w:rsidP="00E36D78">
      <w:pPr>
        <w:spacing w:after="0" w:line="360" w:lineRule="auto"/>
        <w:ind w:firstLine="708"/>
        <w:jc w:val="both"/>
        <w:rPr>
          <w:rFonts w:ascii="Times New Roman" w:hAnsi="Times New Roman"/>
          <w:b/>
          <w:sz w:val="28"/>
          <w:szCs w:val="28"/>
        </w:rPr>
      </w:pPr>
    </w:p>
    <w:p w:rsidR="004B1FC6" w:rsidRPr="004B1FC6" w:rsidRDefault="001363C2" w:rsidP="00E36D78">
      <w:pPr>
        <w:spacing w:after="0" w:line="360" w:lineRule="auto"/>
        <w:ind w:firstLine="708"/>
        <w:jc w:val="both"/>
        <w:rPr>
          <w:rFonts w:ascii="Times New Roman" w:hAnsi="Times New Roman"/>
          <w:b/>
          <w:sz w:val="28"/>
          <w:szCs w:val="28"/>
        </w:rPr>
      </w:pPr>
      <w:r>
        <w:rPr>
          <w:rFonts w:ascii="Times New Roman" w:hAnsi="Times New Roman"/>
          <w:b/>
          <w:sz w:val="28"/>
          <w:szCs w:val="28"/>
        </w:rPr>
        <w:lastRenderedPageBreak/>
        <w:t>2</w:t>
      </w:r>
      <w:r w:rsidR="004B1FC6" w:rsidRPr="004B1FC6">
        <w:rPr>
          <w:rFonts w:ascii="Times New Roman" w:hAnsi="Times New Roman"/>
          <w:b/>
          <w:sz w:val="28"/>
          <w:szCs w:val="28"/>
        </w:rPr>
        <w:t xml:space="preserve"> Характеристика стартапа «</w:t>
      </w:r>
      <w:r w:rsidR="004B1FC6" w:rsidRPr="004B1FC6">
        <w:rPr>
          <w:rFonts w:ascii="Times New Roman" w:hAnsi="Times New Roman"/>
          <w:b/>
          <w:sz w:val="28"/>
          <w:szCs w:val="28"/>
          <w:lang w:val="en-US"/>
        </w:rPr>
        <w:t>NIVENT</w:t>
      </w:r>
      <w:r w:rsidR="004B1FC6" w:rsidRPr="004B1FC6">
        <w:rPr>
          <w:rFonts w:ascii="Times New Roman" w:hAnsi="Times New Roman"/>
          <w:b/>
          <w:sz w:val="28"/>
          <w:szCs w:val="28"/>
        </w:rPr>
        <w:t>»</w:t>
      </w:r>
    </w:p>
    <w:p w:rsidR="004B1FC6" w:rsidRPr="004B1FC6" w:rsidRDefault="004B1FC6" w:rsidP="00E36D78">
      <w:pPr>
        <w:spacing w:after="0" w:line="360" w:lineRule="auto"/>
        <w:ind w:firstLine="708"/>
        <w:jc w:val="both"/>
        <w:rPr>
          <w:rFonts w:ascii="Times New Roman" w:hAnsi="Times New Roman"/>
          <w:b/>
          <w:sz w:val="28"/>
          <w:szCs w:val="28"/>
        </w:rPr>
      </w:pPr>
    </w:p>
    <w:p w:rsidR="004B1FC6" w:rsidRDefault="001363C2" w:rsidP="00E36D78">
      <w:pPr>
        <w:spacing w:after="0" w:line="360" w:lineRule="auto"/>
        <w:ind w:firstLine="708"/>
        <w:jc w:val="both"/>
        <w:rPr>
          <w:rFonts w:ascii="Times New Roman" w:hAnsi="Times New Roman"/>
          <w:b/>
          <w:sz w:val="28"/>
          <w:szCs w:val="28"/>
        </w:rPr>
      </w:pPr>
      <w:r>
        <w:rPr>
          <w:rFonts w:ascii="Times New Roman" w:hAnsi="Times New Roman"/>
          <w:b/>
          <w:sz w:val="28"/>
          <w:szCs w:val="28"/>
        </w:rPr>
        <w:t>2.1</w:t>
      </w:r>
      <w:r w:rsidR="004B1FC6" w:rsidRPr="004B1FC6">
        <w:rPr>
          <w:rFonts w:ascii="Times New Roman" w:hAnsi="Times New Roman"/>
          <w:b/>
          <w:sz w:val="28"/>
          <w:szCs w:val="28"/>
        </w:rPr>
        <w:t xml:space="preserve"> Основная концепция</w:t>
      </w:r>
      <w:r w:rsidR="0097128D">
        <w:rPr>
          <w:rFonts w:ascii="Times New Roman" w:hAnsi="Times New Roman"/>
          <w:b/>
          <w:sz w:val="28"/>
          <w:szCs w:val="28"/>
        </w:rPr>
        <w:t xml:space="preserve"> и бизнес-модель</w:t>
      </w:r>
      <w:r w:rsidR="004B1FC6" w:rsidRPr="004B1FC6">
        <w:rPr>
          <w:rFonts w:ascii="Times New Roman" w:hAnsi="Times New Roman"/>
          <w:b/>
          <w:sz w:val="28"/>
          <w:szCs w:val="28"/>
        </w:rPr>
        <w:t xml:space="preserve"> стартапа «</w:t>
      </w:r>
      <w:r w:rsidR="004B1FC6" w:rsidRPr="004B1FC6">
        <w:rPr>
          <w:rFonts w:ascii="Times New Roman" w:hAnsi="Times New Roman"/>
          <w:b/>
          <w:sz w:val="28"/>
          <w:szCs w:val="28"/>
          <w:lang w:val="en-US"/>
        </w:rPr>
        <w:t>NIVENT</w:t>
      </w:r>
      <w:r w:rsidR="004B1FC6" w:rsidRPr="004B1FC6">
        <w:rPr>
          <w:rFonts w:ascii="Times New Roman" w:hAnsi="Times New Roman"/>
          <w:b/>
          <w:sz w:val="28"/>
          <w:szCs w:val="28"/>
        </w:rPr>
        <w:t>»</w:t>
      </w:r>
    </w:p>
    <w:p w:rsidR="004B1FC6" w:rsidRDefault="004B1FC6" w:rsidP="00E36D78">
      <w:pPr>
        <w:spacing w:after="0" w:line="360" w:lineRule="auto"/>
        <w:ind w:firstLine="708"/>
        <w:jc w:val="both"/>
        <w:rPr>
          <w:rFonts w:ascii="Times New Roman" w:hAnsi="Times New Roman"/>
          <w:b/>
          <w:sz w:val="28"/>
          <w:szCs w:val="28"/>
        </w:rPr>
      </w:pPr>
    </w:p>
    <w:p w:rsidR="003F461A" w:rsidRDefault="004B1FC6" w:rsidP="00E36D78">
      <w:pPr>
        <w:spacing w:after="0" w:line="360" w:lineRule="auto"/>
        <w:ind w:firstLine="708"/>
        <w:jc w:val="both"/>
        <w:rPr>
          <w:rFonts w:ascii="Times New Roman" w:hAnsi="Times New Roman"/>
          <w:sz w:val="28"/>
          <w:szCs w:val="28"/>
        </w:rPr>
      </w:pPr>
      <w:r>
        <w:rPr>
          <w:rFonts w:ascii="Times New Roman" w:hAnsi="Times New Roman"/>
          <w:sz w:val="28"/>
          <w:szCs w:val="28"/>
        </w:rPr>
        <w:t>Основная идея стартапа – создание сервиса по поиску и организации мероприятий, где пользователь сможет стать как участником, так и организатором любого мероприятия. В настоящее время многие пользователи активно посещают узконаправленные мероприятия, основная информация о которых, как правило, не размещается на крупных порталах, среди таких можно выделить музыкальные концерты, тематические вечеринки в клубах, дискотеки, настольные игры и т.д. Уникальность проекта заключается в упоре на организацию и посещение малоизвестных, но актуальных мероприятий. Основная цель – собрать и систематизировать информацию обо всех событиях такого рода в городе и предост</w:t>
      </w:r>
      <w:r w:rsidR="003F461A">
        <w:rPr>
          <w:rFonts w:ascii="Times New Roman" w:hAnsi="Times New Roman"/>
          <w:sz w:val="28"/>
          <w:szCs w:val="28"/>
        </w:rPr>
        <w:t>авить её пользователям в виде карты города, где каждое событие буд</w:t>
      </w:r>
      <w:r w:rsidR="00E91E12">
        <w:rPr>
          <w:rFonts w:ascii="Times New Roman" w:hAnsi="Times New Roman"/>
          <w:sz w:val="28"/>
          <w:szCs w:val="28"/>
        </w:rPr>
        <w:t>ет отмечено уникальным маркером.</w:t>
      </w:r>
      <w:r w:rsidR="003F461A">
        <w:rPr>
          <w:rFonts w:ascii="Times New Roman" w:hAnsi="Times New Roman"/>
          <w:sz w:val="28"/>
          <w:szCs w:val="28"/>
        </w:rPr>
        <w:t xml:space="preserve"> Также, </w:t>
      </w:r>
      <w:r>
        <w:rPr>
          <w:rFonts w:ascii="Times New Roman" w:hAnsi="Times New Roman"/>
          <w:sz w:val="28"/>
          <w:szCs w:val="28"/>
        </w:rPr>
        <w:t xml:space="preserve">пользователи получат возможность оповестить других людей о планируемом событии без долгих и затруднительных процессов, которыми зачастую сопровождается организация официальных мероприятий. </w:t>
      </w:r>
      <w:r w:rsidR="003F461A">
        <w:rPr>
          <w:rFonts w:ascii="Times New Roman" w:hAnsi="Times New Roman"/>
          <w:sz w:val="28"/>
          <w:szCs w:val="28"/>
        </w:rPr>
        <w:t xml:space="preserve">Кроме того, проект будет содержать в себе знакомые пользователям функции из существующих социальных сетей, среди которых: </w:t>
      </w:r>
    </w:p>
    <w:p w:rsidR="003F461A" w:rsidRDefault="003F461A" w:rsidP="00E36D78">
      <w:pPr>
        <w:spacing w:after="0" w:line="360" w:lineRule="auto"/>
        <w:ind w:firstLine="708"/>
        <w:jc w:val="both"/>
        <w:rPr>
          <w:rFonts w:ascii="Times New Roman" w:hAnsi="Times New Roman"/>
          <w:sz w:val="28"/>
          <w:szCs w:val="28"/>
        </w:rPr>
      </w:pPr>
      <w:r>
        <w:rPr>
          <w:rFonts w:ascii="Times New Roman" w:hAnsi="Times New Roman"/>
          <w:sz w:val="28"/>
          <w:szCs w:val="28"/>
        </w:rPr>
        <w:t>1) возможность общения как с организатором мероприятия, так и с другими его участниками;</w:t>
      </w:r>
    </w:p>
    <w:p w:rsidR="003F461A" w:rsidRDefault="003F461A" w:rsidP="00E36D78">
      <w:pPr>
        <w:spacing w:after="0" w:line="360" w:lineRule="auto"/>
        <w:ind w:firstLine="708"/>
        <w:jc w:val="both"/>
        <w:rPr>
          <w:rFonts w:ascii="Times New Roman" w:hAnsi="Times New Roman"/>
          <w:sz w:val="28"/>
          <w:szCs w:val="28"/>
        </w:rPr>
      </w:pPr>
      <w:r>
        <w:rPr>
          <w:rFonts w:ascii="Times New Roman" w:hAnsi="Times New Roman"/>
          <w:sz w:val="28"/>
          <w:szCs w:val="28"/>
        </w:rPr>
        <w:t>2) наличие уникального профиля пользователя, где будет доступна возможность изменить его оформление и внешний вид на свой вкус;</w:t>
      </w:r>
    </w:p>
    <w:p w:rsidR="003F461A" w:rsidRDefault="003F461A" w:rsidP="00E36D78">
      <w:pPr>
        <w:spacing w:after="0" w:line="360" w:lineRule="auto"/>
        <w:ind w:firstLine="708"/>
        <w:jc w:val="both"/>
        <w:rPr>
          <w:rFonts w:ascii="Times New Roman" w:hAnsi="Times New Roman"/>
          <w:sz w:val="28"/>
          <w:szCs w:val="28"/>
        </w:rPr>
      </w:pPr>
      <w:r>
        <w:rPr>
          <w:rFonts w:ascii="Times New Roman" w:hAnsi="Times New Roman"/>
          <w:sz w:val="28"/>
          <w:szCs w:val="28"/>
        </w:rPr>
        <w:t>3) система «друзей» для удобной коммуникации между пользователями и отслеживание активности друг друга в приложении;</w:t>
      </w:r>
    </w:p>
    <w:p w:rsidR="003F461A" w:rsidRDefault="003F461A" w:rsidP="005F00A6">
      <w:pPr>
        <w:widowControl w:val="0"/>
        <w:suppressAutoHyphens/>
        <w:spacing w:after="0" w:line="360" w:lineRule="auto"/>
        <w:ind w:firstLine="709"/>
        <w:jc w:val="both"/>
        <w:rPr>
          <w:rFonts w:ascii="Times New Roman" w:hAnsi="Times New Roman"/>
          <w:sz w:val="28"/>
          <w:szCs w:val="28"/>
        </w:rPr>
      </w:pPr>
      <w:r>
        <w:rPr>
          <w:rFonts w:ascii="Times New Roman" w:hAnsi="Times New Roman"/>
          <w:sz w:val="28"/>
          <w:szCs w:val="28"/>
        </w:rPr>
        <w:t>4) рейтинг активных пользователей, где можно будет увидеть тех людей, которые посетили наибольшее количество мероприятий за определенный временной отрезок;</w:t>
      </w:r>
    </w:p>
    <w:p w:rsidR="003F461A" w:rsidRDefault="003F461A" w:rsidP="005F00A6">
      <w:pPr>
        <w:widowControl w:val="0"/>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5) список недобросовестных организаторов и участников мероприятий, </w:t>
      </w:r>
      <w:r>
        <w:rPr>
          <w:rFonts w:ascii="Times New Roman" w:hAnsi="Times New Roman"/>
          <w:sz w:val="28"/>
          <w:szCs w:val="28"/>
        </w:rPr>
        <w:lastRenderedPageBreak/>
        <w:t>что позволит пользователям избежать неприятных ситуаций при проведении мероприятий и обес</w:t>
      </w:r>
      <w:r w:rsidR="00EE7AEB">
        <w:rPr>
          <w:rFonts w:ascii="Times New Roman" w:hAnsi="Times New Roman"/>
          <w:sz w:val="28"/>
          <w:szCs w:val="28"/>
        </w:rPr>
        <w:t>печить собственную безопасность.</w:t>
      </w:r>
    </w:p>
    <w:p w:rsidR="00E91E12" w:rsidRDefault="008700B5" w:rsidP="00136098">
      <w:pPr>
        <w:widowControl w:val="0"/>
        <w:suppressAutoHyphens/>
        <w:spacing w:after="0" w:line="360" w:lineRule="auto"/>
        <w:ind w:firstLine="708"/>
        <w:jc w:val="both"/>
        <w:rPr>
          <w:rFonts w:ascii="Times New Roman" w:hAnsi="Times New Roman"/>
          <w:sz w:val="28"/>
          <w:szCs w:val="28"/>
        </w:rPr>
      </w:pPr>
      <w:r w:rsidRPr="008700B5">
        <w:rPr>
          <w:rFonts w:ascii="Times New Roman" w:hAnsi="Times New Roman"/>
          <w:sz w:val="28"/>
          <w:szCs w:val="28"/>
        </w:rPr>
        <w:t>В настоящее время можно отметить, что сфера услуг выросла в один из крупнейших хозяйственных субъектов, доля мирового ВВП которого приходится в 62-74%, что существенно превышает долю товарной торговли.</w:t>
      </w:r>
      <w:r>
        <w:rPr>
          <w:rFonts w:ascii="Times New Roman" w:hAnsi="Times New Roman"/>
          <w:sz w:val="28"/>
          <w:szCs w:val="28"/>
        </w:rPr>
        <w:t xml:space="preserve"> </w:t>
      </w:r>
      <w:r w:rsidR="00263239">
        <w:rPr>
          <w:rFonts w:ascii="Times New Roman" w:hAnsi="Times New Roman"/>
          <w:sz w:val="28"/>
          <w:szCs w:val="28"/>
        </w:rPr>
        <w:t>Разумеется, необходимо ориентироваться как на бесплатные, так и на коммерческие мероприятия, поэтому в</w:t>
      </w:r>
      <w:r w:rsidR="00E91E12">
        <w:rPr>
          <w:rFonts w:ascii="Times New Roman" w:hAnsi="Times New Roman"/>
          <w:sz w:val="28"/>
          <w:szCs w:val="28"/>
        </w:rPr>
        <w:t xml:space="preserve"> проекте «</w:t>
      </w:r>
      <w:r w:rsidR="00E91E12">
        <w:rPr>
          <w:rFonts w:ascii="Times New Roman" w:hAnsi="Times New Roman"/>
          <w:sz w:val="28"/>
          <w:szCs w:val="28"/>
          <w:lang w:val="en-US"/>
        </w:rPr>
        <w:t>NIVENT</w:t>
      </w:r>
      <w:r w:rsidR="00E91E12">
        <w:rPr>
          <w:rFonts w:ascii="Times New Roman" w:hAnsi="Times New Roman"/>
          <w:sz w:val="28"/>
          <w:szCs w:val="28"/>
        </w:rPr>
        <w:t>» предусмотрена возможность продажи и покупки доступа на коммерческие меро</w:t>
      </w:r>
      <w:r w:rsidR="00263239">
        <w:rPr>
          <w:rFonts w:ascii="Times New Roman" w:hAnsi="Times New Roman"/>
          <w:sz w:val="28"/>
          <w:szCs w:val="28"/>
        </w:rPr>
        <w:t xml:space="preserve">приятия в форме билетов, электронных списков, приглашений и т.д. </w:t>
      </w:r>
      <w:r w:rsidR="003B7628">
        <w:rPr>
          <w:rFonts w:ascii="Times New Roman" w:hAnsi="Times New Roman"/>
          <w:sz w:val="28"/>
          <w:szCs w:val="28"/>
        </w:rPr>
        <w:t>При этом весь порядок процедур по проведению и организации мероприятия возлагается непосредственно на его организатора, проект выступает посредником, который связывает посетителей и организаторов.</w:t>
      </w:r>
    </w:p>
    <w:p w:rsidR="003F461A" w:rsidRPr="008700B5" w:rsidRDefault="008700B5" w:rsidP="00F010B3">
      <w:pPr>
        <w:widowControl w:val="0"/>
        <w:suppressAutoHyphens/>
        <w:spacing w:after="0" w:line="360" w:lineRule="auto"/>
        <w:ind w:firstLine="709"/>
        <w:jc w:val="both"/>
        <w:rPr>
          <w:rFonts w:ascii="Times New Roman" w:hAnsi="Times New Roman"/>
          <w:sz w:val="28"/>
          <w:szCs w:val="28"/>
        </w:rPr>
      </w:pPr>
      <w:r w:rsidRPr="008700B5">
        <w:rPr>
          <w:rFonts w:ascii="Times New Roman" w:hAnsi="Times New Roman"/>
          <w:sz w:val="28"/>
          <w:szCs w:val="28"/>
        </w:rPr>
        <w:t>В Российской Федерации деятельность компаний, предоставляющих event-услуги, не регламентируются и не регулируются на государственном уровне, то есть отсутствуют конкретные с</w:t>
      </w:r>
      <w:r w:rsidR="00136098">
        <w:rPr>
          <w:rFonts w:ascii="Times New Roman" w:hAnsi="Times New Roman"/>
          <w:sz w:val="28"/>
          <w:szCs w:val="28"/>
        </w:rPr>
        <w:t xml:space="preserve">тандарты работы в данной сфере. </w:t>
      </w:r>
      <w:r w:rsidRPr="008700B5">
        <w:rPr>
          <w:rFonts w:ascii="Times New Roman" w:hAnsi="Times New Roman"/>
          <w:sz w:val="28"/>
          <w:szCs w:val="28"/>
        </w:rPr>
        <w:t>Это касается и политики ценообразования</w:t>
      </w:r>
      <w:r w:rsidR="002C1798">
        <w:rPr>
          <w:rFonts w:ascii="Times New Roman" w:hAnsi="Times New Roman"/>
          <w:sz w:val="28"/>
          <w:szCs w:val="28"/>
        </w:rPr>
        <w:t xml:space="preserve"> [</w:t>
      </w:r>
      <w:r w:rsidR="002C1798" w:rsidRPr="00136098">
        <w:rPr>
          <w:rFonts w:ascii="Times New Roman" w:hAnsi="Times New Roman"/>
          <w:sz w:val="28"/>
          <w:szCs w:val="28"/>
        </w:rPr>
        <w:t>42</w:t>
      </w:r>
      <w:r w:rsidR="005C58CA" w:rsidRPr="005A1DD1">
        <w:rPr>
          <w:rFonts w:ascii="Times New Roman" w:hAnsi="Times New Roman"/>
          <w:sz w:val="28"/>
          <w:szCs w:val="28"/>
        </w:rPr>
        <w:t>]</w:t>
      </w:r>
      <w:r w:rsidRPr="008700B5">
        <w:rPr>
          <w:rFonts w:ascii="Times New Roman" w:hAnsi="Times New Roman"/>
          <w:sz w:val="28"/>
          <w:szCs w:val="28"/>
        </w:rPr>
        <w:t>. Цены на предоставление услуг подобных агентств формируются в зависимости от потребительского спроса</w:t>
      </w:r>
      <w:r w:rsidR="00136098">
        <w:rPr>
          <w:rFonts w:ascii="Times New Roman" w:hAnsi="Times New Roman"/>
          <w:sz w:val="28"/>
          <w:szCs w:val="28"/>
        </w:rPr>
        <w:t xml:space="preserve">. </w:t>
      </w:r>
      <w:r>
        <w:rPr>
          <w:rFonts w:ascii="Times New Roman" w:hAnsi="Times New Roman"/>
          <w:sz w:val="28"/>
          <w:szCs w:val="28"/>
        </w:rPr>
        <w:t xml:space="preserve">В 2022 году, в условиях введения санкций, </w:t>
      </w:r>
      <w:r>
        <w:rPr>
          <w:rFonts w:ascii="Times New Roman" w:hAnsi="Times New Roman"/>
          <w:sz w:val="28"/>
          <w:szCs w:val="28"/>
          <w:lang w:val="en-US"/>
        </w:rPr>
        <w:t>event</w:t>
      </w:r>
      <w:r w:rsidRPr="008700B5">
        <w:rPr>
          <w:rFonts w:ascii="Times New Roman" w:hAnsi="Times New Roman"/>
          <w:sz w:val="28"/>
          <w:szCs w:val="28"/>
        </w:rPr>
        <w:t>-</w:t>
      </w:r>
      <w:r>
        <w:rPr>
          <w:rFonts w:ascii="Times New Roman" w:hAnsi="Times New Roman"/>
          <w:sz w:val="28"/>
          <w:szCs w:val="28"/>
        </w:rPr>
        <w:t xml:space="preserve">рынок Российской Федерации лишился многих зарубежных организаторов, а также многих известных личностей, с которыми были связаны многие популярные мероприятия в стране. В связи с этим, на рынке образовалась ситуация, при которой зайти и занять свое место не так сложно, ввиду снизившегося уровня конкуренции. </w:t>
      </w:r>
    </w:p>
    <w:p w:rsidR="00F41B08" w:rsidRPr="007A43F7" w:rsidRDefault="008700B5" w:rsidP="00F010B3">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Проект «</w:t>
      </w:r>
      <w:r>
        <w:rPr>
          <w:rFonts w:ascii="Times New Roman" w:hAnsi="Times New Roman"/>
          <w:sz w:val="28"/>
          <w:szCs w:val="28"/>
          <w:lang w:val="en-US"/>
        </w:rPr>
        <w:t>NIVENT</w:t>
      </w:r>
      <w:r>
        <w:rPr>
          <w:rFonts w:ascii="Times New Roman" w:hAnsi="Times New Roman"/>
          <w:sz w:val="28"/>
          <w:szCs w:val="28"/>
        </w:rPr>
        <w:t>»</w:t>
      </w:r>
      <w:r w:rsidR="003F461A">
        <w:rPr>
          <w:rFonts w:ascii="Times New Roman" w:hAnsi="Times New Roman"/>
          <w:sz w:val="28"/>
          <w:szCs w:val="28"/>
        </w:rPr>
        <w:t xml:space="preserve"> имеет следующие преимущества</w:t>
      </w:r>
      <w:r w:rsidR="007A43F7">
        <w:rPr>
          <w:rFonts w:ascii="Times New Roman" w:hAnsi="Times New Roman"/>
          <w:sz w:val="28"/>
          <w:szCs w:val="28"/>
        </w:rPr>
        <w:t xml:space="preserve">, которые обеспечивают его конкурентоспособность на Российском </w:t>
      </w:r>
      <w:r w:rsidR="007A43F7">
        <w:rPr>
          <w:rFonts w:ascii="Times New Roman" w:hAnsi="Times New Roman"/>
          <w:sz w:val="28"/>
          <w:szCs w:val="28"/>
          <w:lang w:val="en-US"/>
        </w:rPr>
        <w:t>event</w:t>
      </w:r>
      <w:r w:rsidR="007A43F7">
        <w:rPr>
          <w:rFonts w:ascii="Times New Roman" w:hAnsi="Times New Roman"/>
          <w:sz w:val="28"/>
          <w:szCs w:val="28"/>
        </w:rPr>
        <w:t>-рынке:</w:t>
      </w:r>
    </w:p>
    <w:p w:rsidR="005F00A6" w:rsidRDefault="003F461A" w:rsidP="005F00A6">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1) фильтры и категории при поиске мероприятий позволяют пользователю </w:t>
      </w:r>
      <w:r w:rsidR="00E91E12">
        <w:rPr>
          <w:rFonts w:ascii="Times New Roman" w:hAnsi="Times New Roman"/>
          <w:sz w:val="28"/>
          <w:szCs w:val="28"/>
        </w:rPr>
        <w:t>видеть на карте города только необходимую ему информацию, что сокращает время поиска мероприятий и обеспечивает удобное пользование сервисом;</w:t>
      </w:r>
    </w:p>
    <w:p w:rsidR="005F00A6" w:rsidRDefault="00E91E12" w:rsidP="005F00A6">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2) алгоритмы рекомендаций будут анализировать</w:t>
      </w:r>
      <w:r w:rsidR="005F00A6">
        <w:rPr>
          <w:rFonts w:ascii="Times New Roman" w:hAnsi="Times New Roman"/>
          <w:sz w:val="28"/>
          <w:szCs w:val="28"/>
        </w:rPr>
        <w:t xml:space="preserve"> наиболее</w:t>
      </w:r>
      <w:r>
        <w:rPr>
          <w:rFonts w:ascii="Times New Roman" w:hAnsi="Times New Roman"/>
          <w:sz w:val="28"/>
          <w:szCs w:val="28"/>
        </w:rPr>
        <w:t xml:space="preserve"> посещаемые </w:t>
      </w:r>
      <w:r w:rsidR="005F00A6">
        <w:rPr>
          <w:rFonts w:ascii="Times New Roman" w:hAnsi="Times New Roman"/>
          <w:sz w:val="28"/>
          <w:szCs w:val="28"/>
        </w:rPr>
        <w:t xml:space="preserve"> </w:t>
      </w:r>
    </w:p>
    <w:p w:rsidR="00E91E12" w:rsidRDefault="00E91E12" w:rsidP="005F00A6">
      <w:pPr>
        <w:widowControl w:val="0"/>
        <w:spacing w:after="0" w:line="360" w:lineRule="auto"/>
        <w:jc w:val="both"/>
        <w:rPr>
          <w:rFonts w:ascii="Times New Roman" w:hAnsi="Times New Roman"/>
          <w:sz w:val="28"/>
          <w:szCs w:val="28"/>
        </w:rPr>
      </w:pPr>
      <w:r>
        <w:rPr>
          <w:rFonts w:ascii="Times New Roman" w:hAnsi="Times New Roman"/>
          <w:sz w:val="28"/>
          <w:szCs w:val="28"/>
        </w:rPr>
        <w:lastRenderedPageBreak/>
        <w:t xml:space="preserve">мероприятия пользователя и его друзей, и на их основе советовать к посещению </w:t>
      </w:r>
      <w:r w:rsidR="00EE7AEB">
        <w:rPr>
          <w:rFonts w:ascii="Times New Roman" w:hAnsi="Times New Roman"/>
          <w:sz w:val="28"/>
          <w:szCs w:val="28"/>
        </w:rPr>
        <w:t>мероприятия из других категорий;</w:t>
      </w:r>
    </w:p>
    <w:p w:rsidR="00E91E12" w:rsidRDefault="00E91E12" w:rsidP="00F010B3">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3) концентрация на малоизвестных мероприятиях позволит собрать информацию о них в одном месте и систематизировать ее, что соберет всю аудиторию вместе и упростит их коммуникацию;</w:t>
      </w:r>
    </w:p>
    <w:p w:rsidR="00E91E12" w:rsidRDefault="00E91E12" w:rsidP="00F010B3">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4) уникальная возможность создать свое мероприятие любому желающему, и, в дальнейшем, соответствуя действующему законодатель</w:t>
      </w:r>
      <w:r w:rsidR="00EE7AEB">
        <w:rPr>
          <w:rFonts w:ascii="Times New Roman" w:hAnsi="Times New Roman"/>
          <w:sz w:val="28"/>
          <w:szCs w:val="28"/>
        </w:rPr>
        <w:t>ству РФ коммерциализировать его.</w:t>
      </w:r>
    </w:p>
    <w:p w:rsidR="00F010B3" w:rsidRDefault="00DA193D" w:rsidP="00F010B3">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Естественно, </w:t>
      </w:r>
      <w:r w:rsidR="00D9630E">
        <w:rPr>
          <w:rFonts w:ascii="Times New Roman" w:hAnsi="Times New Roman"/>
          <w:sz w:val="28"/>
          <w:szCs w:val="28"/>
        </w:rPr>
        <w:t xml:space="preserve">проект имеет коммерческую составляющую, которая заключается в комиссии с проданных через приложение билетов на мероприятие, покупке подписки на приложение, которая позволит посетителям покупать билеты со скидкой, а организаторам позволит проводить неограниченное количество мероприятий в месяц, </w:t>
      </w:r>
      <w:r w:rsidR="0021130E">
        <w:rPr>
          <w:rFonts w:ascii="Times New Roman" w:hAnsi="Times New Roman"/>
          <w:sz w:val="28"/>
          <w:szCs w:val="28"/>
        </w:rPr>
        <w:t>либо отменить комиссию при продаже билетов внутри сервиса.</w:t>
      </w:r>
      <w:r>
        <w:rPr>
          <w:rFonts w:ascii="Times New Roman" w:hAnsi="Times New Roman"/>
          <w:sz w:val="28"/>
          <w:szCs w:val="28"/>
        </w:rPr>
        <w:t xml:space="preserve"> </w:t>
      </w:r>
      <w:r w:rsidR="00995D80">
        <w:rPr>
          <w:rFonts w:ascii="Times New Roman" w:hAnsi="Times New Roman"/>
          <w:sz w:val="28"/>
          <w:szCs w:val="28"/>
        </w:rPr>
        <w:t>Кроме того, предполагаются микротранзакции внутри сервиса, позволяющие пользователям приобретать уникальные варианты оформления, чтобы показать свою индивидуальность.</w:t>
      </w:r>
    </w:p>
    <w:p w:rsidR="002C61BF" w:rsidRDefault="00EF5BD4" w:rsidP="00F010B3">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Наглядно б</w:t>
      </w:r>
      <w:r w:rsidR="002C61BF">
        <w:rPr>
          <w:rFonts w:ascii="Times New Roman" w:hAnsi="Times New Roman"/>
          <w:sz w:val="28"/>
          <w:szCs w:val="28"/>
        </w:rPr>
        <w:t>изнес-модель проекта «</w:t>
      </w:r>
      <w:r w:rsidR="002C61BF">
        <w:rPr>
          <w:rFonts w:ascii="Times New Roman" w:hAnsi="Times New Roman"/>
          <w:sz w:val="28"/>
          <w:szCs w:val="28"/>
          <w:lang w:val="en-US"/>
        </w:rPr>
        <w:t>NIVENT</w:t>
      </w:r>
      <w:r w:rsidR="002C61BF">
        <w:rPr>
          <w:rFonts w:ascii="Times New Roman" w:hAnsi="Times New Roman"/>
          <w:sz w:val="28"/>
          <w:szCs w:val="28"/>
        </w:rPr>
        <w:t>» продемонстрирована на рисунке 2.</w:t>
      </w:r>
    </w:p>
    <w:p w:rsidR="00EE7AEB" w:rsidRDefault="00EE7AEB" w:rsidP="00F010B3">
      <w:pPr>
        <w:widowControl w:val="0"/>
        <w:spacing w:after="0" w:line="360" w:lineRule="auto"/>
        <w:ind w:firstLine="708"/>
        <w:jc w:val="both"/>
        <w:rPr>
          <w:rFonts w:ascii="Times New Roman" w:hAnsi="Times New Roman"/>
          <w:sz w:val="28"/>
          <w:szCs w:val="28"/>
        </w:rPr>
      </w:pPr>
    </w:p>
    <w:p w:rsidR="00995D80" w:rsidRDefault="00572B52" w:rsidP="00CB2F3F">
      <w:pPr>
        <w:spacing w:after="0" w:line="360" w:lineRule="auto"/>
        <w:jc w:val="center"/>
        <w:rPr>
          <w:rFonts w:ascii="Times New Roman" w:hAnsi="Times New Roman"/>
          <w:sz w:val="28"/>
          <w:szCs w:val="28"/>
        </w:rPr>
      </w:pPr>
      <w:r w:rsidRPr="00572B52">
        <w:rPr>
          <w:rFonts w:ascii="Times New Roman" w:hAnsi="Times New Roman"/>
          <w:noProof/>
          <w:sz w:val="28"/>
          <w:szCs w:val="28"/>
          <w:lang w:eastAsia="ru-RU"/>
        </w:rPr>
        <w:drawing>
          <wp:inline distT="0" distB="0" distL="0" distR="0" wp14:anchorId="7A48008B" wp14:editId="22B80300">
            <wp:extent cx="5873959" cy="2951126"/>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6341" cy="2987491"/>
                    </a:xfrm>
                    <a:prstGeom prst="rect">
                      <a:avLst/>
                    </a:prstGeom>
                  </pic:spPr>
                </pic:pic>
              </a:graphicData>
            </a:graphic>
          </wp:inline>
        </w:drawing>
      </w:r>
      <w:r w:rsidR="00EF5BD4">
        <w:rPr>
          <w:rFonts w:ascii="Times New Roman" w:hAnsi="Times New Roman"/>
          <w:sz w:val="28"/>
          <w:szCs w:val="28"/>
        </w:rPr>
        <w:t>Рисунок 2 – бизнес-модель проекта «</w:t>
      </w:r>
      <w:r w:rsidR="00EF5BD4">
        <w:rPr>
          <w:rFonts w:ascii="Times New Roman" w:hAnsi="Times New Roman"/>
          <w:sz w:val="28"/>
          <w:szCs w:val="28"/>
          <w:lang w:val="en-US"/>
        </w:rPr>
        <w:t>NIVENT</w:t>
      </w:r>
      <w:r w:rsidR="00EF5BD4">
        <w:rPr>
          <w:rFonts w:ascii="Times New Roman" w:hAnsi="Times New Roman"/>
          <w:sz w:val="28"/>
          <w:szCs w:val="28"/>
        </w:rPr>
        <w:t>»</w:t>
      </w:r>
    </w:p>
    <w:p w:rsidR="004E2D24" w:rsidRDefault="004E2D24" w:rsidP="00995D80">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 данной бизнес-модели отражены основные бизнес-процессы и их взаимосвязь. Так, проект взаимодействует с двумя участниками рынка: организаторы мероприятий и их посетители, стоит отметить что пользователь может относится к двум категориям одновременно. Так, организаторам предлагается услуга продвижения мероприятий внутри сервиса, а посетители получают организованную и упорядоченную информацию о планируемых мероприятиях. Кроме того, и организаторы, и посетители приносят прибыль путем совершения микротранзакций внутри сервиса, к которым относятся ранее упомянутые варианты подписки и возможность изменить оформление профиля пользователя. </w:t>
      </w:r>
    </w:p>
    <w:p w:rsidR="000075D3" w:rsidRDefault="000075D3" w:rsidP="00995D80">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На сегодняшний день на рынке существую следующие типы бизнес-моделей, которые являются наиболее эффективными</w:t>
      </w:r>
      <w:r w:rsidR="002C1798" w:rsidRPr="002C1798">
        <w:rPr>
          <w:rFonts w:ascii="Times New Roman" w:hAnsi="Times New Roman"/>
          <w:sz w:val="28"/>
          <w:szCs w:val="28"/>
        </w:rPr>
        <w:t xml:space="preserve"> [</w:t>
      </w:r>
      <w:r w:rsidR="002C1798">
        <w:rPr>
          <w:rFonts w:ascii="Times New Roman" w:hAnsi="Times New Roman"/>
          <w:sz w:val="28"/>
          <w:szCs w:val="28"/>
        </w:rPr>
        <w:t>39]</w:t>
      </w:r>
      <w:r>
        <w:rPr>
          <w:rFonts w:ascii="Times New Roman" w:hAnsi="Times New Roman"/>
          <w:sz w:val="28"/>
          <w:szCs w:val="28"/>
        </w:rPr>
        <w:t>:</w:t>
      </w:r>
    </w:p>
    <w:p w:rsidR="0033535B" w:rsidRDefault="000075D3" w:rsidP="00995D80">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 xml:space="preserve">1) брокерская </w:t>
      </w:r>
      <w:r w:rsidRPr="0033535B">
        <w:rPr>
          <w:rFonts w:ascii="Times New Roman" w:hAnsi="Times New Roman"/>
          <w:sz w:val="28"/>
          <w:szCs w:val="28"/>
        </w:rPr>
        <w:t xml:space="preserve">– </w:t>
      </w:r>
      <w:r>
        <w:rPr>
          <w:rFonts w:ascii="Times New Roman" w:hAnsi="Times New Roman"/>
          <w:sz w:val="28"/>
          <w:szCs w:val="28"/>
        </w:rPr>
        <w:t xml:space="preserve">когда предприниматель сводит </w:t>
      </w:r>
      <w:r w:rsidR="0033535B">
        <w:rPr>
          <w:rFonts w:ascii="Times New Roman" w:hAnsi="Times New Roman"/>
          <w:sz w:val="28"/>
          <w:szCs w:val="28"/>
        </w:rPr>
        <w:t>в одном месте продавцов и покупателей, за что взимается определенная комиссия или процент от суммы сделки;</w:t>
      </w:r>
    </w:p>
    <w:p w:rsidR="0033535B" w:rsidRDefault="0033535B" w:rsidP="00995D80">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2) рекламная – получение прибыли от размещения рекламы;</w:t>
      </w:r>
    </w:p>
    <w:p w:rsidR="0033535B" w:rsidRDefault="0033535B" w:rsidP="00995D80">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 xml:space="preserve">3) краудсорсинг – получение прибыли с рекламы контента, </w:t>
      </w:r>
      <w:r w:rsidR="00995D80">
        <w:rPr>
          <w:rFonts w:ascii="Times New Roman" w:hAnsi="Times New Roman"/>
          <w:sz w:val="28"/>
          <w:szCs w:val="28"/>
        </w:rPr>
        <w:t xml:space="preserve">созданного </w:t>
      </w:r>
      <w:r>
        <w:rPr>
          <w:rFonts w:ascii="Times New Roman" w:hAnsi="Times New Roman"/>
          <w:sz w:val="28"/>
          <w:szCs w:val="28"/>
        </w:rPr>
        <w:t>пользователями внутри сервиса;</w:t>
      </w:r>
    </w:p>
    <w:p w:rsidR="0033535B" w:rsidRDefault="0033535B" w:rsidP="00E36D78">
      <w:pPr>
        <w:spacing w:after="0" w:line="360" w:lineRule="auto"/>
        <w:jc w:val="both"/>
        <w:rPr>
          <w:rFonts w:ascii="Times New Roman" w:hAnsi="Times New Roman"/>
          <w:sz w:val="28"/>
          <w:szCs w:val="28"/>
        </w:rPr>
      </w:pPr>
      <w:r>
        <w:rPr>
          <w:rFonts w:ascii="Times New Roman" w:hAnsi="Times New Roman"/>
          <w:sz w:val="28"/>
          <w:szCs w:val="28"/>
        </w:rPr>
        <w:tab/>
        <w:t>4) модель производителя – продажа созданных продуктов напрямую потребителю без посредников;</w:t>
      </w:r>
    </w:p>
    <w:p w:rsidR="0033535B" w:rsidRDefault="0033535B" w:rsidP="00E36D78">
      <w:pPr>
        <w:spacing w:after="0" w:line="360" w:lineRule="auto"/>
        <w:jc w:val="both"/>
        <w:rPr>
          <w:rFonts w:ascii="Times New Roman" w:hAnsi="Times New Roman"/>
          <w:sz w:val="28"/>
          <w:szCs w:val="28"/>
        </w:rPr>
      </w:pPr>
      <w:r>
        <w:rPr>
          <w:rFonts w:ascii="Times New Roman" w:hAnsi="Times New Roman"/>
          <w:sz w:val="28"/>
          <w:szCs w:val="28"/>
        </w:rPr>
        <w:tab/>
        <w:t>5) модель дистрибьютора – закупка продукта у производителей и реализация с собственной наценкой;</w:t>
      </w:r>
    </w:p>
    <w:p w:rsidR="00D35717" w:rsidRDefault="00D35717" w:rsidP="00E36D78">
      <w:pPr>
        <w:spacing w:after="0" w:line="360" w:lineRule="auto"/>
        <w:jc w:val="both"/>
        <w:rPr>
          <w:rFonts w:ascii="Times New Roman" w:hAnsi="Times New Roman"/>
          <w:sz w:val="28"/>
          <w:szCs w:val="28"/>
        </w:rPr>
      </w:pPr>
      <w:r>
        <w:rPr>
          <w:rFonts w:ascii="Times New Roman" w:hAnsi="Times New Roman"/>
          <w:sz w:val="28"/>
          <w:szCs w:val="28"/>
        </w:rPr>
        <w:tab/>
        <w:t>6) франчайзинг – прибыль от продажи доступа к пользованию успешной бизнес-модели;</w:t>
      </w:r>
    </w:p>
    <w:p w:rsidR="00D35717" w:rsidRDefault="00D35717" w:rsidP="00E36D78">
      <w:pPr>
        <w:spacing w:after="0" w:line="360" w:lineRule="auto"/>
        <w:jc w:val="both"/>
        <w:rPr>
          <w:rFonts w:ascii="Times New Roman" w:hAnsi="Times New Roman"/>
          <w:sz w:val="28"/>
          <w:szCs w:val="28"/>
        </w:rPr>
      </w:pPr>
      <w:r>
        <w:rPr>
          <w:rFonts w:ascii="Times New Roman" w:hAnsi="Times New Roman"/>
          <w:sz w:val="28"/>
          <w:szCs w:val="28"/>
        </w:rPr>
        <w:tab/>
        <w:t>7) аренда – прибыль с предоставления в аренду продукции, помещений или интеллектуальной собственности;</w:t>
      </w:r>
    </w:p>
    <w:p w:rsidR="00D35717" w:rsidRDefault="00D35717" w:rsidP="00E36D78">
      <w:pPr>
        <w:spacing w:after="0" w:line="360" w:lineRule="auto"/>
        <w:jc w:val="both"/>
        <w:rPr>
          <w:rFonts w:ascii="Times New Roman" w:hAnsi="Times New Roman"/>
          <w:sz w:val="28"/>
          <w:szCs w:val="28"/>
        </w:rPr>
      </w:pPr>
      <w:r>
        <w:rPr>
          <w:rFonts w:ascii="Times New Roman" w:hAnsi="Times New Roman"/>
          <w:sz w:val="28"/>
          <w:szCs w:val="28"/>
        </w:rPr>
        <w:tab/>
        <w:t>8) подписка – продажа временного доступа к продукту и услугам;</w:t>
      </w:r>
    </w:p>
    <w:p w:rsidR="00D35717" w:rsidRDefault="00D35717" w:rsidP="005F00A6">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9) партнерский маркетинг – получение прибыли за счет продвижения товаров и услуг других предпринимателей;</w:t>
      </w:r>
    </w:p>
    <w:p w:rsidR="00D35717" w:rsidRDefault="00D35717" w:rsidP="005F00A6">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 xml:space="preserve">10) </w:t>
      </w:r>
      <w:r>
        <w:rPr>
          <w:rFonts w:ascii="Times New Roman" w:hAnsi="Times New Roman"/>
          <w:sz w:val="28"/>
          <w:szCs w:val="28"/>
          <w:lang w:val="en-US"/>
        </w:rPr>
        <w:t>freemium</w:t>
      </w:r>
      <w:r w:rsidRPr="00D35717">
        <w:rPr>
          <w:rFonts w:ascii="Times New Roman" w:hAnsi="Times New Roman"/>
          <w:sz w:val="28"/>
          <w:szCs w:val="28"/>
        </w:rPr>
        <w:t xml:space="preserve"> – </w:t>
      </w:r>
      <w:r>
        <w:rPr>
          <w:rFonts w:ascii="Times New Roman" w:hAnsi="Times New Roman"/>
          <w:sz w:val="28"/>
          <w:szCs w:val="28"/>
        </w:rPr>
        <w:t xml:space="preserve">когда доступ к основному функционалу бесплатный, а </w:t>
      </w:r>
      <w:r>
        <w:rPr>
          <w:rFonts w:ascii="Times New Roman" w:hAnsi="Times New Roman"/>
          <w:sz w:val="28"/>
          <w:szCs w:val="28"/>
        </w:rPr>
        <w:lastRenderedPageBreak/>
        <w:t xml:space="preserve">прибыль получают от продажи дополнительных опций. </w:t>
      </w:r>
    </w:p>
    <w:p w:rsidR="00995D80" w:rsidRDefault="00AB1B0C" w:rsidP="005F00A6">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 xml:space="preserve">Анализируя </w:t>
      </w:r>
      <w:r w:rsidR="00C22A03">
        <w:rPr>
          <w:rFonts w:ascii="Times New Roman" w:hAnsi="Times New Roman"/>
          <w:sz w:val="28"/>
          <w:szCs w:val="28"/>
        </w:rPr>
        <w:t>основную идею и концепцию проекта «</w:t>
      </w:r>
      <w:r w:rsidR="00C22A03">
        <w:rPr>
          <w:rFonts w:ascii="Times New Roman" w:hAnsi="Times New Roman"/>
          <w:sz w:val="28"/>
          <w:szCs w:val="28"/>
          <w:lang w:val="en-US"/>
        </w:rPr>
        <w:t>NIVENT</w:t>
      </w:r>
      <w:r w:rsidR="00C22A03">
        <w:rPr>
          <w:rFonts w:ascii="Times New Roman" w:hAnsi="Times New Roman"/>
          <w:sz w:val="28"/>
          <w:szCs w:val="28"/>
        </w:rPr>
        <w:t xml:space="preserve">», можно отметить, что он сочетает в себе сразу несколько бизнес-моделей: брокерская – так как в сервисе одновременно находятся организаторы и посетители мероприятий; рекламная – так как предполагается продвижение мероприятий за денежное вознаграждение; подписка – из-за наличия подписок с уникальными условиями; freemium – наличие в сервисе платного контента, не ограничивающего основной функционал сервиса. </w:t>
      </w:r>
    </w:p>
    <w:p w:rsidR="00995D80" w:rsidRDefault="00995D80" w:rsidP="00995D80">
      <w:pPr>
        <w:spacing w:after="0" w:line="360" w:lineRule="auto"/>
        <w:jc w:val="both"/>
        <w:rPr>
          <w:rFonts w:ascii="Times New Roman" w:hAnsi="Times New Roman"/>
          <w:sz w:val="28"/>
          <w:szCs w:val="28"/>
        </w:rPr>
      </w:pPr>
    </w:p>
    <w:p w:rsidR="00C8406F" w:rsidRDefault="001363C2" w:rsidP="00995D80">
      <w:pPr>
        <w:spacing w:after="0" w:line="360" w:lineRule="auto"/>
        <w:ind w:firstLine="708"/>
        <w:jc w:val="both"/>
        <w:rPr>
          <w:rFonts w:ascii="Times New Roman" w:hAnsi="Times New Roman"/>
          <w:b/>
          <w:sz w:val="28"/>
          <w:szCs w:val="28"/>
        </w:rPr>
      </w:pPr>
      <w:r>
        <w:rPr>
          <w:rFonts w:ascii="Times New Roman" w:hAnsi="Times New Roman"/>
          <w:b/>
          <w:sz w:val="28"/>
          <w:szCs w:val="28"/>
        </w:rPr>
        <w:t>2.2</w:t>
      </w:r>
      <w:r w:rsidR="00C8406F" w:rsidRPr="00C8406F">
        <w:rPr>
          <w:rFonts w:ascii="Times New Roman" w:hAnsi="Times New Roman"/>
          <w:b/>
          <w:sz w:val="28"/>
          <w:szCs w:val="28"/>
        </w:rPr>
        <w:t xml:space="preserve"> Маркетинговое исследование по проекту «</w:t>
      </w:r>
      <w:r w:rsidR="00C8406F" w:rsidRPr="00C8406F">
        <w:rPr>
          <w:rFonts w:ascii="Times New Roman" w:hAnsi="Times New Roman"/>
          <w:b/>
          <w:sz w:val="28"/>
          <w:szCs w:val="28"/>
          <w:lang w:val="en-US"/>
        </w:rPr>
        <w:t>NIVENT</w:t>
      </w:r>
      <w:r w:rsidR="00C8406F" w:rsidRPr="00C8406F">
        <w:rPr>
          <w:rFonts w:ascii="Times New Roman" w:hAnsi="Times New Roman"/>
          <w:b/>
          <w:sz w:val="28"/>
          <w:szCs w:val="28"/>
        </w:rPr>
        <w:t>»</w:t>
      </w:r>
    </w:p>
    <w:p w:rsidR="00C8406F" w:rsidRDefault="00C8406F" w:rsidP="00995D80">
      <w:pPr>
        <w:spacing w:after="0" w:line="360" w:lineRule="auto"/>
        <w:jc w:val="both"/>
        <w:rPr>
          <w:rFonts w:ascii="Times New Roman" w:hAnsi="Times New Roman"/>
          <w:b/>
          <w:sz w:val="28"/>
          <w:szCs w:val="28"/>
        </w:rPr>
      </w:pPr>
    </w:p>
    <w:p w:rsidR="00F77B84" w:rsidRDefault="006B01AE" w:rsidP="00995D80">
      <w:pPr>
        <w:spacing w:after="0" w:line="360" w:lineRule="auto"/>
        <w:ind w:firstLine="709"/>
        <w:contextualSpacing/>
        <w:jc w:val="both"/>
        <w:rPr>
          <w:rFonts w:ascii="Times New Roman" w:eastAsia="Calibri" w:hAnsi="Times New Roman"/>
          <w:sz w:val="28"/>
          <w:szCs w:val="28"/>
        </w:rPr>
      </w:pPr>
      <w:r>
        <w:rPr>
          <w:rFonts w:ascii="Times New Roman" w:eastAsia="Calibri" w:hAnsi="Times New Roman"/>
          <w:sz w:val="28"/>
          <w:szCs w:val="28"/>
        </w:rPr>
        <w:t>В наше время ни</w:t>
      </w:r>
      <w:r w:rsidR="00F77B84" w:rsidRPr="007E6CD8">
        <w:rPr>
          <w:rFonts w:ascii="Times New Roman" w:eastAsia="Calibri" w:hAnsi="Times New Roman"/>
          <w:sz w:val="28"/>
          <w:szCs w:val="28"/>
        </w:rPr>
        <w:t xml:space="preserve"> одно предприятие в системе рыночных отношений не может нормально функционировать без </w:t>
      </w:r>
      <w:r w:rsidR="00F77B84">
        <w:rPr>
          <w:rFonts w:ascii="Times New Roman" w:eastAsia="Calibri" w:hAnsi="Times New Roman"/>
          <w:sz w:val="28"/>
          <w:szCs w:val="28"/>
        </w:rPr>
        <w:t>маркетинговых исследований, сфокусированных</w:t>
      </w:r>
      <w:r w:rsidR="00F77B84" w:rsidRPr="004C2D96">
        <w:rPr>
          <w:rFonts w:ascii="Times New Roman" w:eastAsia="Calibri" w:hAnsi="Times New Roman"/>
          <w:sz w:val="28"/>
          <w:szCs w:val="28"/>
        </w:rPr>
        <w:t xml:space="preserve"> на изучении рыночной ситуации, желаний, предпочтений и поведения потребителей и других игроков рынка</w:t>
      </w:r>
      <w:r w:rsidR="00F77B84">
        <w:rPr>
          <w:rFonts w:ascii="Times New Roman" w:eastAsia="Calibri" w:hAnsi="Times New Roman"/>
          <w:sz w:val="28"/>
          <w:szCs w:val="28"/>
        </w:rPr>
        <w:t xml:space="preserve">. Маркетинговые исследования состоят из </w:t>
      </w:r>
      <w:r w:rsidR="00F77B84" w:rsidRPr="004C2D96">
        <w:rPr>
          <w:rFonts w:ascii="Times New Roman" w:eastAsia="Calibri" w:hAnsi="Times New Roman"/>
          <w:sz w:val="28"/>
          <w:szCs w:val="28"/>
        </w:rPr>
        <w:t>системного пои</w:t>
      </w:r>
      <w:r w:rsidR="00F77B84">
        <w:rPr>
          <w:rFonts w:ascii="Times New Roman" w:eastAsia="Calibri" w:hAnsi="Times New Roman"/>
          <w:sz w:val="28"/>
          <w:szCs w:val="28"/>
        </w:rPr>
        <w:t>ска, сбора и анализа информации</w:t>
      </w:r>
      <w:r w:rsidR="00F77B84" w:rsidRPr="004C2D96">
        <w:rPr>
          <w:rFonts w:ascii="Times New Roman" w:eastAsia="Calibri" w:hAnsi="Times New Roman"/>
          <w:sz w:val="28"/>
          <w:szCs w:val="28"/>
        </w:rPr>
        <w:t>.</w:t>
      </w:r>
      <w:r w:rsidR="00995D80">
        <w:rPr>
          <w:rFonts w:ascii="Times New Roman" w:eastAsia="Calibri" w:hAnsi="Times New Roman"/>
          <w:sz w:val="28"/>
          <w:szCs w:val="28"/>
        </w:rPr>
        <w:t xml:space="preserve"> </w:t>
      </w:r>
      <w:r w:rsidR="00F77B84" w:rsidRPr="000406F8">
        <w:rPr>
          <w:rFonts w:ascii="Times New Roman" w:eastAsia="Calibri" w:hAnsi="Times New Roman"/>
          <w:sz w:val="28"/>
          <w:szCs w:val="28"/>
        </w:rPr>
        <w:t>Целью любого маркетингового исследования является оценка существующей ситуации на рынке, разработка прогноза его развития, и на основе этих данных формирование стратегии и тактики компании с учетом реально существующих и потенциально во</w:t>
      </w:r>
      <w:r w:rsidR="00F77B84">
        <w:rPr>
          <w:rFonts w:ascii="Times New Roman" w:eastAsia="Calibri" w:hAnsi="Times New Roman"/>
          <w:sz w:val="28"/>
          <w:szCs w:val="28"/>
        </w:rPr>
        <w:t xml:space="preserve">зможных факторов, условий рынка, </w:t>
      </w:r>
      <w:r w:rsidR="00F77B84" w:rsidRPr="000406F8">
        <w:rPr>
          <w:rFonts w:ascii="Times New Roman" w:eastAsia="Calibri" w:hAnsi="Times New Roman"/>
          <w:sz w:val="28"/>
          <w:szCs w:val="28"/>
        </w:rPr>
        <w:t>позиции и перспектив</w:t>
      </w:r>
      <w:r w:rsidR="00F77B84">
        <w:rPr>
          <w:rFonts w:ascii="Times New Roman" w:eastAsia="Calibri" w:hAnsi="Times New Roman"/>
          <w:sz w:val="28"/>
          <w:szCs w:val="28"/>
        </w:rPr>
        <w:t xml:space="preserve"> компании</w:t>
      </w:r>
      <w:r w:rsidR="00C54E9A" w:rsidRPr="00C54E9A">
        <w:rPr>
          <w:rFonts w:ascii="Times New Roman" w:eastAsia="Calibri" w:hAnsi="Times New Roman"/>
          <w:sz w:val="28"/>
          <w:szCs w:val="28"/>
        </w:rPr>
        <w:t xml:space="preserve"> </w:t>
      </w:r>
      <w:r w:rsidR="002C1798">
        <w:rPr>
          <w:rFonts w:ascii="Times New Roman" w:eastAsia="Calibri" w:hAnsi="Times New Roman"/>
          <w:sz w:val="28"/>
          <w:szCs w:val="28"/>
        </w:rPr>
        <w:t>[28</w:t>
      </w:r>
      <w:r w:rsidR="004432DE" w:rsidRPr="004432DE">
        <w:rPr>
          <w:rFonts w:ascii="Times New Roman" w:eastAsia="Calibri" w:hAnsi="Times New Roman"/>
          <w:sz w:val="28"/>
          <w:szCs w:val="28"/>
        </w:rPr>
        <w:t>]</w:t>
      </w:r>
      <w:r w:rsidR="00F77B84" w:rsidRPr="000406F8">
        <w:rPr>
          <w:rFonts w:ascii="Times New Roman" w:eastAsia="Calibri" w:hAnsi="Times New Roman"/>
          <w:sz w:val="28"/>
          <w:szCs w:val="28"/>
        </w:rPr>
        <w:t>.</w:t>
      </w:r>
      <w:r w:rsidR="00B0574C">
        <w:rPr>
          <w:rFonts w:ascii="Times New Roman" w:eastAsia="Calibri" w:hAnsi="Times New Roman"/>
          <w:sz w:val="28"/>
          <w:szCs w:val="28"/>
        </w:rPr>
        <w:t xml:space="preserve"> </w:t>
      </w:r>
    </w:p>
    <w:p w:rsidR="00B0574C" w:rsidRPr="00EF2360" w:rsidRDefault="00B0574C" w:rsidP="00995D80">
      <w:pPr>
        <w:pStyle w:val="af2"/>
        <w:shd w:val="clear" w:color="auto" w:fill="FFFFFF"/>
        <w:spacing w:before="0" w:beforeAutospacing="0" w:after="0" w:afterAutospacing="0" w:line="360" w:lineRule="auto"/>
        <w:ind w:firstLine="709"/>
        <w:jc w:val="both"/>
        <w:rPr>
          <w:sz w:val="28"/>
          <w:szCs w:val="28"/>
        </w:rPr>
      </w:pPr>
      <w:r>
        <w:rPr>
          <w:rFonts w:eastAsia="Calibri"/>
          <w:sz w:val="28"/>
          <w:szCs w:val="28"/>
        </w:rPr>
        <w:t xml:space="preserve">Существует несколько методов проведения маркетингового исследования, каждый из них может идеально подойти для одного проекта, однако будет абсолютно непригоден для другого. </w:t>
      </w:r>
      <w:r w:rsidRPr="00EF2360">
        <w:rPr>
          <w:sz w:val="28"/>
          <w:szCs w:val="28"/>
          <w:shd w:val="clear" w:color="auto" w:fill="FFFFFF"/>
        </w:rPr>
        <w:t xml:space="preserve">Методы маркетинговых исследований в первую очередь делятся на методы сбора первичных и методы сбора вторичных данных. </w:t>
      </w:r>
      <w:r w:rsidRPr="00EF2360">
        <w:rPr>
          <w:iCs/>
          <w:sz w:val="28"/>
          <w:szCs w:val="28"/>
        </w:rPr>
        <w:t>Основные достоинства вторичной информации</w:t>
      </w:r>
      <w:r w:rsidRPr="00EF2360">
        <w:rPr>
          <w:sz w:val="28"/>
          <w:szCs w:val="28"/>
        </w:rPr>
        <w:t> — как правило, она дешево стоит, и доступ к ней можно получить сравнительно легко и быстро.</w:t>
      </w:r>
    </w:p>
    <w:p w:rsidR="00B0574C" w:rsidRDefault="00B0574C" w:rsidP="00995D80">
      <w:pPr>
        <w:pStyle w:val="af2"/>
        <w:shd w:val="clear" w:color="auto" w:fill="FFFFFF"/>
        <w:spacing w:before="0" w:beforeAutospacing="0" w:after="0" w:afterAutospacing="0" w:line="360" w:lineRule="auto"/>
        <w:ind w:firstLine="709"/>
        <w:jc w:val="both"/>
        <w:rPr>
          <w:sz w:val="28"/>
          <w:szCs w:val="28"/>
        </w:rPr>
      </w:pPr>
      <w:r w:rsidRPr="00EF2360">
        <w:rPr>
          <w:iCs/>
          <w:sz w:val="28"/>
          <w:szCs w:val="28"/>
        </w:rPr>
        <w:t>Основные недостатки</w:t>
      </w:r>
      <w:r w:rsidRPr="00EF2360">
        <w:rPr>
          <w:sz w:val="28"/>
          <w:szCs w:val="28"/>
        </w:rPr>
        <w:t> связаны с тем, что вторичная информация собиралась для решения другой проблемы. Соответст</w:t>
      </w:r>
      <w:r>
        <w:rPr>
          <w:sz w:val="28"/>
          <w:szCs w:val="28"/>
        </w:rPr>
        <w:t xml:space="preserve">венно, она, скорее всего, будет: </w:t>
      </w:r>
    </w:p>
    <w:p w:rsidR="00B0574C" w:rsidRDefault="00B0574C" w:rsidP="00995D80">
      <w:pPr>
        <w:pStyle w:val="af2"/>
        <w:shd w:val="clear" w:color="auto" w:fill="FFFFFF"/>
        <w:spacing w:before="0" w:beforeAutospacing="0" w:after="0" w:afterAutospacing="0" w:line="360" w:lineRule="auto"/>
        <w:ind w:firstLine="709"/>
        <w:jc w:val="both"/>
        <w:rPr>
          <w:sz w:val="28"/>
          <w:szCs w:val="28"/>
        </w:rPr>
      </w:pPr>
      <w:r>
        <w:rPr>
          <w:sz w:val="28"/>
          <w:szCs w:val="28"/>
        </w:rPr>
        <w:lastRenderedPageBreak/>
        <w:t>а) устаревшей</w:t>
      </w:r>
      <w:r w:rsidR="00EE7AEB">
        <w:rPr>
          <w:sz w:val="28"/>
          <w:szCs w:val="28"/>
        </w:rPr>
        <w:t>;</w:t>
      </w:r>
    </w:p>
    <w:p w:rsidR="00B0574C" w:rsidRDefault="00B0574C" w:rsidP="00995D80">
      <w:pPr>
        <w:pStyle w:val="af2"/>
        <w:shd w:val="clear" w:color="auto" w:fill="FFFFFF"/>
        <w:spacing w:before="0" w:beforeAutospacing="0" w:after="0" w:afterAutospacing="0" w:line="360" w:lineRule="auto"/>
        <w:ind w:firstLine="709"/>
        <w:jc w:val="both"/>
        <w:rPr>
          <w:sz w:val="28"/>
          <w:szCs w:val="28"/>
        </w:rPr>
      </w:pPr>
      <w:r>
        <w:rPr>
          <w:sz w:val="28"/>
          <w:szCs w:val="28"/>
        </w:rPr>
        <w:t>б) неполной</w:t>
      </w:r>
      <w:r w:rsidR="00EE7AEB">
        <w:rPr>
          <w:sz w:val="28"/>
          <w:szCs w:val="28"/>
        </w:rPr>
        <w:t>;</w:t>
      </w:r>
    </w:p>
    <w:p w:rsidR="00B0574C" w:rsidRDefault="00B0574C" w:rsidP="00995D80">
      <w:pPr>
        <w:pStyle w:val="af2"/>
        <w:shd w:val="clear" w:color="auto" w:fill="FFFFFF"/>
        <w:spacing w:before="0" w:beforeAutospacing="0" w:after="0" w:afterAutospacing="0" w:line="360" w:lineRule="auto"/>
        <w:ind w:firstLine="709"/>
        <w:jc w:val="both"/>
        <w:rPr>
          <w:sz w:val="28"/>
          <w:szCs w:val="28"/>
        </w:rPr>
      </w:pPr>
      <w:r w:rsidRPr="00EF2360">
        <w:rPr>
          <w:sz w:val="28"/>
          <w:szCs w:val="28"/>
        </w:rPr>
        <w:t xml:space="preserve"> в) не иметь прямог</w:t>
      </w:r>
      <w:r>
        <w:rPr>
          <w:sz w:val="28"/>
          <w:szCs w:val="28"/>
        </w:rPr>
        <w:t>о отношения к решаемой проблеме</w:t>
      </w:r>
      <w:r w:rsidR="00EE7AEB">
        <w:rPr>
          <w:sz w:val="28"/>
          <w:szCs w:val="28"/>
        </w:rPr>
        <w:t>;</w:t>
      </w:r>
    </w:p>
    <w:p w:rsidR="00B0574C" w:rsidRPr="00EF2360" w:rsidRDefault="00B0574C" w:rsidP="00995D80">
      <w:pPr>
        <w:pStyle w:val="af2"/>
        <w:shd w:val="clear" w:color="auto" w:fill="FFFFFF"/>
        <w:spacing w:before="0" w:beforeAutospacing="0" w:after="0" w:afterAutospacing="0" w:line="360" w:lineRule="auto"/>
        <w:ind w:firstLine="709"/>
        <w:jc w:val="both"/>
        <w:rPr>
          <w:sz w:val="28"/>
          <w:szCs w:val="28"/>
        </w:rPr>
      </w:pPr>
      <w:r>
        <w:rPr>
          <w:sz w:val="28"/>
          <w:szCs w:val="28"/>
        </w:rPr>
        <w:t>г) ненадежной</w:t>
      </w:r>
      <w:r w:rsidR="00EE7AEB">
        <w:rPr>
          <w:sz w:val="28"/>
          <w:szCs w:val="28"/>
        </w:rPr>
        <w:t>.</w:t>
      </w:r>
    </w:p>
    <w:p w:rsidR="00B0574C" w:rsidRPr="009762B8" w:rsidRDefault="006B01AE" w:rsidP="00995D80">
      <w:p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Обычно, </w:t>
      </w:r>
      <w:r w:rsidR="00B0574C" w:rsidRPr="009762B8">
        <w:rPr>
          <w:rFonts w:ascii="Times New Roman" w:hAnsi="Times New Roman"/>
          <w:sz w:val="28"/>
          <w:szCs w:val="28"/>
          <w:lang w:eastAsia="ru-RU"/>
        </w:rPr>
        <w:t xml:space="preserve">под проведением маркетингового исследования </w:t>
      </w:r>
      <w:r>
        <w:rPr>
          <w:rFonts w:ascii="Times New Roman" w:hAnsi="Times New Roman"/>
          <w:sz w:val="28"/>
          <w:szCs w:val="28"/>
          <w:lang w:eastAsia="ru-RU"/>
        </w:rPr>
        <w:t xml:space="preserve">имеют ввиду </w:t>
      </w:r>
      <w:r w:rsidR="00B0574C" w:rsidRPr="009762B8">
        <w:rPr>
          <w:rFonts w:ascii="Times New Roman" w:hAnsi="Times New Roman"/>
          <w:sz w:val="28"/>
          <w:szCs w:val="28"/>
          <w:lang w:eastAsia="ru-RU"/>
        </w:rPr>
        <w:t>именно сбор первичной информации. Методы сбора первичных данных, в свою очередь, делятся на методы сбора качественных данных, методы сбора количественных данных и так называемые mix-методики.</w:t>
      </w:r>
    </w:p>
    <w:p w:rsidR="00B0574C" w:rsidRPr="009762B8" w:rsidRDefault="00B0574C" w:rsidP="00995D80">
      <w:p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bCs/>
          <w:sz w:val="28"/>
          <w:szCs w:val="28"/>
          <w:lang w:eastAsia="ru-RU"/>
        </w:rPr>
        <w:t xml:space="preserve">Качественное </w:t>
      </w:r>
      <w:r w:rsidRPr="009762B8">
        <w:rPr>
          <w:rFonts w:ascii="Times New Roman" w:hAnsi="Times New Roman"/>
          <w:bCs/>
          <w:sz w:val="28"/>
          <w:szCs w:val="28"/>
          <w:lang w:eastAsia="ru-RU"/>
        </w:rPr>
        <w:t>исследование</w:t>
      </w:r>
      <w:r w:rsidRPr="009762B8">
        <w:rPr>
          <w:rFonts w:ascii="Times New Roman" w:hAnsi="Times New Roman"/>
          <w:sz w:val="28"/>
          <w:szCs w:val="28"/>
          <w:lang w:eastAsia="ru-RU"/>
        </w:rPr>
        <w:t> отвечает на вопросы «как» и «почему».</w:t>
      </w:r>
      <w:r>
        <w:rPr>
          <w:rFonts w:ascii="Times New Roman" w:hAnsi="Times New Roman"/>
          <w:sz w:val="28"/>
          <w:szCs w:val="28"/>
          <w:lang w:eastAsia="ru-RU"/>
        </w:rPr>
        <w:t xml:space="preserve"> </w:t>
      </w:r>
      <w:r w:rsidRPr="009762B8">
        <w:rPr>
          <w:rFonts w:ascii="Times New Roman" w:hAnsi="Times New Roman"/>
          <w:sz w:val="28"/>
          <w:szCs w:val="28"/>
          <w:lang w:eastAsia="ru-RU"/>
        </w:rPr>
        <w:t>Данный тип исследований позволяет получить очень подробные данные о поведении, мнении, взглядах, отношениях очень небольшой группы лиц. Полученные данные не могут быть выражены количественно (за редким исключением), однако дают хорошее представление об образе мыслей потребителей. Качественные исследования незаменимы при разработке новых</w:t>
      </w:r>
      <w:r>
        <w:rPr>
          <w:rFonts w:ascii="Times New Roman" w:hAnsi="Times New Roman"/>
          <w:sz w:val="28"/>
          <w:szCs w:val="28"/>
          <w:lang w:eastAsia="ru-RU"/>
        </w:rPr>
        <w:t xml:space="preserve"> </w:t>
      </w:r>
      <w:r w:rsidRPr="009762B8">
        <w:rPr>
          <w:rFonts w:ascii="Times New Roman" w:hAnsi="Times New Roman"/>
          <w:sz w:val="28"/>
          <w:szCs w:val="28"/>
          <w:lang w:eastAsia="ru-RU"/>
        </w:rPr>
        <w:t>товаров, рекламных кампаний, изучении имиджа</w:t>
      </w:r>
      <w:r>
        <w:rPr>
          <w:rFonts w:ascii="Times New Roman" w:hAnsi="Times New Roman"/>
          <w:sz w:val="28"/>
          <w:szCs w:val="28"/>
          <w:lang w:eastAsia="ru-RU"/>
        </w:rPr>
        <w:t xml:space="preserve"> фирм, торговых марок и решении </w:t>
      </w:r>
      <w:r w:rsidRPr="009762B8">
        <w:rPr>
          <w:rFonts w:ascii="Times New Roman" w:hAnsi="Times New Roman"/>
          <w:sz w:val="28"/>
          <w:szCs w:val="28"/>
          <w:lang w:eastAsia="ru-RU"/>
        </w:rPr>
        <w:t>других сходных задач.</w:t>
      </w:r>
      <w:r w:rsidR="00995D80">
        <w:rPr>
          <w:rFonts w:ascii="Times New Roman" w:hAnsi="Times New Roman"/>
          <w:sz w:val="28"/>
          <w:szCs w:val="28"/>
          <w:lang w:eastAsia="ru-RU"/>
        </w:rPr>
        <w:t xml:space="preserve"> </w:t>
      </w:r>
      <w:r w:rsidRPr="009762B8">
        <w:rPr>
          <w:rFonts w:ascii="Times New Roman" w:hAnsi="Times New Roman"/>
          <w:sz w:val="28"/>
          <w:szCs w:val="28"/>
          <w:lang w:eastAsia="ru-RU"/>
        </w:rPr>
        <w:t>Основные методы качественных исследований: фокус-группы, глубинные интервью</w:t>
      </w:r>
      <w:r>
        <w:rPr>
          <w:rFonts w:ascii="Times New Roman" w:hAnsi="Times New Roman"/>
          <w:sz w:val="28"/>
          <w:szCs w:val="28"/>
          <w:lang w:eastAsia="ru-RU"/>
        </w:rPr>
        <w:t>, анализ протокола</w:t>
      </w:r>
      <w:r w:rsidR="002C1798">
        <w:rPr>
          <w:rFonts w:ascii="Times New Roman" w:hAnsi="Times New Roman"/>
          <w:sz w:val="28"/>
          <w:szCs w:val="28"/>
          <w:lang w:eastAsia="ru-RU"/>
        </w:rPr>
        <w:t xml:space="preserve"> [31</w:t>
      </w:r>
      <w:r w:rsidR="004432DE" w:rsidRPr="004432DE">
        <w:rPr>
          <w:rFonts w:ascii="Times New Roman" w:hAnsi="Times New Roman"/>
          <w:sz w:val="28"/>
          <w:szCs w:val="28"/>
          <w:lang w:eastAsia="ru-RU"/>
        </w:rPr>
        <w:t>]</w:t>
      </w:r>
      <w:r w:rsidR="00995D80">
        <w:rPr>
          <w:rFonts w:ascii="Times New Roman" w:hAnsi="Times New Roman"/>
          <w:sz w:val="28"/>
          <w:szCs w:val="28"/>
          <w:lang w:eastAsia="ru-RU"/>
        </w:rPr>
        <w:t>.</w:t>
      </w:r>
    </w:p>
    <w:p w:rsidR="00B0574C" w:rsidRPr="00236B2F" w:rsidRDefault="00B0574C" w:rsidP="00E36D78">
      <w:pPr>
        <w:pStyle w:val="af2"/>
        <w:shd w:val="clear" w:color="auto" w:fill="FFFFFF"/>
        <w:spacing w:before="0" w:beforeAutospacing="0" w:after="0" w:afterAutospacing="0" w:line="360" w:lineRule="auto"/>
        <w:ind w:firstLine="708"/>
        <w:jc w:val="both"/>
        <w:rPr>
          <w:sz w:val="28"/>
          <w:szCs w:val="28"/>
        </w:rPr>
      </w:pPr>
      <w:r w:rsidRPr="009762B8">
        <w:rPr>
          <w:iCs/>
          <w:sz w:val="28"/>
          <w:szCs w:val="28"/>
        </w:rPr>
        <w:t>Фокус-группа</w:t>
      </w:r>
      <w:r w:rsidRPr="009762B8">
        <w:rPr>
          <w:sz w:val="28"/>
          <w:szCs w:val="28"/>
        </w:rPr>
        <w:t> представляет собой групповое интервью, проводимое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по основным социальным характеристикам.</w:t>
      </w:r>
      <w:r w:rsidRPr="00236B2F">
        <w:rPr>
          <w:sz w:val="28"/>
          <w:szCs w:val="28"/>
        </w:rPr>
        <w:t xml:space="preserve"> Для участия в фокус-группе отбираются 6-12 человек — наиболее «типичные» представители интересующей исследователя группы людей, однородные по своим демографическим и социально-экономическим характеристикам, а также по жизненному опыту и заинтересованности в изучаемом вопросе.</w:t>
      </w:r>
    </w:p>
    <w:p w:rsidR="00B0574C" w:rsidRPr="00236B2F" w:rsidRDefault="00B0574C" w:rsidP="00E36D78">
      <w:pPr>
        <w:pStyle w:val="af2"/>
        <w:shd w:val="clear" w:color="auto" w:fill="FFFFFF"/>
        <w:spacing w:before="0" w:beforeAutospacing="0" w:after="0" w:afterAutospacing="0" w:line="360" w:lineRule="auto"/>
        <w:ind w:firstLine="709"/>
        <w:jc w:val="both"/>
        <w:rPr>
          <w:sz w:val="28"/>
          <w:szCs w:val="28"/>
        </w:rPr>
      </w:pPr>
      <w:r w:rsidRPr="00236B2F">
        <w:rPr>
          <w:sz w:val="28"/>
          <w:szCs w:val="28"/>
        </w:rPr>
        <w:t>В течение полутора-трех часов подготовленный ведущий руководит разговором, который проходит вполне свободно, но по конкретной схеме.</w:t>
      </w:r>
    </w:p>
    <w:p w:rsidR="00B0574C" w:rsidRDefault="00B0574C" w:rsidP="005F00A6">
      <w:pPr>
        <w:pStyle w:val="af2"/>
        <w:widowControl w:val="0"/>
        <w:shd w:val="clear" w:color="auto" w:fill="FFFFFF"/>
        <w:suppressAutoHyphens/>
        <w:spacing w:before="0" w:beforeAutospacing="0" w:after="0" w:afterAutospacing="0" w:line="360" w:lineRule="auto"/>
        <w:ind w:firstLine="709"/>
        <w:jc w:val="both"/>
        <w:rPr>
          <w:sz w:val="28"/>
          <w:szCs w:val="28"/>
        </w:rPr>
      </w:pPr>
      <w:r w:rsidRPr="00236B2F">
        <w:rPr>
          <w:sz w:val="28"/>
          <w:szCs w:val="28"/>
        </w:rPr>
        <w:t xml:space="preserve">Фокус-группа обычно проходит в специально оборудованном помещении с односторонним зеркалом (из-за которого представители заказчика могут наблюдать за ходом фокус-группы, не выдавая своего </w:t>
      </w:r>
      <w:r w:rsidRPr="00236B2F">
        <w:rPr>
          <w:sz w:val="28"/>
          <w:szCs w:val="28"/>
        </w:rPr>
        <w:lastRenderedPageBreak/>
        <w:t>присутствия). Все прои</w:t>
      </w:r>
      <w:r>
        <w:rPr>
          <w:sz w:val="28"/>
          <w:szCs w:val="28"/>
        </w:rPr>
        <w:t xml:space="preserve">сходящее записывается на видео </w:t>
      </w:r>
      <w:r w:rsidRPr="00236B2F">
        <w:rPr>
          <w:sz w:val="28"/>
          <w:szCs w:val="28"/>
        </w:rPr>
        <w:t>и аудиопленку. После завершения обсуждения аудио- и видеозаписи анализируются и составляется отчет. Как правило, в рамках одного исследования проводятся 3-4 фокус-группы.</w:t>
      </w:r>
    </w:p>
    <w:p w:rsidR="00B0574C" w:rsidRPr="00236B2F" w:rsidRDefault="00B0574C" w:rsidP="00E36D78">
      <w:pPr>
        <w:shd w:val="clear" w:color="auto" w:fill="FFFFFF"/>
        <w:spacing w:after="0" w:line="360" w:lineRule="auto"/>
        <w:ind w:firstLine="709"/>
        <w:jc w:val="both"/>
        <w:rPr>
          <w:rFonts w:ascii="Times New Roman" w:hAnsi="Times New Roman"/>
          <w:sz w:val="28"/>
          <w:szCs w:val="28"/>
          <w:lang w:eastAsia="ru-RU"/>
        </w:rPr>
      </w:pPr>
      <w:r w:rsidRPr="00236B2F">
        <w:rPr>
          <w:rFonts w:ascii="Times New Roman" w:hAnsi="Times New Roman"/>
          <w:iCs/>
          <w:sz w:val="28"/>
          <w:szCs w:val="28"/>
          <w:lang w:eastAsia="ru-RU"/>
        </w:rPr>
        <w:t>Среди недостатков</w:t>
      </w:r>
      <w:r w:rsidRPr="00236B2F">
        <w:rPr>
          <w:rFonts w:ascii="Times New Roman" w:hAnsi="Times New Roman"/>
          <w:sz w:val="28"/>
          <w:szCs w:val="28"/>
          <w:lang w:eastAsia="ru-RU"/>
        </w:rPr>
        <w:t> данного метода следует отметить:</w:t>
      </w:r>
    </w:p>
    <w:p w:rsidR="00B0574C" w:rsidRPr="00236B2F" w:rsidRDefault="00B0574C" w:rsidP="00E36D78">
      <w:pPr>
        <w:shd w:val="clear" w:color="auto" w:fill="FFFFFF"/>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Pr="00236B2F">
        <w:rPr>
          <w:rFonts w:ascii="Times New Roman" w:hAnsi="Times New Roman"/>
          <w:sz w:val="28"/>
          <w:szCs w:val="28"/>
          <w:lang w:eastAsia="ru-RU"/>
        </w:rPr>
        <w:t>возможную нерепрезентативность (мнения, высказанные членами фокус-группы, нельзя считать мнением всех потребителей);</w:t>
      </w:r>
    </w:p>
    <w:p w:rsidR="00B0574C" w:rsidRPr="00236B2F" w:rsidRDefault="00B0574C" w:rsidP="00995D80">
      <w:pPr>
        <w:shd w:val="clear" w:color="auto" w:fill="FFFFFF"/>
        <w:spacing w:after="0" w:line="360" w:lineRule="auto"/>
        <w:ind w:left="709"/>
        <w:jc w:val="both"/>
        <w:rPr>
          <w:rFonts w:ascii="Times New Roman" w:hAnsi="Times New Roman"/>
          <w:sz w:val="28"/>
          <w:szCs w:val="28"/>
          <w:lang w:eastAsia="ru-RU"/>
        </w:rPr>
      </w:pPr>
      <w:r>
        <w:rPr>
          <w:rFonts w:ascii="Times New Roman" w:hAnsi="Times New Roman"/>
          <w:sz w:val="28"/>
          <w:szCs w:val="28"/>
          <w:lang w:eastAsia="ru-RU"/>
        </w:rPr>
        <w:t xml:space="preserve">- </w:t>
      </w:r>
      <w:r w:rsidRPr="00236B2F">
        <w:rPr>
          <w:rFonts w:ascii="Times New Roman" w:hAnsi="Times New Roman"/>
          <w:sz w:val="28"/>
          <w:szCs w:val="28"/>
          <w:lang w:eastAsia="ru-RU"/>
        </w:rPr>
        <w:t>субъективную интерпретацию полученных результатов (которая, впрочем, всегда присутствует в качественных методах исследований).</w:t>
      </w:r>
    </w:p>
    <w:p w:rsidR="00B0574C" w:rsidRPr="00236B2F" w:rsidRDefault="00B0574C" w:rsidP="00995D80">
      <w:pPr>
        <w:shd w:val="clear" w:color="auto" w:fill="FFFFFF"/>
        <w:spacing w:after="0" w:line="360" w:lineRule="auto"/>
        <w:ind w:firstLine="709"/>
        <w:jc w:val="both"/>
        <w:rPr>
          <w:rFonts w:ascii="Times New Roman" w:hAnsi="Times New Roman"/>
          <w:sz w:val="28"/>
          <w:szCs w:val="28"/>
          <w:lang w:eastAsia="ru-RU"/>
        </w:rPr>
      </w:pPr>
      <w:r w:rsidRPr="00236B2F">
        <w:rPr>
          <w:rFonts w:ascii="Times New Roman" w:hAnsi="Times New Roman"/>
          <w:iCs/>
          <w:sz w:val="28"/>
          <w:szCs w:val="28"/>
          <w:lang w:eastAsia="ru-RU"/>
        </w:rPr>
        <w:t>К числу достоинств</w:t>
      </w:r>
      <w:r w:rsidRPr="00236B2F">
        <w:rPr>
          <w:rFonts w:ascii="Times New Roman" w:hAnsi="Times New Roman"/>
          <w:sz w:val="28"/>
          <w:szCs w:val="28"/>
          <w:lang w:eastAsia="ru-RU"/>
        </w:rPr>
        <w:t> фокус-групп можно отнести:</w:t>
      </w:r>
    </w:p>
    <w:p w:rsidR="00B0574C" w:rsidRPr="00236B2F" w:rsidRDefault="00B0574C" w:rsidP="00995D80">
      <w:pPr>
        <w:shd w:val="clear" w:color="auto" w:fill="FFFFFF"/>
        <w:spacing w:after="0" w:line="360" w:lineRule="auto"/>
        <w:ind w:left="709"/>
        <w:jc w:val="both"/>
        <w:rPr>
          <w:rFonts w:ascii="Times New Roman" w:hAnsi="Times New Roman"/>
          <w:sz w:val="28"/>
          <w:szCs w:val="28"/>
          <w:lang w:eastAsia="ru-RU"/>
        </w:rPr>
      </w:pPr>
      <w:r>
        <w:rPr>
          <w:rFonts w:ascii="Times New Roman" w:hAnsi="Times New Roman"/>
          <w:sz w:val="28"/>
          <w:szCs w:val="28"/>
          <w:lang w:eastAsia="ru-RU"/>
        </w:rPr>
        <w:t xml:space="preserve">- </w:t>
      </w:r>
      <w:r w:rsidRPr="00236B2F">
        <w:rPr>
          <w:rFonts w:ascii="Times New Roman" w:hAnsi="Times New Roman"/>
          <w:sz w:val="28"/>
          <w:szCs w:val="28"/>
          <w:lang w:eastAsia="ru-RU"/>
        </w:rPr>
        <w:t>максимальную возможность для свободной генерации новых идей;</w:t>
      </w:r>
    </w:p>
    <w:p w:rsidR="00B0574C" w:rsidRPr="00236B2F" w:rsidRDefault="00B0574C" w:rsidP="00995D80">
      <w:pPr>
        <w:shd w:val="clear" w:color="auto" w:fill="FFFFFF"/>
        <w:spacing w:after="0" w:line="360" w:lineRule="auto"/>
        <w:ind w:left="709"/>
        <w:jc w:val="both"/>
        <w:rPr>
          <w:rFonts w:ascii="Times New Roman" w:hAnsi="Times New Roman"/>
          <w:sz w:val="28"/>
          <w:szCs w:val="28"/>
          <w:lang w:eastAsia="ru-RU"/>
        </w:rPr>
      </w:pPr>
      <w:r>
        <w:rPr>
          <w:rFonts w:ascii="Times New Roman" w:hAnsi="Times New Roman"/>
          <w:sz w:val="28"/>
          <w:szCs w:val="28"/>
          <w:lang w:eastAsia="ru-RU"/>
        </w:rPr>
        <w:t xml:space="preserve">- </w:t>
      </w:r>
      <w:r w:rsidRPr="00236B2F">
        <w:rPr>
          <w:rFonts w:ascii="Times New Roman" w:hAnsi="Times New Roman"/>
          <w:sz w:val="28"/>
          <w:szCs w:val="28"/>
          <w:lang w:eastAsia="ru-RU"/>
        </w:rPr>
        <w:t>разнообразие направлений использования данного метода;</w:t>
      </w:r>
    </w:p>
    <w:p w:rsidR="00B0574C" w:rsidRPr="00236B2F" w:rsidRDefault="00B0574C" w:rsidP="00995D80">
      <w:pPr>
        <w:shd w:val="clear" w:color="auto" w:fill="FFFFFF"/>
        <w:spacing w:after="0" w:line="360" w:lineRule="auto"/>
        <w:ind w:left="709"/>
        <w:jc w:val="both"/>
        <w:rPr>
          <w:rFonts w:ascii="Times New Roman" w:hAnsi="Times New Roman"/>
          <w:sz w:val="28"/>
          <w:szCs w:val="28"/>
          <w:lang w:eastAsia="ru-RU"/>
        </w:rPr>
      </w:pPr>
      <w:r>
        <w:rPr>
          <w:rFonts w:ascii="Times New Roman" w:hAnsi="Times New Roman"/>
          <w:sz w:val="28"/>
          <w:szCs w:val="28"/>
          <w:lang w:eastAsia="ru-RU"/>
        </w:rPr>
        <w:t xml:space="preserve">- </w:t>
      </w:r>
      <w:r w:rsidRPr="00236B2F">
        <w:rPr>
          <w:rFonts w:ascii="Times New Roman" w:hAnsi="Times New Roman"/>
          <w:sz w:val="28"/>
          <w:szCs w:val="28"/>
          <w:lang w:eastAsia="ru-RU"/>
        </w:rPr>
        <w:t>возможность изучать респондентов, которые в более формальной ситуации не поддаются изучению;</w:t>
      </w:r>
    </w:p>
    <w:p w:rsidR="00B0574C" w:rsidRPr="00236B2F" w:rsidRDefault="00B0574C" w:rsidP="00995D80">
      <w:pPr>
        <w:widowControl w:val="0"/>
        <w:shd w:val="clear" w:color="auto" w:fill="FFFFFF"/>
        <w:suppressAutoHyphen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236B2F">
        <w:rPr>
          <w:rFonts w:ascii="Times New Roman" w:hAnsi="Times New Roman"/>
          <w:sz w:val="28"/>
          <w:szCs w:val="28"/>
          <w:lang w:eastAsia="ru-RU"/>
        </w:rPr>
        <w:t>возможность для заказчика принимать участие на всех этапах исследования.</w:t>
      </w:r>
    </w:p>
    <w:p w:rsidR="00B0574C" w:rsidRDefault="00B0574C" w:rsidP="009A6B85">
      <w:pPr>
        <w:pStyle w:val="af2"/>
        <w:widowControl w:val="0"/>
        <w:shd w:val="clear" w:color="auto" w:fill="FFFFFF"/>
        <w:spacing w:before="0" w:beforeAutospacing="0" w:after="0" w:afterAutospacing="0" w:line="360" w:lineRule="auto"/>
        <w:ind w:firstLine="709"/>
        <w:jc w:val="both"/>
        <w:rPr>
          <w:sz w:val="28"/>
          <w:szCs w:val="28"/>
          <w:shd w:val="clear" w:color="auto" w:fill="FFFFFF"/>
        </w:rPr>
      </w:pPr>
      <w:r w:rsidRPr="00E13CD2">
        <w:rPr>
          <w:sz w:val="28"/>
          <w:szCs w:val="28"/>
          <w:shd w:val="clear" w:color="auto" w:fill="FFFFFF"/>
        </w:rPr>
        <w:t>Глубинное инт</w:t>
      </w:r>
      <w:r w:rsidR="009A6B85">
        <w:rPr>
          <w:sz w:val="28"/>
          <w:szCs w:val="28"/>
          <w:shd w:val="clear" w:color="auto" w:fill="FFFFFF"/>
        </w:rPr>
        <w:t xml:space="preserve">ервью </w:t>
      </w:r>
      <w:r w:rsidR="009A6B85">
        <w:rPr>
          <w:sz w:val="28"/>
          <w:szCs w:val="28"/>
        </w:rPr>
        <w:t xml:space="preserve">– </w:t>
      </w:r>
      <w:r w:rsidRPr="00E13CD2">
        <w:rPr>
          <w:sz w:val="28"/>
          <w:szCs w:val="28"/>
          <w:shd w:val="clear" w:color="auto" w:fill="FFFFFF"/>
        </w:rPr>
        <w:t xml:space="preserve">слабоструктурированная личная беседа интервьюера с респондентом в форме, побуждающей последнего к подробным ответам на задаваемые вопросы. Интервью проходит в виде свободной беседы на интересующую исследователя тему, в ходе которого исследователь получает от респондента очень подробную информацию о причинах его действий, об отношении к различным вопросам. </w:t>
      </w:r>
    </w:p>
    <w:p w:rsidR="00B0574C" w:rsidRDefault="00B0574C" w:rsidP="00E36D78">
      <w:pPr>
        <w:pStyle w:val="af2"/>
        <w:shd w:val="clear" w:color="auto" w:fill="FFFFFF"/>
        <w:spacing w:before="0" w:beforeAutospacing="0" w:after="0" w:afterAutospacing="0" w:line="360" w:lineRule="auto"/>
        <w:ind w:firstLine="709"/>
        <w:jc w:val="both"/>
        <w:rPr>
          <w:sz w:val="28"/>
          <w:szCs w:val="28"/>
          <w:shd w:val="clear" w:color="auto" w:fill="FFFFFF"/>
        </w:rPr>
      </w:pPr>
      <w:r w:rsidRPr="00E13CD2">
        <w:rPr>
          <w:sz w:val="28"/>
          <w:szCs w:val="28"/>
          <w:shd w:val="clear" w:color="auto" w:fill="FFFFFF"/>
        </w:rPr>
        <w:t xml:space="preserve">Перед началом серии интервью исследователь подготавливает план, в соответствии с которым будет проводиться интервью. В отличие от обычного опроса, план глубинного интервью представляет собой просто перечень вопросов, по которым интервьюер должен узнать мнение респондента. После подготовки плана беседы отбираются респонденты и проводятся сами интервью. Длительность глубинного интервью может составлять от получаса до нескольких (2-3) часов в зависимости от сложности темы, а также количества и глубины изучаемых вопросов. Как правило, глубинное интервью проводится </w:t>
      </w:r>
      <w:r w:rsidRPr="00E13CD2">
        <w:rPr>
          <w:sz w:val="28"/>
          <w:szCs w:val="28"/>
          <w:shd w:val="clear" w:color="auto" w:fill="FFFFFF"/>
        </w:rPr>
        <w:lastRenderedPageBreak/>
        <w:t xml:space="preserve">в специальном помещении </w:t>
      </w:r>
      <w:bookmarkStart w:id="0" w:name="_GoBack"/>
      <w:bookmarkEnd w:id="0"/>
      <w:r w:rsidRPr="00E13CD2">
        <w:rPr>
          <w:sz w:val="28"/>
          <w:szCs w:val="28"/>
          <w:shd w:val="clear" w:color="auto" w:fill="FFFFFF"/>
        </w:rPr>
        <w:t xml:space="preserve">с нейтральной обстановкой и хорошей звукоизоляцией, во избежание возникновения каких-либо внешних помех. Интервью записывается на аудио и/или видеоаппаратуру для облегчения последующей расшифровки и анализа данных, а также для того, чтобы не потерять важную информацию. </w:t>
      </w:r>
    </w:p>
    <w:p w:rsidR="00B0574C" w:rsidRDefault="00B0574C" w:rsidP="00E36D78">
      <w:pPr>
        <w:pStyle w:val="af2"/>
        <w:shd w:val="clear" w:color="auto" w:fill="FFFFFF"/>
        <w:spacing w:before="0" w:beforeAutospacing="0" w:after="0" w:afterAutospacing="0" w:line="360" w:lineRule="auto"/>
        <w:ind w:firstLine="709"/>
        <w:jc w:val="both"/>
        <w:rPr>
          <w:sz w:val="28"/>
          <w:szCs w:val="28"/>
          <w:shd w:val="clear" w:color="auto" w:fill="FFFFFF"/>
        </w:rPr>
      </w:pPr>
      <w:r w:rsidRPr="00E13CD2">
        <w:rPr>
          <w:sz w:val="28"/>
          <w:szCs w:val="28"/>
          <w:shd w:val="clear" w:color="auto" w:fill="FFFFFF"/>
        </w:rPr>
        <w:t>После завершения интервью его аудио и/или видеозапись подвергается обработке, в результате которой исследователь получает полный текст всего интервью. На основе данных текстов и впечатлений интервьюера составляется аналитический отчет.</w:t>
      </w:r>
    </w:p>
    <w:p w:rsidR="00B0574C" w:rsidRDefault="00B0574C" w:rsidP="00995D80">
      <w:pPr>
        <w:pStyle w:val="af2"/>
        <w:shd w:val="clear" w:color="auto" w:fill="FFFFFF"/>
        <w:spacing w:before="0" w:beforeAutospacing="0" w:after="0" w:afterAutospacing="0" w:line="360" w:lineRule="auto"/>
        <w:ind w:firstLine="709"/>
        <w:jc w:val="both"/>
        <w:rPr>
          <w:sz w:val="28"/>
          <w:szCs w:val="28"/>
        </w:rPr>
      </w:pPr>
      <w:r w:rsidRPr="00684D8A">
        <w:rPr>
          <w:iCs/>
          <w:sz w:val="28"/>
          <w:szCs w:val="28"/>
        </w:rPr>
        <w:t>Среди основных недостатков</w:t>
      </w:r>
      <w:r w:rsidRPr="00684D8A">
        <w:rPr>
          <w:sz w:val="28"/>
          <w:szCs w:val="28"/>
        </w:rPr>
        <w:t> метода глубинных интервью можно выделить сложность поиска интервьюеров. Во-первых, для проведения глубинных интервью требуются квалифицированные специалисты, которых нелегко найти. Далее, на качество результатов интервью сильно влияет личность и профессионализм интервьюера. И, наконец, сложность обработки и интерпретации полученных в ходе интервью данных, как правило, требует привлечения для их анализа специалистов-психологов.</w:t>
      </w:r>
      <w:r w:rsidR="00995D80">
        <w:rPr>
          <w:sz w:val="28"/>
          <w:szCs w:val="28"/>
        </w:rPr>
        <w:t xml:space="preserve"> </w:t>
      </w:r>
      <w:r w:rsidRPr="00684D8A">
        <w:rPr>
          <w:iCs/>
          <w:sz w:val="28"/>
          <w:szCs w:val="28"/>
        </w:rPr>
        <w:t>Что касается достоинств, с</w:t>
      </w:r>
      <w:r w:rsidRPr="00684D8A">
        <w:rPr>
          <w:sz w:val="28"/>
          <w:szCs w:val="28"/>
        </w:rPr>
        <w:t xml:space="preserve"> помощью глубинных интервью можно получить более полную информацию о поведении человека, о причинах такого поведения, его глубинных мотивах, что не всегда возможно в фокус-группе, где респонденты оказывают давление друг на друга и сложно определить, кто именно дал тот или иной ответ.</w:t>
      </w:r>
    </w:p>
    <w:p w:rsidR="00B0574C" w:rsidRDefault="00B0574C" w:rsidP="005F00A6">
      <w:pPr>
        <w:pStyle w:val="af2"/>
        <w:widowControl w:val="0"/>
        <w:shd w:val="clear" w:color="auto" w:fill="FFFFFF"/>
        <w:suppressAutoHyphens/>
        <w:spacing w:before="0" w:beforeAutospacing="0" w:after="0" w:afterAutospacing="0" w:line="360" w:lineRule="auto"/>
        <w:ind w:firstLine="708"/>
        <w:jc w:val="both"/>
        <w:rPr>
          <w:sz w:val="28"/>
          <w:szCs w:val="28"/>
          <w:shd w:val="clear" w:color="auto" w:fill="FFFFFF"/>
        </w:rPr>
      </w:pPr>
      <w:r w:rsidRPr="00A808CE">
        <w:rPr>
          <w:sz w:val="28"/>
          <w:szCs w:val="28"/>
          <w:shd w:val="clear" w:color="auto" w:fill="FFFFFF"/>
        </w:rPr>
        <w:t>Анализ протокола заключается в помещении респондента в ситуацию принятия решения о покупке, в процессе которого он должен подробно описать все факторы, которыми он руководствовался при принятии этого решения. Респонденту предлагают представить себе конкретную ситуацию, в которой он должен принять решение. После этого он должен словесно описать все факторы и аргументы, которыми он руководствовался в процессе принятия решения. Иногда при применении данного метода используется диктофон. Затем исследователь анализирует протоколы (отсюда — название метода), представленные респондентами.</w:t>
      </w:r>
    </w:p>
    <w:p w:rsidR="00B0574C" w:rsidRDefault="00B0574C" w:rsidP="005F00A6">
      <w:pPr>
        <w:widowControl w:val="0"/>
        <w:shd w:val="clear" w:color="auto" w:fill="FFFFFF"/>
        <w:suppressAutoHyphens/>
        <w:spacing w:after="0" w:line="360" w:lineRule="auto"/>
        <w:ind w:firstLine="709"/>
        <w:jc w:val="both"/>
        <w:rPr>
          <w:rFonts w:ascii="Times New Roman" w:hAnsi="Times New Roman"/>
          <w:sz w:val="28"/>
          <w:szCs w:val="28"/>
          <w:lang w:eastAsia="ru-RU"/>
        </w:rPr>
      </w:pPr>
      <w:r w:rsidRPr="00D03FA8">
        <w:rPr>
          <w:rFonts w:ascii="Times New Roman" w:hAnsi="Times New Roman"/>
          <w:bCs/>
          <w:sz w:val="28"/>
          <w:szCs w:val="28"/>
          <w:lang w:eastAsia="ru-RU"/>
        </w:rPr>
        <w:t>Количественное исследование</w:t>
      </w:r>
      <w:r w:rsidRPr="00D03FA8">
        <w:rPr>
          <w:rFonts w:ascii="Times New Roman" w:hAnsi="Times New Roman"/>
          <w:sz w:val="28"/>
          <w:szCs w:val="28"/>
          <w:lang w:eastAsia="ru-RU"/>
        </w:rPr>
        <w:t> отвечает на вопросы «кто» и «сколько».</w:t>
      </w:r>
      <w:r>
        <w:rPr>
          <w:rFonts w:ascii="Times New Roman" w:hAnsi="Times New Roman"/>
          <w:sz w:val="28"/>
          <w:szCs w:val="28"/>
          <w:lang w:eastAsia="ru-RU"/>
        </w:rPr>
        <w:t xml:space="preserve"> </w:t>
      </w:r>
      <w:r w:rsidRPr="00D03FA8">
        <w:rPr>
          <w:rFonts w:ascii="Times New Roman" w:hAnsi="Times New Roman"/>
          <w:sz w:val="28"/>
          <w:szCs w:val="28"/>
          <w:lang w:eastAsia="ru-RU"/>
        </w:rPr>
        <w:lastRenderedPageBreak/>
        <w:t>Данный тип исследований, в отличие от качественного, позволяет получить выраженную количественно информацию по ограниченному кругу проблем, но от большого числа людей, что позволяет обрабатывать ее статистическими методами и распространять результаты на всех потребителей. Количественные исследования помогают оценить уровень известности фирмы или марки, выявить основные группы пот</w:t>
      </w:r>
      <w:r>
        <w:rPr>
          <w:rFonts w:ascii="Times New Roman" w:hAnsi="Times New Roman"/>
          <w:sz w:val="28"/>
          <w:szCs w:val="28"/>
          <w:lang w:eastAsia="ru-RU"/>
        </w:rPr>
        <w:t xml:space="preserve">ребителей, объемы рынка и т. п. </w:t>
      </w:r>
      <w:r w:rsidRPr="00D03FA8">
        <w:rPr>
          <w:rFonts w:ascii="Times New Roman" w:hAnsi="Times New Roman"/>
          <w:sz w:val="28"/>
          <w:szCs w:val="28"/>
          <w:lang w:eastAsia="ru-RU"/>
        </w:rPr>
        <w:t>Основные метод</w:t>
      </w:r>
      <w:r w:rsidR="00962863">
        <w:rPr>
          <w:rFonts w:ascii="Times New Roman" w:hAnsi="Times New Roman"/>
          <w:sz w:val="28"/>
          <w:szCs w:val="28"/>
          <w:lang w:eastAsia="ru-RU"/>
        </w:rPr>
        <w:t xml:space="preserve">ы количественных исследований – это </w:t>
      </w:r>
      <w:r w:rsidRPr="00D03FA8">
        <w:rPr>
          <w:rFonts w:ascii="Times New Roman" w:hAnsi="Times New Roman"/>
          <w:sz w:val="28"/>
          <w:szCs w:val="28"/>
          <w:lang w:eastAsia="ru-RU"/>
        </w:rPr>
        <w:t>различные виды опросов и аудит розничной торговли (retail audit).</w:t>
      </w:r>
    </w:p>
    <w:p w:rsidR="00B0574C" w:rsidRPr="00297B20" w:rsidRDefault="00B0574C" w:rsidP="00E36D78">
      <w:pPr>
        <w:pStyle w:val="af2"/>
        <w:shd w:val="clear" w:color="auto" w:fill="FFFFFF"/>
        <w:spacing w:before="0" w:beforeAutospacing="0" w:after="0" w:afterAutospacing="0" w:line="360" w:lineRule="auto"/>
        <w:ind w:firstLine="708"/>
        <w:jc w:val="both"/>
        <w:rPr>
          <w:sz w:val="28"/>
          <w:szCs w:val="28"/>
        </w:rPr>
      </w:pPr>
      <w:r w:rsidRPr="00297B20">
        <w:rPr>
          <w:sz w:val="28"/>
          <w:szCs w:val="28"/>
          <w:shd w:val="clear" w:color="auto" w:fill="FFFFFF"/>
        </w:rPr>
        <w:t>Опрос предполагает выяснение мнения респондента по определенному кругу включенных в анкету вопросов путем личного либо опосредованного контакта интервьюера с респондентом</w:t>
      </w:r>
      <w:r w:rsidR="004432DE" w:rsidRPr="004432DE">
        <w:rPr>
          <w:sz w:val="28"/>
          <w:szCs w:val="28"/>
          <w:shd w:val="clear" w:color="auto" w:fill="FFFFFF"/>
        </w:rPr>
        <w:t xml:space="preserve"> [10]</w:t>
      </w:r>
      <w:r w:rsidRPr="00297B20">
        <w:rPr>
          <w:sz w:val="28"/>
          <w:szCs w:val="28"/>
          <w:shd w:val="clear" w:color="auto" w:fill="FFFFFF"/>
        </w:rPr>
        <w:t xml:space="preserve">. </w:t>
      </w:r>
      <w:r w:rsidRPr="00297B20">
        <w:rPr>
          <w:sz w:val="28"/>
          <w:szCs w:val="28"/>
        </w:rPr>
        <w:t>Опрос заключается в сборе первичной информации путем прямого задавания людям вопросов относительно уровня их знаний, отношений к продукту, предпочтений и покупательского поведения. Как правило, проведение опроса состоит из нескольких этапов, а именно:</w:t>
      </w:r>
    </w:p>
    <w:p w:rsidR="00B0574C" w:rsidRPr="00297B20" w:rsidRDefault="00962863" w:rsidP="00E36D78">
      <w:pPr>
        <w:shd w:val="clear" w:color="auto" w:fill="FFFFFF"/>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w:t>
      </w:r>
      <w:r w:rsidR="00B0574C">
        <w:rPr>
          <w:rFonts w:ascii="Times New Roman" w:hAnsi="Times New Roman"/>
          <w:sz w:val="28"/>
          <w:szCs w:val="28"/>
          <w:lang w:eastAsia="ru-RU"/>
        </w:rPr>
        <w:t xml:space="preserve"> </w:t>
      </w:r>
      <w:r w:rsidR="00B0574C" w:rsidRPr="00297B20">
        <w:rPr>
          <w:rFonts w:ascii="Times New Roman" w:hAnsi="Times New Roman"/>
          <w:sz w:val="28"/>
          <w:szCs w:val="28"/>
          <w:lang w:eastAsia="ru-RU"/>
        </w:rPr>
        <w:t>разработка, проверка и тиражирование анкеты;</w:t>
      </w:r>
    </w:p>
    <w:p w:rsidR="00B0574C" w:rsidRPr="00297B20" w:rsidRDefault="00962863" w:rsidP="00E36D78">
      <w:pPr>
        <w:shd w:val="clear" w:color="auto" w:fill="FFFFFF"/>
        <w:spacing w:after="0" w:line="360" w:lineRule="auto"/>
        <w:ind w:left="709"/>
        <w:jc w:val="both"/>
        <w:rPr>
          <w:rFonts w:ascii="Times New Roman" w:hAnsi="Times New Roman"/>
          <w:sz w:val="28"/>
          <w:szCs w:val="28"/>
          <w:lang w:eastAsia="ru-RU"/>
        </w:rPr>
      </w:pPr>
      <w:r>
        <w:rPr>
          <w:rFonts w:ascii="Times New Roman" w:hAnsi="Times New Roman"/>
          <w:sz w:val="28"/>
          <w:szCs w:val="28"/>
          <w:lang w:eastAsia="ru-RU"/>
        </w:rPr>
        <w:t>–</w:t>
      </w:r>
      <w:r w:rsidR="00B0574C">
        <w:rPr>
          <w:rFonts w:ascii="Times New Roman" w:hAnsi="Times New Roman"/>
          <w:sz w:val="28"/>
          <w:szCs w:val="28"/>
          <w:lang w:eastAsia="ru-RU"/>
        </w:rPr>
        <w:t xml:space="preserve"> </w:t>
      </w:r>
      <w:r w:rsidR="00B0574C" w:rsidRPr="00297B20">
        <w:rPr>
          <w:rFonts w:ascii="Times New Roman" w:hAnsi="Times New Roman"/>
          <w:sz w:val="28"/>
          <w:szCs w:val="28"/>
          <w:lang w:eastAsia="ru-RU"/>
        </w:rPr>
        <w:t>формирование выборки;</w:t>
      </w:r>
    </w:p>
    <w:p w:rsidR="00B0574C" w:rsidRPr="00297B20" w:rsidRDefault="00962863" w:rsidP="00E36D78">
      <w:pPr>
        <w:shd w:val="clear" w:color="auto" w:fill="FFFFFF"/>
        <w:spacing w:after="0" w:line="360" w:lineRule="auto"/>
        <w:ind w:left="709"/>
        <w:jc w:val="both"/>
        <w:rPr>
          <w:rFonts w:ascii="Times New Roman" w:hAnsi="Times New Roman"/>
          <w:sz w:val="28"/>
          <w:szCs w:val="28"/>
          <w:lang w:eastAsia="ru-RU"/>
        </w:rPr>
      </w:pPr>
      <w:r>
        <w:rPr>
          <w:rFonts w:ascii="Times New Roman" w:hAnsi="Times New Roman"/>
          <w:sz w:val="28"/>
          <w:szCs w:val="28"/>
          <w:lang w:eastAsia="ru-RU"/>
        </w:rPr>
        <w:t>–</w:t>
      </w:r>
      <w:r w:rsidR="00B0574C">
        <w:rPr>
          <w:rFonts w:ascii="Times New Roman" w:hAnsi="Times New Roman"/>
          <w:sz w:val="28"/>
          <w:szCs w:val="28"/>
          <w:lang w:eastAsia="ru-RU"/>
        </w:rPr>
        <w:t xml:space="preserve"> </w:t>
      </w:r>
      <w:r w:rsidR="00B0574C" w:rsidRPr="00297B20">
        <w:rPr>
          <w:rFonts w:ascii="Times New Roman" w:hAnsi="Times New Roman"/>
          <w:sz w:val="28"/>
          <w:szCs w:val="28"/>
          <w:lang w:eastAsia="ru-RU"/>
        </w:rPr>
        <w:t>инструктаж интервьюеров;</w:t>
      </w:r>
    </w:p>
    <w:p w:rsidR="00B0574C" w:rsidRPr="00297B20" w:rsidRDefault="00962863" w:rsidP="00E36D78">
      <w:pPr>
        <w:shd w:val="clear" w:color="auto" w:fill="FFFFFF"/>
        <w:spacing w:after="0" w:line="360" w:lineRule="auto"/>
        <w:ind w:left="709"/>
        <w:jc w:val="both"/>
        <w:rPr>
          <w:rFonts w:ascii="Times New Roman" w:hAnsi="Times New Roman"/>
          <w:sz w:val="28"/>
          <w:szCs w:val="28"/>
          <w:lang w:eastAsia="ru-RU"/>
        </w:rPr>
      </w:pPr>
      <w:r>
        <w:rPr>
          <w:rFonts w:ascii="Times New Roman" w:hAnsi="Times New Roman"/>
          <w:sz w:val="28"/>
          <w:szCs w:val="28"/>
          <w:lang w:eastAsia="ru-RU"/>
        </w:rPr>
        <w:t>–</w:t>
      </w:r>
      <w:r w:rsidR="00B0574C">
        <w:rPr>
          <w:rFonts w:ascii="Times New Roman" w:hAnsi="Times New Roman"/>
          <w:sz w:val="28"/>
          <w:szCs w:val="28"/>
          <w:lang w:eastAsia="ru-RU"/>
        </w:rPr>
        <w:t xml:space="preserve"> </w:t>
      </w:r>
      <w:r w:rsidR="00B0574C" w:rsidRPr="00297B20">
        <w:rPr>
          <w:rFonts w:ascii="Times New Roman" w:hAnsi="Times New Roman"/>
          <w:sz w:val="28"/>
          <w:szCs w:val="28"/>
          <w:lang w:eastAsia="ru-RU"/>
        </w:rPr>
        <w:t>проведение опроса и контроль качества данных;</w:t>
      </w:r>
    </w:p>
    <w:p w:rsidR="00B0574C" w:rsidRPr="00297B20" w:rsidRDefault="00962863" w:rsidP="00E36D78">
      <w:pPr>
        <w:shd w:val="clear" w:color="auto" w:fill="FFFFFF"/>
        <w:spacing w:after="0" w:line="360" w:lineRule="auto"/>
        <w:ind w:left="709"/>
        <w:jc w:val="both"/>
        <w:rPr>
          <w:rFonts w:ascii="Times New Roman" w:hAnsi="Times New Roman"/>
          <w:sz w:val="28"/>
          <w:szCs w:val="28"/>
          <w:lang w:eastAsia="ru-RU"/>
        </w:rPr>
      </w:pPr>
      <w:r>
        <w:rPr>
          <w:rFonts w:ascii="Times New Roman" w:hAnsi="Times New Roman"/>
          <w:sz w:val="28"/>
          <w:szCs w:val="28"/>
          <w:lang w:eastAsia="ru-RU"/>
        </w:rPr>
        <w:t>–</w:t>
      </w:r>
      <w:r w:rsidR="00B0574C">
        <w:rPr>
          <w:rFonts w:ascii="Times New Roman" w:hAnsi="Times New Roman"/>
          <w:sz w:val="28"/>
          <w:szCs w:val="28"/>
          <w:lang w:eastAsia="ru-RU"/>
        </w:rPr>
        <w:t xml:space="preserve"> </w:t>
      </w:r>
      <w:r w:rsidR="00B0574C" w:rsidRPr="00297B20">
        <w:rPr>
          <w:rFonts w:ascii="Times New Roman" w:hAnsi="Times New Roman"/>
          <w:sz w:val="28"/>
          <w:szCs w:val="28"/>
          <w:lang w:eastAsia="ru-RU"/>
        </w:rPr>
        <w:t>обработка и анализ полученной информации;</w:t>
      </w:r>
    </w:p>
    <w:p w:rsidR="00B0574C" w:rsidRPr="00297B20" w:rsidRDefault="00962863" w:rsidP="00E36D78">
      <w:pPr>
        <w:shd w:val="clear" w:color="auto" w:fill="FFFFFF"/>
        <w:spacing w:after="0" w:line="360" w:lineRule="auto"/>
        <w:ind w:left="709"/>
        <w:jc w:val="both"/>
        <w:rPr>
          <w:rFonts w:ascii="Times New Roman" w:hAnsi="Times New Roman"/>
          <w:sz w:val="28"/>
          <w:szCs w:val="28"/>
          <w:lang w:eastAsia="ru-RU"/>
        </w:rPr>
      </w:pPr>
      <w:r>
        <w:rPr>
          <w:rFonts w:ascii="Times New Roman" w:hAnsi="Times New Roman"/>
          <w:sz w:val="28"/>
          <w:szCs w:val="28"/>
          <w:lang w:eastAsia="ru-RU"/>
        </w:rPr>
        <w:t>–</w:t>
      </w:r>
      <w:r w:rsidR="00B0574C">
        <w:rPr>
          <w:rFonts w:ascii="Times New Roman" w:hAnsi="Times New Roman"/>
          <w:sz w:val="28"/>
          <w:szCs w:val="28"/>
          <w:lang w:eastAsia="ru-RU"/>
        </w:rPr>
        <w:t xml:space="preserve"> </w:t>
      </w:r>
      <w:r w:rsidR="00B0574C" w:rsidRPr="00297B20">
        <w:rPr>
          <w:rFonts w:ascii="Times New Roman" w:hAnsi="Times New Roman"/>
          <w:sz w:val="28"/>
          <w:szCs w:val="28"/>
          <w:lang w:eastAsia="ru-RU"/>
        </w:rPr>
        <w:t>составление итогового отчета.</w:t>
      </w:r>
    </w:p>
    <w:p w:rsidR="00B0574C" w:rsidRPr="00297B20" w:rsidRDefault="00B0574C" w:rsidP="00E36D78">
      <w:pPr>
        <w:shd w:val="clear" w:color="auto" w:fill="FFFFFF"/>
        <w:spacing w:after="0" w:line="360" w:lineRule="auto"/>
        <w:ind w:firstLine="709"/>
        <w:jc w:val="both"/>
        <w:rPr>
          <w:rFonts w:ascii="Times New Roman" w:hAnsi="Times New Roman"/>
          <w:sz w:val="28"/>
          <w:szCs w:val="28"/>
          <w:lang w:eastAsia="ru-RU"/>
        </w:rPr>
      </w:pPr>
      <w:r w:rsidRPr="00297B20">
        <w:rPr>
          <w:rFonts w:ascii="Times New Roman" w:hAnsi="Times New Roman"/>
          <w:sz w:val="28"/>
          <w:szCs w:val="28"/>
          <w:lang w:eastAsia="ru-RU"/>
        </w:rPr>
        <w:t>Опросы могут различаться:</w:t>
      </w:r>
    </w:p>
    <w:p w:rsidR="00B0574C" w:rsidRPr="00297B20" w:rsidRDefault="00962863" w:rsidP="00E36D78">
      <w:pPr>
        <w:shd w:val="clear" w:color="auto" w:fill="FFFFFF"/>
        <w:spacing w:after="0" w:line="360" w:lineRule="auto"/>
        <w:ind w:left="709"/>
        <w:jc w:val="both"/>
        <w:rPr>
          <w:rFonts w:ascii="Times New Roman" w:hAnsi="Times New Roman"/>
          <w:sz w:val="28"/>
          <w:szCs w:val="28"/>
          <w:lang w:eastAsia="ru-RU"/>
        </w:rPr>
      </w:pPr>
      <w:r>
        <w:rPr>
          <w:rFonts w:ascii="Times New Roman" w:hAnsi="Times New Roman"/>
          <w:sz w:val="28"/>
          <w:szCs w:val="28"/>
          <w:lang w:eastAsia="ru-RU"/>
        </w:rPr>
        <w:t>–</w:t>
      </w:r>
      <w:r w:rsidR="00B0574C">
        <w:rPr>
          <w:rFonts w:ascii="Times New Roman" w:hAnsi="Times New Roman"/>
          <w:sz w:val="28"/>
          <w:szCs w:val="28"/>
          <w:lang w:eastAsia="ru-RU"/>
        </w:rPr>
        <w:t xml:space="preserve"> </w:t>
      </w:r>
      <w:r w:rsidR="00B0574C" w:rsidRPr="00297B20">
        <w:rPr>
          <w:rFonts w:ascii="Times New Roman" w:hAnsi="Times New Roman"/>
          <w:sz w:val="28"/>
          <w:szCs w:val="28"/>
          <w:lang w:eastAsia="ru-RU"/>
        </w:rPr>
        <w:t>по способу контакта с респондентом: лично, по телефону, по почте (в том числе по электронной) и через Internet;</w:t>
      </w:r>
    </w:p>
    <w:p w:rsidR="00B0574C" w:rsidRPr="00297B20" w:rsidRDefault="00962863" w:rsidP="00E36D78">
      <w:pPr>
        <w:shd w:val="clear" w:color="auto" w:fill="FFFFFF"/>
        <w:spacing w:after="0" w:line="360" w:lineRule="auto"/>
        <w:ind w:left="709"/>
        <w:jc w:val="both"/>
        <w:rPr>
          <w:rFonts w:ascii="Times New Roman" w:hAnsi="Times New Roman"/>
          <w:sz w:val="28"/>
          <w:szCs w:val="28"/>
          <w:lang w:eastAsia="ru-RU"/>
        </w:rPr>
      </w:pPr>
      <w:r>
        <w:rPr>
          <w:rFonts w:ascii="Times New Roman" w:hAnsi="Times New Roman"/>
          <w:sz w:val="28"/>
          <w:szCs w:val="28"/>
          <w:lang w:eastAsia="ru-RU"/>
        </w:rPr>
        <w:t>–</w:t>
      </w:r>
      <w:r w:rsidR="00B0574C">
        <w:rPr>
          <w:rFonts w:ascii="Times New Roman" w:hAnsi="Times New Roman"/>
          <w:sz w:val="28"/>
          <w:szCs w:val="28"/>
          <w:lang w:eastAsia="ru-RU"/>
        </w:rPr>
        <w:t xml:space="preserve"> </w:t>
      </w:r>
      <w:r w:rsidR="00B0574C" w:rsidRPr="00297B20">
        <w:rPr>
          <w:rFonts w:ascii="Times New Roman" w:hAnsi="Times New Roman"/>
          <w:sz w:val="28"/>
          <w:szCs w:val="28"/>
          <w:lang w:eastAsia="ru-RU"/>
        </w:rPr>
        <w:t>по типу респондентов: опрос физических лиц, опрос юридических лиц, опрос экспертов;</w:t>
      </w:r>
    </w:p>
    <w:p w:rsidR="00B0574C" w:rsidRPr="00297B20" w:rsidRDefault="00962863" w:rsidP="00E36D78">
      <w:pPr>
        <w:shd w:val="clear" w:color="auto" w:fill="FFFFFF"/>
        <w:spacing w:after="0" w:line="360" w:lineRule="auto"/>
        <w:ind w:left="709"/>
        <w:jc w:val="both"/>
        <w:rPr>
          <w:rFonts w:ascii="Times New Roman" w:hAnsi="Times New Roman"/>
          <w:sz w:val="28"/>
          <w:szCs w:val="28"/>
          <w:lang w:eastAsia="ru-RU"/>
        </w:rPr>
      </w:pPr>
      <w:r>
        <w:rPr>
          <w:rFonts w:ascii="Times New Roman" w:hAnsi="Times New Roman"/>
          <w:sz w:val="28"/>
          <w:szCs w:val="28"/>
          <w:lang w:eastAsia="ru-RU"/>
        </w:rPr>
        <w:t>–</w:t>
      </w:r>
      <w:r w:rsidR="00B0574C">
        <w:rPr>
          <w:rFonts w:ascii="Times New Roman" w:hAnsi="Times New Roman"/>
          <w:sz w:val="28"/>
          <w:szCs w:val="28"/>
          <w:lang w:eastAsia="ru-RU"/>
        </w:rPr>
        <w:t xml:space="preserve"> </w:t>
      </w:r>
      <w:r w:rsidR="00B0574C" w:rsidRPr="00297B20">
        <w:rPr>
          <w:rFonts w:ascii="Times New Roman" w:hAnsi="Times New Roman"/>
          <w:sz w:val="28"/>
          <w:szCs w:val="28"/>
          <w:lang w:eastAsia="ru-RU"/>
        </w:rPr>
        <w:t>по месту проведения опроса: дома, в офисе, в местах продаж;</w:t>
      </w:r>
    </w:p>
    <w:p w:rsidR="008F0617" w:rsidRPr="00995D80" w:rsidRDefault="00962863" w:rsidP="005F00A6">
      <w:pPr>
        <w:widowControl w:val="0"/>
        <w:shd w:val="clear" w:color="auto" w:fill="FFFFFF"/>
        <w:suppressAutoHyphens/>
        <w:spacing w:after="0" w:line="360" w:lineRule="auto"/>
        <w:ind w:left="709"/>
        <w:jc w:val="both"/>
        <w:rPr>
          <w:rFonts w:ascii="Times New Roman" w:hAnsi="Times New Roman"/>
          <w:sz w:val="28"/>
          <w:szCs w:val="28"/>
          <w:lang w:eastAsia="ru-RU"/>
        </w:rPr>
      </w:pPr>
      <w:r>
        <w:rPr>
          <w:rFonts w:ascii="Times New Roman" w:hAnsi="Times New Roman"/>
          <w:sz w:val="28"/>
          <w:szCs w:val="28"/>
          <w:lang w:eastAsia="ru-RU"/>
        </w:rPr>
        <w:t>–</w:t>
      </w:r>
      <w:r w:rsidR="00B0574C">
        <w:rPr>
          <w:rFonts w:ascii="Times New Roman" w:hAnsi="Times New Roman"/>
          <w:sz w:val="28"/>
          <w:szCs w:val="28"/>
          <w:lang w:eastAsia="ru-RU"/>
        </w:rPr>
        <w:t xml:space="preserve"> </w:t>
      </w:r>
      <w:r w:rsidR="00B0574C" w:rsidRPr="00297B20">
        <w:rPr>
          <w:rFonts w:ascii="Times New Roman" w:hAnsi="Times New Roman"/>
          <w:sz w:val="28"/>
          <w:szCs w:val="28"/>
          <w:lang w:eastAsia="ru-RU"/>
        </w:rPr>
        <w:t>по типу выборки: опрос репрез</w:t>
      </w:r>
      <w:r w:rsidR="00EE7AEB">
        <w:rPr>
          <w:rFonts w:ascii="Times New Roman" w:hAnsi="Times New Roman"/>
          <w:sz w:val="28"/>
          <w:szCs w:val="28"/>
          <w:lang w:eastAsia="ru-RU"/>
        </w:rPr>
        <w:t>ентативной либо целевой выборки.</w:t>
      </w:r>
    </w:p>
    <w:p w:rsidR="00B0574C" w:rsidRPr="00321B93" w:rsidRDefault="00B0574C" w:rsidP="005F00A6">
      <w:pPr>
        <w:pStyle w:val="af2"/>
        <w:widowControl w:val="0"/>
        <w:shd w:val="clear" w:color="auto" w:fill="FFFFFF"/>
        <w:suppressAutoHyphens/>
        <w:spacing w:before="0" w:beforeAutospacing="0" w:after="0" w:afterAutospacing="0" w:line="360" w:lineRule="auto"/>
        <w:ind w:firstLine="709"/>
        <w:jc w:val="both"/>
        <w:rPr>
          <w:sz w:val="28"/>
          <w:szCs w:val="28"/>
        </w:rPr>
      </w:pPr>
      <w:r w:rsidRPr="00321B93">
        <w:rPr>
          <w:sz w:val="28"/>
          <w:szCs w:val="28"/>
          <w:shd w:val="clear" w:color="auto" w:fill="FFFFFF"/>
        </w:rPr>
        <w:t xml:space="preserve">Личное интервью </w:t>
      </w:r>
      <w:r w:rsidR="00962863">
        <w:rPr>
          <w:sz w:val="28"/>
          <w:szCs w:val="28"/>
        </w:rPr>
        <w:t>–</w:t>
      </w:r>
      <w:r w:rsidRPr="00321B93">
        <w:rPr>
          <w:sz w:val="28"/>
          <w:szCs w:val="28"/>
          <w:shd w:val="clear" w:color="auto" w:fill="FFFFFF"/>
        </w:rPr>
        <w:t xml:space="preserve"> опрос в форме личной беседы между интервьюером и респондентом. </w:t>
      </w:r>
      <w:r w:rsidRPr="00321B93">
        <w:rPr>
          <w:sz w:val="28"/>
          <w:szCs w:val="28"/>
        </w:rPr>
        <w:t xml:space="preserve">Личные интервью различаются: 1) по типу респондентов: </w:t>
      </w:r>
      <w:r w:rsidRPr="00321B93">
        <w:rPr>
          <w:sz w:val="28"/>
          <w:szCs w:val="28"/>
        </w:rPr>
        <w:lastRenderedPageBreak/>
        <w:t xml:space="preserve">интервью с физическими и юридическими лицами, экспертами; 2) по месту проведения: дома, в офисе, в местах продаж товаров. </w:t>
      </w:r>
    </w:p>
    <w:p w:rsidR="00B0574C" w:rsidRPr="00321B93" w:rsidRDefault="00B0574C" w:rsidP="00E36D78">
      <w:pPr>
        <w:pStyle w:val="af2"/>
        <w:shd w:val="clear" w:color="auto" w:fill="FFFFFF"/>
        <w:spacing w:before="0" w:beforeAutospacing="0" w:after="0" w:afterAutospacing="0" w:line="360" w:lineRule="auto"/>
        <w:ind w:firstLine="709"/>
        <w:jc w:val="both"/>
        <w:rPr>
          <w:sz w:val="28"/>
          <w:szCs w:val="28"/>
        </w:rPr>
      </w:pPr>
      <w:r w:rsidRPr="00321B93">
        <w:rPr>
          <w:sz w:val="28"/>
          <w:szCs w:val="28"/>
        </w:rPr>
        <w:t>Проведение личного интервью включает в себя несколько этапов:</w:t>
      </w:r>
    </w:p>
    <w:p w:rsidR="00B0574C" w:rsidRPr="00321B93" w:rsidRDefault="00962863" w:rsidP="00E36D78">
      <w:pPr>
        <w:shd w:val="clear" w:color="auto" w:fill="FFFFFF"/>
        <w:spacing w:after="0" w:line="360" w:lineRule="auto"/>
        <w:ind w:left="709"/>
        <w:jc w:val="both"/>
        <w:rPr>
          <w:rFonts w:ascii="Times New Roman" w:hAnsi="Times New Roman"/>
          <w:sz w:val="28"/>
          <w:szCs w:val="28"/>
          <w:lang w:eastAsia="ru-RU"/>
        </w:rPr>
      </w:pPr>
      <w:r>
        <w:rPr>
          <w:rFonts w:ascii="Times New Roman" w:hAnsi="Times New Roman"/>
          <w:sz w:val="28"/>
          <w:szCs w:val="28"/>
          <w:lang w:eastAsia="ru-RU"/>
        </w:rPr>
        <w:t>–</w:t>
      </w:r>
      <w:r w:rsidR="00B0574C">
        <w:rPr>
          <w:rFonts w:ascii="Times New Roman" w:hAnsi="Times New Roman"/>
          <w:sz w:val="28"/>
          <w:szCs w:val="28"/>
          <w:lang w:eastAsia="ru-RU"/>
        </w:rPr>
        <w:t xml:space="preserve"> </w:t>
      </w:r>
      <w:r w:rsidR="00B0574C" w:rsidRPr="00321B93">
        <w:rPr>
          <w:rFonts w:ascii="Times New Roman" w:hAnsi="Times New Roman"/>
          <w:sz w:val="28"/>
          <w:szCs w:val="28"/>
          <w:lang w:eastAsia="ru-RU"/>
        </w:rPr>
        <w:t>разработка и тиражирование анкет;</w:t>
      </w:r>
    </w:p>
    <w:p w:rsidR="00B0574C" w:rsidRPr="00321B93" w:rsidRDefault="00962863" w:rsidP="00E36D78">
      <w:p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00B0574C">
        <w:rPr>
          <w:rFonts w:ascii="Times New Roman" w:hAnsi="Times New Roman"/>
          <w:sz w:val="28"/>
          <w:szCs w:val="28"/>
          <w:lang w:eastAsia="ru-RU"/>
        </w:rPr>
        <w:t xml:space="preserve"> </w:t>
      </w:r>
      <w:r w:rsidR="00B0574C" w:rsidRPr="00321B93">
        <w:rPr>
          <w:rFonts w:ascii="Times New Roman" w:hAnsi="Times New Roman"/>
          <w:sz w:val="28"/>
          <w:szCs w:val="28"/>
          <w:lang w:eastAsia="ru-RU"/>
        </w:rPr>
        <w:t>формирование выборки: выборка может быть репрезентативной (полностью соответствующей по своим характеристикам генеральной совокупности, но меньше по размерам) либо целевой (когда опрашиваются только люди, соответствующие определенным критериям);</w:t>
      </w:r>
    </w:p>
    <w:p w:rsidR="00B0574C" w:rsidRPr="00321B93" w:rsidRDefault="00962863" w:rsidP="00E36D78">
      <w:p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00B0574C">
        <w:rPr>
          <w:rFonts w:ascii="Times New Roman" w:hAnsi="Times New Roman"/>
          <w:sz w:val="28"/>
          <w:szCs w:val="28"/>
          <w:lang w:eastAsia="ru-RU"/>
        </w:rPr>
        <w:t xml:space="preserve"> </w:t>
      </w:r>
      <w:r w:rsidR="00B0574C" w:rsidRPr="00321B93">
        <w:rPr>
          <w:rFonts w:ascii="Times New Roman" w:hAnsi="Times New Roman"/>
          <w:sz w:val="28"/>
          <w:szCs w:val="28"/>
          <w:lang w:eastAsia="ru-RU"/>
        </w:rPr>
        <w:t>подготовка интервьюеров;</w:t>
      </w:r>
    </w:p>
    <w:p w:rsidR="00B0574C" w:rsidRPr="00321B93" w:rsidRDefault="00962863" w:rsidP="00E36D78">
      <w:p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00B0574C">
        <w:rPr>
          <w:rFonts w:ascii="Times New Roman" w:hAnsi="Times New Roman"/>
          <w:sz w:val="28"/>
          <w:szCs w:val="28"/>
          <w:lang w:eastAsia="ru-RU"/>
        </w:rPr>
        <w:t xml:space="preserve"> </w:t>
      </w:r>
      <w:r w:rsidR="00B0574C" w:rsidRPr="00321B93">
        <w:rPr>
          <w:rFonts w:ascii="Times New Roman" w:hAnsi="Times New Roman"/>
          <w:sz w:val="28"/>
          <w:szCs w:val="28"/>
          <w:lang w:eastAsia="ru-RU"/>
        </w:rPr>
        <w:t>полевое исследование и контроль качества: непосредственно опрос респондентов происходит при личной беседе, в отсутствии посторонних лиц, не участвующих в анкетировании. В случае необходимости респонденту предъявляются рисунки, фотографии товара. Ответы респондента заносит в анкету интервьюер;</w:t>
      </w:r>
    </w:p>
    <w:p w:rsidR="00995D80" w:rsidRDefault="00962863" w:rsidP="00995D80">
      <w:pPr>
        <w:widowControl w:val="0"/>
        <w:shd w:val="clear" w:color="auto" w:fill="FFFFFF"/>
        <w:suppressAutoHyphen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00B0574C">
        <w:rPr>
          <w:rFonts w:ascii="Times New Roman" w:hAnsi="Times New Roman"/>
          <w:sz w:val="28"/>
          <w:szCs w:val="28"/>
          <w:lang w:eastAsia="ru-RU"/>
        </w:rPr>
        <w:t xml:space="preserve"> </w:t>
      </w:r>
      <w:r w:rsidR="00B0574C" w:rsidRPr="00321B93">
        <w:rPr>
          <w:rFonts w:ascii="Times New Roman" w:hAnsi="Times New Roman"/>
          <w:sz w:val="28"/>
          <w:szCs w:val="28"/>
          <w:lang w:eastAsia="ru-RU"/>
        </w:rPr>
        <w:t>обработка анкет, построение диаграмм, таблиц и распределений: данные, полученные от респондентов, подвергаются статистической обработке и анализу;</w:t>
      </w:r>
    </w:p>
    <w:p w:rsidR="008F0617" w:rsidRDefault="00962863" w:rsidP="00995D80">
      <w:pPr>
        <w:widowControl w:val="0"/>
        <w:shd w:val="clear" w:color="auto" w:fill="FFFFFF"/>
        <w:suppressAutoHyphen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00B0574C">
        <w:rPr>
          <w:rFonts w:ascii="Times New Roman" w:hAnsi="Times New Roman"/>
          <w:sz w:val="28"/>
          <w:szCs w:val="28"/>
          <w:lang w:eastAsia="ru-RU"/>
        </w:rPr>
        <w:t xml:space="preserve"> </w:t>
      </w:r>
      <w:r w:rsidR="00B0574C" w:rsidRPr="00321B93">
        <w:rPr>
          <w:rFonts w:ascii="Times New Roman" w:hAnsi="Times New Roman"/>
          <w:sz w:val="28"/>
          <w:szCs w:val="28"/>
          <w:lang w:eastAsia="ru-RU"/>
        </w:rPr>
        <w:t>аналитическое описание результатов интервью: по результатам опроса заказчику предоставляется отчет, содержащий графики и таблицы с распределениями ответ</w:t>
      </w:r>
      <w:r w:rsidR="0031749A">
        <w:rPr>
          <w:rFonts w:ascii="Times New Roman" w:hAnsi="Times New Roman"/>
          <w:sz w:val="28"/>
          <w:szCs w:val="28"/>
          <w:lang w:eastAsia="ru-RU"/>
        </w:rPr>
        <w:t>ов различных групп потребителей.</w:t>
      </w:r>
    </w:p>
    <w:p w:rsidR="003E7576" w:rsidRPr="00995D80" w:rsidRDefault="008F0617" w:rsidP="00863D78">
      <w:pPr>
        <w:spacing w:line="360" w:lineRule="auto"/>
        <w:ind w:firstLine="708"/>
        <w:contextualSpacing/>
        <w:jc w:val="both"/>
        <w:rPr>
          <w:rFonts w:ascii="Times New Roman" w:eastAsia="Calibri" w:hAnsi="Times New Roman"/>
          <w:sz w:val="28"/>
          <w:szCs w:val="28"/>
        </w:rPr>
      </w:pPr>
      <w:r w:rsidRPr="00B65E27">
        <w:rPr>
          <w:rFonts w:ascii="Times New Roman" w:hAnsi="Times New Roman"/>
          <w:sz w:val="28"/>
          <w:szCs w:val="28"/>
        </w:rPr>
        <w:t xml:space="preserve">В рамках реализации проекта было проведено маркетинговое исследование методом </w:t>
      </w:r>
      <w:r w:rsidR="00582579">
        <w:rPr>
          <w:rFonts w:ascii="Times New Roman" w:hAnsi="Times New Roman"/>
          <w:sz w:val="28"/>
          <w:szCs w:val="28"/>
        </w:rPr>
        <w:t>анкетирования,</w:t>
      </w:r>
      <w:r w:rsidR="003E7576">
        <w:rPr>
          <w:rFonts w:ascii="Times New Roman" w:hAnsi="Times New Roman"/>
          <w:sz w:val="28"/>
          <w:szCs w:val="28"/>
        </w:rPr>
        <w:t xml:space="preserve"> целью которого являлось подтверждение выдвинутых гипотез, определение целевой аудитории, составление портретов потребителей для определения дальнейшего развития проекта и определ</w:t>
      </w:r>
      <w:r w:rsidR="006D2E68">
        <w:rPr>
          <w:rFonts w:ascii="Times New Roman" w:hAnsi="Times New Roman"/>
          <w:sz w:val="28"/>
          <w:szCs w:val="28"/>
        </w:rPr>
        <w:t>е</w:t>
      </w:r>
      <w:r w:rsidR="003E7576">
        <w:rPr>
          <w:rFonts w:ascii="Times New Roman" w:hAnsi="Times New Roman"/>
          <w:sz w:val="28"/>
          <w:szCs w:val="28"/>
        </w:rPr>
        <w:t>ние основных потребностей аудитории</w:t>
      </w:r>
      <w:r w:rsidR="00942229">
        <w:rPr>
          <w:rFonts w:ascii="Times New Roman" w:hAnsi="Times New Roman"/>
          <w:sz w:val="28"/>
          <w:szCs w:val="28"/>
        </w:rPr>
        <w:t xml:space="preserve">. </w:t>
      </w:r>
      <w:r w:rsidR="00582579">
        <w:rPr>
          <w:rFonts w:ascii="Times New Roman" w:eastAsia="Calibri" w:hAnsi="Times New Roman"/>
          <w:sz w:val="28"/>
          <w:szCs w:val="28"/>
        </w:rPr>
        <w:t>Дополнительно были проведены личные интерв</w:t>
      </w:r>
      <w:r w:rsidR="002A6F4A">
        <w:rPr>
          <w:rFonts w:ascii="Times New Roman" w:eastAsia="Calibri" w:hAnsi="Times New Roman"/>
          <w:sz w:val="28"/>
          <w:szCs w:val="28"/>
        </w:rPr>
        <w:t>ью с организаторами мероприятий, среди которых: организатор киберспортивных турниров «</w:t>
      </w:r>
      <w:r w:rsidR="002A6F4A">
        <w:rPr>
          <w:rFonts w:ascii="Times New Roman" w:eastAsia="Calibri" w:hAnsi="Times New Roman"/>
          <w:sz w:val="28"/>
          <w:szCs w:val="28"/>
          <w:lang w:val="en-US"/>
        </w:rPr>
        <w:t>CreateEvent</w:t>
      </w:r>
      <w:r w:rsidR="002A6F4A" w:rsidRPr="002A6F4A">
        <w:rPr>
          <w:rFonts w:ascii="Times New Roman" w:eastAsia="Calibri" w:hAnsi="Times New Roman"/>
          <w:sz w:val="28"/>
          <w:szCs w:val="28"/>
        </w:rPr>
        <w:t xml:space="preserve"> </w:t>
      </w:r>
      <w:r w:rsidR="002A6F4A">
        <w:rPr>
          <w:rFonts w:ascii="Times New Roman" w:eastAsia="Calibri" w:hAnsi="Times New Roman"/>
          <w:sz w:val="28"/>
          <w:szCs w:val="28"/>
          <w:lang w:val="en-US"/>
        </w:rPr>
        <w:t>Cybersport</w:t>
      </w:r>
      <w:r w:rsidR="002A6F4A">
        <w:rPr>
          <w:rFonts w:ascii="Times New Roman" w:eastAsia="Calibri" w:hAnsi="Times New Roman"/>
          <w:sz w:val="28"/>
          <w:szCs w:val="28"/>
        </w:rPr>
        <w:t>», любительская футбольная лига «</w:t>
      </w:r>
      <w:r w:rsidR="002A6F4A">
        <w:rPr>
          <w:rFonts w:ascii="Times New Roman" w:eastAsia="Calibri" w:hAnsi="Times New Roman"/>
          <w:sz w:val="28"/>
          <w:szCs w:val="28"/>
          <w:lang w:val="en-US"/>
        </w:rPr>
        <w:t>EVO</w:t>
      </w:r>
      <w:r w:rsidR="002A6F4A" w:rsidRPr="002A6F4A">
        <w:rPr>
          <w:rFonts w:ascii="Times New Roman" w:eastAsia="Calibri" w:hAnsi="Times New Roman"/>
          <w:sz w:val="28"/>
          <w:szCs w:val="28"/>
        </w:rPr>
        <w:t xml:space="preserve"> </w:t>
      </w:r>
      <w:r w:rsidR="002A6F4A">
        <w:rPr>
          <w:rFonts w:ascii="Times New Roman" w:eastAsia="Calibri" w:hAnsi="Times New Roman"/>
          <w:sz w:val="28"/>
          <w:szCs w:val="28"/>
        </w:rPr>
        <w:t>ЛИГА», Бар с живой музыкой «</w:t>
      </w:r>
      <w:r w:rsidR="002A6F4A">
        <w:rPr>
          <w:rFonts w:ascii="Times New Roman" w:eastAsia="Calibri" w:hAnsi="Times New Roman"/>
          <w:sz w:val="28"/>
          <w:szCs w:val="28"/>
          <w:lang w:val="en-US"/>
        </w:rPr>
        <w:t>RockBar</w:t>
      </w:r>
      <w:r w:rsidR="002A6F4A">
        <w:rPr>
          <w:rFonts w:ascii="Times New Roman" w:eastAsia="Calibri" w:hAnsi="Times New Roman"/>
          <w:sz w:val="28"/>
          <w:szCs w:val="28"/>
        </w:rPr>
        <w:t>», тематический ресторан «</w:t>
      </w:r>
      <w:r w:rsidR="002A6F4A">
        <w:rPr>
          <w:rFonts w:ascii="Times New Roman" w:eastAsia="Calibri" w:hAnsi="Times New Roman"/>
          <w:sz w:val="28"/>
          <w:szCs w:val="28"/>
          <w:lang w:val="en-US"/>
        </w:rPr>
        <w:t>Harat</w:t>
      </w:r>
      <w:r w:rsidR="002A6F4A">
        <w:rPr>
          <w:rFonts w:ascii="Times New Roman" w:eastAsia="Calibri" w:hAnsi="Times New Roman"/>
          <w:sz w:val="28"/>
          <w:szCs w:val="28"/>
        </w:rPr>
        <w:t xml:space="preserve">'s </w:t>
      </w:r>
      <w:r w:rsidR="002A6F4A">
        <w:rPr>
          <w:rFonts w:ascii="Times New Roman" w:eastAsia="Calibri" w:hAnsi="Times New Roman"/>
          <w:sz w:val="28"/>
          <w:szCs w:val="28"/>
          <w:lang w:val="en-US"/>
        </w:rPr>
        <w:t>Pub</w:t>
      </w:r>
      <w:r w:rsidR="002A6F4A">
        <w:rPr>
          <w:rFonts w:ascii="Times New Roman" w:eastAsia="Calibri" w:hAnsi="Times New Roman"/>
          <w:sz w:val="28"/>
          <w:szCs w:val="28"/>
        </w:rPr>
        <w:t xml:space="preserve">» и школа вокала «Фа Соль». </w:t>
      </w:r>
      <w:r w:rsidR="003E7576">
        <w:rPr>
          <w:rFonts w:ascii="Times New Roman" w:eastAsia="Calibri" w:hAnsi="Times New Roman"/>
          <w:sz w:val="28"/>
          <w:szCs w:val="28"/>
        </w:rPr>
        <w:t xml:space="preserve"> </w:t>
      </w:r>
      <w:r w:rsidR="003E7576">
        <w:rPr>
          <w:rFonts w:ascii="Times New Roman" w:hAnsi="Times New Roman"/>
          <w:sz w:val="28"/>
          <w:szCs w:val="28"/>
        </w:rPr>
        <w:t>Результаты маркетингового исследования приведены на рисунках 3-15</w:t>
      </w:r>
      <w:r w:rsidR="00EE7AEB">
        <w:rPr>
          <w:rFonts w:ascii="Times New Roman" w:hAnsi="Times New Roman"/>
          <w:sz w:val="28"/>
          <w:szCs w:val="28"/>
        </w:rPr>
        <w:t>.</w:t>
      </w:r>
    </w:p>
    <w:p w:rsidR="00FC0268" w:rsidRDefault="004432DE" w:rsidP="00863D78">
      <w:pPr>
        <w:jc w:val="center"/>
        <w:rPr>
          <w:rFonts w:ascii="Times New Roman" w:hAnsi="Times New Roman"/>
          <w:b/>
          <w:sz w:val="24"/>
          <w:szCs w:val="24"/>
        </w:rPr>
      </w:pPr>
      <w:r>
        <w:rPr>
          <w:b/>
          <w:bCs/>
          <w:noProof/>
          <w:sz w:val="28"/>
          <w:szCs w:val="28"/>
          <w:lang w:eastAsia="ru-RU"/>
        </w:rPr>
        <w:lastRenderedPageBreak/>
        <w:drawing>
          <wp:inline distT="0" distB="0" distL="0" distR="0" wp14:anchorId="11018787" wp14:editId="02B902BD">
            <wp:extent cx="4980921" cy="23843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627" t="25419" r="17527"/>
                    <a:stretch/>
                  </pic:blipFill>
                  <pic:spPr bwMode="auto">
                    <a:xfrm>
                      <a:off x="0" y="0"/>
                      <a:ext cx="5015063" cy="2400729"/>
                    </a:xfrm>
                    <a:prstGeom prst="rect">
                      <a:avLst/>
                    </a:prstGeom>
                    <a:noFill/>
                    <a:ln>
                      <a:noFill/>
                    </a:ln>
                    <a:extLst>
                      <a:ext uri="{53640926-AAD7-44D8-BBD7-CCE9431645EC}">
                        <a14:shadowObscured xmlns:a14="http://schemas.microsoft.com/office/drawing/2010/main"/>
                      </a:ext>
                    </a:extLst>
                  </pic:spPr>
                </pic:pic>
              </a:graphicData>
            </a:graphic>
          </wp:inline>
        </w:drawing>
      </w:r>
    </w:p>
    <w:p w:rsidR="00863D78" w:rsidRDefault="000469C0" w:rsidP="00863D78">
      <w:pPr>
        <w:spacing w:after="0"/>
        <w:jc w:val="center"/>
        <w:rPr>
          <w:rFonts w:ascii="Times New Roman" w:hAnsi="Times New Roman"/>
          <w:sz w:val="28"/>
          <w:szCs w:val="28"/>
        </w:rPr>
      </w:pPr>
      <w:r>
        <w:rPr>
          <w:rFonts w:ascii="Times New Roman" w:hAnsi="Times New Roman"/>
          <w:sz w:val="28"/>
          <w:szCs w:val="28"/>
        </w:rPr>
        <w:t>Рисунок 3</w:t>
      </w:r>
      <w:r w:rsidR="00ED40BD">
        <w:rPr>
          <w:rFonts w:ascii="Times New Roman" w:hAnsi="Times New Roman"/>
          <w:sz w:val="28"/>
          <w:szCs w:val="28"/>
        </w:rPr>
        <w:t xml:space="preserve"> – Возрастной состав опрошенных клиентов</w:t>
      </w:r>
    </w:p>
    <w:p w:rsidR="00863D78" w:rsidRPr="00863D78" w:rsidRDefault="00863D78" w:rsidP="00863D78">
      <w:pPr>
        <w:spacing w:after="0"/>
        <w:jc w:val="center"/>
        <w:rPr>
          <w:rFonts w:ascii="Times New Roman" w:hAnsi="Times New Roman"/>
          <w:sz w:val="28"/>
          <w:szCs w:val="28"/>
        </w:rPr>
      </w:pPr>
    </w:p>
    <w:p w:rsidR="00ED40BD" w:rsidRDefault="004432DE" w:rsidP="00863D78">
      <w:pPr>
        <w:jc w:val="center"/>
        <w:rPr>
          <w:rFonts w:ascii="Times New Roman" w:hAnsi="Times New Roman"/>
          <w:sz w:val="28"/>
          <w:szCs w:val="28"/>
        </w:rPr>
      </w:pPr>
      <w:r>
        <w:rPr>
          <w:b/>
          <w:bCs/>
          <w:noProof/>
          <w:sz w:val="28"/>
          <w:szCs w:val="28"/>
          <w:lang w:eastAsia="ru-RU"/>
        </w:rPr>
        <w:drawing>
          <wp:inline distT="0" distB="0" distL="0" distR="0" wp14:anchorId="760C78D6" wp14:editId="57849770">
            <wp:extent cx="4094906" cy="2592729"/>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012" t="23691" r="26424"/>
                    <a:stretch/>
                  </pic:blipFill>
                  <pic:spPr bwMode="auto">
                    <a:xfrm>
                      <a:off x="0" y="0"/>
                      <a:ext cx="4188705" cy="2652119"/>
                    </a:xfrm>
                    <a:prstGeom prst="rect">
                      <a:avLst/>
                    </a:prstGeom>
                    <a:noFill/>
                    <a:ln>
                      <a:noFill/>
                    </a:ln>
                    <a:extLst>
                      <a:ext uri="{53640926-AAD7-44D8-BBD7-CCE9431645EC}">
                        <a14:shadowObscured xmlns:a14="http://schemas.microsoft.com/office/drawing/2010/main"/>
                      </a:ext>
                    </a:extLst>
                  </pic:spPr>
                </pic:pic>
              </a:graphicData>
            </a:graphic>
          </wp:inline>
        </w:drawing>
      </w:r>
    </w:p>
    <w:p w:rsidR="00863D78" w:rsidRDefault="000469C0" w:rsidP="00863D78">
      <w:pPr>
        <w:spacing w:after="0" w:line="360" w:lineRule="auto"/>
        <w:ind w:firstLine="346"/>
        <w:jc w:val="center"/>
        <w:rPr>
          <w:rFonts w:ascii="Times New Roman" w:hAnsi="Times New Roman"/>
          <w:sz w:val="28"/>
          <w:szCs w:val="28"/>
        </w:rPr>
      </w:pPr>
      <w:r>
        <w:rPr>
          <w:rFonts w:ascii="Times New Roman" w:hAnsi="Times New Roman"/>
          <w:sz w:val="28"/>
          <w:szCs w:val="28"/>
        </w:rPr>
        <w:t>Рисунок 4</w:t>
      </w:r>
      <w:r w:rsidR="00ED40BD">
        <w:rPr>
          <w:rFonts w:ascii="Times New Roman" w:hAnsi="Times New Roman"/>
          <w:sz w:val="28"/>
          <w:szCs w:val="28"/>
        </w:rPr>
        <w:t xml:space="preserve"> – Распределение опрошенных по полу</w:t>
      </w:r>
    </w:p>
    <w:p w:rsidR="00863D78" w:rsidRPr="00863D78" w:rsidRDefault="00863D78" w:rsidP="00863D78">
      <w:pPr>
        <w:spacing w:after="0" w:line="360" w:lineRule="auto"/>
        <w:ind w:firstLine="346"/>
        <w:jc w:val="center"/>
        <w:rPr>
          <w:rFonts w:ascii="Times New Roman" w:hAnsi="Times New Roman"/>
          <w:sz w:val="28"/>
          <w:szCs w:val="28"/>
        </w:rPr>
      </w:pPr>
    </w:p>
    <w:p w:rsidR="004432DE" w:rsidRDefault="004432DE" w:rsidP="00863D78">
      <w:pPr>
        <w:jc w:val="center"/>
        <w:rPr>
          <w:rFonts w:ascii="Times New Roman" w:hAnsi="Times New Roman"/>
          <w:sz w:val="28"/>
          <w:szCs w:val="28"/>
        </w:rPr>
      </w:pPr>
      <w:r>
        <w:rPr>
          <w:b/>
          <w:bCs/>
          <w:noProof/>
          <w:sz w:val="28"/>
          <w:szCs w:val="28"/>
          <w:lang w:eastAsia="ru-RU"/>
        </w:rPr>
        <w:drawing>
          <wp:inline distT="0" distB="0" distL="0" distR="0" wp14:anchorId="29EAA30A" wp14:editId="297D8BD4">
            <wp:extent cx="5640885" cy="175935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713" t="22443" r="6917" b="35491"/>
                    <a:stretch/>
                  </pic:blipFill>
                  <pic:spPr bwMode="auto">
                    <a:xfrm>
                      <a:off x="0" y="0"/>
                      <a:ext cx="5712455" cy="1781674"/>
                    </a:xfrm>
                    <a:prstGeom prst="rect">
                      <a:avLst/>
                    </a:prstGeom>
                    <a:noFill/>
                    <a:ln>
                      <a:noFill/>
                    </a:ln>
                    <a:extLst>
                      <a:ext uri="{53640926-AAD7-44D8-BBD7-CCE9431645EC}">
                        <a14:shadowObscured xmlns:a14="http://schemas.microsoft.com/office/drawing/2010/main"/>
                      </a:ext>
                    </a:extLst>
                  </pic:spPr>
                </pic:pic>
              </a:graphicData>
            </a:graphic>
          </wp:inline>
        </w:drawing>
      </w:r>
    </w:p>
    <w:p w:rsidR="003E7576" w:rsidRPr="003E7576" w:rsidRDefault="000469C0" w:rsidP="00E648A2">
      <w:pPr>
        <w:ind w:left="709"/>
        <w:jc w:val="center"/>
        <w:rPr>
          <w:rFonts w:ascii="Times New Roman" w:hAnsi="Times New Roman"/>
          <w:sz w:val="28"/>
          <w:szCs w:val="28"/>
        </w:rPr>
      </w:pPr>
      <w:r>
        <w:rPr>
          <w:rFonts w:ascii="Times New Roman" w:hAnsi="Times New Roman"/>
          <w:sz w:val="28"/>
          <w:szCs w:val="28"/>
        </w:rPr>
        <w:t>Рисунок 5</w:t>
      </w:r>
      <w:r w:rsidR="00ED40BD">
        <w:rPr>
          <w:rFonts w:ascii="Times New Roman" w:hAnsi="Times New Roman"/>
          <w:sz w:val="28"/>
          <w:szCs w:val="28"/>
        </w:rPr>
        <w:t xml:space="preserve"> – Социальный статус опрошенных клиентов</w:t>
      </w:r>
    </w:p>
    <w:p w:rsidR="004432DE" w:rsidRDefault="004432DE" w:rsidP="00E36D78">
      <w:pPr>
        <w:rPr>
          <w:rFonts w:ascii="Times New Roman" w:hAnsi="Times New Roman"/>
          <w:sz w:val="28"/>
          <w:szCs w:val="28"/>
        </w:rPr>
      </w:pPr>
      <w:r>
        <w:rPr>
          <w:b/>
          <w:bCs/>
          <w:noProof/>
          <w:sz w:val="28"/>
          <w:szCs w:val="28"/>
          <w:lang w:eastAsia="ru-RU"/>
        </w:rPr>
        <w:lastRenderedPageBreak/>
        <w:drawing>
          <wp:inline distT="0" distB="0" distL="0" distR="0" wp14:anchorId="41C1A003" wp14:editId="3C245A46">
            <wp:extent cx="5939790" cy="1866149"/>
            <wp:effectExtent l="0" t="0" r="381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354"/>
                    <a:stretch/>
                  </pic:blipFill>
                  <pic:spPr bwMode="auto">
                    <a:xfrm>
                      <a:off x="0" y="0"/>
                      <a:ext cx="5939790" cy="1866149"/>
                    </a:xfrm>
                    <a:prstGeom prst="rect">
                      <a:avLst/>
                    </a:prstGeom>
                    <a:noFill/>
                    <a:ln>
                      <a:noFill/>
                    </a:ln>
                    <a:extLst>
                      <a:ext uri="{53640926-AAD7-44D8-BBD7-CCE9431645EC}">
                        <a14:shadowObscured xmlns:a14="http://schemas.microsoft.com/office/drawing/2010/main"/>
                      </a:ext>
                    </a:extLst>
                  </pic:spPr>
                </pic:pic>
              </a:graphicData>
            </a:graphic>
          </wp:inline>
        </w:drawing>
      </w:r>
    </w:p>
    <w:p w:rsidR="00B74055" w:rsidRDefault="000469C0" w:rsidP="000252B7">
      <w:pPr>
        <w:spacing w:after="0"/>
        <w:jc w:val="center"/>
        <w:rPr>
          <w:rFonts w:ascii="Times New Roman" w:hAnsi="Times New Roman"/>
          <w:sz w:val="28"/>
          <w:szCs w:val="28"/>
        </w:rPr>
      </w:pPr>
      <w:r>
        <w:rPr>
          <w:rFonts w:ascii="Times New Roman" w:hAnsi="Times New Roman"/>
          <w:sz w:val="28"/>
          <w:szCs w:val="28"/>
        </w:rPr>
        <w:t>Рисунок 6</w:t>
      </w:r>
      <w:r w:rsidR="00ED40BD">
        <w:rPr>
          <w:rFonts w:ascii="Times New Roman" w:hAnsi="Times New Roman"/>
          <w:sz w:val="28"/>
          <w:szCs w:val="28"/>
        </w:rPr>
        <w:t xml:space="preserve"> – </w:t>
      </w:r>
      <w:r w:rsidR="003D12C1">
        <w:rPr>
          <w:rFonts w:ascii="Times New Roman" w:hAnsi="Times New Roman"/>
          <w:sz w:val="28"/>
          <w:szCs w:val="28"/>
        </w:rPr>
        <w:t>Частота посещения мероприятий опрошенными</w:t>
      </w:r>
      <w:r w:rsidR="00A26AB0">
        <w:rPr>
          <w:rFonts w:ascii="Times New Roman" w:hAnsi="Times New Roman"/>
          <w:sz w:val="28"/>
          <w:szCs w:val="28"/>
        </w:rPr>
        <w:t xml:space="preserve"> клиентами</w:t>
      </w:r>
    </w:p>
    <w:p w:rsidR="003E7576" w:rsidRDefault="003E7576" w:rsidP="00E36D78">
      <w:pPr>
        <w:ind w:left="709" w:firstLine="1"/>
        <w:jc w:val="center"/>
        <w:rPr>
          <w:b/>
          <w:bCs/>
          <w:noProof/>
          <w:sz w:val="28"/>
          <w:szCs w:val="28"/>
          <w:lang w:eastAsia="ru-RU"/>
        </w:rPr>
      </w:pPr>
    </w:p>
    <w:p w:rsidR="003D12C1" w:rsidRDefault="003D12C1" w:rsidP="00E36D78">
      <w:pPr>
        <w:spacing w:after="0" w:line="360" w:lineRule="auto"/>
        <w:jc w:val="both"/>
        <w:rPr>
          <w:rFonts w:ascii="Times New Roman" w:hAnsi="Times New Roman"/>
          <w:sz w:val="28"/>
          <w:szCs w:val="28"/>
        </w:rPr>
      </w:pPr>
    </w:p>
    <w:p w:rsidR="00364678" w:rsidRDefault="004432DE" w:rsidP="00E36D78">
      <w:pPr>
        <w:spacing w:after="0" w:line="360" w:lineRule="auto"/>
        <w:jc w:val="both"/>
        <w:rPr>
          <w:rFonts w:ascii="Times New Roman" w:hAnsi="Times New Roman"/>
          <w:sz w:val="28"/>
          <w:szCs w:val="28"/>
        </w:rPr>
      </w:pPr>
      <w:r>
        <w:rPr>
          <w:noProof/>
          <w:sz w:val="28"/>
          <w:szCs w:val="28"/>
          <w:lang w:eastAsia="ru-RU"/>
        </w:rPr>
        <w:drawing>
          <wp:inline distT="0" distB="0" distL="0" distR="0" wp14:anchorId="6BD81B58" wp14:editId="5C9E02B1">
            <wp:extent cx="5938377" cy="1983179"/>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691"/>
                    <a:stretch/>
                  </pic:blipFill>
                  <pic:spPr bwMode="auto">
                    <a:xfrm>
                      <a:off x="0" y="0"/>
                      <a:ext cx="5975919" cy="1995717"/>
                    </a:xfrm>
                    <a:prstGeom prst="rect">
                      <a:avLst/>
                    </a:prstGeom>
                    <a:noFill/>
                    <a:ln>
                      <a:noFill/>
                    </a:ln>
                    <a:extLst>
                      <a:ext uri="{53640926-AAD7-44D8-BBD7-CCE9431645EC}">
                        <a14:shadowObscured xmlns:a14="http://schemas.microsoft.com/office/drawing/2010/main"/>
                      </a:ext>
                    </a:extLst>
                  </pic:spPr>
                </pic:pic>
              </a:graphicData>
            </a:graphic>
          </wp:inline>
        </w:drawing>
      </w:r>
    </w:p>
    <w:p w:rsidR="00CB2F3F" w:rsidRDefault="000469C0" w:rsidP="000252B7">
      <w:pPr>
        <w:spacing w:after="0" w:line="360" w:lineRule="auto"/>
        <w:jc w:val="center"/>
        <w:rPr>
          <w:rFonts w:ascii="Times New Roman" w:hAnsi="Times New Roman"/>
          <w:sz w:val="28"/>
          <w:szCs w:val="28"/>
        </w:rPr>
      </w:pPr>
      <w:r>
        <w:rPr>
          <w:rFonts w:ascii="Times New Roman" w:hAnsi="Times New Roman"/>
          <w:sz w:val="28"/>
          <w:szCs w:val="28"/>
        </w:rPr>
        <w:t>Рисунок 7</w:t>
      </w:r>
      <w:r w:rsidR="003D12C1">
        <w:rPr>
          <w:rFonts w:ascii="Times New Roman" w:hAnsi="Times New Roman"/>
          <w:sz w:val="28"/>
          <w:szCs w:val="28"/>
        </w:rPr>
        <w:t xml:space="preserve"> – Желание клиентов посещать больше мероприятий</w:t>
      </w:r>
    </w:p>
    <w:p w:rsidR="00CB2F3F" w:rsidRDefault="00CB2F3F" w:rsidP="00CB2F3F">
      <w:pPr>
        <w:spacing w:after="0" w:line="360" w:lineRule="auto"/>
        <w:ind w:firstLine="709"/>
        <w:jc w:val="both"/>
        <w:rPr>
          <w:rFonts w:ascii="Times New Roman" w:hAnsi="Times New Roman"/>
          <w:sz w:val="28"/>
          <w:szCs w:val="28"/>
        </w:rPr>
      </w:pPr>
    </w:p>
    <w:p w:rsidR="00CB2F3F" w:rsidRDefault="00CB2F3F" w:rsidP="00CB2F3F">
      <w:pPr>
        <w:spacing w:after="0" w:line="360" w:lineRule="auto"/>
        <w:ind w:firstLine="709"/>
        <w:jc w:val="both"/>
        <w:rPr>
          <w:rFonts w:ascii="Times New Roman" w:hAnsi="Times New Roman"/>
          <w:sz w:val="28"/>
          <w:szCs w:val="28"/>
        </w:rPr>
      </w:pPr>
      <w:r w:rsidRPr="00CB2F3F">
        <w:rPr>
          <w:rFonts w:ascii="Times New Roman" w:hAnsi="Times New Roman"/>
          <w:sz w:val="28"/>
          <w:szCs w:val="28"/>
        </w:rPr>
        <w:t xml:space="preserve"> </w:t>
      </w:r>
      <w:r>
        <w:rPr>
          <w:rFonts w:ascii="Times New Roman" w:hAnsi="Times New Roman"/>
          <w:sz w:val="28"/>
          <w:szCs w:val="28"/>
        </w:rPr>
        <w:t>Участники, которые не посещают мероприятия, выделили следующие причины: отсутствие времени, финансовые трудности, отсутствие необходимой информации в информационном поле. Дополнительно, участники опроса отметили, что многие интересные им мероприятия проходят в других городах, что делает сложным их посещение.</w:t>
      </w:r>
    </w:p>
    <w:p w:rsidR="003D12C1" w:rsidRDefault="00E648A2" w:rsidP="00E648A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Следующая часть анкеты для опроса потребителей содержала вопросы о предпочтениях клиентов и среднем чеке, процессе поиска мероприятий и основных трудностях. </w:t>
      </w:r>
    </w:p>
    <w:p w:rsidR="00E648A2" w:rsidRDefault="00E648A2" w:rsidP="00E648A2">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была получена информация, которая позволяет четко определить желания аудитории и подтвердить актуальность проекта путем подтверждения гипотез о наличии проблем н</w:t>
      </w:r>
      <w:r w:rsidR="00EE7AEB">
        <w:rPr>
          <w:rFonts w:ascii="Times New Roman" w:hAnsi="Times New Roman"/>
          <w:sz w:val="28"/>
          <w:szCs w:val="28"/>
        </w:rPr>
        <w:t>а</w:t>
      </w:r>
      <w:r>
        <w:rPr>
          <w:rFonts w:ascii="Times New Roman" w:hAnsi="Times New Roman"/>
          <w:sz w:val="28"/>
          <w:szCs w:val="28"/>
        </w:rPr>
        <w:t xml:space="preserve"> рынке.</w:t>
      </w:r>
    </w:p>
    <w:p w:rsidR="008F0617" w:rsidRDefault="004432DE" w:rsidP="00E36D78">
      <w:pPr>
        <w:spacing w:after="0" w:line="360" w:lineRule="auto"/>
        <w:jc w:val="center"/>
        <w:rPr>
          <w:rFonts w:ascii="Times New Roman" w:hAnsi="Times New Roman"/>
          <w:sz w:val="28"/>
          <w:szCs w:val="28"/>
        </w:rPr>
      </w:pPr>
      <w:r w:rsidRPr="00D81D49">
        <w:rPr>
          <w:noProof/>
          <w:sz w:val="28"/>
          <w:szCs w:val="28"/>
          <w:lang w:eastAsia="ru-RU"/>
        </w:rPr>
        <w:lastRenderedPageBreak/>
        <w:drawing>
          <wp:inline distT="0" distB="0" distL="0" distR="0" wp14:anchorId="7A30A3B0" wp14:editId="37049DCF">
            <wp:extent cx="6303285" cy="2546431"/>
            <wp:effectExtent l="0" t="0" r="254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824"/>
                    <a:stretch/>
                  </pic:blipFill>
                  <pic:spPr bwMode="auto">
                    <a:xfrm>
                      <a:off x="0" y="0"/>
                      <a:ext cx="6328538" cy="2556633"/>
                    </a:xfrm>
                    <a:prstGeom prst="rect">
                      <a:avLst/>
                    </a:prstGeom>
                    <a:noFill/>
                    <a:ln>
                      <a:noFill/>
                    </a:ln>
                    <a:extLst>
                      <a:ext uri="{53640926-AAD7-44D8-BBD7-CCE9431645EC}">
                        <a14:shadowObscured xmlns:a14="http://schemas.microsoft.com/office/drawing/2010/main"/>
                      </a:ext>
                    </a:extLst>
                  </pic:spPr>
                </pic:pic>
              </a:graphicData>
            </a:graphic>
          </wp:inline>
        </w:drawing>
      </w:r>
    </w:p>
    <w:p w:rsidR="00DC6CD7" w:rsidRDefault="000469C0" w:rsidP="00534E3B">
      <w:pPr>
        <w:suppressAutoHyphens/>
        <w:spacing w:after="0" w:line="240" w:lineRule="auto"/>
        <w:jc w:val="center"/>
        <w:rPr>
          <w:rFonts w:ascii="Times New Roman" w:hAnsi="Times New Roman"/>
          <w:sz w:val="28"/>
          <w:szCs w:val="28"/>
        </w:rPr>
      </w:pPr>
      <w:r>
        <w:rPr>
          <w:rFonts w:ascii="Times New Roman" w:hAnsi="Times New Roman"/>
          <w:sz w:val="28"/>
          <w:szCs w:val="28"/>
        </w:rPr>
        <w:t>Рисунок 8</w:t>
      </w:r>
      <w:r w:rsidR="003D12C1">
        <w:rPr>
          <w:rFonts w:ascii="Times New Roman" w:hAnsi="Times New Roman"/>
          <w:sz w:val="28"/>
          <w:szCs w:val="28"/>
        </w:rPr>
        <w:t xml:space="preserve"> – Наиболее посещаемые категории </w:t>
      </w:r>
      <w:r>
        <w:rPr>
          <w:rFonts w:ascii="Times New Roman" w:hAnsi="Times New Roman"/>
          <w:sz w:val="28"/>
          <w:szCs w:val="28"/>
        </w:rPr>
        <w:t>мероприятий опрошенных клиентов</w:t>
      </w:r>
    </w:p>
    <w:p w:rsidR="00534E3B" w:rsidRDefault="00534E3B" w:rsidP="00DC6CD7">
      <w:pPr>
        <w:spacing w:after="0" w:line="360" w:lineRule="auto"/>
        <w:jc w:val="center"/>
        <w:rPr>
          <w:noProof/>
          <w:sz w:val="28"/>
          <w:szCs w:val="28"/>
          <w:lang w:eastAsia="ru-RU"/>
        </w:rPr>
      </w:pPr>
    </w:p>
    <w:p w:rsidR="00DC6CD7" w:rsidRPr="000469C0" w:rsidRDefault="004432DE" w:rsidP="00DC6CD7">
      <w:pPr>
        <w:spacing w:after="0" w:line="360" w:lineRule="auto"/>
        <w:jc w:val="center"/>
        <w:rPr>
          <w:rFonts w:ascii="Times New Roman" w:hAnsi="Times New Roman"/>
          <w:sz w:val="28"/>
          <w:szCs w:val="28"/>
        </w:rPr>
      </w:pPr>
      <w:r w:rsidRPr="00D81D49">
        <w:rPr>
          <w:noProof/>
          <w:sz w:val="28"/>
          <w:szCs w:val="28"/>
          <w:lang w:eastAsia="ru-RU"/>
        </w:rPr>
        <w:drawing>
          <wp:inline distT="0" distB="0" distL="0" distR="0" wp14:anchorId="281EDE36" wp14:editId="433F88C5">
            <wp:extent cx="5575204" cy="2245489"/>
            <wp:effectExtent l="0" t="0" r="698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122" t="21537" b="2069"/>
                    <a:stretch/>
                  </pic:blipFill>
                  <pic:spPr bwMode="auto">
                    <a:xfrm>
                      <a:off x="0" y="0"/>
                      <a:ext cx="5633519" cy="2268976"/>
                    </a:xfrm>
                    <a:prstGeom prst="rect">
                      <a:avLst/>
                    </a:prstGeom>
                    <a:noFill/>
                    <a:ln>
                      <a:noFill/>
                    </a:ln>
                    <a:extLst>
                      <a:ext uri="{53640926-AAD7-44D8-BBD7-CCE9431645EC}">
                        <a14:shadowObscured xmlns:a14="http://schemas.microsoft.com/office/drawing/2010/main"/>
                      </a:ext>
                    </a:extLst>
                  </pic:spPr>
                </pic:pic>
              </a:graphicData>
            </a:graphic>
          </wp:inline>
        </w:drawing>
      </w:r>
    </w:p>
    <w:p w:rsidR="00A26AB0" w:rsidRDefault="000469C0" w:rsidP="000252B7">
      <w:pPr>
        <w:spacing w:after="0" w:line="240" w:lineRule="auto"/>
        <w:jc w:val="center"/>
        <w:rPr>
          <w:rFonts w:ascii="Times New Roman" w:hAnsi="Times New Roman"/>
          <w:b/>
          <w:sz w:val="24"/>
          <w:szCs w:val="24"/>
        </w:rPr>
      </w:pPr>
      <w:r>
        <w:rPr>
          <w:rFonts w:ascii="Times New Roman" w:hAnsi="Times New Roman"/>
          <w:sz w:val="28"/>
          <w:szCs w:val="28"/>
        </w:rPr>
        <w:t>Рисунок 9</w:t>
      </w:r>
      <w:r w:rsidR="003D12C1">
        <w:rPr>
          <w:rFonts w:ascii="Times New Roman" w:hAnsi="Times New Roman"/>
          <w:sz w:val="28"/>
          <w:szCs w:val="28"/>
        </w:rPr>
        <w:t xml:space="preserve"> – Предпочитаемые категории мероприятий опрошенных клиентов</w:t>
      </w:r>
      <w:r w:rsidR="00A26AB0">
        <w:rPr>
          <w:rFonts w:ascii="Times New Roman" w:hAnsi="Times New Roman"/>
          <w:b/>
          <w:sz w:val="24"/>
          <w:szCs w:val="24"/>
        </w:rPr>
        <w:t xml:space="preserve"> </w:t>
      </w:r>
    </w:p>
    <w:p w:rsidR="00DC6CD7" w:rsidRDefault="00DC6CD7" w:rsidP="00E36D78">
      <w:pPr>
        <w:spacing w:after="0" w:line="360" w:lineRule="auto"/>
        <w:ind w:firstLine="708"/>
        <w:jc w:val="both"/>
        <w:rPr>
          <w:rFonts w:ascii="Times New Roman" w:hAnsi="Times New Roman"/>
          <w:b/>
          <w:sz w:val="24"/>
          <w:szCs w:val="24"/>
        </w:rPr>
      </w:pPr>
    </w:p>
    <w:p w:rsidR="00534E3B" w:rsidRDefault="00534E3B" w:rsidP="00DC6CD7">
      <w:pPr>
        <w:spacing w:after="0" w:line="360" w:lineRule="auto"/>
        <w:jc w:val="center"/>
        <w:rPr>
          <w:noProof/>
          <w:sz w:val="28"/>
          <w:szCs w:val="28"/>
          <w:lang w:eastAsia="ru-RU"/>
        </w:rPr>
      </w:pPr>
    </w:p>
    <w:p w:rsidR="004432DE" w:rsidRDefault="004432DE" w:rsidP="00DC6CD7">
      <w:pPr>
        <w:spacing w:after="0" w:line="360" w:lineRule="auto"/>
        <w:jc w:val="center"/>
        <w:rPr>
          <w:rFonts w:ascii="Times New Roman" w:hAnsi="Times New Roman"/>
          <w:b/>
          <w:sz w:val="24"/>
          <w:szCs w:val="24"/>
        </w:rPr>
      </w:pPr>
      <w:r w:rsidRPr="00D81D49">
        <w:rPr>
          <w:noProof/>
          <w:sz w:val="28"/>
          <w:szCs w:val="28"/>
          <w:lang w:eastAsia="ru-RU"/>
        </w:rPr>
        <w:drawing>
          <wp:inline distT="0" distB="0" distL="0" distR="0" wp14:anchorId="122A518E" wp14:editId="7C875E9E">
            <wp:extent cx="5437610" cy="225706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789" t="27814" r="5845" b="-829"/>
                    <a:stretch/>
                  </pic:blipFill>
                  <pic:spPr bwMode="auto">
                    <a:xfrm>
                      <a:off x="0" y="0"/>
                      <a:ext cx="5500475" cy="2283158"/>
                    </a:xfrm>
                    <a:prstGeom prst="rect">
                      <a:avLst/>
                    </a:prstGeom>
                    <a:noFill/>
                    <a:ln>
                      <a:noFill/>
                    </a:ln>
                    <a:extLst>
                      <a:ext uri="{53640926-AAD7-44D8-BBD7-CCE9431645EC}">
                        <a14:shadowObscured xmlns:a14="http://schemas.microsoft.com/office/drawing/2010/main"/>
                      </a:ext>
                    </a:extLst>
                  </pic:spPr>
                </pic:pic>
              </a:graphicData>
            </a:graphic>
          </wp:inline>
        </w:drawing>
      </w:r>
    </w:p>
    <w:p w:rsidR="00A26AB0" w:rsidRDefault="000469C0" w:rsidP="00C2330B">
      <w:pPr>
        <w:spacing w:after="0" w:line="240" w:lineRule="auto"/>
        <w:jc w:val="center"/>
        <w:rPr>
          <w:rFonts w:ascii="Times New Roman" w:hAnsi="Times New Roman"/>
          <w:sz w:val="28"/>
          <w:szCs w:val="28"/>
        </w:rPr>
      </w:pPr>
      <w:r>
        <w:rPr>
          <w:rFonts w:ascii="Times New Roman" w:hAnsi="Times New Roman"/>
          <w:sz w:val="28"/>
          <w:szCs w:val="28"/>
        </w:rPr>
        <w:t>Рисунок 10</w:t>
      </w:r>
      <w:r w:rsidR="00A26AB0" w:rsidRPr="00A26AB0">
        <w:rPr>
          <w:rFonts w:ascii="Times New Roman" w:hAnsi="Times New Roman"/>
          <w:sz w:val="28"/>
          <w:szCs w:val="28"/>
        </w:rPr>
        <w:t xml:space="preserve"> – Месячный бюджет опрошенных на посещение мероприятий</w:t>
      </w:r>
    </w:p>
    <w:p w:rsidR="00A26AB0" w:rsidRDefault="004432DE" w:rsidP="00E36D78">
      <w:pPr>
        <w:spacing w:after="0" w:line="360" w:lineRule="auto"/>
        <w:jc w:val="center"/>
        <w:rPr>
          <w:rFonts w:ascii="Times New Roman" w:hAnsi="Times New Roman"/>
          <w:sz w:val="28"/>
          <w:szCs w:val="28"/>
        </w:rPr>
      </w:pPr>
      <w:r w:rsidRPr="00D81D49">
        <w:rPr>
          <w:noProof/>
          <w:sz w:val="28"/>
          <w:szCs w:val="28"/>
          <w:lang w:eastAsia="ru-RU"/>
        </w:rPr>
        <w:lastRenderedPageBreak/>
        <w:drawing>
          <wp:inline distT="0" distB="0" distL="0" distR="0" wp14:anchorId="141F62F9" wp14:editId="13249671">
            <wp:extent cx="5734702" cy="18878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968" b="10397"/>
                    <a:stretch/>
                  </pic:blipFill>
                  <pic:spPr bwMode="auto">
                    <a:xfrm>
                      <a:off x="0" y="0"/>
                      <a:ext cx="5787052" cy="1905089"/>
                    </a:xfrm>
                    <a:prstGeom prst="rect">
                      <a:avLst/>
                    </a:prstGeom>
                    <a:noFill/>
                    <a:ln>
                      <a:noFill/>
                    </a:ln>
                    <a:extLst>
                      <a:ext uri="{53640926-AAD7-44D8-BBD7-CCE9431645EC}">
                        <a14:shadowObscured xmlns:a14="http://schemas.microsoft.com/office/drawing/2010/main"/>
                      </a:ext>
                    </a:extLst>
                  </pic:spPr>
                </pic:pic>
              </a:graphicData>
            </a:graphic>
          </wp:inline>
        </w:drawing>
      </w:r>
    </w:p>
    <w:p w:rsidR="000469C0" w:rsidRDefault="000469C0" w:rsidP="00C2330B">
      <w:pPr>
        <w:spacing w:after="0" w:line="360" w:lineRule="auto"/>
        <w:jc w:val="center"/>
        <w:rPr>
          <w:rFonts w:ascii="Times New Roman" w:hAnsi="Times New Roman"/>
          <w:sz w:val="28"/>
          <w:szCs w:val="28"/>
        </w:rPr>
      </w:pPr>
      <w:r>
        <w:rPr>
          <w:rFonts w:ascii="Times New Roman" w:hAnsi="Times New Roman"/>
          <w:sz w:val="28"/>
          <w:szCs w:val="28"/>
        </w:rPr>
        <w:t>Рисунок 11</w:t>
      </w:r>
      <w:r w:rsidR="00A26AB0" w:rsidRPr="00A26AB0">
        <w:rPr>
          <w:rFonts w:ascii="Times New Roman" w:hAnsi="Times New Roman"/>
          <w:sz w:val="28"/>
          <w:szCs w:val="28"/>
        </w:rPr>
        <w:t xml:space="preserve"> – </w:t>
      </w:r>
      <w:r w:rsidR="00A26AB0">
        <w:rPr>
          <w:rFonts w:ascii="Times New Roman" w:hAnsi="Times New Roman"/>
          <w:sz w:val="28"/>
          <w:szCs w:val="28"/>
        </w:rPr>
        <w:t>Основные инф</w:t>
      </w:r>
      <w:r w:rsidR="00A76DC0">
        <w:rPr>
          <w:rFonts w:ascii="Times New Roman" w:hAnsi="Times New Roman"/>
          <w:sz w:val="28"/>
          <w:szCs w:val="28"/>
        </w:rPr>
        <w:t xml:space="preserve">ормационные каналы посетителей </w:t>
      </w:r>
    </w:p>
    <w:p w:rsidR="00A76DC0" w:rsidRPr="00A76DC0" w:rsidRDefault="00A76DC0" w:rsidP="00A76DC0">
      <w:pPr>
        <w:spacing w:after="0" w:line="360" w:lineRule="auto"/>
        <w:ind w:firstLine="708"/>
        <w:jc w:val="center"/>
        <w:rPr>
          <w:rFonts w:ascii="Times New Roman" w:hAnsi="Times New Roman"/>
          <w:sz w:val="28"/>
          <w:szCs w:val="28"/>
        </w:rPr>
      </w:pPr>
    </w:p>
    <w:p w:rsidR="00A26AB0" w:rsidRDefault="004432DE" w:rsidP="00E36D78">
      <w:pPr>
        <w:spacing w:after="0" w:line="360" w:lineRule="auto"/>
        <w:jc w:val="center"/>
        <w:rPr>
          <w:rFonts w:ascii="Times New Roman" w:hAnsi="Times New Roman"/>
          <w:sz w:val="28"/>
          <w:szCs w:val="28"/>
        </w:rPr>
      </w:pPr>
      <w:r w:rsidRPr="00D81D49">
        <w:rPr>
          <w:noProof/>
          <w:sz w:val="28"/>
          <w:szCs w:val="28"/>
          <w:lang w:eastAsia="ru-RU"/>
        </w:rPr>
        <w:drawing>
          <wp:inline distT="0" distB="0" distL="0" distR="0" wp14:anchorId="5082639F" wp14:editId="3534A799">
            <wp:extent cx="5934432" cy="150805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961" b="9363"/>
                    <a:stretch/>
                  </pic:blipFill>
                  <pic:spPr bwMode="auto">
                    <a:xfrm>
                      <a:off x="0" y="0"/>
                      <a:ext cx="5949343" cy="1511840"/>
                    </a:xfrm>
                    <a:prstGeom prst="rect">
                      <a:avLst/>
                    </a:prstGeom>
                    <a:noFill/>
                    <a:ln>
                      <a:noFill/>
                    </a:ln>
                    <a:extLst>
                      <a:ext uri="{53640926-AAD7-44D8-BBD7-CCE9431645EC}">
                        <a14:shadowObscured xmlns:a14="http://schemas.microsoft.com/office/drawing/2010/main"/>
                      </a:ext>
                    </a:extLst>
                  </pic:spPr>
                </pic:pic>
              </a:graphicData>
            </a:graphic>
          </wp:inline>
        </w:drawing>
      </w:r>
    </w:p>
    <w:p w:rsidR="00A76DC0" w:rsidRDefault="000469C0" w:rsidP="00C2330B">
      <w:pPr>
        <w:spacing w:after="0" w:line="360" w:lineRule="auto"/>
        <w:jc w:val="center"/>
        <w:rPr>
          <w:rFonts w:ascii="Times New Roman" w:hAnsi="Times New Roman"/>
          <w:sz w:val="28"/>
          <w:szCs w:val="28"/>
        </w:rPr>
      </w:pPr>
      <w:r>
        <w:rPr>
          <w:rFonts w:ascii="Times New Roman" w:hAnsi="Times New Roman"/>
          <w:sz w:val="28"/>
          <w:szCs w:val="28"/>
        </w:rPr>
        <w:t>Рисунок 12</w:t>
      </w:r>
      <w:r w:rsidR="00A26AB0" w:rsidRPr="00A26AB0">
        <w:rPr>
          <w:rFonts w:ascii="Times New Roman" w:hAnsi="Times New Roman"/>
          <w:sz w:val="28"/>
          <w:szCs w:val="28"/>
        </w:rPr>
        <w:t xml:space="preserve"> – </w:t>
      </w:r>
      <w:r w:rsidR="00A26AB0">
        <w:rPr>
          <w:rFonts w:ascii="Times New Roman" w:hAnsi="Times New Roman"/>
          <w:sz w:val="28"/>
          <w:szCs w:val="28"/>
        </w:rPr>
        <w:t>Наличие трудностей поиска информации о мероприятиях</w:t>
      </w:r>
    </w:p>
    <w:p w:rsidR="00A76DC0" w:rsidRDefault="00A76DC0" w:rsidP="00A76DC0">
      <w:pPr>
        <w:spacing w:after="0" w:line="360" w:lineRule="auto"/>
        <w:ind w:firstLine="708"/>
        <w:jc w:val="center"/>
        <w:rPr>
          <w:rFonts w:ascii="Times New Roman" w:hAnsi="Times New Roman"/>
          <w:sz w:val="28"/>
          <w:szCs w:val="28"/>
        </w:rPr>
      </w:pPr>
    </w:p>
    <w:p w:rsidR="00A26AB0" w:rsidRDefault="004432DE" w:rsidP="00E36D78">
      <w:pPr>
        <w:spacing w:after="0" w:line="360" w:lineRule="auto"/>
        <w:jc w:val="both"/>
        <w:rPr>
          <w:rFonts w:ascii="Times New Roman" w:hAnsi="Times New Roman"/>
          <w:sz w:val="28"/>
          <w:szCs w:val="28"/>
        </w:rPr>
      </w:pPr>
      <w:r w:rsidRPr="00D81D49">
        <w:rPr>
          <w:noProof/>
          <w:sz w:val="28"/>
          <w:szCs w:val="28"/>
          <w:lang w:eastAsia="ru-RU"/>
        </w:rPr>
        <w:drawing>
          <wp:inline distT="0" distB="0" distL="0" distR="0" wp14:anchorId="6EFF8DC4" wp14:editId="5CEE9A21">
            <wp:extent cx="5926996" cy="1481560"/>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3980" b="9415"/>
                    <a:stretch/>
                  </pic:blipFill>
                  <pic:spPr bwMode="auto">
                    <a:xfrm>
                      <a:off x="0" y="0"/>
                      <a:ext cx="5998609" cy="1499461"/>
                    </a:xfrm>
                    <a:prstGeom prst="rect">
                      <a:avLst/>
                    </a:prstGeom>
                    <a:noFill/>
                    <a:ln>
                      <a:noFill/>
                    </a:ln>
                    <a:extLst>
                      <a:ext uri="{53640926-AAD7-44D8-BBD7-CCE9431645EC}">
                        <a14:shadowObscured xmlns:a14="http://schemas.microsoft.com/office/drawing/2010/main"/>
                      </a:ext>
                    </a:extLst>
                  </pic:spPr>
                </pic:pic>
              </a:graphicData>
            </a:graphic>
          </wp:inline>
        </w:drawing>
      </w:r>
    </w:p>
    <w:p w:rsidR="00A26AB0" w:rsidRDefault="000469C0" w:rsidP="00C2330B">
      <w:pPr>
        <w:spacing w:after="0" w:line="360" w:lineRule="auto"/>
        <w:jc w:val="center"/>
        <w:rPr>
          <w:rFonts w:ascii="Times New Roman" w:hAnsi="Times New Roman"/>
          <w:sz w:val="28"/>
          <w:szCs w:val="28"/>
        </w:rPr>
      </w:pPr>
      <w:r>
        <w:rPr>
          <w:rFonts w:ascii="Times New Roman" w:hAnsi="Times New Roman"/>
          <w:sz w:val="28"/>
          <w:szCs w:val="28"/>
        </w:rPr>
        <w:t>Рисунок 13</w:t>
      </w:r>
      <w:r w:rsidR="00A26AB0" w:rsidRPr="00A26AB0">
        <w:rPr>
          <w:rFonts w:ascii="Times New Roman" w:hAnsi="Times New Roman"/>
          <w:sz w:val="28"/>
          <w:szCs w:val="28"/>
        </w:rPr>
        <w:t xml:space="preserve"> – </w:t>
      </w:r>
      <w:r w:rsidR="00A26AB0">
        <w:rPr>
          <w:rFonts w:ascii="Times New Roman" w:hAnsi="Times New Roman"/>
          <w:sz w:val="28"/>
          <w:szCs w:val="28"/>
        </w:rPr>
        <w:t>Актуальность получаемой информации о мероприятиях</w:t>
      </w:r>
    </w:p>
    <w:p w:rsidR="00A76DC0" w:rsidRDefault="00A76DC0" w:rsidP="00E36D78">
      <w:pPr>
        <w:spacing w:after="0" w:line="360" w:lineRule="auto"/>
        <w:ind w:firstLine="708"/>
        <w:jc w:val="center"/>
        <w:rPr>
          <w:rFonts w:ascii="Times New Roman" w:hAnsi="Times New Roman"/>
          <w:sz w:val="28"/>
          <w:szCs w:val="28"/>
        </w:rPr>
      </w:pPr>
    </w:p>
    <w:p w:rsidR="00A26AB0" w:rsidRDefault="004432DE" w:rsidP="00E36D78">
      <w:pPr>
        <w:spacing w:after="0" w:line="360" w:lineRule="auto"/>
        <w:jc w:val="center"/>
        <w:rPr>
          <w:rFonts w:ascii="Times New Roman" w:hAnsi="Times New Roman"/>
          <w:sz w:val="28"/>
          <w:szCs w:val="28"/>
        </w:rPr>
      </w:pPr>
      <w:r w:rsidRPr="00A86829">
        <w:rPr>
          <w:noProof/>
          <w:lang w:eastAsia="ru-RU"/>
        </w:rPr>
        <w:drawing>
          <wp:inline distT="0" distB="0" distL="0" distR="0" wp14:anchorId="5B188496" wp14:editId="56A35225">
            <wp:extent cx="5932017" cy="147395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4530" b="9542"/>
                    <a:stretch/>
                  </pic:blipFill>
                  <pic:spPr bwMode="auto">
                    <a:xfrm>
                      <a:off x="0" y="0"/>
                      <a:ext cx="5975051" cy="1484651"/>
                    </a:xfrm>
                    <a:prstGeom prst="rect">
                      <a:avLst/>
                    </a:prstGeom>
                    <a:noFill/>
                    <a:ln>
                      <a:noFill/>
                    </a:ln>
                    <a:extLst>
                      <a:ext uri="{53640926-AAD7-44D8-BBD7-CCE9431645EC}">
                        <a14:shadowObscured xmlns:a14="http://schemas.microsoft.com/office/drawing/2010/main"/>
                      </a:ext>
                    </a:extLst>
                  </pic:spPr>
                </pic:pic>
              </a:graphicData>
            </a:graphic>
          </wp:inline>
        </w:drawing>
      </w:r>
    </w:p>
    <w:p w:rsidR="00A26AB0" w:rsidRDefault="000469C0" w:rsidP="00EE7AEB">
      <w:pPr>
        <w:suppressAutoHyphens/>
        <w:spacing w:after="0" w:line="240" w:lineRule="auto"/>
        <w:jc w:val="center"/>
        <w:rPr>
          <w:rFonts w:ascii="Times New Roman" w:hAnsi="Times New Roman"/>
          <w:sz w:val="28"/>
          <w:szCs w:val="28"/>
        </w:rPr>
      </w:pPr>
      <w:r>
        <w:rPr>
          <w:rFonts w:ascii="Times New Roman" w:hAnsi="Times New Roman"/>
          <w:sz w:val="28"/>
          <w:szCs w:val="28"/>
        </w:rPr>
        <w:t>Рисунок 14</w:t>
      </w:r>
      <w:r w:rsidR="00A26AB0" w:rsidRPr="00A26AB0">
        <w:rPr>
          <w:rFonts w:ascii="Times New Roman" w:hAnsi="Times New Roman"/>
          <w:sz w:val="28"/>
          <w:szCs w:val="28"/>
        </w:rPr>
        <w:t xml:space="preserve"> – </w:t>
      </w:r>
      <w:r w:rsidR="00B74055">
        <w:rPr>
          <w:rFonts w:ascii="Times New Roman" w:hAnsi="Times New Roman"/>
          <w:sz w:val="28"/>
          <w:szCs w:val="28"/>
        </w:rPr>
        <w:t xml:space="preserve">Желание опрошенных </w:t>
      </w:r>
      <w:r w:rsidR="00A76DC0">
        <w:rPr>
          <w:rFonts w:ascii="Times New Roman" w:hAnsi="Times New Roman"/>
          <w:sz w:val="28"/>
          <w:szCs w:val="28"/>
        </w:rPr>
        <w:t>видеть</w:t>
      </w:r>
      <w:r w:rsidR="00B74055">
        <w:rPr>
          <w:rFonts w:ascii="Times New Roman" w:hAnsi="Times New Roman"/>
          <w:sz w:val="28"/>
          <w:szCs w:val="28"/>
        </w:rPr>
        <w:t xml:space="preserve"> информацию</w:t>
      </w:r>
      <w:r w:rsidR="00A76DC0">
        <w:rPr>
          <w:rFonts w:ascii="Times New Roman" w:hAnsi="Times New Roman"/>
          <w:sz w:val="28"/>
          <w:szCs w:val="28"/>
        </w:rPr>
        <w:t xml:space="preserve"> обо всех мероприятиях</w:t>
      </w:r>
      <w:r w:rsidR="00B74055">
        <w:rPr>
          <w:rFonts w:ascii="Times New Roman" w:hAnsi="Times New Roman"/>
          <w:sz w:val="28"/>
          <w:szCs w:val="28"/>
        </w:rPr>
        <w:t xml:space="preserve"> в едином месте</w:t>
      </w:r>
    </w:p>
    <w:p w:rsidR="005406C4" w:rsidRDefault="004432DE" w:rsidP="00863D78">
      <w:pPr>
        <w:spacing w:after="0" w:line="360" w:lineRule="auto"/>
        <w:jc w:val="center"/>
        <w:rPr>
          <w:rFonts w:ascii="Times New Roman" w:hAnsi="Times New Roman"/>
          <w:sz w:val="28"/>
          <w:szCs w:val="28"/>
        </w:rPr>
      </w:pPr>
      <w:r w:rsidRPr="00A86829">
        <w:rPr>
          <w:noProof/>
          <w:lang w:eastAsia="ru-RU"/>
        </w:rPr>
        <w:lastRenderedPageBreak/>
        <w:drawing>
          <wp:inline distT="0" distB="0" distL="0" distR="0" wp14:anchorId="6F92B3C6" wp14:editId="6A07A45E">
            <wp:extent cx="3970116" cy="231441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040" t="30614" r="29934"/>
                    <a:stretch/>
                  </pic:blipFill>
                  <pic:spPr bwMode="auto">
                    <a:xfrm>
                      <a:off x="0" y="0"/>
                      <a:ext cx="3989666" cy="2325809"/>
                    </a:xfrm>
                    <a:prstGeom prst="rect">
                      <a:avLst/>
                    </a:prstGeom>
                    <a:noFill/>
                    <a:ln>
                      <a:noFill/>
                    </a:ln>
                    <a:extLst>
                      <a:ext uri="{53640926-AAD7-44D8-BBD7-CCE9431645EC}">
                        <a14:shadowObscured xmlns:a14="http://schemas.microsoft.com/office/drawing/2010/main"/>
                      </a:ext>
                    </a:extLst>
                  </pic:spPr>
                </pic:pic>
              </a:graphicData>
            </a:graphic>
          </wp:inline>
        </w:drawing>
      </w:r>
    </w:p>
    <w:p w:rsidR="00AF6084" w:rsidRDefault="000469C0" w:rsidP="00EE7AEB">
      <w:pPr>
        <w:widowControl w:val="0"/>
        <w:suppressAutoHyphens/>
        <w:spacing w:after="0" w:line="240" w:lineRule="auto"/>
        <w:jc w:val="center"/>
        <w:rPr>
          <w:rFonts w:ascii="Times New Roman" w:hAnsi="Times New Roman"/>
          <w:sz w:val="28"/>
          <w:szCs w:val="28"/>
        </w:rPr>
      </w:pPr>
      <w:r>
        <w:rPr>
          <w:rFonts w:ascii="Times New Roman" w:hAnsi="Times New Roman"/>
          <w:sz w:val="28"/>
          <w:szCs w:val="28"/>
        </w:rPr>
        <w:t>Рисунок 15</w:t>
      </w:r>
      <w:r w:rsidR="008C42F3" w:rsidRPr="00A26AB0">
        <w:rPr>
          <w:rFonts w:ascii="Times New Roman" w:hAnsi="Times New Roman"/>
          <w:sz w:val="28"/>
          <w:szCs w:val="28"/>
        </w:rPr>
        <w:t xml:space="preserve"> – </w:t>
      </w:r>
      <w:r w:rsidR="008C42F3">
        <w:rPr>
          <w:rFonts w:ascii="Times New Roman" w:hAnsi="Times New Roman"/>
          <w:sz w:val="28"/>
          <w:szCs w:val="28"/>
        </w:rPr>
        <w:t>Желание опрошенных получать информацию о новых мероприятиях по их интересам</w:t>
      </w:r>
    </w:p>
    <w:p w:rsidR="00A76DC0" w:rsidRDefault="00A76DC0" w:rsidP="00E36D78">
      <w:pPr>
        <w:spacing w:after="0" w:line="360" w:lineRule="auto"/>
        <w:ind w:firstLine="708"/>
        <w:jc w:val="center"/>
        <w:rPr>
          <w:rFonts w:ascii="Times New Roman" w:hAnsi="Times New Roman"/>
          <w:sz w:val="28"/>
          <w:szCs w:val="28"/>
        </w:rPr>
      </w:pPr>
    </w:p>
    <w:p w:rsidR="005D3B90" w:rsidRDefault="004B644D" w:rsidP="005D3B90">
      <w:pPr>
        <w:spacing w:after="0" w:line="360" w:lineRule="auto"/>
        <w:ind w:firstLine="708"/>
        <w:jc w:val="both"/>
        <w:rPr>
          <w:rFonts w:ascii="Times New Roman" w:hAnsi="Times New Roman"/>
          <w:sz w:val="28"/>
          <w:szCs w:val="28"/>
        </w:rPr>
      </w:pPr>
      <w:r>
        <w:rPr>
          <w:rFonts w:ascii="Times New Roman" w:hAnsi="Times New Roman"/>
          <w:sz w:val="28"/>
          <w:szCs w:val="28"/>
        </w:rPr>
        <w:tab/>
        <w:t>На основе информации, полученной в ходе проведения опроса целевой аудитории была составлена сегментация клиентов по критериям «социальный статус» и «финансовое положение», которая приведена в таблице 5, также для каждого клиентского сегмента сформулированы ожидания и результаты от использования ими сервиса «</w:t>
      </w:r>
      <w:r>
        <w:rPr>
          <w:rFonts w:ascii="Times New Roman" w:hAnsi="Times New Roman"/>
          <w:sz w:val="28"/>
          <w:szCs w:val="28"/>
          <w:lang w:val="en-US"/>
        </w:rPr>
        <w:t>NIVENT</w:t>
      </w:r>
      <w:r>
        <w:rPr>
          <w:rFonts w:ascii="Times New Roman" w:hAnsi="Times New Roman"/>
          <w:sz w:val="28"/>
          <w:szCs w:val="28"/>
        </w:rPr>
        <w:t>».</w:t>
      </w:r>
      <w:r w:rsidR="005D3B90">
        <w:rPr>
          <w:rFonts w:ascii="Times New Roman" w:hAnsi="Times New Roman"/>
          <w:sz w:val="28"/>
          <w:szCs w:val="28"/>
        </w:rPr>
        <w:t xml:space="preserve"> </w:t>
      </w:r>
    </w:p>
    <w:p w:rsidR="00063677" w:rsidRDefault="005D3B90" w:rsidP="005D3B90">
      <w:pPr>
        <w:spacing w:after="0" w:line="360" w:lineRule="auto"/>
        <w:ind w:firstLine="708"/>
        <w:jc w:val="both"/>
        <w:rPr>
          <w:rFonts w:ascii="Times New Roman" w:hAnsi="Times New Roman"/>
          <w:sz w:val="28"/>
          <w:szCs w:val="28"/>
        </w:rPr>
      </w:pPr>
      <w:r>
        <w:rPr>
          <w:rFonts w:ascii="Times New Roman" w:hAnsi="Times New Roman"/>
          <w:sz w:val="28"/>
          <w:szCs w:val="28"/>
        </w:rPr>
        <w:t>Также, для успешного выхода проекта на рынок ему необходима маркетинговая кампания, которая будет включать в себя запуск рекламы в социальной сети «Вконтакте». Так как большинство аудитории проекта совпадает с аудиторией данной социальной сети, данный метод продвижения будет с</w:t>
      </w:r>
      <w:r w:rsidR="006B575A">
        <w:rPr>
          <w:rFonts w:ascii="Times New Roman" w:hAnsi="Times New Roman"/>
          <w:sz w:val="28"/>
          <w:szCs w:val="28"/>
        </w:rPr>
        <w:t xml:space="preserve">амым целесообразным. </w:t>
      </w:r>
    </w:p>
    <w:p w:rsidR="005D3B90" w:rsidRDefault="006B575A" w:rsidP="005D3B90">
      <w:pPr>
        <w:spacing w:after="0" w:line="360" w:lineRule="auto"/>
        <w:ind w:firstLine="708"/>
        <w:jc w:val="both"/>
        <w:rPr>
          <w:rFonts w:ascii="Times New Roman" w:hAnsi="Times New Roman"/>
          <w:sz w:val="28"/>
          <w:szCs w:val="28"/>
        </w:rPr>
      </w:pPr>
      <w:r>
        <w:rPr>
          <w:rFonts w:ascii="Times New Roman" w:hAnsi="Times New Roman"/>
          <w:sz w:val="28"/>
          <w:szCs w:val="28"/>
        </w:rPr>
        <w:t>В таблице 6</w:t>
      </w:r>
      <w:r w:rsidR="005D3B90">
        <w:rPr>
          <w:rFonts w:ascii="Times New Roman" w:hAnsi="Times New Roman"/>
          <w:sz w:val="28"/>
          <w:szCs w:val="28"/>
        </w:rPr>
        <w:t xml:space="preserve"> представлены предполагаемые расходы на рекламу в зависимости от её </w:t>
      </w:r>
      <w:r>
        <w:rPr>
          <w:rFonts w:ascii="Times New Roman" w:hAnsi="Times New Roman"/>
          <w:sz w:val="28"/>
          <w:szCs w:val="28"/>
        </w:rPr>
        <w:t>длительности</w:t>
      </w:r>
      <w:r w:rsidR="005D3B90">
        <w:rPr>
          <w:rFonts w:ascii="Times New Roman" w:hAnsi="Times New Roman"/>
          <w:sz w:val="28"/>
          <w:szCs w:val="28"/>
        </w:rPr>
        <w:t xml:space="preserve">, что позволяет рационально распределить рекламный бюджет. Показатель </w:t>
      </w:r>
      <w:r w:rsidR="005D3B90">
        <w:rPr>
          <w:rFonts w:ascii="Times New Roman" w:hAnsi="Times New Roman"/>
          <w:sz w:val="28"/>
          <w:szCs w:val="28"/>
          <w:lang w:val="en-US"/>
        </w:rPr>
        <w:t>CPA</w:t>
      </w:r>
      <w:r w:rsidR="005D3B90" w:rsidRPr="008E63B9">
        <w:rPr>
          <w:rFonts w:ascii="Times New Roman" w:hAnsi="Times New Roman"/>
          <w:sz w:val="28"/>
          <w:szCs w:val="28"/>
        </w:rPr>
        <w:t xml:space="preserve"> </w:t>
      </w:r>
      <w:r w:rsidR="005D3B90">
        <w:rPr>
          <w:rFonts w:ascii="Times New Roman" w:hAnsi="Times New Roman"/>
          <w:sz w:val="28"/>
          <w:szCs w:val="28"/>
        </w:rPr>
        <w:t>расшифровывается как «</w:t>
      </w:r>
      <w:r w:rsidR="005D3B90">
        <w:rPr>
          <w:rFonts w:ascii="Times New Roman" w:hAnsi="Times New Roman"/>
          <w:sz w:val="28"/>
          <w:szCs w:val="28"/>
          <w:lang w:val="en-US"/>
        </w:rPr>
        <w:t>cost</w:t>
      </w:r>
      <w:r w:rsidR="005D3B90" w:rsidRPr="008E63B9">
        <w:rPr>
          <w:rFonts w:ascii="Times New Roman" w:hAnsi="Times New Roman"/>
          <w:sz w:val="28"/>
          <w:szCs w:val="28"/>
        </w:rPr>
        <w:t xml:space="preserve"> </w:t>
      </w:r>
      <w:r w:rsidR="005D3B90">
        <w:rPr>
          <w:rFonts w:ascii="Times New Roman" w:hAnsi="Times New Roman"/>
          <w:sz w:val="28"/>
          <w:szCs w:val="28"/>
          <w:lang w:val="en-US"/>
        </w:rPr>
        <w:t>per</w:t>
      </w:r>
      <w:r w:rsidR="005D3B90" w:rsidRPr="008E63B9">
        <w:rPr>
          <w:rFonts w:ascii="Times New Roman" w:hAnsi="Times New Roman"/>
          <w:sz w:val="28"/>
          <w:szCs w:val="28"/>
        </w:rPr>
        <w:t xml:space="preserve"> </w:t>
      </w:r>
      <w:r w:rsidR="005D3B90">
        <w:rPr>
          <w:rFonts w:ascii="Times New Roman" w:hAnsi="Times New Roman"/>
          <w:sz w:val="28"/>
          <w:szCs w:val="28"/>
          <w:lang w:val="en-US"/>
        </w:rPr>
        <w:t>action</w:t>
      </w:r>
      <w:r w:rsidR="005D3B90">
        <w:rPr>
          <w:rFonts w:ascii="Times New Roman" w:hAnsi="Times New Roman"/>
          <w:sz w:val="28"/>
          <w:szCs w:val="28"/>
        </w:rPr>
        <w:t xml:space="preserve">» или же «цена за действие». Отображает стоимость одного перехода по рекламному объявлению, получается путем деления бюджета на количество кликов. </w:t>
      </w:r>
    </w:p>
    <w:p w:rsidR="004B644D" w:rsidRDefault="005D3B90" w:rsidP="00863D78">
      <w:pPr>
        <w:spacing w:after="0" w:line="360" w:lineRule="auto"/>
        <w:ind w:firstLine="708"/>
        <w:jc w:val="both"/>
        <w:rPr>
          <w:rFonts w:ascii="Times New Roman" w:hAnsi="Times New Roman"/>
          <w:sz w:val="28"/>
          <w:szCs w:val="28"/>
        </w:rPr>
      </w:pPr>
      <w:r>
        <w:rPr>
          <w:rFonts w:ascii="Times New Roman" w:hAnsi="Times New Roman"/>
          <w:sz w:val="28"/>
          <w:szCs w:val="28"/>
        </w:rPr>
        <w:t>Стоит отметить, что показатель в 2.5 рубля ниже среднего по социальной сети, что говорит о высокой эффективности рекламы. Наиболее выгодным вариантом рекламы является запуск на месяц, так как достигаются максимальные показатели, которые практически не отличаются от показателей при запуске на два или три месяца.</w:t>
      </w:r>
    </w:p>
    <w:p w:rsidR="004B644D" w:rsidRDefault="004B644D" w:rsidP="00E36D78">
      <w:pPr>
        <w:spacing w:after="0" w:line="360" w:lineRule="auto"/>
        <w:jc w:val="both"/>
        <w:rPr>
          <w:rFonts w:ascii="Times New Roman" w:hAnsi="Times New Roman"/>
          <w:sz w:val="28"/>
          <w:szCs w:val="28"/>
        </w:rPr>
      </w:pPr>
      <w:r>
        <w:rPr>
          <w:rFonts w:ascii="Times New Roman" w:hAnsi="Times New Roman"/>
          <w:sz w:val="28"/>
          <w:szCs w:val="28"/>
        </w:rPr>
        <w:lastRenderedPageBreak/>
        <w:t>Таблица 5 – Сегментация клиентов</w:t>
      </w:r>
    </w:p>
    <w:tbl>
      <w:tblPr>
        <w:tblStyle w:val="a5"/>
        <w:tblW w:w="0" w:type="auto"/>
        <w:tblLook w:val="04A0" w:firstRow="1" w:lastRow="0" w:firstColumn="1" w:lastColumn="0" w:noHBand="0" w:noVBand="1"/>
      </w:tblPr>
      <w:tblGrid>
        <w:gridCol w:w="1868"/>
        <w:gridCol w:w="1869"/>
        <w:gridCol w:w="1869"/>
        <w:gridCol w:w="1869"/>
        <w:gridCol w:w="1869"/>
      </w:tblGrid>
      <w:tr w:rsidR="004B644D" w:rsidTr="00C2330B">
        <w:trPr>
          <w:trHeight w:val="415"/>
        </w:trPr>
        <w:tc>
          <w:tcPr>
            <w:tcW w:w="3737" w:type="dxa"/>
            <w:gridSpan w:val="2"/>
            <w:vMerge w:val="restart"/>
            <w:vAlign w:val="center"/>
          </w:tcPr>
          <w:p w:rsidR="004B644D" w:rsidRPr="005130E3" w:rsidRDefault="004B644D" w:rsidP="00E36D78">
            <w:pPr>
              <w:widowControl/>
              <w:spacing w:after="0" w:line="360" w:lineRule="auto"/>
              <w:jc w:val="center"/>
              <w:rPr>
                <w:sz w:val="28"/>
                <w:szCs w:val="28"/>
              </w:rPr>
            </w:pPr>
            <w:r w:rsidRPr="005130E3">
              <w:rPr>
                <w:sz w:val="28"/>
                <w:szCs w:val="28"/>
              </w:rPr>
              <w:t>Критерии</w:t>
            </w:r>
          </w:p>
        </w:tc>
        <w:tc>
          <w:tcPr>
            <w:tcW w:w="5607" w:type="dxa"/>
            <w:gridSpan w:val="3"/>
            <w:vAlign w:val="center"/>
          </w:tcPr>
          <w:p w:rsidR="004B644D" w:rsidRPr="005130E3" w:rsidRDefault="004B644D" w:rsidP="00E36D78">
            <w:pPr>
              <w:widowControl/>
              <w:spacing w:after="0" w:line="360" w:lineRule="auto"/>
              <w:jc w:val="center"/>
              <w:rPr>
                <w:sz w:val="28"/>
                <w:szCs w:val="28"/>
              </w:rPr>
            </w:pPr>
            <w:r w:rsidRPr="005130E3">
              <w:rPr>
                <w:sz w:val="28"/>
                <w:szCs w:val="28"/>
              </w:rPr>
              <w:t>Социальный статус</w:t>
            </w:r>
          </w:p>
        </w:tc>
      </w:tr>
      <w:tr w:rsidR="004B644D" w:rsidTr="00C2330B">
        <w:trPr>
          <w:trHeight w:val="430"/>
        </w:trPr>
        <w:tc>
          <w:tcPr>
            <w:tcW w:w="3737" w:type="dxa"/>
            <w:gridSpan w:val="2"/>
            <w:vMerge/>
            <w:vAlign w:val="center"/>
          </w:tcPr>
          <w:p w:rsidR="004B644D" w:rsidRPr="005130E3" w:rsidRDefault="004B644D" w:rsidP="00E36D78">
            <w:pPr>
              <w:widowControl/>
              <w:spacing w:after="0" w:line="360" w:lineRule="auto"/>
              <w:jc w:val="center"/>
              <w:rPr>
                <w:sz w:val="28"/>
                <w:szCs w:val="28"/>
              </w:rPr>
            </w:pPr>
          </w:p>
        </w:tc>
        <w:tc>
          <w:tcPr>
            <w:tcW w:w="1869" w:type="dxa"/>
            <w:vAlign w:val="center"/>
          </w:tcPr>
          <w:p w:rsidR="004B644D" w:rsidRPr="005130E3" w:rsidRDefault="004B644D" w:rsidP="00E36D78">
            <w:pPr>
              <w:widowControl/>
              <w:spacing w:after="0" w:line="360" w:lineRule="auto"/>
              <w:jc w:val="center"/>
              <w:rPr>
                <w:sz w:val="28"/>
                <w:szCs w:val="28"/>
              </w:rPr>
            </w:pPr>
            <w:r w:rsidRPr="005130E3">
              <w:rPr>
                <w:sz w:val="28"/>
                <w:szCs w:val="28"/>
              </w:rPr>
              <w:t>Школьник</w:t>
            </w:r>
          </w:p>
        </w:tc>
        <w:tc>
          <w:tcPr>
            <w:tcW w:w="1869" w:type="dxa"/>
            <w:vAlign w:val="center"/>
          </w:tcPr>
          <w:p w:rsidR="004B644D" w:rsidRPr="005130E3" w:rsidRDefault="004B644D" w:rsidP="00E36D78">
            <w:pPr>
              <w:widowControl/>
              <w:spacing w:after="0" w:line="360" w:lineRule="auto"/>
              <w:jc w:val="center"/>
              <w:rPr>
                <w:sz w:val="28"/>
                <w:szCs w:val="28"/>
              </w:rPr>
            </w:pPr>
            <w:r w:rsidRPr="005130E3">
              <w:rPr>
                <w:sz w:val="28"/>
                <w:szCs w:val="28"/>
              </w:rPr>
              <w:t>Студент</w:t>
            </w:r>
          </w:p>
        </w:tc>
        <w:tc>
          <w:tcPr>
            <w:tcW w:w="1869" w:type="dxa"/>
            <w:vAlign w:val="center"/>
          </w:tcPr>
          <w:p w:rsidR="004B644D" w:rsidRPr="005130E3" w:rsidRDefault="004B644D" w:rsidP="00E36D78">
            <w:pPr>
              <w:widowControl/>
              <w:spacing w:after="0" w:line="360" w:lineRule="auto"/>
              <w:jc w:val="center"/>
              <w:rPr>
                <w:sz w:val="28"/>
                <w:szCs w:val="28"/>
              </w:rPr>
            </w:pPr>
            <w:r w:rsidRPr="005130E3">
              <w:rPr>
                <w:sz w:val="28"/>
                <w:szCs w:val="28"/>
              </w:rPr>
              <w:t>Работающий</w:t>
            </w:r>
          </w:p>
        </w:tc>
      </w:tr>
      <w:tr w:rsidR="004B644D" w:rsidTr="00C2330B">
        <w:trPr>
          <w:trHeight w:val="1803"/>
        </w:trPr>
        <w:tc>
          <w:tcPr>
            <w:tcW w:w="1868" w:type="dxa"/>
            <w:vMerge w:val="restart"/>
            <w:vAlign w:val="center"/>
          </w:tcPr>
          <w:p w:rsidR="004B644D" w:rsidRPr="005130E3" w:rsidRDefault="004B644D" w:rsidP="00E36D78">
            <w:pPr>
              <w:widowControl/>
              <w:spacing w:after="0" w:line="360" w:lineRule="auto"/>
              <w:jc w:val="center"/>
              <w:rPr>
                <w:sz w:val="28"/>
                <w:szCs w:val="28"/>
              </w:rPr>
            </w:pPr>
            <w:r w:rsidRPr="005130E3">
              <w:rPr>
                <w:sz w:val="28"/>
                <w:szCs w:val="28"/>
              </w:rPr>
              <w:t>Финансовое положение</w:t>
            </w:r>
          </w:p>
        </w:tc>
        <w:tc>
          <w:tcPr>
            <w:tcW w:w="1869" w:type="dxa"/>
            <w:vAlign w:val="center"/>
          </w:tcPr>
          <w:p w:rsidR="004B644D" w:rsidRPr="005130E3" w:rsidRDefault="005130E3" w:rsidP="00E36D78">
            <w:pPr>
              <w:widowControl/>
              <w:spacing w:after="0" w:line="360" w:lineRule="auto"/>
              <w:jc w:val="center"/>
              <w:rPr>
                <w:sz w:val="28"/>
                <w:szCs w:val="28"/>
              </w:rPr>
            </w:pPr>
            <w:r w:rsidRPr="005130E3">
              <w:rPr>
                <w:sz w:val="28"/>
                <w:szCs w:val="28"/>
              </w:rPr>
              <w:t>Плохое</w:t>
            </w:r>
          </w:p>
        </w:tc>
        <w:tc>
          <w:tcPr>
            <w:tcW w:w="1869" w:type="dxa"/>
            <w:vAlign w:val="center"/>
          </w:tcPr>
          <w:p w:rsidR="004B644D" w:rsidRPr="004B644D" w:rsidRDefault="004B644D" w:rsidP="00D32098">
            <w:pPr>
              <w:widowControl/>
              <w:spacing w:after="0" w:line="360" w:lineRule="auto"/>
              <w:jc w:val="center"/>
              <w:rPr>
                <w:sz w:val="24"/>
                <w:szCs w:val="24"/>
              </w:rPr>
            </w:pPr>
            <w:r w:rsidRPr="004B644D">
              <w:rPr>
                <w:sz w:val="24"/>
                <w:szCs w:val="24"/>
              </w:rPr>
              <w:t>Принесет очень мало прибыли, приведет новых клиентов</w:t>
            </w:r>
            <w:r>
              <w:rPr>
                <w:sz w:val="24"/>
                <w:szCs w:val="24"/>
              </w:rPr>
              <w:t>.</w:t>
            </w:r>
          </w:p>
        </w:tc>
        <w:tc>
          <w:tcPr>
            <w:tcW w:w="1869" w:type="dxa"/>
            <w:vAlign w:val="center"/>
          </w:tcPr>
          <w:p w:rsidR="004B644D" w:rsidRPr="004B644D" w:rsidRDefault="004B644D" w:rsidP="00E36D78">
            <w:pPr>
              <w:widowControl/>
              <w:spacing w:after="0" w:line="360" w:lineRule="auto"/>
              <w:jc w:val="center"/>
              <w:rPr>
                <w:sz w:val="24"/>
                <w:szCs w:val="24"/>
              </w:rPr>
            </w:pPr>
            <w:r>
              <w:rPr>
                <w:sz w:val="24"/>
                <w:szCs w:val="24"/>
              </w:rPr>
              <w:t>Почти не будет пользоваться сервисом и не приведет новых клиентов.</w:t>
            </w:r>
          </w:p>
        </w:tc>
        <w:tc>
          <w:tcPr>
            <w:tcW w:w="1869" w:type="dxa"/>
            <w:vAlign w:val="center"/>
          </w:tcPr>
          <w:p w:rsidR="004B644D" w:rsidRPr="004B644D" w:rsidRDefault="004B644D" w:rsidP="00E36D78">
            <w:pPr>
              <w:widowControl/>
              <w:spacing w:after="0" w:line="360" w:lineRule="auto"/>
              <w:jc w:val="center"/>
              <w:rPr>
                <w:sz w:val="24"/>
                <w:szCs w:val="24"/>
              </w:rPr>
            </w:pPr>
            <w:r>
              <w:rPr>
                <w:sz w:val="24"/>
                <w:szCs w:val="24"/>
              </w:rPr>
              <w:t>Очень мало времени, скорее всего не будет пользоваться сервисом</w:t>
            </w:r>
          </w:p>
        </w:tc>
      </w:tr>
      <w:tr w:rsidR="004B644D" w:rsidTr="00C2330B">
        <w:trPr>
          <w:trHeight w:val="2186"/>
        </w:trPr>
        <w:tc>
          <w:tcPr>
            <w:tcW w:w="1868" w:type="dxa"/>
            <w:vMerge/>
            <w:vAlign w:val="center"/>
          </w:tcPr>
          <w:p w:rsidR="004B644D" w:rsidRPr="005130E3" w:rsidRDefault="004B644D" w:rsidP="00E36D78">
            <w:pPr>
              <w:widowControl/>
              <w:spacing w:after="0" w:line="360" w:lineRule="auto"/>
              <w:jc w:val="center"/>
              <w:rPr>
                <w:sz w:val="28"/>
                <w:szCs w:val="28"/>
              </w:rPr>
            </w:pPr>
          </w:p>
        </w:tc>
        <w:tc>
          <w:tcPr>
            <w:tcW w:w="1869" w:type="dxa"/>
            <w:vAlign w:val="center"/>
          </w:tcPr>
          <w:p w:rsidR="004B644D" w:rsidRPr="005130E3" w:rsidRDefault="005130E3" w:rsidP="00E36D78">
            <w:pPr>
              <w:widowControl/>
              <w:spacing w:after="0" w:line="360" w:lineRule="auto"/>
              <w:jc w:val="center"/>
              <w:rPr>
                <w:sz w:val="28"/>
                <w:szCs w:val="28"/>
              </w:rPr>
            </w:pPr>
            <w:r w:rsidRPr="005130E3">
              <w:rPr>
                <w:sz w:val="28"/>
                <w:szCs w:val="28"/>
              </w:rPr>
              <w:t>Среднее</w:t>
            </w:r>
          </w:p>
        </w:tc>
        <w:tc>
          <w:tcPr>
            <w:tcW w:w="1869" w:type="dxa"/>
            <w:vAlign w:val="center"/>
          </w:tcPr>
          <w:p w:rsidR="004B644D" w:rsidRPr="004B644D" w:rsidRDefault="004B644D" w:rsidP="00E36D78">
            <w:pPr>
              <w:widowControl/>
              <w:spacing w:after="0" w:line="360" w:lineRule="auto"/>
              <w:jc w:val="center"/>
              <w:rPr>
                <w:sz w:val="24"/>
                <w:szCs w:val="24"/>
              </w:rPr>
            </w:pPr>
            <w:r>
              <w:rPr>
                <w:sz w:val="24"/>
                <w:szCs w:val="24"/>
              </w:rPr>
              <w:t>Принесет немного прибыли и приведет новых клиентов</w:t>
            </w:r>
          </w:p>
        </w:tc>
        <w:tc>
          <w:tcPr>
            <w:tcW w:w="1869" w:type="dxa"/>
            <w:vAlign w:val="center"/>
          </w:tcPr>
          <w:p w:rsidR="004B644D" w:rsidRPr="004B644D" w:rsidRDefault="004B644D" w:rsidP="00E36D78">
            <w:pPr>
              <w:widowControl/>
              <w:spacing w:after="0" w:line="360" w:lineRule="auto"/>
              <w:jc w:val="center"/>
              <w:rPr>
                <w:sz w:val="24"/>
                <w:szCs w:val="24"/>
              </w:rPr>
            </w:pPr>
            <w:r>
              <w:rPr>
                <w:sz w:val="24"/>
                <w:szCs w:val="24"/>
              </w:rPr>
              <w:t>Будет иногда посещать мероприятия со своими друзьями</w:t>
            </w:r>
          </w:p>
        </w:tc>
        <w:tc>
          <w:tcPr>
            <w:tcW w:w="1869" w:type="dxa"/>
            <w:vAlign w:val="center"/>
          </w:tcPr>
          <w:p w:rsidR="004B644D" w:rsidRPr="004B644D" w:rsidRDefault="004B644D" w:rsidP="00D32098">
            <w:pPr>
              <w:widowControl/>
              <w:spacing w:after="0" w:line="360" w:lineRule="auto"/>
              <w:jc w:val="center"/>
              <w:rPr>
                <w:sz w:val="24"/>
                <w:szCs w:val="24"/>
              </w:rPr>
            </w:pPr>
            <w:r>
              <w:rPr>
                <w:sz w:val="24"/>
                <w:szCs w:val="24"/>
              </w:rPr>
              <w:t xml:space="preserve">Редко будет ходить на </w:t>
            </w:r>
            <w:r w:rsidR="00D32098">
              <w:rPr>
                <w:sz w:val="24"/>
                <w:szCs w:val="24"/>
              </w:rPr>
              <w:t xml:space="preserve">мероприятия </w:t>
            </w:r>
            <w:r>
              <w:rPr>
                <w:sz w:val="24"/>
                <w:szCs w:val="24"/>
              </w:rPr>
              <w:t>скорее всего не приведет новых клиентов</w:t>
            </w:r>
          </w:p>
        </w:tc>
      </w:tr>
      <w:tr w:rsidR="004B644D" w:rsidTr="00C2330B">
        <w:trPr>
          <w:trHeight w:val="2169"/>
        </w:trPr>
        <w:tc>
          <w:tcPr>
            <w:tcW w:w="1868" w:type="dxa"/>
            <w:vMerge/>
            <w:vAlign w:val="center"/>
          </w:tcPr>
          <w:p w:rsidR="004B644D" w:rsidRPr="005130E3" w:rsidRDefault="004B644D" w:rsidP="00E36D78">
            <w:pPr>
              <w:widowControl/>
              <w:spacing w:after="0" w:line="360" w:lineRule="auto"/>
              <w:jc w:val="center"/>
              <w:rPr>
                <w:sz w:val="28"/>
                <w:szCs w:val="28"/>
              </w:rPr>
            </w:pPr>
          </w:p>
        </w:tc>
        <w:tc>
          <w:tcPr>
            <w:tcW w:w="1869" w:type="dxa"/>
            <w:vAlign w:val="center"/>
          </w:tcPr>
          <w:p w:rsidR="004B644D" w:rsidRPr="005130E3" w:rsidRDefault="005130E3" w:rsidP="00E36D78">
            <w:pPr>
              <w:widowControl/>
              <w:spacing w:after="0" w:line="360" w:lineRule="auto"/>
              <w:jc w:val="center"/>
              <w:rPr>
                <w:sz w:val="28"/>
                <w:szCs w:val="28"/>
              </w:rPr>
            </w:pPr>
            <w:r w:rsidRPr="005130E3">
              <w:rPr>
                <w:sz w:val="28"/>
                <w:szCs w:val="28"/>
              </w:rPr>
              <w:t>Хорошее</w:t>
            </w:r>
          </w:p>
        </w:tc>
        <w:tc>
          <w:tcPr>
            <w:tcW w:w="1869" w:type="dxa"/>
            <w:vAlign w:val="center"/>
          </w:tcPr>
          <w:p w:rsidR="004B644D" w:rsidRPr="004B644D" w:rsidRDefault="004B644D" w:rsidP="00D32098">
            <w:pPr>
              <w:widowControl/>
              <w:spacing w:after="0" w:line="360" w:lineRule="auto"/>
              <w:jc w:val="center"/>
              <w:rPr>
                <w:sz w:val="24"/>
                <w:szCs w:val="24"/>
              </w:rPr>
            </w:pPr>
            <w:r>
              <w:rPr>
                <w:sz w:val="24"/>
                <w:szCs w:val="24"/>
              </w:rPr>
              <w:t xml:space="preserve">Принесет хорошую прибыль и </w:t>
            </w:r>
            <w:r w:rsidR="00D32098">
              <w:rPr>
                <w:sz w:val="24"/>
                <w:szCs w:val="24"/>
              </w:rPr>
              <w:t>новых клиентов</w:t>
            </w:r>
          </w:p>
        </w:tc>
        <w:tc>
          <w:tcPr>
            <w:tcW w:w="1869" w:type="dxa"/>
            <w:vAlign w:val="center"/>
          </w:tcPr>
          <w:p w:rsidR="004B644D" w:rsidRPr="004B644D" w:rsidRDefault="004B644D" w:rsidP="00E36D78">
            <w:pPr>
              <w:widowControl/>
              <w:spacing w:after="0" w:line="360" w:lineRule="auto"/>
              <w:jc w:val="center"/>
              <w:rPr>
                <w:sz w:val="24"/>
                <w:szCs w:val="24"/>
              </w:rPr>
            </w:pPr>
            <w:r>
              <w:rPr>
                <w:sz w:val="24"/>
                <w:szCs w:val="24"/>
              </w:rPr>
              <w:t>Принесет много прибыли, и приведет много новых клиентов</w:t>
            </w:r>
          </w:p>
        </w:tc>
        <w:tc>
          <w:tcPr>
            <w:tcW w:w="1869" w:type="dxa"/>
            <w:vAlign w:val="center"/>
          </w:tcPr>
          <w:p w:rsidR="004B644D" w:rsidRPr="004B644D" w:rsidRDefault="004B644D" w:rsidP="00E36D78">
            <w:pPr>
              <w:widowControl/>
              <w:spacing w:after="0" w:line="360" w:lineRule="auto"/>
              <w:jc w:val="center"/>
              <w:rPr>
                <w:sz w:val="24"/>
                <w:szCs w:val="24"/>
              </w:rPr>
            </w:pPr>
            <w:r>
              <w:rPr>
                <w:sz w:val="24"/>
                <w:szCs w:val="24"/>
              </w:rPr>
              <w:t>Будет нечасто посещать престижные мероприятия, приведет новых клиентов</w:t>
            </w:r>
          </w:p>
        </w:tc>
      </w:tr>
    </w:tbl>
    <w:p w:rsidR="00784BDC" w:rsidRDefault="00784BDC" w:rsidP="00C2330B">
      <w:pPr>
        <w:spacing w:after="0" w:line="360" w:lineRule="auto"/>
        <w:jc w:val="both"/>
        <w:rPr>
          <w:rFonts w:ascii="Times New Roman" w:hAnsi="Times New Roman"/>
          <w:sz w:val="28"/>
          <w:szCs w:val="28"/>
        </w:rPr>
      </w:pPr>
    </w:p>
    <w:p w:rsidR="00784BDC" w:rsidRDefault="00D32098" w:rsidP="00E50A36">
      <w:pPr>
        <w:spacing w:after="0" w:line="360" w:lineRule="auto"/>
        <w:jc w:val="both"/>
        <w:rPr>
          <w:rFonts w:ascii="Times New Roman" w:hAnsi="Times New Roman"/>
          <w:sz w:val="28"/>
          <w:szCs w:val="28"/>
        </w:rPr>
      </w:pPr>
      <w:r>
        <w:rPr>
          <w:rFonts w:ascii="Times New Roman" w:hAnsi="Times New Roman"/>
          <w:sz w:val="28"/>
          <w:szCs w:val="28"/>
        </w:rPr>
        <w:t>Таблица 6</w:t>
      </w:r>
      <w:r w:rsidR="00784BDC">
        <w:rPr>
          <w:rFonts w:ascii="Times New Roman" w:hAnsi="Times New Roman"/>
          <w:sz w:val="28"/>
          <w:szCs w:val="28"/>
        </w:rPr>
        <w:t xml:space="preserve"> – Расходы на рекламу «Вконтакте»</w:t>
      </w:r>
    </w:p>
    <w:tbl>
      <w:tblPr>
        <w:tblStyle w:val="a5"/>
        <w:tblW w:w="9362" w:type="dxa"/>
        <w:tblLook w:val="04A0" w:firstRow="1" w:lastRow="0" w:firstColumn="1" w:lastColumn="0" w:noHBand="0" w:noVBand="1"/>
      </w:tblPr>
      <w:tblGrid>
        <w:gridCol w:w="1559"/>
        <w:gridCol w:w="1560"/>
        <w:gridCol w:w="1560"/>
        <w:gridCol w:w="1561"/>
        <w:gridCol w:w="1561"/>
        <w:gridCol w:w="1561"/>
      </w:tblGrid>
      <w:tr w:rsidR="00784BDC" w:rsidRPr="004E3997" w:rsidTr="00C2330B">
        <w:trPr>
          <w:trHeight w:val="738"/>
        </w:trPr>
        <w:tc>
          <w:tcPr>
            <w:tcW w:w="1559" w:type="dxa"/>
            <w:vAlign w:val="center"/>
          </w:tcPr>
          <w:p w:rsidR="00784BDC" w:rsidRPr="00104913" w:rsidRDefault="00784BDC" w:rsidP="00E36D78">
            <w:pPr>
              <w:widowControl/>
              <w:jc w:val="center"/>
              <w:rPr>
                <w:sz w:val="28"/>
                <w:szCs w:val="28"/>
              </w:rPr>
            </w:pPr>
            <w:r w:rsidRPr="00104913">
              <w:rPr>
                <w:sz w:val="28"/>
                <w:szCs w:val="28"/>
              </w:rPr>
              <w:t>Длительность</w:t>
            </w:r>
          </w:p>
        </w:tc>
        <w:tc>
          <w:tcPr>
            <w:tcW w:w="1560" w:type="dxa"/>
            <w:vAlign w:val="center"/>
          </w:tcPr>
          <w:p w:rsidR="00784BDC" w:rsidRPr="00104913" w:rsidRDefault="00784BDC" w:rsidP="00E36D78">
            <w:pPr>
              <w:widowControl/>
              <w:jc w:val="center"/>
              <w:rPr>
                <w:sz w:val="28"/>
                <w:szCs w:val="28"/>
              </w:rPr>
            </w:pPr>
            <w:r w:rsidRPr="00104913">
              <w:rPr>
                <w:sz w:val="28"/>
                <w:szCs w:val="28"/>
              </w:rPr>
              <w:t>Бюджет</w:t>
            </w:r>
          </w:p>
        </w:tc>
        <w:tc>
          <w:tcPr>
            <w:tcW w:w="1560" w:type="dxa"/>
            <w:vAlign w:val="center"/>
          </w:tcPr>
          <w:p w:rsidR="00784BDC" w:rsidRPr="00104913" w:rsidRDefault="00784BDC" w:rsidP="00E36D78">
            <w:pPr>
              <w:widowControl/>
              <w:jc w:val="center"/>
              <w:rPr>
                <w:sz w:val="28"/>
                <w:szCs w:val="28"/>
              </w:rPr>
            </w:pPr>
            <w:r w:rsidRPr="00104913">
              <w:rPr>
                <w:sz w:val="28"/>
                <w:szCs w:val="28"/>
              </w:rPr>
              <w:t>Охват</w:t>
            </w:r>
          </w:p>
        </w:tc>
        <w:tc>
          <w:tcPr>
            <w:tcW w:w="1561" w:type="dxa"/>
            <w:vAlign w:val="center"/>
          </w:tcPr>
          <w:p w:rsidR="00784BDC" w:rsidRPr="00104913" w:rsidRDefault="00784BDC" w:rsidP="00E36D78">
            <w:pPr>
              <w:widowControl/>
              <w:jc w:val="center"/>
              <w:rPr>
                <w:sz w:val="28"/>
                <w:szCs w:val="28"/>
              </w:rPr>
            </w:pPr>
            <w:r w:rsidRPr="00104913">
              <w:rPr>
                <w:sz w:val="28"/>
                <w:szCs w:val="28"/>
              </w:rPr>
              <w:t>Показы</w:t>
            </w:r>
          </w:p>
        </w:tc>
        <w:tc>
          <w:tcPr>
            <w:tcW w:w="1561" w:type="dxa"/>
            <w:vAlign w:val="center"/>
          </w:tcPr>
          <w:p w:rsidR="00784BDC" w:rsidRPr="00104913" w:rsidRDefault="00784BDC" w:rsidP="00E36D78">
            <w:pPr>
              <w:widowControl/>
              <w:jc w:val="center"/>
              <w:rPr>
                <w:sz w:val="28"/>
                <w:szCs w:val="28"/>
              </w:rPr>
            </w:pPr>
            <w:r w:rsidRPr="00104913">
              <w:rPr>
                <w:sz w:val="28"/>
                <w:szCs w:val="28"/>
              </w:rPr>
              <w:t>Клики</w:t>
            </w:r>
          </w:p>
        </w:tc>
        <w:tc>
          <w:tcPr>
            <w:tcW w:w="1561" w:type="dxa"/>
            <w:vAlign w:val="center"/>
          </w:tcPr>
          <w:p w:rsidR="00784BDC" w:rsidRPr="00104913" w:rsidRDefault="00784BDC" w:rsidP="00E36D78">
            <w:pPr>
              <w:widowControl/>
              <w:jc w:val="center"/>
              <w:rPr>
                <w:sz w:val="28"/>
                <w:szCs w:val="28"/>
                <w:lang w:val="en-US"/>
              </w:rPr>
            </w:pPr>
            <w:r w:rsidRPr="00104913">
              <w:rPr>
                <w:sz w:val="28"/>
                <w:szCs w:val="28"/>
                <w:lang w:val="en-US"/>
              </w:rPr>
              <w:t>CPA</w:t>
            </w:r>
          </w:p>
        </w:tc>
      </w:tr>
      <w:tr w:rsidR="00784BDC" w:rsidRPr="004E3997" w:rsidTr="00C2330B">
        <w:trPr>
          <w:trHeight w:val="738"/>
        </w:trPr>
        <w:tc>
          <w:tcPr>
            <w:tcW w:w="1559" w:type="dxa"/>
            <w:vAlign w:val="center"/>
          </w:tcPr>
          <w:p w:rsidR="00784BDC" w:rsidRPr="00104913" w:rsidRDefault="00784BDC" w:rsidP="00E50A36">
            <w:pPr>
              <w:widowControl/>
              <w:rPr>
                <w:sz w:val="28"/>
                <w:szCs w:val="28"/>
              </w:rPr>
            </w:pPr>
            <w:r w:rsidRPr="00104913">
              <w:rPr>
                <w:sz w:val="28"/>
                <w:szCs w:val="28"/>
              </w:rPr>
              <w:t>Месяц</w:t>
            </w:r>
          </w:p>
        </w:tc>
        <w:tc>
          <w:tcPr>
            <w:tcW w:w="1560" w:type="dxa"/>
            <w:vAlign w:val="center"/>
          </w:tcPr>
          <w:p w:rsidR="00784BDC" w:rsidRPr="00104913" w:rsidRDefault="00784BDC" w:rsidP="00E36D78">
            <w:pPr>
              <w:widowControl/>
              <w:jc w:val="center"/>
              <w:rPr>
                <w:sz w:val="28"/>
                <w:szCs w:val="28"/>
              </w:rPr>
            </w:pPr>
            <w:r w:rsidRPr="00104913">
              <w:rPr>
                <w:sz w:val="28"/>
                <w:szCs w:val="28"/>
              </w:rPr>
              <w:t>100 000 руб.</w:t>
            </w:r>
          </w:p>
        </w:tc>
        <w:tc>
          <w:tcPr>
            <w:tcW w:w="1560" w:type="dxa"/>
            <w:vAlign w:val="center"/>
          </w:tcPr>
          <w:p w:rsidR="00784BDC" w:rsidRPr="00104913" w:rsidRDefault="00784BDC" w:rsidP="00E36D78">
            <w:pPr>
              <w:widowControl/>
              <w:jc w:val="center"/>
              <w:rPr>
                <w:sz w:val="28"/>
                <w:szCs w:val="28"/>
              </w:rPr>
            </w:pPr>
            <w:r w:rsidRPr="00104913">
              <w:rPr>
                <w:color w:val="000000"/>
                <w:sz w:val="28"/>
                <w:szCs w:val="28"/>
                <w:shd w:val="clear" w:color="auto" w:fill="FFFFFF"/>
              </w:rPr>
              <w:t>696K — 774K</w:t>
            </w:r>
          </w:p>
        </w:tc>
        <w:tc>
          <w:tcPr>
            <w:tcW w:w="1561" w:type="dxa"/>
            <w:vAlign w:val="center"/>
          </w:tcPr>
          <w:p w:rsidR="00784BDC" w:rsidRPr="00104913" w:rsidRDefault="00784BDC" w:rsidP="00E36D78">
            <w:pPr>
              <w:widowControl/>
              <w:jc w:val="center"/>
              <w:rPr>
                <w:sz w:val="28"/>
                <w:szCs w:val="28"/>
              </w:rPr>
            </w:pPr>
            <w:r w:rsidRPr="00104913">
              <w:rPr>
                <w:color w:val="000000"/>
                <w:sz w:val="28"/>
                <w:szCs w:val="28"/>
                <w:shd w:val="clear" w:color="auto" w:fill="FFFFFF"/>
              </w:rPr>
              <w:t>1.4M — 1.5M</w:t>
            </w:r>
          </w:p>
        </w:tc>
        <w:tc>
          <w:tcPr>
            <w:tcW w:w="1561" w:type="dxa"/>
            <w:vAlign w:val="center"/>
          </w:tcPr>
          <w:p w:rsidR="00784BDC" w:rsidRPr="00104913" w:rsidRDefault="00784BDC" w:rsidP="00E36D78">
            <w:pPr>
              <w:widowControl/>
              <w:jc w:val="center"/>
              <w:rPr>
                <w:sz w:val="28"/>
                <w:szCs w:val="28"/>
              </w:rPr>
            </w:pPr>
            <w:r w:rsidRPr="00104913">
              <w:rPr>
                <w:color w:val="000000"/>
                <w:sz w:val="28"/>
                <w:szCs w:val="28"/>
                <w:shd w:val="clear" w:color="auto" w:fill="FFFFFF"/>
              </w:rPr>
              <w:t>37K — 41K</w:t>
            </w:r>
          </w:p>
        </w:tc>
        <w:tc>
          <w:tcPr>
            <w:tcW w:w="1561" w:type="dxa"/>
            <w:vAlign w:val="center"/>
          </w:tcPr>
          <w:p w:rsidR="00784BDC" w:rsidRPr="00104913" w:rsidRDefault="00784BDC" w:rsidP="00E36D78">
            <w:pPr>
              <w:widowControl/>
              <w:jc w:val="center"/>
              <w:rPr>
                <w:sz w:val="28"/>
                <w:szCs w:val="28"/>
              </w:rPr>
            </w:pPr>
            <w:r w:rsidRPr="00104913">
              <w:rPr>
                <w:sz w:val="28"/>
                <w:szCs w:val="28"/>
              </w:rPr>
              <w:t>2.5 руб.</w:t>
            </w:r>
          </w:p>
        </w:tc>
      </w:tr>
      <w:tr w:rsidR="00784BDC" w:rsidRPr="004E3997" w:rsidTr="00C2330B">
        <w:trPr>
          <w:trHeight w:val="738"/>
        </w:trPr>
        <w:tc>
          <w:tcPr>
            <w:tcW w:w="1559" w:type="dxa"/>
            <w:vAlign w:val="center"/>
          </w:tcPr>
          <w:p w:rsidR="00784BDC" w:rsidRPr="00104913" w:rsidRDefault="00784BDC" w:rsidP="00E50A36">
            <w:pPr>
              <w:widowControl/>
              <w:rPr>
                <w:sz w:val="28"/>
                <w:szCs w:val="28"/>
              </w:rPr>
            </w:pPr>
            <w:r w:rsidRPr="00104913">
              <w:rPr>
                <w:sz w:val="28"/>
                <w:szCs w:val="28"/>
              </w:rPr>
              <w:t>2 месяца</w:t>
            </w:r>
          </w:p>
        </w:tc>
        <w:tc>
          <w:tcPr>
            <w:tcW w:w="1560" w:type="dxa"/>
            <w:vAlign w:val="center"/>
          </w:tcPr>
          <w:p w:rsidR="00784BDC" w:rsidRPr="00104913" w:rsidRDefault="00784BDC" w:rsidP="00E36D78">
            <w:pPr>
              <w:widowControl/>
              <w:jc w:val="center"/>
              <w:rPr>
                <w:sz w:val="28"/>
                <w:szCs w:val="28"/>
              </w:rPr>
            </w:pPr>
            <w:r w:rsidRPr="00104913">
              <w:rPr>
                <w:sz w:val="28"/>
                <w:szCs w:val="28"/>
              </w:rPr>
              <w:t>200 000 руб.</w:t>
            </w:r>
          </w:p>
        </w:tc>
        <w:tc>
          <w:tcPr>
            <w:tcW w:w="1560" w:type="dxa"/>
            <w:vAlign w:val="center"/>
          </w:tcPr>
          <w:p w:rsidR="00784BDC" w:rsidRPr="00104913" w:rsidRDefault="00784BDC" w:rsidP="00E36D78">
            <w:pPr>
              <w:widowControl/>
              <w:jc w:val="center"/>
              <w:rPr>
                <w:sz w:val="28"/>
                <w:szCs w:val="28"/>
                <w:lang w:val="en-US"/>
              </w:rPr>
            </w:pPr>
            <w:r w:rsidRPr="00104913">
              <w:rPr>
                <w:sz w:val="28"/>
                <w:szCs w:val="28"/>
              </w:rPr>
              <w:t>724</w:t>
            </w:r>
            <w:r w:rsidRPr="00104913">
              <w:rPr>
                <w:sz w:val="28"/>
                <w:szCs w:val="28"/>
                <w:lang w:val="en-US"/>
              </w:rPr>
              <w:t>K</w:t>
            </w:r>
            <w:r w:rsidRPr="00104913">
              <w:rPr>
                <w:sz w:val="28"/>
                <w:szCs w:val="28"/>
              </w:rPr>
              <w:t xml:space="preserve"> – 896</w:t>
            </w:r>
            <w:r w:rsidRPr="00104913">
              <w:rPr>
                <w:sz w:val="28"/>
                <w:szCs w:val="28"/>
                <w:lang w:val="en-US"/>
              </w:rPr>
              <w:t>K</w:t>
            </w:r>
          </w:p>
        </w:tc>
        <w:tc>
          <w:tcPr>
            <w:tcW w:w="1561" w:type="dxa"/>
            <w:vAlign w:val="center"/>
          </w:tcPr>
          <w:p w:rsidR="00784BDC" w:rsidRPr="00104913" w:rsidRDefault="00784BDC" w:rsidP="00E36D78">
            <w:pPr>
              <w:widowControl/>
              <w:jc w:val="center"/>
              <w:rPr>
                <w:sz w:val="28"/>
                <w:szCs w:val="28"/>
                <w:lang w:val="en-US"/>
              </w:rPr>
            </w:pPr>
            <w:r w:rsidRPr="00104913">
              <w:rPr>
                <w:sz w:val="28"/>
                <w:szCs w:val="28"/>
                <w:lang w:val="en-US"/>
              </w:rPr>
              <w:t>1.5M – 1.7M</w:t>
            </w:r>
          </w:p>
        </w:tc>
        <w:tc>
          <w:tcPr>
            <w:tcW w:w="1561" w:type="dxa"/>
            <w:vAlign w:val="center"/>
          </w:tcPr>
          <w:p w:rsidR="00784BDC" w:rsidRPr="00104913" w:rsidRDefault="00784BDC" w:rsidP="00E36D78">
            <w:pPr>
              <w:widowControl/>
              <w:jc w:val="center"/>
              <w:rPr>
                <w:sz w:val="28"/>
                <w:szCs w:val="28"/>
              </w:rPr>
            </w:pPr>
            <w:r w:rsidRPr="00104913">
              <w:rPr>
                <w:color w:val="000000"/>
                <w:sz w:val="28"/>
                <w:szCs w:val="28"/>
                <w:shd w:val="clear" w:color="auto" w:fill="FFFFFF"/>
              </w:rPr>
              <w:t>45K — 49K</w:t>
            </w:r>
          </w:p>
        </w:tc>
        <w:tc>
          <w:tcPr>
            <w:tcW w:w="1561" w:type="dxa"/>
            <w:vAlign w:val="center"/>
          </w:tcPr>
          <w:p w:rsidR="00784BDC" w:rsidRPr="00104913" w:rsidRDefault="00784BDC" w:rsidP="00E36D78">
            <w:pPr>
              <w:widowControl/>
              <w:jc w:val="center"/>
              <w:rPr>
                <w:sz w:val="28"/>
                <w:szCs w:val="28"/>
              </w:rPr>
            </w:pPr>
            <w:r w:rsidRPr="00104913">
              <w:rPr>
                <w:sz w:val="28"/>
                <w:szCs w:val="28"/>
              </w:rPr>
              <w:t>4.2 руб.</w:t>
            </w:r>
          </w:p>
        </w:tc>
      </w:tr>
      <w:tr w:rsidR="00784BDC" w:rsidRPr="004E3997" w:rsidTr="00C2330B">
        <w:trPr>
          <w:trHeight w:val="738"/>
        </w:trPr>
        <w:tc>
          <w:tcPr>
            <w:tcW w:w="1559" w:type="dxa"/>
            <w:vAlign w:val="center"/>
          </w:tcPr>
          <w:p w:rsidR="00784BDC" w:rsidRPr="00104913" w:rsidRDefault="00784BDC" w:rsidP="00E50A36">
            <w:pPr>
              <w:widowControl/>
              <w:rPr>
                <w:sz w:val="28"/>
                <w:szCs w:val="28"/>
              </w:rPr>
            </w:pPr>
            <w:r w:rsidRPr="00104913">
              <w:rPr>
                <w:sz w:val="28"/>
                <w:szCs w:val="28"/>
              </w:rPr>
              <w:t>3 месяца</w:t>
            </w:r>
          </w:p>
        </w:tc>
        <w:tc>
          <w:tcPr>
            <w:tcW w:w="1560" w:type="dxa"/>
            <w:vAlign w:val="center"/>
          </w:tcPr>
          <w:p w:rsidR="00784BDC" w:rsidRPr="00104913" w:rsidRDefault="00784BDC" w:rsidP="00E36D78">
            <w:pPr>
              <w:widowControl/>
              <w:jc w:val="center"/>
              <w:rPr>
                <w:sz w:val="28"/>
                <w:szCs w:val="28"/>
              </w:rPr>
            </w:pPr>
            <w:r w:rsidRPr="00104913">
              <w:rPr>
                <w:sz w:val="28"/>
                <w:szCs w:val="28"/>
              </w:rPr>
              <w:t>300 000 руб.</w:t>
            </w:r>
          </w:p>
        </w:tc>
        <w:tc>
          <w:tcPr>
            <w:tcW w:w="1560" w:type="dxa"/>
            <w:vAlign w:val="center"/>
          </w:tcPr>
          <w:p w:rsidR="00784BDC" w:rsidRPr="00104913" w:rsidRDefault="00784BDC" w:rsidP="00E36D78">
            <w:pPr>
              <w:widowControl/>
              <w:jc w:val="center"/>
              <w:rPr>
                <w:sz w:val="28"/>
                <w:szCs w:val="28"/>
                <w:lang w:val="en-US"/>
              </w:rPr>
            </w:pPr>
            <w:r w:rsidRPr="00104913">
              <w:rPr>
                <w:sz w:val="28"/>
                <w:szCs w:val="28"/>
                <w:lang w:val="en-US"/>
              </w:rPr>
              <w:t>789K – 902K</w:t>
            </w:r>
          </w:p>
        </w:tc>
        <w:tc>
          <w:tcPr>
            <w:tcW w:w="1561" w:type="dxa"/>
            <w:vAlign w:val="center"/>
          </w:tcPr>
          <w:p w:rsidR="00784BDC" w:rsidRPr="00104913" w:rsidRDefault="00784BDC" w:rsidP="00E36D78">
            <w:pPr>
              <w:widowControl/>
              <w:jc w:val="center"/>
              <w:rPr>
                <w:sz w:val="28"/>
                <w:szCs w:val="28"/>
                <w:lang w:val="en-US"/>
              </w:rPr>
            </w:pPr>
            <w:r w:rsidRPr="00104913">
              <w:rPr>
                <w:sz w:val="28"/>
                <w:szCs w:val="28"/>
                <w:lang w:val="en-US"/>
              </w:rPr>
              <w:t>1.6M – 1.7M</w:t>
            </w:r>
          </w:p>
        </w:tc>
        <w:tc>
          <w:tcPr>
            <w:tcW w:w="1561" w:type="dxa"/>
            <w:vAlign w:val="center"/>
          </w:tcPr>
          <w:p w:rsidR="00784BDC" w:rsidRPr="00104913" w:rsidRDefault="00784BDC" w:rsidP="00E36D78">
            <w:pPr>
              <w:widowControl/>
              <w:jc w:val="center"/>
              <w:rPr>
                <w:sz w:val="28"/>
                <w:szCs w:val="28"/>
              </w:rPr>
            </w:pPr>
            <w:r w:rsidRPr="00104913">
              <w:rPr>
                <w:color w:val="000000"/>
                <w:sz w:val="28"/>
                <w:szCs w:val="28"/>
                <w:shd w:val="clear" w:color="auto" w:fill="FFFFFF"/>
              </w:rPr>
              <w:t>48K — 53K</w:t>
            </w:r>
          </w:p>
        </w:tc>
        <w:tc>
          <w:tcPr>
            <w:tcW w:w="1561" w:type="dxa"/>
            <w:vAlign w:val="center"/>
          </w:tcPr>
          <w:p w:rsidR="00784BDC" w:rsidRPr="00104913" w:rsidRDefault="00784BDC" w:rsidP="00E36D78">
            <w:pPr>
              <w:widowControl/>
              <w:jc w:val="center"/>
              <w:rPr>
                <w:sz w:val="28"/>
                <w:szCs w:val="28"/>
              </w:rPr>
            </w:pPr>
            <w:r w:rsidRPr="00104913">
              <w:rPr>
                <w:sz w:val="28"/>
                <w:szCs w:val="28"/>
              </w:rPr>
              <w:t>6 руб.</w:t>
            </w:r>
          </w:p>
        </w:tc>
      </w:tr>
    </w:tbl>
    <w:p w:rsidR="008F6596" w:rsidRDefault="008F6596" w:rsidP="00E36D78">
      <w:pPr>
        <w:rPr>
          <w:rFonts w:ascii="Times New Roman" w:hAnsi="Times New Roman"/>
          <w:b/>
          <w:sz w:val="24"/>
          <w:szCs w:val="24"/>
        </w:rPr>
      </w:pPr>
    </w:p>
    <w:p w:rsidR="00102A6F" w:rsidRDefault="001363C2" w:rsidP="00E36D78">
      <w:pPr>
        <w:pStyle w:val="af1"/>
        <w:spacing w:after="0" w:line="360" w:lineRule="auto"/>
        <w:ind w:left="0" w:firstLine="708"/>
        <w:jc w:val="both"/>
        <w:rPr>
          <w:rFonts w:ascii="Times New Roman" w:hAnsi="Times New Roman"/>
          <w:b/>
          <w:sz w:val="28"/>
          <w:szCs w:val="28"/>
        </w:rPr>
      </w:pPr>
      <w:r>
        <w:rPr>
          <w:rFonts w:ascii="Times New Roman" w:hAnsi="Times New Roman"/>
          <w:b/>
          <w:sz w:val="28"/>
          <w:szCs w:val="28"/>
        </w:rPr>
        <w:lastRenderedPageBreak/>
        <w:t>2.3</w:t>
      </w:r>
      <w:r w:rsidR="00102A6F" w:rsidRPr="00102A6F">
        <w:rPr>
          <w:rFonts w:ascii="Times New Roman" w:hAnsi="Times New Roman"/>
          <w:b/>
          <w:sz w:val="28"/>
          <w:szCs w:val="28"/>
        </w:rPr>
        <w:t xml:space="preserve"> Формулировка и подтверждение гипотез и создание ценностного предложения</w:t>
      </w:r>
    </w:p>
    <w:p w:rsidR="0031749A" w:rsidRDefault="0031749A" w:rsidP="00E36D78">
      <w:pPr>
        <w:pStyle w:val="af1"/>
        <w:spacing w:after="0" w:line="360" w:lineRule="auto"/>
        <w:ind w:left="0" w:firstLine="708"/>
        <w:jc w:val="both"/>
        <w:rPr>
          <w:rFonts w:ascii="Times New Roman" w:hAnsi="Times New Roman"/>
          <w:b/>
          <w:sz w:val="28"/>
          <w:szCs w:val="28"/>
        </w:rPr>
      </w:pPr>
    </w:p>
    <w:p w:rsidR="001A7911" w:rsidRPr="001A7911" w:rsidRDefault="001A7911" w:rsidP="00E36D78">
      <w:pPr>
        <w:pStyle w:val="af1"/>
        <w:spacing w:after="0" w:line="360" w:lineRule="auto"/>
        <w:ind w:left="0" w:firstLine="708"/>
        <w:jc w:val="both"/>
        <w:rPr>
          <w:rFonts w:ascii="Times New Roman" w:hAnsi="Times New Roman"/>
          <w:sz w:val="28"/>
          <w:szCs w:val="28"/>
        </w:rPr>
      </w:pPr>
      <w:r w:rsidRPr="001A7911">
        <w:rPr>
          <w:rFonts w:ascii="Times New Roman" w:hAnsi="Times New Roman"/>
          <w:sz w:val="28"/>
          <w:szCs w:val="28"/>
        </w:rPr>
        <w:t xml:space="preserve">Гипотеза </w:t>
      </w:r>
      <w:r w:rsidR="009A6B85">
        <w:rPr>
          <w:rFonts w:ascii="Times New Roman" w:hAnsi="Times New Roman"/>
          <w:sz w:val="28"/>
          <w:szCs w:val="28"/>
        </w:rPr>
        <w:t>–</w:t>
      </w:r>
      <w:r w:rsidR="00A919DB">
        <w:rPr>
          <w:rFonts w:ascii="Times New Roman" w:hAnsi="Times New Roman"/>
          <w:sz w:val="28"/>
          <w:szCs w:val="28"/>
        </w:rPr>
        <w:t xml:space="preserve"> </w:t>
      </w:r>
      <w:r w:rsidRPr="001A7911">
        <w:rPr>
          <w:rFonts w:ascii="Times New Roman" w:hAnsi="Times New Roman"/>
          <w:sz w:val="28"/>
          <w:szCs w:val="28"/>
        </w:rPr>
        <w:t>это научно обоснованное предположение, строящееся на базе достоверных фактов, которых достаточно, чтобы сформулировать предположение, но мало для доказательства закономерности. Однако в рамках маркетинговых исследований гипотезы могут быть расплывчатыми либо отсутствовать вовсе. Поэтому рабочую гипотезу в маркетинговом исследовании надо формулировать на основе </w:t>
      </w:r>
      <w:r w:rsidRPr="001A7911">
        <w:rPr>
          <w:rFonts w:ascii="Times New Roman" w:hAnsi="Times New Roman"/>
          <w:iCs/>
          <w:sz w:val="28"/>
          <w:szCs w:val="28"/>
        </w:rPr>
        <w:t>теоретической модели</w:t>
      </w:r>
      <w:r w:rsidRPr="001A7911">
        <w:rPr>
          <w:rFonts w:ascii="Times New Roman" w:hAnsi="Times New Roman"/>
          <w:sz w:val="28"/>
          <w:szCs w:val="28"/>
        </w:rPr>
        <w:t> изучаемой проблемы, после предварительного системного анализа объекта исследования и интерпретации основных понятий, описывающих проблему.</w:t>
      </w:r>
    </w:p>
    <w:p w:rsidR="001A7911" w:rsidRPr="001A7911" w:rsidRDefault="001A7911" w:rsidP="00E36D78">
      <w:pPr>
        <w:pStyle w:val="af1"/>
        <w:spacing w:after="0" w:line="360" w:lineRule="auto"/>
        <w:ind w:left="0" w:firstLine="708"/>
        <w:jc w:val="both"/>
        <w:rPr>
          <w:rFonts w:ascii="Times New Roman" w:hAnsi="Times New Roman"/>
          <w:sz w:val="28"/>
          <w:szCs w:val="28"/>
        </w:rPr>
      </w:pPr>
      <w:r w:rsidRPr="001A7911">
        <w:rPr>
          <w:rFonts w:ascii="Times New Roman" w:hAnsi="Times New Roman"/>
          <w:sz w:val="28"/>
          <w:szCs w:val="28"/>
        </w:rPr>
        <w:t xml:space="preserve"> Для формирования гипотез используются результаты проводившихся ранее исследований. Может быть выполнено предварительное поисковое исследование, назначением которого станет формулирование гипотез для последующего, более масштабного исследования. Опыт, полученный при решении схожих задач, в сочетании со знанием конкретной ситуации также позволяет выдвинуть предположения о путях преодоления проблемы. </w:t>
      </w:r>
    </w:p>
    <w:p w:rsidR="001A7911" w:rsidRPr="001A7911" w:rsidRDefault="001A7911" w:rsidP="00E36D78">
      <w:pPr>
        <w:pStyle w:val="af1"/>
        <w:spacing w:after="0" w:line="360" w:lineRule="auto"/>
        <w:ind w:left="0" w:firstLine="708"/>
        <w:jc w:val="both"/>
        <w:rPr>
          <w:rFonts w:ascii="Times New Roman" w:hAnsi="Times New Roman"/>
          <w:sz w:val="28"/>
          <w:szCs w:val="28"/>
        </w:rPr>
      </w:pPr>
      <w:r w:rsidRPr="001A7911">
        <w:rPr>
          <w:rFonts w:ascii="Times New Roman" w:hAnsi="Times New Roman"/>
          <w:sz w:val="28"/>
          <w:szCs w:val="28"/>
          <w:lang w:eastAsia="ru-RU"/>
        </w:rPr>
        <w:t>Требования, предъявляемые к рабочей гипотезе маркети</w:t>
      </w:r>
      <w:r>
        <w:rPr>
          <w:rFonts w:ascii="Times New Roman" w:hAnsi="Times New Roman"/>
          <w:sz w:val="28"/>
          <w:szCs w:val="28"/>
          <w:lang w:eastAsia="ru-RU"/>
        </w:rPr>
        <w:t>нгового исследования, следующие</w:t>
      </w:r>
      <w:r w:rsidR="002C1798">
        <w:rPr>
          <w:rFonts w:ascii="Times New Roman" w:hAnsi="Times New Roman"/>
          <w:sz w:val="28"/>
          <w:szCs w:val="28"/>
          <w:lang w:eastAsia="ru-RU"/>
        </w:rPr>
        <w:t xml:space="preserve"> </w:t>
      </w:r>
      <w:r w:rsidR="002C1798" w:rsidRPr="002C1798">
        <w:rPr>
          <w:rFonts w:ascii="Times New Roman" w:hAnsi="Times New Roman"/>
          <w:sz w:val="28"/>
          <w:szCs w:val="28"/>
          <w:lang w:eastAsia="ru-RU"/>
        </w:rPr>
        <w:t>[43]</w:t>
      </w:r>
      <w:r>
        <w:rPr>
          <w:rFonts w:ascii="Times New Roman" w:hAnsi="Times New Roman"/>
          <w:sz w:val="28"/>
          <w:szCs w:val="28"/>
          <w:lang w:eastAsia="ru-RU"/>
        </w:rPr>
        <w:t>:</w:t>
      </w:r>
    </w:p>
    <w:p w:rsidR="001A7911" w:rsidRPr="001A7911" w:rsidRDefault="001A7911" w:rsidP="00E36D78">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Д</w:t>
      </w:r>
      <w:r w:rsidR="009A6B85">
        <w:rPr>
          <w:rFonts w:ascii="Times New Roman" w:hAnsi="Times New Roman"/>
          <w:sz w:val="28"/>
          <w:szCs w:val="28"/>
          <w:lang w:eastAsia="ru-RU"/>
        </w:rPr>
        <w:t xml:space="preserve">остоверность </w:t>
      </w:r>
      <w:r w:rsidR="009A6B85">
        <w:rPr>
          <w:rFonts w:ascii="Times New Roman" w:hAnsi="Times New Roman"/>
          <w:sz w:val="28"/>
          <w:szCs w:val="28"/>
        </w:rPr>
        <w:t>–</w:t>
      </w:r>
      <w:r w:rsidRPr="001A7911">
        <w:rPr>
          <w:rFonts w:ascii="Times New Roman" w:hAnsi="Times New Roman"/>
          <w:sz w:val="28"/>
          <w:szCs w:val="28"/>
          <w:lang w:eastAsia="ru-RU"/>
        </w:rPr>
        <w:t xml:space="preserve"> гипотеза должна строиться на достоверном фактическом материале и адекватно объяснять, как можно больший круг выявленных при описании проблемы фактов в соответствии с реальными свойствами объекта и характеристиками проблемной ситуации.</w:t>
      </w:r>
    </w:p>
    <w:p w:rsidR="001A7911" w:rsidRPr="001A7911" w:rsidRDefault="001A7911" w:rsidP="00E36D78">
      <w:pPr>
        <w:spacing w:after="0" w:line="360" w:lineRule="auto"/>
        <w:ind w:firstLine="708"/>
        <w:jc w:val="both"/>
        <w:rPr>
          <w:rFonts w:ascii="Times New Roman" w:hAnsi="Times New Roman"/>
          <w:sz w:val="28"/>
          <w:szCs w:val="28"/>
          <w:lang w:eastAsia="ru-RU"/>
        </w:rPr>
      </w:pPr>
      <w:r w:rsidRPr="001A7911">
        <w:rPr>
          <w:rFonts w:ascii="Times New Roman" w:hAnsi="Times New Roman"/>
          <w:sz w:val="28"/>
          <w:szCs w:val="28"/>
          <w:lang w:eastAsia="ru-RU"/>
        </w:rPr>
        <w:t xml:space="preserve">Конкретность </w:t>
      </w:r>
      <w:r w:rsidR="00962863">
        <w:rPr>
          <w:rFonts w:ascii="Times New Roman" w:hAnsi="Times New Roman"/>
          <w:sz w:val="28"/>
          <w:szCs w:val="28"/>
          <w:lang w:eastAsia="ru-RU"/>
        </w:rPr>
        <w:t>–</w:t>
      </w:r>
      <w:r w:rsidRPr="001A7911">
        <w:rPr>
          <w:rFonts w:ascii="Times New Roman" w:hAnsi="Times New Roman"/>
          <w:sz w:val="28"/>
          <w:szCs w:val="28"/>
          <w:lang w:eastAsia="ru-RU"/>
        </w:rPr>
        <w:t xml:space="preserve"> она должна служить основой для решения, а не только объяснять суть явления.</w:t>
      </w:r>
    </w:p>
    <w:p w:rsidR="001A7911" w:rsidRPr="001A7911" w:rsidRDefault="001A7911" w:rsidP="00CB2F3F">
      <w:pPr>
        <w:widowControl w:val="0"/>
        <w:suppressAutoHyphen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Возможность проверки</w:t>
      </w:r>
      <w:r w:rsidR="009A6B85">
        <w:rPr>
          <w:rFonts w:ascii="Times New Roman" w:hAnsi="Times New Roman"/>
          <w:sz w:val="28"/>
          <w:szCs w:val="28"/>
          <w:lang w:eastAsia="ru-RU"/>
        </w:rPr>
        <w:t xml:space="preserve"> </w:t>
      </w:r>
      <w:r w:rsidR="009A6B85">
        <w:rPr>
          <w:rFonts w:ascii="Times New Roman" w:hAnsi="Times New Roman"/>
          <w:sz w:val="28"/>
          <w:szCs w:val="28"/>
        </w:rPr>
        <w:t xml:space="preserve">– </w:t>
      </w:r>
      <w:r w:rsidRPr="001A7911">
        <w:rPr>
          <w:rFonts w:ascii="Times New Roman" w:hAnsi="Times New Roman"/>
          <w:sz w:val="28"/>
          <w:szCs w:val="28"/>
          <w:lang w:eastAsia="ru-RU"/>
        </w:rPr>
        <w:t xml:space="preserve">следует предусмотреть возможность проверки гипотезы на эмпирическом материале. Проверка обычно сводится к выведению из предполагаемых причин одного или нескольких следствий и их сопоставлению с действительностью. Если гипотетическое следствие не согласуется с опытом и вступает в противоречие хотя бы с одним фактом, </w:t>
      </w:r>
      <w:r w:rsidRPr="001A7911">
        <w:rPr>
          <w:rFonts w:ascii="Times New Roman" w:hAnsi="Times New Roman"/>
          <w:sz w:val="28"/>
          <w:szCs w:val="28"/>
          <w:lang w:eastAsia="ru-RU"/>
        </w:rPr>
        <w:lastRenderedPageBreak/>
        <w:t>гипотеза отбрасывается.</w:t>
      </w:r>
    </w:p>
    <w:p w:rsidR="001A7911" w:rsidRPr="001A7911" w:rsidRDefault="009A6B85" w:rsidP="00E36D78">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Формализованность </w:t>
      </w:r>
      <w:r>
        <w:rPr>
          <w:rFonts w:ascii="Times New Roman" w:hAnsi="Times New Roman"/>
          <w:sz w:val="28"/>
          <w:szCs w:val="28"/>
        </w:rPr>
        <w:t>–</w:t>
      </w:r>
      <w:r>
        <w:rPr>
          <w:rFonts w:ascii="Times New Roman" w:hAnsi="Times New Roman"/>
          <w:sz w:val="28"/>
          <w:szCs w:val="28"/>
          <w:lang w:eastAsia="ru-RU"/>
        </w:rPr>
        <w:t xml:space="preserve"> </w:t>
      </w:r>
      <w:r w:rsidR="001A7911" w:rsidRPr="001A7911">
        <w:rPr>
          <w:rFonts w:ascii="Times New Roman" w:hAnsi="Times New Roman"/>
          <w:sz w:val="28"/>
          <w:szCs w:val="28"/>
          <w:lang w:eastAsia="ru-RU"/>
        </w:rPr>
        <w:t>основные предположения гипотезы должны не только опираться на логические доводы, но и быть измеримыми.</w:t>
      </w:r>
    </w:p>
    <w:p w:rsidR="00867F6C" w:rsidRDefault="00867F6C" w:rsidP="00E36D78">
      <w:pPr>
        <w:pStyle w:val="af1"/>
        <w:spacing w:after="0" w:line="360" w:lineRule="auto"/>
        <w:ind w:left="0" w:firstLine="708"/>
        <w:jc w:val="both"/>
        <w:rPr>
          <w:rFonts w:ascii="Times New Roman" w:hAnsi="Times New Roman"/>
          <w:sz w:val="28"/>
          <w:szCs w:val="28"/>
        </w:rPr>
      </w:pPr>
      <w:r>
        <w:rPr>
          <w:rFonts w:ascii="Times New Roman" w:hAnsi="Times New Roman"/>
          <w:sz w:val="28"/>
          <w:szCs w:val="28"/>
        </w:rPr>
        <w:t>Маркетинговое исследование по проекту «</w:t>
      </w:r>
      <w:r>
        <w:rPr>
          <w:rFonts w:ascii="Times New Roman" w:hAnsi="Times New Roman"/>
          <w:sz w:val="28"/>
          <w:szCs w:val="28"/>
          <w:lang w:val="en-US"/>
        </w:rPr>
        <w:t>NIVENT</w:t>
      </w:r>
      <w:r>
        <w:rPr>
          <w:rFonts w:ascii="Times New Roman" w:hAnsi="Times New Roman"/>
          <w:sz w:val="28"/>
          <w:szCs w:val="28"/>
        </w:rPr>
        <w:t xml:space="preserve">» проводилось для подтверждения или опровержения следующих гипотез: </w:t>
      </w:r>
    </w:p>
    <w:p w:rsidR="00867F6C" w:rsidRDefault="002A5E4B" w:rsidP="00E36D78">
      <w:pPr>
        <w:pStyle w:val="af1"/>
        <w:spacing w:after="0" w:line="360" w:lineRule="auto"/>
        <w:ind w:left="0" w:firstLine="708"/>
        <w:jc w:val="both"/>
        <w:rPr>
          <w:rFonts w:ascii="Times New Roman" w:hAnsi="Times New Roman"/>
          <w:sz w:val="28"/>
          <w:szCs w:val="28"/>
        </w:rPr>
      </w:pPr>
      <w:r>
        <w:rPr>
          <w:rFonts w:ascii="Times New Roman" w:hAnsi="Times New Roman"/>
          <w:sz w:val="28"/>
          <w:szCs w:val="28"/>
        </w:rPr>
        <w:t>1) пользователи не имеют удобного доступа к ресурсам, чтобы узнать информа</w:t>
      </w:r>
      <w:r w:rsidR="005038B3">
        <w:rPr>
          <w:rFonts w:ascii="Times New Roman" w:hAnsi="Times New Roman"/>
          <w:sz w:val="28"/>
          <w:szCs w:val="28"/>
        </w:rPr>
        <w:t>цию о планируемых мероприятиях;</w:t>
      </w:r>
    </w:p>
    <w:p w:rsidR="002A5E4B" w:rsidRDefault="002A5E4B" w:rsidP="00E36D78">
      <w:pPr>
        <w:pStyle w:val="af1"/>
        <w:spacing w:after="0" w:line="360" w:lineRule="auto"/>
        <w:ind w:left="0" w:firstLine="708"/>
        <w:jc w:val="both"/>
        <w:rPr>
          <w:rFonts w:ascii="Times New Roman" w:hAnsi="Times New Roman"/>
          <w:sz w:val="28"/>
          <w:szCs w:val="28"/>
        </w:rPr>
      </w:pPr>
      <w:r>
        <w:rPr>
          <w:rFonts w:ascii="Times New Roman" w:hAnsi="Times New Roman"/>
          <w:sz w:val="28"/>
          <w:szCs w:val="28"/>
        </w:rPr>
        <w:t>2) пользователи хотели бы видеть все мероприятия в одном месте, с возможностью коммуникации с любым участником и организатором</w:t>
      </w:r>
      <w:r w:rsidR="005038B3">
        <w:rPr>
          <w:rFonts w:ascii="Times New Roman" w:hAnsi="Times New Roman"/>
          <w:sz w:val="28"/>
          <w:szCs w:val="28"/>
        </w:rPr>
        <w:t>;</w:t>
      </w:r>
    </w:p>
    <w:p w:rsidR="002A5E4B" w:rsidRDefault="002A5E4B" w:rsidP="00E36D78">
      <w:pPr>
        <w:pStyle w:val="af1"/>
        <w:spacing w:after="0" w:line="360" w:lineRule="auto"/>
        <w:ind w:left="0" w:firstLine="708"/>
        <w:jc w:val="both"/>
        <w:rPr>
          <w:rFonts w:ascii="Times New Roman" w:hAnsi="Times New Roman"/>
          <w:sz w:val="28"/>
          <w:szCs w:val="28"/>
        </w:rPr>
      </w:pPr>
      <w:r>
        <w:rPr>
          <w:rFonts w:ascii="Times New Roman" w:hAnsi="Times New Roman"/>
          <w:sz w:val="28"/>
          <w:szCs w:val="28"/>
        </w:rPr>
        <w:t>3) целевая аудитория многих узконаправленных мероприятий намного больше их фактической аудитории</w:t>
      </w:r>
      <w:r w:rsidR="005038B3">
        <w:rPr>
          <w:rFonts w:ascii="Times New Roman" w:hAnsi="Times New Roman"/>
          <w:sz w:val="28"/>
          <w:szCs w:val="28"/>
        </w:rPr>
        <w:t>;</w:t>
      </w:r>
    </w:p>
    <w:p w:rsidR="005038B3" w:rsidRDefault="005038B3" w:rsidP="00E36D78">
      <w:pPr>
        <w:pStyle w:val="af1"/>
        <w:spacing w:after="0" w:line="360" w:lineRule="auto"/>
        <w:ind w:left="0" w:firstLine="708"/>
        <w:jc w:val="both"/>
        <w:rPr>
          <w:rFonts w:ascii="Times New Roman" w:hAnsi="Times New Roman"/>
          <w:sz w:val="28"/>
          <w:szCs w:val="28"/>
        </w:rPr>
      </w:pPr>
      <w:r>
        <w:rPr>
          <w:rFonts w:ascii="Times New Roman" w:hAnsi="Times New Roman"/>
          <w:sz w:val="28"/>
          <w:szCs w:val="28"/>
        </w:rPr>
        <w:t xml:space="preserve">Гипотеза об отсутствии у пользователей удобного доступа к ресурсам, чтобы узнавать информацию о планируемых мероприятиях была частично опровергнута, так как 79% опрошенных ответили, что не имеют сложностей с поиском информации о проводимых мероприятиях, однако они уточняли, что речь идет в основном о крупных и популярных мероприятиях. В свою очередь найти информацию об узконаправленных локальных мероприятиях для многих пользователей является практически невозможно, зачастую они узнают о них от своих друзей и знакомых. </w:t>
      </w:r>
    </w:p>
    <w:p w:rsidR="005038B3" w:rsidRDefault="005038B3" w:rsidP="00E36D78">
      <w:pPr>
        <w:pStyle w:val="af1"/>
        <w:spacing w:after="0" w:line="360" w:lineRule="auto"/>
        <w:ind w:left="0" w:firstLine="708"/>
        <w:jc w:val="both"/>
        <w:rPr>
          <w:rFonts w:ascii="Times New Roman" w:hAnsi="Times New Roman"/>
          <w:sz w:val="28"/>
          <w:szCs w:val="28"/>
        </w:rPr>
      </w:pPr>
      <w:r>
        <w:rPr>
          <w:rFonts w:ascii="Times New Roman" w:hAnsi="Times New Roman"/>
          <w:sz w:val="28"/>
          <w:szCs w:val="28"/>
        </w:rPr>
        <w:t xml:space="preserve">Также подтвердилась гипотеза о желании аудитории видеть всю собранную и систематизированную информацию о проводимых мероприятиях в едином месте. Возможность коммуникации пользователи отметили недостающей особенность нынешних сервисов по освещению информации о мероприятиях, что говорит о том, что у аудитории имеется спрос на инструмент предоставляющий информацию обо всех мероприятиях города с элементами коммуникации среди пользователей. </w:t>
      </w:r>
    </w:p>
    <w:p w:rsidR="008F6596" w:rsidRDefault="008B26E6" w:rsidP="00CB2F3F">
      <w:pPr>
        <w:pStyle w:val="af1"/>
        <w:widowControl w:val="0"/>
        <w:suppressAutoHyphen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Проблема с аудиторией у узконаправленных мероприятий подтвердилась. Организаторы отмечали, что крупным сервисам неинтересны мероприятия такого рода, а аудитория, которая будет заинтересована в них, рассредоточена по сети интернет и не имеется единого средства для связи с </w:t>
      </w:r>
      <w:r>
        <w:rPr>
          <w:rFonts w:ascii="Times New Roman" w:hAnsi="Times New Roman"/>
          <w:sz w:val="28"/>
          <w:szCs w:val="28"/>
        </w:rPr>
        <w:lastRenderedPageBreak/>
        <w:t>ней.</w:t>
      </w:r>
      <w:r w:rsidR="00CE0271">
        <w:rPr>
          <w:rFonts w:ascii="Times New Roman" w:hAnsi="Times New Roman"/>
          <w:sz w:val="28"/>
          <w:szCs w:val="28"/>
        </w:rPr>
        <w:t xml:space="preserve"> Что касается рекламы, многие методы и средства продвижения оказались малоэффективными.</w:t>
      </w:r>
      <w:r>
        <w:rPr>
          <w:rFonts w:ascii="Times New Roman" w:hAnsi="Times New Roman"/>
          <w:sz w:val="28"/>
          <w:szCs w:val="28"/>
        </w:rPr>
        <w:t xml:space="preserve"> Посетители отмечали, что узнавали о таких мероприятиях чисто случайно: от зна</w:t>
      </w:r>
      <w:r w:rsidR="00CE0271">
        <w:rPr>
          <w:rFonts w:ascii="Times New Roman" w:hAnsi="Times New Roman"/>
          <w:sz w:val="28"/>
          <w:szCs w:val="28"/>
        </w:rPr>
        <w:t xml:space="preserve">комых, либо наткнувшись на какую-либо группу в социальной сети. В добавок участники говорили о том, что хотели бы находить новых </w:t>
      </w:r>
      <w:r w:rsidR="005002B0">
        <w:rPr>
          <w:rFonts w:ascii="Times New Roman" w:hAnsi="Times New Roman"/>
          <w:sz w:val="28"/>
          <w:szCs w:val="28"/>
        </w:rPr>
        <w:t xml:space="preserve">знакомых и друзей по интересам, и посещать похожие мероприятия с небольшим количеством аудитории. </w:t>
      </w:r>
    </w:p>
    <w:p w:rsidR="00CB2F3F" w:rsidRDefault="005002B0" w:rsidP="00E36D78">
      <w:pPr>
        <w:pStyle w:val="af1"/>
        <w:spacing w:after="0" w:line="360" w:lineRule="auto"/>
        <w:ind w:left="0" w:firstLine="708"/>
        <w:jc w:val="both"/>
        <w:rPr>
          <w:rFonts w:ascii="Times New Roman" w:hAnsi="Times New Roman"/>
          <w:sz w:val="28"/>
          <w:szCs w:val="28"/>
        </w:rPr>
      </w:pPr>
      <w:r>
        <w:rPr>
          <w:rFonts w:ascii="Times New Roman" w:hAnsi="Times New Roman"/>
          <w:sz w:val="28"/>
          <w:szCs w:val="28"/>
        </w:rPr>
        <w:t xml:space="preserve">На сегодняшний день под категорию узконаправленных мероприятий попадает все что угодно: от настольных игр, до вечеров музыкантов и мастер-классов. Как правило, большинство таких событий не нацелены на глобальное извлечение прибыли, их главный двигатель – энтузиазм и любовь к своему делу как создателей, так и организаторов. </w:t>
      </w:r>
    </w:p>
    <w:p w:rsidR="008B26E6" w:rsidRDefault="005002B0" w:rsidP="00E36D78">
      <w:pPr>
        <w:pStyle w:val="af1"/>
        <w:spacing w:after="0" w:line="360" w:lineRule="auto"/>
        <w:ind w:left="0" w:firstLine="708"/>
        <w:jc w:val="both"/>
        <w:rPr>
          <w:rFonts w:ascii="Times New Roman" w:hAnsi="Times New Roman"/>
          <w:sz w:val="28"/>
          <w:szCs w:val="28"/>
        </w:rPr>
      </w:pPr>
      <w:r>
        <w:rPr>
          <w:rFonts w:ascii="Times New Roman" w:hAnsi="Times New Roman"/>
          <w:sz w:val="28"/>
          <w:szCs w:val="28"/>
        </w:rPr>
        <w:t xml:space="preserve">Если зайти в любую социальную сеть и указать в поиске, например, «игры в мафию», то мы увидим большое количество разрозненных сообществ с аудиториями от нескольких десятков до нескольких тысяч человек. Именно это и является основной проблемой в существовании локальных мероприятий, по сути, каждое из них закрыто и никак не контактирует с другими, что также касается и их аудитории. </w:t>
      </w:r>
    </w:p>
    <w:p w:rsidR="00947492" w:rsidRDefault="00947492" w:rsidP="00E36D78">
      <w:pPr>
        <w:pStyle w:val="af1"/>
        <w:spacing w:after="0" w:line="360" w:lineRule="auto"/>
        <w:ind w:left="0" w:firstLine="708"/>
        <w:jc w:val="both"/>
        <w:rPr>
          <w:rFonts w:ascii="Times New Roman" w:hAnsi="Times New Roman"/>
          <w:sz w:val="28"/>
          <w:szCs w:val="28"/>
        </w:rPr>
      </w:pPr>
      <w:r>
        <w:rPr>
          <w:rFonts w:ascii="Times New Roman" w:hAnsi="Times New Roman"/>
          <w:sz w:val="28"/>
          <w:szCs w:val="28"/>
        </w:rPr>
        <w:t>На основе подтвержденных гипотез было составлено ценностное предложение для проекта относительно конкурентов, пр</w:t>
      </w:r>
      <w:r w:rsidR="00EC3A73">
        <w:rPr>
          <w:rFonts w:ascii="Times New Roman" w:hAnsi="Times New Roman"/>
          <w:sz w:val="28"/>
          <w:szCs w:val="28"/>
        </w:rPr>
        <w:t>одемонстрированных в таблице 7</w:t>
      </w:r>
      <w:r w:rsidR="008F6596">
        <w:rPr>
          <w:rFonts w:ascii="Times New Roman" w:hAnsi="Times New Roman"/>
          <w:sz w:val="28"/>
          <w:szCs w:val="28"/>
        </w:rPr>
        <w:t>:</w:t>
      </w:r>
    </w:p>
    <w:p w:rsidR="00CB2F3F" w:rsidRDefault="008F6596" w:rsidP="00E36D78">
      <w:pPr>
        <w:spacing w:after="0" w:line="360" w:lineRule="auto"/>
        <w:ind w:firstLine="708"/>
        <w:jc w:val="both"/>
        <w:rPr>
          <w:rFonts w:ascii="Times New Roman" w:hAnsi="Times New Roman"/>
          <w:sz w:val="28"/>
          <w:szCs w:val="28"/>
        </w:rPr>
      </w:pPr>
      <w:r w:rsidRPr="008A3BA6">
        <w:rPr>
          <w:rFonts w:ascii="Times New Roman" w:hAnsi="Times New Roman"/>
          <w:b/>
          <w:sz w:val="24"/>
          <w:szCs w:val="24"/>
        </w:rPr>
        <w:t>«</w:t>
      </w:r>
      <w:r w:rsidRPr="008A3BA6">
        <w:rPr>
          <w:rFonts w:ascii="Times New Roman" w:hAnsi="Times New Roman"/>
          <w:sz w:val="28"/>
          <w:szCs w:val="28"/>
          <w:lang w:val="en-US"/>
        </w:rPr>
        <w:t>NIVENT</w:t>
      </w:r>
      <w:r w:rsidRPr="008A3BA6">
        <w:rPr>
          <w:rFonts w:ascii="Times New Roman" w:hAnsi="Times New Roman"/>
          <w:sz w:val="28"/>
          <w:szCs w:val="28"/>
        </w:rPr>
        <w:t>» - уникальный сервис, который поможет вам находить самые интересные и актуальные мероприятия в вашем городе. С NIVENT вы сможете получать персонализированные рекомендации о новых мероприятиях, а также делиться своими впечатлениями с другими участниками</w:t>
      </w:r>
      <w:r>
        <w:rPr>
          <w:rFonts w:ascii="Times New Roman" w:hAnsi="Times New Roman"/>
          <w:sz w:val="28"/>
          <w:szCs w:val="28"/>
        </w:rPr>
        <w:t>. Также</w:t>
      </w:r>
      <w:r w:rsidRPr="008A3BA6">
        <w:rPr>
          <w:rFonts w:ascii="Times New Roman" w:hAnsi="Times New Roman"/>
          <w:sz w:val="28"/>
          <w:szCs w:val="28"/>
        </w:rPr>
        <w:t>, NIVENT поможет вам открывать малоизвестные и локальные мероприятия, которые вы мог</w:t>
      </w:r>
      <w:r>
        <w:rPr>
          <w:rFonts w:ascii="Times New Roman" w:hAnsi="Times New Roman"/>
          <w:sz w:val="28"/>
          <w:szCs w:val="28"/>
        </w:rPr>
        <w:t>ли бы упустить без нашей помощи</w:t>
      </w:r>
      <w:r w:rsidRPr="008A3BA6">
        <w:rPr>
          <w:rFonts w:ascii="Times New Roman" w:hAnsi="Times New Roman"/>
          <w:sz w:val="28"/>
          <w:szCs w:val="28"/>
        </w:rPr>
        <w:t xml:space="preserve">. </w:t>
      </w:r>
    </w:p>
    <w:p w:rsidR="008F6596" w:rsidRPr="008F6596" w:rsidRDefault="008F6596" w:rsidP="00E36D78">
      <w:pPr>
        <w:spacing w:after="0" w:line="360" w:lineRule="auto"/>
        <w:ind w:firstLine="708"/>
        <w:jc w:val="both"/>
        <w:rPr>
          <w:rFonts w:ascii="Times New Roman" w:hAnsi="Times New Roman"/>
          <w:sz w:val="28"/>
          <w:szCs w:val="28"/>
        </w:rPr>
      </w:pPr>
      <w:r w:rsidRPr="008A3BA6">
        <w:rPr>
          <w:rFonts w:ascii="Times New Roman" w:hAnsi="Times New Roman"/>
          <w:sz w:val="28"/>
          <w:szCs w:val="28"/>
        </w:rPr>
        <w:t xml:space="preserve">Более того, любой желающий может организовать мероприятие на свой вкус и найти новых знакомых среди посетителей. </w:t>
      </w:r>
      <w:r w:rsidR="00CB2F3F">
        <w:rPr>
          <w:rFonts w:ascii="Times New Roman" w:hAnsi="Times New Roman"/>
          <w:sz w:val="28"/>
          <w:szCs w:val="28"/>
        </w:rPr>
        <w:t xml:space="preserve">В дальнейшей перспективе, пользователю открывается возможность стать официальным организатором мероприятия и сотрудничать с проектом. </w:t>
      </w:r>
    </w:p>
    <w:p w:rsidR="00947492" w:rsidRPr="00AA03EA" w:rsidRDefault="00EC3A73" w:rsidP="00AA03EA">
      <w:pPr>
        <w:spacing w:after="0" w:line="360" w:lineRule="auto"/>
        <w:jc w:val="both"/>
        <w:rPr>
          <w:rFonts w:ascii="Times New Roman" w:hAnsi="Times New Roman"/>
          <w:sz w:val="28"/>
          <w:szCs w:val="28"/>
        </w:rPr>
      </w:pPr>
      <w:r w:rsidRPr="00AA03EA">
        <w:rPr>
          <w:rFonts w:ascii="Times New Roman" w:hAnsi="Times New Roman"/>
          <w:sz w:val="28"/>
          <w:szCs w:val="28"/>
        </w:rPr>
        <w:lastRenderedPageBreak/>
        <w:t>Таблица 7</w:t>
      </w:r>
      <w:r w:rsidR="00947492" w:rsidRPr="00AA03EA">
        <w:rPr>
          <w:rFonts w:ascii="Times New Roman" w:hAnsi="Times New Roman"/>
          <w:sz w:val="28"/>
          <w:szCs w:val="28"/>
        </w:rPr>
        <w:t xml:space="preserve"> – Анализ конкурентов проекта «</w:t>
      </w:r>
      <w:r w:rsidR="00947492" w:rsidRPr="00AA03EA">
        <w:rPr>
          <w:rFonts w:ascii="Times New Roman" w:hAnsi="Times New Roman"/>
          <w:sz w:val="28"/>
          <w:szCs w:val="28"/>
          <w:lang w:val="en-US"/>
        </w:rPr>
        <w:t>NIVENT</w:t>
      </w:r>
      <w:r w:rsidR="00947492" w:rsidRPr="00AA03EA">
        <w:rPr>
          <w:rFonts w:ascii="Times New Roman" w:hAnsi="Times New Roman"/>
          <w:sz w:val="28"/>
          <w:szCs w:val="28"/>
        </w:rPr>
        <w:t>»</w:t>
      </w:r>
    </w:p>
    <w:tbl>
      <w:tblPr>
        <w:tblStyle w:val="a5"/>
        <w:tblW w:w="9316" w:type="dxa"/>
        <w:tblLook w:val="04A0" w:firstRow="1" w:lastRow="0" w:firstColumn="1" w:lastColumn="0" w:noHBand="0" w:noVBand="1"/>
      </w:tblPr>
      <w:tblGrid>
        <w:gridCol w:w="1458"/>
        <w:gridCol w:w="1309"/>
        <w:gridCol w:w="1306"/>
        <w:gridCol w:w="1307"/>
        <w:gridCol w:w="1314"/>
        <w:gridCol w:w="1314"/>
        <w:gridCol w:w="1308"/>
      </w:tblGrid>
      <w:tr w:rsidR="00947492" w:rsidTr="00A639E2">
        <w:trPr>
          <w:trHeight w:val="1072"/>
        </w:trPr>
        <w:tc>
          <w:tcPr>
            <w:tcW w:w="1458" w:type="dxa"/>
            <w:vAlign w:val="center"/>
          </w:tcPr>
          <w:p w:rsidR="00947492" w:rsidRPr="00A639E2" w:rsidRDefault="00947492" w:rsidP="00AA03EA">
            <w:pPr>
              <w:pStyle w:val="af2"/>
              <w:widowControl/>
              <w:spacing w:before="0" w:beforeAutospacing="0" w:after="160" w:afterAutospacing="0" w:line="256" w:lineRule="auto"/>
              <w:jc w:val="center"/>
              <w:rPr>
                <w:sz w:val="28"/>
                <w:szCs w:val="28"/>
              </w:rPr>
            </w:pPr>
            <w:r w:rsidRPr="00A639E2">
              <w:rPr>
                <w:kern w:val="24"/>
                <w:sz w:val="28"/>
                <w:szCs w:val="28"/>
              </w:rPr>
              <w:t>Сервисы</w:t>
            </w:r>
          </w:p>
        </w:tc>
        <w:tc>
          <w:tcPr>
            <w:tcW w:w="1309" w:type="dxa"/>
            <w:vAlign w:val="center"/>
          </w:tcPr>
          <w:p w:rsidR="00947492" w:rsidRPr="00A639E2" w:rsidRDefault="00947492" w:rsidP="00AA03EA">
            <w:pPr>
              <w:pStyle w:val="af2"/>
              <w:widowControl/>
              <w:spacing w:before="0" w:beforeAutospacing="0" w:after="160" w:afterAutospacing="0" w:line="256" w:lineRule="auto"/>
              <w:jc w:val="center"/>
              <w:rPr>
                <w:sz w:val="28"/>
                <w:szCs w:val="28"/>
              </w:rPr>
            </w:pPr>
            <w:r w:rsidRPr="00A639E2">
              <w:rPr>
                <w:rFonts w:eastAsiaTheme="minorEastAsia"/>
                <w:kern w:val="24"/>
                <w:sz w:val="28"/>
                <w:szCs w:val="28"/>
              </w:rPr>
              <w:t>Возможность размещения</w:t>
            </w:r>
          </w:p>
        </w:tc>
        <w:tc>
          <w:tcPr>
            <w:tcW w:w="1306" w:type="dxa"/>
            <w:vAlign w:val="center"/>
          </w:tcPr>
          <w:p w:rsidR="00947492" w:rsidRPr="00A639E2" w:rsidRDefault="00947492" w:rsidP="00AA03EA">
            <w:pPr>
              <w:pStyle w:val="af2"/>
              <w:widowControl/>
              <w:spacing w:before="0" w:beforeAutospacing="0" w:after="160" w:afterAutospacing="0" w:line="256" w:lineRule="auto"/>
              <w:jc w:val="center"/>
              <w:rPr>
                <w:sz w:val="28"/>
                <w:szCs w:val="28"/>
              </w:rPr>
            </w:pPr>
            <w:r w:rsidRPr="00A639E2">
              <w:rPr>
                <w:rFonts w:eastAsiaTheme="minorEastAsia"/>
                <w:kern w:val="24"/>
                <w:sz w:val="28"/>
                <w:szCs w:val="28"/>
              </w:rPr>
              <w:t>Продвижение</w:t>
            </w:r>
          </w:p>
        </w:tc>
        <w:tc>
          <w:tcPr>
            <w:tcW w:w="1307" w:type="dxa"/>
            <w:vAlign w:val="center"/>
          </w:tcPr>
          <w:p w:rsidR="00947492" w:rsidRPr="00A639E2" w:rsidRDefault="00947492" w:rsidP="00AA03EA">
            <w:pPr>
              <w:pStyle w:val="af2"/>
              <w:widowControl/>
              <w:spacing w:before="0" w:beforeAutospacing="0" w:after="160" w:afterAutospacing="0" w:line="256" w:lineRule="auto"/>
              <w:jc w:val="center"/>
              <w:rPr>
                <w:sz w:val="28"/>
                <w:szCs w:val="28"/>
              </w:rPr>
            </w:pPr>
            <w:r w:rsidRPr="00A639E2">
              <w:rPr>
                <w:kern w:val="24"/>
                <w:sz w:val="28"/>
                <w:szCs w:val="28"/>
              </w:rPr>
              <w:t>Малые и любительские мероприятия</w:t>
            </w:r>
          </w:p>
        </w:tc>
        <w:tc>
          <w:tcPr>
            <w:tcW w:w="1314" w:type="dxa"/>
            <w:vAlign w:val="center"/>
          </w:tcPr>
          <w:p w:rsidR="00947492" w:rsidRPr="00A639E2" w:rsidRDefault="00947492" w:rsidP="00AA03EA">
            <w:pPr>
              <w:pStyle w:val="af2"/>
              <w:widowControl/>
              <w:spacing w:before="0" w:beforeAutospacing="0" w:after="160" w:afterAutospacing="0" w:line="256" w:lineRule="auto"/>
              <w:jc w:val="center"/>
              <w:rPr>
                <w:sz w:val="28"/>
                <w:szCs w:val="28"/>
              </w:rPr>
            </w:pPr>
            <w:r w:rsidRPr="00A639E2">
              <w:rPr>
                <w:kern w:val="24"/>
                <w:sz w:val="28"/>
                <w:szCs w:val="28"/>
              </w:rPr>
              <w:t>Подборки и рекомендации</w:t>
            </w:r>
          </w:p>
        </w:tc>
        <w:tc>
          <w:tcPr>
            <w:tcW w:w="1314" w:type="dxa"/>
            <w:vAlign w:val="center"/>
          </w:tcPr>
          <w:p w:rsidR="00947492" w:rsidRPr="00A639E2" w:rsidRDefault="00947492" w:rsidP="00AA03EA">
            <w:pPr>
              <w:pStyle w:val="af2"/>
              <w:widowControl/>
              <w:spacing w:before="0" w:beforeAutospacing="0" w:after="160" w:afterAutospacing="0" w:line="256" w:lineRule="auto"/>
              <w:jc w:val="center"/>
              <w:rPr>
                <w:sz w:val="28"/>
                <w:szCs w:val="28"/>
              </w:rPr>
            </w:pPr>
            <w:r w:rsidRPr="00A639E2">
              <w:rPr>
                <w:kern w:val="24"/>
                <w:sz w:val="28"/>
                <w:szCs w:val="28"/>
              </w:rPr>
              <w:t>Разделение на категории</w:t>
            </w:r>
          </w:p>
        </w:tc>
        <w:tc>
          <w:tcPr>
            <w:tcW w:w="1308" w:type="dxa"/>
            <w:vAlign w:val="center"/>
          </w:tcPr>
          <w:p w:rsidR="00947492" w:rsidRPr="00A639E2" w:rsidRDefault="00947492" w:rsidP="00AA03EA">
            <w:pPr>
              <w:pStyle w:val="af2"/>
              <w:widowControl/>
              <w:spacing w:before="0" w:beforeAutospacing="0" w:after="160" w:afterAutospacing="0" w:line="256" w:lineRule="auto"/>
              <w:jc w:val="center"/>
              <w:rPr>
                <w:sz w:val="28"/>
                <w:szCs w:val="28"/>
              </w:rPr>
            </w:pPr>
            <w:r w:rsidRPr="00A639E2">
              <w:rPr>
                <w:kern w:val="24"/>
                <w:sz w:val="28"/>
                <w:szCs w:val="28"/>
              </w:rPr>
              <w:t>Учёт личных предпочтений</w:t>
            </w:r>
          </w:p>
        </w:tc>
      </w:tr>
      <w:tr w:rsidR="00947492" w:rsidTr="00A639E2">
        <w:trPr>
          <w:trHeight w:val="641"/>
        </w:trPr>
        <w:tc>
          <w:tcPr>
            <w:tcW w:w="1458" w:type="dxa"/>
            <w:vAlign w:val="center"/>
          </w:tcPr>
          <w:p w:rsidR="00947492" w:rsidRPr="00A639E2" w:rsidRDefault="00947492" w:rsidP="00AA03EA">
            <w:pPr>
              <w:pStyle w:val="af2"/>
              <w:widowControl/>
              <w:spacing w:before="0" w:beforeAutospacing="0" w:after="160" w:afterAutospacing="0" w:line="256" w:lineRule="auto"/>
              <w:rPr>
                <w:rFonts w:eastAsiaTheme="minorEastAsia"/>
                <w:kern w:val="24"/>
                <w:sz w:val="28"/>
                <w:szCs w:val="28"/>
              </w:rPr>
            </w:pPr>
            <w:r w:rsidRPr="00A639E2">
              <w:rPr>
                <w:rFonts w:eastAsiaTheme="minorEastAsia"/>
                <w:kern w:val="24"/>
                <w:sz w:val="28"/>
                <w:szCs w:val="28"/>
              </w:rPr>
              <w:t>Яндекс.</w:t>
            </w:r>
          </w:p>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Афиша</w:t>
            </w:r>
          </w:p>
        </w:tc>
        <w:tc>
          <w:tcPr>
            <w:tcW w:w="1309"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c>
          <w:tcPr>
            <w:tcW w:w="1306"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c>
          <w:tcPr>
            <w:tcW w:w="1307"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c>
          <w:tcPr>
            <w:tcW w:w="1314"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Есть</w:t>
            </w:r>
          </w:p>
        </w:tc>
        <w:tc>
          <w:tcPr>
            <w:tcW w:w="1314"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Только крупные</w:t>
            </w:r>
          </w:p>
        </w:tc>
        <w:tc>
          <w:tcPr>
            <w:tcW w:w="1308"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r>
      <w:tr w:rsidR="00947492" w:rsidTr="00A639E2">
        <w:trPr>
          <w:trHeight w:val="397"/>
        </w:trPr>
        <w:tc>
          <w:tcPr>
            <w:tcW w:w="1458"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ГородЗовёт</w:t>
            </w:r>
          </w:p>
        </w:tc>
        <w:tc>
          <w:tcPr>
            <w:tcW w:w="1309"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Есть</w:t>
            </w:r>
          </w:p>
        </w:tc>
        <w:tc>
          <w:tcPr>
            <w:tcW w:w="1306"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Есть</w:t>
            </w:r>
          </w:p>
        </w:tc>
        <w:tc>
          <w:tcPr>
            <w:tcW w:w="1307"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c>
          <w:tcPr>
            <w:tcW w:w="1314"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c>
          <w:tcPr>
            <w:tcW w:w="1314"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Мало</w:t>
            </w:r>
          </w:p>
        </w:tc>
        <w:tc>
          <w:tcPr>
            <w:tcW w:w="1308"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r>
      <w:tr w:rsidR="00947492" w:rsidTr="00A639E2">
        <w:trPr>
          <w:trHeight w:val="636"/>
        </w:trPr>
        <w:tc>
          <w:tcPr>
            <w:tcW w:w="1458"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lang w:val="en-US"/>
              </w:rPr>
              <w:t>TimePad</w:t>
            </w:r>
          </w:p>
        </w:tc>
        <w:tc>
          <w:tcPr>
            <w:tcW w:w="1309"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Для крупных</w:t>
            </w:r>
          </w:p>
        </w:tc>
        <w:tc>
          <w:tcPr>
            <w:tcW w:w="1306"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Есть</w:t>
            </w:r>
          </w:p>
        </w:tc>
        <w:tc>
          <w:tcPr>
            <w:tcW w:w="1307"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c>
          <w:tcPr>
            <w:tcW w:w="1314"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Мало</w:t>
            </w:r>
          </w:p>
        </w:tc>
        <w:tc>
          <w:tcPr>
            <w:tcW w:w="1314"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c>
          <w:tcPr>
            <w:tcW w:w="1308"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r>
      <w:tr w:rsidR="00947492" w:rsidTr="00A639E2">
        <w:trPr>
          <w:trHeight w:val="906"/>
        </w:trPr>
        <w:tc>
          <w:tcPr>
            <w:tcW w:w="1458"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Культура.РФ</w:t>
            </w:r>
          </w:p>
        </w:tc>
        <w:tc>
          <w:tcPr>
            <w:tcW w:w="1309"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c>
          <w:tcPr>
            <w:tcW w:w="1306"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c>
          <w:tcPr>
            <w:tcW w:w="1307"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c>
          <w:tcPr>
            <w:tcW w:w="1314"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Только культурные</w:t>
            </w:r>
          </w:p>
        </w:tc>
        <w:tc>
          <w:tcPr>
            <w:tcW w:w="1314"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Только культурные</w:t>
            </w:r>
          </w:p>
        </w:tc>
        <w:tc>
          <w:tcPr>
            <w:tcW w:w="1308"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r>
      <w:tr w:rsidR="00947492" w:rsidTr="00A639E2">
        <w:trPr>
          <w:trHeight w:val="397"/>
        </w:trPr>
        <w:tc>
          <w:tcPr>
            <w:tcW w:w="1458"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lang w:val="en-US"/>
              </w:rPr>
              <w:t>KudaGo</w:t>
            </w:r>
          </w:p>
        </w:tc>
        <w:tc>
          <w:tcPr>
            <w:tcW w:w="1309"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Есть</w:t>
            </w:r>
          </w:p>
        </w:tc>
        <w:tc>
          <w:tcPr>
            <w:tcW w:w="1306"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Есть</w:t>
            </w:r>
          </w:p>
        </w:tc>
        <w:tc>
          <w:tcPr>
            <w:tcW w:w="1307"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c>
          <w:tcPr>
            <w:tcW w:w="1314"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c>
          <w:tcPr>
            <w:tcW w:w="1314"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Мало</w:t>
            </w:r>
          </w:p>
        </w:tc>
        <w:tc>
          <w:tcPr>
            <w:tcW w:w="1308"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r>
      <w:tr w:rsidR="00947492" w:rsidTr="00A639E2">
        <w:trPr>
          <w:trHeight w:val="381"/>
        </w:trPr>
        <w:tc>
          <w:tcPr>
            <w:tcW w:w="1458"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lang w:val="en-US"/>
              </w:rPr>
              <w:t>Afisha</w:t>
            </w:r>
          </w:p>
        </w:tc>
        <w:tc>
          <w:tcPr>
            <w:tcW w:w="1309"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c>
          <w:tcPr>
            <w:tcW w:w="1306"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c>
          <w:tcPr>
            <w:tcW w:w="1307"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c>
          <w:tcPr>
            <w:tcW w:w="1314"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c>
          <w:tcPr>
            <w:tcW w:w="1314"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Мало</w:t>
            </w:r>
          </w:p>
        </w:tc>
        <w:tc>
          <w:tcPr>
            <w:tcW w:w="1308"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Нет</w:t>
            </w:r>
          </w:p>
        </w:tc>
      </w:tr>
      <w:tr w:rsidR="00947492" w:rsidTr="00A639E2">
        <w:trPr>
          <w:trHeight w:val="261"/>
        </w:trPr>
        <w:tc>
          <w:tcPr>
            <w:tcW w:w="1458"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bCs/>
                <w:kern w:val="24"/>
                <w:sz w:val="28"/>
                <w:szCs w:val="28"/>
                <w:lang w:val="en-US"/>
              </w:rPr>
              <w:t>Nivent</w:t>
            </w:r>
          </w:p>
        </w:tc>
        <w:tc>
          <w:tcPr>
            <w:tcW w:w="1309"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Есть</w:t>
            </w:r>
          </w:p>
        </w:tc>
        <w:tc>
          <w:tcPr>
            <w:tcW w:w="1306"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Есть</w:t>
            </w:r>
          </w:p>
        </w:tc>
        <w:tc>
          <w:tcPr>
            <w:tcW w:w="1307"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Да</w:t>
            </w:r>
          </w:p>
        </w:tc>
        <w:tc>
          <w:tcPr>
            <w:tcW w:w="1314"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Есть</w:t>
            </w:r>
          </w:p>
        </w:tc>
        <w:tc>
          <w:tcPr>
            <w:tcW w:w="1314"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Много</w:t>
            </w:r>
          </w:p>
        </w:tc>
        <w:tc>
          <w:tcPr>
            <w:tcW w:w="1308" w:type="dxa"/>
            <w:vAlign w:val="center"/>
          </w:tcPr>
          <w:p w:rsidR="00947492" w:rsidRPr="00A639E2" w:rsidRDefault="00947492" w:rsidP="00AA03EA">
            <w:pPr>
              <w:pStyle w:val="af2"/>
              <w:widowControl/>
              <w:spacing w:before="0" w:beforeAutospacing="0" w:after="160" w:afterAutospacing="0" w:line="256" w:lineRule="auto"/>
              <w:rPr>
                <w:sz w:val="28"/>
                <w:szCs w:val="28"/>
              </w:rPr>
            </w:pPr>
            <w:r w:rsidRPr="00A639E2">
              <w:rPr>
                <w:rFonts w:eastAsiaTheme="minorEastAsia"/>
                <w:kern w:val="24"/>
                <w:sz w:val="28"/>
                <w:szCs w:val="28"/>
              </w:rPr>
              <w:t>Есть</w:t>
            </w:r>
          </w:p>
        </w:tc>
      </w:tr>
    </w:tbl>
    <w:p w:rsidR="00A919DB" w:rsidRDefault="00D551A0" w:rsidP="00E36D78">
      <w:pPr>
        <w:spacing w:after="0" w:line="360" w:lineRule="auto"/>
        <w:jc w:val="both"/>
        <w:rPr>
          <w:rFonts w:ascii="Times New Roman" w:hAnsi="Times New Roman"/>
          <w:b/>
          <w:sz w:val="24"/>
          <w:szCs w:val="24"/>
        </w:rPr>
      </w:pPr>
      <w:r>
        <w:rPr>
          <w:rFonts w:ascii="Times New Roman" w:hAnsi="Times New Roman"/>
          <w:b/>
          <w:sz w:val="24"/>
          <w:szCs w:val="24"/>
        </w:rPr>
        <w:tab/>
      </w:r>
    </w:p>
    <w:p w:rsidR="008A3BA6" w:rsidRDefault="008A3BA6" w:rsidP="00A919DB">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Ценностное предложение проекта подкрепляется его отличительными от конкурентов особенностями: </w:t>
      </w:r>
    </w:p>
    <w:p w:rsidR="008A3BA6" w:rsidRDefault="008A3BA6" w:rsidP="00C2330B">
      <w:pPr>
        <w:spacing w:after="0" w:line="360" w:lineRule="auto"/>
        <w:jc w:val="both"/>
        <w:rPr>
          <w:rFonts w:ascii="Times New Roman" w:hAnsi="Times New Roman"/>
          <w:sz w:val="28"/>
          <w:szCs w:val="28"/>
        </w:rPr>
      </w:pPr>
      <w:r>
        <w:rPr>
          <w:rFonts w:ascii="Times New Roman" w:hAnsi="Times New Roman"/>
          <w:sz w:val="28"/>
          <w:szCs w:val="28"/>
        </w:rPr>
        <w:tab/>
        <w:t xml:space="preserve">1) </w:t>
      </w:r>
      <w:r w:rsidR="00A639E2">
        <w:rPr>
          <w:rFonts w:ascii="Times New Roman" w:hAnsi="Times New Roman"/>
          <w:sz w:val="28"/>
          <w:szCs w:val="28"/>
          <w:lang w:val="en-US"/>
        </w:rPr>
        <w:t>l</w:t>
      </w:r>
      <w:r>
        <w:rPr>
          <w:rFonts w:ascii="Times New Roman" w:hAnsi="Times New Roman"/>
          <w:sz w:val="28"/>
          <w:szCs w:val="28"/>
          <w:lang w:val="en-US"/>
        </w:rPr>
        <w:t>ive</w:t>
      </w:r>
      <w:r w:rsidR="009A6B85">
        <w:rPr>
          <w:rFonts w:ascii="Times New Roman" w:hAnsi="Times New Roman"/>
          <w:sz w:val="28"/>
          <w:szCs w:val="28"/>
        </w:rPr>
        <w:t>-</w:t>
      </w:r>
      <w:r>
        <w:rPr>
          <w:rFonts w:ascii="Times New Roman" w:hAnsi="Times New Roman"/>
          <w:sz w:val="28"/>
          <w:szCs w:val="28"/>
        </w:rPr>
        <w:t>карта - о</w:t>
      </w:r>
      <w:r w:rsidRPr="008A3BA6">
        <w:rPr>
          <w:rFonts w:ascii="Times New Roman" w:hAnsi="Times New Roman"/>
          <w:sz w:val="28"/>
          <w:szCs w:val="28"/>
        </w:rPr>
        <w:t>тображение мероприятий на карте позволит находить наиболее интересные пользователю а</w:t>
      </w:r>
      <w:r>
        <w:rPr>
          <w:rFonts w:ascii="Times New Roman" w:hAnsi="Times New Roman"/>
          <w:sz w:val="28"/>
          <w:szCs w:val="28"/>
        </w:rPr>
        <w:t>ктивности в их местности, а так</w:t>
      </w:r>
      <w:r w:rsidRPr="008A3BA6">
        <w:rPr>
          <w:rFonts w:ascii="Times New Roman" w:hAnsi="Times New Roman"/>
          <w:sz w:val="28"/>
          <w:szCs w:val="28"/>
        </w:rPr>
        <w:t>же наглядно покажет где находятся активности в городе</w:t>
      </w:r>
      <w:r w:rsidR="00A639E2">
        <w:rPr>
          <w:rFonts w:ascii="Times New Roman" w:hAnsi="Times New Roman"/>
          <w:sz w:val="28"/>
          <w:szCs w:val="28"/>
        </w:rPr>
        <w:t>;</w:t>
      </w:r>
    </w:p>
    <w:p w:rsidR="008A3BA6" w:rsidRDefault="008A3BA6" w:rsidP="00C2330B">
      <w:pPr>
        <w:spacing w:after="0" w:line="360" w:lineRule="auto"/>
        <w:jc w:val="both"/>
        <w:rPr>
          <w:rFonts w:ascii="Times New Roman" w:hAnsi="Times New Roman"/>
          <w:bCs/>
          <w:sz w:val="28"/>
          <w:szCs w:val="28"/>
        </w:rPr>
      </w:pPr>
      <w:r>
        <w:rPr>
          <w:rFonts w:ascii="Times New Roman" w:hAnsi="Times New Roman"/>
          <w:sz w:val="28"/>
          <w:szCs w:val="28"/>
        </w:rPr>
        <w:tab/>
        <w:t xml:space="preserve">2) </w:t>
      </w:r>
      <w:r w:rsidR="00A639E2">
        <w:rPr>
          <w:rFonts w:ascii="Times New Roman" w:hAnsi="Times New Roman"/>
          <w:bCs/>
          <w:sz w:val="28"/>
          <w:szCs w:val="28"/>
        </w:rPr>
        <w:t>ф</w:t>
      </w:r>
      <w:r w:rsidRPr="008A3BA6">
        <w:rPr>
          <w:rFonts w:ascii="Times New Roman" w:hAnsi="Times New Roman"/>
          <w:bCs/>
          <w:sz w:val="28"/>
          <w:szCs w:val="28"/>
        </w:rPr>
        <w:t>ильтры и подбор</w:t>
      </w:r>
      <w:r>
        <w:rPr>
          <w:rFonts w:ascii="Times New Roman" w:hAnsi="Times New Roman"/>
          <w:bCs/>
          <w:sz w:val="28"/>
          <w:szCs w:val="28"/>
        </w:rPr>
        <w:t xml:space="preserve"> - с</w:t>
      </w:r>
      <w:r w:rsidRPr="008A3BA6">
        <w:rPr>
          <w:rFonts w:ascii="Times New Roman" w:hAnsi="Times New Roman"/>
          <w:bCs/>
          <w:sz w:val="28"/>
          <w:szCs w:val="28"/>
        </w:rPr>
        <w:t>ервис подберет мероприятия под личные предпочтения и подскажет новые, которые вы могли пропустить ранее</w:t>
      </w:r>
      <w:r w:rsidR="00A639E2">
        <w:rPr>
          <w:rFonts w:ascii="Times New Roman" w:hAnsi="Times New Roman"/>
          <w:bCs/>
          <w:sz w:val="28"/>
          <w:szCs w:val="28"/>
        </w:rPr>
        <w:t>;</w:t>
      </w:r>
    </w:p>
    <w:p w:rsidR="008A3BA6" w:rsidRDefault="00A639E2" w:rsidP="00C2330B">
      <w:pPr>
        <w:spacing w:after="0" w:line="360" w:lineRule="auto"/>
        <w:jc w:val="both"/>
        <w:rPr>
          <w:rFonts w:ascii="Times New Roman" w:hAnsi="Times New Roman"/>
          <w:bCs/>
          <w:sz w:val="28"/>
          <w:szCs w:val="28"/>
        </w:rPr>
      </w:pPr>
      <w:r>
        <w:rPr>
          <w:rFonts w:ascii="Times New Roman" w:hAnsi="Times New Roman"/>
          <w:bCs/>
          <w:sz w:val="28"/>
          <w:szCs w:val="28"/>
        </w:rPr>
        <w:tab/>
        <w:t>3) э</w:t>
      </w:r>
      <w:r w:rsidR="008A3BA6">
        <w:rPr>
          <w:rFonts w:ascii="Times New Roman" w:hAnsi="Times New Roman"/>
          <w:bCs/>
          <w:sz w:val="28"/>
          <w:szCs w:val="28"/>
        </w:rPr>
        <w:t>лементы социальной сети - с</w:t>
      </w:r>
      <w:r w:rsidR="008A3BA6" w:rsidRPr="008A3BA6">
        <w:rPr>
          <w:rFonts w:ascii="Times New Roman" w:hAnsi="Times New Roman"/>
          <w:bCs/>
          <w:sz w:val="28"/>
          <w:szCs w:val="28"/>
        </w:rPr>
        <w:t>овмещение функций агрегатора мероприятий и социальной сети позволит участникам напрямую взаимодействовать с организаторами и наоборот, что увеличит уровень коммуникации</w:t>
      </w:r>
      <w:r>
        <w:rPr>
          <w:rFonts w:ascii="Times New Roman" w:hAnsi="Times New Roman"/>
          <w:bCs/>
          <w:sz w:val="28"/>
          <w:szCs w:val="28"/>
        </w:rPr>
        <w:t>;</w:t>
      </w:r>
    </w:p>
    <w:p w:rsidR="005E1B35" w:rsidRDefault="00A639E2" w:rsidP="00C2330B">
      <w:pPr>
        <w:spacing w:after="0" w:line="360" w:lineRule="auto"/>
        <w:jc w:val="both"/>
        <w:rPr>
          <w:rFonts w:ascii="Times New Roman" w:hAnsi="Times New Roman"/>
          <w:bCs/>
          <w:sz w:val="28"/>
          <w:szCs w:val="28"/>
        </w:rPr>
      </w:pPr>
      <w:r>
        <w:rPr>
          <w:rFonts w:ascii="Times New Roman" w:hAnsi="Times New Roman"/>
          <w:bCs/>
          <w:sz w:val="28"/>
          <w:szCs w:val="28"/>
        </w:rPr>
        <w:tab/>
        <w:t>4) и</w:t>
      </w:r>
      <w:r w:rsidR="008A3BA6">
        <w:rPr>
          <w:rFonts w:ascii="Times New Roman" w:hAnsi="Times New Roman"/>
          <w:bCs/>
          <w:sz w:val="28"/>
          <w:szCs w:val="28"/>
        </w:rPr>
        <w:t xml:space="preserve">ндивидуальность - </w:t>
      </w:r>
      <w:r w:rsidR="008A3BA6" w:rsidRPr="008A3BA6">
        <w:rPr>
          <w:rFonts w:ascii="Times New Roman" w:hAnsi="Times New Roman"/>
          <w:bCs/>
          <w:sz w:val="28"/>
          <w:szCs w:val="28"/>
        </w:rPr>
        <w:t>каждый пользователь может провести свое мероприятие будь то малое собрание по интересам или крупный музыкальный концерт</w:t>
      </w:r>
      <w:r>
        <w:rPr>
          <w:rFonts w:ascii="Times New Roman" w:hAnsi="Times New Roman"/>
          <w:bCs/>
          <w:sz w:val="28"/>
          <w:szCs w:val="28"/>
        </w:rPr>
        <w:t xml:space="preserve"> с большим количеством зрителей.</w:t>
      </w:r>
    </w:p>
    <w:p w:rsidR="005E1B35" w:rsidRPr="005E1B35" w:rsidRDefault="005E1B35" w:rsidP="00A919DB">
      <w:pPr>
        <w:widowControl w:val="0"/>
        <w:suppressAutoHyphens/>
        <w:spacing w:after="0" w:line="360" w:lineRule="auto"/>
        <w:ind w:firstLine="709"/>
        <w:jc w:val="both"/>
        <w:rPr>
          <w:rFonts w:ascii="Times New Roman" w:hAnsi="Times New Roman"/>
          <w:iCs/>
          <w:sz w:val="28"/>
          <w:szCs w:val="28"/>
        </w:rPr>
      </w:pPr>
      <w:r w:rsidRPr="005E1B35">
        <w:rPr>
          <w:rFonts w:ascii="Times New Roman" w:hAnsi="Times New Roman"/>
          <w:bCs/>
          <w:sz w:val="28"/>
          <w:szCs w:val="28"/>
        </w:rPr>
        <w:lastRenderedPageBreak/>
        <w:t xml:space="preserve"> В маркетинге </w:t>
      </w:r>
      <w:r w:rsidRPr="005E1B35">
        <w:rPr>
          <w:rFonts w:ascii="Times New Roman" w:hAnsi="Times New Roman"/>
          <w:sz w:val="28"/>
          <w:szCs w:val="28"/>
        </w:rPr>
        <w:t>выделяют дв</w:t>
      </w:r>
      <w:r w:rsidR="00A639E2">
        <w:rPr>
          <w:rFonts w:ascii="Times New Roman" w:hAnsi="Times New Roman"/>
          <w:sz w:val="28"/>
          <w:szCs w:val="28"/>
        </w:rPr>
        <w:t xml:space="preserve">а основных направления анализа, среди которых: </w:t>
      </w:r>
      <w:r w:rsidRPr="005E1B35">
        <w:rPr>
          <w:rFonts w:ascii="Times New Roman" w:hAnsi="Times New Roman"/>
          <w:iCs/>
          <w:sz w:val="28"/>
          <w:szCs w:val="28"/>
        </w:rPr>
        <w:t xml:space="preserve">оперативный анализ </w:t>
      </w:r>
      <w:r w:rsidRPr="005E1B35">
        <w:rPr>
          <w:rFonts w:ascii="Times New Roman" w:hAnsi="Times New Roman"/>
          <w:sz w:val="28"/>
          <w:szCs w:val="28"/>
        </w:rPr>
        <w:t xml:space="preserve">и </w:t>
      </w:r>
      <w:r w:rsidRPr="005E1B35">
        <w:rPr>
          <w:rFonts w:ascii="Times New Roman" w:hAnsi="Times New Roman"/>
          <w:iCs/>
          <w:sz w:val="28"/>
          <w:szCs w:val="28"/>
        </w:rPr>
        <w:t>стратегический анализ</w:t>
      </w:r>
      <w:r w:rsidR="002C1798" w:rsidRPr="002C1798">
        <w:rPr>
          <w:rFonts w:ascii="Times New Roman" w:hAnsi="Times New Roman"/>
          <w:iCs/>
          <w:sz w:val="28"/>
          <w:szCs w:val="28"/>
        </w:rPr>
        <w:t xml:space="preserve"> [28]</w:t>
      </w:r>
      <w:r w:rsidRPr="005E1B35">
        <w:rPr>
          <w:rFonts w:ascii="Times New Roman" w:hAnsi="Times New Roman"/>
          <w:iCs/>
          <w:sz w:val="28"/>
          <w:szCs w:val="28"/>
        </w:rPr>
        <w:t>.</w:t>
      </w:r>
    </w:p>
    <w:p w:rsidR="005E1B35" w:rsidRPr="005E1B35" w:rsidRDefault="005E1B35" w:rsidP="00A919DB">
      <w:pPr>
        <w:widowControl w:val="0"/>
        <w:suppressAutoHyphens/>
        <w:spacing w:after="0" w:line="360" w:lineRule="auto"/>
        <w:ind w:firstLine="709"/>
        <w:jc w:val="both"/>
        <w:rPr>
          <w:rFonts w:ascii="Times New Roman" w:hAnsi="Times New Roman"/>
          <w:sz w:val="28"/>
          <w:szCs w:val="28"/>
        </w:rPr>
      </w:pPr>
      <w:r w:rsidRPr="005E1B35">
        <w:rPr>
          <w:rFonts w:ascii="Times New Roman" w:hAnsi="Times New Roman"/>
          <w:bCs/>
          <w:sz w:val="28"/>
          <w:szCs w:val="28"/>
        </w:rPr>
        <w:t>Оперативный анализ в маркетинге</w:t>
      </w:r>
      <w:r w:rsidRPr="005E1B35">
        <w:rPr>
          <w:rFonts w:ascii="Times New Roman" w:hAnsi="Times New Roman"/>
          <w:sz w:val="28"/>
          <w:szCs w:val="28"/>
        </w:rPr>
        <w:t> выявляет комплекс взаимосвязей фирмы с окружающей средой, оценка реакции рынка на маркетинговые мероприятия, анализ и моделирование покупательского поведения на рынке, как реакция на маркетинговую деятельность, изучение мнений и предпочтений потребителей, анализ потенциала собственной фирмы, конкурентный анализ;</w:t>
      </w:r>
    </w:p>
    <w:p w:rsidR="005E1B35" w:rsidRDefault="005E1B35" w:rsidP="00E36D78">
      <w:pPr>
        <w:pStyle w:val="af2"/>
        <w:shd w:val="clear" w:color="auto" w:fill="FFFFFF"/>
        <w:spacing w:before="0" w:beforeAutospacing="0" w:after="0" w:afterAutospacing="0" w:line="360" w:lineRule="auto"/>
        <w:ind w:firstLine="709"/>
        <w:jc w:val="both"/>
        <w:rPr>
          <w:sz w:val="28"/>
          <w:szCs w:val="28"/>
        </w:rPr>
      </w:pPr>
      <w:r w:rsidRPr="005E1B35">
        <w:rPr>
          <w:bCs/>
          <w:sz w:val="28"/>
          <w:szCs w:val="28"/>
        </w:rPr>
        <w:t>Стратегический анализ в маркетинге</w:t>
      </w:r>
      <w:r w:rsidRPr="005E1B35">
        <w:rPr>
          <w:sz w:val="28"/>
          <w:szCs w:val="28"/>
        </w:rPr>
        <w:t> – оценка состояния рынка (сбалансированность, масштаб, емкость, пропорциональность развития, тенденции развития, устойчивость развития, цикличность развития), анализ и прогноз покупательского спроса.  Стратегический анализ выявляет комплекс взаимосвязей фирмы с окружающей средой.</w:t>
      </w:r>
    </w:p>
    <w:p w:rsidR="005E1B35" w:rsidRDefault="005E1B35" w:rsidP="00E36D78">
      <w:pPr>
        <w:pStyle w:val="af2"/>
        <w:shd w:val="clear" w:color="auto" w:fill="FFFFFF"/>
        <w:spacing w:before="0" w:beforeAutospacing="0" w:after="0" w:afterAutospacing="0" w:line="360" w:lineRule="auto"/>
        <w:ind w:firstLine="709"/>
        <w:jc w:val="both"/>
        <w:rPr>
          <w:sz w:val="28"/>
          <w:szCs w:val="28"/>
        </w:rPr>
      </w:pPr>
      <w:r>
        <w:rPr>
          <w:sz w:val="28"/>
          <w:szCs w:val="28"/>
        </w:rPr>
        <w:t xml:space="preserve">С точки зрения оперативного анализа реакция потребителей положительна, что говорит о жизнеспособности проекта на рынке, так как он закрывает большинство существующих потребностей пользователей. Стратегический анализ показывает следующую ситуацию на рынке: </w:t>
      </w:r>
    </w:p>
    <w:p w:rsidR="005E1B35" w:rsidRDefault="005E1B35" w:rsidP="00C2330B">
      <w:pPr>
        <w:pStyle w:val="af2"/>
        <w:shd w:val="clear" w:color="auto" w:fill="FFFFFF"/>
        <w:spacing w:before="0" w:beforeAutospacing="0" w:after="0" w:afterAutospacing="0" w:line="360" w:lineRule="auto"/>
        <w:ind w:firstLine="709"/>
        <w:jc w:val="both"/>
        <w:rPr>
          <w:sz w:val="28"/>
          <w:szCs w:val="28"/>
        </w:rPr>
      </w:pPr>
      <w:r>
        <w:rPr>
          <w:sz w:val="28"/>
          <w:szCs w:val="28"/>
        </w:rPr>
        <w:t>1) ежедневное появление новых участников;</w:t>
      </w:r>
    </w:p>
    <w:p w:rsidR="005E1B35" w:rsidRDefault="005E1B35" w:rsidP="00C2330B">
      <w:pPr>
        <w:pStyle w:val="af2"/>
        <w:shd w:val="clear" w:color="auto" w:fill="FFFFFF"/>
        <w:spacing w:before="0" w:beforeAutospacing="0" w:after="0" w:afterAutospacing="0" w:line="360" w:lineRule="auto"/>
        <w:ind w:firstLine="709"/>
        <w:jc w:val="both"/>
        <w:rPr>
          <w:sz w:val="28"/>
          <w:szCs w:val="28"/>
        </w:rPr>
      </w:pPr>
      <w:r>
        <w:rPr>
          <w:sz w:val="28"/>
          <w:szCs w:val="28"/>
        </w:rPr>
        <w:t>2) большинство мероприятий не имеют официального статуса;</w:t>
      </w:r>
    </w:p>
    <w:p w:rsidR="005E1B35" w:rsidRDefault="005E1B35" w:rsidP="00C2330B">
      <w:pPr>
        <w:pStyle w:val="af2"/>
        <w:shd w:val="clear" w:color="auto" w:fill="FFFFFF"/>
        <w:spacing w:before="0" w:beforeAutospacing="0" w:after="0" w:afterAutospacing="0" w:line="360" w:lineRule="auto"/>
        <w:ind w:firstLine="709"/>
        <w:jc w:val="both"/>
        <w:rPr>
          <w:sz w:val="28"/>
          <w:szCs w:val="28"/>
        </w:rPr>
      </w:pPr>
      <w:r>
        <w:rPr>
          <w:sz w:val="28"/>
          <w:szCs w:val="28"/>
        </w:rPr>
        <w:t>3) маркетинг мероприятий переходит в онлайн-формат;</w:t>
      </w:r>
    </w:p>
    <w:p w:rsidR="005E1B35" w:rsidRDefault="005E1B35" w:rsidP="00C2330B">
      <w:pPr>
        <w:pStyle w:val="af2"/>
        <w:shd w:val="clear" w:color="auto" w:fill="FFFFFF"/>
        <w:spacing w:before="0" w:beforeAutospacing="0" w:after="0" w:afterAutospacing="0" w:line="360" w:lineRule="auto"/>
        <w:ind w:firstLine="709"/>
        <w:jc w:val="both"/>
        <w:rPr>
          <w:sz w:val="28"/>
          <w:szCs w:val="28"/>
        </w:rPr>
      </w:pPr>
      <w:r>
        <w:rPr>
          <w:sz w:val="28"/>
          <w:szCs w:val="28"/>
        </w:rPr>
        <w:t xml:space="preserve">4) положительная динамика развития </w:t>
      </w:r>
      <w:r>
        <w:rPr>
          <w:sz w:val="28"/>
          <w:szCs w:val="28"/>
          <w:lang w:val="en-US"/>
        </w:rPr>
        <w:t>event</w:t>
      </w:r>
      <w:r>
        <w:rPr>
          <w:sz w:val="28"/>
          <w:szCs w:val="28"/>
        </w:rPr>
        <w:t>-рынка РФ.</w:t>
      </w:r>
    </w:p>
    <w:p w:rsidR="00C31E86" w:rsidRDefault="00AB6C75" w:rsidP="00C2330B">
      <w:pPr>
        <w:spacing w:after="0" w:line="360" w:lineRule="auto"/>
        <w:jc w:val="both"/>
        <w:rPr>
          <w:rFonts w:ascii="Times New Roman" w:hAnsi="Times New Roman"/>
          <w:bCs/>
          <w:sz w:val="28"/>
          <w:szCs w:val="28"/>
        </w:rPr>
      </w:pPr>
      <w:r>
        <w:rPr>
          <w:rFonts w:ascii="Times New Roman" w:hAnsi="Times New Roman"/>
          <w:bCs/>
          <w:sz w:val="28"/>
          <w:szCs w:val="28"/>
        </w:rPr>
        <w:tab/>
        <w:t xml:space="preserve">Завершающими этапами маркетингового исследования являются составление выводов и формулировка предложений по развитию проекта. По итогам исследования были сформулированы следующие выводы: </w:t>
      </w:r>
    </w:p>
    <w:p w:rsidR="00AB6C75" w:rsidRDefault="00AB6C75" w:rsidP="00C2330B">
      <w:pPr>
        <w:spacing w:after="0" w:line="360" w:lineRule="auto"/>
        <w:jc w:val="both"/>
        <w:rPr>
          <w:rFonts w:ascii="Times New Roman" w:hAnsi="Times New Roman"/>
          <w:bCs/>
          <w:sz w:val="28"/>
          <w:szCs w:val="28"/>
        </w:rPr>
      </w:pPr>
      <w:r>
        <w:rPr>
          <w:rFonts w:ascii="Times New Roman" w:hAnsi="Times New Roman"/>
          <w:bCs/>
          <w:sz w:val="28"/>
          <w:szCs w:val="28"/>
        </w:rPr>
        <w:tab/>
        <w:t>1) основные проблемы комфортного существования на рынке возникают у организаторов локальных мероприятий;</w:t>
      </w:r>
    </w:p>
    <w:p w:rsidR="00AB6C75" w:rsidRDefault="00AB6C75" w:rsidP="00C2330B">
      <w:pPr>
        <w:spacing w:after="0" w:line="360" w:lineRule="auto"/>
        <w:jc w:val="both"/>
        <w:rPr>
          <w:rFonts w:ascii="Times New Roman" w:hAnsi="Times New Roman"/>
          <w:bCs/>
          <w:sz w:val="28"/>
          <w:szCs w:val="28"/>
        </w:rPr>
      </w:pPr>
      <w:r>
        <w:rPr>
          <w:rFonts w:ascii="Times New Roman" w:hAnsi="Times New Roman"/>
          <w:bCs/>
          <w:sz w:val="28"/>
          <w:szCs w:val="28"/>
        </w:rPr>
        <w:tab/>
        <w:t>2) пользователи готовы пользоваться предложенным сервисом и его дополнительными услугами;</w:t>
      </w:r>
    </w:p>
    <w:p w:rsidR="00AB6C75" w:rsidRDefault="00AB6C75" w:rsidP="00A639E2">
      <w:pPr>
        <w:widowControl w:val="0"/>
        <w:spacing w:after="0" w:line="360" w:lineRule="auto"/>
        <w:jc w:val="both"/>
        <w:rPr>
          <w:rFonts w:ascii="Times New Roman" w:hAnsi="Times New Roman"/>
          <w:bCs/>
          <w:sz w:val="28"/>
          <w:szCs w:val="28"/>
        </w:rPr>
      </w:pPr>
      <w:r>
        <w:rPr>
          <w:rFonts w:ascii="Times New Roman" w:hAnsi="Times New Roman"/>
          <w:bCs/>
          <w:sz w:val="28"/>
          <w:szCs w:val="28"/>
        </w:rPr>
        <w:tab/>
        <w:t>3) многие пользователи не видят информацию о некоторых мероприятиях на используемых ими ресурсах;</w:t>
      </w:r>
    </w:p>
    <w:p w:rsidR="00AB6C75" w:rsidRDefault="00AB6C75" w:rsidP="00C2330B">
      <w:pPr>
        <w:widowControl w:val="0"/>
        <w:suppressAutoHyphens/>
        <w:spacing w:after="0" w:line="360" w:lineRule="auto"/>
        <w:jc w:val="both"/>
        <w:rPr>
          <w:rFonts w:ascii="Times New Roman" w:hAnsi="Times New Roman"/>
          <w:bCs/>
          <w:sz w:val="28"/>
          <w:szCs w:val="28"/>
        </w:rPr>
      </w:pPr>
      <w:r>
        <w:rPr>
          <w:rFonts w:ascii="Times New Roman" w:hAnsi="Times New Roman"/>
          <w:bCs/>
          <w:sz w:val="28"/>
          <w:szCs w:val="28"/>
        </w:rPr>
        <w:lastRenderedPageBreak/>
        <w:tab/>
        <w:t>4) целевая аудитория проекта активно посещает мероприятия и в среднем тратит на них от одной до трех тысяч рублей.</w:t>
      </w:r>
    </w:p>
    <w:p w:rsidR="00AB6C75" w:rsidRPr="00C31E86" w:rsidRDefault="00AB6C75" w:rsidP="00E36D78">
      <w:pPr>
        <w:spacing w:line="360" w:lineRule="auto"/>
        <w:jc w:val="both"/>
        <w:rPr>
          <w:rFonts w:ascii="Times New Roman" w:hAnsi="Times New Roman"/>
          <w:bCs/>
          <w:sz w:val="28"/>
          <w:szCs w:val="28"/>
        </w:rPr>
      </w:pPr>
      <w:r>
        <w:rPr>
          <w:rFonts w:ascii="Times New Roman" w:hAnsi="Times New Roman"/>
          <w:bCs/>
          <w:sz w:val="28"/>
          <w:szCs w:val="28"/>
        </w:rPr>
        <w:tab/>
        <w:t>Соответственно, опираясь на выводы маркетингового исследования, при дальнейшей реализации проекта необходимо делать основной упор на ло</w:t>
      </w:r>
      <w:r w:rsidR="004C4343">
        <w:rPr>
          <w:rFonts w:ascii="Times New Roman" w:hAnsi="Times New Roman"/>
          <w:bCs/>
          <w:sz w:val="28"/>
          <w:szCs w:val="28"/>
        </w:rPr>
        <w:t xml:space="preserve">кальные мероприятия и учитывать обратную связь от пользователей, при этом вести ценовую политику основываясь на финансовом положении большей части аудитории. </w:t>
      </w: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E648A2" w:rsidRDefault="00E648A2" w:rsidP="00E36D78">
      <w:pPr>
        <w:spacing w:after="0" w:line="360" w:lineRule="auto"/>
        <w:ind w:firstLine="708"/>
        <w:jc w:val="both"/>
        <w:rPr>
          <w:rFonts w:ascii="Times New Roman" w:hAnsi="Times New Roman"/>
          <w:b/>
          <w:sz w:val="28"/>
          <w:szCs w:val="28"/>
        </w:rPr>
      </w:pPr>
    </w:p>
    <w:p w:rsidR="00A15369" w:rsidRDefault="00A15369" w:rsidP="00A15369">
      <w:pPr>
        <w:spacing w:after="0" w:line="360" w:lineRule="auto"/>
        <w:ind w:firstLine="708"/>
        <w:jc w:val="both"/>
        <w:rPr>
          <w:rFonts w:ascii="Times New Roman" w:hAnsi="Times New Roman"/>
          <w:b/>
          <w:sz w:val="28"/>
          <w:szCs w:val="28"/>
        </w:rPr>
      </w:pPr>
    </w:p>
    <w:p w:rsidR="00C2330B" w:rsidRDefault="00C2330B" w:rsidP="00A639E2">
      <w:pPr>
        <w:spacing w:after="0" w:line="360" w:lineRule="auto"/>
        <w:jc w:val="both"/>
        <w:rPr>
          <w:rFonts w:ascii="Times New Roman" w:hAnsi="Times New Roman"/>
          <w:b/>
          <w:sz w:val="28"/>
          <w:szCs w:val="28"/>
        </w:rPr>
      </w:pPr>
    </w:p>
    <w:p w:rsidR="009F6E28" w:rsidRDefault="009F6E28" w:rsidP="00E36D78">
      <w:pPr>
        <w:spacing w:after="0" w:line="360" w:lineRule="auto"/>
        <w:ind w:firstLine="708"/>
        <w:jc w:val="both"/>
        <w:rPr>
          <w:rFonts w:ascii="Times New Roman" w:hAnsi="Times New Roman"/>
          <w:b/>
          <w:sz w:val="28"/>
          <w:szCs w:val="28"/>
        </w:rPr>
      </w:pPr>
      <w:r w:rsidRPr="009F6E28">
        <w:rPr>
          <w:rFonts w:ascii="Times New Roman" w:hAnsi="Times New Roman"/>
          <w:b/>
          <w:sz w:val="28"/>
          <w:szCs w:val="28"/>
        </w:rPr>
        <w:lastRenderedPageBreak/>
        <w:t>3. Перспективы стартапа «</w:t>
      </w:r>
      <w:r w:rsidRPr="009F6E28">
        <w:rPr>
          <w:rFonts w:ascii="Times New Roman" w:hAnsi="Times New Roman"/>
          <w:b/>
          <w:sz w:val="28"/>
          <w:szCs w:val="28"/>
          <w:lang w:val="en-US"/>
        </w:rPr>
        <w:t>NIVENT</w:t>
      </w:r>
      <w:r w:rsidRPr="009F6E28">
        <w:rPr>
          <w:rFonts w:ascii="Times New Roman" w:hAnsi="Times New Roman"/>
          <w:b/>
          <w:sz w:val="28"/>
          <w:szCs w:val="28"/>
        </w:rPr>
        <w:t>»</w:t>
      </w:r>
    </w:p>
    <w:p w:rsidR="004938DE" w:rsidRDefault="004938DE" w:rsidP="00E36D78">
      <w:pPr>
        <w:spacing w:after="0" w:line="360" w:lineRule="auto"/>
        <w:ind w:firstLine="708"/>
        <w:jc w:val="both"/>
        <w:rPr>
          <w:rFonts w:ascii="Times New Roman" w:hAnsi="Times New Roman"/>
          <w:b/>
          <w:sz w:val="28"/>
          <w:szCs w:val="28"/>
        </w:rPr>
      </w:pPr>
    </w:p>
    <w:p w:rsidR="004938DE" w:rsidRDefault="004938DE" w:rsidP="00E36D78">
      <w:pPr>
        <w:spacing w:after="0" w:line="360" w:lineRule="auto"/>
        <w:ind w:firstLine="708"/>
        <w:jc w:val="both"/>
        <w:rPr>
          <w:rFonts w:ascii="Times New Roman" w:hAnsi="Times New Roman"/>
          <w:b/>
          <w:sz w:val="28"/>
          <w:szCs w:val="28"/>
        </w:rPr>
      </w:pPr>
      <w:r>
        <w:rPr>
          <w:rFonts w:ascii="Times New Roman" w:hAnsi="Times New Roman"/>
          <w:b/>
          <w:sz w:val="28"/>
          <w:szCs w:val="28"/>
        </w:rPr>
        <w:t>3.1 Возможности и угрозы выхода на рынок</w:t>
      </w:r>
    </w:p>
    <w:p w:rsidR="00CB7EF6" w:rsidRDefault="00CB7EF6" w:rsidP="00E36D78">
      <w:pPr>
        <w:spacing w:after="0" w:line="360" w:lineRule="auto"/>
        <w:ind w:firstLine="708"/>
        <w:jc w:val="both"/>
        <w:rPr>
          <w:rFonts w:ascii="Times New Roman" w:hAnsi="Times New Roman"/>
          <w:b/>
          <w:sz w:val="28"/>
          <w:szCs w:val="28"/>
        </w:rPr>
      </w:pPr>
    </w:p>
    <w:p w:rsidR="00AA0DF2" w:rsidRDefault="0008338A" w:rsidP="00E36D78">
      <w:pPr>
        <w:spacing w:after="0" w:line="360" w:lineRule="auto"/>
        <w:ind w:firstLine="709"/>
        <w:jc w:val="both"/>
        <w:rPr>
          <w:rFonts w:ascii="Times New Roman" w:hAnsi="Times New Roman"/>
          <w:color w:val="000000" w:themeColor="text1"/>
          <w:sz w:val="28"/>
          <w:szCs w:val="28"/>
          <w:shd w:val="clear" w:color="auto" w:fill="FFFFFF"/>
        </w:rPr>
      </w:pPr>
      <w:r w:rsidRPr="0008338A">
        <w:rPr>
          <w:rFonts w:ascii="Times New Roman" w:hAnsi="Times New Roman"/>
          <w:sz w:val="28"/>
          <w:szCs w:val="28"/>
        </w:rPr>
        <w:t xml:space="preserve">Для успешного выхода на рынок </w:t>
      </w:r>
      <w:r>
        <w:rPr>
          <w:rFonts w:ascii="Times New Roman" w:hAnsi="Times New Roman"/>
          <w:sz w:val="28"/>
          <w:szCs w:val="28"/>
        </w:rPr>
        <w:t xml:space="preserve">необходимо оценивать и понимать возможные угрозы и риски, с которыми столкнется проект на практике. Процесс выхода на рынок достаточно трудоемкий и требует больших финансовых вложений. Неудачи на данном этапе могут запросто перечеркнуть успех на предыдущих этапах, именно поэтому руководителю проекта необходимо тщательно анализировать рынок и предполагать все возможные риски. Одним из наиболее эффективных инструментов для такого анализа является </w:t>
      </w:r>
      <w:r>
        <w:rPr>
          <w:rFonts w:ascii="Times New Roman" w:hAnsi="Times New Roman"/>
          <w:sz w:val="28"/>
          <w:szCs w:val="28"/>
          <w:lang w:val="en-US"/>
        </w:rPr>
        <w:t>SWOT</w:t>
      </w:r>
      <w:r w:rsidRPr="0008338A">
        <w:rPr>
          <w:rFonts w:ascii="Times New Roman" w:hAnsi="Times New Roman"/>
          <w:sz w:val="28"/>
          <w:szCs w:val="28"/>
        </w:rPr>
        <w:t>-</w:t>
      </w:r>
      <w:r>
        <w:rPr>
          <w:rFonts w:ascii="Times New Roman" w:hAnsi="Times New Roman"/>
          <w:sz w:val="28"/>
          <w:szCs w:val="28"/>
        </w:rPr>
        <w:t>анализ – метод стратегического планирования с целью оценки внешних и внутренних факторов, которые повлияют на деятельность компании</w:t>
      </w:r>
      <w:r w:rsidR="002C1798">
        <w:rPr>
          <w:rFonts w:ascii="Times New Roman" w:hAnsi="Times New Roman"/>
          <w:sz w:val="28"/>
          <w:szCs w:val="28"/>
        </w:rPr>
        <w:t xml:space="preserve"> </w:t>
      </w:r>
      <w:r w:rsidR="002C1798" w:rsidRPr="002C1798">
        <w:rPr>
          <w:rFonts w:ascii="Times New Roman" w:hAnsi="Times New Roman"/>
          <w:sz w:val="28"/>
          <w:szCs w:val="28"/>
        </w:rPr>
        <w:t>[41]</w:t>
      </w:r>
      <w:r>
        <w:rPr>
          <w:rFonts w:ascii="Times New Roman" w:hAnsi="Times New Roman"/>
          <w:sz w:val="28"/>
          <w:szCs w:val="28"/>
        </w:rPr>
        <w:t xml:space="preserve">. </w:t>
      </w:r>
      <w:r w:rsidR="00EB30C5" w:rsidRPr="00EB30C5">
        <w:rPr>
          <w:rFonts w:ascii="Times New Roman" w:hAnsi="Times New Roman"/>
          <w:color w:val="000000" w:themeColor="text1"/>
          <w:sz w:val="28"/>
          <w:szCs w:val="28"/>
          <w:shd w:val="clear" w:color="auto" w:fill="FFFFFF"/>
        </w:rPr>
        <w:t>До внедрения этого инструмента для определения перспектив бизнеса учитывали только сильные и слабые стороны компании. Как правило, сравнивали преимущества и недостатки и из их соотношения делали вывод о дальнейшем развитии продукта. Американский ученый Кеннет Эндрюс расшир</w:t>
      </w:r>
      <w:r w:rsidR="009A6B85">
        <w:rPr>
          <w:rFonts w:ascii="Times New Roman" w:hAnsi="Times New Roman"/>
          <w:color w:val="000000" w:themeColor="text1"/>
          <w:sz w:val="28"/>
          <w:szCs w:val="28"/>
          <w:shd w:val="clear" w:color="auto" w:fill="FFFFFF"/>
        </w:rPr>
        <w:t xml:space="preserve">ил формулу двумя составляющими </w:t>
      </w:r>
      <w:r w:rsidR="009A6B85">
        <w:rPr>
          <w:rFonts w:ascii="Times New Roman" w:hAnsi="Times New Roman"/>
          <w:sz w:val="28"/>
          <w:szCs w:val="28"/>
        </w:rPr>
        <w:t>–</w:t>
      </w:r>
      <w:r w:rsidR="009A6B85">
        <w:rPr>
          <w:rFonts w:ascii="Times New Roman" w:hAnsi="Times New Roman"/>
          <w:color w:val="000000" w:themeColor="text1"/>
          <w:sz w:val="28"/>
          <w:szCs w:val="28"/>
          <w:shd w:val="clear" w:color="auto" w:fill="FFFFFF"/>
        </w:rPr>
        <w:t xml:space="preserve"> фа</w:t>
      </w:r>
      <w:r w:rsidR="00EB30C5" w:rsidRPr="00EB30C5">
        <w:rPr>
          <w:rFonts w:ascii="Times New Roman" w:hAnsi="Times New Roman"/>
          <w:color w:val="000000" w:themeColor="text1"/>
          <w:sz w:val="28"/>
          <w:szCs w:val="28"/>
          <w:shd w:val="clear" w:color="auto" w:fill="FFFFFF"/>
        </w:rPr>
        <w:t>кторами влияния извне и внутри. Таким образом он превратил анализ сильных и слабых качеств проекта в популярную модель оценки бизнеса.</w:t>
      </w:r>
    </w:p>
    <w:p w:rsidR="00EB30C5" w:rsidRDefault="00EB30C5" w:rsidP="00E36D78">
      <w:pPr>
        <w:spacing w:after="0" w:line="360" w:lineRule="auto"/>
        <w:ind w:firstLine="709"/>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lang w:val="en-US"/>
        </w:rPr>
        <w:t>SWOT</w:t>
      </w:r>
      <w:r w:rsidRPr="00EB30C5">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анализ предполагает, что основными факторами, благодаря которым возможно развитие компании, являются:</w:t>
      </w:r>
    </w:p>
    <w:p w:rsidR="00EB30C5" w:rsidRDefault="00EB30C5" w:rsidP="00E36D78">
      <w:pPr>
        <w:spacing w:after="0" w:line="360" w:lineRule="auto"/>
        <w:ind w:firstLine="709"/>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1) сильные стороны – это преимущества, ценность и уникальность продукта, которые обеспечивают конкуренцию на рынке;</w:t>
      </w:r>
    </w:p>
    <w:p w:rsidR="00EB30C5" w:rsidRDefault="00EB30C5" w:rsidP="00E36D78">
      <w:pPr>
        <w:spacing w:after="0" w:line="360" w:lineRule="auto"/>
        <w:ind w:firstLine="709"/>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2) недостатки – факторы, по которым продукт проигрывает конкурентам, как правило, они мешают развитию и сдерживают темп роста прибыли;</w:t>
      </w:r>
    </w:p>
    <w:p w:rsidR="00EB30C5" w:rsidRDefault="00EB30C5" w:rsidP="00EC3A73">
      <w:pPr>
        <w:widowControl w:val="0"/>
        <w:suppressAutoHyphens/>
        <w:spacing w:after="0" w:line="360" w:lineRule="auto"/>
        <w:ind w:firstLine="709"/>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3) возможности – различные методы и механизмы развития бизнеса, которые способствуют устранению слабых сторон;</w:t>
      </w:r>
    </w:p>
    <w:p w:rsidR="00EB30C5" w:rsidRDefault="00EB30C5" w:rsidP="00EC3A73">
      <w:pPr>
        <w:widowControl w:val="0"/>
        <w:suppressAutoHyphens/>
        <w:spacing w:after="0" w:line="360" w:lineRule="auto"/>
        <w:ind w:firstLine="709"/>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4) угрозы – негативные факторы, не зависящие от принимаемых решений внутри предприятия, устранить которые полностью практически </w:t>
      </w:r>
      <w:r>
        <w:rPr>
          <w:rFonts w:ascii="Times New Roman" w:hAnsi="Times New Roman"/>
          <w:color w:val="000000" w:themeColor="text1"/>
          <w:sz w:val="28"/>
          <w:szCs w:val="28"/>
          <w:shd w:val="clear" w:color="auto" w:fill="FFFFFF"/>
        </w:rPr>
        <w:lastRenderedPageBreak/>
        <w:t>невозможно.</w:t>
      </w:r>
    </w:p>
    <w:p w:rsidR="00CB7EF6" w:rsidRDefault="00EB30C5" w:rsidP="00E36D78">
      <w:pPr>
        <w:spacing w:after="0" w:line="36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ab/>
        <w:t>Данный анализ имеет единый вид и представляется в качестве матрицы, в которую вписывается информация об основных факторах, перечисленных ранее.</w:t>
      </w:r>
      <w:r w:rsidR="00CB7EF6">
        <w:rPr>
          <w:rFonts w:ascii="Times New Roman" w:hAnsi="Times New Roman"/>
          <w:color w:val="000000" w:themeColor="text1"/>
          <w:sz w:val="28"/>
          <w:szCs w:val="28"/>
          <w:shd w:val="clear" w:color="auto" w:fill="FFFFFF"/>
        </w:rPr>
        <w:t xml:space="preserve"> Если описание сильных и слабых сторон предприятия индивидуально и не зависит от внешней среды, то с определением возможностей и угроз часто возникают сложности, поэтому, при проведении </w:t>
      </w:r>
      <w:r w:rsidR="00CB7EF6">
        <w:rPr>
          <w:rFonts w:ascii="Times New Roman" w:hAnsi="Times New Roman"/>
          <w:color w:val="000000" w:themeColor="text1"/>
          <w:sz w:val="28"/>
          <w:szCs w:val="28"/>
          <w:shd w:val="clear" w:color="auto" w:fill="FFFFFF"/>
          <w:lang w:val="en-US"/>
        </w:rPr>
        <w:t>SWOT</w:t>
      </w:r>
      <w:r w:rsidR="00CB7EF6" w:rsidRPr="00CB7EF6">
        <w:rPr>
          <w:rFonts w:ascii="Times New Roman" w:hAnsi="Times New Roman"/>
          <w:color w:val="000000" w:themeColor="text1"/>
          <w:sz w:val="28"/>
          <w:szCs w:val="28"/>
          <w:shd w:val="clear" w:color="auto" w:fill="FFFFFF"/>
        </w:rPr>
        <w:t>-</w:t>
      </w:r>
      <w:r w:rsidR="00CB7EF6">
        <w:rPr>
          <w:rFonts w:ascii="Times New Roman" w:hAnsi="Times New Roman"/>
          <w:color w:val="000000" w:themeColor="text1"/>
          <w:sz w:val="28"/>
          <w:szCs w:val="28"/>
          <w:shd w:val="clear" w:color="auto" w:fill="FFFFFF"/>
        </w:rPr>
        <w:t xml:space="preserve">анализа сопутствующими факторами, влияющими на возможности и угрозы, являются: </w:t>
      </w:r>
    </w:p>
    <w:p w:rsidR="00CB7EF6" w:rsidRDefault="00CB7EF6" w:rsidP="00E36D78">
      <w:pPr>
        <w:spacing w:after="0" w:line="36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1) объем и структура спроса на рынке и темпы его роста;</w:t>
      </w:r>
    </w:p>
    <w:p w:rsidR="00CB7EF6" w:rsidRDefault="00CB7EF6" w:rsidP="00E36D78">
      <w:pPr>
        <w:spacing w:after="0" w:line="36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2) уровень конкуренции;</w:t>
      </w:r>
    </w:p>
    <w:p w:rsidR="00CB7EF6" w:rsidRDefault="00CB7EF6" w:rsidP="00E36D78">
      <w:pPr>
        <w:spacing w:after="0" w:line="36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3) возможности сбыта (наличие и доступность посредников и т.д.);</w:t>
      </w:r>
    </w:p>
    <w:p w:rsidR="00CB7EF6" w:rsidRDefault="00CB7EF6" w:rsidP="00E36D78">
      <w:pPr>
        <w:spacing w:after="0" w:line="36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4) экономические факторы (курсы валют, уровень инфляции и налоговая политика государства);</w:t>
      </w:r>
    </w:p>
    <w:p w:rsidR="00CB7EF6" w:rsidRDefault="00CB7EF6" w:rsidP="00E36D78">
      <w:pPr>
        <w:spacing w:after="0" w:line="36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5) политические и правовые факторы (уровень стабильности в стране и действующее законодательство);</w:t>
      </w:r>
    </w:p>
    <w:p w:rsidR="00CB7EF6" w:rsidRDefault="00CB7EF6" w:rsidP="00E36D78">
      <w:pPr>
        <w:spacing w:after="0" w:line="36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6) научно-техническое обеспечение рынка;</w:t>
      </w:r>
    </w:p>
    <w:p w:rsidR="00CB7EF6" w:rsidRDefault="00CB7EF6" w:rsidP="00E36D78">
      <w:pPr>
        <w:spacing w:after="0" w:line="36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7) социально-демографические факторы (состав населения и его численность, уровень занятости);</w:t>
      </w:r>
    </w:p>
    <w:p w:rsidR="00CB7EF6" w:rsidRDefault="00CB7EF6" w:rsidP="00E36D78">
      <w:pPr>
        <w:spacing w:after="0" w:line="36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8) природные и экологические факторы (климат, окружающая среда, природные катастрофы);</w:t>
      </w:r>
    </w:p>
    <w:p w:rsidR="00CB7EF6" w:rsidRDefault="00CB7EF6" w:rsidP="00E36D78">
      <w:pPr>
        <w:spacing w:after="0" w:line="36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9) международные факторы (стабильность на международном рынке, наличие войн и локальных конфликтов).</w:t>
      </w:r>
    </w:p>
    <w:p w:rsidR="0072741E" w:rsidRDefault="001B2B09" w:rsidP="00EC3A73">
      <w:pPr>
        <w:widowControl w:val="0"/>
        <w:suppressAutoHyphens/>
        <w:spacing w:after="0" w:line="36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t xml:space="preserve">Проведение данного анализа одинаково полезно как для рядовых продуктов на рынке, так и для инновационных, поэтому, рассмотрим процесс проведения </w:t>
      </w:r>
      <w:r>
        <w:rPr>
          <w:rFonts w:ascii="Times New Roman" w:hAnsi="Times New Roman"/>
          <w:color w:val="000000" w:themeColor="text1"/>
          <w:sz w:val="28"/>
          <w:szCs w:val="28"/>
          <w:shd w:val="clear" w:color="auto" w:fill="FFFFFF"/>
          <w:lang w:val="en-US"/>
        </w:rPr>
        <w:t>SWOT</w:t>
      </w:r>
      <w:r w:rsidRPr="001B2B09">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анализа для проекта «</w:t>
      </w:r>
      <w:r>
        <w:rPr>
          <w:rFonts w:ascii="Times New Roman" w:hAnsi="Times New Roman"/>
          <w:color w:val="000000" w:themeColor="text1"/>
          <w:sz w:val="28"/>
          <w:szCs w:val="28"/>
          <w:shd w:val="clear" w:color="auto" w:fill="FFFFFF"/>
          <w:lang w:val="en-US"/>
        </w:rPr>
        <w:t>NIVENT</w:t>
      </w:r>
      <w:r w:rsidR="00EC3A73">
        <w:rPr>
          <w:rFonts w:ascii="Times New Roman" w:hAnsi="Times New Roman"/>
          <w:color w:val="000000" w:themeColor="text1"/>
          <w:sz w:val="28"/>
          <w:szCs w:val="28"/>
          <w:shd w:val="clear" w:color="auto" w:fill="FFFFFF"/>
        </w:rPr>
        <w:t>». </w:t>
      </w:r>
      <w:r>
        <w:rPr>
          <w:rFonts w:ascii="Times New Roman" w:hAnsi="Times New Roman"/>
          <w:color w:val="000000" w:themeColor="text1"/>
          <w:sz w:val="28"/>
          <w:szCs w:val="28"/>
          <w:shd w:val="clear" w:color="auto" w:fill="FFFFFF"/>
        </w:rPr>
        <w:t xml:space="preserve">Первым делом, </w:t>
      </w:r>
      <w:r w:rsidR="00201077">
        <w:rPr>
          <w:rFonts w:ascii="Times New Roman" w:hAnsi="Times New Roman"/>
          <w:color w:val="000000" w:themeColor="text1"/>
          <w:sz w:val="28"/>
          <w:szCs w:val="28"/>
          <w:shd w:val="clear" w:color="auto" w:fill="FFFFFF"/>
        </w:rPr>
        <w:t xml:space="preserve">определим сильные и слабые стороны, опираясь на результаты маркетингового исследования и ценностное предложение. </w:t>
      </w:r>
      <w:r w:rsidR="000513EB">
        <w:rPr>
          <w:rFonts w:ascii="Times New Roman" w:hAnsi="Times New Roman"/>
          <w:color w:val="000000" w:themeColor="text1"/>
          <w:sz w:val="28"/>
          <w:szCs w:val="28"/>
          <w:shd w:val="clear" w:color="auto" w:fill="FFFFFF"/>
        </w:rPr>
        <w:t>Таким, образом, сильными сторонами проекта являются функции, закрывающие потребности потребителей. Для определения слабых сторон необходимо оценить текущее состояние проекта и</w:t>
      </w:r>
      <w:r w:rsidR="00EC3A73">
        <w:rPr>
          <w:rFonts w:ascii="Times New Roman" w:hAnsi="Times New Roman"/>
          <w:color w:val="000000" w:themeColor="text1"/>
          <w:sz w:val="28"/>
          <w:szCs w:val="28"/>
          <w:shd w:val="clear" w:color="auto" w:fill="FFFFFF"/>
        </w:rPr>
        <w:t xml:space="preserve"> его прямых конкурентов, данные </w:t>
      </w:r>
      <w:r w:rsidR="00EC3A73">
        <w:rPr>
          <w:rFonts w:ascii="Times New Roman" w:hAnsi="Times New Roman"/>
          <w:color w:val="000000" w:themeColor="text1"/>
          <w:sz w:val="28"/>
          <w:szCs w:val="28"/>
          <w:shd w:val="clear" w:color="auto" w:fill="FFFFFF"/>
          <w:lang w:val="en-US"/>
        </w:rPr>
        <w:t>SWOT</w:t>
      </w:r>
      <w:r w:rsidR="00EC3A73" w:rsidRPr="00EC3A73">
        <w:rPr>
          <w:rFonts w:ascii="Times New Roman" w:hAnsi="Times New Roman"/>
          <w:color w:val="000000" w:themeColor="text1"/>
          <w:sz w:val="28"/>
          <w:szCs w:val="28"/>
          <w:shd w:val="clear" w:color="auto" w:fill="FFFFFF"/>
        </w:rPr>
        <w:t>-</w:t>
      </w:r>
      <w:r w:rsidR="00EC3A73">
        <w:rPr>
          <w:rFonts w:ascii="Times New Roman" w:hAnsi="Times New Roman"/>
          <w:color w:val="000000" w:themeColor="text1"/>
          <w:sz w:val="28"/>
          <w:szCs w:val="28"/>
          <w:shd w:val="clear" w:color="auto" w:fill="FFFFFF"/>
        </w:rPr>
        <w:t>анализа представлены в таблице 8.</w:t>
      </w:r>
    </w:p>
    <w:p w:rsidR="00201077" w:rsidRPr="0072741E" w:rsidRDefault="00201077" w:rsidP="00E36D78">
      <w:pPr>
        <w:spacing w:after="0" w:line="360" w:lineRule="auto"/>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lastRenderedPageBreak/>
        <w:t>Таблица</w:t>
      </w:r>
      <w:r w:rsidR="00EC3A73">
        <w:rPr>
          <w:rFonts w:ascii="Times New Roman" w:hAnsi="Times New Roman"/>
          <w:color w:val="000000" w:themeColor="text1"/>
          <w:sz w:val="28"/>
          <w:szCs w:val="28"/>
          <w:shd w:val="clear" w:color="auto" w:fill="FFFFFF"/>
        </w:rPr>
        <w:t xml:space="preserve"> 8</w:t>
      </w:r>
      <w:r w:rsidR="0072741E">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 xml:space="preserve"> </w:t>
      </w:r>
      <w:r w:rsidR="0072741E">
        <w:rPr>
          <w:rFonts w:ascii="Times New Roman" w:hAnsi="Times New Roman"/>
          <w:color w:val="000000" w:themeColor="text1"/>
          <w:sz w:val="28"/>
          <w:szCs w:val="28"/>
          <w:shd w:val="clear" w:color="auto" w:fill="FFFFFF"/>
          <w:lang w:val="en-US"/>
        </w:rPr>
        <w:t>SWOT</w:t>
      </w:r>
      <w:r w:rsidR="0072741E" w:rsidRPr="0072741E">
        <w:rPr>
          <w:rFonts w:ascii="Times New Roman" w:hAnsi="Times New Roman"/>
          <w:color w:val="000000" w:themeColor="text1"/>
          <w:sz w:val="28"/>
          <w:szCs w:val="28"/>
          <w:shd w:val="clear" w:color="auto" w:fill="FFFFFF"/>
        </w:rPr>
        <w:t>-</w:t>
      </w:r>
      <w:r w:rsidR="0072741E">
        <w:rPr>
          <w:rFonts w:ascii="Times New Roman" w:hAnsi="Times New Roman"/>
          <w:color w:val="000000" w:themeColor="text1"/>
          <w:sz w:val="28"/>
          <w:szCs w:val="28"/>
          <w:shd w:val="clear" w:color="auto" w:fill="FFFFFF"/>
        </w:rPr>
        <w:t>анализ проекта «</w:t>
      </w:r>
      <w:r w:rsidR="0072741E">
        <w:rPr>
          <w:rFonts w:ascii="Times New Roman" w:hAnsi="Times New Roman"/>
          <w:color w:val="000000" w:themeColor="text1"/>
          <w:sz w:val="28"/>
          <w:szCs w:val="28"/>
          <w:shd w:val="clear" w:color="auto" w:fill="FFFFFF"/>
          <w:lang w:val="en-US"/>
        </w:rPr>
        <w:t>NIVENT</w:t>
      </w:r>
      <w:r w:rsidR="0072741E">
        <w:rPr>
          <w:rFonts w:ascii="Times New Roman" w:hAnsi="Times New Roman"/>
          <w:color w:val="000000" w:themeColor="text1"/>
          <w:sz w:val="28"/>
          <w:szCs w:val="28"/>
          <w:shd w:val="clear" w:color="auto" w:fill="FFFFFF"/>
        </w:rPr>
        <w:t>»</w:t>
      </w:r>
    </w:p>
    <w:tbl>
      <w:tblPr>
        <w:tblStyle w:val="a5"/>
        <w:tblW w:w="9316" w:type="dxa"/>
        <w:tblLook w:val="04A0" w:firstRow="1" w:lastRow="0" w:firstColumn="1" w:lastColumn="0" w:noHBand="0" w:noVBand="1"/>
      </w:tblPr>
      <w:tblGrid>
        <w:gridCol w:w="4658"/>
        <w:gridCol w:w="4658"/>
      </w:tblGrid>
      <w:tr w:rsidR="00691D98" w:rsidTr="00D107EB">
        <w:trPr>
          <w:trHeight w:val="502"/>
        </w:trPr>
        <w:tc>
          <w:tcPr>
            <w:tcW w:w="4658" w:type="dxa"/>
            <w:vAlign w:val="center"/>
          </w:tcPr>
          <w:p w:rsidR="00691D98" w:rsidRDefault="00691D98" w:rsidP="00E36D78">
            <w:pPr>
              <w:widowControl/>
              <w:spacing w:after="0" w:line="360" w:lineRule="auto"/>
              <w:jc w:val="center"/>
              <w:rPr>
                <w:color w:val="000000" w:themeColor="text1"/>
                <w:sz w:val="28"/>
                <w:szCs w:val="28"/>
                <w:shd w:val="clear" w:color="auto" w:fill="FFFFFF"/>
              </w:rPr>
            </w:pPr>
            <w:r>
              <w:rPr>
                <w:color w:val="000000" w:themeColor="text1"/>
                <w:sz w:val="28"/>
                <w:szCs w:val="28"/>
                <w:shd w:val="clear" w:color="auto" w:fill="FFFFFF"/>
              </w:rPr>
              <w:t>Сильные стороны</w:t>
            </w:r>
          </w:p>
        </w:tc>
        <w:tc>
          <w:tcPr>
            <w:tcW w:w="4658" w:type="dxa"/>
            <w:vAlign w:val="center"/>
          </w:tcPr>
          <w:p w:rsidR="00691D98" w:rsidRDefault="00691D98" w:rsidP="00E36D78">
            <w:pPr>
              <w:widowControl/>
              <w:spacing w:after="0" w:line="360" w:lineRule="auto"/>
              <w:jc w:val="center"/>
              <w:rPr>
                <w:color w:val="000000" w:themeColor="text1"/>
                <w:sz w:val="28"/>
                <w:szCs w:val="28"/>
                <w:shd w:val="clear" w:color="auto" w:fill="FFFFFF"/>
              </w:rPr>
            </w:pPr>
            <w:r>
              <w:rPr>
                <w:color w:val="000000" w:themeColor="text1"/>
                <w:sz w:val="28"/>
                <w:szCs w:val="28"/>
                <w:shd w:val="clear" w:color="auto" w:fill="FFFFFF"/>
              </w:rPr>
              <w:t>Слабые стороны</w:t>
            </w:r>
          </w:p>
        </w:tc>
      </w:tr>
      <w:tr w:rsidR="00691D98" w:rsidTr="00D107EB">
        <w:trPr>
          <w:trHeight w:val="1263"/>
        </w:trPr>
        <w:tc>
          <w:tcPr>
            <w:tcW w:w="4658" w:type="dxa"/>
          </w:tcPr>
          <w:p w:rsidR="00691D98" w:rsidRDefault="00691D98" w:rsidP="00E36D78">
            <w:pPr>
              <w:widowControl/>
              <w:spacing w:after="0" w:line="360" w:lineRule="auto"/>
              <w:rPr>
                <w:color w:val="000000" w:themeColor="text1"/>
                <w:sz w:val="28"/>
                <w:szCs w:val="28"/>
                <w:shd w:val="clear" w:color="auto" w:fill="FFFFFF"/>
              </w:rPr>
            </w:pPr>
            <w:r>
              <w:rPr>
                <w:color w:val="000000" w:themeColor="text1"/>
                <w:sz w:val="28"/>
                <w:szCs w:val="28"/>
                <w:shd w:val="clear" w:color="auto" w:fill="FFFFFF"/>
              </w:rPr>
              <w:t>1) широкое освещение как массовых, так и локальных мероприятий;</w:t>
            </w:r>
          </w:p>
          <w:p w:rsidR="00691D98" w:rsidRDefault="00691D98" w:rsidP="00E36D78">
            <w:pPr>
              <w:widowControl/>
              <w:spacing w:after="0" w:line="360" w:lineRule="auto"/>
              <w:rPr>
                <w:color w:val="000000" w:themeColor="text1"/>
                <w:sz w:val="28"/>
                <w:szCs w:val="28"/>
                <w:shd w:val="clear" w:color="auto" w:fill="FFFFFF"/>
              </w:rPr>
            </w:pPr>
            <w:r>
              <w:rPr>
                <w:color w:val="000000" w:themeColor="text1"/>
                <w:sz w:val="28"/>
                <w:szCs w:val="28"/>
                <w:shd w:val="clear" w:color="auto" w:fill="FFFFFF"/>
              </w:rPr>
              <w:t>2)</w:t>
            </w:r>
            <w:r w:rsidR="00201077">
              <w:rPr>
                <w:color w:val="000000" w:themeColor="text1"/>
                <w:sz w:val="28"/>
                <w:szCs w:val="28"/>
                <w:shd w:val="clear" w:color="auto" w:fill="FFFFFF"/>
              </w:rPr>
              <w:t xml:space="preserve"> </w:t>
            </w:r>
            <w:r>
              <w:rPr>
                <w:color w:val="000000" w:themeColor="text1"/>
                <w:sz w:val="28"/>
                <w:szCs w:val="28"/>
                <w:shd w:val="clear" w:color="auto" w:fill="FFFFFF"/>
              </w:rPr>
              <w:t>возможность для всех пользователей создавать собственные мероприятия;</w:t>
            </w:r>
          </w:p>
          <w:p w:rsidR="00691D98" w:rsidRDefault="00691D98" w:rsidP="00E36D78">
            <w:pPr>
              <w:widowControl/>
              <w:spacing w:after="0" w:line="360" w:lineRule="auto"/>
              <w:rPr>
                <w:color w:val="000000" w:themeColor="text1"/>
                <w:sz w:val="28"/>
                <w:szCs w:val="28"/>
                <w:shd w:val="clear" w:color="auto" w:fill="FFFFFF"/>
              </w:rPr>
            </w:pPr>
            <w:r>
              <w:rPr>
                <w:color w:val="000000" w:themeColor="text1"/>
                <w:sz w:val="28"/>
                <w:szCs w:val="28"/>
                <w:shd w:val="clear" w:color="auto" w:fill="FFFFFF"/>
              </w:rPr>
              <w:t>3) покупка билетов внутри сервиса;</w:t>
            </w:r>
          </w:p>
          <w:p w:rsidR="00691D98" w:rsidRDefault="00691D98" w:rsidP="00E36D78">
            <w:pPr>
              <w:widowControl/>
              <w:spacing w:after="0" w:line="360" w:lineRule="auto"/>
              <w:rPr>
                <w:color w:val="000000" w:themeColor="text1"/>
                <w:sz w:val="28"/>
                <w:szCs w:val="28"/>
                <w:shd w:val="clear" w:color="auto" w:fill="FFFFFF"/>
              </w:rPr>
            </w:pPr>
            <w:r>
              <w:rPr>
                <w:color w:val="000000" w:themeColor="text1"/>
                <w:sz w:val="28"/>
                <w:szCs w:val="28"/>
                <w:shd w:val="clear" w:color="auto" w:fill="FFFFFF"/>
              </w:rPr>
              <w:t>4) совмещение функций социальной сети и агрегатора мероприятий;</w:t>
            </w:r>
          </w:p>
          <w:p w:rsidR="00201077" w:rsidRDefault="00201077" w:rsidP="00E36D78">
            <w:pPr>
              <w:widowControl/>
              <w:spacing w:after="0" w:line="360" w:lineRule="auto"/>
              <w:rPr>
                <w:color w:val="000000" w:themeColor="text1"/>
                <w:sz w:val="28"/>
                <w:szCs w:val="28"/>
                <w:shd w:val="clear" w:color="auto" w:fill="FFFFFF"/>
              </w:rPr>
            </w:pPr>
            <w:r>
              <w:rPr>
                <w:color w:val="000000" w:themeColor="text1"/>
                <w:sz w:val="28"/>
                <w:szCs w:val="28"/>
                <w:shd w:val="clear" w:color="auto" w:fill="FFFFFF"/>
              </w:rPr>
              <w:t>5) наличие коммуникации между посетителями и организаторами мероприятий.</w:t>
            </w:r>
          </w:p>
        </w:tc>
        <w:tc>
          <w:tcPr>
            <w:tcW w:w="4658" w:type="dxa"/>
          </w:tcPr>
          <w:p w:rsidR="00691D98" w:rsidRDefault="00691D98" w:rsidP="00E36D78">
            <w:pPr>
              <w:widowControl/>
              <w:spacing w:after="0" w:line="360" w:lineRule="auto"/>
              <w:rPr>
                <w:color w:val="000000" w:themeColor="text1"/>
                <w:sz w:val="28"/>
                <w:szCs w:val="28"/>
                <w:shd w:val="clear" w:color="auto" w:fill="FFFFFF"/>
              </w:rPr>
            </w:pPr>
            <w:r>
              <w:rPr>
                <w:color w:val="000000" w:themeColor="text1"/>
                <w:sz w:val="28"/>
                <w:szCs w:val="28"/>
                <w:shd w:val="clear" w:color="auto" w:fill="FFFFFF"/>
              </w:rPr>
              <w:t>1) на первых этапах, сервис будет информировать о мероприятиях, проводимых только в городе Краснодар;</w:t>
            </w:r>
          </w:p>
          <w:p w:rsidR="00691D98" w:rsidRDefault="00691D98" w:rsidP="00E36D78">
            <w:pPr>
              <w:widowControl/>
              <w:spacing w:after="0" w:line="360" w:lineRule="auto"/>
              <w:rPr>
                <w:color w:val="000000" w:themeColor="text1"/>
                <w:sz w:val="28"/>
                <w:szCs w:val="28"/>
                <w:shd w:val="clear" w:color="auto" w:fill="FFFFFF"/>
              </w:rPr>
            </w:pPr>
            <w:r>
              <w:rPr>
                <w:color w:val="000000" w:themeColor="text1"/>
                <w:sz w:val="28"/>
                <w:szCs w:val="28"/>
                <w:shd w:val="clear" w:color="auto" w:fill="FFFFFF"/>
              </w:rPr>
              <w:t>2) информация о мероприятиях может появляться позже, чем у первоисточника;</w:t>
            </w:r>
          </w:p>
          <w:p w:rsidR="00691D98" w:rsidRDefault="00691D98" w:rsidP="00E36D78">
            <w:pPr>
              <w:widowControl/>
              <w:spacing w:after="0" w:line="360" w:lineRule="auto"/>
              <w:rPr>
                <w:color w:val="000000" w:themeColor="text1"/>
                <w:sz w:val="28"/>
                <w:szCs w:val="28"/>
                <w:shd w:val="clear" w:color="auto" w:fill="FFFFFF"/>
              </w:rPr>
            </w:pPr>
            <w:r>
              <w:rPr>
                <w:color w:val="000000" w:themeColor="text1"/>
                <w:sz w:val="28"/>
                <w:szCs w:val="28"/>
                <w:shd w:val="clear" w:color="auto" w:fill="FFFFFF"/>
              </w:rPr>
              <w:t>3) наличие комиссии в сервисе;</w:t>
            </w:r>
          </w:p>
          <w:p w:rsidR="00691D98" w:rsidRDefault="00691D98" w:rsidP="00E36D78">
            <w:pPr>
              <w:widowControl/>
              <w:spacing w:after="0" w:line="360" w:lineRule="auto"/>
              <w:rPr>
                <w:color w:val="000000" w:themeColor="text1"/>
                <w:sz w:val="28"/>
                <w:szCs w:val="28"/>
                <w:shd w:val="clear" w:color="auto" w:fill="FFFFFF"/>
              </w:rPr>
            </w:pPr>
            <w:r>
              <w:rPr>
                <w:color w:val="000000" w:themeColor="text1"/>
                <w:sz w:val="28"/>
                <w:szCs w:val="28"/>
                <w:shd w:val="clear" w:color="auto" w:fill="FFFFFF"/>
              </w:rPr>
              <w:t>4)</w:t>
            </w:r>
            <w:r w:rsidR="00201077">
              <w:rPr>
                <w:color w:val="000000" w:themeColor="text1"/>
                <w:sz w:val="28"/>
                <w:szCs w:val="28"/>
                <w:shd w:val="clear" w:color="auto" w:fill="FFFFFF"/>
              </w:rPr>
              <w:t xml:space="preserve"> низкий уровень модерации контента внутри сервиса на первых этапах существования;</w:t>
            </w:r>
          </w:p>
        </w:tc>
      </w:tr>
      <w:tr w:rsidR="00691D98" w:rsidTr="00D107EB">
        <w:trPr>
          <w:trHeight w:val="377"/>
        </w:trPr>
        <w:tc>
          <w:tcPr>
            <w:tcW w:w="4658" w:type="dxa"/>
            <w:vAlign w:val="center"/>
          </w:tcPr>
          <w:p w:rsidR="00691D98" w:rsidRDefault="00691D98" w:rsidP="00E36D78">
            <w:pPr>
              <w:widowControl/>
              <w:spacing w:after="0" w:line="360" w:lineRule="auto"/>
              <w:jc w:val="center"/>
              <w:rPr>
                <w:color w:val="000000" w:themeColor="text1"/>
                <w:sz w:val="28"/>
                <w:szCs w:val="28"/>
                <w:shd w:val="clear" w:color="auto" w:fill="FFFFFF"/>
              </w:rPr>
            </w:pPr>
            <w:r>
              <w:rPr>
                <w:color w:val="000000" w:themeColor="text1"/>
                <w:sz w:val="28"/>
                <w:szCs w:val="28"/>
                <w:shd w:val="clear" w:color="auto" w:fill="FFFFFF"/>
              </w:rPr>
              <w:t>Возможности</w:t>
            </w:r>
          </w:p>
        </w:tc>
        <w:tc>
          <w:tcPr>
            <w:tcW w:w="4658" w:type="dxa"/>
            <w:vAlign w:val="center"/>
          </w:tcPr>
          <w:p w:rsidR="00691D98" w:rsidRDefault="00691D98" w:rsidP="00E36D78">
            <w:pPr>
              <w:widowControl/>
              <w:spacing w:after="0" w:line="360" w:lineRule="auto"/>
              <w:jc w:val="center"/>
              <w:rPr>
                <w:color w:val="000000" w:themeColor="text1"/>
                <w:sz w:val="28"/>
                <w:szCs w:val="28"/>
                <w:shd w:val="clear" w:color="auto" w:fill="FFFFFF"/>
              </w:rPr>
            </w:pPr>
            <w:r>
              <w:rPr>
                <w:color w:val="000000" w:themeColor="text1"/>
                <w:sz w:val="28"/>
                <w:szCs w:val="28"/>
                <w:shd w:val="clear" w:color="auto" w:fill="FFFFFF"/>
              </w:rPr>
              <w:t>Угрозы</w:t>
            </w:r>
          </w:p>
        </w:tc>
      </w:tr>
      <w:tr w:rsidR="00691D98" w:rsidTr="00D107EB">
        <w:trPr>
          <w:trHeight w:val="1263"/>
        </w:trPr>
        <w:tc>
          <w:tcPr>
            <w:tcW w:w="4658" w:type="dxa"/>
          </w:tcPr>
          <w:p w:rsidR="00691D98" w:rsidRDefault="00201077" w:rsidP="00E36D78">
            <w:pPr>
              <w:widowControl/>
              <w:spacing w:after="0" w:line="360" w:lineRule="auto"/>
              <w:rPr>
                <w:color w:val="000000" w:themeColor="text1"/>
                <w:sz w:val="28"/>
                <w:szCs w:val="28"/>
                <w:shd w:val="clear" w:color="auto" w:fill="FFFFFF"/>
              </w:rPr>
            </w:pPr>
            <w:r>
              <w:rPr>
                <w:color w:val="000000" w:themeColor="text1"/>
                <w:sz w:val="28"/>
                <w:szCs w:val="28"/>
                <w:shd w:val="clear" w:color="auto" w:fill="FFFFFF"/>
              </w:rPr>
              <w:t>1) расширение географии и выход на международный рынок;</w:t>
            </w:r>
          </w:p>
          <w:p w:rsidR="00201077" w:rsidRDefault="00201077" w:rsidP="00E36D78">
            <w:pPr>
              <w:widowControl/>
              <w:spacing w:after="0" w:line="360" w:lineRule="auto"/>
              <w:rPr>
                <w:color w:val="000000" w:themeColor="text1"/>
                <w:sz w:val="28"/>
                <w:szCs w:val="28"/>
                <w:shd w:val="clear" w:color="auto" w:fill="FFFFFF"/>
              </w:rPr>
            </w:pPr>
            <w:r>
              <w:rPr>
                <w:color w:val="000000" w:themeColor="text1"/>
                <w:sz w:val="28"/>
                <w:szCs w:val="28"/>
                <w:shd w:val="clear" w:color="auto" w:fill="FFFFFF"/>
              </w:rPr>
              <w:t>2) сотрудничество с государством и другими организаторами мероприятий;</w:t>
            </w:r>
          </w:p>
          <w:p w:rsidR="00201077" w:rsidRDefault="00201077" w:rsidP="00E36D78">
            <w:pPr>
              <w:widowControl/>
              <w:spacing w:after="0" w:line="360" w:lineRule="auto"/>
              <w:rPr>
                <w:color w:val="000000" w:themeColor="text1"/>
                <w:sz w:val="28"/>
                <w:szCs w:val="28"/>
                <w:shd w:val="clear" w:color="auto" w:fill="FFFFFF"/>
              </w:rPr>
            </w:pPr>
            <w:r>
              <w:rPr>
                <w:color w:val="000000" w:themeColor="text1"/>
                <w:sz w:val="28"/>
                <w:szCs w:val="28"/>
                <w:shd w:val="clear" w:color="auto" w:fill="FFFFFF"/>
              </w:rPr>
              <w:t>3) создание приложения, в котором будет возможность реализовать все функции в наилучшем виде;</w:t>
            </w:r>
          </w:p>
          <w:p w:rsidR="00201077" w:rsidRDefault="00201077" w:rsidP="00E36D78">
            <w:pPr>
              <w:widowControl/>
              <w:spacing w:after="0" w:line="360" w:lineRule="auto"/>
              <w:rPr>
                <w:color w:val="000000" w:themeColor="text1"/>
                <w:sz w:val="28"/>
                <w:szCs w:val="28"/>
                <w:shd w:val="clear" w:color="auto" w:fill="FFFFFF"/>
              </w:rPr>
            </w:pPr>
            <w:r>
              <w:rPr>
                <w:color w:val="000000" w:themeColor="text1"/>
                <w:sz w:val="28"/>
                <w:szCs w:val="28"/>
                <w:shd w:val="clear" w:color="auto" w:fill="FFFFFF"/>
              </w:rPr>
              <w:t>4) проведение собственных мероприятий и фестивалей с целью популяризации сервиса.</w:t>
            </w:r>
          </w:p>
        </w:tc>
        <w:tc>
          <w:tcPr>
            <w:tcW w:w="4658" w:type="dxa"/>
          </w:tcPr>
          <w:p w:rsidR="00691D98" w:rsidRDefault="00201077" w:rsidP="00E36D78">
            <w:pPr>
              <w:widowControl/>
              <w:spacing w:after="0" w:line="360" w:lineRule="auto"/>
              <w:rPr>
                <w:color w:val="000000" w:themeColor="text1"/>
                <w:sz w:val="28"/>
                <w:szCs w:val="28"/>
                <w:shd w:val="clear" w:color="auto" w:fill="FFFFFF"/>
              </w:rPr>
            </w:pPr>
            <w:r>
              <w:rPr>
                <w:color w:val="000000" w:themeColor="text1"/>
                <w:sz w:val="28"/>
                <w:szCs w:val="28"/>
                <w:shd w:val="clear" w:color="auto" w:fill="FFFFFF"/>
              </w:rPr>
              <w:t>1) высокая конкуренция;</w:t>
            </w:r>
          </w:p>
          <w:p w:rsidR="00201077" w:rsidRDefault="00201077" w:rsidP="00E36D78">
            <w:pPr>
              <w:widowControl/>
              <w:spacing w:after="0" w:line="360" w:lineRule="auto"/>
              <w:rPr>
                <w:color w:val="000000" w:themeColor="text1"/>
                <w:sz w:val="28"/>
                <w:szCs w:val="28"/>
                <w:shd w:val="clear" w:color="auto" w:fill="FFFFFF"/>
              </w:rPr>
            </w:pPr>
            <w:r>
              <w:rPr>
                <w:color w:val="000000" w:themeColor="text1"/>
                <w:sz w:val="28"/>
                <w:szCs w:val="28"/>
                <w:shd w:val="clear" w:color="auto" w:fill="FFFFFF"/>
              </w:rPr>
              <w:t>2) изменение текущего положения рынка в РФ и появление более привлекательных аналогов;</w:t>
            </w:r>
          </w:p>
          <w:p w:rsidR="00201077" w:rsidRDefault="00201077" w:rsidP="00E36D78">
            <w:pPr>
              <w:widowControl/>
              <w:spacing w:after="0" w:line="360" w:lineRule="auto"/>
              <w:rPr>
                <w:color w:val="000000" w:themeColor="text1"/>
                <w:sz w:val="28"/>
                <w:szCs w:val="28"/>
                <w:shd w:val="clear" w:color="auto" w:fill="FFFFFF"/>
              </w:rPr>
            </w:pPr>
            <w:r>
              <w:rPr>
                <w:color w:val="000000" w:themeColor="text1"/>
                <w:sz w:val="28"/>
                <w:szCs w:val="28"/>
                <w:shd w:val="clear" w:color="auto" w:fill="FFFFFF"/>
              </w:rPr>
              <w:t>3) технические проблемы при использовании сервиса;</w:t>
            </w:r>
          </w:p>
          <w:p w:rsidR="00201077" w:rsidRDefault="00201077" w:rsidP="00E36D78">
            <w:pPr>
              <w:widowControl/>
              <w:spacing w:after="0" w:line="360" w:lineRule="auto"/>
              <w:rPr>
                <w:color w:val="000000" w:themeColor="text1"/>
                <w:sz w:val="28"/>
                <w:szCs w:val="28"/>
                <w:shd w:val="clear" w:color="auto" w:fill="FFFFFF"/>
              </w:rPr>
            </w:pPr>
            <w:r>
              <w:rPr>
                <w:color w:val="000000" w:themeColor="text1"/>
                <w:sz w:val="28"/>
                <w:szCs w:val="28"/>
                <w:shd w:val="clear" w:color="auto" w:fill="FFFFFF"/>
              </w:rPr>
              <w:t>4) наличие недобросовестных организаторов и участников мероприятий может снизить репутацию сервиса.</w:t>
            </w:r>
          </w:p>
        </w:tc>
      </w:tr>
    </w:tbl>
    <w:p w:rsidR="00EC3A73" w:rsidRPr="000F41A3" w:rsidRDefault="00EC3A73" w:rsidP="000F41A3">
      <w:pPr>
        <w:widowControl w:val="0"/>
        <w:spacing w:after="0" w:line="360" w:lineRule="auto"/>
        <w:jc w:val="both"/>
        <w:rPr>
          <w:rFonts w:ascii="Times New Roman" w:hAnsi="Times New Roman"/>
          <w:sz w:val="28"/>
          <w:szCs w:val="28"/>
        </w:rPr>
      </w:pPr>
    </w:p>
    <w:p w:rsidR="00C83B65" w:rsidRPr="000F41A3" w:rsidRDefault="00EC3A73" w:rsidP="00D107EB">
      <w:pPr>
        <w:widowControl w:val="0"/>
        <w:spacing w:after="0" w:line="360" w:lineRule="auto"/>
        <w:ind w:firstLine="709"/>
        <w:jc w:val="both"/>
        <w:rPr>
          <w:rFonts w:ascii="Times New Roman" w:hAnsi="Times New Roman"/>
          <w:color w:val="000000" w:themeColor="text1"/>
          <w:sz w:val="28"/>
          <w:szCs w:val="28"/>
          <w:shd w:val="clear" w:color="auto" w:fill="FFFFFF"/>
        </w:rPr>
      </w:pPr>
      <w:r w:rsidRPr="000F41A3">
        <w:rPr>
          <w:rFonts w:ascii="Times New Roman" w:hAnsi="Times New Roman"/>
          <w:sz w:val="28"/>
          <w:szCs w:val="28"/>
        </w:rPr>
        <w:t>Для определения возможностей и угроз следует обратиться к результатам анализа текущего состояния рынка инноваций и event-услуг в РФ. Стремительные темпы роста и поддержка со стороны государства открывают</w:t>
      </w:r>
      <w:r w:rsidRPr="000F41A3">
        <w:rPr>
          <w:rFonts w:ascii="Times New Roman" w:hAnsi="Times New Roman"/>
          <w:color w:val="000000" w:themeColor="text1"/>
          <w:sz w:val="28"/>
          <w:szCs w:val="28"/>
          <w:shd w:val="clear" w:color="auto" w:fill="FFFFFF"/>
        </w:rPr>
        <w:t xml:space="preserve"> возможности для сотрудничества и реализации проекта на всей территории </w:t>
      </w:r>
      <w:r w:rsidRPr="000F41A3">
        <w:rPr>
          <w:rFonts w:ascii="Times New Roman" w:hAnsi="Times New Roman"/>
          <w:color w:val="000000" w:themeColor="text1"/>
          <w:sz w:val="28"/>
          <w:szCs w:val="28"/>
          <w:shd w:val="clear" w:color="auto" w:fill="FFFFFF"/>
        </w:rPr>
        <w:lastRenderedPageBreak/>
        <w:t xml:space="preserve">страны. При описании угроз целесообразно учесть возможные изменения рынка </w:t>
      </w:r>
      <w:r w:rsidRPr="000F41A3">
        <w:rPr>
          <w:rFonts w:ascii="Times New Roman" w:hAnsi="Times New Roman"/>
          <w:color w:val="000000" w:themeColor="text1"/>
          <w:sz w:val="28"/>
          <w:szCs w:val="28"/>
          <w:shd w:val="clear" w:color="auto" w:fill="FFFFFF"/>
          <w:lang w:val="en-US"/>
        </w:rPr>
        <w:t>event</w:t>
      </w:r>
      <w:r w:rsidRPr="000F41A3">
        <w:rPr>
          <w:rFonts w:ascii="Times New Roman" w:hAnsi="Times New Roman"/>
          <w:color w:val="000000" w:themeColor="text1"/>
          <w:sz w:val="28"/>
          <w:szCs w:val="28"/>
          <w:shd w:val="clear" w:color="auto" w:fill="FFFFFF"/>
        </w:rPr>
        <w:t>-услуг, изучив его историю за последние 10-20 лет и проанализировать историю компаний конкурентов, тем самым определив, какие угрозы, существующие в данной отрасли, наиболее вероятны для проекта «</w:t>
      </w:r>
      <w:r w:rsidRPr="000F41A3">
        <w:rPr>
          <w:rFonts w:ascii="Times New Roman" w:hAnsi="Times New Roman"/>
          <w:color w:val="000000" w:themeColor="text1"/>
          <w:sz w:val="28"/>
          <w:szCs w:val="28"/>
          <w:shd w:val="clear" w:color="auto" w:fill="FFFFFF"/>
          <w:lang w:val="en-US"/>
        </w:rPr>
        <w:t>NIVENT</w:t>
      </w:r>
      <w:r w:rsidRPr="000F41A3">
        <w:rPr>
          <w:rFonts w:ascii="Times New Roman" w:hAnsi="Times New Roman"/>
          <w:color w:val="000000" w:themeColor="text1"/>
          <w:sz w:val="28"/>
          <w:szCs w:val="28"/>
          <w:shd w:val="clear" w:color="auto" w:fill="FFFFFF"/>
        </w:rPr>
        <w:t xml:space="preserve">». </w:t>
      </w:r>
    </w:p>
    <w:p w:rsidR="002A1DA4" w:rsidRDefault="00EA3A30" w:rsidP="000F41A3">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Другим, но не менее эффективным способом определить возможные трудности при выходе на рынок является оценка рисков</w:t>
      </w:r>
      <w:r w:rsidR="002C1798">
        <w:rPr>
          <w:rFonts w:ascii="Times New Roman" w:hAnsi="Times New Roman"/>
          <w:sz w:val="28"/>
          <w:szCs w:val="28"/>
        </w:rPr>
        <w:t xml:space="preserve"> </w:t>
      </w:r>
      <w:r w:rsidR="002C1798" w:rsidRPr="002C1798">
        <w:rPr>
          <w:rFonts w:ascii="Times New Roman" w:hAnsi="Times New Roman"/>
          <w:sz w:val="28"/>
          <w:szCs w:val="28"/>
        </w:rPr>
        <w:t>[8]</w:t>
      </w:r>
      <w:r>
        <w:rPr>
          <w:rFonts w:ascii="Times New Roman" w:hAnsi="Times New Roman"/>
          <w:sz w:val="28"/>
          <w:szCs w:val="28"/>
        </w:rPr>
        <w:t xml:space="preserve">. Данный метод подразумевает рассмотрение проекта </w:t>
      </w:r>
      <w:r w:rsidR="00887F4E">
        <w:rPr>
          <w:rFonts w:ascii="Times New Roman" w:hAnsi="Times New Roman"/>
          <w:sz w:val="28"/>
          <w:szCs w:val="28"/>
        </w:rPr>
        <w:t>внутри экосистемы рынка</w:t>
      </w:r>
      <w:r>
        <w:rPr>
          <w:rFonts w:ascii="Times New Roman" w:hAnsi="Times New Roman"/>
          <w:sz w:val="28"/>
          <w:szCs w:val="28"/>
        </w:rPr>
        <w:t xml:space="preserve"> и выделение возможных рисков, которым в последствии должен быть присвоен балл, исходя из влияния данного риска на проект. </w:t>
      </w:r>
      <w:r w:rsidR="002A1DA4">
        <w:rPr>
          <w:rFonts w:ascii="Times New Roman" w:hAnsi="Times New Roman"/>
          <w:sz w:val="28"/>
          <w:szCs w:val="28"/>
        </w:rPr>
        <w:t>Среди основных видов рисков инновационных проектов можно выделить:</w:t>
      </w:r>
    </w:p>
    <w:p w:rsidR="002A1DA4" w:rsidRDefault="002A1DA4" w:rsidP="000F41A3">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1) временные риски;</w:t>
      </w:r>
    </w:p>
    <w:p w:rsidR="002A1DA4" w:rsidRDefault="002A1DA4" w:rsidP="000F41A3">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2) бюджетные риски;</w:t>
      </w:r>
    </w:p>
    <w:p w:rsidR="002A1DA4" w:rsidRDefault="002A1DA4" w:rsidP="000F41A3">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3) риски изменения объемов работ;</w:t>
      </w:r>
    </w:p>
    <w:p w:rsidR="002A1DA4" w:rsidRDefault="002A1DA4" w:rsidP="000F41A3">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4) риски взаимодействия;</w:t>
      </w:r>
    </w:p>
    <w:p w:rsidR="002A1DA4" w:rsidRDefault="00A639E2" w:rsidP="000F41A3">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5) внешние риски.</w:t>
      </w:r>
    </w:p>
    <w:p w:rsidR="00EA3A30" w:rsidRDefault="00EA3A30" w:rsidP="000F41A3">
      <w:pPr>
        <w:widowControl w:val="0"/>
        <w:suppressAutoHyphens/>
        <w:spacing w:after="0" w:line="360" w:lineRule="auto"/>
        <w:ind w:firstLine="709"/>
        <w:jc w:val="both"/>
        <w:rPr>
          <w:rFonts w:ascii="Times New Roman" w:hAnsi="Times New Roman"/>
          <w:sz w:val="28"/>
          <w:szCs w:val="28"/>
        </w:rPr>
      </w:pPr>
      <w:r>
        <w:rPr>
          <w:rFonts w:ascii="Times New Roman" w:hAnsi="Times New Roman"/>
          <w:sz w:val="28"/>
          <w:szCs w:val="28"/>
        </w:rPr>
        <w:t>По завершении данного этапа также разрабатываются меры по снижению данных рисков. Результаты оценки рисков проекта «</w:t>
      </w:r>
      <w:r>
        <w:rPr>
          <w:rFonts w:ascii="Times New Roman" w:hAnsi="Times New Roman"/>
          <w:sz w:val="28"/>
          <w:szCs w:val="28"/>
          <w:lang w:val="en-US"/>
        </w:rPr>
        <w:t>NIVENT</w:t>
      </w:r>
      <w:r>
        <w:rPr>
          <w:rFonts w:ascii="Times New Roman" w:hAnsi="Times New Roman"/>
          <w:sz w:val="28"/>
          <w:szCs w:val="28"/>
        </w:rPr>
        <w:t xml:space="preserve">» </w:t>
      </w:r>
      <w:r w:rsidR="00EC3A73">
        <w:rPr>
          <w:rFonts w:ascii="Times New Roman" w:hAnsi="Times New Roman"/>
          <w:sz w:val="28"/>
          <w:szCs w:val="28"/>
        </w:rPr>
        <w:t>представлены в таблице 9</w:t>
      </w:r>
      <w:r w:rsidR="00887F4E">
        <w:rPr>
          <w:rFonts w:ascii="Times New Roman" w:hAnsi="Times New Roman"/>
          <w:sz w:val="28"/>
          <w:szCs w:val="28"/>
        </w:rPr>
        <w:t>.</w:t>
      </w:r>
      <w:r w:rsidR="00EC3A73">
        <w:rPr>
          <w:rFonts w:ascii="Times New Roman" w:hAnsi="Times New Roman"/>
          <w:sz w:val="28"/>
          <w:szCs w:val="28"/>
        </w:rPr>
        <w:t xml:space="preserve"> </w:t>
      </w:r>
    </w:p>
    <w:p w:rsidR="00D107EB" w:rsidRDefault="00EC3A73" w:rsidP="00D107EB">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 xml:space="preserve">После проведения </w:t>
      </w:r>
      <w:r>
        <w:rPr>
          <w:rFonts w:ascii="Times New Roman" w:hAnsi="Times New Roman"/>
          <w:sz w:val="28"/>
          <w:szCs w:val="28"/>
          <w:lang w:val="en-US"/>
        </w:rPr>
        <w:t>SWOT</w:t>
      </w:r>
      <w:r w:rsidRPr="00A77AB0">
        <w:rPr>
          <w:rFonts w:ascii="Times New Roman" w:hAnsi="Times New Roman"/>
          <w:sz w:val="28"/>
          <w:szCs w:val="28"/>
        </w:rPr>
        <w:t>-</w:t>
      </w:r>
      <w:r>
        <w:rPr>
          <w:rFonts w:ascii="Times New Roman" w:hAnsi="Times New Roman"/>
          <w:sz w:val="28"/>
          <w:szCs w:val="28"/>
        </w:rPr>
        <w:t>анализа и оценки рисков получается четкое представление чего стоит ожидать при выходе на рынок. Таким образом, опираясь на полученные данные, становится возможным тщательнее распланировать бюджет проекта, определить, какие функции проекта стоит усиленно дорабатывать, а какие необходимо приостановить и какой политики придерживаться. Вся эта информация, в совокупности, создает максимально комфортные условия для существования на рынке и минимизации влияния негативных факторов на развитие проекта.</w:t>
      </w:r>
      <w:r w:rsidR="000F41A3">
        <w:rPr>
          <w:rFonts w:ascii="Times New Roman" w:hAnsi="Times New Roman"/>
          <w:sz w:val="28"/>
          <w:szCs w:val="28"/>
        </w:rPr>
        <w:t xml:space="preserve"> Благодаря оценке рисков проекта «</w:t>
      </w:r>
      <w:r w:rsidR="000F41A3">
        <w:rPr>
          <w:rFonts w:ascii="Times New Roman" w:hAnsi="Times New Roman"/>
          <w:sz w:val="28"/>
          <w:szCs w:val="28"/>
          <w:lang w:val="en-US"/>
        </w:rPr>
        <w:t>NIVENT</w:t>
      </w:r>
      <w:r w:rsidR="000F41A3">
        <w:rPr>
          <w:rFonts w:ascii="Times New Roman" w:hAnsi="Times New Roman"/>
          <w:sz w:val="28"/>
          <w:szCs w:val="28"/>
        </w:rPr>
        <w:t>» стало возможным определить возможные негативные факторы, возникающие при выходе на рынок, что свидетельствует о необходимости тщательного планирования бюджета и организации проекта.</w:t>
      </w:r>
      <w:r w:rsidR="00D107EB">
        <w:rPr>
          <w:rFonts w:ascii="Times New Roman" w:hAnsi="Times New Roman"/>
          <w:sz w:val="28"/>
          <w:szCs w:val="28"/>
        </w:rPr>
        <w:t xml:space="preserve"> </w:t>
      </w:r>
    </w:p>
    <w:p w:rsidR="00887F4E" w:rsidRDefault="00D107EB" w:rsidP="00D107EB">
      <w:pPr>
        <w:widowControl w:val="0"/>
        <w:suppressAutoHyphens/>
        <w:spacing w:after="0" w:line="360" w:lineRule="auto"/>
        <w:ind w:firstLine="709"/>
        <w:jc w:val="both"/>
        <w:rPr>
          <w:rFonts w:ascii="Times New Roman" w:hAnsi="Times New Roman"/>
          <w:sz w:val="28"/>
          <w:szCs w:val="28"/>
        </w:rPr>
      </w:pPr>
      <w:r>
        <w:rPr>
          <w:rFonts w:ascii="Times New Roman" w:hAnsi="Times New Roman"/>
          <w:sz w:val="28"/>
          <w:szCs w:val="28"/>
        </w:rPr>
        <w:t>Благодаря оценке рисков проекта «</w:t>
      </w:r>
      <w:r>
        <w:rPr>
          <w:rFonts w:ascii="Times New Roman" w:hAnsi="Times New Roman"/>
          <w:sz w:val="28"/>
          <w:szCs w:val="28"/>
          <w:lang w:val="en-US"/>
        </w:rPr>
        <w:t>NIVENT</w:t>
      </w:r>
      <w:r>
        <w:rPr>
          <w:rFonts w:ascii="Times New Roman" w:hAnsi="Times New Roman"/>
          <w:sz w:val="28"/>
          <w:szCs w:val="28"/>
        </w:rPr>
        <w:t xml:space="preserve">» стало возможным </w:t>
      </w:r>
      <w:r>
        <w:rPr>
          <w:rFonts w:ascii="Times New Roman" w:hAnsi="Times New Roman"/>
          <w:sz w:val="28"/>
          <w:szCs w:val="28"/>
        </w:rPr>
        <w:lastRenderedPageBreak/>
        <w:t>определить возможные негативные факторы, возникающие при выходе на рынок, что свидетельствует о необходимости тщательного планирования бюджета и организации проекта.</w:t>
      </w:r>
    </w:p>
    <w:p w:rsidR="00D107EB" w:rsidRDefault="00D107EB" w:rsidP="00D107EB">
      <w:pPr>
        <w:spacing w:after="0" w:line="360" w:lineRule="auto"/>
        <w:ind w:firstLine="709"/>
        <w:jc w:val="both"/>
        <w:rPr>
          <w:rFonts w:ascii="Times New Roman" w:hAnsi="Times New Roman"/>
          <w:sz w:val="28"/>
          <w:szCs w:val="28"/>
        </w:rPr>
      </w:pPr>
    </w:p>
    <w:p w:rsidR="00887F4E" w:rsidRDefault="00EC3A73" w:rsidP="00C2330B">
      <w:pPr>
        <w:spacing w:after="0" w:line="360" w:lineRule="auto"/>
        <w:jc w:val="both"/>
        <w:rPr>
          <w:rFonts w:ascii="Times New Roman" w:hAnsi="Times New Roman"/>
          <w:sz w:val="28"/>
          <w:szCs w:val="28"/>
        </w:rPr>
      </w:pPr>
      <w:r>
        <w:rPr>
          <w:rFonts w:ascii="Times New Roman" w:hAnsi="Times New Roman"/>
          <w:sz w:val="28"/>
          <w:szCs w:val="28"/>
        </w:rPr>
        <w:t>Таблица 9</w:t>
      </w:r>
      <w:r w:rsidR="00887F4E">
        <w:rPr>
          <w:rFonts w:ascii="Times New Roman" w:hAnsi="Times New Roman"/>
          <w:sz w:val="28"/>
          <w:szCs w:val="28"/>
        </w:rPr>
        <w:t xml:space="preserve"> – Оценка рисков проекта «</w:t>
      </w:r>
      <w:r w:rsidR="00887F4E">
        <w:rPr>
          <w:rFonts w:ascii="Times New Roman" w:hAnsi="Times New Roman"/>
          <w:sz w:val="28"/>
          <w:szCs w:val="28"/>
          <w:lang w:val="en-US"/>
        </w:rPr>
        <w:t>NIVENT</w:t>
      </w:r>
      <w:r w:rsidR="00887F4E">
        <w:rPr>
          <w:rFonts w:ascii="Times New Roman" w:hAnsi="Times New Roman"/>
          <w:sz w:val="28"/>
          <w:szCs w:val="28"/>
        </w:rPr>
        <w:t>»</w:t>
      </w:r>
    </w:p>
    <w:tbl>
      <w:tblPr>
        <w:tblStyle w:val="13"/>
        <w:tblW w:w="9351" w:type="dxa"/>
        <w:tblInd w:w="0" w:type="dxa"/>
        <w:tblLayout w:type="fixed"/>
        <w:tblLook w:val="04A0" w:firstRow="1" w:lastRow="0" w:firstColumn="1" w:lastColumn="0" w:noHBand="0" w:noVBand="1"/>
      </w:tblPr>
      <w:tblGrid>
        <w:gridCol w:w="2405"/>
        <w:gridCol w:w="2665"/>
        <w:gridCol w:w="992"/>
        <w:gridCol w:w="3289"/>
      </w:tblGrid>
      <w:tr w:rsidR="00887F4E" w:rsidRPr="00084F87" w:rsidTr="00AA03EA">
        <w:tc>
          <w:tcPr>
            <w:tcW w:w="2405" w:type="dxa"/>
            <w:tcBorders>
              <w:top w:val="single" w:sz="4" w:space="0" w:color="auto"/>
              <w:left w:val="single" w:sz="4" w:space="0" w:color="auto"/>
              <w:bottom w:val="single" w:sz="4" w:space="0" w:color="auto"/>
              <w:right w:val="single" w:sz="4" w:space="0" w:color="auto"/>
            </w:tcBorders>
            <w:vAlign w:val="center"/>
            <w:hideMark/>
          </w:tcPr>
          <w:p w:rsidR="00887F4E" w:rsidRPr="00887F4E" w:rsidRDefault="00887F4E" w:rsidP="00E36D78">
            <w:pPr>
              <w:spacing w:after="255" w:line="360" w:lineRule="auto"/>
              <w:contextualSpacing/>
              <w:jc w:val="center"/>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Фактор риска</w:t>
            </w:r>
          </w:p>
        </w:tc>
        <w:tc>
          <w:tcPr>
            <w:tcW w:w="2665" w:type="dxa"/>
            <w:tcBorders>
              <w:top w:val="single" w:sz="4" w:space="0" w:color="auto"/>
              <w:left w:val="single" w:sz="4" w:space="0" w:color="auto"/>
              <w:bottom w:val="single" w:sz="4" w:space="0" w:color="auto"/>
              <w:right w:val="single" w:sz="4" w:space="0" w:color="auto"/>
            </w:tcBorders>
            <w:vAlign w:val="center"/>
            <w:hideMark/>
          </w:tcPr>
          <w:p w:rsidR="00887F4E" w:rsidRPr="00887F4E" w:rsidRDefault="00887F4E" w:rsidP="00E36D78">
            <w:pPr>
              <w:spacing w:after="255" w:line="360" w:lineRule="auto"/>
              <w:contextualSpacing/>
              <w:jc w:val="center"/>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Отрицательное влияние риска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887F4E" w:rsidRPr="00887F4E" w:rsidRDefault="00887F4E" w:rsidP="00E36D78">
            <w:pPr>
              <w:spacing w:after="255" w:line="360" w:lineRule="auto"/>
              <w:contextualSpacing/>
              <w:jc w:val="center"/>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Ранг риска</w:t>
            </w:r>
          </w:p>
        </w:tc>
        <w:tc>
          <w:tcPr>
            <w:tcW w:w="3289" w:type="dxa"/>
            <w:tcBorders>
              <w:top w:val="single" w:sz="4" w:space="0" w:color="auto"/>
              <w:left w:val="single" w:sz="4" w:space="0" w:color="auto"/>
              <w:bottom w:val="single" w:sz="4" w:space="0" w:color="auto"/>
              <w:right w:val="single" w:sz="4" w:space="0" w:color="auto"/>
            </w:tcBorders>
            <w:vAlign w:val="center"/>
            <w:hideMark/>
          </w:tcPr>
          <w:p w:rsidR="00887F4E" w:rsidRPr="00887F4E" w:rsidRDefault="00887F4E" w:rsidP="00E36D78">
            <w:pPr>
              <w:spacing w:after="255" w:line="360" w:lineRule="auto"/>
              <w:contextualSpacing/>
              <w:jc w:val="center"/>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Меры по снижению риска</w:t>
            </w:r>
          </w:p>
        </w:tc>
      </w:tr>
      <w:tr w:rsidR="00887F4E" w:rsidRPr="00084F87" w:rsidTr="00887F4E">
        <w:tc>
          <w:tcPr>
            <w:tcW w:w="2405" w:type="dxa"/>
            <w:tcBorders>
              <w:top w:val="single" w:sz="4" w:space="0" w:color="auto"/>
              <w:left w:val="single" w:sz="4" w:space="0" w:color="auto"/>
              <w:bottom w:val="single" w:sz="4" w:space="0" w:color="auto"/>
              <w:right w:val="single" w:sz="4" w:space="0" w:color="auto"/>
            </w:tcBorders>
            <w:hideMark/>
          </w:tcPr>
          <w:p w:rsidR="00887F4E" w:rsidRPr="00887F4E" w:rsidRDefault="00887F4E" w:rsidP="00E36D78">
            <w:pPr>
              <w:spacing w:after="255" w:line="360" w:lineRule="auto"/>
              <w:contextualSpacing/>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Снижение уровня мотивации сотрудников</w:t>
            </w:r>
          </w:p>
        </w:tc>
        <w:tc>
          <w:tcPr>
            <w:tcW w:w="2665" w:type="dxa"/>
            <w:tcBorders>
              <w:top w:val="single" w:sz="4" w:space="0" w:color="auto"/>
              <w:left w:val="single" w:sz="4" w:space="0" w:color="auto"/>
              <w:bottom w:val="single" w:sz="4" w:space="0" w:color="auto"/>
              <w:right w:val="single" w:sz="4" w:space="0" w:color="auto"/>
            </w:tcBorders>
            <w:hideMark/>
          </w:tcPr>
          <w:p w:rsidR="00887F4E" w:rsidRPr="00887F4E" w:rsidRDefault="00887F4E" w:rsidP="00E36D78">
            <w:pPr>
              <w:spacing w:after="255" w:line="360" w:lineRule="auto"/>
              <w:contextualSpacing/>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 xml:space="preserve">Снижение качества выполнения работ по разработке продукта. </w:t>
            </w:r>
          </w:p>
        </w:tc>
        <w:tc>
          <w:tcPr>
            <w:tcW w:w="992" w:type="dxa"/>
            <w:tcBorders>
              <w:top w:val="single" w:sz="4" w:space="0" w:color="auto"/>
              <w:left w:val="single" w:sz="4" w:space="0" w:color="auto"/>
              <w:bottom w:val="single" w:sz="4" w:space="0" w:color="auto"/>
              <w:right w:val="single" w:sz="4" w:space="0" w:color="auto"/>
            </w:tcBorders>
            <w:hideMark/>
          </w:tcPr>
          <w:p w:rsidR="00887F4E" w:rsidRPr="00887F4E" w:rsidRDefault="00887F4E" w:rsidP="00E36D78">
            <w:pPr>
              <w:spacing w:after="255" w:line="360" w:lineRule="auto"/>
              <w:contextualSpacing/>
              <w:jc w:val="center"/>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2</w:t>
            </w:r>
          </w:p>
        </w:tc>
        <w:tc>
          <w:tcPr>
            <w:tcW w:w="3289" w:type="dxa"/>
            <w:tcBorders>
              <w:top w:val="single" w:sz="4" w:space="0" w:color="auto"/>
              <w:left w:val="single" w:sz="4" w:space="0" w:color="auto"/>
              <w:bottom w:val="single" w:sz="4" w:space="0" w:color="auto"/>
              <w:right w:val="single" w:sz="4" w:space="0" w:color="auto"/>
            </w:tcBorders>
            <w:hideMark/>
          </w:tcPr>
          <w:p w:rsidR="00887F4E" w:rsidRPr="00887F4E" w:rsidRDefault="00887F4E" w:rsidP="00E36D78">
            <w:pPr>
              <w:spacing w:after="255" w:line="360" w:lineRule="auto"/>
              <w:contextualSpacing/>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Стимулирование сотрудников, выдача премий</w:t>
            </w:r>
            <w:r>
              <w:rPr>
                <w:rFonts w:ascii="Times New Roman" w:eastAsia="Calibri" w:hAnsi="Times New Roman" w:cs="Times New Roman"/>
                <w:color w:val="000000" w:themeColor="text1"/>
                <w:sz w:val="28"/>
                <w:szCs w:val="28"/>
              </w:rPr>
              <w:t>, учет их требований и просьб.</w:t>
            </w:r>
          </w:p>
        </w:tc>
      </w:tr>
      <w:tr w:rsidR="00887F4E" w:rsidRPr="00084F87" w:rsidTr="00887F4E">
        <w:tc>
          <w:tcPr>
            <w:tcW w:w="2405" w:type="dxa"/>
            <w:tcBorders>
              <w:top w:val="single" w:sz="4" w:space="0" w:color="auto"/>
              <w:left w:val="single" w:sz="4" w:space="0" w:color="auto"/>
              <w:bottom w:val="single" w:sz="4" w:space="0" w:color="auto"/>
              <w:right w:val="single" w:sz="4" w:space="0" w:color="auto"/>
            </w:tcBorders>
            <w:hideMark/>
          </w:tcPr>
          <w:p w:rsidR="00887F4E" w:rsidRPr="00887F4E" w:rsidRDefault="00887F4E" w:rsidP="00E36D78">
            <w:pPr>
              <w:spacing w:after="255" w:line="360" w:lineRule="auto"/>
              <w:contextualSpacing/>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Недостаточная квалификация сотрудников.</w:t>
            </w:r>
          </w:p>
        </w:tc>
        <w:tc>
          <w:tcPr>
            <w:tcW w:w="2665" w:type="dxa"/>
            <w:tcBorders>
              <w:top w:val="single" w:sz="4" w:space="0" w:color="auto"/>
              <w:left w:val="single" w:sz="4" w:space="0" w:color="auto"/>
              <w:bottom w:val="single" w:sz="4" w:space="0" w:color="auto"/>
              <w:right w:val="single" w:sz="4" w:space="0" w:color="auto"/>
            </w:tcBorders>
            <w:hideMark/>
          </w:tcPr>
          <w:p w:rsidR="00887F4E" w:rsidRPr="00887F4E" w:rsidRDefault="00887F4E" w:rsidP="00E36D78">
            <w:pPr>
              <w:spacing w:after="255" w:line="360" w:lineRule="auto"/>
              <w:contextualSpacing/>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Торможение процесса разработки, отказ от запланированных функций.</w:t>
            </w:r>
          </w:p>
        </w:tc>
        <w:tc>
          <w:tcPr>
            <w:tcW w:w="992" w:type="dxa"/>
            <w:tcBorders>
              <w:top w:val="single" w:sz="4" w:space="0" w:color="auto"/>
              <w:left w:val="single" w:sz="4" w:space="0" w:color="auto"/>
              <w:bottom w:val="single" w:sz="4" w:space="0" w:color="auto"/>
              <w:right w:val="single" w:sz="4" w:space="0" w:color="auto"/>
            </w:tcBorders>
            <w:hideMark/>
          </w:tcPr>
          <w:p w:rsidR="00887F4E" w:rsidRPr="00887F4E" w:rsidRDefault="00887F4E" w:rsidP="00E36D78">
            <w:pPr>
              <w:spacing w:after="255" w:line="360" w:lineRule="auto"/>
              <w:contextualSpacing/>
              <w:jc w:val="center"/>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3</w:t>
            </w:r>
          </w:p>
        </w:tc>
        <w:tc>
          <w:tcPr>
            <w:tcW w:w="3289" w:type="dxa"/>
            <w:tcBorders>
              <w:top w:val="single" w:sz="4" w:space="0" w:color="auto"/>
              <w:left w:val="single" w:sz="4" w:space="0" w:color="auto"/>
              <w:bottom w:val="single" w:sz="4" w:space="0" w:color="auto"/>
              <w:right w:val="single" w:sz="4" w:space="0" w:color="auto"/>
            </w:tcBorders>
            <w:hideMark/>
          </w:tcPr>
          <w:p w:rsidR="00887F4E" w:rsidRPr="00887F4E" w:rsidRDefault="00887F4E" w:rsidP="00E36D78">
            <w:pPr>
              <w:spacing w:after="255" w:line="360" w:lineRule="auto"/>
              <w:contextualSpacing/>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Обучение сотрудников, регулярное взаимодействие с командой разработки, разделение задач.</w:t>
            </w:r>
          </w:p>
        </w:tc>
      </w:tr>
      <w:tr w:rsidR="00887F4E" w:rsidRPr="00084F87" w:rsidTr="00887F4E">
        <w:tc>
          <w:tcPr>
            <w:tcW w:w="2405" w:type="dxa"/>
            <w:tcBorders>
              <w:top w:val="single" w:sz="4" w:space="0" w:color="auto"/>
              <w:left w:val="single" w:sz="4" w:space="0" w:color="auto"/>
              <w:bottom w:val="single" w:sz="4" w:space="0" w:color="auto"/>
              <w:right w:val="single" w:sz="4" w:space="0" w:color="auto"/>
            </w:tcBorders>
            <w:hideMark/>
          </w:tcPr>
          <w:p w:rsidR="00887F4E" w:rsidRPr="00887F4E" w:rsidRDefault="00887F4E" w:rsidP="00E36D78">
            <w:pPr>
              <w:spacing w:after="255" w:line="360" w:lineRule="auto"/>
              <w:contextualSpacing/>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Неэффективность маркетинговой кампании, отсутствие интереса со стороны потребителей.</w:t>
            </w:r>
          </w:p>
        </w:tc>
        <w:tc>
          <w:tcPr>
            <w:tcW w:w="2665" w:type="dxa"/>
            <w:tcBorders>
              <w:top w:val="single" w:sz="4" w:space="0" w:color="auto"/>
              <w:left w:val="single" w:sz="4" w:space="0" w:color="auto"/>
              <w:bottom w:val="single" w:sz="4" w:space="0" w:color="auto"/>
              <w:right w:val="single" w:sz="4" w:space="0" w:color="auto"/>
            </w:tcBorders>
          </w:tcPr>
          <w:p w:rsidR="00887F4E" w:rsidRPr="00887F4E" w:rsidRDefault="00887F4E" w:rsidP="00E36D78">
            <w:pPr>
              <w:spacing w:after="255" w:line="360" w:lineRule="auto"/>
              <w:contextualSpacing/>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Отсутствие спроса на продукт, уменьшение прибыли.</w:t>
            </w:r>
          </w:p>
          <w:p w:rsidR="00887F4E" w:rsidRPr="00887F4E" w:rsidRDefault="00887F4E" w:rsidP="00E36D78">
            <w:pPr>
              <w:ind w:firstLine="708"/>
              <w:rPr>
                <w:rFonts w:ascii="Calibri" w:eastAsia="Calibri" w:hAnsi="Calibri" w:cs="Times New Roman"/>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887F4E" w:rsidRPr="00887F4E" w:rsidRDefault="00887F4E" w:rsidP="00E36D78">
            <w:pPr>
              <w:spacing w:after="255" w:line="360" w:lineRule="auto"/>
              <w:contextualSpacing/>
              <w:jc w:val="center"/>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4</w:t>
            </w:r>
          </w:p>
        </w:tc>
        <w:tc>
          <w:tcPr>
            <w:tcW w:w="3289" w:type="dxa"/>
            <w:tcBorders>
              <w:top w:val="single" w:sz="4" w:space="0" w:color="auto"/>
              <w:left w:val="single" w:sz="4" w:space="0" w:color="auto"/>
              <w:bottom w:val="single" w:sz="4" w:space="0" w:color="auto"/>
              <w:right w:val="single" w:sz="4" w:space="0" w:color="auto"/>
            </w:tcBorders>
            <w:hideMark/>
          </w:tcPr>
          <w:p w:rsidR="00887F4E" w:rsidRPr="00887F4E" w:rsidRDefault="00887F4E" w:rsidP="00E36D78">
            <w:pPr>
              <w:spacing w:after="255" w:line="360" w:lineRule="auto"/>
              <w:contextualSpacing/>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Проведение маркетинговых исследований, разработка новой и улучшение текущей рекламной кампании, диверсификация деятельности.</w:t>
            </w:r>
          </w:p>
        </w:tc>
      </w:tr>
      <w:tr w:rsidR="00887F4E" w:rsidRPr="00084F87" w:rsidTr="00887F4E">
        <w:tc>
          <w:tcPr>
            <w:tcW w:w="2405" w:type="dxa"/>
            <w:tcBorders>
              <w:top w:val="single" w:sz="4" w:space="0" w:color="auto"/>
              <w:left w:val="single" w:sz="4" w:space="0" w:color="auto"/>
              <w:bottom w:val="single" w:sz="4" w:space="0" w:color="auto"/>
              <w:right w:val="single" w:sz="4" w:space="0" w:color="auto"/>
            </w:tcBorders>
            <w:hideMark/>
          </w:tcPr>
          <w:p w:rsidR="00887F4E" w:rsidRPr="00887F4E" w:rsidRDefault="00887F4E" w:rsidP="00E36D78">
            <w:pPr>
              <w:spacing w:after="255" w:line="360" w:lineRule="auto"/>
              <w:contextualSpacing/>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Отсутствие интереса к проекту со стороны спонсоров и партнёров.</w:t>
            </w:r>
          </w:p>
        </w:tc>
        <w:tc>
          <w:tcPr>
            <w:tcW w:w="2665" w:type="dxa"/>
            <w:tcBorders>
              <w:top w:val="single" w:sz="4" w:space="0" w:color="auto"/>
              <w:left w:val="single" w:sz="4" w:space="0" w:color="auto"/>
              <w:bottom w:val="single" w:sz="4" w:space="0" w:color="auto"/>
              <w:right w:val="single" w:sz="4" w:space="0" w:color="auto"/>
            </w:tcBorders>
            <w:hideMark/>
          </w:tcPr>
          <w:p w:rsidR="00887F4E" w:rsidRPr="00887F4E" w:rsidRDefault="00887F4E" w:rsidP="00E36D78">
            <w:pPr>
              <w:spacing w:after="255" w:line="360" w:lineRule="auto"/>
              <w:contextualSpacing/>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Отсутствие финансирования и регулярного поступления внешних средств в проект.</w:t>
            </w:r>
          </w:p>
        </w:tc>
        <w:tc>
          <w:tcPr>
            <w:tcW w:w="992" w:type="dxa"/>
            <w:tcBorders>
              <w:top w:val="single" w:sz="4" w:space="0" w:color="auto"/>
              <w:left w:val="single" w:sz="4" w:space="0" w:color="auto"/>
              <w:bottom w:val="single" w:sz="4" w:space="0" w:color="auto"/>
              <w:right w:val="single" w:sz="4" w:space="0" w:color="auto"/>
            </w:tcBorders>
            <w:hideMark/>
          </w:tcPr>
          <w:p w:rsidR="00887F4E" w:rsidRPr="00887F4E" w:rsidRDefault="00887F4E" w:rsidP="00E36D78">
            <w:pPr>
              <w:spacing w:after="255" w:line="360" w:lineRule="auto"/>
              <w:contextualSpacing/>
              <w:jc w:val="center"/>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5</w:t>
            </w:r>
          </w:p>
        </w:tc>
        <w:tc>
          <w:tcPr>
            <w:tcW w:w="3289" w:type="dxa"/>
            <w:tcBorders>
              <w:top w:val="single" w:sz="4" w:space="0" w:color="auto"/>
              <w:left w:val="single" w:sz="4" w:space="0" w:color="auto"/>
              <w:bottom w:val="single" w:sz="4" w:space="0" w:color="auto"/>
              <w:right w:val="single" w:sz="4" w:space="0" w:color="auto"/>
            </w:tcBorders>
            <w:hideMark/>
          </w:tcPr>
          <w:p w:rsidR="00887F4E" w:rsidRPr="00887F4E" w:rsidRDefault="00887F4E" w:rsidP="00E36D78">
            <w:pPr>
              <w:spacing w:after="255" w:line="360" w:lineRule="auto"/>
              <w:contextualSpacing/>
              <w:rPr>
                <w:rFonts w:ascii="Times New Roman" w:eastAsia="Calibri" w:hAnsi="Times New Roman" w:cs="Times New Roman"/>
                <w:color w:val="000000" w:themeColor="text1"/>
                <w:sz w:val="28"/>
                <w:szCs w:val="28"/>
              </w:rPr>
            </w:pPr>
            <w:r w:rsidRPr="00887F4E">
              <w:rPr>
                <w:rFonts w:ascii="Times New Roman" w:eastAsia="Calibri" w:hAnsi="Times New Roman" w:cs="Times New Roman"/>
                <w:color w:val="000000" w:themeColor="text1"/>
                <w:sz w:val="28"/>
                <w:szCs w:val="28"/>
              </w:rPr>
              <w:t>Регулярное заключение контрактов с партнёрами, создание выгодных условий для партнёрства, работа с маркетинговой кампанией, организация специальных, показательных мероприятий.</w:t>
            </w:r>
          </w:p>
        </w:tc>
      </w:tr>
    </w:tbl>
    <w:p w:rsidR="002A1DA4" w:rsidRDefault="002A1DA4" w:rsidP="00E36D78">
      <w:pPr>
        <w:spacing w:after="0" w:line="360" w:lineRule="auto"/>
        <w:jc w:val="both"/>
        <w:rPr>
          <w:rFonts w:ascii="Times New Roman" w:hAnsi="Times New Roman"/>
          <w:sz w:val="28"/>
          <w:szCs w:val="28"/>
        </w:rPr>
      </w:pPr>
    </w:p>
    <w:p w:rsidR="00F0692C" w:rsidRPr="00F0692C" w:rsidRDefault="00F0692C" w:rsidP="00E36D78">
      <w:pPr>
        <w:spacing w:after="0" w:line="360" w:lineRule="auto"/>
        <w:jc w:val="both"/>
        <w:rPr>
          <w:rFonts w:ascii="Times New Roman" w:hAnsi="Times New Roman"/>
          <w:b/>
          <w:sz w:val="28"/>
          <w:szCs w:val="28"/>
        </w:rPr>
      </w:pPr>
      <w:r>
        <w:rPr>
          <w:rFonts w:ascii="Times New Roman" w:hAnsi="Times New Roman"/>
          <w:sz w:val="28"/>
          <w:szCs w:val="28"/>
        </w:rPr>
        <w:lastRenderedPageBreak/>
        <w:tab/>
      </w:r>
      <w:r w:rsidRPr="00F0692C">
        <w:rPr>
          <w:rFonts w:ascii="Times New Roman" w:hAnsi="Times New Roman"/>
          <w:b/>
          <w:sz w:val="28"/>
          <w:szCs w:val="28"/>
        </w:rPr>
        <w:t>3.2 Дорожная карта проекта</w:t>
      </w:r>
    </w:p>
    <w:p w:rsidR="00F0692C" w:rsidRDefault="00F0692C" w:rsidP="00E36D78">
      <w:pPr>
        <w:spacing w:after="0" w:line="360" w:lineRule="auto"/>
        <w:jc w:val="both"/>
        <w:rPr>
          <w:rFonts w:ascii="Times New Roman" w:hAnsi="Times New Roman"/>
          <w:sz w:val="28"/>
          <w:szCs w:val="28"/>
        </w:rPr>
      </w:pPr>
    </w:p>
    <w:p w:rsidR="00F0692C" w:rsidRDefault="00F0692C" w:rsidP="00E36D78">
      <w:pPr>
        <w:spacing w:after="0" w:line="360" w:lineRule="auto"/>
        <w:ind w:firstLine="708"/>
        <w:jc w:val="both"/>
        <w:rPr>
          <w:rFonts w:ascii="Times New Roman" w:hAnsi="Times New Roman"/>
          <w:sz w:val="28"/>
          <w:szCs w:val="28"/>
        </w:rPr>
      </w:pPr>
      <w:r>
        <w:rPr>
          <w:rFonts w:ascii="Times New Roman" w:hAnsi="Times New Roman"/>
          <w:sz w:val="28"/>
          <w:szCs w:val="28"/>
        </w:rPr>
        <w:tab/>
      </w:r>
      <w:r w:rsidR="00582579">
        <w:rPr>
          <w:rFonts w:ascii="Times New Roman" w:hAnsi="Times New Roman"/>
          <w:sz w:val="28"/>
          <w:szCs w:val="28"/>
        </w:rPr>
        <w:t>Дорожная карта проекта – это наглядное представление списка задач, которые необходимо выполнить для достижения поставленных целей. Использование дорожной карты помогает оптимизировать распределение и выполнение задач, вести параллельные работы и сократить срок реализации проекта</w:t>
      </w:r>
      <w:r w:rsidR="002C1798">
        <w:rPr>
          <w:rFonts w:ascii="Times New Roman" w:hAnsi="Times New Roman"/>
          <w:sz w:val="28"/>
          <w:szCs w:val="28"/>
        </w:rPr>
        <w:t xml:space="preserve"> </w:t>
      </w:r>
      <w:r w:rsidR="002C1798" w:rsidRPr="002C1798">
        <w:rPr>
          <w:rFonts w:ascii="Times New Roman" w:hAnsi="Times New Roman"/>
          <w:sz w:val="28"/>
          <w:szCs w:val="28"/>
        </w:rPr>
        <w:t>[9]</w:t>
      </w:r>
      <w:r w:rsidR="00582579">
        <w:rPr>
          <w:rFonts w:ascii="Times New Roman" w:hAnsi="Times New Roman"/>
          <w:sz w:val="28"/>
          <w:szCs w:val="28"/>
        </w:rPr>
        <w:t xml:space="preserve">. </w:t>
      </w:r>
    </w:p>
    <w:p w:rsidR="002A6F4A" w:rsidRDefault="002A6F4A" w:rsidP="00E36D78">
      <w:pPr>
        <w:spacing w:after="0" w:line="360" w:lineRule="auto"/>
        <w:ind w:firstLine="708"/>
        <w:jc w:val="both"/>
        <w:rPr>
          <w:rFonts w:ascii="Times New Roman" w:hAnsi="Times New Roman"/>
          <w:sz w:val="28"/>
          <w:szCs w:val="28"/>
        </w:rPr>
      </w:pPr>
      <w:r>
        <w:rPr>
          <w:rFonts w:ascii="Times New Roman" w:hAnsi="Times New Roman"/>
          <w:sz w:val="28"/>
          <w:szCs w:val="28"/>
        </w:rPr>
        <w:t>Как и в случае с любым инновационным проектом, его реализация началась с формулировки идеи менеджером проекта. После был собрана команда студентов 4 курса экономического факультета ФГ</w:t>
      </w:r>
      <w:r w:rsidR="006D2E68">
        <w:rPr>
          <w:rFonts w:ascii="Times New Roman" w:hAnsi="Times New Roman"/>
          <w:sz w:val="28"/>
          <w:szCs w:val="28"/>
        </w:rPr>
        <w:t>БОУ ВО «КубГУ» в размере четырех</w:t>
      </w:r>
      <w:r>
        <w:rPr>
          <w:rFonts w:ascii="Times New Roman" w:hAnsi="Times New Roman"/>
          <w:sz w:val="28"/>
          <w:szCs w:val="28"/>
        </w:rPr>
        <w:t xml:space="preserve"> человек для реализации проекта. Первым этапом реализации проекта стало составление бизнес-плана, которые включает в себя: </w:t>
      </w:r>
    </w:p>
    <w:p w:rsidR="000C5823" w:rsidRDefault="000C5823" w:rsidP="00E36D78">
      <w:pPr>
        <w:spacing w:after="0" w:line="360" w:lineRule="auto"/>
        <w:ind w:firstLine="708"/>
        <w:jc w:val="both"/>
        <w:rPr>
          <w:rFonts w:ascii="Times New Roman" w:hAnsi="Times New Roman"/>
          <w:sz w:val="28"/>
          <w:szCs w:val="28"/>
        </w:rPr>
      </w:pPr>
      <w:r>
        <w:rPr>
          <w:rFonts w:ascii="Times New Roman" w:hAnsi="Times New Roman"/>
          <w:sz w:val="28"/>
          <w:szCs w:val="28"/>
        </w:rPr>
        <w:t>1) описание основной идеи проекта;</w:t>
      </w:r>
    </w:p>
    <w:p w:rsidR="000C5823" w:rsidRDefault="000C5823" w:rsidP="00E36D78">
      <w:pPr>
        <w:spacing w:after="0" w:line="360" w:lineRule="auto"/>
        <w:ind w:firstLine="708"/>
        <w:jc w:val="both"/>
        <w:rPr>
          <w:rFonts w:ascii="Times New Roman" w:hAnsi="Times New Roman"/>
          <w:sz w:val="28"/>
          <w:szCs w:val="28"/>
        </w:rPr>
      </w:pPr>
      <w:r>
        <w:rPr>
          <w:rFonts w:ascii="Times New Roman" w:hAnsi="Times New Roman"/>
          <w:sz w:val="28"/>
          <w:szCs w:val="28"/>
        </w:rPr>
        <w:t>2) анализ отрасли;</w:t>
      </w:r>
    </w:p>
    <w:p w:rsidR="000C5823" w:rsidRDefault="000C5823" w:rsidP="00E36D78">
      <w:pPr>
        <w:spacing w:after="0" w:line="360" w:lineRule="auto"/>
        <w:ind w:firstLine="708"/>
        <w:jc w:val="both"/>
        <w:rPr>
          <w:rFonts w:ascii="Times New Roman" w:hAnsi="Times New Roman"/>
          <w:sz w:val="28"/>
          <w:szCs w:val="28"/>
        </w:rPr>
      </w:pPr>
      <w:r>
        <w:rPr>
          <w:rFonts w:ascii="Times New Roman" w:hAnsi="Times New Roman"/>
          <w:sz w:val="28"/>
          <w:szCs w:val="28"/>
        </w:rPr>
        <w:t>3) описание продукции и услуг;</w:t>
      </w:r>
    </w:p>
    <w:p w:rsidR="000C5823" w:rsidRDefault="000C5823" w:rsidP="00E36D78">
      <w:pPr>
        <w:spacing w:after="0" w:line="360" w:lineRule="auto"/>
        <w:ind w:firstLine="708"/>
        <w:jc w:val="both"/>
        <w:rPr>
          <w:rFonts w:ascii="Times New Roman" w:hAnsi="Times New Roman"/>
          <w:sz w:val="28"/>
          <w:szCs w:val="28"/>
        </w:rPr>
      </w:pPr>
      <w:r>
        <w:rPr>
          <w:rFonts w:ascii="Times New Roman" w:hAnsi="Times New Roman"/>
          <w:sz w:val="28"/>
          <w:szCs w:val="28"/>
        </w:rPr>
        <w:t>4) анализ конкурентов;</w:t>
      </w:r>
    </w:p>
    <w:p w:rsidR="000C5823" w:rsidRDefault="000C5823" w:rsidP="00E36D78">
      <w:pPr>
        <w:spacing w:after="0" w:line="360" w:lineRule="auto"/>
        <w:ind w:firstLine="708"/>
        <w:jc w:val="both"/>
        <w:rPr>
          <w:rFonts w:ascii="Times New Roman" w:hAnsi="Times New Roman"/>
          <w:sz w:val="28"/>
          <w:szCs w:val="28"/>
        </w:rPr>
      </w:pPr>
      <w:r>
        <w:rPr>
          <w:rFonts w:ascii="Times New Roman" w:hAnsi="Times New Roman"/>
          <w:sz w:val="28"/>
          <w:szCs w:val="28"/>
        </w:rPr>
        <w:t>5) маркетинговый план;</w:t>
      </w:r>
    </w:p>
    <w:p w:rsidR="000C5823" w:rsidRDefault="000C5823" w:rsidP="00E36D78">
      <w:pPr>
        <w:spacing w:after="0" w:line="360" w:lineRule="auto"/>
        <w:ind w:firstLine="708"/>
        <w:jc w:val="both"/>
        <w:rPr>
          <w:rFonts w:ascii="Times New Roman" w:hAnsi="Times New Roman"/>
          <w:sz w:val="28"/>
          <w:szCs w:val="28"/>
        </w:rPr>
      </w:pPr>
      <w:r>
        <w:rPr>
          <w:rFonts w:ascii="Times New Roman" w:hAnsi="Times New Roman"/>
          <w:sz w:val="28"/>
          <w:szCs w:val="28"/>
        </w:rPr>
        <w:t>6) организационный план;</w:t>
      </w:r>
    </w:p>
    <w:p w:rsidR="000C5823" w:rsidRDefault="000C5823" w:rsidP="00E36D78">
      <w:pPr>
        <w:spacing w:after="0" w:line="360" w:lineRule="auto"/>
        <w:ind w:firstLine="708"/>
        <w:jc w:val="both"/>
        <w:rPr>
          <w:rFonts w:ascii="Times New Roman" w:hAnsi="Times New Roman"/>
          <w:sz w:val="28"/>
          <w:szCs w:val="28"/>
        </w:rPr>
      </w:pPr>
      <w:r>
        <w:rPr>
          <w:rFonts w:ascii="Times New Roman" w:hAnsi="Times New Roman"/>
          <w:sz w:val="28"/>
          <w:szCs w:val="28"/>
        </w:rPr>
        <w:t>7) финансовый план;</w:t>
      </w:r>
    </w:p>
    <w:p w:rsidR="000C5823" w:rsidRDefault="00A639E2" w:rsidP="00E36D78">
      <w:pPr>
        <w:spacing w:after="0" w:line="360" w:lineRule="auto"/>
        <w:ind w:firstLine="708"/>
        <w:jc w:val="both"/>
        <w:rPr>
          <w:rFonts w:ascii="Times New Roman" w:hAnsi="Times New Roman"/>
          <w:sz w:val="28"/>
          <w:szCs w:val="28"/>
        </w:rPr>
      </w:pPr>
      <w:r>
        <w:rPr>
          <w:rFonts w:ascii="Times New Roman" w:hAnsi="Times New Roman"/>
          <w:sz w:val="28"/>
          <w:szCs w:val="28"/>
        </w:rPr>
        <w:t>8) анализ рисков.</w:t>
      </w:r>
    </w:p>
    <w:p w:rsidR="000C5823" w:rsidRDefault="000C5823" w:rsidP="00EE33FE">
      <w:pPr>
        <w:widowControl w:val="0"/>
        <w:suppressAutoHyphens/>
        <w:spacing w:after="0" w:line="360" w:lineRule="auto"/>
        <w:ind w:firstLine="708"/>
        <w:jc w:val="both"/>
        <w:rPr>
          <w:rFonts w:ascii="Times New Roman" w:hAnsi="Times New Roman"/>
          <w:sz w:val="28"/>
          <w:szCs w:val="28"/>
        </w:rPr>
      </w:pPr>
      <w:r>
        <w:rPr>
          <w:rFonts w:ascii="Times New Roman" w:hAnsi="Times New Roman"/>
          <w:sz w:val="28"/>
          <w:szCs w:val="28"/>
        </w:rPr>
        <w:t>На данном этапе создание бизнес плана происходило с упором исключительно на теоретические знания, полученные в ходе обучения на кафедре экономики и управления инновационной деятельностью ФГБОУ ВО «КубГУ». Учитывая теоретический характер информации и отсутствие практических результатов исследований, данные бизнес-плана были не совсем достоверными и требовали корректировки. Именно с этой целью команда проекта «</w:t>
      </w:r>
      <w:r>
        <w:rPr>
          <w:rFonts w:ascii="Times New Roman" w:hAnsi="Times New Roman"/>
          <w:sz w:val="28"/>
          <w:szCs w:val="28"/>
          <w:lang w:val="en-US"/>
        </w:rPr>
        <w:t>NIVENT</w:t>
      </w:r>
      <w:r>
        <w:rPr>
          <w:rFonts w:ascii="Times New Roman" w:hAnsi="Times New Roman"/>
          <w:sz w:val="28"/>
          <w:szCs w:val="28"/>
        </w:rPr>
        <w:t>» приняла участие в проведении акселерационной программы «</w:t>
      </w:r>
      <w:r>
        <w:rPr>
          <w:rFonts w:ascii="Times New Roman" w:hAnsi="Times New Roman"/>
          <w:sz w:val="28"/>
          <w:szCs w:val="28"/>
          <w:lang w:val="en-US"/>
        </w:rPr>
        <w:t>IMPORTY</w:t>
      </w:r>
      <w:r w:rsidRPr="000C5823">
        <w:rPr>
          <w:rFonts w:ascii="Times New Roman" w:hAnsi="Times New Roman"/>
          <w:sz w:val="28"/>
          <w:szCs w:val="28"/>
        </w:rPr>
        <w:t>.</w:t>
      </w:r>
      <w:r>
        <w:rPr>
          <w:rFonts w:ascii="Times New Roman" w:hAnsi="Times New Roman"/>
          <w:sz w:val="28"/>
          <w:szCs w:val="28"/>
          <w:lang w:val="en-US"/>
        </w:rPr>
        <w:t>HET</w:t>
      </w:r>
      <w:r>
        <w:rPr>
          <w:rFonts w:ascii="Times New Roman" w:hAnsi="Times New Roman"/>
          <w:sz w:val="28"/>
          <w:szCs w:val="28"/>
        </w:rPr>
        <w:t xml:space="preserve">» на базе ФГБОУ ВО «КубГУ» в период с 20 Сентября по 9 Декабря 2022 года. </w:t>
      </w:r>
    </w:p>
    <w:p w:rsidR="000C5823" w:rsidRDefault="000C5823" w:rsidP="00C2330B">
      <w:pPr>
        <w:widowControl w:val="0"/>
        <w:suppressAutoHyphens/>
        <w:spacing w:after="0" w:line="360" w:lineRule="auto"/>
        <w:ind w:firstLine="708"/>
        <w:jc w:val="both"/>
        <w:rPr>
          <w:rFonts w:ascii="Times New Roman" w:hAnsi="Times New Roman"/>
          <w:sz w:val="28"/>
          <w:szCs w:val="28"/>
        </w:rPr>
      </w:pPr>
      <w:r>
        <w:rPr>
          <w:rFonts w:ascii="Times New Roman" w:hAnsi="Times New Roman"/>
          <w:sz w:val="28"/>
          <w:szCs w:val="28"/>
        </w:rPr>
        <w:t xml:space="preserve">Перед началом прохождения этапов акселерации были поставлены </w:t>
      </w:r>
      <w:r>
        <w:rPr>
          <w:rFonts w:ascii="Times New Roman" w:hAnsi="Times New Roman"/>
          <w:sz w:val="28"/>
          <w:szCs w:val="28"/>
        </w:rPr>
        <w:lastRenderedPageBreak/>
        <w:t>следующие цели:</w:t>
      </w:r>
    </w:p>
    <w:p w:rsidR="000C5823" w:rsidRDefault="000C5823" w:rsidP="00A639E2">
      <w:pPr>
        <w:widowControl w:val="0"/>
        <w:spacing w:after="0" w:line="360" w:lineRule="auto"/>
        <w:jc w:val="both"/>
        <w:rPr>
          <w:rFonts w:ascii="Times New Roman" w:hAnsi="Times New Roman"/>
          <w:sz w:val="28"/>
          <w:szCs w:val="28"/>
        </w:rPr>
      </w:pPr>
      <w:r>
        <w:rPr>
          <w:rFonts w:ascii="Times New Roman" w:hAnsi="Times New Roman"/>
          <w:sz w:val="28"/>
          <w:szCs w:val="28"/>
        </w:rPr>
        <w:tab/>
        <w:t xml:space="preserve">1) </w:t>
      </w:r>
      <w:r w:rsidR="00E80E3F">
        <w:rPr>
          <w:rFonts w:ascii="Times New Roman" w:hAnsi="Times New Roman"/>
          <w:sz w:val="28"/>
          <w:szCs w:val="28"/>
        </w:rPr>
        <w:t>приобрести новые навыки в сфере технологического предпринимательства;</w:t>
      </w:r>
    </w:p>
    <w:p w:rsidR="00E80E3F" w:rsidRDefault="00E80E3F" w:rsidP="00C2330B">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2) наладить коммуникацию с другими участниками акселерационной программы для дальнейшего сотрудничества;</w:t>
      </w:r>
    </w:p>
    <w:p w:rsidR="00E80E3F" w:rsidRDefault="00E80E3F" w:rsidP="00C2330B">
      <w:pPr>
        <w:spacing w:after="0" w:line="360" w:lineRule="auto"/>
        <w:jc w:val="both"/>
        <w:rPr>
          <w:rFonts w:ascii="Times New Roman" w:hAnsi="Times New Roman"/>
          <w:sz w:val="28"/>
          <w:szCs w:val="28"/>
        </w:rPr>
      </w:pPr>
      <w:r>
        <w:rPr>
          <w:rFonts w:ascii="Times New Roman" w:hAnsi="Times New Roman"/>
          <w:sz w:val="28"/>
          <w:szCs w:val="28"/>
        </w:rPr>
        <w:tab/>
        <w:t>3) провести комплексную оценку проекта при помощи квалифицированных преподавателей;</w:t>
      </w:r>
    </w:p>
    <w:p w:rsidR="00E80E3F" w:rsidRDefault="00E80E3F" w:rsidP="00C2330B">
      <w:pPr>
        <w:spacing w:after="0" w:line="360" w:lineRule="auto"/>
        <w:jc w:val="both"/>
        <w:rPr>
          <w:rFonts w:ascii="Times New Roman" w:hAnsi="Times New Roman"/>
          <w:sz w:val="28"/>
          <w:szCs w:val="28"/>
        </w:rPr>
      </w:pPr>
      <w:r>
        <w:rPr>
          <w:rFonts w:ascii="Times New Roman" w:hAnsi="Times New Roman"/>
          <w:sz w:val="28"/>
          <w:szCs w:val="28"/>
        </w:rPr>
        <w:tab/>
        <w:t>4) обнаружить слабые стороны проекта;</w:t>
      </w:r>
    </w:p>
    <w:p w:rsidR="00E80E3F" w:rsidRDefault="00E80E3F" w:rsidP="00C2330B">
      <w:pPr>
        <w:spacing w:after="0" w:line="360" w:lineRule="auto"/>
        <w:jc w:val="both"/>
        <w:rPr>
          <w:rFonts w:ascii="Times New Roman" w:hAnsi="Times New Roman"/>
          <w:sz w:val="28"/>
          <w:szCs w:val="28"/>
        </w:rPr>
      </w:pPr>
      <w:r>
        <w:rPr>
          <w:rFonts w:ascii="Times New Roman" w:hAnsi="Times New Roman"/>
          <w:sz w:val="28"/>
          <w:szCs w:val="28"/>
        </w:rPr>
        <w:tab/>
        <w:t>5) доработать проект под руководством трекеров акселератора.</w:t>
      </w:r>
    </w:p>
    <w:p w:rsidR="00E80E3F" w:rsidRDefault="00E80E3F" w:rsidP="00C2330B">
      <w:pPr>
        <w:spacing w:after="0" w:line="360" w:lineRule="auto"/>
        <w:jc w:val="both"/>
        <w:rPr>
          <w:rFonts w:ascii="Times New Roman" w:hAnsi="Times New Roman"/>
          <w:sz w:val="28"/>
          <w:szCs w:val="28"/>
        </w:rPr>
      </w:pPr>
      <w:r>
        <w:rPr>
          <w:rFonts w:ascii="Times New Roman" w:hAnsi="Times New Roman"/>
          <w:sz w:val="28"/>
          <w:szCs w:val="28"/>
        </w:rPr>
        <w:tab/>
        <w:t>В ходе участия в акселерационной программе команда проекта приобрела большое количество навыков и опыта в сфере разработки инновационных проектов. Полученные знания помогли оценить актуальность проекта и провести анализ проблем, существующих на рынке. Далее, была сформулирована идея о разработке телеграм-бота для реализации базовых функций</w:t>
      </w:r>
      <w:r w:rsidR="000271F4">
        <w:rPr>
          <w:rFonts w:ascii="Times New Roman" w:hAnsi="Times New Roman"/>
          <w:sz w:val="28"/>
          <w:szCs w:val="28"/>
        </w:rPr>
        <w:t xml:space="preserve"> сервиса, для чего были привлечены сторонние </w:t>
      </w:r>
      <w:r w:rsidR="000271F4">
        <w:rPr>
          <w:rFonts w:ascii="Times New Roman" w:hAnsi="Times New Roman"/>
          <w:sz w:val="28"/>
          <w:szCs w:val="28"/>
          <w:lang w:val="en-US"/>
        </w:rPr>
        <w:t>front</w:t>
      </w:r>
      <w:r w:rsidR="000271F4" w:rsidRPr="000271F4">
        <w:rPr>
          <w:rFonts w:ascii="Times New Roman" w:hAnsi="Times New Roman"/>
          <w:sz w:val="28"/>
          <w:szCs w:val="28"/>
        </w:rPr>
        <w:t>-</w:t>
      </w:r>
      <w:r w:rsidR="000271F4">
        <w:rPr>
          <w:rFonts w:ascii="Times New Roman" w:hAnsi="Times New Roman"/>
          <w:sz w:val="28"/>
          <w:szCs w:val="28"/>
          <w:lang w:val="en-US"/>
        </w:rPr>
        <w:t>end</w:t>
      </w:r>
      <w:r w:rsidR="000271F4" w:rsidRPr="000271F4">
        <w:rPr>
          <w:rFonts w:ascii="Times New Roman" w:hAnsi="Times New Roman"/>
          <w:sz w:val="28"/>
          <w:szCs w:val="28"/>
        </w:rPr>
        <w:t xml:space="preserve"> </w:t>
      </w:r>
      <w:r w:rsidR="000271F4">
        <w:rPr>
          <w:rFonts w:ascii="Times New Roman" w:hAnsi="Times New Roman"/>
          <w:sz w:val="28"/>
          <w:szCs w:val="28"/>
        </w:rPr>
        <w:t xml:space="preserve">и </w:t>
      </w:r>
      <w:r w:rsidR="000271F4">
        <w:rPr>
          <w:rFonts w:ascii="Times New Roman" w:hAnsi="Times New Roman"/>
          <w:sz w:val="28"/>
          <w:szCs w:val="28"/>
          <w:lang w:val="en-US"/>
        </w:rPr>
        <w:t>back</w:t>
      </w:r>
      <w:r w:rsidR="000271F4" w:rsidRPr="000271F4">
        <w:rPr>
          <w:rFonts w:ascii="Times New Roman" w:hAnsi="Times New Roman"/>
          <w:sz w:val="28"/>
          <w:szCs w:val="28"/>
        </w:rPr>
        <w:t>-</w:t>
      </w:r>
      <w:r w:rsidR="000271F4">
        <w:rPr>
          <w:rFonts w:ascii="Times New Roman" w:hAnsi="Times New Roman"/>
          <w:sz w:val="28"/>
          <w:szCs w:val="28"/>
          <w:lang w:val="en-US"/>
        </w:rPr>
        <w:t>end</w:t>
      </w:r>
      <w:r w:rsidR="000271F4" w:rsidRPr="000271F4">
        <w:rPr>
          <w:rFonts w:ascii="Times New Roman" w:hAnsi="Times New Roman"/>
          <w:sz w:val="28"/>
          <w:szCs w:val="28"/>
        </w:rPr>
        <w:t xml:space="preserve"> </w:t>
      </w:r>
      <w:r w:rsidR="000271F4">
        <w:rPr>
          <w:rFonts w:ascii="Times New Roman" w:hAnsi="Times New Roman"/>
          <w:sz w:val="28"/>
          <w:szCs w:val="28"/>
        </w:rPr>
        <w:t>разработчики.</w:t>
      </w:r>
      <w:r>
        <w:rPr>
          <w:rFonts w:ascii="Times New Roman" w:hAnsi="Times New Roman"/>
          <w:sz w:val="28"/>
          <w:szCs w:val="28"/>
        </w:rPr>
        <w:t xml:space="preserve"> Данный способ был выбран ввиду своей дешевизны и простоты реализации. </w:t>
      </w:r>
      <w:r w:rsidR="000271F4">
        <w:rPr>
          <w:rFonts w:ascii="Times New Roman" w:hAnsi="Times New Roman"/>
          <w:sz w:val="28"/>
          <w:szCs w:val="28"/>
        </w:rPr>
        <w:t>Посещая различные лекции и мастер-классы, команда проекта начала работу над дизайном сервиса и макетом интерфейса. В ходе одной из встреч, было принято решение о проведении маркетингового исследования, результаты которого способствовали доработке основных функций и интерфейса сервиса.</w:t>
      </w:r>
    </w:p>
    <w:p w:rsidR="000271F4" w:rsidRDefault="000271F4" w:rsidP="00E36D78">
      <w:pPr>
        <w:spacing w:after="0" w:line="360" w:lineRule="auto"/>
        <w:jc w:val="both"/>
        <w:rPr>
          <w:rFonts w:ascii="Times New Roman" w:hAnsi="Times New Roman"/>
          <w:sz w:val="28"/>
          <w:szCs w:val="28"/>
        </w:rPr>
      </w:pPr>
      <w:r>
        <w:rPr>
          <w:rFonts w:ascii="Times New Roman" w:hAnsi="Times New Roman"/>
          <w:sz w:val="28"/>
          <w:szCs w:val="28"/>
        </w:rPr>
        <w:tab/>
        <w:t xml:space="preserve">На момент завершения акселерационной программы проект находился на стадии </w:t>
      </w:r>
      <w:r>
        <w:rPr>
          <w:rFonts w:ascii="Times New Roman" w:hAnsi="Times New Roman"/>
          <w:sz w:val="28"/>
          <w:szCs w:val="28"/>
          <w:lang w:val="en-US"/>
        </w:rPr>
        <w:t>MVP</w:t>
      </w:r>
      <w:r>
        <w:rPr>
          <w:rFonts w:ascii="Times New Roman" w:hAnsi="Times New Roman"/>
          <w:sz w:val="28"/>
          <w:szCs w:val="28"/>
        </w:rPr>
        <w:t xml:space="preserve">, имея при этом отредактированный бизнес-план, который содержал в себе достоверную и актуальную информацию о текущем положении </w:t>
      </w:r>
      <w:r>
        <w:rPr>
          <w:rFonts w:ascii="Times New Roman" w:hAnsi="Times New Roman"/>
          <w:sz w:val="28"/>
          <w:szCs w:val="28"/>
          <w:lang w:val="en-US"/>
        </w:rPr>
        <w:t>event</w:t>
      </w:r>
      <w:r w:rsidRPr="000271F4">
        <w:rPr>
          <w:rFonts w:ascii="Times New Roman" w:hAnsi="Times New Roman"/>
          <w:sz w:val="28"/>
          <w:szCs w:val="28"/>
        </w:rPr>
        <w:t>-</w:t>
      </w:r>
      <w:r>
        <w:rPr>
          <w:rFonts w:ascii="Times New Roman" w:hAnsi="Times New Roman"/>
          <w:sz w:val="28"/>
          <w:szCs w:val="28"/>
        </w:rPr>
        <w:t>рынка в России, потребительских предпочтениях и конкурентах.</w:t>
      </w:r>
    </w:p>
    <w:p w:rsidR="000271F4" w:rsidRDefault="00A202DC" w:rsidP="00EE33FE">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Следующим этапом развития проекта стало участие в акселерационной программе «Стартап как диплом» на базе бизнес-центра «Аквариум»</w:t>
      </w:r>
      <w:r w:rsidR="00704B03">
        <w:rPr>
          <w:rFonts w:ascii="Times New Roman" w:hAnsi="Times New Roman"/>
          <w:sz w:val="28"/>
          <w:szCs w:val="28"/>
        </w:rPr>
        <w:t>. Программа была разделена на десять недель, для каждой из которых составлялись отдельные задачи и цели. За период проведения программы командой проекта были проведены мероприятия для подготовки к выходу на рынок, а именно:</w:t>
      </w:r>
    </w:p>
    <w:p w:rsidR="00704B03" w:rsidRDefault="00704B03" w:rsidP="00EE33FE">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lastRenderedPageBreak/>
        <w:tab/>
        <w:t>1) разработан сайт, содержащий основную информацию о проекте и позволяющий пользователям зарегистрироваться для дальнейшего участия в тестировании;</w:t>
      </w:r>
    </w:p>
    <w:p w:rsidR="00704B03" w:rsidRDefault="00704B03" w:rsidP="00A639E2">
      <w:pPr>
        <w:widowControl w:val="0"/>
        <w:spacing w:after="0" w:line="360" w:lineRule="auto"/>
        <w:jc w:val="both"/>
        <w:rPr>
          <w:rFonts w:ascii="Times New Roman" w:hAnsi="Times New Roman"/>
          <w:sz w:val="28"/>
          <w:szCs w:val="28"/>
        </w:rPr>
      </w:pPr>
      <w:r>
        <w:rPr>
          <w:rFonts w:ascii="Times New Roman" w:hAnsi="Times New Roman"/>
          <w:sz w:val="28"/>
          <w:szCs w:val="28"/>
        </w:rPr>
        <w:tab/>
        <w:t>2) проведено дополнительное маркетинговое исследование, позволяющее определить каналы продвижения и методы привлечения клиентов;</w:t>
      </w:r>
    </w:p>
    <w:p w:rsidR="00704B03" w:rsidRDefault="00704B03" w:rsidP="00E36D78">
      <w:pPr>
        <w:spacing w:after="0" w:line="360" w:lineRule="auto"/>
        <w:jc w:val="both"/>
        <w:rPr>
          <w:rFonts w:ascii="Times New Roman" w:hAnsi="Times New Roman"/>
          <w:sz w:val="28"/>
          <w:szCs w:val="28"/>
        </w:rPr>
      </w:pPr>
      <w:r>
        <w:rPr>
          <w:rFonts w:ascii="Times New Roman" w:hAnsi="Times New Roman"/>
          <w:sz w:val="28"/>
          <w:szCs w:val="28"/>
        </w:rPr>
        <w:tab/>
        <w:t>3) составлены портреты потребителей и сегментация клиентов;</w:t>
      </w:r>
    </w:p>
    <w:p w:rsidR="006A0F0E" w:rsidRDefault="006A0F0E" w:rsidP="00E36D78">
      <w:pPr>
        <w:spacing w:after="0" w:line="360" w:lineRule="auto"/>
        <w:ind w:firstLine="708"/>
        <w:jc w:val="both"/>
        <w:rPr>
          <w:rFonts w:ascii="Times New Roman" w:hAnsi="Times New Roman"/>
          <w:sz w:val="28"/>
          <w:szCs w:val="28"/>
        </w:rPr>
      </w:pPr>
      <w:r>
        <w:rPr>
          <w:rFonts w:ascii="Times New Roman" w:hAnsi="Times New Roman"/>
          <w:sz w:val="28"/>
          <w:szCs w:val="28"/>
        </w:rPr>
        <w:t>4) разработана маркетингова</w:t>
      </w:r>
      <w:r w:rsidR="00A827BA">
        <w:rPr>
          <w:rFonts w:ascii="Times New Roman" w:hAnsi="Times New Roman"/>
          <w:sz w:val="28"/>
          <w:szCs w:val="28"/>
        </w:rPr>
        <w:t>я кампания для выхода на рынок;</w:t>
      </w:r>
    </w:p>
    <w:p w:rsidR="000271F4" w:rsidRDefault="00A827BA" w:rsidP="00E36D78">
      <w:pPr>
        <w:spacing w:after="0" w:line="360" w:lineRule="auto"/>
        <w:ind w:firstLine="708"/>
        <w:jc w:val="both"/>
        <w:rPr>
          <w:rFonts w:ascii="Times New Roman" w:hAnsi="Times New Roman"/>
          <w:sz w:val="28"/>
          <w:szCs w:val="28"/>
        </w:rPr>
      </w:pPr>
      <w:r>
        <w:rPr>
          <w:rFonts w:ascii="Times New Roman" w:hAnsi="Times New Roman"/>
          <w:sz w:val="28"/>
          <w:szCs w:val="28"/>
        </w:rPr>
        <w:t xml:space="preserve">5) доработан функционал телеграм-бота, что позволило ему перейти из стадии </w:t>
      </w:r>
      <w:r>
        <w:rPr>
          <w:rFonts w:ascii="Times New Roman" w:hAnsi="Times New Roman"/>
          <w:sz w:val="28"/>
          <w:szCs w:val="28"/>
          <w:lang w:val="en-US"/>
        </w:rPr>
        <w:t>MVP</w:t>
      </w:r>
      <w:r w:rsidRPr="00A827BA">
        <w:rPr>
          <w:rFonts w:ascii="Times New Roman" w:hAnsi="Times New Roman"/>
          <w:sz w:val="28"/>
          <w:szCs w:val="28"/>
        </w:rPr>
        <w:t xml:space="preserve"> </w:t>
      </w:r>
      <w:r w:rsidR="00633ABF">
        <w:rPr>
          <w:rFonts w:ascii="Times New Roman" w:hAnsi="Times New Roman"/>
          <w:sz w:val="28"/>
          <w:szCs w:val="28"/>
        </w:rPr>
        <w:t>к полноценному продукту;</w:t>
      </w:r>
    </w:p>
    <w:p w:rsidR="00633ABF" w:rsidRDefault="00633ABF" w:rsidP="00E36D78">
      <w:pPr>
        <w:spacing w:after="0" w:line="360" w:lineRule="auto"/>
        <w:ind w:firstLine="708"/>
        <w:jc w:val="both"/>
        <w:rPr>
          <w:rFonts w:ascii="Times New Roman" w:hAnsi="Times New Roman"/>
          <w:sz w:val="28"/>
          <w:szCs w:val="28"/>
        </w:rPr>
      </w:pPr>
      <w:r>
        <w:rPr>
          <w:rFonts w:ascii="Times New Roman" w:hAnsi="Times New Roman"/>
          <w:sz w:val="28"/>
          <w:szCs w:val="28"/>
        </w:rPr>
        <w:t>6) привлечение 50 клиентов с помощью сайта.</w:t>
      </w:r>
    </w:p>
    <w:p w:rsidR="00633ABF" w:rsidRDefault="00633ABF" w:rsidP="00E36D78">
      <w:pPr>
        <w:spacing w:after="0" w:line="360" w:lineRule="auto"/>
        <w:ind w:firstLine="708"/>
        <w:jc w:val="both"/>
        <w:rPr>
          <w:rFonts w:ascii="Times New Roman" w:hAnsi="Times New Roman"/>
          <w:sz w:val="28"/>
          <w:szCs w:val="28"/>
        </w:rPr>
      </w:pPr>
      <w:r>
        <w:rPr>
          <w:rFonts w:ascii="Times New Roman" w:hAnsi="Times New Roman"/>
          <w:sz w:val="28"/>
          <w:szCs w:val="28"/>
        </w:rPr>
        <w:t xml:space="preserve">Более наглядно дорожная карта проекта </w:t>
      </w:r>
      <w:r w:rsidR="00F244A1">
        <w:rPr>
          <w:rFonts w:ascii="Times New Roman" w:hAnsi="Times New Roman"/>
          <w:sz w:val="28"/>
          <w:szCs w:val="28"/>
        </w:rPr>
        <w:t xml:space="preserve">представлена в таблице </w:t>
      </w:r>
      <w:r w:rsidR="0054321D">
        <w:rPr>
          <w:rFonts w:ascii="Times New Roman" w:hAnsi="Times New Roman"/>
          <w:sz w:val="28"/>
          <w:szCs w:val="28"/>
        </w:rPr>
        <w:t>9.</w:t>
      </w:r>
    </w:p>
    <w:p w:rsidR="00C2330B" w:rsidRDefault="00C2330B" w:rsidP="00C2330B">
      <w:pPr>
        <w:spacing w:after="0" w:line="360" w:lineRule="auto"/>
        <w:jc w:val="both"/>
        <w:rPr>
          <w:rFonts w:ascii="Times New Roman" w:hAnsi="Times New Roman"/>
          <w:sz w:val="28"/>
          <w:szCs w:val="28"/>
        </w:rPr>
      </w:pPr>
    </w:p>
    <w:p w:rsidR="0054321D" w:rsidRPr="0054321D" w:rsidRDefault="0054321D" w:rsidP="00C2330B">
      <w:pPr>
        <w:spacing w:after="0" w:line="360" w:lineRule="auto"/>
        <w:jc w:val="both"/>
        <w:rPr>
          <w:rFonts w:ascii="Times New Roman" w:hAnsi="Times New Roman"/>
          <w:sz w:val="28"/>
          <w:szCs w:val="28"/>
        </w:rPr>
      </w:pPr>
      <w:r>
        <w:rPr>
          <w:rFonts w:ascii="Times New Roman" w:hAnsi="Times New Roman"/>
          <w:sz w:val="28"/>
          <w:szCs w:val="28"/>
        </w:rPr>
        <w:t>Таблица 9 – Дорожная карта проекта «</w:t>
      </w:r>
      <w:r>
        <w:rPr>
          <w:rFonts w:ascii="Times New Roman" w:hAnsi="Times New Roman"/>
          <w:sz w:val="28"/>
          <w:szCs w:val="28"/>
          <w:lang w:val="en-US"/>
        </w:rPr>
        <w:t>NIVENT</w:t>
      </w:r>
      <w:r>
        <w:rPr>
          <w:rFonts w:ascii="Times New Roman" w:hAnsi="Times New Roman"/>
          <w:sz w:val="28"/>
          <w:szCs w:val="28"/>
        </w:rPr>
        <w:t>»</w:t>
      </w:r>
    </w:p>
    <w:tbl>
      <w:tblPr>
        <w:tblStyle w:val="a5"/>
        <w:tblW w:w="0" w:type="auto"/>
        <w:tblLook w:val="04A0" w:firstRow="1" w:lastRow="0" w:firstColumn="1" w:lastColumn="0" w:noHBand="0" w:noVBand="1"/>
      </w:tblPr>
      <w:tblGrid>
        <w:gridCol w:w="4671"/>
        <w:gridCol w:w="4673"/>
      </w:tblGrid>
      <w:tr w:rsidR="008E1ACF" w:rsidTr="00A639E2">
        <w:trPr>
          <w:trHeight w:val="525"/>
        </w:trPr>
        <w:tc>
          <w:tcPr>
            <w:tcW w:w="4671" w:type="dxa"/>
          </w:tcPr>
          <w:p w:rsidR="008E1ACF" w:rsidRDefault="008E1ACF" w:rsidP="00E36D78">
            <w:pPr>
              <w:widowControl/>
              <w:spacing w:after="0" w:line="360" w:lineRule="auto"/>
              <w:jc w:val="center"/>
              <w:rPr>
                <w:sz w:val="28"/>
                <w:szCs w:val="28"/>
              </w:rPr>
            </w:pPr>
            <w:r>
              <w:rPr>
                <w:sz w:val="28"/>
                <w:szCs w:val="28"/>
              </w:rPr>
              <w:t>Период</w:t>
            </w:r>
          </w:p>
        </w:tc>
        <w:tc>
          <w:tcPr>
            <w:tcW w:w="4673" w:type="dxa"/>
          </w:tcPr>
          <w:p w:rsidR="008E1ACF" w:rsidRDefault="008E1ACF" w:rsidP="00E36D78">
            <w:pPr>
              <w:widowControl/>
              <w:spacing w:after="0" w:line="360" w:lineRule="auto"/>
              <w:jc w:val="center"/>
              <w:rPr>
                <w:sz w:val="28"/>
                <w:szCs w:val="28"/>
              </w:rPr>
            </w:pPr>
            <w:r>
              <w:rPr>
                <w:sz w:val="28"/>
                <w:szCs w:val="28"/>
              </w:rPr>
              <w:t>Задача</w:t>
            </w:r>
          </w:p>
        </w:tc>
      </w:tr>
      <w:tr w:rsidR="00F244A1" w:rsidTr="00A639E2">
        <w:trPr>
          <w:trHeight w:val="83"/>
        </w:trPr>
        <w:tc>
          <w:tcPr>
            <w:tcW w:w="4671" w:type="dxa"/>
          </w:tcPr>
          <w:p w:rsidR="00F244A1" w:rsidRDefault="00F244A1" w:rsidP="00E36D78">
            <w:pPr>
              <w:widowControl/>
              <w:spacing w:after="0" w:line="360" w:lineRule="auto"/>
              <w:jc w:val="both"/>
              <w:rPr>
                <w:sz w:val="28"/>
                <w:szCs w:val="28"/>
              </w:rPr>
            </w:pPr>
            <w:r>
              <w:rPr>
                <w:sz w:val="28"/>
                <w:szCs w:val="28"/>
              </w:rPr>
              <w:t>Август 2022</w:t>
            </w:r>
          </w:p>
        </w:tc>
        <w:tc>
          <w:tcPr>
            <w:tcW w:w="4673" w:type="dxa"/>
          </w:tcPr>
          <w:p w:rsidR="00F244A1" w:rsidRDefault="008E1ACF" w:rsidP="00E36D78">
            <w:pPr>
              <w:widowControl/>
              <w:spacing w:after="0" w:line="360" w:lineRule="auto"/>
              <w:jc w:val="both"/>
              <w:rPr>
                <w:sz w:val="28"/>
                <w:szCs w:val="28"/>
              </w:rPr>
            </w:pPr>
            <w:r>
              <w:rPr>
                <w:sz w:val="28"/>
                <w:szCs w:val="28"/>
              </w:rPr>
              <w:t>Формулировка идеи</w:t>
            </w:r>
          </w:p>
        </w:tc>
      </w:tr>
      <w:tr w:rsidR="00F244A1" w:rsidTr="00A639E2">
        <w:trPr>
          <w:trHeight w:val="525"/>
        </w:trPr>
        <w:tc>
          <w:tcPr>
            <w:tcW w:w="4671" w:type="dxa"/>
          </w:tcPr>
          <w:p w:rsidR="00F244A1" w:rsidRDefault="00F244A1" w:rsidP="00E36D78">
            <w:pPr>
              <w:widowControl/>
              <w:spacing w:after="0" w:line="360" w:lineRule="auto"/>
              <w:jc w:val="both"/>
              <w:rPr>
                <w:sz w:val="28"/>
                <w:szCs w:val="28"/>
              </w:rPr>
            </w:pPr>
            <w:r>
              <w:rPr>
                <w:sz w:val="28"/>
                <w:szCs w:val="28"/>
              </w:rPr>
              <w:t>Сентябрь 2022</w:t>
            </w:r>
          </w:p>
        </w:tc>
        <w:tc>
          <w:tcPr>
            <w:tcW w:w="4673" w:type="dxa"/>
          </w:tcPr>
          <w:p w:rsidR="00F244A1" w:rsidRDefault="008E1ACF" w:rsidP="00E36D78">
            <w:pPr>
              <w:widowControl/>
              <w:spacing w:after="0" w:line="360" w:lineRule="auto"/>
              <w:jc w:val="both"/>
              <w:rPr>
                <w:sz w:val="28"/>
                <w:szCs w:val="28"/>
              </w:rPr>
            </w:pPr>
            <w:r>
              <w:rPr>
                <w:sz w:val="28"/>
                <w:szCs w:val="28"/>
              </w:rPr>
              <w:t>Составление бизнес-плана</w:t>
            </w:r>
          </w:p>
        </w:tc>
      </w:tr>
      <w:tr w:rsidR="00F244A1" w:rsidTr="00A639E2">
        <w:trPr>
          <w:trHeight w:val="525"/>
        </w:trPr>
        <w:tc>
          <w:tcPr>
            <w:tcW w:w="4671" w:type="dxa"/>
          </w:tcPr>
          <w:p w:rsidR="00F244A1" w:rsidRDefault="00F244A1" w:rsidP="00E36D78">
            <w:pPr>
              <w:widowControl/>
              <w:spacing w:after="0" w:line="360" w:lineRule="auto"/>
              <w:jc w:val="both"/>
              <w:rPr>
                <w:sz w:val="28"/>
                <w:szCs w:val="28"/>
              </w:rPr>
            </w:pPr>
            <w:r>
              <w:rPr>
                <w:sz w:val="28"/>
                <w:szCs w:val="28"/>
              </w:rPr>
              <w:t>Октябрь 2022</w:t>
            </w:r>
          </w:p>
        </w:tc>
        <w:tc>
          <w:tcPr>
            <w:tcW w:w="4673" w:type="dxa"/>
          </w:tcPr>
          <w:p w:rsidR="00F244A1" w:rsidRDefault="008E1ACF" w:rsidP="00E36D78">
            <w:pPr>
              <w:widowControl/>
              <w:spacing w:after="0" w:line="360" w:lineRule="auto"/>
              <w:jc w:val="both"/>
              <w:rPr>
                <w:sz w:val="28"/>
                <w:szCs w:val="28"/>
              </w:rPr>
            </w:pPr>
            <w:r>
              <w:rPr>
                <w:sz w:val="28"/>
                <w:szCs w:val="28"/>
              </w:rPr>
              <w:t>Комплексная оценка проекта</w:t>
            </w:r>
          </w:p>
        </w:tc>
      </w:tr>
      <w:tr w:rsidR="00F244A1" w:rsidTr="00A639E2">
        <w:trPr>
          <w:trHeight w:val="525"/>
        </w:trPr>
        <w:tc>
          <w:tcPr>
            <w:tcW w:w="4671" w:type="dxa"/>
          </w:tcPr>
          <w:p w:rsidR="00F244A1" w:rsidRDefault="00F244A1" w:rsidP="00E36D78">
            <w:pPr>
              <w:widowControl/>
              <w:spacing w:after="0" w:line="360" w:lineRule="auto"/>
              <w:jc w:val="both"/>
              <w:rPr>
                <w:sz w:val="28"/>
                <w:szCs w:val="28"/>
              </w:rPr>
            </w:pPr>
            <w:r>
              <w:rPr>
                <w:sz w:val="28"/>
                <w:szCs w:val="28"/>
              </w:rPr>
              <w:t>Ноябрь 2022</w:t>
            </w:r>
          </w:p>
        </w:tc>
        <w:tc>
          <w:tcPr>
            <w:tcW w:w="4673" w:type="dxa"/>
          </w:tcPr>
          <w:p w:rsidR="00F244A1" w:rsidRDefault="008E1ACF" w:rsidP="00E36D78">
            <w:pPr>
              <w:widowControl/>
              <w:spacing w:after="0" w:line="360" w:lineRule="auto"/>
              <w:jc w:val="both"/>
              <w:rPr>
                <w:sz w:val="28"/>
                <w:szCs w:val="28"/>
              </w:rPr>
            </w:pPr>
            <w:r>
              <w:rPr>
                <w:sz w:val="28"/>
                <w:szCs w:val="28"/>
              </w:rPr>
              <w:t>Обнаружение слабых сторон</w:t>
            </w:r>
          </w:p>
        </w:tc>
      </w:tr>
      <w:tr w:rsidR="00F244A1" w:rsidTr="00A639E2">
        <w:trPr>
          <w:trHeight w:val="525"/>
        </w:trPr>
        <w:tc>
          <w:tcPr>
            <w:tcW w:w="4671" w:type="dxa"/>
          </w:tcPr>
          <w:p w:rsidR="00F244A1" w:rsidRDefault="00F244A1" w:rsidP="00E36D78">
            <w:pPr>
              <w:widowControl/>
              <w:spacing w:after="0" w:line="360" w:lineRule="auto"/>
              <w:jc w:val="both"/>
              <w:rPr>
                <w:sz w:val="28"/>
                <w:szCs w:val="28"/>
              </w:rPr>
            </w:pPr>
            <w:r>
              <w:rPr>
                <w:sz w:val="28"/>
                <w:szCs w:val="28"/>
              </w:rPr>
              <w:t>Декабрь 2022</w:t>
            </w:r>
          </w:p>
        </w:tc>
        <w:tc>
          <w:tcPr>
            <w:tcW w:w="4673" w:type="dxa"/>
          </w:tcPr>
          <w:p w:rsidR="00F244A1" w:rsidRDefault="008E1ACF" w:rsidP="00E36D78">
            <w:pPr>
              <w:widowControl/>
              <w:spacing w:after="0" w:line="360" w:lineRule="auto"/>
              <w:jc w:val="both"/>
              <w:rPr>
                <w:sz w:val="28"/>
                <w:szCs w:val="28"/>
              </w:rPr>
            </w:pPr>
            <w:r>
              <w:rPr>
                <w:sz w:val="28"/>
                <w:szCs w:val="28"/>
              </w:rPr>
              <w:t>Доработка бизнес-плана</w:t>
            </w:r>
          </w:p>
        </w:tc>
      </w:tr>
      <w:tr w:rsidR="00F244A1" w:rsidTr="00A639E2">
        <w:trPr>
          <w:trHeight w:val="525"/>
        </w:trPr>
        <w:tc>
          <w:tcPr>
            <w:tcW w:w="4671" w:type="dxa"/>
          </w:tcPr>
          <w:p w:rsidR="00F244A1" w:rsidRPr="008E1ACF" w:rsidRDefault="00F244A1" w:rsidP="00E36D78">
            <w:pPr>
              <w:widowControl/>
              <w:spacing w:after="0" w:line="360" w:lineRule="auto"/>
              <w:jc w:val="both"/>
              <w:rPr>
                <w:sz w:val="28"/>
                <w:szCs w:val="28"/>
                <w:lang w:val="en-US"/>
              </w:rPr>
            </w:pPr>
            <w:r>
              <w:rPr>
                <w:sz w:val="28"/>
                <w:szCs w:val="28"/>
              </w:rPr>
              <w:t>Я</w:t>
            </w:r>
            <w:r w:rsidR="008E1ACF">
              <w:rPr>
                <w:sz w:val="28"/>
                <w:szCs w:val="28"/>
              </w:rPr>
              <w:t>нварь 2023</w:t>
            </w:r>
          </w:p>
        </w:tc>
        <w:tc>
          <w:tcPr>
            <w:tcW w:w="4673" w:type="dxa"/>
          </w:tcPr>
          <w:p w:rsidR="00F244A1" w:rsidRPr="008E1ACF" w:rsidRDefault="008E1ACF" w:rsidP="00E36D78">
            <w:pPr>
              <w:widowControl/>
              <w:spacing w:after="0" w:line="360" w:lineRule="auto"/>
              <w:jc w:val="both"/>
              <w:rPr>
                <w:sz w:val="28"/>
                <w:szCs w:val="28"/>
              </w:rPr>
            </w:pPr>
            <w:r>
              <w:rPr>
                <w:sz w:val="28"/>
                <w:szCs w:val="28"/>
              </w:rPr>
              <w:t>Разработка телеграм-бота</w:t>
            </w:r>
          </w:p>
        </w:tc>
      </w:tr>
      <w:tr w:rsidR="008E1ACF" w:rsidTr="00A639E2">
        <w:trPr>
          <w:trHeight w:val="1071"/>
        </w:trPr>
        <w:tc>
          <w:tcPr>
            <w:tcW w:w="4671" w:type="dxa"/>
          </w:tcPr>
          <w:p w:rsidR="008E1ACF" w:rsidRDefault="008E1ACF" w:rsidP="00E36D78">
            <w:pPr>
              <w:widowControl/>
              <w:spacing w:after="0" w:line="360" w:lineRule="auto"/>
              <w:jc w:val="both"/>
              <w:rPr>
                <w:sz w:val="28"/>
                <w:szCs w:val="28"/>
              </w:rPr>
            </w:pPr>
            <w:r>
              <w:rPr>
                <w:sz w:val="28"/>
                <w:szCs w:val="28"/>
              </w:rPr>
              <w:t>Февраль 2023</w:t>
            </w:r>
          </w:p>
        </w:tc>
        <w:tc>
          <w:tcPr>
            <w:tcW w:w="4673" w:type="dxa"/>
          </w:tcPr>
          <w:p w:rsidR="008E1ACF" w:rsidRDefault="008E1ACF" w:rsidP="00E36D78">
            <w:pPr>
              <w:widowControl/>
              <w:spacing w:after="0" w:line="360" w:lineRule="auto"/>
              <w:jc w:val="both"/>
              <w:rPr>
                <w:sz w:val="28"/>
                <w:szCs w:val="28"/>
              </w:rPr>
            </w:pPr>
            <w:r>
              <w:rPr>
                <w:sz w:val="28"/>
                <w:szCs w:val="28"/>
              </w:rPr>
              <w:t>Проведение маркетингового исследования и создание сайта</w:t>
            </w:r>
          </w:p>
        </w:tc>
      </w:tr>
      <w:tr w:rsidR="00F244A1" w:rsidTr="00A639E2">
        <w:trPr>
          <w:trHeight w:val="525"/>
        </w:trPr>
        <w:tc>
          <w:tcPr>
            <w:tcW w:w="4671" w:type="dxa"/>
          </w:tcPr>
          <w:p w:rsidR="00F244A1" w:rsidRDefault="00F244A1" w:rsidP="00E36D78">
            <w:pPr>
              <w:widowControl/>
              <w:spacing w:after="0" w:line="360" w:lineRule="auto"/>
              <w:jc w:val="both"/>
              <w:rPr>
                <w:sz w:val="28"/>
                <w:szCs w:val="28"/>
              </w:rPr>
            </w:pPr>
            <w:r>
              <w:rPr>
                <w:sz w:val="28"/>
                <w:szCs w:val="28"/>
              </w:rPr>
              <w:t>Март 2023</w:t>
            </w:r>
          </w:p>
        </w:tc>
        <w:tc>
          <w:tcPr>
            <w:tcW w:w="4673" w:type="dxa"/>
          </w:tcPr>
          <w:p w:rsidR="00F244A1" w:rsidRDefault="008E1ACF" w:rsidP="00E36D78">
            <w:pPr>
              <w:widowControl/>
              <w:spacing w:after="0" w:line="360" w:lineRule="auto"/>
              <w:jc w:val="both"/>
              <w:rPr>
                <w:sz w:val="28"/>
                <w:szCs w:val="28"/>
              </w:rPr>
            </w:pPr>
            <w:r>
              <w:rPr>
                <w:sz w:val="28"/>
                <w:szCs w:val="28"/>
              </w:rPr>
              <w:t>Доработка функционала бота</w:t>
            </w:r>
          </w:p>
        </w:tc>
      </w:tr>
      <w:tr w:rsidR="00F244A1" w:rsidTr="00A639E2">
        <w:trPr>
          <w:trHeight w:val="1051"/>
        </w:trPr>
        <w:tc>
          <w:tcPr>
            <w:tcW w:w="4671" w:type="dxa"/>
          </w:tcPr>
          <w:p w:rsidR="00F244A1" w:rsidRDefault="00F244A1" w:rsidP="00E36D78">
            <w:pPr>
              <w:widowControl/>
              <w:spacing w:after="0" w:line="360" w:lineRule="auto"/>
              <w:jc w:val="both"/>
              <w:rPr>
                <w:sz w:val="28"/>
                <w:szCs w:val="28"/>
              </w:rPr>
            </w:pPr>
            <w:r>
              <w:rPr>
                <w:sz w:val="28"/>
                <w:szCs w:val="28"/>
              </w:rPr>
              <w:t>Апрель 2023</w:t>
            </w:r>
          </w:p>
        </w:tc>
        <w:tc>
          <w:tcPr>
            <w:tcW w:w="4673" w:type="dxa"/>
          </w:tcPr>
          <w:p w:rsidR="00F244A1" w:rsidRDefault="008E1ACF" w:rsidP="00E36D78">
            <w:pPr>
              <w:widowControl/>
              <w:spacing w:after="0" w:line="360" w:lineRule="auto"/>
              <w:jc w:val="both"/>
              <w:rPr>
                <w:sz w:val="28"/>
                <w:szCs w:val="28"/>
              </w:rPr>
            </w:pPr>
            <w:r>
              <w:rPr>
                <w:sz w:val="28"/>
                <w:szCs w:val="28"/>
              </w:rPr>
              <w:t>Составление маркетинговой кампании</w:t>
            </w:r>
          </w:p>
        </w:tc>
      </w:tr>
      <w:tr w:rsidR="008E1ACF" w:rsidTr="00A639E2">
        <w:trPr>
          <w:trHeight w:val="1071"/>
        </w:trPr>
        <w:tc>
          <w:tcPr>
            <w:tcW w:w="4671" w:type="dxa"/>
          </w:tcPr>
          <w:p w:rsidR="008E1ACF" w:rsidRDefault="0054321D" w:rsidP="00E36D78">
            <w:pPr>
              <w:widowControl/>
              <w:spacing w:after="0" w:line="360" w:lineRule="auto"/>
              <w:jc w:val="both"/>
              <w:rPr>
                <w:sz w:val="28"/>
                <w:szCs w:val="28"/>
              </w:rPr>
            </w:pPr>
            <w:r>
              <w:rPr>
                <w:sz w:val="28"/>
                <w:szCs w:val="28"/>
              </w:rPr>
              <w:t xml:space="preserve">4 квартал 2023 </w:t>
            </w:r>
          </w:p>
        </w:tc>
        <w:tc>
          <w:tcPr>
            <w:tcW w:w="4673" w:type="dxa"/>
          </w:tcPr>
          <w:p w:rsidR="008E1ACF" w:rsidRDefault="0054321D" w:rsidP="00E36D78">
            <w:pPr>
              <w:widowControl/>
              <w:spacing w:after="0" w:line="360" w:lineRule="auto"/>
              <w:jc w:val="both"/>
              <w:rPr>
                <w:sz w:val="28"/>
                <w:szCs w:val="28"/>
              </w:rPr>
            </w:pPr>
            <w:r>
              <w:rPr>
                <w:sz w:val="28"/>
                <w:szCs w:val="28"/>
              </w:rPr>
              <w:t>Разработка приложения и тестовый запуск</w:t>
            </w:r>
          </w:p>
        </w:tc>
      </w:tr>
      <w:tr w:rsidR="0054321D" w:rsidTr="00A639E2">
        <w:trPr>
          <w:trHeight w:val="525"/>
        </w:trPr>
        <w:tc>
          <w:tcPr>
            <w:tcW w:w="4671" w:type="dxa"/>
          </w:tcPr>
          <w:p w:rsidR="0054321D" w:rsidRDefault="0054321D" w:rsidP="00E36D78">
            <w:pPr>
              <w:widowControl/>
              <w:spacing w:after="0" w:line="360" w:lineRule="auto"/>
              <w:jc w:val="both"/>
              <w:rPr>
                <w:sz w:val="28"/>
                <w:szCs w:val="28"/>
              </w:rPr>
            </w:pPr>
            <w:r>
              <w:rPr>
                <w:sz w:val="28"/>
                <w:szCs w:val="28"/>
              </w:rPr>
              <w:t xml:space="preserve">1 квартал 2024 </w:t>
            </w:r>
          </w:p>
        </w:tc>
        <w:tc>
          <w:tcPr>
            <w:tcW w:w="4673" w:type="dxa"/>
          </w:tcPr>
          <w:p w:rsidR="0054321D" w:rsidRDefault="0054321D" w:rsidP="00E36D78">
            <w:pPr>
              <w:widowControl/>
              <w:spacing w:after="0" w:line="360" w:lineRule="auto"/>
              <w:jc w:val="both"/>
              <w:rPr>
                <w:sz w:val="28"/>
                <w:szCs w:val="28"/>
              </w:rPr>
            </w:pPr>
            <w:r>
              <w:rPr>
                <w:sz w:val="28"/>
                <w:szCs w:val="28"/>
              </w:rPr>
              <w:t xml:space="preserve">Выход на рынок </w:t>
            </w:r>
          </w:p>
        </w:tc>
      </w:tr>
    </w:tbl>
    <w:p w:rsidR="00EE33FE" w:rsidRDefault="00F0692C" w:rsidP="00C2330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На данный момент проект существует в виде Телеграм-бота и информационного сайта, ссылки на которые представлены на рисунках 16 и 17 соответственно,</w:t>
      </w:r>
      <w:r w:rsidR="004E7573">
        <w:rPr>
          <w:rFonts w:ascii="Times New Roman" w:hAnsi="Times New Roman"/>
          <w:sz w:val="28"/>
          <w:szCs w:val="28"/>
        </w:rPr>
        <w:t xml:space="preserve"> внешний вид сайта продемонстрирован на рисунке 18. </w:t>
      </w:r>
    </w:p>
    <w:p w:rsidR="00F0692C" w:rsidRDefault="00F0692C" w:rsidP="00E36D78">
      <w:pPr>
        <w:spacing w:after="0" w:line="360" w:lineRule="auto"/>
        <w:jc w:val="center"/>
        <w:rPr>
          <w:rFonts w:ascii="Times New Roman" w:hAnsi="Times New Roman"/>
          <w:sz w:val="28"/>
          <w:szCs w:val="28"/>
        </w:rPr>
      </w:pPr>
      <w:r w:rsidRPr="009F5CF0">
        <w:rPr>
          <w:rFonts w:ascii="Times New Roman" w:hAnsi="Times New Roman"/>
          <w:noProof/>
          <w:sz w:val="28"/>
          <w:szCs w:val="28"/>
          <w:lang w:eastAsia="ru-RU"/>
        </w:rPr>
        <w:drawing>
          <wp:inline distT="0" distB="0" distL="0" distR="0" wp14:anchorId="156D3E97" wp14:editId="1B06D9A9">
            <wp:extent cx="1950038" cy="1610436"/>
            <wp:effectExtent l="0" t="0" r="0" b="8890"/>
            <wp:docPr id="32" name="Рисунок 6" descr="Изображение выглядит как текст, снимок экрана, игровой автомат, дизайн&#10;&#10;Автоматически созданное описание">
              <a:extLst xmlns:a="http://schemas.openxmlformats.org/drawingml/2006/main">
                <a:ext uri="{FF2B5EF4-FFF2-40B4-BE49-F238E27FC236}">
                  <a16:creationId xmlns:a16="http://schemas.microsoft.com/office/drawing/2014/main" id="{C9252C48-9698-5B30-0C71-556FDBB3B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Изображение выглядит как текст, снимок экрана, игровой автомат, дизайн&#10;&#10;Автоматически созданное описание">
                      <a:extLst>
                        <a:ext uri="{FF2B5EF4-FFF2-40B4-BE49-F238E27FC236}">
                          <a16:creationId xmlns:a16="http://schemas.microsoft.com/office/drawing/2014/main" id="{C9252C48-9698-5B30-0C71-556FDBB3B326}"/>
                        </a:ext>
                      </a:extLst>
                    </pic:cNvPr>
                    <pic:cNvPicPr>
                      <a:picLocks noChangeAspect="1"/>
                    </pic:cNvPicPr>
                  </pic:nvPicPr>
                  <pic:blipFill rotWithShape="1">
                    <a:blip r:embed="rId24">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l="17878" t="18841" r="18716" b="52195"/>
                    <a:stretch/>
                  </pic:blipFill>
                  <pic:spPr bwMode="auto">
                    <a:xfrm>
                      <a:off x="0" y="0"/>
                      <a:ext cx="1950038" cy="1610436"/>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rsidR="00F0692C" w:rsidRDefault="00CD28A8" w:rsidP="00C2330B">
      <w:pPr>
        <w:spacing w:after="0" w:line="360" w:lineRule="auto"/>
        <w:jc w:val="center"/>
        <w:rPr>
          <w:rFonts w:ascii="Times New Roman" w:hAnsi="Times New Roman"/>
          <w:sz w:val="28"/>
          <w:szCs w:val="28"/>
        </w:rPr>
      </w:pPr>
      <w:r>
        <w:rPr>
          <w:rFonts w:ascii="Times New Roman" w:hAnsi="Times New Roman"/>
          <w:sz w:val="28"/>
          <w:szCs w:val="28"/>
        </w:rPr>
        <w:t>Рисунок 16</w:t>
      </w:r>
      <w:r w:rsidR="00F0692C">
        <w:rPr>
          <w:rFonts w:ascii="Times New Roman" w:hAnsi="Times New Roman"/>
          <w:sz w:val="28"/>
          <w:szCs w:val="28"/>
        </w:rPr>
        <w:t xml:space="preserve"> – ссылка на Телеграм-бот проекта «</w:t>
      </w:r>
      <w:r w:rsidR="00F0692C">
        <w:rPr>
          <w:rFonts w:ascii="Times New Roman" w:hAnsi="Times New Roman"/>
          <w:sz w:val="28"/>
          <w:szCs w:val="28"/>
          <w:lang w:val="en-US"/>
        </w:rPr>
        <w:t>NIVENT</w:t>
      </w:r>
      <w:r w:rsidR="00F0692C">
        <w:rPr>
          <w:rFonts w:ascii="Times New Roman" w:hAnsi="Times New Roman"/>
          <w:sz w:val="28"/>
          <w:szCs w:val="28"/>
        </w:rPr>
        <w:t>»</w:t>
      </w:r>
    </w:p>
    <w:p w:rsidR="00EE33FE" w:rsidRPr="009F5CF0" w:rsidRDefault="00EE33FE" w:rsidP="00E36D78">
      <w:pPr>
        <w:spacing w:after="0" w:line="360" w:lineRule="auto"/>
        <w:ind w:firstLine="708"/>
        <w:jc w:val="center"/>
        <w:rPr>
          <w:rFonts w:ascii="Times New Roman" w:hAnsi="Times New Roman"/>
          <w:sz w:val="28"/>
          <w:szCs w:val="28"/>
        </w:rPr>
      </w:pPr>
    </w:p>
    <w:p w:rsidR="00F0692C" w:rsidRDefault="00F0692C" w:rsidP="00E36D78">
      <w:pPr>
        <w:spacing w:after="0" w:line="360" w:lineRule="auto"/>
        <w:jc w:val="center"/>
        <w:rPr>
          <w:rFonts w:ascii="Times New Roman" w:hAnsi="Times New Roman"/>
          <w:sz w:val="28"/>
          <w:szCs w:val="28"/>
        </w:rPr>
      </w:pPr>
      <w:r w:rsidRPr="009F5CF0">
        <w:rPr>
          <w:rFonts w:ascii="Times New Roman" w:hAnsi="Times New Roman"/>
          <w:noProof/>
          <w:sz w:val="28"/>
          <w:szCs w:val="28"/>
          <w:lang w:eastAsia="ru-RU"/>
        </w:rPr>
        <w:drawing>
          <wp:inline distT="0" distB="0" distL="0" distR="0" wp14:anchorId="70D8E1B6" wp14:editId="4B580199">
            <wp:extent cx="1703985" cy="1719618"/>
            <wp:effectExtent l="0" t="0" r="0" b="0"/>
            <wp:docPr id="33" name="Рисунок 5">
              <a:extLst xmlns:a="http://schemas.openxmlformats.org/drawingml/2006/main">
                <a:ext uri="{FF2B5EF4-FFF2-40B4-BE49-F238E27FC236}">
                  <a16:creationId xmlns:a16="http://schemas.microsoft.com/office/drawing/2014/main" id="{C40B1569-6EEC-1F8E-BA18-1B634904C1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C40B1569-6EEC-1F8E-BA18-1B634904C12C}"/>
                        </a:ext>
                      </a:extLst>
                    </pic:cNvPr>
                    <pic:cNvPicPr>
                      <a:picLocks noChangeAspect="1"/>
                    </pic:cNvPicPr>
                  </pic:nvPicPr>
                  <pic:blipFill>
                    <a:blip r:embed="rId26"/>
                    <a:stretch>
                      <a:fillRect/>
                    </a:stretch>
                  </pic:blipFill>
                  <pic:spPr>
                    <a:xfrm>
                      <a:off x="0" y="0"/>
                      <a:ext cx="1717702" cy="1733461"/>
                    </a:xfrm>
                    <a:prstGeom prst="rect">
                      <a:avLst/>
                    </a:prstGeom>
                  </pic:spPr>
                </pic:pic>
              </a:graphicData>
            </a:graphic>
          </wp:inline>
        </w:drawing>
      </w:r>
    </w:p>
    <w:p w:rsidR="004E7573" w:rsidRDefault="00CD28A8" w:rsidP="00C2330B">
      <w:pPr>
        <w:spacing w:after="0" w:line="360" w:lineRule="auto"/>
        <w:jc w:val="center"/>
        <w:rPr>
          <w:rFonts w:ascii="Times New Roman" w:hAnsi="Times New Roman"/>
          <w:sz w:val="28"/>
          <w:szCs w:val="28"/>
        </w:rPr>
      </w:pPr>
      <w:r>
        <w:rPr>
          <w:rFonts w:ascii="Times New Roman" w:hAnsi="Times New Roman"/>
          <w:sz w:val="28"/>
          <w:szCs w:val="28"/>
        </w:rPr>
        <w:t>Рисунок 17</w:t>
      </w:r>
      <w:r w:rsidR="00F0692C">
        <w:rPr>
          <w:rFonts w:ascii="Times New Roman" w:hAnsi="Times New Roman"/>
          <w:sz w:val="28"/>
          <w:szCs w:val="28"/>
        </w:rPr>
        <w:t>– ссылка на сайт проекта «</w:t>
      </w:r>
      <w:r w:rsidR="00F0692C">
        <w:rPr>
          <w:rFonts w:ascii="Times New Roman" w:hAnsi="Times New Roman"/>
          <w:sz w:val="28"/>
          <w:szCs w:val="28"/>
          <w:lang w:val="en-US"/>
        </w:rPr>
        <w:t>NIVENT</w:t>
      </w:r>
      <w:r w:rsidR="00F0692C">
        <w:rPr>
          <w:rFonts w:ascii="Times New Roman" w:hAnsi="Times New Roman"/>
          <w:sz w:val="28"/>
          <w:szCs w:val="28"/>
        </w:rPr>
        <w:t>»</w:t>
      </w:r>
    </w:p>
    <w:p w:rsidR="00C2330B" w:rsidRDefault="00C2330B" w:rsidP="00C2330B">
      <w:pPr>
        <w:spacing w:after="0" w:line="360" w:lineRule="auto"/>
        <w:jc w:val="center"/>
        <w:rPr>
          <w:rFonts w:ascii="Times New Roman" w:hAnsi="Times New Roman"/>
          <w:sz w:val="28"/>
          <w:szCs w:val="28"/>
        </w:rPr>
      </w:pPr>
    </w:p>
    <w:p w:rsidR="004E7573" w:rsidRDefault="004E7573" w:rsidP="00E36D78">
      <w:pPr>
        <w:spacing w:after="0" w:line="360" w:lineRule="auto"/>
        <w:rPr>
          <w:rFonts w:ascii="Times New Roman" w:hAnsi="Times New Roman"/>
          <w:sz w:val="28"/>
          <w:szCs w:val="28"/>
          <w:lang w:val="en-US"/>
        </w:rPr>
      </w:pPr>
      <w:r w:rsidRPr="004E7573">
        <w:rPr>
          <w:rFonts w:ascii="Times New Roman" w:hAnsi="Times New Roman"/>
          <w:noProof/>
          <w:sz w:val="28"/>
          <w:szCs w:val="28"/>
          <w:lang w:eastAsia="ru-RU"/>
        </w:rPr>
        <w:drawing>
          <wp:inline distT="0" distB="0" distL="0" distR="0" wp14:anchorId="36BF27C9" wp14:editId="3CB5A4CC">
            <wp:extent cx="5957269" cy="3067291"/>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09168" cy="3094013"/>
                    </a:xfrm>
                    <a:prstGeom prst="rect">
                      <a:avLst/>
                    </a:prstGeom>
                  </pic:spPr>
                </pic:pic>
              </a:graphicData>
            </a:graphic>
          </wp:inline>
        </w:drawing>
      </w:r>
    </w:p>
    <w:p w:rsidR="004E7573" w:rsidRPr="004E7573" w:rsidRDefault="004E7573" w:rsidP="00E36D78">
      <w:pPr>
        <w:spacing w:after="0" w:line="360" w:lineRule="auto"/>
        <w:jc w:val="center"/>
        <w:rPr>
          <w:rFonts w:ascii="Times New Roman" w:hAnsi="Times New Roman"/>
          <w:sz w:val="28"/>
          <w:szCs w:val="28"/>
        </w:rPr>
      </w:pPr>
      <w:r>
        <w:rPr>
          <w:rFonts w:ascii="Times New Roman" w:hAnsi="Times New Roman"/>
          <w:sz w:val="28"/>
          <w:szCs w:val="28"/>
        </w:rPr>
        <w:t>Рисунок 18 – сайт проекта «</w:t>
      </w:r>
      <w:r>
        <w:rPr>
          <w:rFonts w:ascii="Times New Roman" w:hAnsi="Times New Roman"/>
          <w:sz w:val="28"/>
          <w:szCs w:val="28"/>
          <w:lang w:val="en-US"/>
        </w:rPr>
        <w:t>NIVENT</w:t>
      </w:r>
      <w:r>
        <w:rPr>
          <w:rFonts w:ascii="Times New Roman" w:hAnsi="Times New Roman"/>
          <w:sz w:val="28"/>
          <w:szCs w:val="28"/>
        </w:rPr>
        <w:t>»</w:t>
      </w:r>
    </w:p>
    <w:p w:rsidR="00F0692C" w:rsidRDefault="004E7573" w:rsidP="00E36D78">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xml:space="preserve">В дальнейшем планируется масштабирование в полноценное приложение на </w:t>
      </w:r>
      <w:r>
        <w:rPr>
          <w:rFonts w:ascii="Times New Roman" w:hAnsi="Times New Roman"/>
          <w:sz w:val="28"/>
          <w:szCs w:val="28"/>
          <w:lang w:val="en-US"/>
        </w:rPr>
        <w:t>iOS</w:t>
      </w:r>
      <w:r w:rsidRPr="008E63B9">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Android</w:t>
      </w:r>
      <w:r>
        <w:rPr>
          <w:rFonts w:ascii="Times New Roman" w:hAnsi="Times New Roman"/>
          <w:sz w:val="28"/>
          <w:szCs w:val="28"/>
        </w:rPr>
        <w:t xml:space="preserve">, что позволит полноценно реализовать следующие функции: </w:t>
      </w:r>
    </w:p>
    <w:p w:rsidR="00F0692C" w:rsidRDefault="00F0692C" w:rsidP="00E36D78">
      <w:pPr>
        <w:spacing w:after="0" w:line="360" w:lineRule="auto"/>
        <w:ind w:firstLine="708"/>
        <w:jc w:val="both"/>
        <w:rPr>
          <w:rFonts w:ascii="Times New Roman" w:hAnsi="Times New Roman"/>
          <w:sz w:val="28"/>
          <w:szCs w:val="28"/>
        </w:rPr>
      </w:pPr>
      <w:r>
        <w:rPr>
          <w:rFonts w:ascii="Times New Roman" w:hAnsi="Times New Roman"/>
          <w:sz w:val="28"/>
          <w:szCs w:val="28"/>
        </w:rPr>
        <w:t>1) полноценная карта города с отображением мероприятий и активности пользователя, а также настраиваемыми фильтрами;</w:t>
      </w:r>
    </w:p>
    <w:p w:rsidR="00F0692C" w:rsidRDefault="00F0692C" w:rsidP="00E36D78">
      <w:pPr>
        <w:spacing w:after="0" w:line="360" w:lineRule="auto"/>
        <w:ind w:firstLine="708"/>
        <w:jc w:val="both"/>
        <w:rPr>
          <w:rFonts w:ascii="Times New Roman" w:hAnsi="Times New Roman"/>
          <w:sz w:val="28"/>
          <w:szCs w:val="28"/>
        </w:rPr>
      </w:pPr>
      <w:r>
        <w:rPr>
          <w:rFonts w:ascii="Times New Roman" w:hAnsi="Times New Roman"/>
          <w:sz w:val="28"/>
          <w:szCs w:val="28"/>
        </w:rPr>
        <w:t>2) система оплаты внутри приложения, что позволит пользователям быстро и удобно совершать транзакции, не выходя из приложения;</w:t>
      </w:r>
    </w:p>
    <w:p w:rsidR="00F0692C" w:rsidRDefault="00F0692C" w:rsidP="00E36D78">
      <w:pPr>
        <w:spacing w:after="0" w:line="360" w:lineRule="auto"/>
        <w:ind w:firstLine="708"/>
        <w:jc w:val="both"/>
        <w:rPr>
          <w:rFonts w:ascii="Times New Roman" w:hAnsi="Times New Roman"/>
          <w:sz w:val="28"/>
          <w:szCs w:val="28"/>
        </w:rPr>
      </w:pPr>
      <w:r>
        <w:rPr>
          <w:rFonts w:ascii="Times New Roman" w:hAnsi="Times New Roman"/>
          <w:sz w:val="28"/>
          <w:szCs w:val="28"/>
        </w:rPr>
        <w:t>3) возможность настраивать приложение клиентам, в соответствии с их предпочтениями;</w:t>
      </w:r>
    </w:p>
    <w:p w:rsidR="00F0692C" w:rsidRDefault="00F0692C" w:rsidP="00E36D78">
      <w:pPr>
        <w:spacing w:after="0" w:line="360" w:lineRule="auto"/>
        <w:ind w:firstLine="708"/>
        <w:jc w:val="both"/>
        <w:rPr>
          <w:rFonts w:ascii="Times New Roman" w:hAnsi="Times New Roman"/>
          <w:sz w:val="28"/>
          <w:szCs w:val="28"/>
        </w:rPr>
      </w:pPr>
      <w:r>
        <w:rPr>
          <w:rFonts w:ascii="Times New Roman" w:hAnsi="Times New Roman"/>
          <w:sz w:val="28"/>
          <w:szCs w:val="28"/>
        </w:rPr>
        <w:t>4) реклама мероприятий для организаторов внутри приложения;</w:t>
      </w:r>
    </w:p>
    <w:p w:rsidR="00F0692C" w:rsidRDefault="00F0692C" w:rsidP="00E36D78">
      <w:pPr>
        <w:spacing w:after="0" w:line="360" w:lineRule="auto"/>
        <w:ind w:firstLine="708"/>
        <w:jc w:val="both"/>
        <w:rPr>
          <w:rFonts w:ascii="Times New Roman" w:hAnsi="Times New Roman"/>
          <w:sz w:val="28"/>
          <w:szCs w:val="28"/>
        </w:rPr>
      </w:pPr>
      <w:r>
        <w:rPr>
          <w:rFonts w:ascii="Times New Roman" w:hAnsi="Times New Roman"/>
          <w:sz w:val="28"/>
          <w:szCs w:val="28"/>
        </w:rPr>
        <w:t xml:space="preserve">5) контроль и модерация как мероприятий, так и аккаунтов клиентов, что позволит не допустить проведения мероприятий, несоответствующих действующему законодательству РФ и ограничить доступ пользователям, которые являются нарушителями правил посещения определенных мероприятий. </w:t>
      </w:r>
    </w:p>
    <w:p w:rsidR="00EA3A30" w:rsidRDefault="00F0692C" w:rsidP="00E36D78">
      <w:pPr>
        <w:spacing w:after="0" w:line="360" w:lineRule="auto"/>
        <w:ind w:firstLine="708"/>
        <w:jc w:val="both"/>
        <w:rPr>
          <w:rFonts w:ascii="Times New Roman" w:hAnsi="Times New Roman"/>
          <w:sz w:val="28"/>
          <w:szCs w:val="28"/>
        </w:rPr>
      </w:pPr>
      <w:r>
        <w:rPr>
          <w:rFonts w:ascii="Times New Roman" w:hAnsi="Times New Roman"/>
          <w:sz w:val="28"/>
          <w:szCs w:val="28"/>
        </w:rPr>
        <w:t>После разработки готового приложения и проведения бета-тестов на работоспособность планируется полноценный выход на рынок и одновременный запуск маркетинговой кампании. Следующим этапом будет сбор и анализ отзывов пользователей, доработка приложения и масштабирование его маркетинговой кампании на всю территорию Российской Федерации.</w:t>
      </w:r>
      <w:r w:rsidR="008B53C6">
        <w:rPr>
          <w:rFonts w:ascii="Times New Roman" w:hAnsi="Times New Roman"/>
          <w:sz w:val="28"/>
          <w:szCs w:val="28"/>
        </w:rPr>
        <w:t xml:space="preserve"> </w:t>
      </w:r>
    </w:p>
    <w:p w:rsidR="008B53C6" w:rsidRDefault="008B53C6" w:rsidP="00E36D78">
      <w:pPr>
        <w:spacing w:after="0" w:line="360" w:lineRule="auto"/>
        <w:ind w:firstLine="708"/>
        <w:jc w:val="both"/>
        <w:rPr>
          <w:rFonts w:ascii="Times New Roman" w:hAnsi="Times New Roman"/>
          <w:sz w:val="28"/>
          <w:szCs w:val="28"/>
        </w:rPr>
      </w:pPr>
    </w:p>
    <w:p w:rsidR="009F6E28" w:rsidRPr="008B53C6" w:rsidRDefault="000C5823" w:rsidP="00E36D78">
      <w:pPr>
        <w:spacing w:after="0" w:line="360" w:lineRule="auto"/>
        <w:ind w:firstLine="708"/>
        <w:jc w:val="both"/>
        <w:rPr>
          <w:rFonts w:ascii="Times New Roman" w:hAnsi="Times New Roman"/>
          <w:sz w:val="28"/>
          <w:szCs w:val="28"/>
        </w:rPr>
      </w:pPr>
      <w:r w:rsidRPr="00582579">
        <w:rPr>
          <w:rFonts w:ascii="Times New Roman" w:hAnsi="Times New Roman"/>
          <w:b/>
          <w:sz w:val="28"/>
          <w:szCs w:val="28"/>
        </w:rPr>
        <w:t>3.3 Финансовый план</w:t>
      </w:r>
    </w:p>
    <w:p w:rsidR="005406C4" w:rsidRDefault="005406C4" w:rsidP="00E36D78">
      <w:pPr>
        <w:rPr>
          <w:rFonts w:ascii="Times New Roman" w:hAnsi="Times New Roman"/>
          <w:b/>
          <w:sz w:val="24"/>
          <w:szCs w:val="24"/>
        </w:rPr>
      </w:pPr>
    </w:p>
    <w:p w:rsidR="00CD28A8" w:rsidRDefault="004E7573" w:rsidP="00E36D78">
      <w:pPr>
        <w:spacing w:after="0" w:line="360" w:lineRule="auto"/>
        <w:ind w:firstLine="709"/>
        <w:jc w:val="both"/>
        <w:rPr>
          <w:rFonts w:ascii="Times New Roman" w:hAnsi="Times New Roman"/>
          <w:color w:val="000000" w:themeColor="text1"/>
          <w:sz w:val="28"/>
          <w:szCs w:val="28"/>
        </w:rPr>
      </w:pPr>
      <w:r w:rsidRPr="004332B1">
        <w:rPr>
          <w:rFonts w:ascii="Times New Roman" w:hAnsi="Times New Roman"/>
          <w:color w:val="000000" w:themeColor="text1"/>
          <w:sz w:val="28"/>
          <w:szCs w:val="28"/>
        </w:rPr>
        <w:t>Фина</w:t>
      </w:r>
      <w:r w:rsidR="008330C5" w:rsidRPr="004332B1">
        <w:rPr>
          <w:rFonts w:ascii="Times New Roman" w:hAnsi="Times New Roman"/>
          <w:color w:val="000000" w:themeColor="text1"/>
          <w:sz w:val="28"/>
          <w:szCs w:val="28"/>
        </w:rPr>
        <w:t xml:space="preserve">нсовый план проекта составлен исходя из теоретических расчетов, с учетом текущей ситуации на рынке. </w:t>
      </w:r>
      <w:r w:rsidR="004332B1" w:rsidRPr="004332B1">
        <w:rPr>
          <w:rFonts w:ascii="Times New Roman" w:hAnsi="Times New Roman"/>
          <w:color w:val="000000" w:themeColor="text1"/>
          <w:sz w:val="28"/>
          <w:szCs w:val="28"/>
        </w:rPr>
        <w:t xml:space="preserve">В качестве организационно-правового статуса компании выбрана такая форма собственности, как общество с ограниченной ответственностью (ООО). </w:t>
      </w:r>
    </w:p>
    <w:p w:rsidR="004332B1" w:rsidRDefault="004332B1" w:rsidP="00E36D78">
      <w:pPr>
        <w:spacing w:after="0" w:line="360" w:lineRule="auto"/>
        <w:ind w:firstLine="709"/>
        <w:jc w:val="both"/>
        <w:rPr>
          <w:rFonts w:ascii="Times New Roman" w:hAnsi="Times New Roman"/>
          <w:color w:val="000000" w:themeColor="text1"/>
          <w:sz w:val="28"/>
          <w:szCs w:val="28"/>
        </w:rPr>
      </w:pPr>
      <w:r w:rsidRPr="004332B1">
        <w:rPr>
          <w:rFonts w:ascii="Times New Roman" w:hAnsi="Times New Roman"/>
          <w:color w:val="000000" w:themeColor="text1"/>
          <w:sz w:val="28"/>
          <w:szCs w:val="28"/>
        </w:rPr>
        <w:t>Управление разработкой и коллективом о</w:t>
      </w:r>
      <w:r>
        <w:rPr>
          <w:rFonts w:ascii="Times New Roman" w:hAnsi="Times New Roman"/>
          <w:color w:val="000000" w:themeColor="text1"/>
          <w:sz w:val="28"/>
          <w:szCs w:val="28"/>
        </w:rPr>
        <w:t>с</w:t>
      </w:r>
      <w:r w:rsidRPr="004332B1">
        <w:rPr>
          <w:rFonts w:ascii="Times New Roman" w:hAnsi="Times New Roman"/>
          <w:color w:val="000000" w:themeColor="text1"/>
          <w:sz w:val="28"/>
          <w:szCs w:val="28"/>
        </w:rPr>
        <w:t xml:space="preserve">уществляется на основе </w:t>
      </w:r>
      <w:r w:rsidRPr="004332B1">
        <w:rPr>
          <w:rFonts w:ascii="Times New Roman" w:hAnsi="Times New Roman"/>
          <w:color w:val="000000" w:themeColor="text1"/>
          <w:sz w:val="28"/>
          <w:szCs w:val="28"/>
          <w:lang w:val="en-US"/>
        </w:rPr>
        <w:t>Agile</w:t>
      </w:r>
      <w:r w:rsidRPr="004332B1">
        <w:rPr>
          <w:rFonts w:ascii="Times New Roman" w:hAnsi="Times New Roman"/>
          <w:color w:val="000000" w:themeColor="text1"/>
          <w:sz w:val="28"/>
          <w:szCs w:val="28"/>
        </w:rPr>
        <w:t xml:space="preserve"> и </w:t>
      </w:r>
      <w:r w:rsidRPr="004332B1">
        <w:rPr>
          <w:rFonts w:ascii="Times New Roman" w:hAnsi="Times New Roman"/>
          <w:color w:val="000000" w:themeColor="text1"/>
          <w:sz w:val="28"/>
          <w:szCs w:val="28"/>
          <w:lang w:val="en-US"/>
        </w:rPr>
        <w:t>Kanban</w:t>
      </w:r>
      <w:r w:rsidRPr="004332B1">
        <w:rPr>
          <w:rFonts w:ascii="Times New Roman" w:hAnsi="Times New Roman"/>
          <w:color w:val="000000" w:themeColor="text1"/>
          <w:sz w:val="28"/>
          <w:szCs w:val="28"/>
        </w:rPr>
        <w:t xml:space="preserve"> методологий.</w:t>
      </w:r>
      <w:r>
        <w:rPr>
          <w:rFonts w:ascii="Times New Roman" w:hAnsi="Times New Roman"/>
          <w:color w:val="000000" w:themeColor="text1"/>
          <w:sz w:val="28"/>
          <w:szCs w:val="28"/>
        </w:rPr>
        <w:t xml:space="preserve"> После выхода проекта на рынок планируется официальное трудоустройство команды проекта и поиск сторонних рабочих на следующие должности и соответствующие им требования:</w:t>
      </w:r>
    </w:p>
    <w:p w:rsidR="004332B1" w:rsidRDefault="004332B1" w:rsidP="00E36D78">
      <w:pPr>
        <w:spacing w:after="0" w:line="360" w:lineRule="auto"/>
        <w:ind w:firstLine="709"/>
        <w:jc w:val="both"/>
        <w:rPr>
          <w:rFonts w:ascii="Times New Roman" w:hAnsi="Times New Roman"/>
          <w:sz w:val="28"/>
          <w:szCs w:val="28"/>
        </w:rPr>
      </w:pPr>
      <w:r>
        <w:rPr>
          <w:rFonts w:ascii="Times New Roman" w:hAnsi="Times New Roman"/>
          <w:color w:val="000000" w:themeColor="text1"/>
          <w:sz w:val="28"/>
          <w:szCs w:val="28"/>
        </w:rPr>
        <w:lastRenderedPageBreak/>
        <w:t xml:space="preserve">1) </w:t>
      </w:r>
      <w:r>
        <w:rPr>
          <w:rFonts w:ascii="Times New Roman" w:hAnsi="Times New Roman"/>
          <w:sz w:val="28"/>
          <w:szCs w:val="28"/>
        </w:rPr>
        <w:t xml:space="preserve">программист - знание языков программирования и сетевого протоколирования, критериями квалификации знаний работника будут выступать количество и качество сертификатов и дипломов пройденных образовательных курсов, а также опыт работы в </w:t>
      </w:r>
      <w:r>
        <w:rPr>
          <w:rFonts w:ascii="Times New Roman" w:hAnsi="Times New Roman"/>
          <w:sz w:val="28"/>
          <w:szCs w:val="28"/>
          <w:lang w:val="en-US"/>
        </w:rPr>
        <w:t>IT</w:t>
      </w:r>
      <w:r w:rsidRPr="00F03710">
        <w:rPr>
          <w:rFonts w:ascii="Times New Roman" w:hAnsi="Times New Roman"/>
          <w:sz w:val="28"/>
          <w:szCs w:val="28"/>
        </w:rPr>
        <w:t xml:space="preserve"> </w:t>
      </w:r>
      <w:r>
        <w:rPr>
          <w:rFonts w:ascii="Times New Roman" w:hAnsi="Times New Roman"/>
          <w:sz w:val="28"/>
          <w:szCs w:val="28"/>
        </w:rPr>
        <w:t>сфере. График работы 5</w:t>
      </w:r>
      <w:r w:rsidRPr="00685357">
        <w:rPr>
          <w:rFonts w:ascii="Times New Roman" w:hAnsi="Times New Roman"/>
          <w:sz w:val="28"/>
          <w:szCs w:val="28"/>
        </w:rPr>
        <w:t>/2</w:t>
      </w:r>
      <w:r>
        <w:rPr>
          <w:rFonts w:ascii="Times New Roman" w:hAnsi="Times New Roman"/>
          <w:sz w:val="28"/>
          <w:szCs w:val="28"/>
        </w:rPr>
        <w:t>, режим работы с 9:00 до 19:00 с перерывами</w:t>
      </w:r>
      <w:r w:rsidR="00841768">
        <w:rPr>
          <w:rFonts w:ascii="Times New Roman" w:hAnsi="Times New Roman"/>
          <w:sz w:val="28"/>
          <w:szCs w:val="28"/>
        </w:rPr>
        <w:t>;</w:t>
      </w:r>
    </w:p>
    <w:p w:rsidR="004332B1" w:rsidRDefault="004332B1" w:rsidP="00E36D78">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4332B1">
        <w:rPr>
          <w:rFonts w:ascii="Times New Roman" w:hAnsi="Times New Roman"/>
          <w:color w:val="000000" w:themeColor="text1"/>
          <w:sz w:val="28"/>
          <w:szCs w:val="28"/>
        </w:rPr>
        <w:t xml:space="preserve"> </w:t>
      </w:r>
      <w:r>
        <w:rPr>
          <w:rFonts w:ascii="Times New Roman" w:hAnsi="Times New Roman"/>
          <w:sz w:val="28"/>
          <w:szCs w:val="28"/>
        </w:rPr>
        <w:t xml:space="preserve">веб-дизайнер - креативность, коммуникабельность, знание </w:t>
      </w:r>
      <w:r>
        <w:rPr>
          <w:rFonts w:ascii="Times New Roman" w:hAnsi="Times New Roman"/>
          <w:sz w:val="28"/>
          <w:szCs w:val="28"/>
          <w:lang w:val="en-US"/>
        </w:rPr>
        <w:t>Photoshop</w:t>
      </w:r>
      <w:r w:rsidRPr="007D55FE">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Figma</w:t>
      </w:r>
      <w:r>
        <w:rPr>
          <w:rFonts w:ascii="Times New Roman" w:hAnsi="Times New Roman"/>
          <w:sz w:val="28"/>
          <w:szCs w:val="28"/>
        </w:rPr>
        <w:t>, дипломы сертификаты об образовании. График работы 5</w:t>
      </w:r>
      <w:r w:rsidRPr="00685357">
        <w:rPr>
          <w:rFonts w:ascii="Times New Roman" w:hAnsi="Times New Roman"/>
          <w:sz w:val="28"/>
          <w:szCs w:val="28"/>
        </w:rPr>
        <w:t>/2</w:t>
      </w:r>
      <w:r>
        <w:rPr>
          <w:rFonts w:ascii="Times New Roman" w:hAnsi="Times New Roman"/>
          <w:sz w:val="28"/>
          <w:szCs w:val="28"/>
        </w:rPr>
        <w:t>, режим рабо</w:t>
      </w:r>
      <w:r w:rsidR="00841768">
        <w:rPr>
          <w:rFonts w:ascii="Times New Roman" w:hAnsi="Times New Roman"/>
          <w:sz w:val="28"/>
          <w:szCs w:val="28"/>
        </w:rPr>
        <w:t>ты с 9:00 до 19:00 с перерывами;</w:t>
      </w:r>
    </w:p>
    <w:p w:rsidR="004332B1" w:rsidRDefault="004332B1" w:rsidP="00E36D78">
      <w:pPr>
        <w:spacing w:after="0" w:line="360" w:lineRule="auto"/>
        <w:ind w:firstLine="709"/>
        <w:jc w:val="both"/>
        <w:rPr>
          <w:rFonts w:ascii="Times New Roman" w:hAnsi="Times New Roman"/>
          <w:sz w:val="28"/>
          <w:szCs w:val="28"/>
        </w:rPr>
      </w:pPr>
      <w:r>
        <w:rPr>
          <w:rFonts w:ascii="Times New Roman" w:hAnsi="Times New Roman"/>
          <w:sz w:val="28"/>
          <w:szCs w:val="28"/>
        </w:rPr>
        <w:t>3) маркетолог – понимание поведения потребителей, креативность, опыт работы, коммуникабельность, дипломы и сертификаты об образовании. График работы 5</w:t>
      </w:r>
      <w:r w:rsidRPr="00685357">
        <w:rPr>
          <w:rFonts w:ascii="Times New Roman" w:hAnsi="Times New Roman"/>
          <w:sz w:val="28"/>
          <w:szCs w:val="28"/>
        </w:rPr>
        <w:t>/2</w:t>
      </w:r>
      <w:r>
        <w:rPr>
          <w:rFonts w:ascii="Times New Roman" w:hAnsi="Times New Roman"/>
          <w:sz w:val="28"/>
          <w:szCs w:val="28"/>
        </w:rPr>
        <w:t>, режим работы с 9:00 до 19:00 с перерывами</w:t>
      </w:r>
      <w:r w:rsidR="00841768">
        <w:rPr>
          <w:rFonts w:ascii="Times New Roman" w:hAnsi="Times New Roman"/>
          <w:sz w:val="28"/>
          <w:szCs w:val="28"/>
        </w:rPr>
        <w:t>;</w:t>
      </w:r>
    </w:p>
    <w:p w:rsidR="004332B1" w:rsidRDefault="004332B1" w:rsidP="00E36D78">
      <w:pPr>
        <w:spacing w:after="0" w:line="360" w:lineRule="auto"/>
        <w:ind w:firstLine="709"/>
        <w:jc w:val="both"/>
        <w:rPr>
          <w:rFonts w:ascii="Times New Roman" w:hAnsi="Times New Roman"/>
          <w:sz w:val="28"/>
          <w:szCs w:val="28"/>
        </w:rPr>
      </w:pPr>
      <w:r>
        <w:rPr>
          <w:rFonts w:ascii="Times New Roman" w:hAnsi="Times New Roman"/>
          <w:sz w:val="28"/>
          <w:szCs w:val="28"/>
        </w:rPr>
        <w:t>4) аналитик – автоматизация процессов сбора и обработки данных для составления отчетов, внедрение бизнес-метрик, которые помогают оценить результат деятельности компании, применение методов диагностической и предсказательной аналитики. График работы 5/2, режим работы с 9:00 до 19:</w:t>
      </w:r>
      <w:r w:rsidR="00841768">
        <w:rPr>
          <w:rFonts w:ascii="Times New Roman" w:hAnsi="Times New Roman"/>
          <w:sz w:val="28"/>
          <w:szCs w:val="28"/>
        </w:rPr>
        <w:t>00 с перерывами;</w:t>
      </w:r>
    </w:p>
    <w:p w:rsidR="004332B1" w:rsidRPr="004332B1" w:rsidRDefault="00841768" w:rsidP="00E36D78">
      <w:pPr>
        <w:spacing w:after="0" w:line="360" w:lineRule="auto"/>
        <w:jc w:val="both"/>
        <w:rPr>
          <w:rFonts w:ascii="Times New Roman" w:hAnsi="Times New Roman"/>
          <w:sz w:val="28"/>
          <w:szCs w:val="28"/>
        </w:rPr>
      </w:pPr>
      <w:r>
        <w:rPr>
          <w:rFonts w:ascii="Times New Roman" w:hAnsi="Times New Roman"/>
          <w:sz w:val="28"/>
          <w:szCs w:val="28"/>
        </w:rPr>
        <w:tab/>
        <w:t>5) руководитель проекта – менеджмент всех процессов предприятия, координация и контроль действий сотрудников, а также поддержание эффективной инфраструктуры системы и управления проектом.</w:t>
      </w:r>
    </w:p>
    <w:p w:rsidR="00CD28A8" w:rsidRDefault="00841768" w:rsidP="00CD28A8">
      <w:pPr>
        <w:spacing w:after="0" w:line="360" w:lineRule="auto"/>
        <w:ind w:firstLine="709"/>
        <w:jc w:val="both"/>
        <w:rPr>
          <w:rFonts w:ascii="Times New Roman" w:hAnsi="Times New Roman"/>
          <w:sz w:val="28"/>
          <w:szCs w:val="28"/>
        </w:rPr>
      </w:pPr>
      <w:r>
        <w:rPr>
          <w:rFonts w:ascii="Times New Roman" w:hAnsi="Times New Roman"/>
          <w:sz w:val="28"/>
          <w:szCs w:val="28"/>
        </w:rPr>
        <w:t>Предполагается поэтапное расширение команды сотрудников в зависимости от объема работ, результатов деятельности и эт</w:t>
      </w:r>
      <w:r w:rsidR="00313EF7">
        <w:rPr>
          <w:rFonts w:ascii="Times New Roman" w:hAnsi="Times New Roman"/>
          <w:sz w:val="28"/>
          <w:szCs w:val="28"/>
        </w:rPr>
        <w:t>апа разработки. Допускается привлечение</w:t>
      </w:r>
      <w:r>
        <w:rPr>
          <w:rFonts w:ascii="Times New Roman" w:hAnsi="Times New Roman"/>
          <w:sz w:val="28"/>
          <w:szCs w:val="28"/>
        </w:rPr>
        <w:t xml:space="preserve"> сотрудников на аутсорсинге по сдельной форме оплаты труда. Результаты деятельности будут оцениваться количеством времени затраченного на выполнение задачи методом ведения </w:t>
      </w:r>
      <w:r>
        <w:rPr>
          <w:rFonts w:ascii="Times New Roman" w:hAnsi="Times New Roman"/>
          <w:sz w:val="28"/>
          <w:szCs w:val="28"/>
          <w:lang w:val="en-US"/>
        </w:rPr>
        <w:t>Kanban</w:t>
      </w:r>
      <w:r w:rsidRPr="00AC5489">
        <w:rPr>
          <w:rFonts w:ascii="Times New Roman" w:hAnsi="Times New Roman"/>
          <w:sz w:val="28"/>
          <w:szCs w:val="28"/>
        </w:rPr>
        <w:t>-</w:t>
      </w:r>
      <w:r w:rsidR="00CD28A8">
        <w:rPr>
          <w:rFonts w:ascii="Times New Roman" w:hAnsi="Times New Roman"/>
          <w:sz w:val="28"/>
          <w:szCs w:val="28"/>
        </w:rPr>
        <w:t xml:space="preserve">доски. </w:t>
      </w:r>
    </w:p>
    <w:p w:rsidR="00043319" w:rsidRDefault="00CD28A8" w:rsidP="00700896">
      <w:pPr>
        <w:spacing w:after="0" w:line="360" w:lineRule="auto"/>
        <w:ind w:firstLine="709"/>
        <w:jc w:val="both"/>
        <w:rPr>
          <w:rFonts w:ascii="Times New Roman" w:hAnsi="Times New Roman"/>
          <w:sz w:val="28"/>
          <w:szCs w:val="28"/>
        </w:rPr>
      </w:pPr>
      <w:r>
        <w:rPr>
          <w:rFonts w:ascii="Times New Roman" w:hAnsi="Times New Roman"/>
          <w:sz w:val="28"/>
          <w:szCs w:val="28"/>
        </w:rPr>
        <w:t>Следующим этапом составления финансового плана является подсчет затра</w:t>
      </w:r>
      <w:r w:rsidR="00097DDC">
        <w:rPr>
          <w:rFonts w:ascii="Times New Roman" w:hAnsi="Times New Roman"/>
          <w:sz w:val="28"/>
          <w:szCs w:val="28"/>
        </w:rPr>
        <w:t>т, который приведен в таблице 10</w:t>
      </w:r>
      <w:r w:rsidR="00043319">
        <w:rPr>
          <w:rFonts w:ascii="Times New Roman" w:hAnsi="Times New Roman"/>
          <w:sz w:val="28"/>
          <w:szCs w:val="28"/>
        </w:rPr>
        <w:t xml:space="preserve">. Сюда относятся процессы необходимые для разработки приложения, </w:t>
      </w:r>
      <w:r>
        <w:rPr>
          <w:rFonts w:ascii="Times New Roman" w:hAnsi="Times New Roman"/>
          <w:sz w:val="28"/>
          <w:szCs w:val="28"/>
        </w:rPr>
        <w:t>резервные денежные средства,</w:t>
      </w:r>
      <w:r w:rsidR="00043319">
        <w:rPr>
          <w:rFonts w:ascii="Times New Roman" w:hAnsi="Times New Roman"/>
          <w:sz w:val="28"/>
          <w:szCs w:val="28"/>
        </w:rPr>
        <w:t xml:space="preserve"> тестирование и</w:t>
      </w:r>
      <w:r w:rsidR="00097DDC">
        <w:rPr>
          <w:rFonts w:ascii="Times New Roman" w:hAnsi="Times New Roman"/>
          <w:sz w:val="28"/>
          <w:szCs w:val="28"/>
        </w:rPr>
        <w:t xml:space="preserve"> </w:t>
      </w:r>
      <w:r w:rsidR="00043319">
        <w:rPr>
          <w:rFonts w:ascii="Times New Roman" w:hAnsi="Times New Roman"/>
          <w:sz w:val="28"/>
          <w:szCs w:val="28"/>
        </w:rPr>
        <w:t>внедрение приложения</w:t>
      </w:r>
      <w:r w:rsidR="00097DDC">
        <w:rPr>
          <w:rFonts w:ascii="Times New Roman" w:hAnsi="Times New Roman"/>
          <w:sz w:val="28"/>
          <w:szCs w:val="28"/>
        </w:rPr>
        <w:t>,</w:t>
      </w:r>
      <w:r>
        <w:rPr>
          <w:rFonts w:ascii="Times New Roman" w:hAnsi="Times New Roman"/>
          <w:sz w:val="28"/>
          <w:szCs w:val="28"/>
        </w:rPr>
        <w:t xml:space="preserve"> а также прочие затраты, к которым можно</w:t>
      </w:r>
      <w:r w:rsidR="00043319">
        <w:rPr>
          <w:rFonts w:ascii="Times New Roman" w:hAnsi="Times New Roman"/>
          <w:sz w:val="28"/>
          <w:szCs w:val="28"/>
        </w:rPr>
        <w:t xml:space="preserve"> отнести непредвиденные расходы.</w:t>
      </w:r>
      <w:r w:rsidR="00700896">
        <w:rPr>
          <w:rFonts w:ascii="Times New Roman" w:hAnsi="Times New Roman"/>
          <w:sz w:val="28"/>
          <w:szCs w:val="28"/>
        </w:rPr>
        <w:t xml:space="preserve"> Необходимое первоначальное финансирование составляет 665500 рублей.</w:t>
      </w:r>
    </w:p>
    <w:p w:rsidR="0045046E" w:rsidRDefault="00097DDC" w:rsidP="00C2330B">
      <w:pPr>
        <w:spacing w:after="0" w:line="360" w:lineRule="auto"/>
        <w:jc w:val="both"/>
        <w:rPr>
          <w:rFonts w:ascii="Times New Roman" w:hAnsi="Times New Roman"/>
          <w:sz w:val="28"/>
          <w:szCs w:val="28"/>
        </w:rPr>
      </w:pPr>
      <w:r>
        <w:rPr>
          <w:rFonts w:ascii="Times New Roman" w:hAnsi="Times New Roman"/>
          <w:sz w:val="28"/>
          <w:szCs w:val="28"/>
        </w:rPr>
        <w:lastRenderedPageBreak/>
        <w:t>Таблица 10</w:t>
      </w:r>
      <w:r w:rsidR="0045046E">
        <w:rPr>
          <w:rFonts w:ascii="Times New Roman" w:hAnsi="Times New Roman"/>
          <w:sz w:val="28"/>
          <w:szCs w:val="28"/>
        </w:rPr>
        <w:t xml:space="preserve"> – Начальные затраты, руб.</w:t>
      </w:r>
    </w:p>
    <w:tbl>
      <w:tblPr>
        <w:tblStyle w:val="a5"/>
        <w:tblW w:w="9366" w:type="dxa"/>
        <w:tblLook w:val="04A0" w:firstRow="1" w:lastRow="0" w:firstColumn="1" w:lastColumn="0" w:noHBand="0" w:noVBand="1"/>
      </w:tblPr>
      <w:tblGrid>
        <w:gridCol w:w="4682"/>
        <w:gridCol w:w="4684"/>
      </w:tblGrid>
      <w:tr w:rsidR="0045046E" w:rsidTr="00AA03EA">
        <w:trPr>
          <w:trHeight w:val="531"/>
        </w:trPr>
        <w:tc>
          <w:tcPr>
            <w:tcW w:w="4682" w:type="dxa"/>
            <w:vAlign w:val="center"/>
          </w:tcPr>
          <w:p w:rsidR="0045046E" w:rsidRDefault="0045046E" w:rsidP="00E36D78">
            <w:pPr>
              <w:widowControl/>
              <w:spacing w:after="0" w:line="360" w:lineRule="auto"/>
              <w:jc w:val="center"/>
              <w:rPr>
                <w:sz w:val="28"/>
                <w:szCs w:val="28"/>
              </w:rPr>
            </w:pPr>
            <w:r>
              <w:rPr>
                <w:sz w:val="28"/>
                <w:szCs w:val="28"/>
              </w:rPr>
              <w:t>Статья затрат</w:t>
            </w:r>
          </w:p>
        </w:tc>
        <w:tc>
          <w:tcPr>
            <w:tcW w:w="4684" w:type="dxa"/>
            <w:vAlign w:val="center"/>
          </w:tcPr>
          <w:p w:rsidR="0045046E" w:rsidRDefault="0045046E" w:rsidP="00E36D78">
            <w:pPr>
              <w:widowControl/>
              <w:spacing w:after="0" w:line="360" w:lineRule="auto"/>
              <w:jc w:val="center"/>
              <w:rPr>
                <w:sz w:val="28"/>
                <w:szCs w:val="28"/>
              </w:rPr>
            </w:pPr>
            <w:r>
              <w:rPr>
                <w:sz w:val="28"/>
                <w:szCs w:val="28"/>
              </w:rPr>
              <w:t>Сумма</w:t>
            </w:r>
          </w:p>
        </w:tc>
      </w:tr>
      <w:tr w:rsidR="0045046E" w:rsidTr="003200EF">
        <w:trPr>
          <w:trHeight w:val="531"/>
        </w:trPr>
        <w:tc>
          <w:tcPr>
            <w:tcW w:w="4682" w:type="dxa"/>
          </w:tcPr>
          <w:p w:rsidR="0045046E" w:rsidRDefault="0045046E" w:rsidP="00E36D78">
            <w:pPr>
              <w:widowControl/>
              <w:spacing w:after="0" w:line="360" w:lineRule="auto"/>
              <w:jc w:val="both"/>
              <w:rPr>
                <w:sz w:val="28"/>
                <w:szCs w:val="28"/>
              </w:rPr>
            </w:pPr>
            <w:r>
              <w:rPr>
                <w:sz w:val="28"/>
                <w:szCs w:val="28"/>
              </w:rPr>
              <w:t>Резервные денежные средства</w:t>
            </w:r>
          </w:p>
        </w:tc>
        <w:tc>
          <w:tcPr>
            <w:tcW w:w="4684" w:type="dxa"/>
          </w:tcPr>
          <w:p w:rsidR="0045046E" w:rsidRPr="00700896" w:rsidRDefault="00043319" w:rsidP="00AA03EA">
            <w:pPr>
              <w:widowControl/>
              <w:spacing w:after="0" w:line="360" w:lineRule="auto"/>
              <w:jc w:val="center"/>
              <w:rPr>
                <w:sz w:val="28"/>
                <w:szCs w:val="28"/>
              </w:rPr>
            </w:pPr>
            <w:r w:rsidRPr="00700896">
              <w:rPr>
                <w:sz w:val="28"/>
                <w:szCs w:val="28"/>
              </w:rPr>
              <w:t>55000</w:t>
            </w:r>
          </w:p>
        </w:tc>
      </w:tr>
      <w:tr w:rsidR="00097DDC" w:rsidTr="003200EF">
        <w:trPr>
          <w:trHeight w:val="531"/>
        </w:trPr>
        <w:tc>
          <w:tcPr>
            <w:tcW w:w="4682" w:type="dxa"/>
          </w:tcPr>
          <w:p w:rsidR="00097DDC" w:rsidRDefault="00097DDC" w:rsidP="00E36D78">
            <w:pPr>
              <w:spacing w:after="0" w:line="360" w:lineRule="auto"/>
              <w:jc w:val="both"/>
              <w:rPr>
                <w:sz w:val="28"/>
                <w:szCs w:val="28"/>
              </w:rPr>
            </w:pPr>
            <w:r>
              <w:rPr>
                <w:sz w:val="28"/>
                <w:szCs w:val="28"/>
              </w:rPr>
              <w:t>Создание информационной архитектуры</w:t>
            </w:r>
          </w:p>
        </w:tc>
        <w:tc>
          <w:tcPr>
            <w:tcW w:w="4684" w:type="dxa"/>
          </w:tcPr>
          <w:p w:rsidR="00097DDC" w:rsidRPr="00700896" w:rsidRDefault="00043319" w:rsidP="00AA03EA">
            <w:pPr>
              <w:spacing w:after="0" w:line="360" w:lineRule="auto"/>
              <w:jc w:val="center"/>
              <w:rPr>
                <w:sz w:val="28"/>
                <w:szCs w:val="28"/>
              </w:rPr>
            </w:pPr>
            <w:r w:rsidRPr="00700896">
              <w:rPr>
                <w:sz w:val="28"/>
                <w:szCs w:val="28"/>
              </w:rPr>
              <w:t>7500</w:t>
            </w:r>
          </w:p>
        </w:tc>
      </w:tr>
      <w:tr w:rsidR="00097DDC" w:rsidTr="003200EF">
        <w:trPr>
          <w:trHeight w:val="531"/>
        </w:trPr>
        <w:tc>
          <w:tcPr>
            <w:tcW w:w="4682" w:type="dxa"/>
          </w:tcPr>
          <w:p w:rsidR="00097DDC" w:rsidRDefault="00097DDC" w:rsidP="00E36D78">
            <w:pPr>
              <w:spacing w:after="0" w:line="360" w:lineRule="auto"/>
              <w:jc w:val="both"/>
              <w:rPr>
                <w:sz w:val="28"/>
                <w:szCs w:val="28"/>
              </w:rPr>
            </w:pPr>
            <w:r>
              <w:rPr>
                <w:sz w:val="28"/>
                <w:szCs w:val="28"/>
              </w:rPr>
              <w:t>Разработка базы данных</w:t>
            </w:r>
          </w:p>
        </w:tc>
        <w:tc>
          <w:tcPr>
            <w:tcW w:w="4684" w:type="dxa"/>
          </w:tcPr>
          <w:p w:rsidR="00097DDC" w:rsidRPr="00700896" w:rsidRDefault="00043319" w:rsidP="00AA03EA">
            <w:pPr>
              <w:spacing w:after="0" w:line="360" w:lineRule="auto"/>
              <w:jc w:val="center"/>
              <w:rPr>
                <w:sz w:val="28"/>
                <w:szCs w:val="28"/>
              </w:rPr>
            </w:pPr>
            <w:r w:rsidRPr="00700896">
              <w:rPr>
                <w:sz w:val="28"/>
                <w:szCs w:val="28"/>
              </w:rPr>
              <w:t>40000</w:t>
            </w:r>
          </w:p>
        </w:tc>
      </w:tr>
      <w:tr w:rsidR="00097DDC" w:rsidTr="003200EF">
        <w:trPr>
          <w:trHeight w:val="531"/>
        </w:trPr>
        <w:tc>
          <w:tcPr>
            <w:tcW w:w="4682" w:type="dxa"/>
          </w:tcPr>
          <w:p w:rsidR="00097DDC" w:rsidRDefault="00097DDC" w:rsidP="00E36D78">
            <w:pPr>
              <w:spacing w:after="0" w:line="360" w:lineRule="auto"/>
              <w:jc w:val="both"/>
              <w:rPr>
                <w:sz w:val="28"/>
                <w:szCs w:val="28"/>
              </w:rPr>
            </w:pPr>
            <w:r>
              <w:rPr>
                <w:sz w:val="28"/>
                <w:szCs w:val="28"/>
              </w:rPr>
              <w:t>Разработка интерфейса и дизайна</w:t>
            </w:r>
          </w:p>
        </w:tc>
        <w:tc>
          <w:tcPr>
            <w:tcW w:w="4684" w:type="dxa"/>
          </w:tcPr>
          <w:p w:rsidR="00097DDC" w:rsidRPr="00700896" w:rsidRDefault="00043319" w:rsidP="00AA03EA">
            <w:pPr>
              <w:spacing w:after="0" w:line="360" w:lineRule="auto"/>
              <w:jc w:val="center"/>
              <w:rPr>
                <w:sz w:val="28"/>
                <w:szCs w:val="28"/>
              </w:rPr>
            </w:pPr>
            <w:r w:rsidRPr="00700896">
              <w:rPr>
                <w:sz w:val="28"/>
                <w:szCs w:val="28"/>
              </w:rPr>
              <w:t>90000</w:t>
            </w:r>
          </w:p>
        </w:tc>
      </w:tr>
      <w:tr w:rsidR="00097DDC" w:rsidTr="003200EF">
        <w:trPr>
          <w:trHeight w:val="531"/>
        </w:trPr>
        <w:tc>
          <w:tcPr>
            <w:tcW w:w="4682" w:type="dxa"/>
          </w:tcPr>
          <w:p w:rsidR="00097DDC" w:rsidRDefault="00097DDC" w:rsidP="00E36D78">
            <w:pPr>
              <w:spacing w:after="0" w:line="360" w:lineRule="auto"/>
              <w:jc w:val="both"/>
              <w:rPr>
                <w:sz w:val="28"/>
                <w:szCs w:val="28"/>
              </w:rPr>
            </w:pPr>
            <w:r>
              <w:rPr>
                <w:sz w:val="28"/>
                <w:szCs w:val="28"/>
              </w:rPr>
              <w:t>Разработка функционала и алгоритмов</w:t>
            </w:r>
          </w:p>
        </w:tc>
        <w:tc>
          <w:tcPr>
            <w:tcW w:w="4684" w:type="dxa"/>
          </w:tcPr>
          <w:p w:rsidR="00097DDC" w:rsidRPr="00700896" w:rsidRDefault="00043319" w:rsidP="00AA03EA">
            <w:pPr>
              <w:spacing w:after="0" w:line="360" w:lineRule="auto"/>
              <w:jc w:val="center"/>
              <w:rPr>
                <w:sz w:val="28"/>
                <w:szCs w:val="28"/>
              </w:rPr>
            </w:pPr>
            <w:r w:rsidRPr="00700896">
              <w:rPr>
                <w:sz w:val="28"/>
                <w:szCs w:val="28"/>
              </w:rPr>
              <w:t>160000</w:t>
            </w:r>
          </w:p>
        </w:tc>
      </w:tr>
      <w:tr w:rsidR="00097DDC" w:rsidTr="003200EF">
        <w:trPr>
          <w:trHeight w:val="531"/>
        </w:trPr>
        <w:tc>
          <w:tcPr>
            <w:tcW w:w="4682" w:type="dxa"/>
          </w:tcPr>
          <w:p w:rsidR="00097DDC" w:rsidRDefault="00097DDC" w:rsidP="00E36D78">
            <w:pPr>
              <w:spacing w:after="0" w:line="360" w:lineRule="auto"/>
              <w:jc w:val="both"/>
              <w:rPr>
                <w:sz w:val="28"/>
                <w:szCs w:val="28"/>
              </w:rPr>
            </w:pPr>
            <w:r>
              <w:rPr>
                <w:sz w:val="28"/>
                <w:szCs w:val="28"/>
              </w:rPr>
              <w:t>Разработка административной панели</w:t>
            </w:r>
          </w:p>
        </w:tc>
        <w:tc>
          <w:tcPr>
            <w:tcW w:w="4684" w:type="dxa"/>
          </w:tcPr>
          <w:p w:rsidR="00097DDC" w:rsidRPr="00700896" w:rsidRDefault="00043319" w:rsidP="00AA03EA">
            <w:pPr>
              <w:spacing w:after="0" w:line="360" w:lineRule="auto"/>
              <w:jc w:val="center"/>
              <w:rPr>
                <w:sz w:val="28"/>
                <w:szCs w:val="28"/>
              </w:rPr>
            </w:pPr>
            <w:r w:rsidRPr="00700896">
              <w:rPr>
                <w:sz w:val="28"/>
                <w:szCs w:val="28"/>
              </w:rPr>
              <w:t>65000</w:t>
            </w:r>
          </w:p>
        </w:tc>
      </w:tr>
      <w:tr w:rsidR="00097DDC" w:rsidTr="003200EF">
        <w:trPr>
          <w:trHeight w:val="531"/>
        </w:trPr>
        <w:tc>
          <w:tcPr>
            <w:tcW w:w="4682" w:type="dxa"/>
          </w:tcPr>
          <w:p w:rsidR="00097DDC" w:rsidRDefault="00097DDC" w:rsidP="00E36D78">
            <w:pPr>
              <w:spacing w:after="0" w:line="360" w:lineRule="auto"/>
              <w:jc w:val="both"/>
              <w:rPr>
                <w:sz w:val="28"/>
                <w:szCs w:val="28"/>
              </w:rPr>
            </w:pPr>
            <w:r>
              <w:rPr>
                <w:sz w:val="28"/>
                <w:szCs w:val="28"/>
              </w:rPr>
              <w:t>Создание системы парсинга информации</w:t>
            </w:r>
          </w:p>
        </w:tc>
        <w:tc>
          <w:tcPr>
            <w:tcW w:w="4684" w:type="dxa"/>
          </w:tcPr>
          <w:p w:rsidR="00097DDC" w:rsidRPr="00700896" w:rsidRDefault="00043319" w:rsidP="00AA03EA">
            <w:pPr>
              <w:spacing w:after="0" w:line="360" w:lineRule="auto"/>
              <w:jc w:val="center"/>
              <w:rPr>
                <w:sz w:val="28"/>
                <w:szCs w:val="28"/>
              </w:rPr>
            </w:pPr>
            <w:r w:rsidRPr="00700896">
              <w:rPr>
                <w:sz w:val="28"/>
                <w:szCs w:val="28"/>
              </w:rPr>
              <w:t>30000</w:t>
            </w:r>
          </w:p>
        </w:tc>
      </w:tr>
      <w:tr w:rsidR="00097DDC" w:rsidTr="003200EF">
        <w:trPr>
          <w:trHeight w:val="531"/>
        </w:trPr>
        <w:tc>
          <w:tcPr>
            <w:tcW w:w="4682" w:type="dxa"/>
          </w:tcPr>
          <w:p w:rsidR="00097DDC" w:rsidRDefault="00097DDC" w:rsidP="00E36D78">
            <w:pPr>
              <w:spacing w:after="0" w:line="360" w:lineRule="auto"/>
              <w:jc w:val="both"/>
              <w:rPr>
                <w:sz w:val="28"/>
                <w:szCs w:val="28"/>
              </w:rPr>
            </w:pPr>
            <w:r>
              <w:rPr>
                <w:sz w:val="28"/>
                <w:szCs w:val="28"/>
              </w:rPr>
              <w:t>Тестирование и мониторинг работы функций и алгоритмов</w:t>
            </w:r>
          </w:p>
        </w:tc>
        <w:tc>
          <w:tcPr>
            <w:tcW w:w="4684" w:type="dxa"/>
          </w:tcPr>
          <w:p w:rsidR="00097DDC" w:rsidRPr="00700896" w:rsidRDefault="00043319" w:rsidP="00AA03EA">
            <w:pPr>
              <w:spacing w:after="0" w:line="360" w:lineRule="auto"/>
              <w:jc w:val="center"/>
              <w:rPr>
                <w:sz w:val="28"/>
                <w:szCs w:val="28"/>
              </w:rPr>
            </w:pPr>
            <w:r w:rsidRPr="00700896">
              <w:rPr>
                <w:sz w:val="28"/>
                <w:szCs w:val="28"/>
              </w:rPr>
              <w:t>15000</w:t>
            </w:r>
          </w:p>
        </w:tc>
      </w:tr>
      <w:tr w:rsidR="00097DDC" w:rsidTr="003200EF">
        <w:trPr>
          <w:trHeight w:val="531"/>
        </w:trPr>
        <w:tc>
          <w:tcPr>
            <w:tcW w:w="4682" w:type="dxa"/>
          </w:tcPr>
          <w:p w:rsidR="00097DDC" w:rsidRDefault="00097DDC" w:rsidP="00E36D78">
            <w:pPr>
              <w:spacing w:after="0" w:line="360" w:lineRule="auto"/>
              <w:jc w:val="both"/>
              <w:rPr>
                <w:sz w:val="28"/>
                <w:szCs w:val="28"/>
              </w:rPr>
            </w:pPr>
            <w:r>
              <w:rPr>
                <w:sz w:val="28"/>
                <w:szCs w:val="28"/>
              </w:rPr>
              <w:t>Размещение на хостинге</w:t>
            </w:r>
          </w:p>
        </w:tc>
        <w:tc>
          <w:tcPr>
            <w:tcW w:w="4684" w:type="dxa"/>
          </w:tcPr>
          <w:p w:rsidR="00097DDC" w:rsidRPr="00700896" w:rsidRDefault="00043319" w:rsidP="00AA03EA">
            <w:pPr>
              <w:spacing w:after="0" w:line="360" w:lineRule="auto"/>
              <w:jc w:val="center"/>
              <w:rPr>
                <w:sz w:val="28"/>
                <w:szCs w:val="28"/>
              </w:rPr>
            </w:pPr>
            <w:r w:rsidRPr="00700896">
              <w:rPr>
                <w:sz w:val="28"/>
                <w:szCs w:val="28"/>
              </w:rPr>
              <w:t>8000</w:t>
            </w:r>
          </w:p>
        </w:tc>
      </w:tr>
      <w:tr w:rsidR="00097DDC" w:rsidTr="003200EF">
        <w:trPr>
          <w:trHeight w:val="531"/>
        </w:trPr>
        <w:tc>
          <w:tcPr>
            <w:tcW w:w="4682" w:type="dxa"/>
          </w:tcPr>
          <w:p w:rsidR="00097DDC" w:rsidRDefault="00097DDC" w:rsidP="00E36D78">
            <w:pPr>
              <w:spacing w:after="0" w:line="360" w:lineRule="auto"/>
              <w:jc w:val="both"/>
              <w:rPr>
                <w:sz w:val="28"/>
                <w:szCs w:val="28"/>
              </w:rPr>
            </w:pPr>
            <w:r>
              <w:rPr>
                <w:sz w:val="28"/>
                <w:szCs w:val="28"/>
              </w:rPr>
              <w:t>Начальная маркетинговая кампания</w:t>
            </w:r>
          </w:p>
        </w:tc>
        <w:tc>
          <w:tcPr>
            <w:tcW w:w="4684" w:type="dxa"/>
          </w:tcPr>
          <w:p w:rsidR="00097DDC" w:rsidRPr="00700896" w:rsidRDefault="00043319" w:rsidP="00AA03EA">
            <w:pPr>
              <w:spacing w:after="0" w:line="360" w:lineRule="auto"/>
              <w:jc w:val="center"/>
              <w:rPr>
                <w:sz w:val="28"/>
                <w:szCs w:val="28"/>
              </w:rPr>
            </w:pPr>
            <w:r w:rsidRPr="00700896">
              <w:rPr>
                <w:sz w:val="28"/>
                <w:szCs w:val="28"/>
              </w:rPr>
              <w:t>250000</w:t>
            </w:r>
          </w:p>
        </w:tc>
      </w:tr>
      <w:tr w:rsidR="0045046E" w:rsidTr="003200EF">
        <w:trPr>
          <w:trHeight w:val="531"/>
        </w:trPr>
        <w:tc>
          <w:tcPr>
            <w:tcW w:w="4682" w:type="dxa"/>
          </w:tcPr>
          <w:p w:rsidR="0045046E" w:rsidRDefault="0045046E" w:rsidP="00E36D78">
            <w:pPr>
              <w:widowControl/>
              <w:spacing w:after="0" w:line="360" w:lineRule="auto"/>
              <w:jc w:val="both"/>
              <w:rPr>
                <w:sz w:val="28"/>
                <w:szCs w:val="28"/>
              </w:rPr>
            </w:pPr>
            <w:r>
              <w:rPr>
                <w:sz w:val="28"/>
                <w:szCs w:val="28"/>
              </w:rPr>
              <w:t>Итого</w:t>
            </w:r>
          </w:p>
        </w:tc>
        <w:tc>
          <w:tcPr>
            <w:tcW w:w="4684" w:type="dxa"/>
          </w:tcPr>
          <w:p w:rsidR="0045046E" w:rsidRPr="00700896" w:rsidRDefault="00700896" w:rsidP="00AA03EA">
            <w:pPr>
              <w:widowControl/>
              <w:spacing w:after="0" w:line="360" w:lineRule="auto"/>
              <w:jc w:val="center"/>
              <w:rPr>
                <w:sz w:val="28"/>
                <w:szCs w:val="28"/>
              </w:rPr>
            </w:pPr>
            <w:r w:rsidRPr="00700896">
              <w:rPr>
                <w:sz w:val="28"/>
                <w:szCs w:val="28"/>
              </w:rPr>
              <w:t>665500</w:t>
            </w:r>
          </w:p>
        </w:tc>
      </w:tr>
    </w:tbl>
    <w:p w:rsidR="00D14265" w:rsidRDefault="00976858" w:rsidP="00700896">
      <w:pPr>
        <w:spacing w:after="0" w:line="360" w:lineRule="auto"/>
        <w:jc w:val="both"/>
        <w:rPr>
          <w:rFonts w:ascii="Times New Roman" w:hAnsi="Times New Roman"/>
          <w:sz w:val="28"/>
          <w:szCs w:val="28"/>
        </w:rPr>
      </w:pPr>
      <w:r>
        <w:rPr>
          <w:rFonts w:ascii="Times New Roman" w:hAnsi="Times New Roman"/>
          <w:sz w:val="28"/>
          <w:szCs w:val="28"/>
        </w:rPr>
        <w:tab/>
      </w:r>
      <w:r w:rsidR="00D14265">
        <w:rPr>
          <w:rFonts w:ascii="Times New Roman" w:hAnsi="Times New Roman"/>
          <w:sz w:val="28"/>
          <w:szCs w:val="28"/>
        </w:rPr>
        <w:tab/>
      </w:r>
    </w:p>
    <w:p w:rsidR="00700896" w:rsidRDefault="00D14265" w:rsidP="00700896">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 xml:space="preserve">Стоит учитывать, что величина </w:t>
      </w:r>
      <w:r w:rsidR="00700896">
        <w:rPr>
          <w:rFonts w:ascii="Times New Roman" w:hAnsi="Times New Roman"/>
          <w:sz w:val="28"/>
          <w:szCs w:val="28"/>
        </w:rPr>
        <w:t xml:space="preserve">начальных </w:t>
      </w:r>
      <w:r>
        <w:rPr>
          <w:rFonts w:ascii="Times New Roman" w:hAnsi="Times New Roman"/>
          <w:sz w:val="28"/>
          <w:szCs w:val="28"/>
        </w:rPr>
        <w:t>затрат непостоянна и может изменяться в зависимости от увеличения аудитории проекта, масштабирования и сотрудничества с другими компаниями. К примеру, при стремительном темпе роста аудитории проекта, появится необходимость в аренде дополнительных серверов в большом количестве, что сложно спрогнозировать заранее, точно также, при масштабировании проекта в других городах возникает необходимость проведения маркетинговой кампании что, учитывая неоднородность цен на территории РФ, делает точный анализ расходов на рекламу</w:t>
      </w:r>
      <w:r w:rsidR="00700896">
        <w:rPr>
          <w:rFonts w:ascii="Times New Roman" w:hAnsi="Times New Roman"/>
          <w:sz w:val="28"/>
          <w:szCs w:val="28"/>
        </w:rPr>
        <w:t xml:space="preserve"> достаточно трудоемким.</w:t>
      </w:r>
      <w:r w:rsidR="00CB56F7">
        <w:rPr>
          <w:rFonts w:ascii="Times New Roman" w:hAnsi="Times New Roman"/>
          <w:sz w:val="28"/>
          <w:szCs w:val="28"/>
        </w:rPr>
        <w:tab/>
      </w:r>
    </w:p>
    <w:p w:rsidR="004160DD" w:rsidRDefault="00CB56F7" w:rsidP="00700896">
      <w:pPr>
        <w:widowControl w:val="0"/>
        <w:suppressAutoHyphens/>
        <w:spacing w:after="0" w:line="360" w:lineRule="auto"/>
        <w:ind w:firstLine="709"/>
        <w:jc w:val="both"/>
        <w:rPr>
          <w:rFonts w:ascii="Times New Roman" w:hAnsi="Times New Roman"/>
          <w:sz w:val="28"/>
          <w:szCs w:val="28"/>
        </w:rPr>
      </w:pPr>
      <w:r>
        <w:rPr>
          <w:rFonts w:ascii="Times New Roman" w:hAnsi="Times New Roman"/>
          <w:sz w:val="28"/>
          <w:szCs w:val="28"/>
        </w:rPr>
        <w:t>Для определения планируемой прибыли следует обратиться к бизнес-</w:t>
      </w:r>
      <w:r>
        <w:rPr>
          <w:rFonts w:ascii="Times New Roman" w:hAnsi="Times New Roman"/>
          <w:sz w:val="28"/>
          <w:szCs w:val="28"/>
        </w:rPr>
        <w:lastRenderedPageBreak/>
        <w:t>модели проекта</w:t>
      </w:r>
      <w:r w:rsidR="007471A2">
        <w:rPr>
          <w:rFonts w:ascii="Times New Roman" w:hAnsi="Times New Roman"/>
          <w:sz w:val="28"/>
          <w:szCs w:val="28"/>
        </w:rPr>
        <w:t xml:space="preserve"> </w:t>
      </w:r>
      <w:r w:rsidR="007471A2" w:rsidRPr="007471A2">
        <w:rPr>
          <w:rFonts w:ascii="Times New Roman" w:hAnsi="Times New Roman"/>
          <w:sz w:val="28"/>
          <w:szCs w:val="28"/>
        </w:rPr>
        <w:t>[1]</w:t>
      </w:r>
      <w:r>
        <w:rPr>
          <w:rFonts w:ascii="Times New Roman" w:hAnsi="Times New Roman"/>
          <w:sz w:val="28"/>
          <w:szCs w:val="28"/>
        </w:rPr>
        <w:t xml:space="preserve"> и учесть, что основными каналами монетизации являются</w:t>
      </w:r>
      <w:r w:rsidR="0038273C">
        <w:rPr>
          <w:rFonts w:ascii="Times New Roman" w:hAnsi="Times New Roman"/>
          <w:sz w:val="28"/>
          <w:szCs w:val="28"/>
        </w:rPr>
        <w:t>: микротранзакции внутри приложения,</w:t>
      </w:r>
      <w:r w:rsidR="007A5E44">
        <w:rPr>
          <w:rFonts w:ascii="Times New Roman" w:hAnsi="Times New Roman"/>
          <w:sz w:val="28"/>
          <w:szCs w:val="28"/>
        </w:rPr>
        <w:t xml:space="preserve"> </w:t>
      </w:r>
      <w:r w:rsidR="0038273C">
        <w:rPr>
          <w:rFonts w:ascii="Times New Roman" w:hAnsi="Times New Roman"/>
          <w:sz w:val="28"/>
          <w:szCs w:val="28"/>
        </w:rPr>
        <w:t>предоставление услуг по рекламе мероприятий и комиссия с купленных билетов внутри сервиса</w:t>
      </w:r>
      <w:r w:rsidR="00DC34EE">
        <w:rPr>
          <w:rFonts w:ascii="Times New Roman" w:hAnsi="Times New Roman"/>
          <w:sz w:val="28"/>
          <w:szCs w:val="28"/>
        </w:rPr>
        <w:t xml:space="preserve"> в размере 4%</w:t>
      </w:r>
      <w:r w:rsidR="0038273C">
        <w:rPr>
          <w:rFonts w:ascii="Times New Roman" w:hAnsi="Times New Roman"/>
          <w:sz w:val="28"/>
          <w:szCs w:val="28"/>
        </w:rPr>
        <w:t xml:space="preserve">. Предположим, что в первый месяц </w:t>
      </w:r>
      <w:r w:rsidR="006E416A">
        <w:rPr>
          <w:rFonts w:ascii="Times New Roman" w:hAnsi="Times New Roman"/>
          <w:sz w:val="28"/>
          <w:szCs w:val="28"/>
        </w:rPr>
        <w:t xml:space="preserve">сервисом пользуются </w:t>
      </w:r>
      <w:r w:rsidR="00DC34EE">
        <w:rPr>
          <w:rFonts w:ascii="Times New Roman" w:hAnsi="Times New Roman"/>
          <w:sz w:val="28"/>
          <w:szCs w:val="28"/>
        </w:rPr>
        <w:t>400 человек и проводится около 2</w:t>
      </w:r>
      <w:r w:rsidR="006E416A">
        <w:rPr>
          <w:rFonts w:ascii="Times New Roman" w:hAnsi="Times New Roman"/>
          <w:sz w:val="28"/>
          <w:szCs w:val="28"/>
        </w:rPr>
        <w:t>0</w:t>
      </w:r>
      <w:r w:rsidR="00DC34EE">
        <w:rPr>
          <w:rFonts w:ascii="Times New Roman" w:hAnsi="Times New Roman"/>
          <w:sz w:val="28"/>
          <w:szCs w:val="28"/>
        </w:rPr>
        <w:t xml:space="preserve"> коммерческих</w:t>
      </w:r>
      <w:r w:rsidR="006E416A">
        <w:rPr>
          <w:rFonts w:ascii="Times New Roman" w:hAnsi="Times New Roman"/>
          <w:sz w:val="28"/>
          <w:szCs w:val="28"/>
        </w:rPr>
        <w:t xml:space="preserve"> мероприятий.</w:t>
      </w:r>
      <w:r w:rsidR="007A5E44">
        <w:rPr>
          <w:rFonts w:ascii="Times New Roman" w:hAnsi="Times New Roman"/>
          <w:sz w:val="28"/>
          <w:szCs w:val="28"/>
        </w:rPr>
        <w:t xml:space="preserve"> Цена рекламы внутри приложения на первых этапах его жизненного цикла составляет в среднем 4 рубля за один показ</w:t>
      </w:r>
      <w:r w:rsidR="007471A2">
        <w:rPr>
          <w:rFonts w:ascii="Times New Roman" w:hAnsi="Times New Roman"/>
          <w:sz w:val="28"/>
          <w:szCs w:val="28"/>
        </w:rPr>
        <w:t xml:space="preserve"> </w:t>
      </w:r>
      <w:r w:rsidR="007471A2" w:rsidRPr="007471A2">
        <w:rPr>
          <w:rFonts w:ascii="Times New Roman" w:hAnsi="Times New Roman"/>
          <w:sz w:val="28"/>
          <w:szCs w:val="28"/>
        </w:rPr>
        <w:t>[45]</w:t>
      </w:r>
      <w:r w:rsidR="007A5E44">
        <w:rPr>
          <w:rFonts w:ascii="Times New Roman" w:hAnsi="Times New Roman"/>
          <w:sz w:val="28"/>
          <w:szCs w:val="28"/>
        </w:rPr>
        <w:t>, предположим, что в первый</w:t>
      </w:r>
      <w:r w:rsidR="00037920">
        <w:rPr>
          <w:rFonts w:ascii="Times New Roman" w:hAnsi="Times New Roman"/>
          <w:sz w:val="28"/>
          <w:szCs w:val="28"/>
        </w:rPr>
        <w:t xml:space="preserve"> месяц ус</w:t>
      </w:r>
      <w:r w:rsidR="007A5E44">
        <w:rPr>
          <w:rFonts w:ascii="Times New Roman" w:hAnsi="Times New Roman"/>
          <w:sz w:val="28"/>
          <w:szCs w:val="28"/>
        </w:rPr>
        <w:t xml:space="preserve">луг по продвижению мероприятия приобретут 10 организаторов. </w:t>
      </w:r>
    </w:p>
    <w:p w:rsidR="00CB56F7" w:rsidRDefault="006E416A" w:rsidP="004160DD">
      <w:pPr>
        <w:spacing w:after="0" w:line="360" w:lineRule="auto"/>
        <w:ind w:firstLine="709"/>
        <w:jc w:val="both"/>
        <w:rPr>
          <w:rFonts w:ascii="Times New Roman" w:hAnsi="Times New Roman"/>
          <w:sz w:val="28"/>
          <w:szCs w:val="28"/>
        </w:rPr>
      </w:pPr>
      <w:r>
        <w:rPr>
          <w:rFonts w:ascii="Times New Roman" w:hAnsi="Times New Roman"/>
          <w:sz w:val="28"/>
          <w:szCs w:val="28"/>
        </w:rPr>
        <w:t>Средняя стоимость подписки у приложени</w:t>
      </w:r>
      <w:r w:rsidR="00DC34EE">
        <w:rPr>
          <w:rFonts w:ascii="Times New Roman" w:hAnsi="Times New Roman"/>
          <w:sz w:val="28"/>
          <w:szCs w:val="28"/>
        </w:rPr>
        <w:t>й конкурентов составляет 39</w:t>
      </w:r>
      <w:r>
        <w:rPr>
          <w:rFonts w:ascii="Times New Roman" w:hAnsi="Times New Roman"/>
          <w:sz w:val="28"/>
          <w:szCs w:val="28"/>
        </w:rPr>
        <w:t>9 рублей в месяц.</w:t>
      </w:r>
      <w:r w:rsidR="007A5E44">
        <w:rPr>
          <w:rFonts w:ascii="Times New Roman" w:hAnsi="Times New Roman"/>
          <w:sz w:val="28"/>
          <w:szCs w:val="28"/>
        </w:rPr>
        <w:t xml:space="preserve"> Допускается, что один человек может посетить как несколько мероприятий, так и ни одного</w:t>
      </w:r>
      <w:r w:rsidR="00DC34EE">
        <w:rPr>
          <w:rFonts w:ascii="Times New Roman" w:hAnsi="Times New Roman"/>
          <w:sz w:val="28"/>
          <w:szCs w:val="28"/>
        </w:rPr>
        <w:t>, допустим, в первый месяц 5</w:t>
      </w:r>
      <w:r w:rsidR="000210C5">
        <w:rPr>
          <w:rFonts w:ascii="Times New Roman" w:hAnsi="Times New Roman"/>
          <w:sz w:val="28"/>
          <w:szCs w:val="28"/>
        </w:rPr>
        <w:t>0% пользовате</w:t>
      </w:r>
      <w:r w:rsidR="00DC34EE">
        <w:rPr>
          <w:rFonts w:ascii="Times New Roman" w:hAnsi="Times New Roman"/>
          <w:sz w:val="28"/>
          <w:szCs w:val="28"/>
        </w:rPr>
        <w:t>лей посетит одно мероприятия и 3</w:t>
      </w:r>
      <w:r w:rsidR="000210C5">
        <w:rPr>
          <w:rFonts w:ascii="Times New Roman" w:hAnsi="Times New Roman"/>
          <w:sz w:val="28"/>
          <w:szCs w:val="28"/>
        </w:rPr>
        <w:t>0% пользователей посетят два мероприятия</w:t>
      </w:r>
      <w:r w:rsidR="007A5E44">
        <w:rPr>
          <w:rFonts w:ascii="Times New Roman" w:hAnsi="Times New Roman"/>
          <w:sz w:val="28"/>
          <w:szCs w:val="28"/>
        </w:rPr>
        <w:t xml:space="preserve">. По результатам исследования конкурентов, около </w:t>
      </w:r>
      <w:r w:rsidR="00DC34EE">
        <w:rPr>
          <w:rFonts w:ascii="Times New Roman" w:hAnsi="Times New Roman"/>
          <w:sz w:val="28"/>
          <w:szCs w:val="28"/>
        </w:rPr>
        <w:t>15</w:t>
      </w:r>
      <w:r w:rsidR="007A5E44">
        <w:rPr>
          <w:rFonts w:ascii="Times New Roman" w:hAnsi="Times New Roman"/>
          <w:sz w:val="28"/>
          <w:szCs w:val="28"/>
        </w:rPr>
        <w:t>% пользователей совершают микротранзакции внутри приложений</w:t>
      </w:r>
      <w:r w:rsidR="007471A2" w:rsidRPr="007471A2">
        <w:rPr>
          <w:rFonts w:ascii="Times New Roman" w:hAnsi="Times New Roman"/>
          <w:sz w:val="28"/>
          <w:szCs w:val="28"/>
        </w:rPr>
        <w:t xml:space="preserve"> [2]</w:t>
      </w:r>
      <w:r w:rsidR="007A5E44">
        <w:rPr>
          <w:rFonts w:ascii="Times New Roman" w:hAnsi="Times New Roman"/>
          <w:sz w:val="28"/>
          <w:szCs w:val="28"/>
        </w:rPr>
        <w:t>.</w:t>
      </w:r>
      <w:r>
        <w:rPr>
          <w:rFonts w:ascii="Times New Roman" w:hAnsi="Times New Roman"/>
          <w:sz w:val="28"/>
          <w:szCs w:val="28"/>
        </w:rPr>
        <w:t xml:space="preserve"> </w:t>
      </w:r>
      <w:r w:rsidR="00CE4313">
        <w:rPr>
          <w:rFonts w:ascii="Times New Roman" w:hAnsi="Times New Roman"/>
          <w:sz w:val="28"/>
          <w:szCs w:val="28"/>
        </w:rPr>
        <w:t xml:space="preserve">Учитывая данные о среднем чеке в размере 3755 рублей за 2022 год, составим анализ планируемой прибыли за первый месяц работы сервиса, данные приведены </w:t>
      </w:r>
      <w:r w:rsidR="007D3102">
        <w:rPr>
          <w:rFonts w:ascii="Times New Roman" w:hAnsi="Times New Roman"/>
          <w:sz w:val="28"/>
          <w:szCs w:val="28"/>
        </w:rPr>
        <w:t>в таблице 11</w:t>
      </w:r>
      <w:r w:rsidR="00CE4313">
        <w:rPr>
          <w:rFonts w:ascii="Times New Roman" w:hAnsi="Times New Roman"/>
          <w:sz w:val="28"/>
          <w:szCs w:val="28"/>
        </w:rPr>
        <w:t>.</w:t>
      </w:r>
    </w:p>
    <w:p w:rsidR="004160DD" w:rsidRDefault="003200EF" w:rsidP="003200EF">
      <w:pPr>
        <w:spacing w:after="0" w:line="360" w:lineRule="auto"/>
        <w:ind w:firstLine="709"/>
        <w:jc w:val="both"/>
        <w:rPr>
          <w:rFonts w:ascii="Times New Roman" w:hAnsi="Times New Roman"/>
          <w:sz w:val="28"/>
          <w:szCs w:val="28"/>
        </w:rPr>
      </w:pPr>
      <w:r>
        <w:rPr>
          <w:rFonts w:ascii="Times New Roman" w:hAnsi="Times New Roman"/>
          <w:sz w:val="28"/>
          <w:szCs w:val="28"/>
        </w:rPr>
        <w:t>После вычета налога на прибыль, который составляет 18%, получим 72163 рубля. Стоит отметить, что точно определить размер прибыли возможно, имея практические данные, так как при теоретическом расчете отклонения могут быть довольно значительными.</w:t>
      </w:r>
    </w:p>
    <w:p w:rsidR="003200EF" w:rsidRDefault="003200EF" w:rsidP="003200EF">
      <w:pPr>
        <w:spacing w:after="0" w:line="360" w:lineRule="auto"/>
        <w:ind w:firstLine="709"/>
        <w:jc w:val="both"/>
        <w:rPr>
          <w:rFonts w:ascii="Times New Roman" w:hAnsi="Times New Roman"/>
          <w:sz w:val="28"/>
          <w:szCs w:val="28"/>
        </w:rPr>
      </w:pPr>
    </w:p>
    <w:p w:rsidR="00CE4313" w:rsidRDefault="007D3102" w:rsidP="00C2330B">
      <w:pPr>
        <w:spacing w:after="0" w:line="360" w:lineRule="auto"/>
        <w:jc w:val="both"/>
        <w:rPr>
          <w:rFonts w:ascii="Times New Roman" w:hAnsi="Times New Roman"/>
          <w:sz w:val="28"/>
          <w:szCs w:val="28"/>
        </w:rPr>
      </w:pPr>
      <w:r>
        <w:rPr>
          <w:rFonts w:ascii="Times New Roman" w:hAnsi="Times New Roman"/>
          <w:sz w:val="28"/>
          <w:szCs w:val="28"/>
        </w:rPr>
        <w:t>Таблица 11</w:t>
      </w:r>
      <w:r w:rsidR="00CE4313">
        <w:rPr>
          <w:rFonts w:ascii="Times New Roman" w:hAnsi="Times New Roman"/>
          <w:sz w:val="28"/>
          <w:szCs w:val="28"/>
        </w:rPr>
        <w:t xml:space="preserve"> – Планируемая прибыль</w:t>
      </w:r>
      <w:r w:rsidR="00037920">
        <w:rPr>
          <w:rFonts w:ascii="Times New Roman" w:hAnsi="Times New Roman"/>
          <w:sz w:val="28"/>
          <w:szCs w:val="28"/>
        </w:rPr>
        <w:t xml:space="preserve"> за первый месяц</w:t>
      </w:r>
      <w:r w:rsidR="007A5E44">
        <w:rPr>
          <w:rFonts w:ascii="Times New Roman" w:hAnsi="Times New Roman"/>
          <w:sz w:val="28"/>
          <w:szCs w:val="28"/>
        </w:rPr>
        <w:t>, руб.</w:t>
      </w:r>
    </w:p>
    <w:tbl>
      <w:tblPr>
        <w:tblStyle w:val="a5"/>
        <w:tblW w:w="9446" w:type="dxa"/>
        <w:tblLook w:val="04A0" w:firstRow="1" w:lastRow="0" w:firstColumn="1" w:lastColumn="0" w:noHBand="0" w:noVBand="1"/>
      </w:tblPr>
      <w:tblGrid>
        <w:gridCol w:w="4723"/>
        <w:gridCol w:w="4723"/>
      </w:tblGrid>
      <w:tr w:rsidR="00CE4313" w:rsidTr="00AA03EA">
        <w:trPr>
          <w:trHeight w:val="412"/>
        </w:trPr>
        <w:tc>
          <w:tcPr>
            <w:tcW w:w="4723" w:type="dxa"/>
            <w:vAlign w:val="center"/>
          </w:tcPr>
          <w:p w:rsidR="00CE4313" w:rsidRDefault="00CE4313" w:rsidP="00E36D78">
            <w:pPr>
              <w:widowControl/>
              <w:spacing w:after="0" w:line="360" w:lineRule="auto"/>
              <w:jc w:val="center"/>
              <w:rPr>
                <w:sz w:val="28"/>
                <w:szCs w:val="28"/>
              </w:rPr>
            </w:pPr>
            <w:r>
              <w:rPr>
                <w:sz w:val="28"/>
                <w:szCs w:val="28"/>
              </w:rPr>
              <w:t>Наименование</w:t>
            </w:r>
          </w:p>
        </w:tc>
        <w:tc>
          <w:tcPr>
            <w:tcW w:w="4723" w:type="dxa"/>
            <w:vAlign w:val="center"/>
          </w:tcPr>
          <w:p w:rsidR="00CE4313" w:rsidRDefault="00CE4313" w:rsidP="00E36D78">
            <w:pPr>
              <w:widowControl/>
              <w:spacing w:after="0" w:line="360" w:lineRule="auto"/>
              <w:jc w:val="center"/>
              <w:rPr>
                <w:sz w:val="28"/>
                <w:szCs w:val="28"/>
              </w:rPr>
            </w:pPr>
            <w:r>
              <w:rPr>
                <w:sz w:val="28"/>
                <w:szCs w:val="28"/>
              </w:rPr>
              <w:t>Сумма</w:t>
            </w:r>
          </w:p>
        </w:tc>
      </w:tr>
      <w:tr w:rsidR="00CE4313" w:rsidTr="003200EF">
        <w:trPr>
          <w:trHeight w:val="412"/>
        </w:trPr>
        <w:tc>
          <w:tcPr>
            <w:tcW w:w="4723" w:type="dxa"/>
          </w:tcPr>
          <w:p w:rsidR="00CE4313" w:rsidRDefault="007A5E44" w:rsidP="00E36D78">
            <w:pPr>
              <w:widowControl/>
              <w:spacing w:after="0" w:line="360" w:lineRule="auto"/>
              <w:jc w:val="both"/>
              <w:rPr>
                <w:sz w:val="28"/>
                <w:szCs w:val="28"/>
              </w:rPr>
            </w:pPr>
            <w:r>
              <w:rPr>
                <w:sz w:val="28"/>
                <w:szCs w:val="28"/>
              </w:rPr>
              <w:t>Микротранзакции</w:t>
            </w:r>
          </w:p>
        </w:tc>
        <w:tc>
          <w:tcPr>
            <w:tcW w:w="4723" w:type="dxa"/>
          </w:tcPr>
          <w:p w:rsidR="00CE4313" w:rsidRDefault="00DC34EE" w:rsidP="00AA03EA">
            <w:pPr>
              <w:widowControl/>
              <w:spacing w:after="0" w:line="360" w:lineRule="auto"/>
              <w:jc w:val="center"/>
              <w:rPr>
                <w:sz w:val="28"/>
                <w:szCs w:val="28"/>
              </w:rPr>
            </w:pPr>
            <w:r>
              <w:rPr>
                <w:sz w:val="28"/>
                <w:szCs w:val="28"/>
              </w:rPr>
              <w:t>23940</w:t>
            </w:r>
          </w:p>
        </w:tc>
      </w:tr>
      <w:tr w:rsidR="00CE4313" w:rsidTr="003200EF">
        <w:trPr>
          <w:trHeight w:val="412"/>
        </w:trPr>
        <w:tc>
          <w:tcPr>
            <w:tcW w:w="4723" w:type="dxa"/>
          </w:tcPr>
          <w:p w:rsidR="00CE4313" w:rsidRDefault="007A5E44" w:rsidP="00E36D78">
            <w:pPr>
              <w:widowControl/>
              <w:spacing w:after="0" w:line="360" w:lineRule="auto"/>
              <w:jc w:val="both"/>
              <w:rPr>
                <w:sz w:val="28"/>
                <w:szCs w:val="28"/>
              </w:rPr>
            </w:pPr>
            <w:r>
              <w:rPr>
                <w:sz w:val="28"/>
                <w:szCs w:val="28"/>
              </w:rPr>
              <w:t xml:space="preserve">Реклама внутри приложения </w:t>
            </w:r>
          </w:p>
        </w:tc>
        <w:tc>
          <w:tcPr>
            <w:tcW w:w="4723" w:type="dxa"/>
          </w:tcPr>
          <w:p w:rsidR="00CE4313" w:rsidRDefault="004D6FCF" w:rsidP="00AA03EA">
            <w:pPr>
              <w:widowControl/>
              <w:spacing w:after="0" w:line="360" w:lineRule="auto"/>
              <w:jc w:val="center"/>
              <w:rPr>
                <w:sz w:val="28"/>
                <w:szCs w:val="28"/>
              </w:rPr>
            </w:pPr>
            <w:r>
              <w:rPr>
                <w:sz w:val="28"/>
                <w:szCs w:val="28"/>
              </w:rPr>
              <w:t>16000</w:t>
            </w:r>
          </w:p>
        </w:tc>
      </w:tr>
      <w:tr w:rsidR="00CE4313" w:rsidTr="003200EF">
        <w:trPr>
          <w:trHeight w:val="412"/>
        </w:trPr>
        <w:tc>
          <w:tcPr>
            <w:tcW w:w="4723" w:type="dxa"/>
          </w:tcPr>
          <w:p w:rsidR="00CE4313" w:rsidRDefault="000210C5" w:rsidP="00E36D78">
            <w:pPr>
              <w:widowControl/>
              <w:spacing w:after="0" w:line="360" w:lineRule="auto"/>
              <w:jc w:val="both"/>
              <w:rPr>
                <w:sz w:val="28"/>
                <w:szCs w:val="28"/>
              </w:rPr>
            </w:pPr>
            <w:r>
              <w:rPr>
                <w:sz w:val="28"/>
                <w:szCs w:val="28"/>
              </w:rPr>
              <w:t>Комиссия 4% с покупки билетов</w:t>
            </w:r>
          </w:p>
        </w:tc>
        <w:tc>
          <w:tcPr>
            <w:tcW w:w="4723" w:type="dxa"/>
          </w:tcPr>
          <w:p w:rsidR="00CE4313" w:rsidRDefault="00DC34EE" w:rsidP="00AA03EA">
            <w:pPr>
              <w:widowControl/>
              <w:spacing w:after="0" w:line="360" w:lineRule="auto"/>
              <w:jc w:val="center"/>
              <w:rPr>
                <w:sz w:val="28"/>
                <w:szCs w:val="28"/>
              </w:rPr>
            </w:pPr>
            <w:r>
              <w:rPr>
                <w:sz w:val="28"/>
                <w:szCs w:val="28"/>
              </w:rPr>
              <w:t>48064</w:t>
            </w:r>
          </w:p>
        </w:tc>
      </w:tr>
      <w:tr w:rsidR="00CE4313" w:rsidTr="003200EF">
        <w:trPr>
          <w:trHeight w:val="412"/>
        </w:trPr>
        <w:tc>
          <w:tcPr>
            <w:tcW w:w="4723" w:type="dxa"/>
          </w:tcPr>
          <w:p w:rsidR="00CE4313" w:rsidRDefault="000210C5" w:rsidP="00E36D78">
            <w:pPr>
              <w:widowControl/>
              <w:spacing w:after="0" w:line="360" w:lineRule="auto"/>
              <w:jc w:val="both"/>
              <w:rPr>
                <w:sz w:val="28"/>
                <w:szCs w:val="28"/>
              </w:rPr>
            </w:pPr>
            <w:r>
              <w:rPr>
                <w:sz w:val="28"/>
                <w:szCs w:val="28"/>
              </w:rPr>
              <w:t>Итого</w:t>
            </w:r>
          </w:p>
        </w:tc>
        <w:tc>
          <w:tcPr>
            <w:tcW w:w="4723" w:type="dxa"/>
          </w:tcPr>
          <w:p w:rsidR="00CE4313" w:rsidRDefault="004D6FCF" w:rsidP="00AA03EA">
            <w:pPr>
              <w:widowControl/>
              <w:spacing w:after="0" w:line="360" w:lineRule="auto"/>
              <w:jc w:val="center"/>
              <w:rPr>
                <w:sz w:val="28"/>
                <w:szCs w:val="28"/>
              </w:rPr>
            </w:pPr>
            <w:r>
              <w:rPr>
                <w:sz w:val="28"/>
                <w:szCs w:val="28"/>
              </w:rPr>
              <w:t>88004</w:t>
            </w:r>
          </w:p>
        </w:tc>
      </w:tr>
    </w:tbl>
    <w:p w:rsidR="003200EF" w:rsidRDefault="000210C5" w:rsidP="003200EF">
      <w:pPr>
        <w:spacing w:after="0" w:line="360" w:lineRule="auto"/>
        <w:jc w:val="both"/>
        <w:rPr>
          <w:rFonts w:ascii="Times New Roman" w:hAnsi="Times New Roman"/>
          <w:sz w:val="28"/>
          <w:szCs w:val="28"/>
        </w:rPr>
      </w:pPr>
      <w:r>
        <w:rPr>
          <w:rFonts w:ascii="Times New Roman" w:hAnsi="Times New Roman"/>
          <w:sz w:val="28"/>
          <w:szCs w:val="28"/>
        </w:rPr>
        <w:tab/>
      </w:r>
    </w:p>
    <w:p w:rsidR="000210C5" w:rsidRDefault="000210C5" w:rsidP="003200EF">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w:t>
      </w:r>
      <w:r w:rsidR="00037920">
        <w:rPr>
          <w:rFonts w:ascii="Times New Roman" w:hAnsi="Times New Roman"/>
          <w:sz w:val="28"/>
          <w:szCs w:val="28"/>
        </w:rPr>
        <w:t xml:space="preserve">при требуемых затратах на первый год в размере </w:t>
      </w:r>
      <w:r w:rsidR="004D6FCF">
        <w:rPr>
          <w:rFonts w:ascii="Times New Roman" w:hAnsi="Times New Roman"/>
          <w:sz w:val="28"/>
          <w:szCs w:val="28"/>
        </w:rPr>
        <w:t>665500</w:t>
      </w:r>
      <w:r w:rsidR="00037920">
        <w:rPr>
          <w:rFonts w:ascii="Times New Roman" w:hAnsi="Times New Roman"/>
          <w:sz w:val="28"/>
          <w:szCs w:val="28"/>
        </w:rPr>
        <w:t xml:space="preserve"> рублей, проект окупится за первый год его существования на рынке, однако </w:t>
      </w:r>
      <w:r w:rsidR="00037920">
        <w:rPr>
          <w:rFonts w:ascii="Times New Roman" w:hAnsi="Times New Roman"/>
          <w:sz w:val="28"/>
          <w:szCs w:val="28"/>
        </w:rPr>
        <w:lastRenderedPageBreak/>
        <w:t>стоит учитывать такие факторы как изменение спроса, возникновение непредвиденных расходов, изменение состояния рынка и т.д., что</w:t>
      </w:r>
      <w:r w:rsidR="008178A8">
        <w:rPr>
          <w:rFonts w:ascii="Times New Roman" w:hAnsi="Times New Roman"/>
          <w:sz w:val="28"/>
          <w:szCs w:val="28"/>
        </w:rPr>
        <w:t xml:space="preserve"> не позволяет рассчитать срок окупаемости проекта максимально точно. </w:t>
      </w:r>
    </w:p>
    <w:p w:rsidR="00041BDA" w:rsidRDefault="00041BDA" w:rsidP="003200EF">
      <w:pPr>
        <w:spacing w:after="0" w:line="360" w:lineRule="auto"/>
        <w:jc w:val="both"/>
        <w:rPr>
          <w:rFonts w:ascii="Times New Roman" w:hAnsi="Times New Roman"/>
          <w:sz w:val="28"/>
          <w:szCs w:val="28"/>
        </w:rPr>
      </w:pPr>
      <w:r>
        <w:rPr>
          <w:rFonts w:ascii="Times New Roman" w:hAnsi="Times New Roman"/>
          <w:sz w:val="28"/>
          <w:szCs w:val="28"/>
        </w:rPr>
        <w:tab/>
        <w:t>Заключительным этапом финансового плана является оценка экономической эффективности проекта</w:t>
      </w:r>
      <w:r w:rsidR="007471A2" w:rsidRPr="007471A2">
        <w:rPr>
          <w:rFonts w:ascii="Times New Roman" w:hAnsi="Times New Roman"/>
          <w:sz w:val="28"/>
          <w:szCs w:val="28"/>
        </w:rPr>
        <w:t xml:space="preserve"> [37]</w:t>
      </w:r>
      <w:r>
        <w:rPr>
          <w:rFonts w:ascii="Times New Roman" w:hAnsi="Times New Roman"/>
          <w:sz w:val="28"/>
          <w:szCs w:val="28"/>
        </w:rPr>
        <w:t>. В современном финансовом анализе ключевыми показателями являются:</w:t>
      </w:r>
    </w:p>
    <w:p w:rsidR="006C4801" w:rsidRDefault="00041BDA" w:rsidP="003200EF">
      <w:pPr>
        <w:spacing w:after="0" w:line="360" w:lineRule="auto"/>
        <w:jc w:val="both"/>
        <w:rPr>
          <w:rFonts w:ascii="Times New Roman" w:hAnsi="Times New Roman"/>
          <w:sz w:val="28"/>
          <w:szCs w:val="28"/>
        </w:rPr>
      </w:pPr>
      <w:r>
        <w:rPr>
          <w:rFonts w:ascii="Times New Roman" w:hAnsi="Times New Roman"/>
          <w:sz w:val="28"/>
          <w:szCs w:val="28"/>
        </w:rPr>
        <w:tab/>
        <w:t>1) чистый приведенный доход (</w:t>
      </w:r>
      <w:r>
        <w:rPr>
          <w:rFonts w:ascii="Times New Roman" w:hAnsi="Times New Roman"/>
          <w:sz w:val="28"/>
          <w:szCs w:val="28"/>
          <w:lang w:val="en-US"/>
        </w:rPr>
        <w:t>NPV</w:t>
      </w:r>
      <w:r w:rsidRPr="00C21AB2">
        <w:rPr>
          <w:rFonts w:ascii="Times New Roman" w:hAnsi="Times New Roman"/>
          <w:sz w:val="28"/>
          <w:szCs w:val="28"/>
        </w:rPr>
        <w:t xml:space="preserve">) </w:t>
      </w:r>
      <w:r w:rsidR="00C21AB2" w:rsidRPr="00C21AB2">
        <w:rPr>
          <w:rFonts w:ascii="Times New Roman" w:hAnsi="Times New Roman"/>
          <w:sz w:val="28"/>
          <w:szCs w:val="28"/>
        </w:rPr>
        <w:t>–</w:t>
      </w:r>
      <w:r w:rsidRPr="00C21AB2">
        <w:rPr>
          <w:rFonts w:ascii="Times New Roman" w:hAnsi="Times New Roman"/>
          <w:sz w:val="28"/>
          <w:szCs w:val="28"/>
        </w:rPr>
        <w:t xml:space="preserve"> </w:t>
      </w:r>
      <w:r w:rsidR="00C21AB2">
        <w:rPr>
          <w:rFonts w:ascii="Times New Roman" w:hAnsi="Times New Roman"/>
          <w:sz w:val="28"/>
          <w:szCs w:val="28"/>
        </w:rPr>
        <w:t>получается путем расчета дисконтированных денежных потоков.</w:t>
      </w:r>
      <w:r w:rsidR="002E6F30">
        <w:rPr>
          <w:rFonts w:ascii="Times New Roman" w:hAnsi="Times New Roman"/>
          <w:sz w:val="28"/>
          <w:szCs w:val="28"/>
        </w:rPr>
        <w:t xml:space="preserve"> Нормальный темп роста прибыли </w:t>
      </w:r>
      <w:r w:rsidR="00D72F5B">
        <w:rPr>
          <w:rFonts w:ascii="Times New Roman" w:hAnsi="Times New Roman"/>
          <w:sz w:val="28"/>
          <w:szCs w:val="28"/>
        </w:rPr>
        <w:t>составляет 10%</w:t>
      </w:r>
      <w:r w:rsidR="00C21AB2">
        <w:rPr>
          <w:rFonts w:ascii="Times New Roman" w:hAnsi="Times New Roman"/>
          <w:sz w:val="28"/>
          <w:szCs w:val="28"/>
        </w:rPr>
        <w:t xml:space="preserve">, с учетом темпа инфляции в </w:t>
      </w:r>
      <w:r w:rsidR="002E6F30">
        <w:rPr>
          <w:rFonts w:ascii="Times New Roman" w:hAnsi="Times New Roman"/>
          <w:sz w:val="28"/>
          <w:szCs w:val="28"/>
        </w:rPr>
        <w:t>5%</w:t>
      </w:r>
      <w:r w:rsidR="007471A2" w:rsidRPr="007471A2">
        <w:rPr>
          <w:rFonts w:ascii="Times New Roman" w:hAnsi="Times New Roman"/>
          <w:sz w:val="28"/>
          <w:szCs w:val="28"/>
        </w:rPr>
        <w:t xml:space="preserve"> [46]</w:t>
      </w:r>
      <w:r w:rsidR="004160DD">
        <w:rPr>
          <w:rFonts w:ascii="Times New Roman" w:hAnsi="Times New Roman"/>
          <w:sz w:val="28"/>
          <w:szCs w:val="28"/>
        </w:rPr>
        <w:t>. Данные о расчете дисконтированных денежных потоков за п</w:t>
      </w:r>
      <w:r w:rsidR="007D79E1">
        <w:rPr>
          <w:rFonts w:ascii="Times New Roman" w:hAnsi="Times New Roman"/>
          <w:sz w:val="28"/>
          <w:szCs w:val="28"/>
        </w:rPr>
        <w:t>ервый год приведены в таблице 12</w:t>
      </w:r>
      <w:r w:rsidR="006C4801">
        <w:rPr>
          <w:rFonts w:ascii="Times New Roman" w:hAnsi="Times New Roman"/>
          <w:sz w:val="28"/>
          <w:szCs w:val="28"/>
        </w:rPr>
        <w:t xml:space="preserve">. </w:t>
      </w:r>
    </w:p>
    <w:p w:rsidR="003200EF" w:rsidRDefault="003200EF" w:rsidP="003200EF">
      <w:pPr>
        <w:spacing w:after="0" w:line="360" w:lineRule="auto"/>
        <w:jc w:val="both"/>
        <w:rPr>
          <w:rFonts w:ascii="Times New Roman" w:hAnsi="Times New Roman"/>
          <w:sz w:val="28"/>
          <w:szCs w:val="28"/>
        </w:rPr>
      </w:pPr>
    </w:p>
    <w:p w:rsidR="0048319A" w:rsidRDefault="007D79E1" w:rsidP="003200EF">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Таблица 12</w:t>
      </w:r>
      <w:r w:rsidR="0048319A">
        <w:rPr>
          <w:rFonts w:ascii="Times New Roman" w:hAnsi="Times New Roman"/>
          <w:sz w:val="28"/>
          <w:szCs w:val="28"/>
        </w:rPr>
        <w:t xml:space="preserve"> – Дисконтированные денежные потоки, руб.</w:t>
      </w:r>
    </w:p>
    <w:tbl>
      <w:tblPr>
        <w:tblStyle w:val="a5"/>
        <w:tblW w:w="9348" w:type="dxa"/>
        <w:tblLook w:val="04A0" w:firstRow="1" w:lastRow="0" w:firstColumn="1" w:lastColumn="0" w:noHBand="0" w:noVBand="1"/>
      </w:tblPr>
      <w:tblGrid>
        <w:gridCol w:w="1695"/>
        <w:gridCol w:w="3827"/>
        <w:gridCol w:w="3826"/>
      </w:tblGrid>
      <w:tr w:rsidR="0048319A" w:rsidTr="00AA03EA">
        <w:trPr>
          <w:trHeight w:val="941"/>
        </w:trPr>
        <w:tc>
          <w:tcPr>
            <w:tcW w:w="1695" w:type="dxa"/>
            <w:vAlign w:val="center"/>
          </w:tcPr>
          <w:p w:rsidR="0048319A" w:rsidRPr="0048319A" w:rsidRDefault="0048319A" w:rsidP="006C4801">
            <w:pPr>
              <w:suppressAutoHyphens/>
              <w:jc w:val="center"/>
              <w:rPr>
                <w:sz w:val="28"/>
                <w:szCs w:val="28"/>
              </w:rPr>
            </w:pPr>
            <w:r w:rsidRPr="0048319A">
              <w:rPr>
                <w:sz w:val="28"/>
                <w:szCs w:val="28"/>
              </w:rPr>
              <w:t>Месяц</w:t>
            </w:r>
          </w:p>
        </w:tc>
        <w:tc>
          <w:tcPr>
            <w:tcW w:w="3827" w:type="dxa"/>
            <w:vAlign w:val="center"/>
          </w:tcPr>
          <w:p w:rsidR="0048319A" w:rsidRPr="0048319A" w:rsidRDefault="0048319A" w:rsidP="006C4801">
            <w:pPr>
              <w:suppressAutoHyphens/>
              <w:jc w:val="center"/>
              <w:rPr>
                <w:sz w:val="28"/>
                <w:szCs w:val="28"/>
              </w:rPr>
            </w:pPr>
            <w:r w:rsidRPr="0048319A">
              <w:rPr>
                <w:sz w:val="28"/>
                <w:szCs w:val="28"/>
              </w:rPr>
              <w:t>Денежный поток</w:t>
            </w:r>
          </w:p>
        </w:tc>
        <w:tc>
          <w:tcPr>
            <w:tcW w:w="3826" w:type="dxa"/>
            <w:vAlign w:val="center"/>
          </w:tcPr>
          <w:p w:rsidR="0048319A" w:rsidRPr="0048319A" w:rsidRDefault="0048319A" w:rsidP="006C4801">
            <w:pPr>
              <w:suppressAutoHyphens/>
              <w:jc w:val="center"/>
              <w:rPr>
                <w:sz w:val="28"/>
                <w:szCs w:val="28"/>
              </w:rPr>
            </w:pPr>
            <w:r w:rsidRPr="0048319A">
              <w:rPr>
                <w:sz w:val="28"/>
                <w:szCs w:val="28"/>
              </w:rPr>
              <w:t>Дисконтированный денежный поток</w:t>
            </w:r>
          </w:p>
        </w:tc>
      </w:tr>
      <w:tr w:rsidR="004D6FCF" w:rsidTr="003200EF">
        <w:trPr>
          <w:trHeight w:val="551"/>
        </w:trPr>
        <w:tc>
          <w:tcPr>
            <w:tcW w:w="1695" w:type="dxa"/>
          </w:tcPr>
          <w:p w:rsidR="004D6FCF" w:rsidRPr="0048319A" w:rsidRDefault="004D6FCF" w:rsidP="00AA03EA">
            <w:pPr>
              <w:suppressAutoHyphens/>
              <w:jc w:val="center"/>
              <w:rPr>
                <w:sz w:val="28"/>
                <w:szCs w:val="28"/>
              </w:rPr>
            </w:pPr>
            <w:r w:rsidRPr="0048319A">
              <w:rPr>
                <w:sz w:val="28"/>
                <w:szCs w:val="28"/>
              </w:rPr>
              <w:t>1</w:t>
            </w:r>
          </w:p>
        </w:tc>
        <w:tc>
          <w:tcPr>
            <w:tcW w:w="3827" w:type="dxa"/>
            <w:vAlign w:val="center"/>
          </w:tcPr>
          <w:p w:rsidR="004D6FCF" w:rsidRPr="004D6FCF" w:rsidRDefault="004D6FCF" w:rsidP="00AA03EA">
            <w:pPr>
              <w:jc w:val="center"/>
              <w:rPr>
                <w:sz w:val="28"/>
                <w:szCs w:val="28"/>
              </w:rPr>
            </w:pPr>
            <w:r w:rsidRPr="004D6FCF">
              <w:rPr>
                <w:sz w:val="28"/>
                <w:szCs w:val="28"/>
              </w:rPr>
              <w:t>88004</w:t>
            </w:r>
          </w:p>
        </w:tc>
        <w:tc>
          <w:tcPr>
            <w:tcW w:w="3826" w:type="dxa"/>
            <w:vAlign w:val="center"/>
          </w:tcPr>
          <w:p w:rsidR="004D6FCF" w:rsidRPr="004D6FCF" w:rsidRDefault="004D6FCF" w:rsidP="00AA03EA">
            <w:pPr>
              <w:jc w:val="center"/>
              <w:rPr>
                <w:sz w:val="28"/>
                <w:szCs w:val="28"/>
              </w:rPr>
            </w:pPr>
            <w:r w:rsidRPr="004D6FCF">
              <w:rPr>
                <w:sz w:val="28"/>
                <w:szCs w:val="28"/>
              </w:rPr>
              <w:t>83603,8</w:t>
            </w:r>
          </w:p>
        </w:tc>
      </w:tr>
      <w:tr w:rsidR="004D6FCF" w:rsidTr="003200EF">
        <w:trPr>
          <w:trHeight w:val="572"/>
        </w:trPr>
        <w:tc>
          <w:tcPr>
            <w:tcW w:w="1695" w:type="dxa"/>
          </w:tcPr>
          <w:p w:rsidR="004D6FCF" w:rsidRPr="0048319A" w:rsidRDefault="004D6FCF" w:rsidP="00AA03EA">
            <w:pPr>
              <w:suppressAutoHyphens/>
              <w:jc w:val="center"/>
              <w:rPr>
                <w:sz w:val="28"/>
                <w:szCs w:val="28"/>
              </w:rPr>
            </w:pPr>
            <w:r w:rsidRPr="0048319A">
              <w:rPr>
                <w:sz w:val="28"/>
                <w:szCs w:val="28"/>
              </w:rPr>
              <w:t>2</w:t>
            </w:r>
          </w:p>
        </w:tc>
        <w:tc>
          <w:tcPr>
            <w:tcW w:w="3827" w:type="dxa"/>
            <w:vAlign w:val="center"/>
          </w:tcPr>
          <w:p w:rsidR="004D6FCF" w:rsidRPr="004D6FCF" w:rsidRDefault="004D6FCF" w:rsidP="00AA03EA">
            <w:pPr>
              <w:jc w:val="center"/>
              <w:rPr>
                <w:sz w:val="28"/>
                <w:szCs w:val="28"/>
              </w:rPr>
            </w:pPr>
            <w:r w:rsidRPr="004D6FCF">
              <w:rPr>
                <w:sz w:val="28"/>
                <w:szCs w:val="28"/>
              </w:rPr>
              <w:t>96804,4</w:t>
            </w:r>
          </w:p>
        </w:tc>
        <w:tc>
          <w:tcPr>
            <w:tcW w:w="3826" w:type="dxa"/>
            <w:vAlign w:val="center"/>
          </w:tcPr>
          <w:p w:rsidR="004D6FCF" w:rsidRPr="004D6FCF" w:rsidRDefault="004D6FCF" w:rsidP="00AA03EA">
            <w:pPr>
              <w:jc w:val="center"/>
              <w:rPr>
                <w:sz w:val="28"/>
                <w:szCs w:val="28"/>
              </w:rPr>
            </w:pPr>
            <w:r w:rsidRPr="004D6FCF">
              <w:rPr>
                <w:sz w:val="28"/>
                <w:szCs w:val="28"/>
              </w:rPr>
              <w:t>91964,18</w:t>
            </w:r>
          </w:p>
        </w:tc>
      </w:tr>
      <w:tr w:rsidR="004D6FCF" w:rsidTr="003200EF">
        <w:trPr>
          <w:trHeight w:val="572"/>
        </w:trPr>
        <w:tc>
          <w:tcPr>
            <w:tcW w:w="1695" w:type="dxa"/>
          </w:tcPr>
          <w:p w:rsidR="004D6FCF" w:rsidRPr="0048319A" w:rsidRDefault="004D6FCF" w:rsidP="00AA03EA">
            <w:pPr>
              <w:suppressAutoHyphens/>
              <w:jc w:val="center"/>
              <w:rPr>
                <w:sz w:val="28"/>
                <w:szCs w:val="28"/>
              </w:rPr>
            </w:pPr>
            <w:r w:rsidRPr="0048319A">
              <w:rPr>
                <w:sz w:val="28"/>
                <w:szCs w:val="28"/>
              </w:rPr>
              <w:t>3</w:t>
            </w:r>
          </w:p>
        </w:tc>
        <w:tc>
          <w:tcPr>
            <w:tcW w:w="3827" w:type="dxa"/>
            <w:vAlign w:val="center"/>
          </w:tcPr>
          <w:p w:rsidR="004D6FCF" w:rsidRPr="004D6FCF" w:rsidRDefault="004D6FCF" w:rsidP="00AA03EA">
            <w:pPr>
              <w:jc w:val="center"/>
              <w:rPr>
                <w:sz w:val="28"/>
                <w:szCs w:val="28"/>
              </w:rPr>
            </w:pPr>
            <w:r w:rsidRPr="004D6FCF">
              <w:rPr>
                <w:sz w:val="28"/>
                <w:szCs w:val="28"/>
              </w:rPr>
              <w:t>106484,8</w:t>
            </w:r>
          </w:p>
        </w:tc>
        <w:tc>
          <w:tcPr>
            <w:tcW w:w="3826" w:type="dxa"/>
            <w:vAlign w:val="center"/>
          </w:tcPr>
          <w:p w:rsidR="004D6FCF" w:rsidRPr="004D6FCF" w:rsidRDefault="004D6FCF" w:rsidP="00AA03EA">
            <w:pPr>
              <w:jc w:val="center"/>
              <w:rPr>
                <w:sz w:val="28"/>
                <w:szCs w:val="28"/>
              </w:rPr>
            </w:pPr>
            <w:r w:rsidRPr="004D6FCF">
              <w:rPr>
                <w:sz w:val="28"/>
                <w:szCs w:val="28"/>
              </w:rPr>
              <w:t>101160,6</w:t>
            </w:r>
          </w:p>
        </w:tc>
      </w:tr>
      <w:tr w:rsidR="004D6FCF" w:rsidTr="003200EF">
        <w:trPr>
          <w:trHeight w:val="572"/>
        </w:trPr>
        <w:tc>
          <w:tcPr>
            <w:tcW w:w="1695" w:type="dxa"/>
          </w:tcPr>
          <w:p w:rsidR="004D6FCF" w:rsidRPr="0048319A" w:rsidRDefault="004D6FCF" w:rsidP="00AA03EA">
            <w:pPr>
              <w:suppressAutoHyphens/>
              <w:jc w:val="center"/>
              <w:rPr>
                <w:sz w:val="28"/>
                <w:szCs w:val="28"/>
              </w:rPr>
            </w:pPr>
            <w:r w:rsidRPr="0048319A">
              <w:rPr>
                <w:sz w:val="28"/>
                <w:szCs w:val="28"/>
              </w:rPr>
              <w:t>4</w:t>
            </w:r>
          </w:p>
        </w:tc>
        <w:tc>
          <w:tcPr>
            <w:tcW w:w="3827" w:type="dxa"/>
            <w:vAlign w:val="center"/>
          </w:tcPr>
          <w:p w:rsidR="004D6FCF" w:rsidRPr="004D6FCF" w:rsidRDefault="004D6FCF" w:rsidP="00AA03EA">
            <w:pPr>
              <w:jc w:val="center"/>
              <w:rPr>
                <w:sz w:val="28"/>
                <w:szCs w:val="28"/>
              </w:rPr>
            </w:pPr>
            <w:r w:rsidRPr="004D6FCF">
              <w:rPr>
                <w:sz w:val="28"/>
                <w:szCs w:val="28"/>
              </w:rPr>
              <w:t>117133,3</w:t>
            </w:r>
          </w:p>
        </w:tc>
        <w:tc>
          <w:tcPr>
            <w:tcW w:w="3826" w:type="dxa"/>
            <w:vAlign w:val="center"/>
          </w:tcPr>
          <w:p w:rsidR="004D6FCF" w:rsidRPr="004D6FCF" w:rsidRDefault="004D6FCF" w:rsidP="00AA03EA">
            <w:pPr>
              <w:jc w:val="center"/>
              <w:rPr>
                <w:sz w:val="28"/>
                <w:szCs w:val="28"/>
              </w:rPr>
            </w:pPr>
            <w:r w:rsidRPr="004D6FCF">
              <w:rPr>
                <w:sz w:val="28"/>
                <w:szCs w:val="28"/>
              </w:rPr>
              <w:t>111276,7</w:t>
            </w:r>
          </w:p>
        </w:tc>
      </w:tr>
      <w:tr w:rsidR="004D6FCF" w:rsidTr="003200EF">
        <w:trPr>
          <w:trHeight w:val="572"/>
        </w:trPr>
        <w:tc>
          <w:tcPr>
            <w:tcW w:w="1695" w:type="dxa"/>
          </w:tcPr>
          <w:p w:rsidR="004D6FCF" w:rsidRPr="0048319A" w:rsidRDefault="004D6FCF" w:rsidP="00AA03EA">
            <w:pPr>
              <w:suppressAutoHyphens/>
              <w:jc w:val="center"/>
              <w:rPr>
                <w:sz w:val="28"/>
                <w:szCs w:val="28"/>
              </w:rPr>
            </w:pPr>
            <w:r w:rsidRPr="0048319A">
              <w:rPr>
                <w:sz w:val="28"/>
                <w:szCs w:val="28"/>
              </w:rPr>
              <w:t>5</w:t>
            </w:r>
          </w:p>
        </w:tc>
        <w:tc>
          <w:tcPr>
            <w:tcW w:w="3827" w:type="dxa"/>
            <w:vAlign w:val="center"/>
          </w:tcPr>
          <w:p w:rsidR="004D6FCF" w:rsidRPr="004D6FCF" w:rsidRDefault="004D6FCF" w:rsidP="00AA03EA">
            <w:pPr>
              <w:jc w:val="center"/>
              <w:rPr>
                <w:sz w:val="28"/>
                <w:szCs w:val="28"/>
              </w:rPr>
            </w:pPr>
            <w:r w:rsidRPr="004D6FCF">
              <w:rPr>
                <w:sz w:val="28"/>
                <w:szCs w:val="28"/>
              </w:rPr>
              <w:t>128846,7</w:t>
            </w:r>
          </w:p>
        </w:tc>
        <w:tc>
          <w:tcPr>
            <w:tcW w:w="3826" w:type="dxa"/>
            <w:vAlign w:val="center"/>
          </w:tcPr>
          <w:p w:rsidR="004D6FCF" w:rsidRPr="004D6FCF" w:rsidRDefault="004D6FCF" w:rsidP="00AA03EA">
            <w:pPr>
              <w:jc w:val="center"/>
              <w:rPr>
                <w:sz w:val="28"/>
                <w:szCs w:val="28"/>
              </w:rPr>
            </w:pPr>
            <w:r w:rsidRPr="004D6FCF">
              <w:rPr>
                <w:sz w:val="28"/>
                <w:szCs w:val="28"/>
              </w:rPr>
              <w:t>122404,3</w:t>
            </w:r>
          </w:p>
        </w:tc>
      </w:tr>
      <w:tr w:rsidR="004D6FCF" w:rsidTr="003200EF">
        <w:trPr>
          <w:trHeight w:val="551"/>
        </w:trPr>
        <w:tc>
          <w:tcPr>
            <w:tcW w:w="1695" w:type="dxa"/>
          </w:tcPr>
          <w:p w:rsidR="004D6FCF" w:rsidRPr="0048319A" w:rsidRDefault="004D6FCF" w:rsidP="00AA03EA">
            <w:pPr>
              <w:suppressAutoHyphens/>
              <w:jc w:val="center"/>
              <w:rPr>
                <w:sz w:val="28"/>
                <w:szCs w:val="28"/>
              </w:rPr>
            </w:pPr>
            <w:r w:rsidRPr="0048319A">
              <w:rPr>
                <w:sz w:val="28"/>
                <w:szCs w:val="28"/>
              </w:rPr>
              <w:t>6</w:t>
            </w:r>
          </w:p>
        </w:tc>
        <w:tc>
          <w:tcPr>
            <w:tcW w:w="3827" w:type="dxa"/>
            <w:vAlign w:val="center"/>
          </w:tcPr>
          <w:p w:rsidR="004D6FCF" w:rsidRPr="004D6FCF" w:rsidRDefault="004D6FCF" w:rsidP="00AA03EA">
            <w:pPr>
              <w:jc w:val="center"/>
              <w:rPr>
                <w:sz w:val="28"/>
                <w:szCs w:val="28"/>
              </w:rPr>
            </w:pPr>
            <w:r w:rsidRPr="004D6FCF">
              <w:rPr>
                <w:sz w:val="28"/>
                <w:szCs w:val="28"/>
              </w:rPr>
              <w:t>141731,3</w:t>
            </w:r>
          </w:p>
        </w:tc>
        <w:tc>
          <w:tcPr>
            <w:tcW w:w="3826" w:type="dxa"/>
            <w:vAlign w:val="center"/>
          </w:tcPr>
          <w:p w:rsidR="004D6FCF" w:rsidRPr="004D6FCF" w:rsidRDefault="004D6FCF" w:rsidP="00AA03EA">
            <w:pPr>
              <w:jc w:val="center"/>
              <w:rPr>
                <w:sz w:val="28"/>
                <w:szCs w:val="28"/>
              </w:rPr>
            </w:pPr>
            <w:r w:rsidRPr="004D6FCF">
              <w:rPr>
                <w:sz w:val="28"/>
                <w:szCs w:val="28"/>
              </w:rPr>
              <w:t>134644,8</w:t>
            </w:r>
          </w:p>
        </w:tc>
      </w:tr>
      <w:tr w:rsidR="004D6FCF" w:rsidTr="003200EF">
        <w:trPr>
          <w:trHeight w:val="572"/>
        </w:trPr>
        <w:tc>
          <w:tcPr>
            <w:tcW w:w="1695" w:type="dxa"/>
          </w:tcPr>
          <w:p w:rsidR="004D6FCF" w:rsidRPr="0048319A" w:rsidRDefault="004D6FCF" w:rsidP="00AA03EA">
            <w:pPr>
              <w:suppressAutoHyphens/>
              <w:jc w:val="center"/>
              <w:rPr>
                <w:sz w:val="28"/>
                <w:szCs w:val="28"/>
              </w:rPr>
            </w:pPr>
            <w:r w:rsidRPr="0048319A">
              <w:rPr>
                <w:sz w:val="28"/>
                <w:szCs w:val="28"/>
              </w:rPr>
              <w:t>7</w:t>
            </w:r>
          </w:p>
        </w:tc>
        <w:tc>
          <w:tcPr>
            <w:tcW w:w="3827" w:type="dxa"/>
            <w:vAlign w:val="center"/>
          </w:tcPr>
          <w:p w:rsidR="004D6FCF" w:rsidRPr="004D6FCF" w:rsidRDefault="004D6FCF" w:rsidP="00AA03EA">
            <w:pPr>
              <w:jc w:val="center"/>
              <w:rPr>
                <w:sz w:val="28"/>
                <w:szCs w:val="28"/>
              </w:rPr>
            </w:pPr>
            <w:r w:rsidRPr="004D6FCF">
              <w:rPr>
                <w:sz w:val="28"/>
                <w:szCs w:val="28"/>
              </w:rPr>
              <w:t>155904,5</w:t>
            </w:r>
          </w:p>
        </w:tc>
        <w:tc>
          <w:tcPr>
            <w:tcW w:w="3826" w:type="dxa"/>
            <w:vAlign w:val="center"/>
          </w:tcPr>
          <w:p w:rsidR="004D6FCF" w:rsidRPr="004D6FCF" w:rsidRDefault="004D6FCF" w:rsidP="00AA03EA">
            <w:pPr>
              <w:jc w:val="center"/>
              <w:rPr>
                <w:sz w:val="28"/>
                <w:szCs w:val="28"/>
              </w:rPr>
            </w:pPr>
            <w:r w:rsidRPr="004D6FCF">
              <w:rPr>
                <w:sz w:val="28"/>
                <w:szCs w:val="28"/>
              </w:rPr>
              <w:t>148109,2</w:t>
            </w:r>
          </w:p>
        </w:tc>
      </w:tr>
      <w:tr w:rsidR="004D6FCF" w:rsidTr="003200EF">
        <w:trPr>
          <w:trHeight w:val="572"/>
        </w:trPr>
        <w:tc>
          <w:tcPr>
            <w:tcW w:w="1695" w:type="dxa"/>
          </w:tcPr>
          <w:p w:rsidR="004D6FCF" w:rsidRPr="0048319A" w:rsidRDefault="004D6FCF" w:rsidP="00AA03EA">
            <w:pPr>
              <w:suppressAutoHyphens/>
              <w:jc w:val="center"/>
              <w:rPr>
                <w:sz w:val="28"/>
                <w:szCs w:val="28"/>
              </w:rPr>
            </w:pPr>
            <w:r w:rsidRPr="0048319A">
              <w:rPr>
                <w:sz w:val="28"/>
                <w:szCs w:val="28"/>
              </w:rPr>
              <w:t>8</w:t>
            </w:r>
          </w:p>
        </w:tc>
        <w:tc>
          <w:tcPr>
            <w:tcW w:w="3827" w:type="dxa"/>
            <w:vAlign w:val="center"/>
          </w:tcPr>
          <w:p w:rsidR="004D6FCF" w:rsidRPr="004D6FCF" w:rsidRDefault="004D6FCF" w:rsidP="00AA03EA">
            <w:pPr>
              <w:jc w:val="center"/>
              <w:rPr>
                <w:sz w:val="28"/>
                <w:szCs w:val="28"/>
              </w:rPr>
            </w:pPr>
            <w:r w:rsidRPr="004D6FCF">
              <w:rPr>
                <w:sz w:val="28"/>
                <w:szCs w:val="28"/>
              </w:rPr>
              <w:t>171494,9</w:t>
            </w:r>
          </w:p>
        </w:tc>
        <w:tc>
          <w:tcPr>
            <w:tcW w:w="3826" w:type="dxa"/>
            <w:vAlign w:val="center"/>
          </w:tcPr>
          <w:p w:rsidR="004D6FCF" w:rsidRPr="004D6FCF" w:rsidRDefault="004D6FCF" w:rsidP="00AA03EA">
            <w:pPr>
              <w:jc w:val="center"/>
              <w:rPr>
                <w:sz w:val="28"/>
                <w:szCs w:val="28"/>
              </w:rPr>
            </w:pPr>
            <w:r w:rsidRPr="004D6FCF">
              <w:rPr>
                <w:sz w:val="28"/>
                <w:szCs w:val="28"/>
              </w:rPr>
              <w:t>162920,2</w:t>
            </w:r>
          </w:p>
        </w:tc>
      </w:tr>
      <w:tr w:rsidR="004D6FCF" w:rsidTr="003200EF">
        <w:trPr>
          <w:trHeight w:val="572"/>
        </w:trPr>
        <w:tc>
          <w:tcPr>
            <w:tcW w:w="1695" w:type="dxa"/>
          </w:tcPr>
          <w:p w:rsidR="004D6FCF" w:rsidRPr="0048319A" w:rsidRDefault="004D6FCF" w:rsidP="00AA03EA">
            <w:pPr>
              <w:suppressAutoHyphens/>
              <w:jc w:val="center"/>
              <w:rPr>
                <w:sz w:val="28"/>
                <w:szCs w:val="28"/>
              </w:rPr>
            </w:pPr>
            <w:r w:rsidRPr="0048319A">
              <w:rPr>
                <w:sz w:val="28"/>
                <w:szCs w:val="28"/>
              </w:rPr>
              <w:t>9</w:t>
            </w:r>
          </w:p>
        </w:tc>
        <w:tc>
          <w:tcPr>
            <w:tcW w:w="3827" w:type="dxa"/>
            <w:vAlign w:val="center"/>
          </w:tcPr>
          <w:p w:rsidR="004D6FCF" w:rsidRPr="004D6FCF" w:rsidRDefault="004D6FCF" w:rsidP="00AA03EA">
            <w:pPr>
              <w:jc w:val="center"/>
              <w:rPr>
                <w:sz w:val="28"/>
                <w:szCs w:val="28"/>
              </w:rPr>
            </w:pPr>
            <w:r w:rsidRPr="004D6FCF">
              <w:rPr>
                <w:sz w:val="28"/>
                <w:szCs w:val="28"/>
              </w:rPr>
              <w:t>188644,4</w:t>
            </w:r>
          </w:p>
        </w:tc>
        <w:tc>
          <w:tcPr>
            <w:tcW w:w="3826" w:type="dxa"/>
            <w:vAlign w:val="center"/>
          </w:tcPr>
          <w:p w:rsidR="004D6FCF" w:rsidRPr="004D6FCF" w:rsidRDefault="004D6FCF" w:rsidP="00AA03EA">
            <w:pPr>
              <w:jc w:val="center"/>
              <w:rPr>
                <w:sz w:val="28"/>
                <w:szCs w:val="28"/>
              </w:rPr>
            </w:pPr>
            <w:r w:rsidRPr="004D6FCF">
              <w:rPr>
                <w:sz w:val="28"/>
                <w:szCs w:val="28"/>
              </w:rPr>
              <w:t>179212,2</w:t>
            </w:r>
          </w:p>
        </w:tc>
      </w:tr>
      <w:tr w:rsidR="004D6FCF" w:rsidTr="003200EF">
        <w:trPr>
          <w:trHeight w:val="572"/>
        </w:trPr>
        <w:tc>
          <w:tcPr>
            <w:tcW w:w="1695" w:type="dxa"/>
          </w:tcPr>
          <w:p w:rsidR="004D6FCF" w:rsidRPr="0048319A" w:rsidRDefault="004D6FCF" w:rsidP="00AA03EA">
            <w:pPr>
              <w:suppressAutoHyphens/>
              <w:jc w:val="center"/>
              <w:rPr>
                <w:sz w:val="28"/>
                <w:szCs w:val="28"/>
              </w:rPr>
            </w:pPr>
            <w:r w:rsidRPr="0048319A">
              <w:rPr>
                <w:sz w:val="28"/>
                <w:szCs w:val="28"/>
              </w:rPr>
              <w:t>10</w:t>
            </w:r>
          </w:p>
        </w:tc>
        <w:tc>
          <w:tcPr>
            <w:tcW w:w="3827" w:type="dxa"/>
            <w:vAlign w:val="center"/>
          </w:tcPr>
          <w:p w:rsidR="004D6FCF" w:rsidRPr="004D6FCF" w:rsidRDefault="004D6FCF" w:rsidP="00AA03EA">
            <w:pPr>
              <w:jc w:val="center"/>
              <w:rPr>
                <w:sz w:val="28"/>
                <w:szCs w:val="28"/>
              </w:rPr>
            </w:pPr>
            <w:r w:rsidRPr="004D6FCF">
              <w:rPr>
                <w:sz w:val="28"/>
                <w:szCs w:val="28"/>
              </w:rPr>
              <w:t>207508,8</w:t>
            </w:r>
          </w:p>
        </w:tc>
        <w:tc>
          <w:tcPr>
            <w:tcW w:w="3826" w:type="dxa"/>
            <w:vAlign w:val="center"/>
          </w:tcPr>
          <w:p w:rsidR="004D6FCF" w:rsidRPr="004D6FCF" w:rsidRDefault="004D6FCF" w:rsidP="00AA03EA">
            <w:pPr>
              <w:jc w:val="center"/>
              <w:rPr>
                <w:sz w:val="28"/>
                <w:szCs w:val="28"/>
              </w:rPr>
            </w:pPr>
            <w:r w:rsidRPr="004D6FCF">
              <w:rPr>
                <w:sz w:val="28"/>
                <w:szCs w:val="28"/>
              </w:rPr>
              <w:t>197133,4</w:t>
            </w:r>
          </w:p>
        </w:tc>
      </w:tr>
      <w:tr w:rsidR="004D6FCF" w:rsidTr="003200EF">
        <w:trPr>
          <w:trHeight w:val="551"/>
        </w:trPr>
        <w:tc>
          <w:tcPr>
            <w:tcW w:w="1695" w:type="dxa"/>
          </w:tcPr>
          <w:p w:rsidR="004D6FCF" w:rsidRPr="0048319A" w:rsidRDefault="004D6FCF" w:rsidP="00AA03EA">
            <w:pPr>
              <w:suppressAutoHyphens/>
              <w:jc w:val="center"/>
              <w:rPr>
                <w:sz w:val="28"/>
                <w:szCs w:val="28"/>
              </w:rPr>
            </w:pPr>
            <w:r w:rsidRPr="0048319A">
              <w:rPr>
                <w:sz w:val="28"/>
                <w:szCs w:val="28"/>
              </w:rPr>
              <w:t>11</w:t>
            </w:r>
          </w:p>
        </w:tc>
        <w:tc>
          <w:tcPr>
            <w:tcW w:w="3827" w:type="dxa"/>
            <w:vAlign w:val="center"/>
          </w:tcPr>
          <w:p w:rsidR="004D6FCF" w:rsidRPr="004D6FCF" w:rsidRDefault="004D6FCF" w:rsidP="00AA03EA">
            <w:pPr>
              <w:jc w:val="center"/>
              <w:rPr>
                <w:sz w:val="28"/>
                <w:szCs w:val="28"/>
              </w:rPr>
            </w:pPr>
            <w:r w:rsidRPr="004D6FCF">
              <w:rPr>
                <w:sz w:val="28"/>
                <w:szCs w:val="28"/>
              </w:rPr>
              <w:t>228259,7</w:t>
            </w:r>
          </w:p>
        </w:tc>
        <w:tc>
          <w:tcPr>
            <w:tcW w:w="3826" w:type="dxa"/>
            <w:vAlign w:val="center"/>
          </w:tcPr>
          <w:p w:rsidR="004D6FCF" w:rsidRPr="004D6FCF" w:rsidRDefault="004D6FCF" w:rsidP="00AA03EA">
            <w:pPr>
              <w:jc w:val="center"/>
              <w:rPr>
                <w:sz w:val="28"/>
                <w:szCs w:val="28"/>
              </w:rPr>
            </w:pPr>
            <w:r w:rsidRPr="004D6FCF">
              <w:rPr>
                <w:sz w:val="28"/>
                <w:szCs w:val="28"/>
              </w:rPr>
              <w:t>216846,7</w:t>
            </w:r>
          </w:p>
        </w:tc>
      </w:tr>
      <w:tr w:rsidR="004D6FCF" w:rsidTr="003200EF">
        <w:trPr>
          <w:trHeight w:val="572"/>
        </w:trPr>
        <w:tc>
          <w:tcPr>
            <w:tcW w:w="1695" w:type="dxa"/>
          </w:tcPr>
          <w:p w:rsidR="004D6FCF" w:rsidRPr="0048319A" w:rsidRDefault="004D6FCF" w:rsidP="00AA03EA">
            <w:pPr>
              <w:suppressAutoHyphens/>
              <w:jc w:val="center"/>
              <w:rPr>
                <w:sz w:val="28"/>
                <w:szCs w:val="28"/>
              </w:rPr>
            </w:pPr>
            <w:r w:rsidRPr="0048319A">
              <w:rPr>
                <w:sz w:val="28"/>
                <w:szCs w:val="28"/>
              </w:rPr>
              <w:t>12</w:t>
            </w:r>
          </w:p>
        </w:tc>
        <w:tc>
          <w:tcPr>
            <w:tcW w:w="3827" w:type="dxa"/>
            <w:vAlign w:val="center"/>
          </w:tcPr>
          <w:p w:rsidR="004D6FCF" w:rsidRPr="004D6FCF" w:rsidRDefault="004D6FCF" w:rsidP="00AA03EA">
            <w:pPr>
              <w:jc w:val="center"/>
              <w:rPr>
                <w:sz w:val="28"/>
                <w:szCs w:val="28"/>
              </w:rPr>
            </w:pPr>
            <w:r w:rsidRPr="004D6FCF">
              <w:rPr>
                <w:sz w:val="28"/>
                <w:szCs w:val="28"/>
              </w:rPr>
              <w:t>251085,7</w:t>
            </w:r>
          </w:p>
        </w:tc>
        <w:tc>
          <w:tcPr>
            <w:tcW w:w="3826" w:type="dxa"/>
            <w:vAlign w:val="center"/>
          </w:tcPr>
          <w:p w:rsidR="004D6FCF" w:rsidRPr="004D6FCF" w:rsidRDefault="004D6FCF" w:rsidP="00AA03EA">
            <w:pPr>
              <w:jc w:val="center"/>
              <w:rPr>
                <w:sz w:val="28"/>
                <w:szCs w:val="28"/>
              </w:rPr>
            </w:pPr>
            <w:r w:rsidRPr="004D6FCF">
              <w:rPr>
                <w:sz w:val="28"/>
                <w:szCs w:val="28"/>
              </w:rPr>
              <w:t>238531,4</w:t>
            </w:r>
          </w:p>
        </w:tc>
      </w:tr>
      <w:tr w:rsidR="004D6FCF" w:rsidTr="003200EF">
        <w:trPr>
          <w:trHeight w:val="572"/>
        </w:trPr>
        <w:tc>
          <w:tcPr>
            <w:tcW w:w="1695" w:type="dxa"/>
          </w:tcPr>
          <w:p w:rsidR="004D6FCF" w:rsidRPr="0048319A" w:rsidRDefault="004D6FCF" w:rsidP="004D6FCF">
            <w:pPr>
              <w:suppressAutoHyphens/>
              <w:rPr>
                <w:sz w:val="28"/>
                <w:szCs w:val="28"/>
              </w:rPr>
            </w:pPr>
            <w:r w:rsidRPr="0048319A">
              <w:rPr>
                <w:sz w:val="28"/>
                <w:szCs w:val="28"/>
              </w:rPr>
              <w:t>Итого</w:t>
            </w:r>
          </w:p>
        </w:tc>
        <w:tc>
          <w:tcPr>
            <w:tcW w:w="3827" w:type="dxa"/>
            <w:vAlign w:val="center"/>
          </w:tcPr>
          <w:p w:rsidR="004D6FCF" w:rsidRPr="004D6FCF" w:rsidRDefault="004D6FCF" w:rsidP="00AA03EA">
            <w:pPr>
              <w:jc w:val="center"/>
              <w:rPr>
                <w:sz w:val="28"/>
                <w:szCs w:val="28"/>
              </w:rPr>
            </w:pPr>
            <w:r w:rsidRPr="004D6FCF">
              <w:rPr>
                <w:sz w:val="28"/>
                <w:szCs w:val="28"/>
              </w:rPr>
              <w:t>1881903</w:t>
            </w:r>
          </w:p>
        </w:tc>
        <w:tc>
          <w:tcPr>
            <w:tcW w:w="3826" w:type="dxa"/>
            <w:vAlign w:val="center"/>
          </w:tcPr>
          <w:p w:rsidR="004D6FCF" w:rsidRPr="004D6FCF" w:rsidRDefault="004D6FCF" w:rsidP="00AA03EA">
            <w:pPr>
              <w:jc w:val="center"/>
              <w:rPr>
                <w:sz w:val="28"/>
                <w:szCs w:val="28"/>
              </w:rPr>
            </w:pPr>
            <w:r w:rsidRPr="004D6FCF">
              <w:rPr>
                <w:sz w:val="28"/>
                <w:szCs w:val="28"/>
              </w:rPr>
              <w:t>1787807</w:t>
            </w:r>
          </w:p>
        </w:tc>
      </w:tr>
    </w:tbl>
    <w:p w:rsidR="0048319A" w:rsidRDefault="003200EF" w:rsidP="003200EF">
      <w:pPr>
        <w:spacing w:after="0" w:line="360" w:lineRule="auto"/>
        <w:jc w:val="both"/>
        <w:rPr>
          <w:rFonts w:ascii="Times New Roman" w:hAnsi="Times New Roman"/>
          <w:sz w:val="28"/>
          <w:szCs w:val="28"/>
        </w:rPr>
      </w:pPr>
      <w:r>
        <w:rPr>
          <w:rFonts w:ascii="Times New Roman" w:hAnsi="Times New Roman"/>
          <w:sz w:val="28"/>
          <w:szCs w:val="28"/>
        </w:rPr>
        <w:lastRenderedPageBreak/>
        <w:tab/>
        <w:t xml:space="preserve">Таким образом, </w:t>
      </w:r>
      <w:r>
        <w:rPr>
          <w:rFonts w:ascii="Times New Roman" w:hAnsi="Times New Roman"/>
          <w:sz w:val="28"/>
          <w:szCs w:val="28"/>
          <w:lang w:val="en-US"/>
        </w:rPr>
        <w:t>NPV</w:t>
      </w:r>
      <w:r w:rsidRPr="0048319A">
        <w:rPr>
          <w:rFonts w:ascii="Times New Roman" w:hAnsi="Times New Roman"/>
          <w:sz w:val="28"/>
          <w:szCs w:val="28"/>
        </w:rPr>
        <w:t xml:space="preserve"> </w:t>
      </w:r>
      <w:r>
        <w:rPr>
          <w:rFonts w:ascii="Times New Roman" w:hAnsi="Times New Roman"/>
          <w:sz w:val="28"/>
          <w:szCs w:val="28"/>
        </w:rPr>
        <w:t xml:space="preserve">равен 1787807 рублей, при изначальной сумме вложений в 665500 рублей. Иными словами, чистый приведенный доход показывает сумму денежных средств, которые получит инвестор на определенный момент развития проекта. </w:t>
      </w:r>
    </w:p>
    <w:p w:rsidR="0048319A" w:rsidRDefault="0048319A" w:rsidP="00E36D78">
      <w:pPr>
        <w:spacing w:after="0" w:line="360" w:lineRule="auto"/>
        <w:jc w:val="both"/>
        <w:rPr>
          <w:rFonts w:ascii="Times New Roman" w:hAnsi="Times New Roman"/>
          <w:sz w:val="28"/>
          <w:szCs w:val="28"/>
        </w:rPr>
      </w:pPr>
      <w:r>
        <w:rPr>
          <w:rFonts w:ascii="Times New Roman" w:hAnsi="Times New Roman"/>
          <w:sz w:val="28"/>
          <w:szCs w:val="28"/>
        </w:rPr>
        <w:tab/>
        <w:t xml:space="preserve">2) </w:t>
      </w:r>
      <w:r w:rsidR="00556759">
        <w:rPr>
          <w:rFonts w:ascii="Times New Roman" w:hAnsi="Times New Roman"/>
          <w:sz w:val="28"/>
          <w:szCs w:val="28"/>
        </w:rPr>
        <w:t xml:space="preserve">индекс рентабельности инвестиций </w:t>
      </w:r>
      <w:r w:rsidR="00556759" w:rsidRPr="00556759">
        <w:rPr>
          <w:rFonts w:ascii="Times New Roman" w:hAnsi="Times New Roman"/>
          <w:sz w:val="28"/>
          <w:szCs w:val="28"/>
        </w:rPr>
        <w:t>(</w:t>
      </w:r>
      <w:r w:rsidR="00556759">
        <w:rPr>
          <w:rFonts w:ascii="Times New Roman" w:hAnsi="Times New Roman"/>
          <w:sz w:val="28"/>
          <w:szCs w:val="28"/>
          <w:lang w:val="en-US"/>
        </w:rPr>
        <w:t>PI</w:t>
      </w:r>
      <w:r w:rsidR="00556759" w:rsidRPr="00556759">
        <w:rPr>
          <w:rFonts w:ascii="Times New Roman" w:hAnsi="Times New Roman"/>
          <w:sz w:val="28"/>
          <w:szCs w:val="28"/>
        </w:rPr>
        <w:t>)</w:t>
      </w:r>
      <w:r w:rsidR="00556759">
        <w:rPr>
          <w:rFonts w:ascii="Times New Roman" w:hAnsi="Times New Roman"/>
          <w:sz w:val="28"/>
          <w:szCs w:val="28"/>
        </w:rPr>
        <w:t xml:space="preserve"> – это отношение чистого приведенного дохода к первоначальному размеру вложений, он равен </w:t>
      </w:r>
      <w:r w:rsidR="004D6FCF">
        <w:rPr>
          <w:rFonts w:ascii="Times New Roman" w:hAnsi="Times New Roman"/>
          <w:sz w:val="28"/>
          <w:szCs w:val="28"/>
        </w:rPr>
        <w:t>2,68</w:t>
      </w:r>
      <w:r w:rsidR="00556759">
        <w:rPr>
          <w:rFonts w:ascii="Times New Roman" w:hAnsi="Times New Roman"/>
          <w:sz w:val="28"/>
          <w:szCs w:val="28"/>
        </w:rPr>
        <w:t>&gt;</w:t>
      </w:r>
      <w:r w:rsidR="00556759" w:rsidRPr="00556759">
        <w:rPr>
          <w:rFonts w:ascii="Times New Roman" w:hAnsi="Times New Roman"/>
          <w:sz w:val="28"/>
          <w:szCs w:val="28"/>
        </w:rPr>
        <w:t xml:space="preserve"> 1</w:t>
      </w:r>
      <w:r w:rsidR="00556759">
        <w:rPr>
          <w:rFonts w:ascii="Times New Roman" w:hAnsi="Times New Roman"/>
          <w:sz w:val="28"/>
          <w:szCs w:val="28"/>
        </w:rPr>
        <w:t>, что г</w:t>
      </w:r>
      <w:r w:rsidR="00703F67">
        <w:rPr>
          <w:rFonts w:ascii="Times New Roman" w:hAnsi="Times New Roman"/>
          <w:sz w:val="28"/>
          <w:szCs w:val="28"/>
        </w:rPr>
        <w:t>оворит об окупаемости вложений;</w:t>
      </w:r>
    </w:p>
    <w:p w:rsidR="00556759" w:rsidRDefault="00556759" w:rsidP="00A639E2">
      <w:pPr>
        <w:widowControl w:val="0"/>
        <w:spacing w:after="0" w:line="360" w:lineRule="auto"/>
        <w:jc w:val="both"/>
        <w:rPr>
          <w:rFonts w:ascii="Times New Roman" w:hAnsi="Times New Roman"/>
          <w:sz w:val="28"/>
          <w:szCs w:val="28"/>
        </w:rPr>
      </w:pPr>
      <w:r>
        <w:rPr>
          <w:rFonts w:ascii="Times New Roman" w:hAnsi="Times New Roman"/>
          <w:sz w:val="28"/>
          <w:szCs w:val="28"/>
        </w:rPr>
        <w:tab/>
        <w:t>3) срок окупаемости вложений (</w:t>
      </w:r>
      <w:r>
        <w:rPr>
          <w:rFonts w:ascii="Times New Roman" w:hAnsi="Times New Roman"/>
          <w:sz w:val="28"/>
          <w:szCs w:val="28"/>
          <w:lang w:val="en-US"/>
        </w:rPr>
        <w:t>PP</w:t>
      </w:r>
      <w:r w:rsidRPr="00556759">
        <w:rPr>
          <w:rFonts w:ascii="Times New Roman" w:hAnsi="Times New Roman"/>
          <w:sz w:val="28"/>
          <w:szCs w:val="28"/>
        </w:rPr>
        <w:t xml:space="preserve">) – </w:t>
      </w:r>
      <w:r>
        <w:rPr>
          <w:rFonts w:ascii="Times New Roman" w:hAnsi="Times New Roman"/>
          <w:sz w:val="28"/>
          <w:szCs w:val="28"/>
        </w:rPr>
        <w:t xml:space="preserve">отношение величины первоначальных вложений к величине </w:t>
      </w:r>
      <w:r w:rsidR="00703F67">
        <w:rPr>
          <w:rFonts w:ascii="Times New Roman" w:hAnsi="Times New Roman"/>
          <w:sz w:val="28"/>
          <w:szCs w:val="28"/>
        </w:rPr>
        <w:t>среднемесячного</w:t>
      </w:r>
      <w:r>
        <w:rPr>
          <w:rFonts w:ascii="Times New Roman" w:hAnsi="Times New Roman"/>
          <w:sz w:val="28"/>
          <w:szCs w:val="28"/>
        </w:rPr>
        <w:t xml:space="preserve"> денежного потока</w:t>
      </w:r>
      <w:r w:rsidR="00703F67">
        <w:rPr>
          <w:rFonts w:ascii="Times New Roman" w:hAnsi="Times New Roman"/>
          <w:sz w:val="28"/>
          <w:szCs w:val="28"/>
        </w:rPr>
        <w:t xml:space="preserve"> в размере </w:t>
      </w:r>
      <w:r w:rsidR="004D6FCF">
        <w:rPr>
          <w:rFonts w:ascii="Times New Roman" w:hAnsi="Times New Roman"/>
          <w:sz w:val="28"/>
          <w:szCs w:val="28"/>
        </w:rPr>
        <w:t>156825</w:t>
      </w:r>
      <w:r w:rsidR="00703F67">
        <w:rPr>
          <w:rFonts w:ascii="Times New Roman" w:hAnsi="Times New Roman"/>
          <w:sz w:val="28"/>
          <w:szCs w:val="28"/>
        </w:rPr>
        <w:t xml:space="preserve"> рублей</w:t>
      </w:r>
      <w:r>
        <w:rPr>
          <w:rFonts w:ascii="Times New Roman" w:hAnsi="Times New Roman"/>
          <w:sz w:val="28"/>
          <w:szCs w:val="28"/>
        </w:rPr>
        <w:t xml:space="preserve">, он равняется </w:t>
      </w:r>
      <w:r w:rsidR="004D6FCF">
        <w:rPr>
          <w:rFonts w:ascii="Times New Roman" w:hAnsi="Times New Roman"/>
          <w:sz w:val="28"/>
          <w:szCs w:val="28"/>
        </w:rPr>
        <w:t>4 месяца</w:t>
      </w:r>
      <w:r w:rsidR="007D79E1">
        <w:rPr>
          <w:rFonts w:ascii="Times New Roman" w:hAnsi="Times New Roman"/>
          <w:sz w:val="28"/>
          <w:szCs w:val="28"/>
        </w:rPr>
        <w:t xml:space="preserve"> и 8</w:t>
      </w:r>
      <w:r w:rsidR="004D6FCF">
        <w:rPr>
          <w:rFonts w:ascii="Times New Roman" w:hAnsi="Times New Roman"/>
          <w:sz w:val="28"/>
          <w:szCs w:val="28"/>
        </w:rPr>
        <w:t xml:space="preserve"> дней</w:t>
      </w:r>
      <w:r w:rsidR="00703F67">
        <w:rPr>
          <w:rFonts w:ascii="Times New Roman" w:hAnsi="Times New Roman"/>
          <w:sz w:val="28"/>
          <w:szCs w:val="28"/>
        </w:rPr>
        <w:t>;</w:t>
      </w:r>
    </w:p>
    <w:p w:rsidR="00703F67" w:rsidRPr="00703F67" w:rsidRDefault="00703F67" w:rsidP="006C4801">
      <w:pPr>
        <w:widowControl w:val="0"/>
        <w:suppressAutoHyphens/>
        <w:spacing w:after="0" w:line="360" w:lineRule="auto"/>
        <w:jc w:val="both"/>
        <w:rPr>
          <w:rFonts w:ascii="Times New Roman" w:hAnsi="Times New Roman"/>
          <w:sz w:val="28"/>
          <w:szCs w:val="28"/>
        </w:rPr>
      </w:pPr>
      <w:r>
        <w:rPr>
          <w:rFonts w:ascii="Times New Roman" w:hAnsi="Times New Roman"/>
          <w:sz w:val="28"/>
          <w:szCs w:val="28"/>
        </w:rPr>
        <w:tab/>
        <w:t>4) дисконтированный срок окупаемости вложений (</w:t>
      </w:r>
      <w:r>
        <w:rPr>
          <w:rFonts w:ascii="Times New Roman" w:hAnsi="Times New Roman"/>
          <w:sz w:val="28"/>
          <w:szCs w:val="28"/>
          <w:lang w:val="en-US"/>
        </w:rPr>
        <w:t>DPP</w:t>
      </w:r>
      <w:r w:rsidRPr="00703F67">
        <w:rPr>
          <w:rFonts w:ascii="Times New Roman" w:hAnsi="Times New Roman"/>
          <w:sz w:val="28"/>
          <w:szCs w:val="28"/>
        </w:rPr>
        <w:t xml:space="preserve">) </w:t>
      </w:r>
      <w:r>
        <w:rPr>
          <w:rFonts w:ascii="Times New Roman" w:hAnsi="Times New Roman"/>
          <w:sz w:val="28"/>
          <w:szCs w:val="28"/>
        </w:rPr>
        <w:t xml:space="preserve">– отношение величины первоначальных вложений к величине среднемесячного дисконтированного денежного потока в размере </w:t>
      </w:r>
      <w:r w:rsidR="004D6FCF">
        <w:rPr>
          <w:rFonts w:ascii="Times New Roman" w:hAnsi="Times New Roman"/>
          <w:sz w:val="28"/>
          <w:szCs w:val="28"/>
        </w:rPr>
        <w:t>148984 рублей, он равняется 4</w:t>
      </w:r>
      <w:r>
        <w:rPr>
          <w:rFonts w:ascii="Times New Roman" w:hAnsi="Times New Roman"/>
          <w:sz w:val="28"/>
          <w:szCs w:val="28"/>
        </w:rPr>
        <w:t xml:space="preserve">,5 месяцев; </w:t>
      </w:r>
    </w:p>
    <w:p w:rsidR="003200EF" w:rsidRDefault="00703F67" w:rsidP="00E36D78">
      <w:pPr>
        <w:spacing w:after="0" w:line="360" w:lineRule="auto"/>
        <w:jc w:val="both"/>
        <w:rPr>
          <w:rFonts w:ascii="Times New Roman" w:hAnsi="Times New Roman"/>
          <w:sz w:val="28"/>
          <w:szCs w:val="28"/>
        </w:rPr>
      </w:pPr>
      <w:r>
        <w:rPr>
          <w:rFonts w:ascii="Times New Roman" w:hAnsi="Times New Roman"/>
          <w:sz w:val="28"/>
          <w:szCs w:val="28"/>
        </w:rPr>
        <w:tab/>
        <w:t>5) внутренняя норма доходности (</w:t>
      </w:r>
      <w:r>
        <w:rPr>
          <w:rFonts w:ascii="Times New Roman" w:hAnsi="Times New Roman"/>
          <w:sz w:val="28"/>
          <w:szCs w:val="28"/>
          <w:lang w:val="en-US"/>
        </w:rPr>
        <w:t>IRR</w:t>
      </w:r>
      <w:r w:rsidRPr="00CE37EA">
        <w:rPr>
          <w:rFonts w:ascii="Times New Roman" w:hAnsi="Times New Roman"/>
          <w:sz w:val="28"/>
          <w:szCs w:val="28"/>
        </w:rPr>
        <w:t>)</w:t>
      </w:r>
      <w:r>
        <w:rPr>
          <w:rFonts w:ascii="Times New Roman" w:hAnsi="Times New Roman"/>
          <w:sz w:val="28"/>
          <w:szCs w:val="28"/>
        </w:rPr>
        <w:t xml:space="preserve"> </w:t>
      </w:r>
      <w:r w:rsidR="00CE37EA">
        <w:rPr>
          <w:rFonts w:ascii="Times New Roman" w:hAnsi="Times New Roman"/>
          <w:sz w:val="28"/>
          <w:szCs w:val="28"/>
        </w:rPr>
        <w:t>–</w:t>
      </w:r>
      <w:r>
        <w:rPr>
          <w:rFonts w:ascii="Times New Roman" w:hAnsi="Times New Roman"/>
          <w:sz w:val="28"/>
          <w:szCs w:val="28"/>
        </w:rPr>
        <w:t xml:space="preserve"> </w:t>
      </w:r>
      <w:r w:rsidR="00CE37EA">
        <w:rPr>
          <w:rFonts w:ascii="Times New Roman" w:hAnsi="Times New Roman"/>
          <w:sz w:val="28"/>
          <w:szCs w:val="28"/>
        </w:rPr>
        <w:t>показывает ставку дисконтирования, основанную на стоимости всех денежных потоков</w:t>
      </w:r>
      <w:r w:rsidR="003200EF">
        <w:rPr>
          <w:rFonts w:ascii="Times New Roman" w:hAnsi="Times New Roman"/>
          <w:sz w:val="28"/>
          <w:szCs w:val="28"/>
        </w:rPr>
        <w:t xml:space="preserve">. </w:t>
      </w:r>
      <w:r w:rsidR="00CE37EA">
        <w:rPr>
          <w:rFonts w:ascii="Times New Roman" w:hAnsi="Times New Roman"/>
          <w:sz w:val="28"/>
          <w:szCs w:val="28"/>
        </w:rPr>
        <w:t xml:space="preserve">Расчеты были проведены в </w:t>
      </w:r>
      <w:r w:rsidR="00CE37EA">
        <w:rPr>
          <w:rFonts w:ascii="Times New Roman" w:hAnsi="Times New Roman"/>
          <w:sz w:val="28"/>
          <w:szCs w:val="28"/>
          <w:lang w:val="en-US"/>
        </w:rPr>
        <w:t>Microsoft</w:t>
      </w:r>
      <w:r w:rsidR="00CE37EA" w:rsidRPr="00CE37EA">
        <w:rPr>
          <w:rFonts w:ascii="Times New Roman" w:hAnsi="Times New Roman"/>
          <w:sz w:val="28"/>
          <w:szCs w:val="28"/>
        </w:rPr>
        <w:t xml:space="preserve"> </w:t>
      </w:r>
      <w:r w:rsidR="00CE37EA">
        <w:rPr>
          <w:rFonts w:ascii="Times New Roman" w:hAnsi="Times New Roman"/>
          <w:sz w:val="28"/>
          <w:szCs w:val="28"/>
          <w:lang w:val="en-US"/>
        </w:rPr>
        <w:t>Excel</w:t>
      </w:r>
      <w:r w:rsidR="00CE37EA">
        <w:rPr>
          <w:rFonts w:ascii="Times New Roman" w:hAnsi="Times New Roman"/>
          <w:sz w:val="28"/>
          <w:szCs w:val="28"/>
        </w:rPr>
        <w:t xml:space="preserve">, по итогам которых </w:t>
      </w:r>
      <w:r w:rsidR="00CE37EA">
        <w:rPr>
          <w:rFonts w:ascii="Times New Roman" w:hAnsi="Times New Roman"/>
          <w:sz w:val="28"/>
          <w:szCs w:val="28"/>
          <w:lang w:val="en-US"/>
        </w:rPr>
        <w:t>IRR</w:t>
      </w:r>
      <w:r w:rsidR="00CE37EA" w:rsidRPr="00CE37EA">
        <w:rPr>
          <w:rFonts w:ascii="Times New Roman" w:hAnsi="Times New Roman"/>
          <w:sz w:val="28"/>
          <w:szCs w:val="28"/>
        </w:rPr>
        <w:t xml:space="preserve"> </w:t>
      </w:r>
      <w:r w:rsidR="007D79E1">
        <w:rPr>
          <w:rFonts w:ascii="Times New Roman" w:hAnsi="Times New Roman"/>
          <w:sz w:val="28"/>
          <w:szCs w:val="28"/>
        </w:rPr>
        <w:t>равен 16</w:t>
      </w:r>
      <w:r w:rsidR="00CE37EA">
        <w:rPr>
          <w:rFonts w:ascii="Times New Roman" w:hAnsi="Times New Roman"/>
          <w:sz w:val="28"/>
          <w:szCs w:val="28"/>
        </w:rPr>
        <w:t>.</w:t>
      </w:r>
    </w:p>
    <w:p w:rsidR="00556759" w:rsidRDefault="00CE37EA" w:rsidP="003200EF">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7D79E1">
        <w:rPr>
          <w:rFonts w:ascii="Times New Roman" w:hAnsi="Times New Roman"/>
          <w:sz w:val="28"/>
          <w:szCs w:val="28"/>
        </w:rPr>
        <w:t>В таблице 13</w:t>
      </w:r>
      <w:r w:rsidR="005B485D">
        <w:rPr>
          <w:rFonts w:ascii="Times New Roman" w:hAnsi="Times New Roman"/>
          <w:sz w:val="28"/>
          <w:szCs w:val="28"/>
        </w:rPr>
        <w:t xml:space="preserve"> наглядно приведены основные показатели эффективности проекта, которые варьируются в пределах нормальных значений, что говорит о жизнеспособности проекта и целесообразности его реализации.</w:t>
      </w:r>
    </w:p>
    <w:p w:rsidR="005B485D" w:rsidRDefault="005B485D" w:rsidP="00E36D78">
      <w:pPr>
        <w:spacing w:after="0" w:line="360" w:lineRule="auto"/>
        <w:jc w:val="both"/>
        <w:rPr>
          <w:rFonts w:ascii="Times New Roman" w:hAnsi="Times New Roman"/>
          <w:sz w:val="28"/>
          <w:szCs w:val="28"/>
        </w:rPr>
      </w:pPr>
    </w:p>
    <w:p w:rsidR="005B485D" w:rsidRDefault="007D79E1" w:rsidP="00E36D78">
      <w:pPr>
        <w:spacing w:after="0" w:line="360" w:lineRule="auto"/>
        <w:jc w:val="both"/>
        <w:rPr>
          <w:rFonts w:ascii="Times New Roman" w:hAnsi="Times New Roman"/>
          <w:sz w:val="28"/>
          <w:szCs w:val="28"/>
        </w:rPr>
      </w:pPr>
      <w:r>
        <w:rPr>
          <w:rFonts w:ascii="Times New Roman" w:hAnsi="Times New Roman"/>
          <w:sz w:val="28"/>
          <w:szCs w:val="28"/>
        </w:rPr>
        <w:t>Таблица 13</w:t>
      </w:r>
      <w:r w:rsidR="005B485D">
        <w:rPr>
          <w:rFonts w:ascii="Times New Roman" w:hAnsi="Times New Roman"/>
          <w:sz w:val="28"/>
          <w:szCs w:val="28"/>
        </w:rPr>
        <w:t xml:space="preserve"> – Показатели эффективности проекта</w:t>
      </w:r>
    </w:p>
    <w:tbl>
      <w:tblPr>
        <w:tblStyle w:val="13"/>
        <w:tblW w:w="0" w:type="auto"/>
        <w:tblInd w:w="0" w:type="dxa"/>
        <w:tblLook w:val="04A0" w:firstRow="1" w:lastRow="0" w:firstColumn="1" w:lastColumn="0" w:noHBand="0" w:noVBand="1"/>
      </w:tblPr>
      <w:tblGrid>
        <w:gridCol w:w="4649"/>
        <w:gridCol w:w="4695"/>
      </w:tblGrid>
      <w:tr w:rsidR="005B485D" w:rsidRPr="009E4FD8" w:rsidTr="00AA03EA">
        <w:trPr>
          <w:trHeight w:val="612"/>
        </w:trPr>
        <w:tc>
          <w:tcPr>
            <w:tcW w:w="4649" w:type="dxa"/>
            <w:vAlign w:val="center"/>
          </w:tcPr>
          <w:p w:rsidR="005B485D" w:rsidRPr="003200EF" w:rsidRDefault="005B485D" w:rsidP="00AA03EA">
            <w:pPr>
              <w:jc w:val="center"/>
              <w:rPr>
                <w:rFonts w:ascii="Times New Roman" w:hAnsi="Times New Roman" w:cs="Times New Roman"/>
                <w:sz w:val="28"/>
                <w:szCs w:val="28"/>
              </w:rPr>
            </w:pPr>
            <w:r w:rsidRPr="003200EF">
              <w:rPr>
                <w:rFonts w:ascii="Times New Roman" w:hAnsi="Times New Roman" w:cs="Times New Roman"/>
                <w:sz w:val="28"/>
                <w:szCs w:val="28"/>
              </w:rPr>
              <w:t>Наименование показателя</w:t>
            </w:r>
          </w:p>
        </w:tc>
        <w:tc>
          <w:tcPr>
            <w:tcW w:w="4695" w:type="dxa"/>
            <w:vAlign w:val="center"/>
          </w:tcPr>
          <w:p w:rsidR="005B485D" w:rsidRPr="003200EF" w:rsidRDefault="005B485D" w:rsidP="00AA03EA">
            <w:pPr>
              <w:jc w:val="center"/>
              <w:rPr>
                <w:rFonts w:ascii="Times New Roman" w:hAnsi="Times New Roman" w:cs="Times New Roman"/>
                <w:sz w:val="28"/>
                <w:szCs w:val="28"/>
              </w:rPr>
            </w:pPr>
            <w:r w:rsidRPr="003200EF">
              <w:rPr>
                <w:rFonts w:ascii="Times New Roman" w:hAnsi="Times New Roman" w:cs="Times New Roman"/>
                <w:sz w:val="28"/>
                <w:szCs w:val="28"/>
              </w:rPr>
              <w:t>Значение показателя</w:t>
            </w:r>
          </w:p>
        </w:tc>
      </w:tr>
      <w:tr w:rsidR="005B485D" w:rsidRPr="009E4FD8" w:rsidTr="003200EF">
        <w:trPr>
          <w:trHeight w:val="612"/>
        </w:trPr>
        <w:tc>
          <w:tcPr>
            <w:tcW w:w="4649" w:type="dxa"/>
          </w:tcPr>
          <w:p w:rsidR="005B485D" w:rsidRPr="003200EF" w:rsidRDefault="005B485D" w:rsidP="003200EF">
            <w:pPr>
              <w:rPr>
                <w:rFonts w:ascii="Times New Roman" w:hAnsi="Times New Roman" w:cs="Times New Roman"/>
                <w:sz w:val="28"/>
                <w:szCs w:val="28"/>
              </w:rPr>
            </w:pPr>
            <w:r w:rsidRPr="003200EF">
              <w:rPr>
                <w:rFonts w:ascii="Times New Roman" w:hAnsi="Times New Roman" w:cs="Times New Roman"/>
                <w:sz w:val="28"/>
                <w:szCs w:val="28"/>
              </w:rPr>
              <w:t>NPV</w:t>
            </w:r>
          </w:p>
        </w:tc>
        <w:tc>
          <w:tcPr>
            <w:tcW w:w="4695" w:type="dxa"/>
          </w:tcPr>
          <w:p w:rsidR="005B485D" w:rsidRPr="003200EF" w:rsidRDefault="007D79E1" w:rsidP="00AA03EA">
            <w:pPr>
              <w:rPr>
                <w:rFonts w:ascii="Times New Roman" w:hAnsi="Times New Roman" w:cs="Times New Roman"/>
                <w:sz w:val="28"/>
                <w:szCs w:val="28"/>
              </w:rPr>
            </w:pPr>
            <w:r w:rsidRPr="003200EF">
              <w:rPr>
                <w:rFonts w:ascii="Times New Roman" w:hAnsi="Times New Roman" w:cs="Times New Roman"/>
                <w:sz w:val="28"/>
                <w:szCs w:val="28"/>
              </w:rPr>
              <w:t>1787807</w:t>
            </w:r>
            <w:r w:rsidR="005B485D" w:rsidRPr="003200EF">
              <w:rPr>
                <w:rFonts w:ascii="Times New Roman" w:hAnsi="Times New Roman" w:cs="Times New Roman"/>
                <w:sz w:val="28"/>
                <w:szCs w:val="28"/>
              </w:rPr>
              <w:t xml:space="preserve"> руб.</w:t>
            </w:r>
          </w:p>
        </w:tc>
      </w:tr>
      <w:tr w:rsidR="005B485D" w:rsidRPr="009E4FD8" w:rsidTr="003200EF">
        <w:trPr>
          <w:trHeight w:val="590"/>
        </w:trPr>
        <w:tc>
          <w:tcPr>
            <w:tcW w:w="4649" w:type="dxa"/>
          </w:tcPr>
          <w:p w:rsidR="005B485D" w:rsidRPr="003200EF" w:rsidRDefault="005B485D" w:rsidP="003200EF">
            <w:pPr>
              <w:rPr>
                <w:rFonts w:ascii="Times New Roman" w:hAnsi="Times New Roman" w:cs="Times New Roman"/>
                <w:sz w:val="28"/>
                <w:szCs w:val="28"/>
              </w:rPr>
            </w:pPr>
            <w:r w:rsidRPr="003200EF">
              <w:rPr>
                <w:rFonts w:ascii="Times New Roman" w:hAnsi="Times New Roman" w:cs="Times New Roman"/>
                <w:sz w:val="28"/>
                <w:szCs w:val="28"/>
              </w:rPr>
              <w:t>PI</w:t>
            </w:r>
          </w:p>
        </w:tc>
        <w:tc>
          <w:tcPr>
            <w:tcW w:w="4695" w:type="dxa"/>
          </w:tcPr>
          <w:p w:rsidR="005B485D" w:rsidRPr="003200EF" w:rsidRDefault="007D79E1" w:rsidP="00AA03EA">
            <w:pPr>
              <w:rPr>
                <w:rFonts w:ascii="Times New Roman" w:hAnsi="Times New Roman" w:cs="Times New Roman"/>
                <w:sz w:val="28"/>
                <w:szCs w:val="28"/>
              </w:rPr>
            </w:pPr>
            <w:r w:rsidRPr="003200EF">
              <w:rPr>
                <w:rFonts w:ascii="Times New Roman" w:hAnsi="Times New Roman" w:cs="Times New Roman"/>
                <w:sz w:val="28"/>
                <w:szCs w:val="28"/>
              </w:rPr>
              <w:t>2,68</w:t>
            </w:r>
          </w:p>
        </w:tc>
      </w:tr>
      <w:tr w:rsidR="005B485D" w:rsidRPr="009E4FD8" w:rsidTr="003200EF">
        <w:trPr>
          <w:trHeight w:val="612"/>
        </w:trPr>
        <w:tc>
          <w:tcPr>
            <w:tcW w:w="4649" w:type="dxa"/>
          </w:tcPr>
          <w:p w:rsidR="005B485D" w:rsidRPr="003200EF" w:rsidRDefault="005B485D" w:rsidP="003200EF">
            <w:pPr>
              <w:rPr>
                <w:rFonts w:ascii="Times New Roman" w:hAnsi="Times New Roman" w:cs="Times New Roman"/>
                <w:sz w:val="28"/>
                <w:szCs w:val="28"/>
              </w:rPr>
            </w:pPr>
            <w:r w:rsidRPr="003200EF">
              <w:rPr>
                <w:rFonts w:ascii="Times New Roman" w:hAnsi="Times New Roman" w:cs="Times New Roman"/>
                <w:sz w:val="28"/>
                <w:szCs w:val="28"/>
              </w:rPr>
              <w:t>PP</w:t>
            </w:r>
          </w:p>
        </w:tc>
        <w:tc>
          <w:tcPr>
            <w:tcW w:w="4695" w:type="dxa"/>
          </w:tcPr>
          <w:p w:rsidR="005B485D" w:rsidRPr="003200EF" w:rsidRDefault="007D79E1" w:rsidP="00AA03EA">
            <w:pPr>
              <w:rPr>
                <w:rFonts w:ascii="Times New Roman" w:hAnsi="Times New Roman" w:cs="Times New Roman"/>
                <w:sz w:val="28"/>
                <w:szCs w:val="28"/>
              </w:rPr>
            </w:pPr>
            <w:r w:rsidRPr="003200EF">
              <w:rPr>
                <w:rFonts w:ascii="Times New Roman" w:hAnsi="Times New Roman" w:cs="Times New Roman"/>
                <w:sz w:val="28"/>
                <w:szCs w:val="28"/>
              </w:rPr>
              <w:t>4 месяца и 8 дней</w:t>
            </w:r>
          </w:p>
        </w:tc>
      </w:tr>
      <w:tr w:rsidR="005B485D" w:rsidRPr="009E4FD8" w:rsidTr="003200EF">
        <w:trPr>
          <w:trHeight w:val="612"/>
        </w:trPr>
        <w:tc>
          <w:tcPr>
            <w:tcW w:w="4649" w:type="dxa"/>
          </w:tcPr>
          <w:p w:rsidR="005B485D" w:rsidRPr="003200EF" w:rsidRDefault="005B485D" w:rsidP="003200EF">
            <w:pPr>
              <w:rPr>
                <w:rFonts w:ascii="Times New Roman" w:hAnsi="Times New Roman" w:cs="Times New Roman"/>
                <w:sz w:val="28"/>
                <w:szCs w:val="28"/>
              </w:rPr>
            </w:pPr>
            <w:r w:rsidRPr="003200EF">
              <w:rPr>
                <w:rFonts w:ascii="Times New Roman" w:hAnsi="Times New Roman" w:cs="Times New Roman"/>
                <w:sz w:val="28"/>
                <w:szCs w:val="28"/>
              </w:rPr>
              <w:t>DPP</w:t>
            </w:r>
          </w:p>
        </w:tc>
        <w:tc>
          <w:tcPr>
            <w:tcW w:w="4695" w:type="dxa"/>
          </w:tcPr>
          <w:p w:rsidR="005B485D" w:rsidRPr="003200EF" w:rsidRDefault="007D79E1" w:rsidP="00AA03EA">
            <w:pPr>
              <w:rPr>
                <w:rFonts w:ascii="Times New Roman" w:hAnsi="Times New Roman" w:cs="Times New Roman"/>
                <w:sz w:val="28"/>
                <w:szCs w:val="28"/>
              </w:rPr>
            </w:pPr>
            <w:r w:rsidRPr="003200EF">
              <w:rPr>
                <w:rFonts w:ascii="Times New Roman" w:hAnsi="Times New Roman" w:cs="Times New Roman"/>
                <w:sz w:val="28"/>
                <w:szCs w:val="28"/>
              </w:rPr>
              <w:t>4,5 месяца</w:t>
            </w:r>
          </w:p>
        </w:tc>
      </w:tr>
      <w:tr w:rsidR="005B485D" w:rsidRPr="009E4FD8" w:rsidTr="003200EF">
        <w:trPr>
          <w:trHeight w:val="612"/>
        </w:trPr>
        <w:tc>
          <w:tcPr>
            <w:tcW w:w="4649" w:type="dxa"/>
          </w:tcPr>
          <w:p w:rsidR="005B485D" w:rsidRPr="003200EF" w:rsidRDefault="005B485D" w:rsidP="003200EF">
            <w:pPr>
              <w:rPr>
                <w:rFonts w:ascii="Times New Roman" w:hAnsi="Times New Roman" w:cs="Times New Roman"/>
                <w:sz w:val="28"/>
                <w:szCs w:val="28"/>
              </w:rPr>
            </w:pPr>
            <w:r w:rsidRPr="003200EF">
              <w:rPr>
                <w:rFonts w:ascii="Times New Roman" w:hAnsi="Times New Roman" w:cs="Times New Roman"/>
                <w:sz w:val="28"/>
                <w:szCs w:val="28"/>
              </w:rPr>
              <w:t>IRR</w:t>
            </w:r>
          </w:p>
        </w:tc>
        <w:tc>
          <w:tcPr>
            <w:tcW w:w="4695" w:type="dxa"/>
          </w:tcPr>
          <w:p w:rsidR="005B485D" w:rsidRPr="003200EF" w:rsidRDefault="007D79E1" w:rsidP="00AA03EA">
            <w:pPr>
              <w:rPr>
                <w:rFonts w:ascii="Times New Roman" w:hAnsi="Times New Roman" w:cs="Times New Roman"/>
                <w:sz w:val="28"/>
                <w:szCs w:val="28"/>
              </w:rPr>
            </w:pPr>
            <w:r w:rsidRPr="003200EF">
              <w:rPr>
                <w:rFonts w:ascii="Times New Roman" w:hAnsi="Times New Roman" w:cs="Times New Roman"/>
                <w:sz w:val="28"/>
                <w:szCs w:val="28"/>
              </w:rPr>
              <w:t>16</w:t>
            </w:r>
            <w:r w:rsidR="005B485D" w:rsidRPr="003200EF">
              <w:rPr>
                <w:rFonts w:ascii="Times New Roman" w:hAnsi="Times New Roman" w:cs="Times New Roman"/>
                <w:sz w:val="28"/>
                <w:szCs w:val="28"/>
              </w:rPr>
              <w:t>%</w:t>
            </w:r>
          </w:p>
        </w:tc>
      </w:tr>
    </w:tbl>
    <w:p w:rsidR="0056438B" w:rsidRDefault="00ED388D" w:rsidP="003200EF">
      <w:pPr>
        <w:jc w:val="center"/>
        <w:rPr>
          <w:rFonts w:ascii="Times New Roman" w:hAnsi="Times New Roman"/>
          <w:b/>
          <w:sz w:val="28"/>
          <w:szCs w:val="28"/>
        </w:rPr>
      </w:pPr>
      <w:r>
        <w:rPr>
          <w:rFonts w:ascii="Times New Roman" w:hAnsi="Times New Roman"/>
          <w:b/>
          <w:sz w:val="28"/>
          <w:szCs w:val="28"/>
        </w:rPr>
        <w:lastRenderedPageBreak/>
        <w:t>ЗАКЛЮЧЕНИЕ</w:t>
      </w:r>
    </w:p>
    <w:p w:rsidR="002C1050" w:rsidRDefault="002C1050" w:rsidP="00E36D78">
      <w:pPr>
        <w:pStyle w:val="af2"/>
        <w:spacing w:before="0" w:beforeAutospacing="0" w:after="0" w:afterAutospacing="0" w:line="360" w:lineRule="auto"/>
        <w:jc w:val="both"/>
        <w:rPr>
          <w:sz w:val="28"/>
        </w:rPr>
      </w:pPr>
    </w:p>
    <w:p w:rsidR="00DF5A17" w:rsidRPr="000A0718" w:rsidRDefault="00DF5A17" w:rsidP="00E36D78">
      <w:pPr>
        <w:pStyle w:val="af2"/>
        <w:spacing w:before="0" w:beforeAutospacing="0" w:after="0" w:afterAutospacing="0" w:line="360" w:lineRule="auto"/>
        <w:jc w:val="both"/>
        <w:rPr>
          <w:color w:val="000000" w:themeColor="text1"/>
          <w:sz w:val="28"/>
        </w:rPr>
      </w:pPr>
      <w:r>
        <w:rPr>
          <w:sz w:val="28"/>
        </w:rPr>
        <w:tab/>
      </w:r>
      <w:r w:rsidRPr="000A0718">
        <w:rPr>
          <w:color w:val="000000" w:themeColor="text1"/>
          <w:sz w:val="28"/>
        </w:rPr>
        <w:t>Подводя итоги работы, стоит упомянуть, что на сегодняшний день не территории Росси</w:t>
      </w:r>
      <w:r w:rsidR="00A15369">
        <w:rPr>
          <w:color w:val="000000" w:themeColor="text1"/>
          <w:sz w:val="28"/>
        </w:rPr>
        <w:t>и</w:t>
      </w:r>
      <w:r w:rsidRPr="000A0718">
        <w:rPr>
          <w:color w:val="000000" w:themeColor="text1"/>
          <w:sz w:val="28"/>
        </w:rPr>
        <w:t xml:space="preserve"> созданы все благоприятные условия для развития инновационной отрасли и появления новых проектов. Наличие государственной поддержки начинающих предпринимателей в виде грантов, льгот, инвестиций и субсидий позволяет большинству проектов завершить этап разработки и выйти на рынок без особых проблем. </w:t>
      </w:r>
      <w:r w:rsidR="000A0718" w:rsidRPr="000A0718">
        <w:rPr>
          <w:color w:val="000000" w:themeColor="text1"/>
          <w:sz w:val="28"/>
        </w:rPr>
        <w:t>Наличие бизнес-акселераторов позволяет решить проблему комплектации команды проекта и открывает возможности</w:t>
      </w:r>
      <w:r w:rsidR="000A0718">
        <w:rPr>
          <w:color w:val="000000" w:themeColor="text1"/>
          <w:sz w:val="28"/>
        </w:rPr>
        <w:t xml:space="preserve"> для сотрудничества, что, в перспективе позволяет инновационным проектам развиваться и занимать свое место на рынке, одним из которых и является проект «</w:t>
      </w:r>
      <w:r w:rsidR="000A0718">
        <w:rPr>
          <w:color w:val="000000" w:themeColor="text1"/>
          <w:sz w:val="28"/>
          <w:lang w:val="en-US"/>
        </w:rPr>
        <w:t>NIVENT</w:t>
      </w:r>
      <w:r w:rsidR="000A0718">
        <w:rPr>
          <w:color w:val="000000" w:themeColor="text1"/>
          <w:sz w:val="28"/>
        </w:rPr>
        <w:t>».</w:t>
      </w:r>
    </w:p>
    <w:p w:rsidR="00C83D91" w:rsidRDefault="000A0718" w:rsidP="00E36D78">
      <w:pPr>
        <w:pStyle w:val="af2"/>
        <w:spacing w:before="0" w:beforeAutospacing="0" w:after="0" w:afterAutospacing="0" w:line="360" w:lineRule="auto"/>
        <w:jc w:val="both"/>
        <w:rPr>
          <w:color w:val="000000" w:themeColor="text1"/>
          <w:sz w:val="28"/>
        </w:rPr>
      </w:pPr>
      <w:r>
        <w:rPr>
          <w:color w:val="000000" w:themeColor="text1"/>
          <w:sz w:val="28"/>
        </w:rPr>
        <w:tab/>
        <w:t>В ходе исследования удалось подтвердить актуальность проекта</w:t>
      </w:r>
      <w:r w:rsidR="00C83D91">
        <w:rPr>
          <w:color w:val="000000" w:themeColor="text1"/>
          <w:sz w:val="28"/>
        </w:rPr>
        <w:t xml:space="preserve"> и его жизнеспособность. Результаты исследования рынка показали основные потребности потребителей и позволили команде проекта определиться с целевой аудиторией, что является необходимым для дальнейшего развития проекта. За период написания выпускной квалификационной работы были выполнены следующие задачи:</w:t>
      </w:r>
    </w:p>
    <w:p w:rsidR="00C83D91" w:rsidRDefault="00C83D91" w:rsidP="00E36D78">
      <w:pPr>
        <w:spacing w:after="0" w:line="360" w:lineRule="auto"/>
        <w:ind w:firstLine="709"/>
        <w:jc w:val="both"/>
        <w:rPr>
          <w:rFonts w:ascii="Times New Roman" w:hAnsi="Times New Roman"/>
          <w:sz w:val="28"/>
          <w:szCs w:val="28"/>
        </w:rPr>
      </w:pPr>
      <w:r>
        <w:rPr>
          <w:rFonts w:ascii="Times New Roman" w:hAnsi="Times New Roman"/>
          <w:sz w:val="28"/>
          <w:szCs w:val="28"/>
        </w:rPr>
        <w:t>1) изучить процесс разработки инновационного продукта;</w:t>
      </w:r>
    </w:p>
    <w:p w:rsidR="00C83D91" w:rsidRDefault="00C83D91" w:rsidP="00E36D78">
      <w:pPr>
        <w:spacing w:after="0" w:line="360" w:lineRule="auto"/>
        <w:jc w:val="both"/>
        <w:rPr>
          <w:rFonts w:ascii="Times New Roman" w:hAnsi="Times New Roman"/>
          <w:sz w:val="28"/>
          <w:szCs w:val="28"/>
        </w:rPr>
      </w:pPr>
      <w:r>
        <w:rPr>
          <w:rFonts w:ascii="Times New Roman" w:hAnsi="Times New Roman"/>
          <w:sz w:val="28"/>
          <w:szCs w:val="28"/>
        </w:rPr>
        <w:tab/>
        <w:t>2) проанализировать текущее состояние рынка инноваций в РФ;</w:t>
      </w:r>
    </w:p>
    <w:p w:rsidR="00C83D91" w:rsidRDefault="00C83D91" w:rsidP="00E36D78">
      <w:pPr>
        <w:spacing w:after="0" w:line="360" w:lineRule="auto"/>
        <w:jc w:val="both"/>
        <w:rPr>
          <w:rFonts w:ascii="Times New Roman" w:hAnsi="Times New Roman"/>
          <w:sz w:val="28"/>
          <w:szCs w:val="28"/>
        </w:rPr>
      </w:pPr>
      <w:r>
        <w:rPr>
          <w:rFonts w:ascii="Times New Roman" w:hAnsi="Times New Roman"/>
          <w:sz w:val="28"/>
          <w:szCs w:val="28"/>
        </w:rPr>
        <w:tab/>
        <w:t>3) описать основную идею и концепцию проекта «</w:t>
      </w:r>
      <w:r>
        <w:rPr>
          <w:rFonts w:ascii="Times New Roman" w:hAnsi="Times New Roman"/>
          <w:sz w:val="28"/>
          <w:szCs w:val="28"/>
          <w:lang w:val="en-US"/>
        </w:rPr>
        <w:t>NIVENT</w:t>
      </w:r>
      <w:r>
        <w:rPr>
          <w:rFonts w:ascii="Times New Roman" w:hAnsi="Times New Roman"/>
          <w:sz w:val="28"/>
          <w:szCs w:val="28"/>
        </w:rPr>
        <w:t>»;</w:t>
      </w:r>
    </w:p>
    <w:p w:rsidR="00C83D91" w:rsidRDefault="00C83D91" w:rsidP="00E36D78">
      <w:pPr>
        <w:spacing w:after="0" w:line="360" w:lineRule="auto"/>
        <w:jc w:val="both"/>
        <w:rPr>
          <w:rFonts w:ascii="Times New Roman" w:hAnsi="Times New Roman"/>
          <w:sz w:val="28"/>
          <w:szCs w:val="28"/>
        </w:rPr>
      </w:pPr>
      <w:r>
        <w:rPr>
          <w:rFonts w:ascii="Times New Roman" w:hAnsi="Times New Roman"/>
          <w:sz w:val="28"/>
          <w:szCs w:val="28"/>
        </w:rPr>
        <w:tab/>
        <w:t>4) провести маркетинговое исследование по проекту «</w:t>
      </w:r>
      <w:r>
        <w:rPr>
          <w:rFonts w:ascii="Times New Roman" w:hAnsi="Times New Roman"/>
          <w:sz w:val="28"/>
          <w:szCs w:val="28"/>
          <w:lang w:val="en-US"/>
        </w:rPr>
        <w:t>NIVENT</w:t>
      </w:r>
      <w:r>
        <w:rPr>
          <w:rFonts w:ascii="Times New Roman" w:hAnsi="Times New Roman"/>
          <w:sz w:val="28"/>
          <w:szCs w:val="28"/>
        </w:rPr>
        <w:t>»;</w:t>
      </w:r>
    </w:p>
    <w:p w:rsidR="00C83D91" w:rsidRDefault="00C83D91" w:rsidP="00E36D78">
      <w:pPr>
        <w:spacing w:after="0" w:line="360" w:lineRule="auto"/>
        <w:jc w:val="both"/>
        <w:rPr>
          <w:rFonts w:ascii="Times New Roman" w:hAnsi="Times New Roman"/>
          <w:sz w:val="28"/>
          <w:szCs w:val="28"/>
        </w:rPr>
      </w:pPr>
      <w:r>
        <w:rPr>
          <w:rFonts w:ascii="Times New Roman" w:hAnsi="Times New Roman"/>
          <w:sz w:val="28"/>
          <w:szCs w:val="28"/>
        </w:rPr>
        <w:tab/>
        <w:t>5) проанализировать результаты маркетингового исследования и создать на их основе портрет потребителя, сегментацию клиентов и ценностное предложение;</w:t>
      </w:r>
    </w:p>
    <w:p w:rsidR="00C83D91" w:rsidRDefault="00C83D91" w:rsidP="00E36D78">
      <w:pPr>
        <w:spacing w:after="0" w:line="360" w:lineRule="auto"/>
        <w:jc w:val="both"/>
        <w:rPr>
          <w:rFonts w:ascii="Times New Roman" w:hAnsi="Times New Roman"/>
          <w:sz w:val="28"/>
          <w:szCs w:val="28"/>
        </w:rPr>
      </w:pPr>
      <w:r>
        <w:rPr>
          <w:rFonts w:ascii="Times New Roman" w:hAnsi="Times New Roman"/>
          <w:sz w:val="28"/>
          <w:szCs w:val="28"/>
        </w:rPr>
        <w:tab/>
        <w:t>6) составить и проанализировать финансовый план проекта «</w:t>
      </w:r>
      <w:r>
        <w:rPr>
          <w:rFonts w:ascii="Times New Roman" w:hAnsi="Times New Roman"/>
          <w:sz w:val="28"/>
          <w:szCs w:val="28"/>
          <w:lang w:val="en-US"/>
        </w:rPr>
        <w:t>NIVENT</w:t>
      </w:r>
      <w:r>
        <w:rPr>
          <w:rFonts w:ascii="Times New Roman" w:hAnsi="Times New Roman"/>
          <w:sz w:val="28"/>
          <w:szCs w:val="28"/>
        </w:rPr>
        <w:t>»;</w:t>
      </w:r>
    </w:p>
    <w:p w:rsidR="00C83D91" w:rsidRDefault="00C83D91" w:rsidP="003F32E5">
      <w:pPr>
        <w:pStyle w:val="af2"/>
        <w:widowControl w:val="0"/>
        <w:spacing w:before="0" w:beforeAutospacing="0" w:after="0" w:afterAutospacing="0" w:line="360" w:lineRule="auto"/>
        <w:jc w:val="both"/>
        <w:rPr>
          <w:sz w:val="28"/>
          <w:szCs w:val="28"/>
        </w:rPr>
      </w:pPr>
      <w:r>
        <w:rPr>
          <w:sz w:val="28"/>
          <w:szCs w:val="28"/>
        </w:rPr>
        <w:tab/>
        <w:t>7) обобщить и систематизировать полученную информацию и определить дальнейшие перспективы развития проекта.</w:t>
      </w:r>
    </w:p>
    <w:p w:rsidR="00C83D91" w:rsidRDefault="00C83D91" w:rsidP="002A4E18">
      <w:pPr>
        <w:pStyle w:val="af2"/>
        <w:widowControl w:val="0"/>
        <w:suppressAutoHyphens/>
        <w:spacing w:before="0" w:beforeAutospacing="0" w:after="0" w:afterAutospacing="0" w:line="360" w:lineRule="auto"/>
        <w:jc w:val="both"/>
        <w:rPr>
          <w:sz w:val="28"/>
          <w:szCs w:val="28"/>
        </w:rPr>
      </w:pPr>
      <w:r>
        <w:rPr>
          <w:sz w:val="28"/>
          <w:szCs w:val="28"/>
        </w:rPr>
        <w:tab/>
        <w:t xml:space="preserve">Результаты проведенного маркетингового исследования позволили выбрать основные каналы продвижения, определиться с ценовой политикой </w:t>
      </w:r>
      <w:r>
        <w:rPr>
          <w:sz w:val="28"/>
          <w:szCs w:val="28"/>
        </w:rPr>
        <w:lastRenderedPageBreak/>
        <w:t>оказания услуг внутри сервиса и понять, какие функции сервиса в первую очередь необходимо доводить до совершенства.</w:t>
      </w:r>
    </w:p>
    <w:p w:rsidR="001A55C1" w:rsidRDefault="001A55C1" w:rsidP="00E36D78">
      <w:pPr>
        <w:pStyle w:val="af2"/>
        <w:spacing w:before="0" w:beforeAutospacing="0" w:after="0" w:afterAutospacing="0" w:line="360" w:lineRule="auto"/>
        <w:jc w:val="both"/>
        <w:rPr>
          <w:sz w:val="28"/>
          <w:szCs w:val="28"/>
        </w:rPr>
      </w:pPr>
      <w:r>
        <w:rPr>
          <w:sz w:val="28"/>
          <w:szCs w:val="28"/>
        </w:rPr>
        <w:tab/>
        <w:t xml:space="preserve">Разработанный финансовый план способствует грамотному планированию бюджета и расчету необходимых инвестиций, что помогает определить в какой момент лучше выйти на рынок. Финансовые показатели проекта позволяют объективно оценить эффективность проекта относительно его конкурентов, тем самым, открывая возможности для привлечения инвесторов. </w:t>
      </w:r>
    </w:p>
    <w:p w:rsidR="001A55C1" w:rsidRPr="001A55C1" w:rsidRDefault="001A55C1" w:rsidP="00E36D78">
      <w:pPr>
        <w:pStyle w:val="af2"/>
        <w:spacing w:before="0" w:beforeAutospacing="0" w:after="0" w:afterAutospacing="0" w:line="360" w:lineRule="auto"/>
        <w:jc w:val="both"/>
        <w:rPr>
          <w:color w:val="000000" w:themeColor="text1"/>
          <w:sz w:val="28"/>
        </w:rPr>
      </w:pPr>
      <w:r>
        <w:rPr>
          <w:sz w:val="28"/>
          <w:szCs w:val="28"/>
        </w:rPr>
        <w:tab/>
        <w:t>В целом, обобщая информацию о проделанной работе, можно заявить о перспективности проекта «</w:t>
      </w:r>
      <w:r>
        <w:rPr>
          <w:sz w:val="28"/>
          <w:szCs w:val="28"/>
          <w:lang w:val="en-US"/>
        </w:rPr>
        <w:t>NIVENT</w:t>
      </w:r>
      <w:r>
        <w:rPr>
          <w:sz w:val="28"/>
          <w:szCs w:val="28"/>
        </w:rPr>
        <w:t>» в условиях современного рынка инноваций России и наличии спроса на его услуги среди целевого потребительского сегмента.</w:t>
      </w:r>
    </w:p>
    <w:p w:rsidR="000A0718" w:rsidRPr="002C1050" w:rsidRDefault="000A0718" w:rsidP="00E36D78">
      <w:pPr>
        <w:pStyle w:val="af2"/>
        <w:spacing w:before="0" w:beforeAutospacing="0" w:after="0" w:afterAutospacing="0" w:line="360" w:lineRule="auto"/>
        <w:jc w:val="both"/>
        <w:rPr>
          <w:sz w:val="28"/>
        </w:rPr>
      </w:pPr>
      <w:r>
        <w:rPr>
          <w:color w:val="000000" w:themeColor="text1"/>
          <w:sz w:val="28"/>
        </w:rPr>
        <w:tab/>
      </w:r>
    </w:p>
    <w:p w:rsidR="002C1050" w:rsidRDefault="002C1050" w:rsidP="00E36D78">
      <w:pPr>
        <w:spacing w:after="0" w:line="360" w:lineRule="auto"/>
        <w:ind w:firstLine="708"/>
        <w:jc w:val="both"/>
        <w:rPr>
          <w:rFonts w:ascii="Times New Roman" w:hAnsi="Times New Roman"/>
          <w:sz w:val="28"/>
          <w:szCs w:val="28"/>
          <w:lang w:eastAsia="ru-RU"/>
        </w:rPr>
      </w:pPr>
    </w:p>
    <w:p w:rsidR="004938DE" w:rsidRPr="004938DE" w:rsidRDefault="004938DE" w:rsidP="00E36D78">
      <w:pPr>
        <w:spacing w:after="0" w:line="360" w:lineRule="auto"/>
        <w:jc w:val="both"/>
        <w:rPr>
          <w:rFonts w:ascii="Times New Roman" w:hAnsi="Times New Roman"/>
          <w:b/>
          <w:sz w:val="28"/>
          <w:szCs w:val="28"/>
          <w:lang w:eastAsia="ru-RU"/>
        </w:rPr>
      </w:pPr>
    </w:p>
    <w:p w:rsidR="00ED388D" w:rsidRDefault="00ED388D" w:rsidP="00E36D78">
      <w:pPr>
        <w:rPr>
          <w:rFonts w:ascii="Times New Roman" w:hAnsi="Times New Roman"/>
          <w:sz w:val="28"/>
          <w:szCs w:val="28"/>
          <w:lang w:eastAsia="ru-RU"/>
        </w:rPr>
      </w:pPr>
    </w:p>
    <w:p w:rsidR="005C190E" w:rsidRDefault="005C190E" w:rsidP="00E36D78">
      <w:pPr>
        <w:rPr>
          <w:rFonts w:ascii="Times New Roman" w:hAnsi="Times New Roman"/>
          <w:sz w:val="28"/>
          <w:szCs w:val="28"/>
          <w:lang w:eastAsia="ru-RU"/>
        </w:rPr>
      </w:pPr>
    </w:p>
    <w:p w:rsidR="002C1050" w:rsidRDefault="002C1050" w:rsidP="00E36D78">
      <w:pPr>
        <w:rPr>
          <w:rFonts w:ascii="Times New Roman" w:hAnsi="Times New Roman"/>
          <w:sz w:val="28"/>
          <w:szCs w:val="28"/>
          <w:lang w:eastAsia="ru-RU"/>
        </w:rPr>
      </w:pPr>
    </w:p>
    <w:p w:rsidR="002C1050" w:rsidRDefault="002C1050" w:rsidP="00E36D78">
      <w:pPr>
        <w:rPr>
          <w:rFonts w:ascii="Times New Roman" w:hAnsi="Times New Roman"/>
          <w:sz w:val="28"/>
          <w:szCs w:val="28"/>
          <w:lang w:eastAsia="ru-RU"/>
        </w:rPr>
      </w:pPr>
    </w:p>
    <w:p w:rsidR="002C1050" w:rsidRDefault="002C1050" w:rsidP="00E36D78">
      <w:pPr>
        <w:rPr>
          <w:rFonts w:ascii="Times New Roman" w:hAnsi="Times New Roman"/>
          <w:sz w:val="28"/>
          <w:szCs w:val="28"/>
          <w:lang w:eastAsia="ru-RU"/>
        </w:rPr>
      </w:pPr>
    </w:p>
    <w:p w:rsidR="002C1050" w:rsidRDefault="002C1050" w:rsidP="00E36D78">
      <w:pPr>
        <w:rPr>
          <w:rFonts w:ascii="Times New Roman" w:hAnsi="Times New Roman"/>
          <w:sz w:val="28"/>
          <w:szCs w:val="28"/>
          <w:lang w:eastAsia="ru-RU"/>
        </w:rPr>
      </w:pPr>
    </w:p>
    <w:p w:rsidR="002C1050" w:rsidRDefault="002C1050" w:rsidP="00E36D78">
      <w:pPr>
        <w:rPr>
          <w:rFonts w:ascii="Times New Roman" w:hAnsi="Times New Roman"/>
          <w:sz w:val="28"/>
          <w:szCs w:val="28"/>
          <w:lang w:eastAsia="ru-RU"/>
        </w:rPr>
      </w:pPr>
    </w:p>
    <w:p w:rsidR="002C1050" w:rsidRDefault="002C1050" w:rsidP="00E36D78">
      <w:pPr>
        <w:rPr>
          <w:rFonts w:ascii="Times New Roman" w:hAnsi="Times New Roman"/>
          <w:b/>
          <w:sz w:val="24"/>
          <w:szCs w:val="24"/>
        </w:rPr>
      </w:pPr>
    </w:p>
    <w:p w:rsidR="006D4157" w:rsidRDefault="006D4157" w:rsidP="00E36D78">
      <w:pPr>
        <w:rPr>
          <w:rFonts w:ascii="Times New Roman" w:hAnsi="Times New Roman"/>
          <w:b/>
          <w:sz w:val="24"/>
          <w:szCs w:val="24"/>
        </w:rPr>
      </w:pPr>
    </w:p>
    <w:p w:rsidR="006D4157" w:rsidRDefault="006D4157" w:rsidP="00E36D78">
      <w:pPr>
        <w:rPr>
          <w:rFonts w:ascii="Times New Roman" w:hAnsi="Times New Roman"/>
          <w:b/>
          <w:sz w:val="24"/>
          <w:szCs w:val="24"/>
        </w:rPr>
      </w:pPr>
    </w:p>
    <w:p w:rsidR="006D4157" w:rsidRDefault="006D4157" w:rsidP="00E36D78">
      <w:pPr>
        <w:rPr>
          <w:rFonts w:ascii="Times New Roman" w:hAnsi="Times New Roman"/>
          <w:b/>
          <w:sz w:val="24"/>
          <w:szCs w:val="24"/>
        </w:rPr>
      </w:pPr>
    </w:p>
    <w:p w:rsidR="00275C48" w:rsidRDefault="00275C48" w:rsidP="00E36D78">
      <w:pPr>
        <w:rPr>
          <w:rFonts w:ascii="Times New Roman" w:hAnsi="Times New Roman"/>
          <w:b/>
          <w:sz w:val="24"/>
          <w:szCs w:val="24"/>
        </w:rPr>
      </w:pPr>
    </w:p>
    <w:p w:rsidR="002A4E18" w:rsidRDefault="002A4E18" w:rsidP="00E36D78">
      <w:pPr>
        <w:rPr>
          <w:rFonts w:ascii="Times New Roman" w:hAnsi="Times New Roman"/>
          <w:b/>
          <w:sz w:val="24"/>
          <w:szCs w:val="24"/>
        </w:rPr>
      </w:pPr>
    </w:p>
    <w:p w:rsidR="003F32E5" w:rsidRDefault="003F32E5" w:rsidP="00E36D78">
      <w:pPr>
        <w:rPr>
          <w:rFonts w:ascii="Times New Roman" w:hAnsi="Times New Roman"/>
          <w:b/>
          <w:sz w:val="24"/>
          <w:szCs w:val="24"/>
        </w:rPr>
      </w:pPr>
    </w:p>
    <w:p w:rsidR="00CF072A" w:rsidRDefault="00275C48" w:rsidP="00E36D78">
      <w:pPr>
        <w:jc w:val="center"/>
        <w:rPr>
          <w:rFonts w:ascii="Times New Roman" w:hAnsi="Times New Roman"/>
          <w:b/>
          <w:sz w:val="28"/>
          <w:szCs w:val="28"/>
        </w:rPr>
      </w:pPr>
      <w:r w:rsidRPr="00275C48">
        <w:rPr>
          <w:rFonts w:ascii="Times New Roman" w:hAnsi="Times New Roman"/>
          <w:b/>
          <w:sz w:val="28"/>
          <w:szCs w:val="28"/>
        </w:rPr>
        <w:lastRenderedPageBreak/>
        <w:t>СПИСОК ИСПОЛЬЗОВАННЫХ ИСТОЧНИКОВ</w:t>
      </w:r>
    </w:p>
    <w:p w:rsidR="004B5FCC" w:rsidRDefault="004B5FCC" w:rsidP="00E36D78">
      <w:pPr>
        <w:spacing w:after="0" w:line="360" w:lineRule="auto"/>
        <w:ind w:firstLine="709"/>
        <w:jc w:val="both"/>
        <w:rPr>
          <w:rFonts w:ascii="Times New Roman" w:hAnsi="Times New Roman"/>
          <w:b/>
          <w:sz w:val="28"/>
          <w:szCs w:val="28"/>
        </w:rPr>
      </w:pP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1</w:t>
      </w:r>
      <w:r w:rsidRPr="00FB5372">
        <w:rPr>
          <w:rFonts w:ascii="Times New Roman" w:hAnsi="Times New Roman"/>
          <w:color w:val="000000" w:themeColor="text1"/>
          <w:sz w:val="28"/>
          <w:szCs w:val="28"/>
          <w:shd w:val="clear" w:color="auto" w:fill="FFFFFF"/>
          <w:lang w:val="en-US"/>
        </w:rPr>
        <w:t>C</w:t>
      </w:r>
      <w:r w:rsidRPr="00FB5372">
        <w:rPr>
          <w:rFonts w:ascii="Times New Roman" w:hAnsi="Times New Roman"/>
          <w:color w:val="000000" w:themeColor="text1"/>
          <w:sz w:val="28"/>
          <w:szCs w:val="28"/>
          <w:shd w:val="clear" w:color="auto" w:fill="FFFFFF"/>
        </w:rPr>
        <w:t>:</w:t>
      </w:r>
      <w:r w:rsidRPr="00FB5372">
        <w:rPr>
          <w:rFonts w:ascii="Times New Roman" w:hAnsi="Times New Roman"/>
          <w:color w:val="000000" w:themeColor="text1"/>
          <w:sz w:val="28"/>
          <w:szCs w:val="28"/>
          <w:shd w:val="clear" w:color="auto" w:fill="FFFFFF"/>
          <w:lang w:val="en-US"/>
        </w:rPr>
        <w:t>ERP</w:t>
      </w:r>
      <w:r w:rsidR="00D6024B">
        <w:rPr>
          <w:rFonts w:ascii="Times New Roman" w:hAnsi="Times New Roman"/>
          <w:color w:val="000000" w:themeColor="text1"/>
          <w:sz w:val="28"/>
          <w:szCs w:val="28"/>
          <w:shd w:val="clear" w:color="auto" w:fill="FFFFFF"/>
        </w:rPr>
        <w:t xml:space="preserve">: официальный сайт. </w:t>
      </w:r>
      <w:r w:rsidRPr="00FB5372">
        <w:rPr>
          <w:rFonts w:ascii="Times New Roman" w:hAnsi="Times New Roman"/>
          <w:color w:val="000000" w:themeColor="text1"/>
          <w:sz w:val="28"/>
          <w:szCs w:val="28"/>
          <w:shd w:val="clear" w:color="auto" w:fill="FFFFFF"/>
        </w:rPr>
        <w:t xml:space="preserve">– </w:t>
      </w:r>
      <w:r w:rsidRPr="00FB5372">
        <w:rPr>
          <w:rFonts w:ascii="Times New Roman" w:hAnsi="Times New Roman"/>
          <w:color w:val="000000" w:themeColor="text1"/>
          <w:sz w:val="28"/>
          <w:szCs w:val="28"/>
          <w:shd w:val="clear" w:color="auto" w:fill="FFFFFF"/>
          <w:lang w:val="en-US"/>
        </w:rPr>
        <w:t>URL</w:t>
      </w:r>
      <w:r w:rsidRPr="00FB5372">
        <w:rPr>
          <w:rFonts w:ascii="Times New Roman" w:hAnsi="Times New Roman"/>
          <w:color w:val="000000" w:themeColor="text1"/>
          <w:sz w:val="28"/>
          <w:szCs w:val="28"/>
          <w:shd w:val="clear" w:color="auto" w:fill="FFFFFF"/>
        </w:rPr>
        <w:t>:</w:t>
      </w:r>
      <w:r w:rsidRPr="00D775C6">
        <w:t xml:space="preserve"> </w:t>
      </w:r>
      <w:r w:rsidRPr="00FB5372">
        <w:rPr>
          <w:rFonts w:ascii="Times New Roman" w:hAnsi="Times New Roman"/>
          <w:color w:val="000000" w:themeColor="text1"/>
          <w:sz w:val="28"/>
          <w:szCs w:val="28"/>
          <w:shd w:val="clear" w:color="auto" w:fill="FFFFFF"/>
        </w:rPr>
        <w:t>https://ejsk.1cbit.ru/blog/kak-sprognozirovat-pribyl-kompanii/ (дата обращения 04.06.2023).</w:t>
      </w:r>
    </w:p>
    <w:p w:rsidR="00024C7D" w:rsidRPr="00203457" w:rsidRDefault="00203457" w:rsidP="00203457">
      <w:pPr>
        <w:pStyle w:val="af1"/>
        <w:widowControl w:val="0"/>
        <w:numPr>
          <w:ilvl w:val="0"/>
          <w:numId w:val="34"/>
        </w:numPr>
        <w:suppressAutoHyphens/>
        <w:spacing w:after="0" w:line="360" w:lineRule="auto"/>
        <w:ind w:left="0" w:firstLine="788"/>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lang w:val="en-US"/>
        </w:rPr>
        <w:t>MOEX</w:t>
      </w:r>
      <w:r w:rsidRPr="00203457">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официальный</w:t>
      </w:r>
      <w:r w:rsidRPr="00203457">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сайт</w:t>
      </w:r>
      <w:r w:rsidR="00024C7D" w:rsidRPr="00203457">
        <w:rPr>
          <w:rFonts w:ascii="Times New Roman" w:hAnsi="Times New Roman"/>
          <w:color w:val="000000" w:themeColor="text1"/>
          <w:sz w:val="28"/>
          <w:szCs w:val="28"/>
          <w:shd w:val="clear" w:color="auto" w:fill="FFFFFF"/>
        </w:rPr>
        <w:t>.</w:t>
      </w:r>
      <w:r w:rsidRPr="00203457">
        <w:rPr>
          <w:rFonts w:ascii="Times New Roman" w:hAnsi="Times New Roman"/>
          <w:color w:val="000000" w:themeColor="text1"/>
          <w:sz w:val="28"/>
          <w:szCs w:val="28"/>
          <w:shd w:val="clear" w:color="auto" w:fill="FFFFFF"/>
        </w:rPr>
        <w:t xml:space="preserve"> - </w:t>
      </w:r>
      <w:r w:rsidR="00024C7D" w:rsidRPr="00FB5372">
        <w:rPr>
          <w:rFonts w:ascii="Times New Roman" w:hAnsi="Times New Roman"/>
          <w:color w:val="000000" w:themeColor="text1"/>
          <w:sz w:val="28"/>
          <w:szCs w:val="28"/>
          <w:shd w:val="clear" w:color="auto" w:fill="FFFFFF"/>
          <w:lang w:val="en-US"/>
        </w:rPr>
        <w:t>URL</w:t>
      </w:r>
      <w:r w:rsidRPr="00203457">
        <w:rPr>
          <w:rFonts w:ascii="Times New Roman" w:hAnsi="Times New Roman"/>
          <w:color w:val="000000" w:themeColor="text1"/>
          <w:sz w:val="28"/>
          <w:szCs w:val="28"/>
          <w:shd w:val="clear" w:color="auto" w:fill="FFFFFF"/>
        </w:rPr>
        <w:t>: https://www.moex.com/</w:t>
      </w:r>
      <w:r>
        <w:rPr>
          <w:rFonts w:ascii="Times New Roman" w:hAnsi="Times New Roman"/>
          <w:color w:val="000000" w:themeColor="text1"/>
          <w:sz w:val="28"/>
          <w:szCs w:val="28"/>
          <w:shd w:val="clear" w:color="auto" w:fill="FFFFFF"/>
        </w:rPr>
        <w:t xml:space="preserve"> </w:t>
      </w:r>
      <w:r w:rsidR="00024C7D" w:rsidRPr="00203457">
        <w:rPr>
          <w:rFonts w:ascii="Times New Roman" w:hAnsi="Times New Roman"/>
          <w:color w:val="000000" w:themeColor="text1"/>
          <w:sz w:val="28"/>
          <w:szCs w:val="28"/>
          <w:shd w:val="clear" w:color="auto" w:fill="FFFFFF"/>
        </w:rPr>
        <w:t>(</w:t>
      </w:r>
      <w:r w:rsidR="00024C7D" w:rsidRPr="00FB5372">
        <w:rPr>
          <w:rFonts w:ascii="Times New Roman" w:hAnsi="Times New Roman"/>
          <w:color w:val="000000" w:themeColor="text1"/>
          <w:sz w:val="28"/>
          <w:szCs w:val="28"/>
          <w:shd w:val="clear" w:color="auto" w:fill="FFFFFF"/>
        </w:rPr>
        <w:t>дата</w:t>
      </w:r>
      <w:r w:rsidR="00024C7D" w:rsidRPr="00203457">
        <w:rPr>
          <w:rFonts w:ascii="Times New Roman" w:hAnsi="Times New Roman"/>
          <w:color w:val="000000" w:themeColor="text1"/>
          <w:sz w:val="28"/>
          <w:szCs w:val="28"/>
          <w:shd w:val="clear" w:color="auto" w:fill="FFFFFF"/>
        </w:rPr>
        <w:t xml:space="preserve"> </w:t>
      </w:r>
      <w:r w:rsidR="00024C7D" w:rsidRPr="00FB5372">
        <w:rPr>
          <w:rFonts w:ascii="Times New Roman" w:hAnsi="Times New Roman"/>
          <w:color w:val="000000" w:themeColor="text1"/>
          <w:sz w:val="28"/>
          <w:szCs w:val="28"/>
          <w:shd w:val="clear" w:color="auto" w:fill="FFFFFF"/>
        </w:rPr>
        <w:t>обращения</w:t>
      </w:r>
      <w:r w:rsidR="00024C7D" w:rsidRPr="00203457">
        <w:rPr>
          <w:rFonts w:ascii="Times New Roman" w:hAnsi="Times New Roman"/>
          <w:color w:val="000000" w:themeColor="text1"/>
          <w:sz w:val="28"/>
          <w:szCs w:val="28"/>
          <w:shd w:val="clear" w:color="auto" w:fill="FFFFFF"/>
        </w:rPr>
        <w:t xml:space="preserve"> 01.06.2023).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Аксенова, Ж. Н. Оценка уровня инновационности региона и формирование условий его повышения: автореф. дис. на соиск. учен. степ. канд. экон. наук / Ж. Н. Аксенова Том. гос. ун-т систем упр. и радиоэлектроники. – Барнаул, 2012 (дата обращения 08.05.2023).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noProof/>
          <w:sz w:val="28"/>
          <w:szCs w:val="28"/>
        </w:rPr>
      </w:pPr>
      <w:r w:rsidRPr="00FB5372">
        <w:rPr>
          <w:rFonts w:ascii="Times New Roman" w:hAnsi="Times New Roman"/>
          <w:noProof/>
          <w:sz w:val="28"/>
          <w:szCs w:val="28"/>
        </w:rPr>
        <w:t xml:space="preserve">Андреева, А.В. Модель управления клиентской базой — новый шаг в развитии </w:t>
      </w:r>
      <w:r w:rsidRPr="00FB5372">
        <w:rPr>
          <w:rFonts w:ascii="Times New Roman" w:hAnsi="Times New Roman"/>
          <w:noProof/>
          <w:sz w:val="28"/>
          <w:szCs w:val="28"/>
          <w:lang w:val="en-US"/>
        </w:rPr>
        <w:t>CRM</w:t>
      </w:r>
      <w:r w:rsidRPr="00FB5372">
        <w:rPr>
          <w:rFonts w:ascii="Times New Roman" w:hAnsi="Times New Roman"/>
          <w:noProof/>
          <w:sz w:val="28"/>
          <w:szCs w:val="28"/>
        </w:rPr>
        <w:t xml:space="preserve">  Андреева А.В. Открытые системы, 2020 </w:t>
      </w:r>
      <w:r w:rsidRPr="00FB5372">
        <w:rPr>
          <w:rFonts w:ascii="Times New Roman" w:hAnsi="Times New Roman"/>
          <w:color w:val="000000" w:themeColor="text1"/>
          <w:sz w:val="28"/>
          <w:szCs w:val="28"/>
          <w:shd w:val="clear" w:color="auto" w:fill="FFFFFF"/>
        </w:rPr>
        <w:t>(дата обращения 14.05.2023).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rPr>
      </w:pPr>
      <w:r w:rsidRPr="00FB5372">
        <w:rPr>
          <w:rFonts w:ascii="Times New Roman" w:hAnsi="Times New Roman"/>
          <w:color w:val="000000" w:themeColor="text1"/>
          <w:sz w:val="28"/>
          <w:szCs w:val="28"/>
        </w:rPr>
        <w:t xml:space="preserve">Артемьева А.Д. Состояние рынка инноваций в России – </w:t>
      </w:r>
      <w:r w:rsidRPr="00FB5372">
        <w:rPr>
          <w:rFonts w:ascii="Times New Roman" w:hAnsi="Times New Roman"/>
          <w:color w:val="000000" w:themeColor="text1"/>
          <w:sz w:val="28"/>
          <w:szCs w:val="28"/>
          <w:lang w:val="en-US"/>
        </w:rPr>
        <w:t>URL</w:t>
      </w:r>
      <w:r w:rsidRPr="00FB5372">
        <w:rPr>
          <w:rFonts w:ascii="Times New Roman" w:hAnsi="Times New Roman"/>
          <w:color w:val="000000" w:themeColor="text1"/>
          <w:sz w:val="28"/>
          <w:szCs w:val="28"/>
        </w:rPr>
        <w:t>: https://moluch.ru/archive/289/65622/ (дата обращения 23.05.2023).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sz w:val="28"/>
          <w:szCs w:val="28"/>
          <w:shd w:val="clear" w:color="auto" w:fill="FFFFFF"/>
        </w:rPr>
      </w:pPr>
      <w:r w:rsidRPr="00FB5372">
        <w:rPr>
          <w:rFonts w:ascii="Times New Roman" w:hAnsi="Times New Roman"/>
          <w:color w:val="000000"/>
          <w:sz w:val="28"/>
          <w:szCs w:val="28"/>
          <w:shd w:val="clear" w:color="auto" w:fill="FFFFFF"/>
        </w:rPr>
        <w:t xml:space="preserve">Баканов, М. И. Экономический анализ в торговле, 2021 </w:t>
      </w:r>
      <w:r w:rsidRPr="00FB5372">
        <w:rPr>
          <w:rFonts w:ascii="Times New Roman" w:hAnsi="Times New Roman"/>
          <w:color w:val="000000" w:themeColor="text1"/>
          <w:sz w:val="28"/>
          <w:szCs w:val="28"/>
          <w:shd w:val="clear" w:color="auto" w:fill="FFFFFF"/>
        </w:rPr>
        <w:t>(дата обращения 20.05.2023).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Балабанов, А.И., Балабанов, Т.И. Финансы: Учебное пособие. – СПб.: Питер, 2019 (дата обращения 18.05.2023).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Балдин, К. В. Управление рисками в инновационно-инвестиционной деятельности предприятия / К.В. Балдин, И.И. Передеряев, Р.С. Голов. - М.: Дашков и Ко, 2011 (дата обращения 28.04.2023).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Баранчеев, В. П. Управление инновациями / В.П. Баранчеев, Н.П. Масленникова, В.М. Мишин. - М.: Высшее образование, 2009 (дата обращения 07.05.2023).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sz w:val="28"/>
          <w:szCs w:val="28"/>
        </w:rPr>
      </w:pPr>
      <w:r w:rsidRPr="00FB5372">
        <w:rPr>
          <w:rFonts w:ascii="Times New Roman" w:hAnsi="Times New Roman"/>
          <w:color w:val="000000"/>
          <w:sz w:val="28"/>
          <w:szCs w:val="28"/>
          <w:shd w:val="clear" w:color="auto" w:fill="FFFFFF"/>
        </w:rPr>
        <w:t xml:space="preserve">Бахтиаров, А.А. Петербургская индустрия. Прогулка по фабрикам и заводам / А.А. Бахтиаров. - М.: Книга по Требованию, 2012. </w:t>
      </w:r>
      <w:r w:rsidRPr="00FB5372">
        <w:rPr>
          <w:rFonts w:ascii="Times New Roman" w:hAnsi="Times New Roman"/>
          <w:color w:val="000000" w:themeColor="text1"/>
          <w:sz w:val="28"/>
          <w:szCs w:val="28"/>
          <w:shd w:val="clear" w:color="auto" w:fill="FFFFFF"/>
        </w:rPr>
        <w:t>(дата обращения 26.04.2023).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 xml:space="preserve">Беляева Ю.В. Инновации и их жизненный цикл – </w:t>
      </w:r>
      <w:r w:rsidRPr="00FB5372">
        <w:rPr>
          <w:rFonts w:ascii="Times New Roman" w:hAnsi="Times New Roman"/>
          <w:color w:val="000000" w:themeColor="text1"/>
          <w:sz w:val="28"/>
          <w:szCs w:val="28"/>
          <w:shd w:val="clear" w:color="auto" w:fill="FFFFFF"/>
          <w:lang w:val="en-US"/>
        </w:rPr>
        <w:t>URL</w:t>
      </w:r>
      <w:r w:rsidRPr="00FB5372">
        <w:rPr>
          <w:rFonts w:ascii="Times New Roman" w:hAnsi="Times New Roman"/>
          <w:color w:val="000000" w:themeColor="text1"/>
          <w:sz w:val="28"/>
          <w:szCs w:val="28"/>
          <w:shd w:val="clear" w:color="auto" w:fill="FFFFFF"/>
        </w:rPr>
        <w:t xml:space="preserve">: https://cyberleninka.ru/article/n/innovatsii-i-ih-zhiznennyy-tsikl/viewer (дата </w:t>
      </w:r>
      <w:r w:rsidRPr="00FB5372">
        <w:rPr>
          <w:rFonts w:ascii="Times New Roman" w:hAnsi="Times New Roman"/>
          <w:color w:val="000000" w:themeColor="text1"/>
          <w:sz w:val="28"/>
          <w:szCs w:val="28"/>
          <w:shd w:val="clear" w:color="auto" w:fill="FFFFFF"/>
        </w:rPr>
        <w:lastRenderedPageBreak/>
        <w:t>обращения 17.05.2023).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rPr>
      </w:pPr>
      <w:r w:rsidRPr="00FB5372">
        <w:rPr>
          <w:rFonts w:ascii="Times New Roman" w:hAnsi="Times New Roman"/>
          <w:color w:val="000000" w:themeColor="text1"/>
          <w:sz w:val="28"/>
          <w:szCs w:val="28"/>
          <w:shd w:val="clear" w:color="auto" w:fill="FFFFFF"/>
        </w:rPr>
        <w:t>Борисов, Е.Ф. Экономическая теория; Высшее образование, 2008. (дата обращения 22.04.2023).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rPr>
      </w:pPr>
      <w:r w:rsidRPr="00FB5372">
        <w:rPr>
          <w:rFonts w:ascii="Times New Roman" w:hAnsi="Times New Roman"/>
          <w:color w:val="000000" w:themeColor="text1"/>
          <w:sz w:val="28"/>
          <w:szCs w:val="28"/>
        </w:rPr>
        <w:t xml:space="preserve">Вернер Зомбарт. Капиталистический предприниматель – </w:t>
      </w:r>
      <w:r w:rsidRPr="00FB5372">
        <w:rPr>
          <w:rFonts w:ascii="Times New Roman" w:hAnsi="Times New Roman"/>
          <w:color w:val="000000" w:themeColor="text1"/>
          <w:sz w:val="28"/>
          <w:szCs w:val="28"/>
          <w:lang w:val="en-US"/>
        </w:rPr>
        <w:t>URL</w:t>
      </w:r>
      <w:r w:rsidRPr="00FB5372">
        <w:rPr>
          <w:rFonts w:ascii="Times New Roman" w:hAnsi="Times New Roman"/>
          <w:color w:val="000000" w:themeColor="text1"/>
          <w:sz w:val="28"/>
          <w:szCs w:val="28"/>
        </w:rPr>
        <w:t>: https://elibrary.ru/item.asp?id=36293318 (дата обращения 18.05.2023).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sz w:val="28"/>
          <w:szCs w:val="28"/>
        </w:rPr>
      </w:pPr>
      <w:r w:rsidRPr="00FB5372">
        <w:rPr>
          <w:rFonts w:ascii="Times New Roman" w:hAnsi="Times New Roman"/>
          <w:color w:val="000000"/>
          <w:sz w:val="28"/>
          <w:szCs w:val="28"/>
          <w:shd w:val="clear" w:color="auto" w:fill="FFFFFF"/>
        </w:rPr>
        <w:t xml:space="preserve">Гинзбург, А. И. Экономический анализ / А.И. Гинзбург. - М.: Питер, 2010. </w:t>
      </w:r>
      <w:r w:rsidRPr="00FB5372">
        <w:rPr>
          <w:rFonts w:ascii="Times New Roman" w:hAnsi="Times New Roman"/>
          <w:color w:val="000000" w:themeColor="text1"/>
          <w:sz w:val="28"/>
          <w:szCs w:val="28"/>
          <w:shd w:val="clear" w:color="auto" w:fill="FFFFFF"/>
        </w:rPr>
        <w:t>(дата обращения 07.05.2023).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rPr>
      </w:pPr>
      <w:r w:rsidRPr="00FB5372">
        <w:rPr>
          <w:rFonts w:ascii="Times New Roman" w:hAnsi="Times New Roman"/>
          <w:color w:val="000000" w:themeColor="text1"/>
          <w:sz w:val="28"/>
          <w:szCs w:val="28"/>
        </w:rPr>
        <w:t>Г</w:t>
      </w:r>
      <w:r w:rsidR="00D6024B">
        <w:rPr>
          <w:rFonts w:ascii="Times New Roman" w:hAnsi="Times New Roman"/>
          <w:color w:val="000000" w:themeColor="text1"/>
          <w:sz w:val="28"/>
          <w:szCs w:val="28"/>
        </w:rPr>
        <w:t>лобальный инновационный индекс: официальный сайт</w:t>
      </w:r>
      <w:r w:rsidRPr="00FB5372">
        <w:rPr>
          <w:rFonts w:ascii="Times New Roman" w:hAnsi="Times New Roman"/>
          <w:color w:val="000000" w:themeColor="text1"/>
          <w:sz w:val="28"/>
          <w:szCs w:val="28"/>
        </w:rPr>
        <w:t xml:space="preserve"> – </w:t>
      </w:r>
      <w:r w:rsidRPr="00FB5372">
        <w:rPr>
          <w:rFonts w:ascii="Times New Roman" w:hAnsi="Times New Roman"/>
          <w:color w:val="000000" w:themeColor="text1"/>
          <w:sz w:val="28"/>
          <w:szCs w:val="28"/>
          <w:lang w:val="en-US"/>
        </w:rPr>
        <w:t>URL</w:t>
      </w:r>
      <w:r w:rsidRPr="00FB5372">
        <w:rPr>
          <w:rFonts w:ascii="Times New Roman" w:hAnsi="Times New Roman"/>
          <w:color w:val="000000" w:themeColor="text1"/>
          <w:sz w:val="28"/>
          <w:szCs w:val="28"/>
        </w:rPr>
        <w:t xml:space="preserve">: </w:t>
      </w:r>
      <w:r w:rsidRPr="00FB5372">
        <w:rPr>
          <w:rFonts w:ascii="Times New Roman" w:hAnsi="Times New Roman"/>
          <w:color w:val="000000" w:themeColor="text1"/>
          <w:sz w:val="28"/>
          <w:szCs w:val="28"/>
          <w:lang w:val="en-US"/>
        </w:rPr>
        <w:t>https</w:t>
      </w:r>
      <w:r w:rsidRPr="00FB5372">
        <w:rPr>
          <w:rFonts w:ascii="Times New Roman" w:hAnsi="Times New Roman"/>
          <w:color w:val="000000" w:themeColor="text1"/>
          <w:sz w:val="28"/>
          <w:szCs w:val="28"/>
        </w:rPr>
        <w:t>://</w:t>
      </w:r>
      <w:r w:rsidRPr="00FB5372">
        <w:rPr>
          <w:rFonts w:ascii="Times New Roman" w:hAnsi="Times New Roman"/>
          <w:color w:val="000000" w:themeColor="text1"/>
          <w:sz w:val="28"/>
          <w:szCs w:val="28"/>
          <w:lang w:val="en-US"/>
        </w:rPr>
        <w:t>www</w:t>
      </w:r>
      <w:r w:rsidRPr="00FB5372">
        <w:rPr>
          <w:rFonts w:ascii="Times New Roman" w:hAnsi="Times New Roman"/>
          <w:color w:val="000000" w:themeColor="text1"/>
          <w:sz w:val="28"/>
          <w:szCs w:val="28"/>
        </w:rPr>
        <w:t>.</w:t>
      </w:r>
      <w:r w:rsidRPr="00FB5372">
        <w:rPr>
          <w:rFonts w:ascii="Times New Roman" w:hAnsi="Times New Roman"/>
          <w:color w:val="000000" w:themeColor="text1"/>
          <w:sz w:val="28"/>
          <w:szCs w:val="28"/>
          <w:lang w:val="en-US"/>
        </w:rPr>
        <w:t>globalinnovationindex</w:t>
      </w:r>
      <w:r w:rsidRPr="00FB5372">
        <w:rPr>
          <w:rFonts w:ascii="Times New Roman" w:hAnsi="Times New Roman"/>
          <w:color w:val="000000" w:themeColor="text1"/>
          <w:sz w:val="28"/>
          <w:szCs w:val="28"/>
        </w:rPr>
        <w:t>.</w:t>
      </w:r>
      <w:r w:rsidRPr="00FB5372">
        <w:rPr>
          <w:rFonts w:ascii="Times New Roman" w:hAnsi="Times New Roman"/>
          <w:color w:val="000000" w:themeColor="text1"/>
          <w:sz w:val="28"/>
          <w:szCs w:val="28"/>
          <w:lang w:val="en-US"/>
        </w:rPr>
        <w:t>org</w:t>
      </w:r>
      <w:r w:rsidRPr="00FB5372">
        <w:rPr>
          <w:rFonts w:ascii="Times New Roman" w:hAnsi="Times New Roman"/>
          <w:color w:val="000000" w:themeColor="text1"/>
          <w:sz w:val="28"/>
          <w:szCs w:val="28"/>
        </w:rPr>
        <w:t>/</w:t>
      </w:r>
      <w:r w:rsidRPr="00FB5372">
        <w:rPr>
          <w:rFonts w:ascii="Times New Roman" w:hAnsi="Times New Roman"/>
          <w:color w:val="000000" w:themeColor="text1"/>
          <w:sz w:val="28"/>
          <w:szCs w:val="28"/>
          <w:lang w:val="en-US"/>
        </w:rPr>
        <w:t>analysis</w:t>
      </w:r>
      <w:r w:rsidRPr="00FB5372">
        <w:rPr>
          <w:rFonts w:ascii="Times New Roman" w:hAnsi="Times New Roman"/>
          <w:color w:val="000000" w:themeColor="text1"/>
          <w:sz w:val="28"/>
          <w:szCs w:val="28"/>
        </w:rPr>
        <w:t>-</w:t>
      </w:r>
      <w:r w:rsidRPr="00FB5372">
        <w:rPr>
          <w:rFonts w:ascii="Times New Roman" w:hAnsi="Times New Roman"/>
          <w:color w:val="000000" w:themeColor="text1"/>
          <w:sz w:val="28"/>
          <w:szCs w:val="28"/>
          <w:lang w:val="en-US"/>
        </w:rPr>
        <w:t>economy</w:t>
      </w:r>
      <w:r w:rsidRPr="00FB5372">
        <w:rPr>
          <w:rFonts w:ascii="Times New Roman" w:hAnsi="Times New Roman"/>
          <w:color w:val="000000" w:themeColor="text1"/>
          <w:sz w:val="28"/>
          <w:szCs w:val="28"/>
        </w:rPr>
        <w:t xml:space="preserve"> (дата обращения 22.05.2023).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sz w:val="28"/>
          <w:szCs w:val="28"/>
          <w:shd w:val="clear" w:color="auto" w:fill="FFFFFF"/>
        </w:rPr>
      </w:pPr>
      <w:r w:rsidRPr="00FB5372">
        <w:rPr>
          <w:rFonts w:ascii="Times New Roman" w:hAnsi="Times New Roman"/>
          <w:color w:val="000000"/>
          <w:sz w:val="28"/>
          <w:szCs w:val="28"/>
          <w:shd w:val="clear" w:color="auto" w:fill="FFFFFF"/>
        </w:rPr>
        <w:t xml:space="preserve">Головнина, Л. А. Теория экономического анализа / Л.А. Головнина, О.А. Жигунова. - М.: КноРус, 2007. </w:t>
      </w:r>
      <w:r w:rsidRPr="00FB5372">
        <w:rPr>
          <w:rFonts w:ascii="Times New Roman" w:hAnsi="Times New Roman"/>
          <w:color w:val="000000" w:themeColor="text1"/>
          <w:sz w:val="28"/>
          <w:szCs w:val="28"/>
          <w:shd w:val="clear" w:color="auto" w:fill="FFFFFF"/>
        </w:rPr>
        <w:t>(дата обращения 28.04.2023).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rPr>
      </w:pPr>
      <w:r w:rsidRPr="00FB5372">
        <w:rPr>
          <w:rFonts w:ascii="Times New Roman" w:hAnsi="Times New Roman"/>
          <w:color w:val="000000" w:themeColor="text1"/>
          <w:sz w:val="28"/>
          <w:szCs w:val="28"/>
        </w:rPr>
        <w:t xml:space="preserve">Гутарук Е.Е., Власова В.И. Индикаторы инновационной активности 2022 – </w:t>
      </w:r>
      <w:r w:rsidRPr="00FB5372">
        <w:rPr>
          <w:rFonts w:ascii="Times New Roman" w:hAnsi="Times New Roman"/>
          <w:color w:val="000000" w:themeColor="text1"/>
          <w:sz w:val="28"/>
          <w:szCs w:val="28"/>
          <w:lang w:val="en-US"/>
        </w:rPr>
        <w:t>URL</w:t>
      </w:r>
      <w:r w:rsidRPr="00FB5372">
        <w:rPr>
          <w:rFonts w:ascii="Times New Roman" w:hAnsi="Times New Roman"/>
          <w:color w:val="000000" w:themeColor="text1"/>
          <w:sz w:val="28"/>
          <w:szCs w:val="28"/>
        </w:rPr>
        <w:t>: https://issek.hse.ru/news/589979747.html (дата обращения 19.05.2023).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Егорова, Н. Е. Дифференциальная модель кредитно-инвестиционной деятельности малых предприятий: использование финансовых инструментов и комбинированных схем финансирования / Н. Е. Егорова, С. Р. Хачатрян, О. Р. Воробьев // Аудит и финансовый анализ, 2019 (дата обращения 11.05.2023).</w:t>
      </w:r>
    </w:p>
    <w:p w:rsidR="00024C7D" w:rsidRPr="00FB5372" w:rsidRDefault="002E0068" w:rsidP="003200EF">
      <w:pPr>
        <w:pStyle w:val="af1"/>
        <w:widowControl w:val="0"/>
        <w:numPr>
          <w:ilvl w:val="0"/>
          <w:numId w:val="34"/>
        </w:numPr>
        <w:suppressAutoHyphens/>
        <w:spacing w:after="0" w:line="360" w:lineRule="auto"/>
        <w:ind w:left="0" w:firstLine="709"/>
        <w:jc w:val="both"/>
        <w:rPr>
          <w:rFonts w:ascii="Times New Roman" w:hAnsi="Times New Roman"/>
          <w:noProof/>
          <w:sz w:val="28"/>
          <w:szCs w:val="28"/>
        </w:rPr>
      </w:pPr>
      <w:r>
        <w:rPr>
          <w:rFonts w:ascii="Times New Roman" w:hAnsi="Times New Roman"/>
          <w:noProof/>
          <w:sz w:val="28"/>
          <w:szCs w:val="28"/>
        </w:rPr>
        <w:t> </w:t>
      </w:r>
      <w:r w:rsidR="00024C7D" w:rsidRPr="00FB5372">
        <w:rPr>
          <w:rFonts w:ascii="Times New Roman" w:hAnsi="Times New Roman"/>
          <w:noProof/>
          <w:sz w:val="28"/>
          <w:szCs w:val="28"/>
        </w:rPr>
        <w:t xml:space="preserve">Елисеева, И.И. Теория статистики / Елисеева И.И., Князевский </w:t>
      </w:r>
      <w:r w:rsidR="00024C7D" w:rsidRPr="00FB5372">
        <w:rPr>
          <w:rFonts w:ascii="Times New Roman" w:hAnsi="Times New Roman"/>
          <w:noProof/>
          <w:sz w:val="28"/>
          <w:szCs w:val="28"/>
          <w:lang w:val="en-US"/>
        </w:rPr>
        <w:t>B</w:t>
      </w:r>
      <w:r w:rsidR="00024C7D" w:rsidRPr="00FB5372">
        <w:rPr>
          <w:rFonts w:ascii="Times New Roman" w:hAnsi="Times New Roman"/>
          <w:noProof/>
          <w:sz w:val="28"/>
          <w:szCs w:val="28"/>
        </w:rPr>
        <w:t>.</w:t>
      </w:r>
      <w:r w:rsidR="00024C7D" w:rsidRPr="00FB5372">
        <w:rPr>
          <w:rFonts w:ascii="Times New Roman" w:hAnsi="Times New Roman"/>
          <w:noProof/>
          <w:sz w:val="28"/>
          <w:szCs w:val="28"/>
          <w:lang w:val="en-US"/>
        </w:rPr>
        <w:t>C</w:t>
      </w:r>
      <w:r w:rsidR="00024C7D" w:rsidRPr="00FB5372">
        <w:rPr>
          <w:rFonts w:ascii="Times New Roman" w:hAnsi="Times New Roman"/>
          <w:noProof/>
          <w:sz w:val="28"/>
          <w:szCs w:val="28"/>
        </w:rPr>
        <w:t xml:space="preserve">. Основы теории вероятностей, 2020 </w:t>
      </w:r>
      <w:r w:rsidR="00024C7D" w:rsidRPr="00FB5372">
        <w:rPr>
          <w:rFonts w:ascii="Times New Roman" w:hAnsi="Times New Roman"/>
          <w:color w:val="000000" w:themeColor="text1"/>
          <w:sz w:val="28"/>
          <w:szCs w:val="28"/>
          <w:shd w:val="clear" w:color="auto" w:fill="FFFFFF"/>
        </w:rPr>
        <w:t>(дата обращения 01.06.2023).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Емельянов, Ю. С. Государственно-частное партнерство в инновационной сфере: зарубежный и российский опыт / Ю. С. Емельянов под общ. ред. С. Н. Сильвестрова. – М. URSS: ЛИБРОКОМ, 2012 (дата обращения 13.05.2023).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Ермакова, Е. Роль корпоративного предпринимательства в инновационной активности компании / Е. Ермакова, М. Кузнецова // Проблемы теории и практики управления, 2013 (дата обращения 04.05.2023).</w:t>
      </w:r>
    </w:p>
    <w:p w:rsidR="00024C7D" w:rsidRPr="00FB5372" w:rsidRDefault="00024C7D" w:rsidP="003200EF">
      <w:pPr>
        <w:pStyle w:val="af1"/>
        <w:widowControl w:val="0"/>
        <w:numPr>
          <w:ilvl w:val="0"/>
          <w:numId w:val="34"/>
        </w:numPr>
        <w:suppressAutoHyphens/>
        <w:spacing w:after="0" w:line="360" w:lineRule="auto"/>
        <w:ind w:left="0" w:firstLine="709"/>
        <w:jc w:val="both"/>
        <w:rPr>
          <w:rStyle w:val="afa"/>
          <w:rFonts w:ascii="Times New Roman" w:hAnsi="Times New Roman"/>
          <w:b w:val="0"/>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 xml:space="preserve">Ефремов, С.Е. Сборник расчетных таблиц по начислению заработной платы рабочим и служащим / С.Е. Ефремов. - М.: Томск: Томского </w:t>
      </w:r>
      <w:r w:rsidRPr="00FB5372">
        <w:rPr>
          <w:rFonts w:ascii="Times New Roman" w:hAnsi="Times New Roman"/>
          <w:color w:val="000000" w:themeColor="text1"/>
          <w:sz w:val="28"/>
          <w:szCs w:val="28"/>
          <w:shd w:val="clear" w:color="auto" w:fill="FFFFFF"/>
        </w:rPr>
        <w:lastRenderedPageBreak/>
        <w:t>университета, </w:t>
      </w:r>
      <w:r w:rsidRPr="00FB5372">
        <w:rPr>
          <w:rStyle w:val="afa"/>
          <w:rFonts w:ascii="Times New Roman" w:hAnsi="Times New Roman"/>
          <w:b w:val="0"/>
          <w:color w:val="000000" w:themeColor="text1"/>
          <w:sz w:val="28"/>
          <w:szCs w:val="28"/>
          <w:shd w:val="clear" w:color="auto" w:fill="FFFFFF"/>
        </w:rPr>
        <w:t xml:space="preserve">2003 </w:t>
      </w:r>
      <w:r w:rsidRPr="00FB5372">
        <w:rPr>
          <w:rFonts w:ascii="Times New Roman" w:hAnsi="Times New Roman"/>
          <w:color w:val="000000" w:themeColor="text1"/>
          <w:sz w:val="28"/>
          <w:szCs w:val="28"/>
          <w:shd w:val="clear" w:color="auto" w:fill="FFFFFF"/>
        </w:rPr>
        <w:t>(дата обращения 24.05.2023).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Иебекин, А. В. Инновационный менеджмент, 2013 (дата обращения 26.05.2023).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Инновационный менеджмент. Учебник. - М.: Юрайт, 2014 (дата обращения 03.05.2023).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sz w:val="28"/>
          <w:szCs w:val="28"/>
        </w:rPr>
      </w:pPr>
      <w:r w:rsidRPr="00FB5372">
        <w:rPr>
          <w:rFonts w:ascii="Times New Roman" w:hAnsi="Times New Roman"/>
          <w:color w:val="000000"/>
          <w:sz w:val="28"/>
          <w:szCs w:val="28"/>
          <w:shd w:val="clear" w:color="auto" w:fill="FFFFFF"/>
        </w:rPr>
        <w:t xml:space="preserve">Климова, Н. В. Комплексный экономический анализ хозяйственной деятельности. Учебный модуль / Н.В. Климова. - М.: Феникс, 2009. </w:t>
      </w:r>
      <w:r w:rsidRPr="00FB5372">
        <w:rPr>
          <w:rFonts w:ascii="Times New Roman" w:hAnsi="Times New Roman"/>
          <w:color w:val="000000" w:themeColor="text1"/>
          <w:sz w:val="28"/>
          <w:szCs w:val="28"/>
          <w:shd w:val="clear" w:color="auto" w:fill="FFFFFF"/>
        </w:rPr>
        <w:t>(дата обращения 09.05.2023).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sz w:val="28"/>
          <w:szCs w:val="28"/>
        </w:rPr>
      </w:pPr>
      <w:r w:rsidRPr="00FB5372">
        <w:rPr>
          <w:rFonts w:ascii="Times New Roman" w:hAnsi="Times New Roman"/>
          <w:color w:val="000000"/>
          <w:sz w:val="28"/>
          <w:szCs w:val="28"/>
          <w:shd w:val="clear" w:color="auto" w:fill="FFFFFF"/>
        </w:rPr>
        <w:t xml:space="preserve">Клишевич, Н.Б. Экономический анализ. Учебное пособие / Н.Б. Клишевич. - М.: ИНФРА-М, 2016. </w:t>
      </w:r>
      <w:r w:rsidRPr="00FB5372">
        <w:rPr>
          <w:rFonts w:ascii="Times New Roman" w:hAnsi="Times New Roman"/>
          <w:color w:val="000000" w:themeColor="text1"/>
          <w:sz w:val="28"/>
          <w:szCs w:val="28"/>
          <w:shd w:val="clear" w:color="auto" w:fill="FFFFFF"/>
        </w:rPr>
        <w:t>(дата обращения 06.05.2023).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sz w:val="28"/>
          <w:szCs w:val="28"/>
        </w:rPr>
      </w:pPr>
      <w:r w:rsidRPr="00FB5372">
        <w:rPr>
          <w:rFonts w:ascii="Times New Roman" w:hAnsi="Times New Roman"/>
          <w:color w:val="000000"/>
          <w:sz w:val="28"/>
          <w:szCs w:val="28"/>
          <w:shd w:val="clear" w:color="auto" w:fill="FFFFFF"/>
        </w:rPr>
        <w:t xml:space="preserve">Когденко, В. Г. Методология и методика экономического анализа / В.Г. Когденко. - М.: Юнити-Дана, 2008. </w:t>
      </w:r>
      <w:r w:rsidRPr="00FB5372">
        <w:rPr>
          <w:rFonts w:ascii="Times New Roman" w:hAnsi="Times New Roman"/>
          <w:color w:val="000000" w:themeColor="text1"/>
          <w:sz w:val="28"/>
          <w:szCs w:val="28"/>
          <w:shd w:val="clear" w:color="auto" w:fill="FFFFFF"/>
        </w:rPr>
        <w:t>(дата обращения 05.05.2023).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rPr>
      </w:pPr>
      <w:r w:rsidRPr="00FB5372">
        <w:rPr>
          <w:rFonts w:ascii="Times New Roman" w:hAnsi="Times New Roman"/>
          <w:color w:val="000000" w:themeColor="text1"/>
          <w:sz w:val="28"/>
          <w:szCs w:val="28"/>
        </w:rPr>
        <w:t xml:space="preserve">Колина Е.В., Каадзе А.Г. Зачем нужны маркетинговые исследования и как их результаты могут помочь бизнесу – </w:t>
      </w:r>
      <w:r w:rsidRPr="00FB5372">
        <w:rPr>
          <w:rFonts w:ascii="Times New Roman" w:hAnsi="Times New Roman"/>
          <w:color w:val="000000" w:themeColor="text1"/>
          <w:sz w:val="28"/>
          <w:szCs w:val="28"/>
          <w:lang w:val="en-US"/>
        </w:rPr>
        <w:t>URL</w:t>
      </w:r>
      <w:r w:rsidRPr="00FB5372">
        <w:rPr>
          <w:rFonts w:ascii="Times New Roman" w:hAnsi="Times New Roman"/>
          <w:color w:val="000000" w:themeColor="text1"/>
          <w:sz w:val="28"/>
          <w:szCs w:val="28"/>
        </w:rPr>
        <w:t xml:space="preserve">: </w:t>
      </w:r>
      <w:r w:rsidR="007C25D7" w:rsidRPr="007C25D7">
        <w:rPr>
          <w:rFonts w:ascii="Times New Roman" w:hAnsi="Times New Roman"/>
          <w:color w:val="000000" w:themeColor="text1"/>
          <w:sz w:val="28"/>
          <w:szCs w:val="28"/>
        </w:rPr>
        <w:t>www.kp.ru/</w:t>
      </w:r>
      <w:r w:rsidR="007C25D7">
        <w:rPr>
          <w:rFonts w:ascii="Times New Roman" w:hAnsi="Times New Roman"/>
          <w:color w:val="000000" w:themeColor="text1"/>
          <w:sz w:val="28"/>
          <w:szCs w:val="28"/>
        </w:rPr>
        <w:t xml:space="preserve"> </w:t>
      </w:r>
      <w:r w:rsidRPr="00FB5372">
        <w:rPr>
          <w:rFonts w:ascii="Times New Roman" w:hAnsi="Times New Roman"/>
          <w:color w:val="000000" w:themeColor="text1"/>
          <w:sz w:val="28"/>
          <w:szCs w:val="28"/>
        </w:rPr>
        <w:t>guide/marketingovye-issledovanija.html (дата обращения 16.05.2023).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Костенко, В. В. Федеральные источники правового регулирования инновационной деятельности в сфере предпринимательства В. В Костенко Пробелы в российском законодательстве, 2012 (дата обращения 11.05.2023).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Кочурова, Т. Б. Стратегия управления инновационными процессами, 2010 (дата обращения 21.05.2023).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Кузьмина Е.Е. Маркетинг, 2016 (дата обращения 20.05.2023).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rPr>
      </w:pPr>
      <w:r w:rsidRPr="00FB5372">
        <w:rPr>
          <w:rFonts w:ascii="Times New Roman" w:hAnsi="Times New Roman"/>
          <w:color w:val="000000" w:themeColor="text1"/>
          <w:sz w:val="28"/>
          <w:szCs w:val="28"/>
        </w:rPr>
        <w:t>Лазаренкова М.В., Шолина А.А. Исследование стартапов и их маркетинга</w:t>
      </w:r>
      <w:r w:rsidRPr="00FB5372">
        <w:rPr>
          <w:rFonts w:ascii="Times New Roman" w:hAnsi="Times New Roman"/>
          <w:color w:val="000000" w:themeColor="text1"/>
          <w:sz w:val="28"/>
          <w:szCs w:val="28"/>
          <w:lang w:val="en-US"/>
        </w:rPr>
        <w:t> </w:t>
      </w:r>
      <w:r w:rsidRPr="00FB5372">
        <w:rPr>
          <w:rFonts w:ascii="Times New Roman" w:hAnsi="Times New Roman"/>
          <w:color w:val="000000" w:themeColor="text1"/>
          <w:sz w:val="28"/>
          <w:szCs w:val="28"/>
        </w:rPr>
        <w:t>–</w:t>
      </w:r>
      <w:r w:rsidRPr="00FB5372">
        <w:rPr>
          <w:rFonts w:ascii="Times New Roman" w:hAnsi="Times New Roman"/>
          <w:color w:val="000000" w:themeColor="text1"/>
          <w:sz w:val="28"/>
          <w:szCs w:val="28"/>
          <w:lang w:val="en-US"/>
        </w:rPr>
        <w:t> URL</w:t>
      </w:r>
      <w:r w:rsidRPr="00FB5372">
        <w:rPr>
          <w:rFonts w:ascii="Times New Roman" w:hAnsi="Times New Roman"/>
          <w:color w:val="000000" w:themeColor="text1"/>
          <w:sz w:val="28"/>
          <w:szCs w:val="28"/>
        </w:rPr>
        <w:t>:</w:t>
      </w:r>
      <w:r w:rsidRPr="00FB5372">
        <w:rPr>
          <w:rFonts w:ascii="Times New Roman" w:hAnsi="Times New Roman"/>
          <w:color w:val="000000" w:themeColor="text1"/>
          <w:sz w:val="28"/>
          <w:szCs w:val="28"/>
          <w:lang w:val="en-US"/>
        </w:rPr>
        <w:t>https</w:t>
      </w:r>
      <w:r w:rsidRPr="00FB5372">
        <w:rPr>
          <w:rFonts w:ascii="Times New Roman" w:hAnsi="Times New Roman"/>
          <w:color w:val="000000" w:themeColor="text1"/>
          <w:sz w:val="28"/>
          <w:szCs w:val="28"/>
        </w:rPr>
        <w:t>://</w:t>
      </w:r>
      <w:r w:rsidRPr="00FB5372">
        <w:rPr>
          <w:rFonts w:ascii="Times New Roman" w:hAnsi="Times New Roman"/>
          <w:color w:val="000000" w:themeColor="text1"/>
          <w:sz w:val="28"/>
          <w:szCs w:val="28"/>
          <w:lang w:val="en-US"/>
        </w:rPr>
        <w:t>www</w:t>
      </w:r>
      <w:r w:rsidRPr="00FB5372">
        <w:rPr>
          <w:rFonts w:ascii="Times New Roman" w:hAnsi="Times New Roman"/>
          <w:color w:val="000000" w:themeColor="text1"/>
          <w:sz w:val="28"/>
          <w:szCs w:val="28"/>
        </w:rPr>
        <w:t>.</w:t>
      </w:r>
      <w:r w:rsidRPr="00FB5372">
        <w:rPr>
          <w:rFonts w:ascii="Times New Roman" w:hAnsi="Times New Roman"/>
          <w:color w:val="000000" w:themeColor="text1"/>
          <w:sz w:val="28"/>
          <w:szCs w:val="28"/>
          <w:lang w:val="en-US"/>
        </w:rPr>
        <w:t>alladvertising</w:t>
      </w:r>
      <w:r w:rsidRPr="00FB5372">
        <w:rPr>
          <w:rFonts w:ascii="Times New Roman" w:hAnsi="Times New Roman"/>
          <w:color w:val="000000" w:themeColor="text1"/>
          <w:sz w:val="28"/>
          <w:szCs w:val="28"/>
        </w:rPr>
        <w:t>.</w:t>
      </w:r>
      <w:r w:rsidRPr="00FB5372">
        <w:rPr>
          <w:rFonts w:ascii="Times New Roman" w:hAnsi="Times New Roman"/>
          <w:color w:val="000000" w:themeColor="text1"/>
          <w:sz w:val="28"/>
          <w:szCs w:val="28"/>
          <w:lang w:val="en-US"/>
        </w:rPr>
        <w:t>ru</w:t>
      </w:r>
      <w:r w:rsidRPr="00FB5372">
        <w:rPr>
          <w:rFonts w:ascii="Times New Roman" w:hAnsi="Times New Roman"/>
          <w:color w:val="000000" w:themeColor="text1"/>
          <w:sz w:val="28"/>
          <w:szCs w:val="28"/>
        </w:rPr>
        <w:t>/</w:t>
      </w:r>
      <w:r w:rsidRPr="00FB5372">
        <w:rPr>
          <w:rFonts w:ascii="Times New Roman" w:hAnsi="Times New Roman"/>
          <w:color w:val="000000" w:themeColor="text1"/>
          <w:sz w:val="28"/>
          <w:szCs w:val="28"/>
          <w:lang w:val="en-US"/>
        </w:rPr>
        <w:t>info</w:t>
      </w:r>
      <w:r w:rsidRPr="00FB5372">
        <w:rPr>
          <w:rFonts w:ascii="Times New Roman" w:hAnsi="Times New Roman"/>
          <w:color w:val="000000" w:themeColor="text1"/>
          <w:sz w:val="28"/>
          <w:szCs w:val="28"/>
        </w:rPr>
        <w:t>/</w:t>
      </w:r>
      <w:r w:rsidRPr="00FB5372">
        <w:rPr>
          <w:rFonts w:ascii="Times New Roman" w:hAnsi="Times New Roman"/>
          <w:color w:val="000000" w:themeColor="text1"/>
          <w:sz w:val="28"/>
          <w:szCs w:val="28"/>
          <w:lang w:val="en-US"/>
        </w:rPr>
        <w:t>startup</w:t>
      </w:r>
      <w:r w:rsidRPr="00FB5372">
        <w:rPr>
          <w:rFonts w:ascii="Times New Roman" w:hAnsi="Times New Roman"/>
          <w:color w:val="000000" w:themeColor="text1"/>
          <w:sz w:val="28"/>
          <w:szCs w:val="28"/>
        </w:rPr>
        <w:t>_</w:t>
      </w:r>
      <w:r w:rsidRPr="00FB5372">
        <w:rPr>
          <w:rFonts w:ascii="Times New Roman" w:hAnsi="Times New Roman"/>
          <w:color w:val="000000" w:themeColor="text1"/>
          <w:sz w:val="28"/>
          <w:szCs w:val="28"/>
          <w:lang w:val="en-US"/>
        </w:rPr>
        <w:t>marketing</w:t>
      </w:r>
      <w:r w:rsidRPr="00FB5372">
        <w:rPr>
          <w:rFonts w:ascii="Times New Roman" w:hAnsi="Times New Roman"/>
          <w:color w:val="000000" w:themeColor="text1"/>
          <w:sz w:val="28"/>
          <w:szCs w:val="28"/>
        </w:rPr>
        <w:t>_</w:t>
      </w:r>
      <w:r w:rsidRPr="00FB5372">
        <w:rPr>
          <w:rFonts w:ascii="Times New Roman" w:hAnsi="Times New Roman"/>
          <w:color w:val="000000" w:themeColor="text1"/>
          <w:sz w:val="28"/>
          <w:szCs w:val="28"/>
          <w:lang w:val="en-US"/>
        </w:rPr>
        <w:t>research</w:t>
      </w:r>
      <w:r w:rsidRPr="00FB5372">
        <w:rPr>
          <w:rFonts w:ascii="Times New Roman" w:hAnsi="Times New Roman"/>
          <w:color w:val="000000" w:themeColor="text1"/>
          <w:sz w:val="28"/>
          <w:szCs w:val="28"/>
        </w:rPr>
        <w:t>.</w:t>
      </w:r>
      <w:r w:rsidRPr="00FB5372">
        <w:rPr>
          <w:rFonts w:ascii="Times New Roman" w:hAnsi="Times New Roman"/>
          <w:color w:val="000000" w:themeColor="text1"/>
          <w:sz w:val="28"/>
          <w:szCs w:val="28"/>
          <w:lang w:val="en-US"/>
        </w:rPr>
        <w:t>html</w:t>
      </w:r>
      <w:r w:rsidRPr="00FB5372">
        <w:rPr>
          <w:rFonts w:ascii="Times New Roman" w:hAnsi="Times New Roman"/>
          <w:color w:val="000000" w:themeColor="text1"/>
          <w:sz w:val="28"/>
          <w:szCs w:val="28"/>
        </w:rPr>
        <w:t xml:space="preserve"> (дата обращения 27.05.2023)</w:t>
      </w:r>
    </w:p>
    <w:p w:rsidR="00024C7D" w:rsidRPr="00FB5372" w:rsidRDefault="00024C7D" w:rsidP="003200EF">
      <w:pPr>
        <w:pStyle w:val="af1"/>
        <w:widowControl w:val="0"/>
        <w:numPr>
          <w:ilvl w:val="0"/>
          <w:numId w:val="34"/>
        </w:numPr>
        <w:suppressAutoHyphens/>
        <w:spacing w:after="0" w:line="360" w:lineRule="auto"/>
        <w:ind w:left="0" w:firstLine="709"/>
        <w:jc w:val="both"/>
        <w:rPr>
          <w:rStyle w:val="afa"/>
          <w:rFonts w:ascii="Times New Roman" w:hAnsi="Times New Roman"/>
          <w:b w:val="0"/>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Ливингстон, Джессика Как все начиналось. Apple, PayPal, Yahoo! и еще 20 историй известных стартапов глазами их основателей / Джессика Ливингстон. - М.: Эксмо, </w:t>
      </w:r>
      <w:r w:rsidRPr="00FB5372">
        <w:rPr>
          <w:rStyle w:val="afa"/>
          <w:rFonts w:ascii="Times New Roman" w:hAnsi="Times New Roman"/>
          <w:b w:val="0"/>
          <w:color w:val="000000" w:themeColor="text1"/>
          <w:sz w:val="28"/>
          <w:szCs w:val="28"/>
          <w:shd w:val="clear" w:color="auto" w:fill="FFFFFF"/>
        </w:rPr>
        <w:t xml:space="preserve">2021 </w:t>
      </w:r>
      <w:r w:rsidRPr="00FB5372">
        <w:rPr>
          <w:rFonts w:ascii="Times New Roman" w:hAnsi="Times New Roman"/>
          <w:color w:val="000000" w:themeColor="text1"/>
          <w:sz w:val="28"/>
          <w:szCs w:val="28"/>
          <w:shd w:val="clear" w:color="auto" w:fill="FFFFFF"/>
        </w:rPr>
        <w:t>(дата обращения 19.05.2023).</w:t>
      </w:r>
    </w:p>
    <w:p w:rsidR="00024C7D" w:rsidRPr="00FB5372" w:rsidRDefault="00024C7D" w:rsidP="007C25D7">
      <w:pPr>
        <w:pStyle w:val="af1"/>
        <w:widowControl w:val="0"/>
        <w:numPr>
          <w:ilvl w:val="0"/>
          <w:numId w:val="34"/>
        </w:numPr>
        <w:spacing w:after="0" w:line="360" w:lineRule="auto"/>
        <w:ind w:left="0" w:firstLine="726"/>
        <w:jc w:val="both"/>
        <w:rPr>
          <w:rFonts w:ascii="Times New Roman" w:hAnsi="Times New Roman"/>
          <w:color w:val="000000"/>
          <w:sz w:val="28"/>
          <w:szCs w:val="28"/>
        </w:rPr>
      </w:pPr>
      <w:r w:rsidRPr="00FB5372">
        <w:rPr>
          <w:rFonts w:ascii="Times New Roman" w:hAnsi="Times New Roman"/>
          <w:color w:val="000000"/>
          <w:sz w:val="28"/>
          <w:szCs w:val="28"/>
          <w:shd w:val="clear" w:color="auto" w:fill="FFFFFF"/>
        </w:rPr>
        <w:t>Мегаполисы в условиях глобал</w:t>
      </w:r>
      <w:r w:rsidR="007C25D7">
        <w:rPr>
          <w:rFonts w:ascii="Times New Roman" w:hAnsi="Times New Roman"/>
          <w:color w:val="000000"/>
          <w:sz w:val="28"/>
          <w:szCs w:val="28"/>
          <w:shd w:val="clear" w:color="auto" w:fill="FFFFFF"/>
        </w:rPr>
        <w:t xml:space="preserve">изации, ИНИОН РАН, 2008 – </w:t>
      </w:r>
      <w:r w:rsidR="007C25D7">
        <w:rPr>
          <w:rFonts w:ascii="Times New Roman" w:hAnsi="Times New Roman"/>
          <w:color w:val="000000"/>
          <w:sz w:val="28"/>
          <w:szCs w:val="28"/>
          <w:shd w:val="clear" w:color="auto" w:fill="FFFFFF"/>
          <w:lang w:val="en-US"/>
        </w:rPr>
        <w:t>URL</w:t>
      </w:r>
      <w:r w:rsidR="007C25D7" w:rsidRPr="007C25D7">
        <w:rPr>
          <w:rFonts w:ascii="Times New Roman" w:hAnsi="Times New Roman"/>
          <w:color w:val="000000"/>
          <w:sz w:val="28"/>
          <w:szCs w:val="28"/>
          <w:shd w:val="clear" w:color="auto" w:fill="FFFFFF"/>
        </w:rPr>
        <w:t>:</w:t>
      </w:r>
      <w:r w:rsidR="007C25D7">
        <w:rPr>
          <w:rFonts w:ascii="Times New Roman" w:hAnsi="Times New Roman"/>
          <w:color w:val="000000"/>
          <w:sz w:val="28"/>
          <w:szCs w:val="28"/>
          <w:shd w:val="clear" w:color="auto" w:fill="FFFFFF"/>
        </w:rPr>
        <w:t> </w:t>
      </w:r>
      <w:r w:rsidR="007C25D7" w:rsidRPr="007C25D7">
        <w:rPr>
          <w:rFonts w:ascii="Times New Roman" w:hAnsi="Times New Roman"/>
          <w:color w:val="000000"/>
          <w:sz w:val="28"/>
          <w:szCs w:val="28"/>
          <w:shd w:val="clear" w:color="auto" w:fill="FFFFFF"/>
        </w:rPr>
        <w:t>http://www.advertology.ru/index.php?name=Book&amp;bid=137453450</w:t>
      </w:r>
      <w:r w:rsidR="007C25D7">
        <w:rPr>
          <w:rFonts w:ascii="Times New Roman" w:hAnsi="Times New Roman"/>
          <w:color w:val="000000"/>
          <w:sz w:val="28"/>
          <w:szCs w:val="28"/>
          <w:shd w:val="clear" w:color="auto" w:fill="FFFFFF"/>
        </w:rPr>
        <w:t> (дата   обращения 02.05.2023).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sz w:val="28"/>
          <w:szCs w:val="28"/>
          <w:shd w:val="clear" w:color="auto" w:fill="FFFFFF"/>
        </w:rPr>
      </w:pPr>
      <w:r w:rsidRPr="00FB5372">
        <w:rPr>
          <w:rFonts w:ascii="Times New Roman" w:hAnsi="Times New Roman"/>
          <w:color w:val="000000"/>
          <w:sz w:val="28"/>
          <w:szCs w:val="28"/>
          <w:shd w:val="clear" w:color="auto" w:fill="FFFFFF"/>
        </w:rPr>
        <w:lastRenderedPageBreak/>
        <w:t xml:space="preserve">Механизм и модели финансирования экономического роста и регионального развития, 2003 </w:t>
      </w:r>
      <w:r w:rsidRPr="00FB5372">
        <w:rPr>
          <w:rFonts w:ascii="Times New Roman" w:hAnsi="Times New Roman"/>
          <w:color w:val="000000" w:themeColor="text1"/>
          <w:sz w:val="28"/>
          <w:szCs w:val="28"/>
          <w:shd w:val="clear" w:color="auto" w:fill="FFFFFF"/>
        </w:rPr>
        <w:t>(дата обращения 13.05.2023).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Невейкина, Н. В. Оптимизация секторов экономики как одна из тенденций социально-экономического развития регионов / Н. В. Невейкина // Региональная экономика, 2013 (дата обращения 02.06.2023).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Новодворский, В.Д. Прибыль предприятия: бухгалтерская и экономическая // Финансы, 2019 (дата обращения 21.05.2023).</w:t>
      </w:r>
    </w:p>
    <w:p w:rsidR="00024C7D" w:rsidRPr="00FB5372" w:rsidRDefault="00D6024B"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rPr>
      </w:pPr>
      <w:r w:rsidRPr="00D6024B">
        <w:rPr>
          <w:rFonts w:ascii="Times New Roman" w:hAnsi="Times New Roman"/>
          <w:color w:val="000000" w:themeColor="text1"/>
          <w:sz w:val="28"/>
          <w:szCs w:val="28"/>
        </w:rPr>
        <w:t>Оверби, Х. Цифровая экономика: как информационно-коммуникационные технологии влияют на рынки, бизнес и инновации / Х. Оверби, Я.А. Одестад. – Москва : Издательский</w:t>
      </w:r>
      <w:r>
        <w:rPr>
          <w:rFonts w:ascii="Times New Roman" w:hAnsi="Times New Roman"/>
          <w:color w:val="000000" w:themeColor="text1"/>
          <w:sz w:val="28"/>
          <w:szCs w:val="28"/>
        </w:rPr>
        <w:t xml:space="preserve"> дом "Дело" РАНХиГС, 2022 ( дата </w:t>
      </w:r>
      <w:r w:rsidR="00024C7D" w:rsidRPr="00D6024B">
        <w:rPr>
          <w:rFonts w:ascii="Times New Roman" w:hAnsi="Times New Roman"/>
          <w:color w:val="000000" w:themeColor="text1"/>
          <w:sz w:val="28"/>
          <w:szCs w:val="28"/>
        </w:rPr>
        <w:t xml:space="preserve">обращения </w:t>
      </w:r>
      <w:r w:rsidR="00024C7D" w:rsidRPr="00FB5372">
        <w:rPr>
          <w:rFonts w:ascii="Times New Roman" w:hAnsi="Times New Roman"/>
          <w:color w:val="000000" w:themeColor="text1"/>
          <w:sz w:val="28"/>
          <w:szCs w:val="28"/>
        </w:rPr>
        <w:t>27.04.2023).</w:t>
      </w:r>
    </w:p>
    <w:p w:rsidR="00024C7D" w:rsidRPr="00FB5372" w:rsidRDefault="00024C7D" w:rsidP="003200EF">
      <w:pPr>
        <w:pStyle w:val="af1"/>
        <w:widowControl w:val="0"/>
        <w:numPr>
          <w:ilvl w:val="0"/>
          <w:numId w:val="34"/>
        </w:numPr>
        <w:suppressAutoHyphens/>
        <w:spacing w:after="0" w:line="360" w:lineRule="auto"/>
        <w:ind w:left="0" w:firstLine="709"/>
        <w:jc w:val="both"/>
        <w:rPr>
          <w:rStyle w:val="af0"/>
          <w:rFonts w:ascii="Times New Roman" w:hAnsi="Times New Roman"/>
          <w:noProof/>
          <w:color w:val="000000" w:themeColor="text1"/>
          <w:sz w:val="28"/>
          <w:szCs w:val="28"/>
        </w:rPr>
      </w:pPr>
      <w:r w:rsidRPr="00FB5372">
        <w:rPr>
          <w:rFonts w:ascii="Times New Roman" w:hAnsi="Times New Roman"/>
          <w:noProof/>
          <w:sz w:val="28"/>
          <w:szCs w:val="28"/>
        </w:rPr>
        <w:t xml:space="preserve">Остервальдер, А. Построение бизнес-моделей: настольная книга стратега и новатора. Построения бизнес-моделей. – URL: </w:t>
      </w:r>
      <w:hyperlink r:id="rId28" w:history="1">
        <w:r w:rsidRPr="00FB5372">
          <w:rPr>
            <w:rStyle w:val="af0"/>
            <w:rFonts w:ascii="Times New Roman" w:hAnsi="Times New Roman"/>
            <w:noProof/>
            <w:color w:val="000000" w:themeColor="text1"/>
            <w:sz w:val="28"/>
            <w:szCs w:val="28"/>
            <w:u w:val="none"/>
          </w:rPr>
          <w:t>http://baguzin.ru/wp/?p=1999</w:t>
        </w:r>
      </w:hyperlink>
      <w:r w:rsidRPr="00FB5372">
        <w:rPr>
          <w:rStyle w:val="af0"/>
          <w:rFonts w:ascii="Times New Roman" w:hAnsi="Times New Roman"/>
          <w:noProof/>
          <w:color w:val="000000" w:themeColor="text1"/>
          <w:sz w:val="28"/>
          <w:szCs w:val="28"/>
          <w:u w:val="none"/>
        </w:rPr>
        <w:t xml:space="preserve"> </w:t>
      </w:r>
      <w:r w:rsidRPr="00FB5372">
        <w:rPr>
          <w:rFonts w:ascii="Times New Roman" w:hAnsi="Times New Roman"/>
          <w:color w:val="000000" w:themeColor="text1"/>
          <w:sz w:val="28"/>
          <w:szCs w:val="28"/>
          <w:shd w:val="clear" w:color="auto" w:fill="FFFFFF"/>
        </w:rPr>
        <w:t>(дата обращения 10.05.2023).</w:t>
      </w:r>
    </w:p>
    <w:p w:rsidR="00024C7D" w:rsidRPr="00FB5372" w:rsidRDefault="00024C7D" w:rsidP="003200EF">
      <w:pPr>
        <w:pStyle w:val="af1"/>
        <w:widowControl w:val="0"/>
        <w:numPr>
          <w:ilvl w:val="0"/>
          <w:numId w:val="34"/>
        </w:numPr>
        <w:suppressAutoHyphens/>
        <w:spacing w:after="0" w:line="360" w:lineRule="auto"/>
        <w:ind w:left="0" w:firstLine="709"/>
        <w:jc w:val="both"/>
        <w:rPr>
          <w:rStyle w:val="afa"/>
          <w:rFonts w:ascii="Times New Roman" w:hAnsi="Times New Roman"/>
          <w:b w:val="0"/>
          <w:color w:val="000000" w:themeColor="text1"/>
          <w:sz w:val="28"/>
          <w:szCs w:val="28"/>
          <w:shd w:val="clear" w:color="auto" w:fill="FFFFFF"/>
        </w:rPr>
      </w:pPr>
      <w:r w:rsidRPr="00FB5372">
        <w:rPr>
          <w:rFonts w:ascii="Times New Roman" w:hAnsi="Times New Roman"/>
          <w:color w:val="000000"/>
          <w:sz w:val="28"/>
          <w:szCs w:val="28"/>
          <w:shd w:val="clear" w:color="auto" w:fill="FFFFFF"/>
        </w:rPr>
        <w:t xml:space="preserve">Парабеллум, А. 100% стартап. Как создать и раскрутить бизнес / А. Парабеллум, А. Пугачев. - М.: Питер, 2017 </w:t>
      </w:r>
      <w:r w:rsidRPr="00FB5372">
        <w:rPr>
          <w:rFonts w:ascii="Times New Roman" w:hAnsi="Times New Roman"/>
          <w:color w:val="000000" w:themeColor="text1"/>
          <w:sz w:val="28"/>
          <w:szCs w:val="28"/>
          <w:shd w:val="clear" w:color="auto" w:fill="FFFFFF"/>
        </w:rPr>
        <w:t>(дата обращения 17.05.2023).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Первушин, В. А. Практика управления инновационными проектами. Учебное пособие / В.А. Первушин. - М.: Издательский дом "Дело" РАНХиГС, 2015 (дата обращения 04.05.2023).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rPr>
      </w:pPr>
      <w:r w:rsidRPr="00FB5372">
        <w:rPr>
          <w:rFonts w:ascii="Times New Roman" w:hAnsi="Times New Roman"/>
          <w:color w:val="000000" w:themeColor="text1"/>
          <w:sz w:val="28"/>
          <w:szCs w:val="28"/>
        </w:rPr>
        <w:t>Росстат</w:t>
      </w:r>
      <w:r w:rsidR="00D6024B">
        <w:rPr>
          <w:rFonts w:ascii="Times New Roman" w:hAnsi="Times New Roman"/>
          <w:color w:val="000000" w:themeColor="text1"/>
          <w:sz w:val="28"/>
          <w:szCs w:val="28"/>
        </w:rPr>
        <w:t>: официальный сайт </w:t>
      </w:r>
      <w:r w:rsidRPr="00FB5372">
        <w:rPr>
          <w:rFonts w:ascii="Times New Roman" w:hAnsi="Times New Roman"/>
          <w:color w:val="000000" w:themeColor="text1"/>
          <w:sz w:val="28"/>
          <w:szCs w:val="28"/>
        </w:rPr>
        <w:t>–</w:t>
      </w:r>
      <w:r w:rsidRPr="00FB5372">
        <w:rPr>
          <w:rFonts w:ascii="Times New Roman" w:hAnsi="Times New Roman"/>
          <w:color w:val="000000" w:themeColor="text1"/>
          <w:sz w:val="28"/>
          <w:szCs w:val="28"/>
          <w:lang w:val="en-US"/>
        </w:rPr>
        <w:t> URL</w:t>
      </w:r>
      <w:r w:rsidRPr="00FB5372">
        <w:rPr>
          <w:rFonts w:ascii="Times New Roman" w:hAnsi="Times New Roman"/>
          <w:color w:val="000000" w:themeColor="text1"/>
          <w:sz w:val="28"/>
          <w:szCs w:val="28"/>
        </w:rPr>
        <w:t>:</w:t>
      </w:r>
      <w:r w:rsidRPr="00FB5372">
        <w:rPr>
          <w:rFonts w:ascii="Times New Roman" w:hAnsi="Times New Roman"/>
          <w:color w:val="000000" w:themeColor="text1"/>
          <w:sz w:val="28"/>
          <w:szCs w:val="28"/>
          <w:lang w:val="en-US"/>
        </w:rPr>
        <w:t> </w:t>
      </w:r>
      <w:r w:rsidRPr="00FB5372">
        <w:rPr>
          <w:rFonts w:ascii="Times New Roman" w:hAnsi="Times New Roman"/>
          <w:color w:val="000000" w:themeColor="text1"/>
          <w:sz w:val="28"/>
          <w:szCs w:val="28"/>
        </w:rPr>
        <w:t>https://rosstat.gov.ru/statistics/science (дата</w:t>
      </w:r>
      <w:r w:rsidRPr="00FB5372">
        <w:rPr>
          <w:rFonts w:ascii="Times New Roman" w:hAnsi="Times New Roman"/>
          <w:color w:val="000000" w:themeColor="text1"/>
          <w:sz w:val="28"/>
          <w:szCs w:val="28"/>
          <w:lang w:val="en-US"/>
        </w:rPr>
        <w:t> </w:t>
      </w:r>
      <w:r w:rsidR="00D6024B">
        <w:rPr>
          <w:rFonts w:ascii="Times New Roman" w:hAnsi="Times New Roman"/>
          <w:color w:val="000000" w:themeColor="text1"/>
          <w:sz w:val="28"/>
          <w:szCs w:val="28"/>
        </w:rPr>
        <w:t>обращения 28.04.2023).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rPr>
      </w:pPr>
      <w:r w:rsidRPr="00FB5372">
        <w:rPr>
          <w:rFonts w:ascii="Times New Roman" w:hAnsi="Times New Roman"/>
          <w:color w:val="000000" w:themeColor="text1"/>
          <w:sz w:val="28"/>
          <w:szCs w:val="28"/>
        </w:rPr>
        <w:t xml:space="preserve">Сафронова Н.Б. Маркетинговые исследования. Учебное пособие – </w:t>
      </w:r>
      <w:r w:rsidRPr="00FB5372">
        <w:rPr>
          <w:rFonts w:ascii="Times New Roman" w:hAnsi="Times New Roman"/>
          <w:color w:val="000000" w:themeColor="text1"/>
          <w:sz w:val="28"/>
          <w:szCs w:val="28"/>
          <w:lang w:val="en-US"/>
        </w:rPr>
        <w:t>URL</w:t>
      </w:r>
      <w:r w:rsidRPr="00FB5372">
        <w:rPr>
          <w:rFonts w:ascii="Times New Roman" w:hAnsi="Times New Roman"/>
          <w:color w:val="000000" w:themeColor="text1"/>
          <w:sz w:val="28"/>
          <w:szCs w:val="28"/>
        </w:rPr>
        <w:t>: https://www.litres.ru/book/irina-korneeva/marketingovye-issledovaniya-63812231/ (дата обращения 10.05.2023).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Трачук, А. Инновационная стратегия компании / А. Трачук // Проблемы теории и практики управления, 2013 (дата обращения 01.06.2023).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Университет «</w:t>
      </w:r>
      <w:r w:rsidRPr="00FB5372">
        <w:rPr>
          <w:rFonts w:ascii="Times New Roman" w:hAnsi="Times New Roman"/>
          <w:color w:val="000000" w:themeColor="text1"/>
          <w:sz w:val="28"/>
          <w:szCs w:val="28"/>
          <w:shd w:val="clear" w:color="auto" w:fill="FFFFFF"/>
          <w:lang w:val="en-US"/>
        </w:rPr>
        <w:t>inSales</w:t>
      </w:r>
      <w:r w:rsidRPr="00FB5372">
        <w:rPr>
          <w:rFonts w:ascii="Times New Roman" w:hAnsi="Times New Roman"/>
          <w:color w:val="000000" w:themeColor="text1"/>
          <w:sz w:val="28"/>
          <w:szCs w:val="28"/>
          <w:shd w:val="clear" w:color="auto" w:fill="FFFFFF"/>
        </w:rPr>
        <w:t xml:space="preserve">». Реклама в мобильных приложениях – </w:t>
      </w:r>
      <w:r w:rsidRPr="00FB5372">
        <w:rPr>
          <w:rFonts w:ascii="Times New Roman" w:hAnsi="Times New Roman"/>
          <w:color w:val="000000" w:themeColor="text1"/>
          <w:sz w:val="28"/>
          <w:szCs w:val="28"/>
          <w:shd w:val="clear" w:color="auto" w:fill="FFFFFF"/>
          <w:lang w:val="en-US"/>
        </w:rPr>
        <w:t>URL</w:t>
      </w:r>
      <w:r w:rsidRPr="00FB5372">
        <w:rPr>
          <w:rFonts w:ascii="Times New Roman" w:hAnsi="Times New Roman"/>
          <w:color w:val="000000" w:themeColor="text1"/>
          <w:sz w:val="28"/>
          <w:szCs w:val="28"/>
          <w:shd w:val="clear" w:color="auto" w:fill="FFFFFF"/>
        </w:rPr>
        <w:t>:</w:t>
      </w:r>
      <w:r w:rsidRPr="00D775C6">
        <w:t xml:space="preserve"> </w:t>
      </w:r>
      <w:r w:rsidRPr="00FB5372">
        <w:rPr>
          <w:rFonts w:ascii="Times New Roman" w:hAnsi="Times New Roman"/>
          <w:color w:val="000000" w:themeColor="text1"/>
          <w:sz w:val="28"/>
          <w:szCs w:val="28"/>
          <w:shd w:val="clear" w:color="auto" w:fill="FFFFFF"/>
        </w:rPr>
        <w:t>https://www.insales.ru/blogs/university/reklama-v-mobilnykh-prilozheniyakh (дата обращения 02.06.2023).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lang w:eastAsia="ru-RU"/>
        </w:rPr>
        <w:t xml:space="preserve">Финансовая школа КВАЛ. Темпы роста прибыли – </w:t>
      </w:r>
      <w:r w:rsidRPr="00FB5372">
        <w:rPr>
          <w:rFonts w:ascii="Times New Roman" w:hAnsi="Times New Roman"/>
          <w:color w:val="000000" w:themeColor="text1"/>
          <w:sz w:val="28"/>
          <w:szCs w:val="28"/>
          <w:lang w:val="en-US" w:eastAsia="ru-RU"/>
        </w:rPr>
        <w:t>URL</w:t>
      </w:r>
      <w:r w:rsidRPr="00FB5372">
        <w:rPr>
          <w:rFonts w:ascii="Times New Roman" w:hAnsi="Times New Roman"/>
          <w:color w:val="000000" w:themeColor="text1"/>
          <w:sz w:val="28"/>
          <w:szCs w:val="28"/>
          <w:lang w:eastAsia="ru-RU"/>
        </w:rPr>
        <w:t xml:space="preserve">: </w:t>
      </w:r>
      <w:r w:rsidRPr="00FB5372">
        <w:rPr>
          <w:rFonts w:ascii="Times New Roman" w:hAnsi="Times New Roman"/>
          <w:color w:val="000000" w:themeColor="text1"/>
          <w:sz w:val="28"/>
          <w:szCs w:val="28"/>
          <w:lang w:eastAsia="ru-RU"/>
        </w:rPr>
        <w:lastRenderedPageBreak/>
        <w:t xml:space="preserve">https://vc.ru/u/612762-kvaal/493059-temp-rosta-pribyli-pribyl-eto-osnovnoe-a-pochemu-tak-posmotrim-vmeste-s-finansovoy-shkoloy-kval </w:t>
      </w:r>
      <w:r w:rsidRPr="00FB5372">
        <w:rPr>
          <w:rFonts w:ascii="Times New Roman" w:hAnsi="Times New Roman"/>
          <w:color w:val="000000" w:themeColor="text1"/>
          <w:sz w:val="28"/>
          <w:szCs w:val="28"/>
          <w:shd w:val="clear" w:color="auto" w:fill="FFFFFF"/>
        </w:rPr>
        <w:t>(дата обращения 07.05.2023).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Формирование, оценка и использование инновационного потенциала в научно-технической сфере: теория и практика / И. Н. Дубина и др.; М-во образования и науки Рос. Федерации, Федер. гос. бюджет. образоват. учреждение высш. проф. образования “Алт. гос. ун-т”. – Барнаул Изд-во АлтГУ, 2012 (дата обращения 11.06.2023).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Харниш, Верн Правила прибыльных стартапов / Верн Харниш. - М.: Манн, Иванов и Фербер, 2015 (дата обращения 13.05.2023).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shd w:val="clear" w:color="auto" w:fill="FFFFFF"/>
        </w:rPr>
      </w:pPr>
      <w:r w:rsidRPr="00FB5372">
        <w:rPr>
          <w:rFonts w:ascii="Times New Roman" w:hAnsi="Times New Roman"/>
          <w:color w:val="000000" w:themeColor="text1"/>
          <w:sz w:val="28"/>
          <w:szCs w:val="28"/>
          <w:shd w:val="clear" w:color="auto" w:fill="FFFFFF"/>
        </w:rPr>
        <w:t xml:space="preserve">Черчилль Г.А., Браун Т.Дж. Маркетинговые исследования – </w:t>
      </w:r>
      <w:r w:rsidRPr="00FB5372">
        <w:rPr>
          <w:rFonts w:ascii="Times New Roman" w:hAnsi="Times New Roman"/>
          <w:color w:val="000000" w:themeColor="text1"/>
          <w:sz w:val="28"/>
          <w:szCs w:val="28"/>
          <w:shd w:val="clear" w:color="auto" w:fill="FFFFFF"/>
          <w:lang w:val="en-US"/>
        </w:rPr>
        <w:t>URL</w:t>
      </w:r>
      <w:r w:rsidRPr="00FB5372">
        <w:rPr>
          <w:rFonts w:ascii="Times New Roman" w:hAnsi="Times New Roman"/>
          <w:color w:val="000000" w:themeColor="text1"/>
          <w:sz w:val="28"/>
          <w:szCs w:val="28"/>
          <w:shd w:val="clear" w:color="auto" w:fill="FFFFFF"/>
        </w:rPr>
        <w:t>: https://ru.djvu.online/file/OuddvrlwEX4wJ (дата обращения 12.05.2023).</w:t>
      </w:r>
    </w:p>
    <w:p w:rsidR="00024C7D" w:rsidRPr="00FB5372" w:rsidRDefault="00024C7D" w:rsidP="003200EF">
      <w:pPr>
        <w:pStyle w:val="af1"/>
        <w:widowControl w:val="0"/>
        <w:numPr>
          <w:ilvl w:val="0"/>
          <w:numId w:val="34"/>
        </w:numPr>
        <w:suppressAutoHyphens/>
        <w:spacing w:after="0" w:line="360" w:lineRule="auto"/>
        <w:ind w:left="0" w:firstLine="709"/>
        <w:jc w:val="both"/>
        <w:rPr>
          <w:rFonts w:ascii="Times New Roman" w:hAnsi="Times New Roman"/>
          <w:color w:val="000000" w:themeColor="text1"/>
          <w:sz w:val="28"/>
          <w:szCs w:val="28"/>
        </w:rPr>
      </w:pPr>
      <w:r w:rsidRPr="00FB5372">
        <w:rPr>
          <w:rFonts w:ascii="Times New Roman" w:hAnsi="Times New Roman"/>
          <w:color w:val="000000" w:themeColor="text1"/>
          <w:sz w:val="28"/>
          <w:szCs w:val="28"/>
        </w:rPr>
        <w:t xml:space="preserve">Шумпетер Й.А. Теория экономического развития – </w:t>
      </w:r>
      <w:r w:rsidRPr="00FB5372">
        <w:rPr>
          <w:rFonts w:ascii="Times New Roman" w:hAnsi="Times New Roman"/>
          <w:color w:val="000000" w:themeColor="text1"/>
          <w:sz w:val="28"/>
          <w:szCs w:val="28"/>
          <w:lang w:val="en-US"/>
        </w:rPr>
        <w:t>URL</w:t>
      </w:r>
      <w:r w:rsidRPr="00FB5372">
        <w:rPr>
          <w:rFonts w:ascii="Times New Roman" w:hAnsi="Times New Roman"/>
          <w:color w:val="000000" w:themeColor="text1"/>
          <w:sz w:val="28"/>
          <w:szCs w:val="28"/>
        </w:rPr>
        <w:t xml:space="preserve">: </w:t>
      </w:r>
      <w:r w:rsidR="003200EF" w:rsidRPr="003200EF">
        <w:rPr>
          <w:rFonts w:ascii="Times New Roman" w:hAnsi="Times New Roman"/>
          <w:sz w:val="28"/>
          <w:szCs w:val="28"/>
        </w:rPr>
        <w:t>https://crystalbook.ru/</w:t>
      </w:r>
      <w:r w:rsidR="003200EF" w:rsidRPr="003200EF">
        <w:rPr>
          <w:rFonts w:ascii="Times New Roman" w:hAnsi="Times New Roman"/>
          <w:sz w:val="28"/>
          <w:szCs w:val="28"/>
          <w:lang w:val="en-US"/>
        </w:rPr>
        <w:t>wpcontent</w:t>
      </w:r>
      <w:r w:rsidR="003200EF" w:rsidRPr="003200EF">
        <w:rPr>
          <w:rFonts w:ascii="Times New Roman" w:hAnsi="Times New Roman"/>
          <w:sz w:val="28"/>
          <w:szCs w:val="28"/>
        </w:rPr>
        <w:t>/</w:t>
      </w:r>
      <w:r w:rsidR="003200EF" w:rsidRPr="003200EF">
        <w:rPr>
          <w:rFonts w:ascii="Times New Roman" w:hAnsi="Times New Roman"/>
          <w:sz w:val="28"/>
          <w:szCs w:val="28"/>
          <w:lang w:val="en-US"/>
        </w:rPr>
        <w:t>uploads</w:t>
      </w:r>
      <w:r w:rsidR="003200EF" w:rsidRPr="003200EF">
        <w:rPr>
          <w:rFonts w:ascii="Times New Roman" w:hAnsi="Times New Roman"/>
          <w:sz w:val="28"/>
          <w:szCs w:val="28"/>
        </w:rPr>
        <w:t>/2021/05/2008_</w:t>
      </w:r>
      <w:r w:rsidR="003200EF" w:rsidRPr="003200EF">
        <w:rPr>
          <w:rFonts w:ascii="Times New Roman" w:hAnsi="Times New Roman"/>
          <w:sz w:val="28"/>
          <w:szCs w:val="28"/>
          <w:lang w:val="en-US"/>
        </w:rPr>
        <w:t>Jozef</w:t>
      </w:r>
      <w:r w:rsidR="003200EF" w:rsidRPr="003200EF">
        <w:rPr>
          <w:rFonts w:ascii="Times New Roman" w:hAnsi="Times New Roman"/>
          <w:sz w:val="28"/>
          <w:szCs w:val="28"/>
        </w:rPr>
        <w:t>_</w:t>
      </w:r>
      <w:r w:rsidR="003200EF" w:rsidRPr="003200EF">
        <w:rPr>
          <w:rFonts w:ascii="Times New Roman" w:hAnsi="Times New Roman"/>
          <w:sz w:val="28"/>
          <w:szCs w:val="28"/>
          <w:lang w:val="en-US"/>
        </w:rPr>
        <w:t>Shumpeter</w:t>
      </w:r>
      <w:r w:rsidR="003200EF" w:rsidRPr="003200EF">
        <w:rPr>
          <w:rFonts w:ascii="Times New Roman" w:hAnsi="Times New Roman"/>
          <w:sz w:val="28"/>
          <w:szCs w:val="28"/>
        </w:rPr>
        <w:t>_</w:t>
      </w:r>
      <w:r w:rsidR="003200EF" w:rsidRPr="003200EF">
        <w:rPr>
          <w:rFonts w:ascii="Times New Roman" w:hAnsi="Times New Roman"/>
          <w:sz w:val="28"/>
          <w:szCs w:val="28"/>
          <w:lang w:val="en-US"/>
        </w:rPr>
        <w:t>Teoria</w:t>
      </w:r>
      <w:r w:rsidR="003200EF" w:rsidRPr="003200EF">
        <w:rPr>
          <w:rFonts w:ascii="Times New Roman" w:hAnsi="Times New Roman"/>
          <w:sz w:val="28"/>
          <w:szCs w:val="28"/>
        </w:rPr>
        <w:t>_</w:t>
      </w:r>
      <w:r w:rsidR="003200EF" w:rsidRPr="003200EF">
        <w:rPr>
          <w:rFonts w:ascii="Times New Roman" w:hAnsi="Times New Roman"/>
          <w:sz w:val="28"/>
          <w:szCs w:val="28"/>
          <w:lang w:val="en-US"/>
        </w:rPr>
        <w:t>ekonomicheskogo</w:t>
      </w:r>
      <w:r w:rsidR="003200EF" w:rsidRPr="003200EF">
        <w:rPr>
          <w:rFonts w:ascii="Times New Roman" w:hAnsi="Times New Roman"/>
          <w:sz w:val="28"/>
          <w:szCs w:val="28"/>
        </w:rPr>
        <w:t>_</w:t>
      </w:r>
      <w:r w:rsidR="003200EF" w:rsidRPr="003200EF">
        <w:rPr>
          <w:rFonts w:ascii="Times New Roman" w:hAnsi="Times New Roman"/>
          <w:sz w:val="28"/>
          <w:szCs w:val="28"/>
          <w:lang w:val="en-US"/>
        </w:rPr>
        <w:t>razvitia</w:t>
      </w:r>
      <w:r w:rsidR="003200EF">
        <w:rPr>
          <w:rStyle w:val="af0"/>
          <w:rFonts w:ascii="Times New Roman" w:hAnsi="Times New Roman"/>
          <w:color w:val="000000" w:themeColor="text1"/>
          <w:sz w:val="28"/>
          <w:szCs w:val="28"/>
          <w:u w:val="none"/>
        </w:rPr>
        <w:t xml:space="preserve">  </w:t>
      </w:r>
      <w:r w:rsidRPr="00FB5372">
        <w:rPr>
          <w:rFonts w:ascii="Times New Roman" w:hAnsi="Times New Roman"/>
          <w:color w:val="000000" w:themeColor="text1"/>
          <w:sz w:val="28"/>
          <w:szCs w:val="28"/>
        </w:rPr>
        <w:t>(дата обращения 01.05.2023).</w:t>
      </w:r>
    </w:p>
    <w:p w:rsidR="00024C7D" w:rsidRPr="00024C7D" w:rsidRDefault="00024C7D" w:rsidP="003200EF">
      <w:pPr>
        <w:widowControl w:val="0"/>
        <w:suppressAutoHyphens/>
        <w:spacing w:after="0" w:line="360" w:lineRule="auto"/>
        <w:ind w:firstLine="709"/>
        <w:jc w:val="both"/>
        <w:rPr>
          <w:rFonts w:ascii="Times New Roman" w:hAnsi="Times New Roman"/>
          <w:color w:val="000000" w:themeColor="text1"/>
          <w:sz w:val="28"/>
          <w:szCs w:val="28"/>
          <w:shd w:val="clear" w:color="auto" w:fill="FFFFFF"/>
        </w:rPr>
      </w:pPr>
    </w:p>
    <w:sectPr w:rsidR="00024C7D" w:rsidRPr="00024C7D" w:rsidSect="00F86BC2">
      <w:footerReference w:type="default" r:id="rId29"/>
      <w:pgSz w:w="11906" w:h="16838" w:code="9"/>
      <w:pgMar w:top="1134" w:right="851" w:bottom="993" w:left="1701" w:header="709" w:footer="64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BBC" w:rsidRDefault="003B3BBC" w:rsidP="00947492">
      <w:pPr>
        <w:spacing w:after="0" w:line="240" w:lineRule="auto"/>
      </w:pPr>
      <w:r>
        <w:separator/>
      </w:r>
    </w:p>
  </w:endnote>
  <w:endnote w:type="continuationSeparator" w:id="0">
    <w:p w:rsidR="003B3BBC" w:rsidRDefault="003B3BBC" w:rsidP="00947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6783819"/>
      <w:docPartObj>
        <w:docPartGallery w:val="Page Numbers (Bottom of Page)"/>
        <w:docPartUnique/>
      </w:docPartObj>
    </w:sdtPr>
    <w:sdtEndPr>
      <w:rPr>
        <w:sz w:val="22"/>
      </w:rPr>
    </w:sdtEndPr>
    <w:sdtContent>
      <w:p w:rsidR="00B64F31" w:rsidRPr="00D539F8" w:rsidRDefault="00B64F31">
        <w:pPr>
          <w:pStyle w:val="a6"/>
          <w:jc w:val="center"/>
          <w:rPr>
            <w:sz w:val="22"/>
          </w:rPr>
        </w:pPr>
        <w:r w:rsidRPr="00D539F8">
          <w:rPr>
            <w:sz w:val="28"/>
          </w:rPr>
          <w:fldChar w:fldCharType="begin"/>
        </w:r>
        <w:r w:rsidRPr="00D539F8">
          <w:rPr>
            <w:sz w:val="28"/>
          </w:rPr>
          <w:instrText>PAGE   \* MERGEFORMAT</w:instrText>
        </w:r>
        <w:r w:rsidRPr="00D539F8">
          <w:rPr>
            <w:sz w:val="28"/>
          </w:rPr>
          <w:fldChar w:fldCharType="separate"/>
        </w:r>
        <w:r w:rsidR="006B01AE">
          <w:rPr>
            <w:noProof/>
            <w:sz w:val="28"/>
          </w:rPr>
          <w:t>38</w:t>
        </w:r>
        <w:r w:rsidRPr="00D539F8">
          <w:rPr>
            <w:sz w:val="28"/>
          </w:rPr>
          <w:fldChar w:fldCharType="end"/>
        </w:r>
      </w:p>
    </w:sdtContent>
  </w:sdt>
  <w:p w:rsidR="00B64F31" w:rsidRDefault="00B64F31">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BBC" w:rsidRDefault="003B3BBC" w:rsidP="00947492">
      <w:pPr>
        <w:spacing w:after="0" w:line="240" w:lineRule="auto"/>
      </w:pPr>
      <w:r>
        <w:separator/>
      </w:r>
    </w:p>
  </w:footnote>
  <w:footnote w:type="continuationSeparator" w:id="0">
    <w:p w:rsidR="003B3BBC" w:rsidRDefault="003B3BBC" w:rsidP="00947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1D81"/>
    <w:multiLevelType w:val="hybridMultilevel"/>
    <w:tmpl w:val="2F2E76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20E79F1"/>
    <w:multiLevelType w:val="hybridMultilevel"/>
    <w:tmpl w:val="84EAA988"/>
    <w:lvl w:ilvl="0" w:tplc="783C1BA8">
      <w:start w:val="1"/>
      <w:numFmt w:val="decimal"/>
      <w:suff w:val="space"/>
      <w:lvlText w:val="%1."/>
      <w:lvlJc w:val="left"/>
      <w:pPr>
        <w:ind w:left="692" w:firstLine="17"/>
      </w:pPr>
      <w:rPr>
        <w:rFonts w:hint="default"/>
      </w:rPr>
    </w:lvl>
    <w:lvl w:ilvl="1" w:tplc="04190019">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2" w15:restartNumberingAfterBreak="0">
    <w:nsid w:val="089F5CD3"/>
    <w:multiLevelType w:val="hybridMultilevel"/>
    <w:tmpl w:val="A6466256"/>
    <w:lvl w:ilvl="0" w:tplc="4678FC1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524BCB"/>
    <w:multiLevelType w:val="multilevel"/>
    <w:tmpl w:val="CC44E9C2"/>
    <w:lvl w:ilvl="0">
      <w:start w:val="6"/>
      <w:numFmt w:val="decimal"/>
      <w:lvlText w:val="%1."/>
      <w:lvlJc w:val="left"/>
      <w:pPr>
        <w:ind w:left="450" w:hanging="450"/>
      </w:pPr>
      <w:rPr>
        <w:rFonts w:hint="default"/>
      </w:rPr>
    </w:lvl>
    <w:lvl w:ilvl="1">
      <w:start w:val="6"/>
      <w:numFmt w:val="decimal"/>
      <w:lvlText w:val="%1.%2."/>
      <w:lvlJc w:val="left"/>
      <w:pPr>
        <w:ind w:left="1289" w:hanging="720"/>
      </w:pPr>
      <w:rPr>
        <w:rFonts w:hint="default"/>
      </w:rPr>
    </w:lvl>
    <w:lvl w:ilvl="2">
      <w:start w:val="1"/>
      <w:numFmt w:val="decimal"/>
      <w:lvlText w:val="%1.%2.%3."/>
      <w:lvlJc w:val="left"/>
      <w:pPr>
        <w:ind w:left="1858" w:hanging="720"/>
      </w:pPr>
      <w:rPr>
        <w:rFonts w:hint="default"/>
      </w:rPr>
    </w:lvl>
    <w:lvl w:ilvl="3">
      <w:start w:val="1"/>
      <w:numFmt w:val="decimal"/>
      <w:lvlText w:val="%1.%2.%3.%4."/>
      <w:lvlJc w:val="left"/>
      <w:pPr>
        <w:ind w:left="2787" w:hanging="1080"/>
      </w:pPr>
      <w:rPr>
        <w:rFonts w:hint="default"/>
      </w:rPr>
    </w:lvl>
    <w:lvl w:ilvl="4">
      <w:start w:val="1"/>
      <w:numFmt w:val="decimal"/>
      <w:lvlText w:val="%1.%2.%3.%4.%5."/>
      <w:lvlJc w:val="left"/>
      <w:pPr>
        <w:ind w:left="3356" w:hanging="1080"/>
      </w:pPr>
      <w:rPr>
        <w:rFonts w:hint="default"/>
      </w:rPr>
    </w:lvl>
    <w:lvl w:ilvl="5">
      <w:start w:val="1"/>
      <w:numFmt w:val="decimal"/>
      <w:lvlText w:val="%1.%2.%3.%4.%5.%6."/>
      <w:lvlJc w:val="left"/>
      <w:pPr>
        <w:ind w:left="4285" w:hanging="1440"/>
      </w:pPr>
      <w:rPr>
        <w:rFonts w:hint="default"/>
      </w:rPr>
    </w:lvl>
    <w:lvl w:ilvl="6">
      <w:start w:val="1"/>
      <w:numFmt w:val="decimal"/>
      <w:lvlText w:val="%1.%2.%3.%4.%5.%6.%7."/>
      <w:lvlJc w:val="left"/>
      <w:pPr>
        <w:ind w:left="5214" w:hanging="1800"/>
      </w:pPr>
      <w:rPr>
        <w:rFonts w:hint="default"/>
      </w:rPr>
    </w:lvl>
    <w:lvl w:ilvl="7">
      <w:start w:val="1"/>
      <w:numFmt w:val="decimal"/>
      <w:lvlText w:val="%1.%2.%3.%4.%5.%6.%7.%8."/>
      <w:lvlJc w:val="left"/>
      <w:pPr>
        <w:ind w:left="5783" w:hanging="1800"/>
      </w:pPr>
      <w:rPr>
        <w:rFonts w:hint="default"/>
      </w:rPr>
    </w:lvl>
    <w:lvl w:ilvl="8">
      <w:start w:val="1"/>
      <w:numFmt w:val="decimal"/>
      <w:lvlText w:val="%1.%2.%3.%4.%5.%6.%7.%8.%9."/>
      <w:lvlJc w:val="left"/>
      <w:pPr>
        <w:ind w:left="6712" w:hanging="2160"/>
      </w:pPr>
      <w:rPr>
        <w:rFonts w:hint="default"/>
      </w:rPr>
    </w:lvl>
  </w:abstractNum>
  <w:abstractNum w:abstractNumId="4" w15:restartNumberingAfterBreak="0">
    <w:nsid w:val="0D6348F6"/>
    <w:multiLevelType w:val="hybridMultilevel"/>
    <w:tmpl w:val="8C0ABEE6"/>
    <w:lvl w:ilvl="0" w:tplc="33AC9F22">
      <w:start w:val="1"/>
      <w:numFmt w:val="decimal"/>
      <w:lvlText w:val="%1."/>
      <w:lvlJc w:val="left"/>
      <w:pPr>
        <w:ind w:left="360" w:hanging="360"/>
      </w:pPr>
      <w:rPr>
        <w:b w:val="0"/>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5" w15:restartNumberingAfterBreak="0">
    <w:nsid w:val="0EF91B49"/>
    <w:multiLevelType w:val="multilevel"/>
    <w:tmpl w:val="EA544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7D3F72"/>
    <w:multiLevelType w:val="multilevel"/>
    <w:tmpl w:val="92F2F6AC"/>
    <w:lvl w:ilvl="0">
      <w:start w:val="3"/>
      <w:numFmt w:val="decimal"/>
      <w:lvlText w:val="%1"/>
      <w:lvlJc w:val="left"/>
      <w:pPr>
        <w:ind w:left="525" w:hanging="525"/>
      </w:pPr>
      <w:rPr>
        <w:rFonts w:hint="default"/>
      </w:rPr>
    </w:lvl>
    <w:lvl w:ilvl="1">
      <w:start w:val="25"/>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7" w15:restartNumberingAfterBreak="0">
    <w:nsid w:val="17B65C4B"/>
    <w:multiLevelType w:val="multilevel"/>
    <w:tmpl w:val="0290AD58"/>
    <w:lvl w:ilvl="0">
      <w:start w:val="3"/>
      <w:numFmt w:val="decimal"/>
      <w:lvlText w:val="%1"/>
      <w:lvlJc w:val="left"/>
      <w:pPr>
        <w:ind w:left="525" w:hanging="525"/>
      </w:pPr>
      <w:rPr>
        <w:rFonts w:hint="default"/>
      </w:rPr>
    </w:lvl>
    <w:lvl w:ilvl="1">
      <w:start w:val="28"/>
      <w:numFmt w:val="decimal"/>
      <w:lvlText w:val="%1.%2"/>
      <w:lvlJc w:val="left"/>
      <w:pPr>
        <w:ind w:left="951"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225276A"/>
    <w:multiLevelType w:val="hybridMultilevel"/>
    <w:tmpl w:val="8C0ABEE6"/>
    <w:lvl w:ilvl="0" w:tplc="33AC9F22">
      <w:start w:val="1"/>
      <w:numFmt w:val="decimal"/>
      <w:lvlText w:val="%1."/>
      <w:lvlJc w:val="left"/>
      <w:pPr>
        <w:ind w:left="360" w:hanging="360"/>
      </w:pPr>
      <w:rPr>
        <w:b w:val="0"/>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9" w15:restartNumberingAfterBreak="0">
    <w:nsid w:val="236102C6"/>
    <w:multiLevelType w:val="multilevel"/>
    <w:tmpl w:val="4F3C452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7546C82"/>
    <w:multiLevelType w:val="hybridMultilevel"/>
    <w:tmpl w:val="688EB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F767A9C"/>
    <w:multiLevelType w:val="hybridMultilevel"/>
    <w:tmpl w:val="D9BA596A"/>
    <w:lvl w:ilvl="0" w:tplc="2662C67E">
      <w:start w:val="1"/>
      <w:numFmt w:val="decimal"/>
      <w:lvlText w:val="%1."/>
      <w:lvlJc w:val="left"/>
      <w:pPr>
        <w:ind w:left="36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9D302D8"/>
    <w:multiLevelType w:val="multilevel"/>
    <w:tmpl w:val="AB94B9A6"/>
    <w:lvl w:ilvl="0">
      <w:start w:val="22"/>
      <w:numFmt w:val="decimal"/>
      <w:lvlText w:val="%1"/>
      <w:lvlJc w:val="left"/>
      <w:pPr>
        <w:ind w:left="1080" w:hanging="1080"/>
      </w:pPr>
      <w:rPr>
        <w:rFonts w:hint="default"/>
      </w:rPr>
    </w:lvl>
    <w:lvl w:ilvl="1">
      <w:start w:val="4"/>
      <w:numFmt w:val="decimalZero"/>
      <w:lvlText w:val="%1.%2"/>
      <w:lvlJc w:val="left"/>
      <w:pPr>
        <w:ind w:left="1080" w:hanging="1080"/>
      </w:pPr>
      <w:rPr>
        <w:rFonts w:hint="default"/>
      </w:rPr>
    </w:lvl>
    <w:lvl w:ilvl="2">
      <w:start w:val="202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FE75574"/>
    <w:multiLevelType w:val="hybridMultilevel"/>
    <w:tmpl w:val="0FB268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C6050A3"/>
    <w:multiLevelType w:val="multilevel"/>
    <w:tmpl w:val="853601E0"/>
    <w:lvl w:ilvl="0">
      <w:start w:val="7"/>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4E5852BF"/>
    <w:multiLevelType w:val="hybridMultilevel"/>
    <w:tmpl w:val="5DC817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4EFB3851"/>
    <w:multiLevelType w:val="hybridMultilevel"/>
    <w:tmpl w:val="C0A40718"/>
    <w:lvl w:ilvl="0" w:tplc="504CE6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FE3044C"/>
    <w:multiLevelType w:val="hybridMultilevel"/>
    <w:tmpl w:val="FBCC85F4"/>
    <w:lvl w:ilvl="0" w:tplc="33AC9F22">
      <w:start w:val="1"/>
      <w:numFmt w:val="decimal"/>
      <w:lvlText w:val="%1."/>
      <w:lvlJc w:val="left"/>
      <w:pPr>
        <w:ind w:left="360" w:hanging="360"/>
      </w:pPr>
      <w:rPr>
        <w:b w:val="0"/>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18" w15:restartNumberingAfterBreak="0">
    <w:nsid w:val="514C2488"/>
    <w:multiLevelType w:val="hybridMultilevel"/>
    <w:tmpl w:val="49DAA3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518813F2"/>
    <w:multiLevelType w:val="multilevel"/>
    <w:tmpl w:val="AFDACE74"/>
    <w:lvl w:ilvl="0">
      <w:start w:val="1"/>
      <w:numFmt w:val="decimal"/>
      <w:lvlText w:val="%1."/>
      <w:lvlJc w:val="left"/>
      <w:pPr>
        <w:ind w:left="360" w:hanging="360"/>
      </w:pPr>
      <w:rPr>
        <w:b/>
      </w:rPr>
    </w:lvl>
    <w:lvl w:ilvl="1">
      <w:start w:val="1"/>
      <w:numFmt w:val="decimal"/>
      <w:isLgl/>
      <w:lvlText w:val="%1.%2"/>
      <w:lvlJc w:val="left"/>
      <w:pPr>
        <w:ind w:left="1260" w:hanging="540"/>
      </w:pPr>
      <w:rPr>
        <w:b w:val="0"/>
      </w:rPr>
    </w:lvl>
    <w:lvl w:ilvl="2">
      <w:start w:val="1"/>
      <w:numFmt w:val="decimal"/>
      <w:isLgl/>
      <w:lvlText w:val="%1.%2.%3"/>
      <w:lvlJc w:val="left"/>
      <w:pPr>
        <w:ind w:left="2160" w:hanging="720"/>
      </w:pPr>
      <w:rPr>
        <w:b w:val="0"/>
      </w:rPr>
    </w:lvl>
    <w:lvl w:ilvl="3">
      <w:start w:val="1"/>
      <w:numFmt w:val="decimal"/>
      <w:isLgl/>
      <w:lvlText w:val="%1.%2.%3.%4"/>
      <w:lvlJc w:val="left"/>
      <w:pPr>
        <w:ind w:left="2880" w:hanging="720"/>
      </w:pPr>
      <w:rPr>
        <w:b w:val="0"/>
      </w:rPr>
    </w:lvl>
    <w:lvl w:ilvl="4">
      <w:start w:val="1"/>
      <w:numFmt w:val="decimal"/>
      <w:isLgl/>
      <w:lvlText w:val="%1.%2.%3.%4.%5"/>
      <w:lvlJc w:val="left"/>
      <w:pPr>
        <w:ind w:left="3960" w:hanging="1080"/>
      </w:pPr>
      <w:rPr>
        <w:b w:val="0"/>
      </w:rPr>
    </w:lvl>
    <w:lvl w:ilvl="5">
      <w:start w:val="1"/>
      <w:numFmt w:val="decimal"/>
      <w:isLgl/>
      <w:lvlText w:val="%1.%2.%3.%4.%5.%6"/>
      <w:lvlJc w:val="left"/>
      <w:pPr>
        <w:ind w:left="4680" w:hanging="1080"/>
      </w:pPr>
      <w:rPr>
        <w:b w:val="0"/>
      </w:rPr>
    </w:lvl>
    <w:lvl w:ilvl="6">
      <w:start w:val="1"/>
      <w:numFmt w:val="decimal"/>
      <w:isLgl/>
      <w:lvlText w:val="%1.%2.%3.%4.%5.%6.%7"/>
      <w:lvlJc w:val="left"/>
      <w:pPr>
        <w:ind w:left="5760" w:hanging="1440"/>
      </w:pPr>
      <w:rPr>
        <w:b w:val="0"/>
      </w:rPr>
    </w:lvl>
    <w:lvl w:ilvl="7">
      <w:start w:val="1"/>
      <w:numFmt w:val="decimal"/>
      <w:isLgl/>
      <w:lvlText w:val="%1.%2.%3.%4.%5.%6.%7.%8"/>
      <w:lvlJc w:val="left"/>
      <w:pPr>
        <w:ind w:left="6480" w:hanging="1440"/>
      </w:pPr>
      <w:rPr>
        <w:b w:val="0"/>
      </w:rPr>
    </w:lvl>
    <w:lvl w:ilvl="8">
      <w:start w:val="1"/>
      <w:numFmt w:val="decimal"/>
      <w:isLgl/>
      <w:lvlText w:val="%1.%2.%3.%4.%5.%6.%7.%8.%9"/>
      <w:lvlJc w:val="left"/>
      <w:pPr>
        <w:ind w:left="7560" w:hanging="1800"/>
      </w:pPr>
      <w:rPr>
        <w:b w:val="0"/>
      </w:rPr>
    </w:lvl>
  </w:abstractNum>
  <w:abstractNum w:abstractNumId="20" w15:restartNumberingAfterBreak="0">
    <w:nsid w:val="54516C6A"/>
    <w:multiLevelType w:val="hybridMultilevel"/>
    <w:tmpl w:val="287EC860"/>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9A90483"/>
    <w:multiLevelType w:val="multilevel"/>
    <w:tmpl w:val="69D811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A484D0E"/>
    <w:multiLevelType w:val="multilevel"/>
    <w:tmpl w:val="1ECA9CB0"/>
    <w:lvl w:ilvl="0">
      <w:start w:val="1"/>
      <w:numFmt w:val="decimal"/>
      <w:lvlText w:val="%1."/>
      <w:lvlJc w:val="left"/>
      <w:pPr>
        <w:ind w:left="1070" w:hanging="360"/>
      </w:pPr>
      <w:rPr>
        <w:rFonts w:ascii="Times New Roman" w:eastAsia="Times New Roman" w:hAnsi="Times New Roman" w:cs="Times New Roman"/>
      </w:rPr>
    </w:lvl>
    <w:lvl w:ilvl="1">
      <w:start w:val="1"/>
      <w:numFmt w:val="decimal"/>
      <w:isLgl/>
      <w:lvlText w:val="%1.%2."/>
      <w:lvlJc w:val="left"/>
      <w:pPr>
        <w:ind w:left="1790" w:hanging="72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870" w:hanging="108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950" w:hanging="1440"/>
      </w:pPr>
      <w:rPr>
        <w:rFonts w:hint="default"/>
      </w:rPr>
    </w:lvl>
    <w:lvl w:ilvl="6">
      <w:start w:val="1"/>
      <w:numFmt w:val="decimal"/>
      <w:isLgl/>
      <w:lvlText w:val="%1.%2.%3.%4.%5.%6.%7."/>
      <w:lvlJc w:val="left"/>
      <w:pPr>
        <w:ind w:left="4670" w:hanging="1800"/>
      </w:pPr>
      <w:rPr>
        <w:rFonts w:hint="default"/>
      </w:rPr>
    </w:lvl>
    <w:lvl w:ilvl="7">
      <w:start w:val="1"/>
      <w:numFmt w:val="decimal"/>
      <w:isLgl/>
      <w:lvlText w:val="%1.%2.%3.%4.%5.%6.%7.%8."/>
      <w:lvlJc w:val="left"/>
      <w:pPr>
        <w:ind w:left="5030" w:hanging="1800"/>
      </w:pPr>
      <w:rPr>
        <w:rFonts w:hint="default"/>
      </w:rPr>
    </w:lvl>
    <w:lvl w:ilvl="8">
      <w:start w:val="1"/>
      <w:numFmt w:val="decimal"/>
      <w:isLgl/>
      <w:lvlText w:val="%1.%2.%3.%4.%5.%6.%7.%8.%9."/>
      <w:lvlJc w:val="left"/>
      <w:pPr>
        <w:ind w:left="5750" w:hanging="2160"/>
      </w:pPr>
      <w:rPr>
        <w:rFonts w:hint="default"/>
      </w:rPr>
    </w:lvl>
  </w:abstractNum>
  <w:abstractNum w:abstractNumId="23" w15:restartNumberingAfterBreak="0">
    <w:nsid w:val="5C84083F"/>
    <w:multiLevelType w:val="hybridMultilevel"/>
    <w:tmpl w:val="FBCC85F4"/>
    <w:lvl w:ilvl="0" w:tplc="33AC9F22">
      <w:start w:val="1"/>
      <w:numFmt w:val="decimal"/>
      <w:lvlText w:val="%1."/>
      <w:lvlJc w:val="left"/>
      <w:pPr>
        <w:ind w:left="360" w:hanging="360"/>
      </w:pPr>
      <w:rPr>
        <w:b w:val="0"/>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24" w15:restartNumberingAfterBreak="0">
    <w:nsid w:val="60A84825"/>
    <w:multiLevelType w:val="singleLevel"/>
    <w:tmpl w:val="E11C8412"/>
    <w:lvl w:ilvl="0">
      <w:numFmt w:val="bullet"/>
      <w:lvlText w:val="-"/>
      <w:lvlJc w:val="left"/>
      <w:pPr>
        <w:tabs>
          <w:tab w:val="num" w:pos="360"/>
        </w:tabs>
        <w:ind w:left="360" w:hanging="360"/>
      </w:pPr>
      <w:rPr>
        <w:b/>
      </w:rPr>
    </w:lvl>
  </w:abstractNum>
  <w:abstractNum w:abstractNumId="25" w15:restartNumberingAfterBreak="0">
    <w:nsid w:val="640E48E7"/>
    <w:multiLevelType w:val="multilevel"/>
    <w:tmpl w:val="6322A1A2"/>
    <w:lvl w:ilvl="0">
      <w:start w:val="1"/>
      <w:numFmt w:val="decimal"/>
      <w:lvlText w:val="%1."/>
      <w:lvlJc w:val="left"/>
      <w:pPr>
        <w:ind w:left="1070" w:hanging="360"/>
      </w:pPr>
      <w:rPr>
        <w:rFonts w:ascii="Times New Roman" w:eastAsia="Times New Roman" w:hAnsi="Times New Roman" w:cs="Times New Roman"/>
      </w:rPr>
    </w:lvl>
    <w:lvl w:ilvl="1">
      <w:start w:val="1"/>
      <w:numFmt w:val="decimal"/>
      <w:isLgl/>
      <w:lvlText w:val="%1.%2."/>
      <w:lvlJc w:val="left"/>
      <w:pPr>
        <w:ind w:left="1790" w:hanging="72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870" w:hanging="108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950" w:hanging="1440"/>
      </w:pPr>
      <w:rPr>
        <w:rFonts w:hint="default"/>
      </w:rPr>
    </w:lvl>
    <w:lvl w:ilvl="6">
      <w:start w:val="1"/>
      <w:numFmt w:val="decimal"/>
      <w:isLgl/>
      <w:lvlText w:val="%1.%2.%3.%4.%5.%6.%7."/>
      <w:lvlJc w:val="left"/>
      <w:pPr>
        <w:ind w:left="4670" w:hanging="1800"/>
      </w:pPr>
      <w:rPr>
        <w:rFonts w:hint="default"/>
      </w:rPr>
    </w:lvl>
    <w:lvl w:ilvl="7">
      <w:start w:val="1"/>
      <w:numFmt w:val="decimal"/>
      <w:isLgl/>
      <w:lvlText w:val="%1.%2.%3.%4.%5.%6.%7.%8."/>
      <w:lvlJc w:val="left"/>
      <w:pPr>
        <w:ind w:left="5030" w:hanging="1800"/>
      </w:pPr>
      <w:rPr>
        <w:rFonts w:hint="default"/>
      </w:rPr>
    </w:lvl>
    <w:lvl w:ilvl="8">
      <w:start w:val="1"/>
      <w:numFmt w:val="decimal"/>
      <w:isLgl/>
      <w:lvlText w:val="%1.%2.%3.%4.%5.%6.%7.%8.%9."/>
      <w:lvlJc w:val="left"/>
      <w:pPr>
        <w:ind w:left="5750" w:hanging="2160"/>
      </w:pPr>
      <w:rPr>
        <w:rFonts w:hint="default"/>
      </w:rPr>
    </w:lvl>
  </w:abstractNum>
  <w:abstractNum w:abstractNumId="26" w15:restartNumberingAfterBreak="0">
    <w:nsid w:val="67113CB6"/>
    <w:multiLevelType w:val="hybridMultilevel"/>
    <w:tmpl w:val="92F8ADDC"/>
    <w:lvl w:ilvl="0" w:tplc="4678FC14">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671E2A9D"/>
    <w:multiLevelType w:val="multilevel"/>
    <w:tmpl w:val="2A4E6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417989"/>
    <w:multiLevelType w:val="multilevel"/>
    <w:tmpl w:val="BCC2E9E0"/>
    <w:lvl w:ilvl="0">
      <w:start w:val="3"/>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5B56237"/>
    <w:multiLevelType w:val="hybridMultilevel"/>
    <w:tmpl w:val="2714A3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6D81911"/>
    <w:multiLevelType w:val="multilevel"/>
    <w:tmpl w:val="92788E46"/>
    <w:lvl w:ilvl="0">
      <w:start w:val="3"/>
      <w:numFmt w:val="decimal"/>
      <w:lvlText w:val="%1"/>
      <w:lvlJc w:val="left"/>
      <w:pPr>
        <w:ind w:left="525" w:hanging="525"/>
      </w:pPr>
      <w:rPr>
        <w:rFonts w:hint="default"/>
      </w:rPr>
    </w:lvl>
    <w:lvl w:ilvl="1">
      <w:start w:val="26"/>
      <w:numFmt w:val="decimal"/>
      <w:lvlText w:val="%1.%2"/>
      <w:lvlJc w:val="left"/>
      <w:pPr>
        <w:ind w:left="667"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D08728D"/>
    <w:multiLevelType w:val="multilevel"/>
    <w:tmpl w:val="B282C7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043941"/>
    <w:multiLevelType w:val="multilevel"/>
    <w:tmpl w:val="50D45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
  </w:num>
  <w:num w:numId="3">
    <w:abstractNumId w:val="14"/>
  </w:num>
  <w:num w:numId="4">
    <w:abstractNumId w:val="26"/>
  </w:num>
  <w:num w:numId="5">
    <w:abstractNumId w:val="3"/>
  </w:num>
  <w:num w:numId="6">
    <w:abstractNumId w:val="28"/>
  </w:num>
  <w:num w:numId="7">
    <w:abstractNumId w:val="7"/>
  </w:num>
  <w:num w:numId="8">
    <w:abstractNumId w:val="30"/>
  </w:num>
  <w:num w:numId="9">
    <w:abstractNumId w:val="6"/>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3"/>
  </w:num>
  <w:num w:numId="22">
    <w:abstractNumId w:val="10"/>
  </w:num>
  <w:num w:numId="23">
    <w:abstractNumId w:val="12"/>
  </w:num>
  <w:num w:numId="24">
    <w:abstractNumId w:val="22"/>
  </w:num>
  <w:num w:numId="25">
    <w:abstractNumId w:val="25"/>
  </w:num>
  <w:num w:numId="26">
    <w:abstractNumId w:val="9"/>
  </w:num>
  <w:num w:numId="27">
    <w:abstractNumId w:val="27"/>
  </w:num>
  <w:num w:numId="28">
    <w:abstractNumId w:val="5"/>
  </w:num>
  <w:num w:numId="29">
    <w:abstractNumId w:val="31"/>
  </w:num>
  <w:num w:numId="30">
    <w:abstractNumId w:val="29"/>
  </w:num>
  <w:num w:numId="31">
    <w:abstractNumId w:val="16"/>
  </w:num>
  <w:num w:numId="32">
    <w:abstractNumId w:val="32"/>
  </w:num>
  <w:num w:numId="33">
    <w:abstractNumId w:val="2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09"/>
  <w:autoHyphenation/>
  <w:hyphenationZone w:val="357"/>
  <w:doNotHyphenateCaps/>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0AE"/>
    <w:rsid w:val="0000548F"/>
    <w:rsid w:val="000075D3"/>
    <w:rsid w:val="00010926"/>
    <w:rsid w:val="000116F0"/>
    <w:rsid w:val="00014B9C"/>
    <w:rsid w:val="00015993"/>
    <w:rsid w:val="000210C5"/>
    <w:rsid w:val="00023EFD"/>
    <w:rsid w:val="00024B7E"/>
    <w:rsid w:val="00024C7D"/>
    <w:rsid w:val="00024E9E"/>
    <w:rsid w:val="000252B7"/>
    <w:rsid w:val="000271F4"/>
    <w:rsid w:val="00027B54"/>
    <w:rsid w:val="0003268B"/>
    <w:rsid w:val="00037920"/>
    <w:rsid w:val="000401C0"/>
    <w:rsid w:val="00041BDA"/>
    <w:rsid w:val="000425DA"/>
    <w:rsid w:val="00043319"/>
    <w:rsid w:val="000469C0"/>
    <w:rsid w:val="00050EB8"/>
    <w:rsid w:val="000513EB"/>
    <w:rsid w:val="0005387A"/>
    <w:rsid w:val="00063677"/>
    <w:rsid w:val="00073376"/>
    <w:rsid w:val="0007748D"/>
    <w:rsid w:val="0008338A"/>
    <w:rsid w:val="000834DC"/>
    <w:rsid w:val="000855C2"/>
    <w:rsid w:val="0008578E"/>
    <w:rsid w:val="00086F16"/>
    <w:rsid w:val="00093012"/>
    <w:rsid w:val="00097DDC"/>
    <w:rsid w:val="000A0718"/>
    <w:rsid w:val="000A07DB"/>
    <w:rsid w:val="000A1E95"/>
    <w:rsid w:val="000A5211"/>
    <w:rsid w:val="000A63F3"/>
    <w:rsid w:val="000A6A7E"/>
    <w:rsid w:val="000B2736"/>
    <w:rsid w:val="000B27B4"/>
    <w:rsid w:val="000C5823"/>
    <w:rsid w:val="000C7E1F"/>
    <w:rsid w:val="000D0C32"/>
    <w:rsid w:val="000D4D8B"/>
    <w:rsid w:val="000D51E0"/>
    <w:rsid w:val="000E097C"/>
    <w:rsid w:val="000E4DBB"/>
    <w:rsid w:val="000E644D"/>
    <w:rsid w:val="000F0539"/>
    <w:rsid w:val="000F41A3"/>
    <w:rsid w:val="000F6A0B"/>
    <w:rsid w:val="001017DA"/>
    <w:rsid w:val="00102A6F"/>
    <w:rsid w:val="00103C9D"/>
    <w:rsid w:val="00104913"/>
    <w:rsid w:val="00107159"/>
    <w:rsid w:val="001111B5"/>
    <w:rsid w:val="0011238F"/>
    <w:rsid w:val="0011253B"/>
    <w:rsid w:val="00112F8E"/>
    <w:rsid w:val="0011501B"/>
    <w:rsid w:val="00115A07"/>
    <w:rsid w:val="00126A53"/>
    <w:rsid w:val="00130135"/>
    <w:rsid w:val="00131C51"/>
    <w:rsid w:val="00132047"/>
    <w:rsid w:val="00136098"/>
    <w:rsid w:val="001363C2"/>
    <w:rsid w:val="00150A10"/>
    <w:rsid w:val="00157171"/>
    <w:rsid w:val="001623EE"/>
    <w:rsid w:val="0016528A"/>
    <w:rsid w:val="00165C8F"/>
    <w:rsid w:val="00173BE8"/>
    <w:rsid w:val="00180AE1"/>
    <w:rsid w:val="00180E84"/>
    <w:rsid w:val="00181150"/>
    <w:rsid w:val="00182DC1"/>
    <w:rsid w:val="001911C8"/>
    <w:rsid w:val="00192DAB"/>
    <w:rsid w:val="0019498B"/>
    <w:rsid w:val="00194C48"/>
    <w:rsid w:val="001956D7"/>
    <w:rsid w:val="001A55C1"/>
    <w:rsid w:val="001A7911"/>
    <w:rsid w:val="001A7D06"/>
    <w:rsid w:val="001B2B09"/>
    <w:rsid w:val="001C4E99"/>
    <w:rsid w:val="001E36A3"/>
    <w:rsid w:val="001E39A3"/>
    <w:rsid w:val="001E488F"/>
    <w:rsid w:val="001E7C6E"/>
    <w:rsid w:val="001F1745"/>
    <w:rsid w:val="00201077"/>
    <w:rsid w:val="00203457"/>
    <w:rsid w:val="0020504A"/>
    <w:rsid w:val="0021130E"/>
    <w:rsid w:val="002122AB"/>
    <w:rsid w:val="00214275"/>
    <w:rsid w:val="002217D9"/>
    <w:rsid w:val="00225507"/>
    <w:rsid w:val="00231229"/>
    <w:rsid w:val="00231C53"/>
    <w:rsid w:val="002330AE"/>
    <w:rsid w:val="002332B1"/>
    <w:rsid w:val="002335F2"/>
    <w:rsid w:val="00235542"/>
    <w:rsid w:val="00235944"/>
    <w:rsid w:val="002401D9"/>
    <w:rsid w:val="002430FB"/>
    <w:rsid w:val="002432DF"/>
    <w:rsid w:val="00243FD2"/>
    <w:rsid w:val="00245D1D"/>
    <w:rsid w:val="00252EB2"/>
    <w:rsid w:val="002535DA"/>
    <w:rsid w:val="002621AA"/>
    <w:rsid w:val="00263239"/>
    <w:rsid w:val="00270DC3"/>
    <w:rsid w:val="00272E9B"/>
    <w:rsid w:val="00275C48"/>
    <w:rsid w:val="00275D7C"/>
    <w:rsid w:val="00282A17"/>
    <w:rsid w:val="002869A9"/>
    <w:rsid w:val="002906D3"/>
    <w:rsid w:val="00292F48"/>
    <w:rsid w:val="00294D7B"/>
    <w:rsid w:val="002968C3"/>
    <w:rsid w:val="002A0096"/>
    <w:rsid w:val="002A1DA4"/>
    <w:rsid w:val="002A4E18"/>
    <w:rsid w:val="002A5577"/>
    <w:rsid w:val="002A5E4B"/>
    <w:rsid w:val="002A6F4A"/>
    <w:rsid w:val="002B4641"/>
    <w:rsid w:val="002C0083"/>
    <w:rsid w:val="002C1050"/>
    <w:rsid w:val="002C1798"/>
    <w:rsid w:val="002C417B"/>
    <w:rsid w:val="002C61BF"/>
    <w:rsid w:val="002C6FF3"/>
    <w:rsid w:val="002D5F0B"/>
    <w:rsid w:val="002E0068"/>
    <w:rsid w:val="002E23F3"/>
    <w:rsid w:val="002E6F30"/>
    <w:rsid w:val="002F2216"/>
    <w:rsid w:val="002F3FC0"/>
    <w:rsid w:val="002F59A4"/>
    <w:rsid w:val="0030097C"/>
    <w:rsid w:val="00304DEF"/>
    <w:rsid w:val="00310B8F"/>
    <w:rsid w:val="00313EF7"/>
    <w:rsid w:val="00315348"/>
    <w:rsid w:val="00315697"/>
    <w:rsid w:val="00316AB4"/>
    <w:rsid w:val="0031749A"/>
    <w:rsid w:val="003200EF"/>
    <w:rsid w:val="00323CDB"/>
    <w:rsid w:val="00327100"/>
    <w:rsid w:val="0033270C"/>
    <w:rsid w:val="003350AF"/>
    <w:rsid w:val="0033535B"/>
    <w:rsid w:val="003454D5"/>
    <w:rsid w:val="0034570A"/>
    <w:rsid w:val="0034661C"/>
    <w:rsid w:val="00347DB6"/>
    <w:rsid w:val="003505F1"/>
    <w:rsid w:val="00352910"/>
    <w:rsid w:val="00364678"/>
    <w:rsid w:val="00377F2A"/>
    <w:rsid w:val="0038273C"/>
    <w:rsid w:val="00395EC0"/>
    <w:rsid w:val="003B3BBC"/>
    <w:rsid w:val="003B42F2"/>
    <w:rsid w:val="003B54A6"/>
    <w:rsid w:val="003B6356"/>
    <w:rsid w:val="003B679B"/>
    <w:rsid w:val="003B7628"/>
    <w:rsid w:val="003B7FCA"/>
    <w:rsid w:val="003C1F0F"/>
    <w:rsid w:val="003C40AA"/>
    <w:rsid w:val="003C6366"/>
    <w:rsid w:val="003C7B72"/>
    <w:rsid w:val="003C7EE8"/>
    <w:rsid w:val="003D11A3"/>
    <w:rsid w:val="003D12C1"/>
    <w:rsid w:val="003E1425"/>
    <w:rsid w:val="003E7576"/>
    <w:rsid w:val="003F32E5"/>
    <w:rsid w:val="003F461A"/>
    <w:rsid w:val="00400685"/>
    <w:rsid w:val="00401550"/>
    <w:rsid w:val="00401ACC"/>
    <w:rsid w:val="0040335E"/>
    <w:rsid w:val="004122B9"/>
    <w:rsid w:val="004148CC"/>
    <w:rsid w:val="004160DD"/>
    <w:rsid w:val="00420C4E"/>
    <w:rsid w:val="0042243C"/>
    <w:rsid w:val="00426F37"/>
    <w:rsid w:val="004332B1"/>
    <w:rsid w:val="004432DE"/>
    <w:rsid w:val="0044351E"/>
    <w:rsid w:val="00443EF8"/>
    <w:rsid w:val="0044662B"/>
    <w:rsid w:val="0045046E"/>
    <w:rsid w:val="00452C84"/>
    <w:rsid w:val="00453BB2"/>
    <w:rsid w:val="00463D1C"/>
    <w:rsid w:val="00465E7E"/>
    <w:rsid w:val="0046602B"/>
    <w:rsid w:val="004808BC"/>
    <w:rsid w:val="0048319A"/>
    <w:rsid w:val="0048579E"/>
    <w:rsid w:val="0049007E"/>
    <w:rsid w:val="004938DE"/>
    <w:rsid w:val="00495D7F"/>
    <w:rsid w:val="004A568D"/>
    <w:rsid w:val="004A7721"/>
    <w:rsid w:val="004B1A14"/>
    <w:rsid w:val="004B1FC6"/>
    <w:rsid w:val="004B35BF"/>
    <w:rsid w:val="004B5FCC"/>
    <w:rsid w:val="004B644D"/>
    <w:rsid w:val="004C4343"/>
    <w:rsid w:val="004C4A3E"/>
    <w:rsid w:val="004D6FCF"/>
    <w:rsid w:val="004D7ECF"/>
    <w:rsid w:val="004E2D24"/>
    <w:rsid w:val="004E52D3"/>
    <w:rsid w:val="004E7573"/>
    <w:rsid w:val="005002B0"/>
    <w:rsid w:val="005038B3"/>
    <w:rsid w:val="005047D1"/>
    <w:rsid w:val="00505D0B"/>
    <w:rsid w:val="00507068"/>
    <w:rsid w:val="005130E3"/>
    <w:rsid w:val="00521259"/>
    <w:rsid w:val="00525E98"/>
    <w:rsid w:val="00527703"/>
    <w:rsid w:val="0053018F"/>
    <w:rsid w:val="00533CA2"/>
    <w:rsid w:val="00534E3B"/>
    <w:rsid w:val="00536CC0"/>
    <w:rsid w:val="00540203"/>
    <w:rsid w:val="005406C4"/>
    <w:rsid w:val="00542F31"/>
    <w:rsid w:val="0054321D"/>
    <w:rsid w:val="00556759"/>
    <w:rsid w:val="0056438B"/>
    <w:rsid w:val="00572B52"/>
    <w:rsid w:val="00572D47"/>
    <w:rsid w:val="005779CA"/>
    <w:rsid w:val="005801D4"/>
    <w:rsid w:val="0058089F"/>
    <w:rsid w:val="00582579"/>
    <w:rsid w:val="00584198"/>
    <w:rsid w:val="0059185A"/>
    <w:rsid w:val="00591D19"/>
    <w:rsid w:val="005A1DD1"/>
    <w:rsid w:val="005A2493"/>
    <w:rsid w:val="005B485D"/>
    <w:rsid w:val="005C190E"/>
    <w:rsid w:val="005C29B4"/>
    <w:rsid w:val="005C58CA"/>
    <w:rsid w:val="005C61AB"/>
    <w:rsid w:val="005D3B90"/>
    <w:rsid w:val="005E0F75"/>
    <w:rsid w:val="005E1B35"/>
    <w:rsid w:val="005E42DB"/>
    <w:rsid w:val="005E55E8"/>
    <w:rsid w:val="005F00A6"/>
    <w:rsid w:val="005F1757"/>
    <w:rsid w:val="005F7B70"/>
    <w:rsid w:val="006041B9"/>
    <w:rsid w:val="00611756"/>
    <w:rsid w:val="00616A3F"/>
    <w:rsid w:val="0062103A"/>
    <w:rsid w:val="00625C32"/>
    <w:rsid w:val="00626223"/>
    <w:rsid w:val="00633ABF"/>
    <w:rsid w:val="006358E7"/>
    <w:rsid w:val="006370F1"/>
    <w:rsid w:val="00641065"/>
    <w:rsid w:val="00642FCD"/>
    <w:rsid w:val="00652D5E"/>
    <w:rsid w:val="00652F33"/>
    <w:rsid w:val="00663AB8"/>
    <w:rsid w:val="00666835"/>
    <w:rsid w:val="006672E0"/>
    <w:rsid w:val="006706B9"/>
    <w:rsid w:val="00671616"/>
    <w:rsid w:val="00672225"/>
    <w:rsid w:val="00675C1F"/>
    <w:rsid w:val="006802A4"/>
    <w:rsid w:val="00680FF2"/>
    <w:rsid w:val="00682FC7"/>
    <w:rsid w:val="00690896"/>
    <w:rsid w:val="0069154B"/>
    <w:rsid w:val="00691D98"/>
    <w:rsid w:val="00692807"/>
    <w:rsid w:val="006A0438"/>
    <w:rsid w:val="006A0F0E"/>
    <w:rsid w:val="006A7E88"/>
    <w:rsid w:val="006B01AE"/>
    <w:rsid w:val="006B2686"/>
    <w:rsid w:val="006B4388"/>
    <w:rsid w:val="006B575A"/>
    <w:rsid w:val="006C4801"/>
    <w:rsid w:val="006C5844"/>
    <w:rsid w:val="006C6DF7"/>
    <w:rsid w:val="006D1665"/>
    <w:rsid w:val="006D2E68"/>
    <w:rsid w:val="006D4157"/>
    <w:rsid w:val="006D783B"/>
    <w:rsid w:val="006E2010"/>
    <w:rsid w:val="006E416A"/>
    <w:rsid w:val="006E7F77"/>
    <w:rsid w:val="006F27F1"/>
    <w:rsid w:val="006F5309"/>
    <w:rsid w:val="006F5545"/>
    <w:rsid w:val="00700896"/>
    <w:rsid w:val="00703388"/>
    <w:rsid w:val="00703F67"/>
    <w:rsid w:val="00704B03"/>
    <w:rsid w:val="007117A9"/>
    <w:rsid w:val="0072323C"/>
    <w:rsid w:val="00725D05"/>
    <w:rsid w:val="0072741E"/>
    <w:rsid w:val="00744551"/>
    <w:rsid w:val="007471A2"/>
    <w:rsid w:val="00747362"/>
    <w:rsid w:val="00750B78"/>
    <w:rsid w:val="0075761D"/>
    <w:rsid w:val="00757CF1"/>
    <w:rsid w:val="007628BD"/>
    <w:rsid w:val="0077673F"/>
    <w:rsid w:val="007840E1"/>
    <w:rsid w:val="00784BDC"/>
    <w:rsid w:val="00786085"/>
    <w:rsid w:val="0079062D"/>
    <w:rsid w:val="00792F8F"/>
    <w:rsid w:val="007A12D6"/>
    <w:rsid w:val="007A43F7"/>
    <w:rsid w:val="007A5E44"/>
    <w:rsid w:val="007A6FA8"/>
    <w:rsid w:val="007B08FC"/>
    <w:rsid w:val="007B739E"/>
    <w:rsid w:val="007C25D7"/>
    <w:rsid w:val="007C66F0"/>
    <w:rsid w:val="007D3102"/>
    <w:rsid w:val="007D79E1"/>
    <w:rsid w:val="007E0509"/>
    <w:rsid w:val="007E0733"/>
    <w:rsid w:val="007F25CE"/>
    <w:rsid w:val="007F4334"/>
    <w:rsid w:val="00800457"/>
    <w:rsid w:val="0080050E"/>
    <w:rsid w:val="008036D7"/>
    <w:rsid w:val="00807974"/>
    <w:rsid w:val="00810793"/>
    <w:rsid w:val="008172AE"/>
    <w:rsid w:val="008178A8"/>
    <w:rsid w:val="00822FB0"/>
    <w:rsid w:val="00826BCE"/>
    <w:rsid w:val="00832C42"/>
    <w:rsid w:val="008330C5"/>
    <w:rsid w:val="008346B7"/>
    <w:rsid w:val="008363AD"/>
    <w:rsid w:val="00841768"/>
    <w:rsid w:val="00852070"/>
    <w:rsid w:val="00854575"/>
    <w:rsid w:val="00857EC9"/>
    <w:rsid w:val="00863D78"/>
    <w:rsid w:val="00867F6C"/>
    <w:rsid w:val="008700B5"/>
    <w:rsid w:val="008804FE"/>
    <w:rsid w:val="008833AC"/>
    <w:rsid w:val="00887F4E"/>
    <w:rsid w:val="00890AD8"/>
    <w:rsid w:val="00891DB6"/>
    <w:rsid w:val="0089364E"/>
    <w:rsid w:val="00893D3E"/>
    <w:rsid w:val="00894EA3"/>
    <w:rsid w:val="0089711F"/>
    <w:rsid w:val="008A3BA6"/>
    <w:rsid w:val="008A60B2"/>
    <w:rsid w:val="008B26E6"/>
    <w:rsid w:val="008B2767"/>
    <w:rsid w:val="008B53C6"/>
    <w:rsid w:val="008B5ECE"/>
    <w:rsid w:val="008B5F04"/>
    <w:rsid w:val="008C1EBD"/>
    <w:rsid w:val="008C22F5"/>
    <w:rsid w:val="008C2BFE"/>
    <w:rsid w:val="008C42F3"/>
    <w:rsid w:val="008D2FC1"/>
    <w:rsid w:val="008E1ABC"/>
    <w:rsid w:val="008E1ACF"/>
    <w:rsid w:val="008E63B9"/>
    <w:rsid w:val="008F0617"/>
    <w:rsid w:val="008F2B90"/>
    <w:rsid w:val="008F6596"/>
    <w:rsid w:val="00904162"/>
    <w:rsid w:val="00911FE0"/>
    <w:rsid w:val="00914731"/>
    <w:rsid w:val="009227F0"/>
    <w:rsid w:val="0092399A"/>
    <w:rsid w:val="00925B7E"/>
    <w:rsid w:val="00926109"/>
    <w:rsid w:val="00940F6A"/>
    <w:rsid w:val="00942229"/>
    <w:rsid w:val="00947492"/>
    <w:rsid w:val="00962863"/>
    <w:rsid w:val="0096791F"/>
    <w:rsid w:val="0097128D"/>
    <w:rsid w:val="009722A9"/>
    <w:rsid w:val="00976858"/>
    <w:rsid w:val="00982376"/>
    <w:rsid w:val="00983B54"/>
    <w:rsid w:val="00984C40"/>
    <w:rsid w:val="00990577"/>
    <w:rsid w:val="009916FB"/>
    <w:rsid w:val="00991AA2"/>
    <w:rsid w:val="00995D80"/>
    <w:rsid w:val="009A17F6"/>
    <w:rsid w:val="009A2011"/>
    <w:rsid w:val="009A6B85"/>
    <w:rsid w:val="009B1829"/>
    <w:rsid w:val="009C12D0"/>
    <w:rsid w:val="009C1F2C"/>
    <w:rsid w:val="009C5EEB"/>
    <w:rsid w:val="009F58CF"/>
    <w:rsid w:val="009F5CF0"/>
    <w:rsid w:val="009F6E28"/>
    <w:rsid w:val="00A00D28"/>
    <w:rsid w:val="00A01D85"/>
    <w:rsid w:val="00A142EB"/>
    <w:rsid w:val="00A146BC"/>
    <w:rsid w:val="00A15369"/>
    <w:rsid w:val="00A168D8"/>
    <w:rsid w:val="00A202DC"/>
    <w:rsid w:val="00A220DC"/>
    <w:rsid w:val="00A23EE5"/>
    <w:rsid w:val="00A26AB0"/>
    <w:rsid w:val="00A31347"/>
    <w:rsid w:val="00A41199"/>
    <w:rsid w:val="00A456E3"/>
    <w:rsid w:val="00A55221"/>
    <w:rsid w:val="00A639E2"/>
    <w:rsid w:val="00A64A45"/>
    <w:rsid w:val="00A64EAD"/>
    <w:rsid w:val="00A66032"/>
    <w:rsid w:val="00A76324"/>
    <w:rsid w:val="00A765E3"/>
    <w:rsid w:val="00A76DC0"/>
    <w:rsid w:val="00A77AB0"/>
    <w:rsid w:val="00A827BA"/>
    <w:rsid w:val="00A83455"/>
    <w:rsid w:val="00A83C37"/>
    <w:rsid w:val="00A861B5"/>
    <w:rsid w:val="00A919DB"/>
    <w:rsid w:val="00A9341D"/>
    <w:rsid w:val="00AA03EA"/>
    <w:rsid w:val="00AA0DF2"/>
    <w:rsid w:val="00AA187E"/>
    <w:rsid w:val="00AA21E4"/>
    <w:rsid w:val="00AA2F12"/>
    <w:rsid w:val="00AA46D0"/>
    <w:rsid w:val="00AA5D82"/>
    <w:rsid w:val="00AA6161"/>
    <w:rsid w:val="00AB1B0C"/>
    <w:rsid w:val="00AB6C75"/>
    <w:rsid w:val="00AB7CD2"/>
    <w:rsid w:val="00AC2151"/>
    <w:rsid w:val="00AC4B28"/>
    <w:rsid w:val="00AD3197"/>
    <w:rsid w:val="00AD4094"/>
    <w:rsid w:val="00AF2376"/>
    <w:rsid w:val="00AF6084"/>
    <w:rsid w:val="00AF6210"/>
    <w:rsid w:val="00B0574C"/>
    <w:rsid w:val="00B05E91"/>
    <w:rsid w:val="00B12918"/>
    <w:rsid w:val="00B12DD9"/>
    <w:rsid w:val="00B17839"/>
    <w:rsid w:val="00B20B8D"/>
    <w:rsid w:val="00B24E24"/>
    <w:rsid w:val="00B36F79"/>
    <w:rsid w:val="00B41DFC"/>
    <w:rsid w:val="00B43965"/>
    <w:rsid w:val="00B52EC3"/>
    <w:rsid w:val="00B53BF2"/>
    <w:rsid w:val="00B64877"/>
    <w:rsid w:val="00B64F31"/>
    <w:rsid w:val="00B74055"/>
    <w:rsid w:val="00B74547"/>
    <w:rsid w:val="00B81679"/>
    <w:rsid w:val="00B8276E"/>
    <w:rsid w:val="00B8696D"/>
    <w:rsid w:val="00B9565E"/>
    <w:rsid w:val="00BA1E27"/>
    <w:rsid w:val="00BB5C82"/>
    <w:rsid w:val="00BC1BB1"/>
    <w:rsid w:val="00BD3741"/>
    <w:rsid w:val="00BD6EFC"/>
    <w:rsid w:val="00BE37F8"/>
    <w:rsid w:val="00BE3BBC"/>
    <w:rsid w:val="00BE7CD1"/>
    <w:rsid w:val="00BE7FFD"/>
    <w:rsid w:val="00C0004D"/>
    <w:rsid w:val="00C01361"/>
    <w:rsid w:val="00C01FEE"/>
    <w:rsid w:val="00C02EEC"/>
    <w:rsid w:val="00C041B9"/>
    <w:rsid w:val="00C0575E"/>
    <w:rsid w:val="00C213FB"/>
    <w:rsid w:val="00C21AB2"/>
    <w:rsid w:val="00C22A03"/>
    <w:rsid w:val="00C2330B"/>
    <w:rsid w:val="00C31E86"/>
    <w:rsid w:val="00C3706D"/>
    <w:rsid w:val="00C37C61"/>
    <w:rsid w:val="00C450AC"/>
    <w:rsid w:val="00C47B16"/>
    <w:rsid w:val="00C51565"/>
    <w:rsid w:val="00C51B4F"/>
    <w:rsid w:val="00C549EB"/>
    <w:rsid w:val="00C54E9A"/>
    <w:rsid w:val="00C6003B"/>
    <w:rsid w:val="00C75C38"/>
    <w:rsid w:val="00C83B65"/>
    <w:rsid w:val="00C83D91"/>
    <w:rsid w:val="00C8406F"/>
    <w:rsid w:val="00C85169"/>
    <w:rsid w:val="00C87D07"/>
    <w:rsid w:val="00C9145C"/>
    <w:rsid w:val="00CA1CB4"/>
    <w:rsid w:val="00CB2F3F"/>
    <w:rsid w:val="00CB3C74"/>
    <w:rsid w:val="00CB56F7"/>
    <w:rsid w:val="00CB72D0"/>
    <w:rsid w:val="00CB7EF6"/>
    <w:rsid w:val="00CC297C"/>
    <w:rsid w:val="00CC3A9A"/>
    <w:rsid w:val="00CD28A8"/>
    <w:rsid w:val="00CD39E7"/>
    <w:rsid w:val="00CD3F54"/>
    <w:rsid w:val="00CE0271"/>
    <w:rsid w:val="00CE15F5"/>
    <w:rsid w:val="00CE37EA"/>
    <w:rsid w:val="00CE4313"/>
    <w:rsid w:val="00CE7EB4"/>
    <w:rsid w:val="00CF072A"/>
    <w:rsid w:val="00CF0E8C"/>
    <w:rsid w:val="00CF1258"/>
    <w:rsid w:val="00CF1309"/>
    <w:rsid w:val="00CF50AA"/>
    <w:rsid w:val="00CF68D6"/>
    <w:rsid w:val="00D00912"/>
    <w:rsid w:val="00D043AC"/>
    <w:rsid w:val="00D107EB"/>
    <w:rsid w:val="00D11B6F"/>
    <w:rsid w:val="00D14265"/>
    <w:rsid w:val="00D14B33"/>
    <w:rsid w:val="00D17A53"/>
    <w:rsid w:val="00D2467A"/>
    <w:rsid w:val="00D31EAD"/>
    <w:rsid w:val="00D32098"/>
    <w:rsid w:val="00D35717"/>
    <w:rsid w:val="00D3694D"/>
    <w:rsid w:val="00D43308"/>
    <w:rsid w:val="00D454B3"/>
    <w:rsid w:val="00D539F8"/>
    <w:rsid w:val="00D551A0"/>
    <w:rsid w:val="00D6024B"/>
    <w:rsid w:val="00D67799"/>
    <w:rsid w:val="00D72F5B"/>
    <w:rsid w:val="00D76278"/>
    <w:rsid w:val="00D775C6"/>
    <w:rsid w:val="00D86CD6"/>
    <w:rsid w:val="00D93D8B"/>
    <w:rsid w:val="00D9630E"/>
    <w:rsid w:val="00D9714C"/>
    <w:rsid w:val="00DA0506"/>
    <w:rsid w:val="00DA193D"/>
    <w:rsid w:val="00DA2F19"/>
    <w:rsid w:val="00DA4ACA"/>
    <w:rsid w:val="00DA4EB3"/>
    <w:rsid w:val="00DC0B61"/>
    <w:rsid w:val="00DC34EE"/>
    <w:rsid w:val="00DC6CD7"/>
    <w:rsid w:val="00DD7F31"/>
    <w:rsid w:val="00DE538E"/>
    <w:rsid w:val="00DE5A84"/>
    <w:rsid w:val="00DF13AD"/>
    <w:rsid w:val="00DF13E7"/>
    <w:rsid w:val="00DF1C8D"/>
    <w:rsid w:val="00DF5A17"/>
    <w:rsid w:val="00E00D74"/>
    <w:rsid w:val="00E22AC6"/>
    <w:rsid w:val="00E2312C"/>
    <w:rsid w:val="00E31341"/>
    <w:rsid w:val="00E32DD7"/>
    <w:rsid w:val="00E330BD"/>
    <w:rsid w:val="00E36D78"/>
    <w:rsid w:val="00E44FDD"/>
    <w:rsid w:val="00E50A36"/>
    <w:rsid w:val="00E5207E"/>
    <w:rsid w:val="00E52E35"/>
    <w:rsid w:val="00E5413B"/>
    <w:rsid w:val="00E560A3"/>
    <w:rsid w:val="00E63255"/>
    <w:rsid w:val="00E63A95"/>
    <w:rsid w:val="00E648A2"/>
    <w:rsid w:val="00E6535B"/>
    <w:rsid w:val="00E6618E"/>
    <w:rsid w:val="00E719DE"/>
    <w:rsid w:val="00E779FE"/>
    <w:rsid w:val="00E8055C"/>
    <w:rsid w:val="00E80E3F"/>
    <w:rsid w:val="00E8264B"/>
    <w:rsid w:val="00E834EC"/>
    <w:rsid w:val="00E86464"/>
    <w:rsid w:val="00E91E12"/>
    <w:rsid w:val="00E92D4C"/>
    <w:rsid w:val="00E969A7"/>
    <w:rsid w:val="00E96CE4"/>
    <w:rsid w:val="00E977AD"/>
    <w:rsid w:val="00EA0BB2"/>
    <w:rsid w:val="00EA3A30"/>
    <w:rsid w:val="00EA66E9"/>
    <w:rsid w:val="00EA70D1"/>
    <w:rsid w:val="00EB0A30"/>
    <w:rsid w:val="00EB30C5"/>
    <w:rsid w:val="00EC3A73"/>
    <w:rsid w:val="00EC4A8C"/>
    <w:rsid w:val="00EC53A0"/>
    <w:rsid w:val="00ED2797"/>
    <w:rsid w:val="00ED388D"/>
    <w:rsid w:val="00ED3B6D"/>
    <w:rsid w:val="00ED40BD"/>
    <w:rsid w:val="00ED4F66"/>
    <w:rsid w:val="00EE1C48"/>
    <w:rsid w:val="00EE33FE"/>
    <w:rsid w:val="00EE5B12"/>
    <w:rsid w:val="00EE6B33"/>
    <w:rsid w:val="00EE7AEB"/>
    <w:rsid w:val="00EF19AB"/>
    <w:rsid w:val="00EF5BD4"/>
    <w:rsid w:val="00F010B3"/>
    <w:rsid w:val="00F010B5"/>
    <w:rsid w:val="00F03C51"/>
    <w:rsid w:val="00F068DD"/>
    <w:rsid w:val="00F0692C"/>
    <w:rsid w:val="00F07A7D"/>
    <w:rsid w:val="00F138F7"/>
    <w:rsid w:val="00F244A1"/>
    <w:rsid w:val="00F263A8"/>
    <w:rsid w:val="00F41B08"/>
    <w:rsid w:val="00F74850"/>
    <w:rsid w:val="00F77B84"/>
    <w:rsid w:val="00F86BC2"/>
    <w:rsid w:val="00F9039A"/>
    <w:rsid w:val="00F9662E"/>
    <w:rsid w:val="00FA14EC"/>
    <w:rsid w:val="00FB25BE"/>
    <w:rsid w:val="00FB4801"/>
    <w:rsid w:val="00FB5372"/>
    <w:rsid w:val="00FC0268"/>
    <w:rsid w:val="00FC4FF6"/>
    <w:rsid w:val="00FC56A6"/>
    <w:rsid w:val="00FC5E87"/>
    <w:rsid w:val="00FD6CDE"/>
    <w:rsid w:val="00FE3BCD"/>
    <w:rsid w:val="00FE668E"/>
    <w:rsid w:val="00FF0C93"/>
    <w:rsid w:val="00FF61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6E278"/>
  <w15:docId w15:val="{CFD2A9B6-6BC2-48BD-AFEF-70ED8F0F4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1259"/>
    <w:pPr>
      <w:spacing w:after="200" w:line="276" w:lineRule="auto"/>
    </w:pPr>
    <w:rPr>
      <w:rFonts w:eastAsia="Times New Roman"/>
      <w:sz w:val="22"/>
      <w:szCs w:val="22"/>
      <w:lang w:eastAsia="en-US"/>
    </w:rPr>
  </w:style>
  <w:style w:type="paragraph" w:styleId="1">
    <w:name w:val="heading 1"/>
    <w:next w:val="a"/>
    <w:link w:val="10"/>
    <w:uiPriority w:val="9"/>
    <w:qFormat/>
    <w:rsid w:val="000E4DBB"/>
    <w:pPr>
      <w:keepNext/>
      <w:keepLines/>
      <w:spacing w:line="259" w:lineRule="auto"/>
      <w:ind w:left="2085" w:hanging="10"/>
      <w:outlineLvl w:val="0"/>
    </w:pPr>
    <w:rPr>
      <w:rFonts w:ascii="Times New Roman" w:eastAsia="Times New Roman" w:hAnsi="Times New Roman"/>
      <w:b/>
      <w:color w:val="000000"/>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521259"/>
    <w:pPr>
      <w:ind w:left="720"/>
      <w:contextualSpacing/>
    </w:pPr>
  </w:style>
  <w:style w:type="paragraph" w:customStyle="1" w:styleId="ConsPlusNormal">
    <w:name w:val="ConsPlusNormal"/>
    <w:rsid w:val="00521259"/>
    <w:pPr>
      <w:widowControl w:val="0"/>
      <w:autoSpaceDE w:val="0"/>
      <w:autoSpaceDN w:val="0"/>
      <w:adjustRightInd w:val="0"/>
      <w:ind w:firstLine="720"/>
    </w:pPr>
    <w:rPr>
      <w:rFonts w:ascii="Arial" w:hAnsi="Arial" w:cs="Arial"/>
    </w:rPr>
  </w:style>
  <w:style w:type="paragraph" w:customStyle="1" w:styleId="ConsPlusNonformat">
    <w:name w:val="ConsPlusNonformat"/>
    <w:rsid w:val="00521259"/>
    <w:pPr>
      <w:widowControl w:val="0"/>
      <w:autoSpaceDE w:val="0"/>
      <w:autoSpaceDN w:val="0"/>
      <w:adjustRightInd w:val="0"/>
    </w:pPr>
    <w:rPr>
      <w:rFonts w:ascii="Courier New" w:hAnsi="Courier New" w:cs="Courier New"/>
    </w:rPr>
  </w:style>
  <w:style w:type="paragraph" w:styleId="2">
    <w:name w:val="Body Text Indent 2"/>
    <w:basedOn w:val="a"/>
    <w:link w:val="20"/>
    <w:rsid w:val="008B2767"/>
    <w:pPr>
      <w:spacing w:after="120" w:line="480" w:lineRule="auto"/>
      <w:ind w:left="283"/>
    </w:pPr>
    <w:rPr>
      <w:rFonts w:ascii="Times New Roman" w:hAnsi="Times New Roman"/>
      <w:sz w:val="24"/>
      <w:szCs w:val="24"/>
      <w:lang w:eastAsia="ru-RU"/>
    </w:rPr>
  </w:style>
  <w:style w:type="character" w:customStyle="1" w:styleId="20">
    <w:name w:val="Основной текст с отступом 2 Знак"/>
    <w:link w:val="2"/>
    <w:rsid w:val="008B2767"/>
    <w:rPr>
      <w:rFonts w:ascii="Times New Roman" w:eastAsia="Times New Roman" w:hAnsi="Times New Roman" w:cs="Times New Roman"/>
      <w:sz w:val="24"/>
      <w:szCs w:val="24"/>
      <w:lang w:eastAsia="ru-RU"/>
    </w:rPr>
  </w:style>
  <w:style w:type="paragraph" w:styleId="a3">
    <w:name w:val="Body Text Indent"/>
    <w:basedOn w:val="a"/>
    <w:link w:val="a4"/>
    <w:unhideWhenUsed/>
    <w:rsid w:val="0034570A"/>
    <w:pPr>
      <w:spacing w:after="120"/>
      <w:ind w:left="283"/>
    </w:pPr>
  </w:style>
  <w:style w:type="character" w:customStyle="1" w:styleId="a4">
    <w:name w:val="Основной текст с отступом Знак"/>
    <w:link w:val="a3"/>
    <w:uiPriority w:val="99"/>
    <w:semiHidden/>
    <w:rsid w:val="0034570A"/>
    <w:rPr>
      <w:rFonts w:ascii="Calibri" w:eastAsia="Times New Roman" w:hAnsi="Calibri" w:cs="Times New Roman"/>
    </w:rPr>
  </w:style>
  <w:style w:type="numbering" w:customStyle="1" w:styleId="12">
    <w:name w:val="Нет списка1"/>
    <w:next w:val="a2"/>
    <w:semiHidden/>
    <w:rsid w:val="0034570A"/>
  </w:style>
  <w:style w:type="table" w:styleId="a5">
    <w:name w:val="Table Grid"/>
    <w:basedOn w:val="a1"/>
    <w:uiPriority w:val="39"/>
    <w:rsid w:val="0034570A"/>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34570A"/>
    <w:pPr>
      <w:spacing w:after="120" w:line="240" w:lineRule="auto"/>
      <w:ind w:left="283"/>
    </w:pPr>
    <w:rPr>
      <w:rFonts w:ascii="Times New Roman" w:hAnsi="Times New Roman"/>
      <w:sz w:val="16"/>
      <w:szCs w:val="16"/>
      <w:lang w:eastAsia="ru-RU"/>
    </w:rPr>
  </w:style>
  <w:style w:type="character" w:customStyle="1" w:styleId="30">
    <w:name w:val="Основной текст с отступом 3 Знак"/>
    <w:link w:val="3"/>
    <w:rsid w:val="0034570A"/>
    <w:rPr>
      <w:rFonts w:ascii="Times New Roman" w:eastAsia="Times New Roman" w:hAnsi="Times New Roman" w:cs="Times New Roman"/>
      <w:sz w:val="16"/>
      <w:szCs w:val="16"/>
      <w:lang w:eastAsia="ru-RU"/>
    </w:rPr>
  </w:style>
  <w:style w:type="paragraph" w:styleId="a6">
    <w:name w:val="footer"/>
    <w:basedOn w:val="a"/>
    <w:link w:val="a7"/>
    <w:uiPriority w:val="99"/>
    <w:rsid w:val="0034570A"/>
    <w:pPr>
      <w:tabs>
        <w:tab w:val="center" w:pos="4677"/>
        <w:tab w:val="right" w:pos="9355"/>
      </w:tabs>
      <w:spacing w:after="0" w:line="240" w:lineRule="auto"/>
    </w:pPr>
    <w:rPr>
      <w:rFonts w:ascii="Times New Roman" w:hAnsi="Times New Roman"/>
      <w:sz w:val="24"/>
      <w:szCs w:val="24"/>
      <w:lang w:eastAsia="ru-RU"/>
    </w:rPr>
  </w:style>
  <w:style w:type="character" w:customStyle="1" w:styleId="a7">
    <w:name w:val="Нижний колонтитул Знак"/>
    <w:link w:val="a6"/>
    <w:uiPriority w:val="99"/>
    <w:rsid w:val="0034570A"/>
    <w:rPr>
      <w:rFonts w:ascii="Times New Roman" w:eastAsia="Times New Roman" w:hAnsi="Times New Roman" w:cs="Times New Roman"/>
      <w:sz w:val="24"/>
      <w:szCs w:val="24"/>
      <w:lang w:eastAsia="ru-RU"/>
    </w:rPr>
  </w:style>
  <w:style w:type="character" w:styleId="a8">
    <w:name w:val="page number"/>
    <w:basedOn w:val="a0"/>
    <w:rsid w:val="0034570A"/>
  </w:style>
  <w:style w:type="character" w:styleId="a9">
    <w:name w:val="annotation reference"/>
    <w:semiHidden/>
    <w:rsid w:val="0034570A"/>
    <w:rPr>
      <w:sz w:val="16"/>
      <w:szCs w:val="16"/>
    </w:rPr>
  </w:style>
  <w:style w:type="paragraph" w:styleId="aa">
    <w:name w:val="annotation text"/>
    <w:basedOn w:val="a"/>
    <w:link w:val="ab"/>
    <w:semiHidden/>
    <w:rsid w:val="0034570A"/>
    <w:pPr>
      <w:spacing w:after="0" w:line="240" w:lineRule="auto"/>
    </w:pPr>
    <w:rPr>
      <w:rFonts w:ascii="Times New Roman" w:hAnsi="Times New Roman"/>
      <w:sz w:val="20"/>
      <w:szCs w:val="20"/>
      <w:lang w:eastAsia="ru-RU"/>
    </w:rPr>
  </w:style>
  <w:style w:type="character" w:customStyle="1" w:styleId="ab">
    <w:name w:val="Текст примечания Знак"/>
    <w:link w:val="aa"/>
    <w:semiHidden/>
    <w:rsid w:val="0034570A"/>
    <w:rPr>
      <w:rFonts w:ascii="Times New Roman" w:eastAsia="Times New Roman" w:hAnsi="Times New Roman" w:cs="Times New Roman"/>
      <w:sz w:val="20"/>
      <w:szCs w:val="20"/>
      <w:lang w:eastAsia="ru-RU"/>
    </w:rPr>
  </w:style>
  <w:style w:type="paragraph" w:styleId="ac">
    <w:name w:val="annotation subject"/>
    <w:basedOn w:val="aa"/>
    <w:next w:val="aa"/>
    <w:link w:val="ad"/>
    <w:semiHidden/>
    <w:rsid w:val="0034570A"/>
    <w:rPr>
      <w:b/>
      <w:bCs/>
    </w:rPr>
  </w:style>
  <w:style w:type="character" w:customStyle="1" w:styleId="ad">
    <w:name w:val="Тема примечания Знак"/>
    <w:link w:val="ac"/>
    <w:semiHidden/>
    <w:rsid w:val="0034570A"/>
    <w:rPr>
      <w:rFonts w:ascii="Times New Roman" w:eastAsia="Times New Roman" w:hAnsi="Times New Roman" w:cs="Times New Roman"/>
      <w:b/>
      <w:bCs/>
      <w:sz w:val="20"/>
      <w:szCs w:val="20"/>
      <w:lang w:eastAsia="ru-RU"/>
    </w:rPr>
  </w:style>
  <w:style w:type="paragraph" w:styleId="ae">
    <w:name w:val="Balloon Text"/>
    <w:basedOn w:val="a"/>
    <w:link w:val="af"/>
    <w:semiHidden/>
    <w:rsid w:val="0034570A"/>
    <w:pPr>
      <w:spacing w:after="0" w:line="240" w:lineRule="auto"/>
    </w:pPr>
    <w:rPr>
      <w:rFonts w:ascii="Tahoma" w:hAnsi="Tahoma" w:cs="Tahoma"/>
      <w:sz w:val="16"/>
      <w:szCs w:val="16"/>
      <w:lang w:eastAsia="ru-RU"/>
    </w:rPr>
  </w:style>
  <w:style w:type="character" w:customStyle="1" w:styleId="af">
    <w:name w:val="Текст выноски Знак"/>
    <w:link w:val="ae"/>
    <w:semiHidden/>
    <w:rsid w:val="0034570A"/>
    <w:rPr>
      <w:rFonts w:ascii="Tahoma" w:eastAsia="Times New Roman" w:hAnsi="Tahoma" w:cs="Tahoma"/>
      <w:sz w:val="16"/>
      <w:szCs w:val="16"/>
      <w:lang w:eastAsia="ru-RU"/>
    </w:rPr>
  </w:style>
  <w:style w:type="character" w:styleId="af0">
    <w:name w:val="Hyperlink"/>
    <w:uiPriority w:val="99"/>
    <w:unhideWhenUsed/>
    <w:rsid w:val="00463D1C"/>
    <w:rPr>
      <w:color w:val="0000FF"/>
      <w:u w:val="single"/>
    </w:rPr>
  </w:style>
  <w:style w:type="paragraph" w:styleId="af1">
    <w:name w:val="List Paragraph"/>
    <w:basedOn w:val="a"/>
    <w:uiPriority w:val="34"/>
    <w:qFormat/>
    <w:rsid w:val="00891DB6"/>
    <w:pPr>
      <w:ind w:left="720"/>
      <w:contextualSpacing/>
    </w:pPr>
  </w:style>
  <w:style w:type="character" w:customStyle="1" w:styleId="10">
    <w:name w:val="Заголовок 1 Знак"/>
    <w:link w:val="1"/>
    <w:uiPriority w:val="9"/>
    <w:rsid w:val="000E4DBB"/>
    <w:rPr>
      <w:rFonts w:ascii="Times New Roman" w:eastAsia="Times New Roman" w:hAnsi="Times New Roman"/>
      <w:b/>
      <w:color w:val="000000"/>
      <w:sz w:val="28"/>
      <w:szCs w:val="22"/>
    </w:rPr>
  </w:style>
  <w:style w:type="paragraph" w:styleId="af2">
    <w:name w:val="Normal (Web)"/>
    <w:basedOn w:val="a"/>
    <w:uiPriority w:val="99"/>
    <w:unhideWhenUsed/>
    <w:rsid w:val="0044662B"/>
    <w:pPr>
      <w:spacing w:before="100" w:beforeAutospacing="1" w:after="100" w:afterAutospacing="1" w:line="240" w:lineRule="auto"/>
    </w:pPr>
    <w:rPr>
      <w:rFonts w:ascii="Times New Roman" w:hAnsi="Times New Roman"/>
      <w:sz w:val="24"/>
      <w:szCs w:val="24"/>
      <w:lang w:eastAsia="ru-RU"/>
    </w:rPr>
  </w:style>
  <w:style w:type="paragraph" w:styleId="af3">
    <w:name w:val="Body Text"/>
    <w:basedOn w:val="a"/>
    <w:link w:val="af4"/>
    <w:uiPriority w:val="99"/>
    <w:semiHidden/>
    <w:unhideWhenUsed/>
    <w:rsid w:val="008F0617"/>
    <w:pPr>
      <w:spacing w:after="120"/>
    </w:pPr>
  </w:style>
  <w:style w:type="character" w:customStyle="1" w:styleId="af4">
    <w:name w:val="Основной текст Знак"/>
    <w:basedOn w:val="a0"/>
    <w:link w:val="af3"/>
    <w:uiPriority w:val="99"/>
    <w:semiHidden/>
    <w:rsid w:val="008F0617"/>
    <w:rPr>
      <w:rFonts w:eastAsia="Times New Roman"/>
      <w:sz w:val="22"/>
      <w:szCs w:val="22"/>
      <w:lang w:eastAsia="en-US"/>
    </w:rPr>
  </w:style>
  <w:style w:type="paragraph" w:styleId="af5">
    <w:name w:val="header"/>
    <w:basedOn w:val="a"/>
    <w:link w:val="af6"/>
    <w:uiPriority w:val="99"/>
    <w:unhideWhenUsed/>
    <w:rsid w:val="00947492"/>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947492"/>
    <w:rPr>
      <w:rFonts w:eastAsia="Times New Roman"/>
      <w:sz w:val="22"/>
      <w:szCs w:val="22"/>
      <w:lang w:eastAsia="en-US"/>
    </w:rPr>
  </w:style>
  <w:style w:type="character" w:customStyle="1" w:styleId="shortenershort-link-text">
    <w:name w:val="shortener__short-link-text"/>
    <w:basedOn w:val="a0"/>
    <w:rsid w:val="00CF1309"/>
  </w:style>
  <w:style w:type="table" w:customStyle="1" w:styleId="13">
    <w:name w:val="Сетка таблицы1"/>
    <w:basedOn w:val="a1"/>
    <w:uiPriority w:val="59"/>
    <w:rsid w:val="00887F4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мой"/>
    <w:basedOn w:val="a"/>
    <w:link w:val="af8"/>
    <w:qFormat/>
    <w:rsid w:val="00976858"/>
    <w:pPr>
      <w:spacing w:after="0"/>
      <w:ind w:firstLine="709"/>
      <w:contextualSpacing/>
      <w:jc w:val="both"/>
    </w:pPr>
    <w:rPr>
      <w:rFonts w:ascii="Times New Roman" w:eastAsiaTheme="minorHAnsi" w:hAnsi="Times New Roman"/>
      <w:sz w:val="24"/>
      <w:szCs w:val="24"/>
    </w:rPr>
  </w:style>
  <w:style w:type="character" w:customStyle="1" w:styleId="af8">
    <w:name w:val="мой Знак"/>
    <w:basedOn w:val="a0"/>
    <w:link w:val="af7"/>
    <w:rsid w:val="00976858"/>
    <w:rPr>
      <w:rFonts w:ascii="Times New Roman" w:eastAsiaTheme="minorHAnsi" w:hAnsi="Times New Roman"/>
      <w:sz w:val="24"/>
      <w:szCs w:val="24"/>
      <w:lang w:eastAsia="en-US"/>
    </w:rPr>
  </w:style>
  <w:style w:type="character" w:styleId="af9">
    <w:name w:val="FollowedHyperlink"/>
    <w:basedOn w:val="a0"/>
    <w:uiPriority w:val="99"/>
    <w:semiHidden/>
    <w:unhideWhenUsed/>
    <w:rsid w:val="00131C51"/>
    <w:rPr>
      <w:color w:val="954F72" w:themeColor="followedHyperlink"/>
      <w:u w:val="single"/>
    </w:rPr>
  </w:style>
  <w:style w:type="character" w:styleId="afa">
    <w:name w:val="Strong"/>
    <w:basedOn w:val="a0"/>
    <w:uiPriority w:val="22"/>
    <w:qFormat/>
    <w:rsid w:val="00D775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830191">
      <w:bodyDiv w:val="1"/>
      <w:marLeft w:val="0"/>
      <w:marRight w:val="0"/>
      <w:marTop w:val="0"/>
      <w:marBottom w:val="0"/>
      <w:divBdr>
        <w:top w:val="none" w:sz="0" w:space="0" w:color="auto"/>
        <w:left w:val="none" w:sz="0" w:space="0" w:color="auto"/>
        <w:bottom w:val="none" w:sz="0" w:space="0" w:color="auto"/>
        <w:right w:val="none" w:sz="0" w:space="0" w:color="auto"/>
      </w:divBdr>
    </w:div>
    <w:div w:id="430665255">
      <w:bodyDiv w:val="1"/>
      <w:marLeft w:val="0"/>
      <w:marRight w:val="0"/>
      <w:marTop w:val="0"/>
      <w:marBottom w:val="0"/>
      <w:divBdr>
        <w:top w:val="none" w:sz="0" w:space="0" w:color="auto"/>
        <w:left w:val="none" w:sz="0" w:space="0" w:color="auto"/>
        <w:bottom w:val="none" w:sz="0" w:space="0" w:color="auto"/>
        <w:right w:val="none" w:sz="0" w:space="0" w:color="auto"/>
      </w:divBdr>
    </w:div>
    <w:div w:id="532352480">
      <w:bodyDiv w:val="1"/>
      <w:marLeft w:val="0"/>
      <w:marRight w:val="0"/>
      <w:marTop w:val="0"/>
      <w:marBottom w:val="0"/>
      <w:divBdr>
        <w:top w:val="none" w:sz="0" w:space="0" w:color="auto"/>
        <w:left w:val="none" w:sz="0" w:space="0" w:color="auto"/>
        <w:bottom w:val="none" w:sz="0" w:space="0" w:color="auto"/>
        <w:right w:val="none" w:sz="0" w:space="0" w:color="auto"/>
      </w:divBdr>
    </w:div>
    <w:div w:id="534470355">
      <w:bodyDiv w:val="1"/>
      <w:marLeft w:val="0"/>
      <w:marRight w:val="0"/>
      <w:marTop w:val="0"/>
      <w:marBottom w:val="0"/>
      <w:divBdr>
        <w:top w:val="none" w:sz="0" w:space="0" w:color="auto"/>
        <w:left w:val="none" w:sz="0" w:space="0" w:color="auto"/>
        <w:bottom w:val="none" w:sz="0" w:space="0" w:color="auto"/>
        <w:right w:val="none" w:sz="0" w:space="0" w:color="auto"/>
      </w:divBdr>
    </w:div>
    <w:div w:id="552933554">
      <w:bodyDiv w:val="1"/>
      <w:marLeft w:val="0"/>
      <w:marRight w:val="0"/>
      <w:marTop w:val="0"/>
      <w:marBottom w:val="0"/>
      <w:divBdr>
        <w:top w:val="none" w:sz="0" w:space="0" w:color="auto"/>
        <w:left w:val="none" w:sz="0" w:space="0" w:color="auto"/>
        <w:bottom w:val="none" w:sz="0" w:space="0" w:color="auto"/>
        <w:right w:val="none" w:sz="0" w:space="0" w:color="auto"/>
      </w:divBdr>
    </w:div>
    <w:div w:id="730614277">
      <w:bodyDiv w:val="1"/>
      <w:marLeft w:val="0"/>
      <w:marRight w:val="0"/>
      <w:marTop w:val="0"/>
      <w:marBottom w:val="0"/>
      <w:divBdr>
        <w:top w:val="none" w:sz="0" w:space="0" w:color="auto"/>
        <w:left w:val="none" w:sz="0" w:space="0" w:color="auto"/>
        <w:bottom w:val="none" w:sz="0" w:space="0" w:color="auto"/>
        <w:right w:val="none" w:sz="0" w:space="0" w:color="auto"/>
      </w:divBdr>
    </w:div>
    <w:div w:id="984621553">
      <w:bodyDiv w:val="1"/>
      <w:marLeft w:val="0"/>
      <w:marRight w:val="0"/>
      <w:marTop w:val="0"/>
      <w:marBottom w:val="0"/>
      <w:divBdr>
        <w:top w:val="none" w:sz="0" w:space="0" w:color="auto"/>
        <w:left w:val="none" w:sz="0" w:space="0" w:color="auto"/>
        <w:bottom w:val="none" w:sz="0" w:space="0" w:color="auto"/>
        <w:right w:val="none" w:sz="0" w:space="0" w:color="auto"/>
      </w:divBdr>
      <w:divsChild>
        <w:div w:id="427314123">
          <w:marLeft w:val="0"/>
          <w:marRight w:val="0"/>
          <w:marTop w:val="0"/>
          <w:marBottom w:val="0"/>
          <w:divBdr>
            <w:top w:val="none" w:sz="0" w:space="0" w:color="auto"/>
            <w:left w:val="none" w:sz="0" w:space="0" w:color="auto"/>
            <w:bottom w:val="none" w:sz="0" w:space="0" w:color="auto"/>
            <w:right w:val="none" w:sz="0" w:space="0" w:color="auto"/>
          </w:divBdr>
        </w:div>
      </w:divsChild>
    </w:div>
    <w:div w:id="1159157438">
      <w:bodyDiv w:val="1"/>
      <w:marLeft w:val="0"/>
      <w:marRight w:val="0"/>
      <w:marTop w:val="0"/>
      <w:marBottom w:val="0"/>
      <w:divBdr>
        <w:top w:val="none" w:sz="0" w:space="0" w:color="auto"/>
        <w:left w:val="none" w:sz="0" w:space="0" w:color="auto"/>
        <w:bottom w:val="none" w:sz="0" w:space="0" w:color="auto"/>
        <w:right w:val="none" w:sz="0" w:space="0" w:color="auto"/>
      </w:divBdr>
    </w:div>
    <w:div w:id="1184713255">
      <w:bodyDiv w:val="1"/>
      <w:marLeft w:val="0"/>
      <w:marRight w:val="0"/>
      <w:marTop w:val="0"/>
      <w:marBottom w:val="0"/>
      <w:divBdr>
        <w:top w:val="none" w:sz="0" w:space="0" w:color="auto"/>
        <w:left w:val="none" w:sz="0" w:space="0" w:color="auto"/>
        <w:bottom w:val="none" w:sz="0" w:space="0" w:color="auto"/>
        <w:right w:val="none" w:sz="0" w:space="0" w:color="auto"/>
      </w:divBdr>
    </w:div>
    <w:div w:id="1277640921">
      <w:bodyDiv w:val="1"/>
      <w:marLeft w:val="0"/>
      <w:marRight w:val="0"/>
      <w:marTop w:val="0"/>
      <w:marBottom w:val="0"/>
      <w:divBdr>
        <w:top w:val="none" w:sz="0" w:space="0" w:color="auto"/>
        <w:left w:val="none" w:sz="0" w:space="0" w:color="auto"/>
        <w:bottom w:val="none" w:sz="0" w:space="0" w:color="auto"/>
        <w:right w:val="none" w:sz="0" w:space="0" w:color="auto"/>
      </w:divBdr>
    </w:div>
    <w:div w:id="1277907651">
      <w:bodyDiv w:val="1"/>
      <w:marLeft w:val="0"/>
      <w:marRight w:val="0"/>
      <w:marTop w:val="0"/>
      <w:marBottom w:val="0"/>
      <w:divBdr>
        <w:top w:val="none" w:sz="0" w:space="0" w:color="auto"/>
        <w:left w:val="none" w:sz="0" w:space="0" w:color="auto"/>
        <w:bottom w:val="none" w:sz="0" w:space="0" w:color="auto"/>
        <w:right w:val="none" w:sz="0" w:space="0" w:color="auto"/>
      </w:divBdr>
    </w:div>
    <w:div w:id="1379553238">
      <w:bodyDiv w:val="1"/>
      <w:marLeft w:val="0"/>
      <w:marRight w:val="0"/>
      <w:marTop w:val="0"/>
      <w:marBottom w:val="0"/>
      <w:divBdr>
        <w:top w:val="none" w:sz="0" w:space="0" w:color="auto"/>
        <w:left w:val="none" w:sz="0" w:space="0" w:color="auto"/>
        <w:bottom w:val="none" w:sz="0" w:space="0" w:color="auto"/>
        <w:right w:val="none" w:sz="0" w:space="0" w:color="auto"/>
      </w:divBdr>
    </w:div>
    <w:div w:id="1467698474">
      <w:bodyDiv w:val="1"/>
      <w:marLeft w:val="0"/>
      <w:marRight w:val="0"/>
      <w:marTop w:val="0"/>
      <w:marBottom w:val="0"/>
      <w:divBdr>
        <w:top w:val="none" w:sz="0" w:space="0" w:color="auto"/>
        <w:left w:val="none" w:sz="0" w:space="0" w:color="auto"/>
        <w:bottom w:val="none" w:sz="0" w:space="0" w:color="auto"/>
        <w:right w:val="none" w:sz="0" w:space="0" w:color="auto"/>
      </w:divBdr>
    </w:div>
    <w:div w:id="1579054144">
      <w:bodyDiv w:val="1"/>
      <w:marLeft w:val="0"/>
      <w:marRight w:val="0"/>
      <w:marTop w:val="0"/>
      <w:marBottom w:val="0"/>
      <w:divBdr>
        <w:top w:val="none" w:sz="0" w:space="0" w:color="auto"/>
        <w:left w:val="none" w:sz="0" w:space="0" w:color="auto"/>
        <w:bottom w:val="none" w:sz="0" w:space="0" w:color="auto"/>
        <w:right w:val="none" w:sz="0" w:space="0" w:color="auto"/>
      </w:divBdr>
    </w:div>
    <w:div w:id="203418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baguzin.ru/wp/?p=1999"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mn-cs"/>
            </a:defRPr>
          </a:pPr>
          <a:endParaRPr lang="ru-RU"/>
        </a:p>
      </c:txPr>
    </c:title>
    <c:autoTitleDeleted val="0"/>
    <c:plotArea>
      <c:layout/>
      <c:pieChart>
        <c:varyColors val="1"/>
        <c:ser>
          <c:idx val="0"/>
          <c:order val="0"/>
          <c:tx>
            <c:strRef>
              <c:f>Лист1!$B$1</c:f>
              <c:strCache>
                <c:ptCount val="1"/>
                <c:pt idx="0">
                  <c:v> Удельный вес затрат на инновации в 2022 году</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E97-4DD5-8017-820EA0DCF5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E97-4DD5-8017-820EA0DCF5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E97-4DD5-8017-820EA0DCF5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E97-4DD5-8017-820EA0DCF5B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E97-4DD5-8017-820EA0DCF5B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E97-4DD5-8017-820EA0DCF5B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E97-4DD5-8017-820EA0DCF5B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E97-4DD5-8017-820EA0DCF5B2}"/>
              </c:ext>
            </c:extLst>
          </c:dPt>
          <c:cat>
            <c:strRef>
              <c:f>Лист1!$A$2:$A$9</c:f>
              <c:strCache>
                <c:ptCount val="8"/>
                <c:pt idx="0">
                  <c:v>Центральный федеральный округ</c:v>
                </c:pt>
                <c:pt idx="1">
                  <c:v>Южный федеральный округ</c:v>
                </c:pt>
                <c:pt idx="2">
                  <c:v>Приволжский федеральный округ</c:v>
                </c:pt>
                <c:pt idx="3">
                  <c:v>Сибирский федеральный округ</c:v>
                </c:pt>
                <c:pt idx="4">
                  <c:v>Северо-Западный федеральный округ</c:v>
                </c:pt>
                <c:pt idx="5">
                  <c:v>Северо-Кавказский федеральный округ</c:v>
                </c:pt>
                <c:pt idx="6">
                  <c:v>Уральский федеральный округ</c:v>
                </c:pt>
                <c:pt idx="7">
                  <c:v>Дальневосточнй федеральный округ</c:v>
                </c:pt>
              </c:strCache>
            </c:strRef>
          </c:cat>
          <c:val>
            <c:numRef>
              <c:f>Лист1!$B$2:$B$9</c:f>
              <c:numCache>
                <c:formatCode>General</c:formatCode>
                <c:ptCount val="8"/>
                <c:pt idx="0">
                  <c:v>890687.9</c:v>
                </c:pt>
                <c:pt idx="1">
                  <c:v>123971.5</c:v>
                </c:pt>
                <c:pt idx="2">
                  <c:v>516363.6</c:v>
                </c:pt>
                <c:pt idx="3">
                  <c:v>180732</c:v>
                </c:pt>
                <c:pt idx="4">
                  <c:v>178444.6</c:v>
                </c:pt>
                <c:pt idx="5">
                  <c:v>5223.7</c:v>
                </c:pt>
                <c:pt idx="6">
                  <c:v>119976.6</c:v>
                </c:pt>
                <c:pt idx="7">
                  <c:v>118638.5</c:v>
                </c:pt>
              </c:numCache>
            </c:numRef>
          </c:val>
          <c:extLst>
            <c:ext xmlns:c16="http://schemas.microsoft.com/office/drawing/2014/chart" uri="{C3380CC4-5D6E-409C-BE32-E72D297353CC}">
              <c16:uniqueId val="{00000010-0E97-4DD5-8017-820EA0DCF5B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7949A-751B-4612-AAC2-57542BABB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71</Pages>
  <Words>15352</Words>
  <Characters>87512</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Стороженко</dc:creator>
  <cp:keywords/>
  <cp:lastModifiedBy>Иван Стороженко</cp:lastModifiedBy>
  <cp:revision>13</cp:revision>
  <cp:lastPrinted>2023-06-15T21:46:00Z</cp:lastPrinted>
  <dcterms:created xsi:type="dcterms:W3CDTF">2023-06-16T01:23:00Z</dcterms:created>
  <dcterms:modified xsi:type="dcterms:W3CDTF">2023-06-19T10:30:00Z</dcterms:modified>
</cp:coreProperties>
</file>