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Bidi" w:eastAsia="Calibri" w:hAnsiTheme="majorBidi" w:cstheme="majorBidi"/>
          <w:lang w:eastAsia="en-US"/>
        </w:rPr>
        <w:id w:val="1106464355"/>
        <w:docPartObj>
          <w:docPartGallery w:val="Cover Pages"/>
          <w:docPartUnique/>
        </w:docPartObj>
      </w:sdtPr>
      <w:sdtEndPr/>
      <w:sdtContent>
        <w:p w14:paraId="415B29F3" w14:textId="77777777" w:rsidR="00173422" w:rsidRPr="00931918" w:rsidRDefault="00173422" w:rsidP="0009443D">
          <w:pPr>
            <w:tabs>
              <w:tab w:val="left" w:pos="0"/>
              <w:tab w:val="left" w:pos="709"/>
              <w:tab w:val="left" w:pos="4678"/>
            </w:tabs>
            <w:spacing w:after="0" w:line="240" w:lineRule="auto"/>
            <w:ind w:right="-284"/>
            <w:jc w:val="center"/>
            <w:rPr>
              <w:rFonts w:asciiTheme="majorBidi" w:eastAsia="Times New Roman" w:hAnsiTheme="majorBidi" w:cstheme="majorBidi"/>
              <w:color w:val="000000"/>
              <w:spacing w:val="-14"/>
              <w:sz w:val="24"/>
              <w:szCs w:val="24"/>
              <w:lang w:eastAsia="ru-RU"/>
            </w:rPr>
          </w:pPr>
          <w:r w:rsidRPr="00931918">
            <w:rPr>
              <w:rFonts w:asciiTheme="majorBidi" w:eastAsia="Times New Roman" w:hAnsiTheme="majorBidi" w:cstheme="majorBidi"/>
              <w:color w:val="000000"/>
              <w:spacing w:val="-14"/>
              <w:sz w:val="24"/>
              <w:szCs w:val="24"/>
              <w:lang w:eastAsia="ru-RU"/>
            </w:rPr>
            <w:t>МИНИСТЕРСТВО НАУКИ И ВЫСШЕГО ОБРАЗОВАНИЯ РОССИЙСКОЙ ФЕДЕРАЦИИ</w:t>
          </w:r>
        </w:p>
        <w:p w14:paraId="61652E5C" w14:textId="77777777" w:rsidR="00173422" w:rsidRPr="00931918" w:rsidRDefault="00173422" w:rsidP="0009443D">
          <w:pPr>
            <w:shd w:val="clear" w:color="auto" w:fill="FFFFFF"/>
            <w:autoSpaceDE w:val="0"/>
            <w:autoSpaceDN w:val="0"/>
            <w:adjustRightInd w:val="0"/>
            <w:spacing w:after="0" w:line="240" w:lineRule="auto"/>
            <w:ind w:right="-284"/>
            <w:jc w:val="center"/>
            <w:rPr>
              <w:rFonts w:asciiTheme="majorBidi" w:eastAsia="Times New Roman" w:hAnsiTheme="majorBidi" w:cstheme="majorBidi"/>
              <w:color w:val="000000"/>
              <w:sz w:val="24"/>
              <w:szCs w:val="24"/>
              <w:lang w:eastAsia="ru-RU"/>
            </w:rPr>
          </w:pPr>
          <w:r w:rsidRPr="00931918">
            <w:rPr>
              <w:rFonts w:asciiTheme="majorBidi" w:eastAsia="Times New Roman" w:hAnsiTheme="majorBidi" w:cstheme="majorBidi"/>
              <w:color w:val="000000"/>
              <w:sz w:val="24"/>
              <w:szCs w:val="24"/>
              <w:lang w:eastAsia="ru-RU"/>
            </w:rPr>
            <w:t>Федеральное государственное бюджетное образовательное учреждение</w:t>
          </w:r>
        </w:p>
        <w:p w14:paraId="01B06C86" w14:textId="77777777" w:rsidR="00173422" w:rsidRPr="00931918" w:rsidRDefault="00173422" w:rsidP="0009443D">
          <w:pPr>
            <w:shd w:val="clear" w:color="auto" w:fill="FFFFFF"/>
            <w:autoSpaceDE w:val="0"/>
            <w:autoSpaceDN w:val="0"/>
            <w:adjustRightInd w:val="0"/>
            <w:spacing w:after="0" w:line="240" w:lineRule="auto"/>
            <w:ind w:right="-284"/>
            <w:jc w:val="center"/>
            <w:rPr>
              <w:rFonts w:asciiTheme="majorBidi" w:eastAsia="Times New Roman" w:hAnsiTheme="majorBidi" w:cstheme="majorBidi"/>
              <w:color w:val="000000"/>
              <w:sz w:val="24"/>
              <w:szCs w:val="24"/>
              <w:lang w:eastAsia="ru-RU"/>
            </w:rPr>
          </w:pPr>
          <w:r w:rsidRPr="00931918">
            <w:rPr>
              <w:rFonts w:asciiTheme="majorBidi" w:eastAsia="Times New Roman" w:hAnsiTheme="majorBidi" w:cstheme="majorBidi"/>
              <w:color w:val="000000"/>
              <w:sz w:val="24"/>
              <w:szCs w:val="24"/>
              <w:lang w:eastAsia="ru-RU"/>
            </w:rPr>
            <w:t>высшего образования</w:t>
          </w:r>
        </w:p>
        <w:p w14:paraId="683FEFC6" w14:textId="77777777" w:rsidR="00173422" w:rsidRPr="00931918" w:rsidRDefault="00173422" w:rsidP="0009443D">
          <w:pPr>
            <w:shd w:val="clear" w:color="auto" w:fill="FFFFFF"/>
            <w:autoSpaceDE w:val="0"/>
            <w:autoSpaceDN w:val="0"/>
            <w:adjustRightInd w:val="0"/>
            <w:spacing w:after="0" w:line="240" w:lineRule="auto"/>
            <w:ind w:right="-284"/>
            <w:jc w:val="center"/>
            <w:rPr>
              <w:rFonts w:asciiTheme="majorBidi" w:eastAsia="Times New Roman" w:hAnsiTheme="majorBidi" w:cstheme="majorBidi"/>
              <w:b/>
              <w:color w:val="000000"/>
              <w:sz w:val="28"/>
              <w:szCs w:val="28"/>
              <w:lang w:eastAsia="ru-RU"/>
            </w:rPr>
          </w:pPr>
          <w:r w:rsidRPr="00931918">
            <w:rPr>
              <w:rFonts w:asciiTheme="majorBidi" w:eastAsia="Times New Roman" w:hAnsiTheme="majorBidi" w:cstheme="majorBidi"/>
              <w:b/>
              <w:color w:val="000000"/>
              <w:sz w:val="28"/>
              <w:szCs w:val="28"/>
              <w:lang w:eastAsia="ru-RU"/>
            </w:rPr>
            <w:t xml:space="preserve"> «КУБАНСКИЙ ГОСУДАРСТВЕННЫЙ УНИВЕРСИТЕТ»</w:t>
          </w:r>
        </w:p>
        <w:p w14:paraId="77DE6761" w14:textId="77777777" w:rsidR="00173422" w:rsidRPr="00931918" w:rsidRDefault="00173422" w:rsidP="0009443D">
          <w:pPr>
            <w:shd w:val="clear" w:color="auto" w:fill="FFFFFF"/>
            <w:autoSpaceDE w:val="0"/>
            <w:autoSpaceDN w:val="0"/>
            <w:adjustRightInd w:val="0"/>
            <w:spacing w:after="0" w:line="240" w:lineRule="auto"/>
            <w:ind w:right="-284"/>
            <w:jc w:val="center"/>
            <w:rPr>
              <w:rFonts w:asciiTheme="majorBidi" w:eastAsia="Times New Roman" w:hAnsiTheme="majorBidi" w:cstheme="majorBidi"/>
              <w:b/>
              <w:color w:val="000000"/>
              <w:sz w:val="28"/>
              <w:szCs w:val="28"/>
              <w:lang w:eastAsia="ru-RU"/>
            </w:rPr>
          </w:pPr>
          <w:r w:rsidRPr="00931918">
            <w:rPr>
              <w:rFonts w:asciiTheme="majorBidi" w:eastAsia="Times New Roman" w:hAnsiTheme="majorBidi" w:cstheme="majorBidi"/>
              <w:b/>
              <w:color w:val="000000"/>
              <w:sz w:val="28"/>
              <w:szCs w:val="28"/>
              <w:lang w:eastAsia="ru-RU"/>
            </w:rPr>
            <w:t>(ФГБОУ ВО «КубГУ»)</w:t>
          </w:r>
        </w:p>
        <w:p w14:paraId="2A30ED06" w14:textId="77777777" w:rsidR="00173422" w:rsidRPr="00931918" w:rsidRDefault="00173422" w:rsidP="0009443D">
          <w:pPr>
            <w:shd w:val="clear" w:color="auto" w:fill="FFFFFF"/>
            <w:autoSpaceDE w:val="0"/>
            <w:autoSpaceDN w:val="0"/>
            <w:adjustRightInd w:val="0"/>
            <w:spacing w:after="0" w:line="240" w:lineRule="auto"/>
            <w:ind w:right="-284"/>
            <w:jc w:val="center"/>
            <w:outlineLvl w:val="0"/>
            <w:rPr>
              <w:rFonts w:asciiTheme="majorBidi" w:eastAsia="Calibri" w:hAnsiTheme="majorBidi" w:cstheme="majorBidi"/>
              <w:b/>
              <w:bCs/>
              <w:color w:val="000000"/>
              <w:sz w:val="28"/>
              <w:szCs w:val="28"/>
              <w:lang w:eastAsia="ru-RU"/>
            </w:rPr>
          </w:pPr>
        </w:p>
        <w:p w14:paraId="3201D187" w14:textId="77777777" w:rsidR="00173422" w:rsidRPr="00931918" w:rsidRDefault="00173422" w:rsidP="0009443D">
          <w:pPr>
            <w:ind w:right="-284"/>
            <w:jc w:val="center"/>
            <w:rPr>
              <w:rFonts w:asciiTheme="majorBidi" w:eastAsia="Calibri" w:hAnsiTheme="majorBidi" w:cstheme="majorBidi"/>
              <w:b/>
              <w:bCs/>
              <w:color w:val="000000"/>
              <w:sz w:val="28"/>
              <w:szCs w:val="28"/>
              <w:lang w:eastAsia="ru-RU"/>
            </w:rPr>
          </w:pPr>
          <w:bookmarkStart w:id="0" w:name="_Toc36460802"/>
          <w:r w:rsidRPr="00931918">
            <w:rPr>
              <w:rFonts w:asciiTheme="majorBidi" w:eastAsia="Calibri" w:hAnsiTheme="majorBidi" w:cstheme="majorBidi"/>
              <w:b/>
              <w:bCs/>
              <w:color w:val="000000"/>
              <w:sz w:val="28"/>
              <w:szCs w:val="28"/>
              <w:lang w:eastAsia="ru-RU"/>
            </w:rPr>
            <w:t>Факультет математики и компьютерных наук</w:t>
          </w:r>
          <w:bookmarkEnd w:id="0"/>
        </w:p>
        <w:p w14:paraId="0ACFF36D" w14:textId="77777777" w:rsidR="00173422" w:rsidRPr="00931918" w:rsidRDefault="00173422" w:rsidP="0009443D">
          <w:pPr>
            <w:ind w:right="-284"/>
            <w:jc w:val="center"/>
            <w:rPr>
              <w:rFonts w:asciiTheme="majorBidi" w:eastAsia="Times New Roman" w:hAnsiTheme="majorBidi" w:cstheme="majorBidi"/>
              <w:b/>
              <w:color w:val="000000"/>
              <w:sz w:val="28"/>
              <w:szCs w:val="28"/>
              <w:lang w:eastAsia="ru-RU"/>
            </w:rPr>
          </w:pPr>
          <w:r w:rsidRPr="00931918">
            <w:rPr>
              <w:rFonts w:asciiTheme="majorBidi" w:eastAsia="Times New Roman" w:hAnsiTheme="majorBidi" w:cstheme="majorBidi"/>
              <w:b/>
              <w:color w:val="000000"/>
              <w:sz w:val="28"/>
              <w:szCs w:val="28"/>
              <w:lang w:eastAsia="ru-RU"/>
            </w:rPr>
            <w:t>Кафедра математических и компьютерных методов</w:t>
          </w:r>
        </w:p>
        <w:p w14:paraId="66BA45BB" w14:textId="77777777" w:rsidR="00173422" w:rsidRPr="00931918" w:rsidRDefault="00173422" w:rsidP="0009443D">
          <w:pPr>
            <w:ind w:right="-284"/>
            <w:jc w:val="center"/>
            <w:rPr>
              <w:rFonts w:asciiTheme="majorBidi" w:eastAsia="Times New Roman" w:hAnsiTheme="majorBidi" w:cstheme="majorBidi"/>
              <w:color w:val="000000"/>
              <w:sz w:val="20"/>
              <w:szCs w:val="20"/>
              <w:lang w:eastAsia="ru-RU"/>
            </w:rPr>
          </w:pPr>
        </w:p>
        <w:p w14:paraId="13120C6D" w14:textId="77777777" w:rsidR="00173422" w:rsidRPr="00931918" w:rsidRDefault="00173422" w:rsidP="0009443D">
          <w:pPr>
            <w:overflowPunct w:val="0"/>
            <w:adjustRightInd w:val="0"/>
            <w:spacing w:after="0" w:line="240" w:lineRule="auto"/>
            <w:ind w:right="-284"/>
            <w:textAlignment w:val="baseline"/>
            <w:rPr>
              <w:rFonts w:asciiTheme="majorBidi" w:eastAsia="Times New Roman" w:hAnsiTheme="majorBidi" w:cstheme="majorBidi"/>
              <w:color w:val="000000"/>
              <w:sz w:val="20"/>
              <w:szCs w:val="20"/>
              <w:lang w:eastAsia="ru-RU"/>
            </w:rPr>
          </w:pPr>
          <w:r w:rsidRPr="00931918">
            <w:rPr>
              <w:rFonts w:asciiTheme="majorBidi" w:eastAsia="Times New Roman" w:hAnsiTheme="majorBidi" w:cstheme="majorBidi"/>
              <w:color w:val="000000"/>
              <w:sz w:val="20"/>
              <w:szCs w:val="20"/>
              <w:lang w:eastAsia="ru-RU"/>
            </w:rPr>
            <w:t xml:space="preserve">                                                                           </w:t>
          </w:r>
        </w:p>
        <w:p w14:paraId="36735DE2" w14:textId="77777777" w:rsidR="00173422" w:rsidRPr="00931918" w:rsidRDefault="00173422" w:rsidP="0009443D">
          <w:pPr>
            <w:overflowPunct w:val="0"/>
            <w:adjustRightInd w:val="0"/>
            <w:spacing w:after="0" w:line="240" w:lineRule="auto"/>
            <w:ind w:right="-284"/>
            <w:textAlignment w:val="baseline"/>
            <w:rPr>
              <w:rFonts w:asciiTheme="majorBidi" w:eastAsia="Times New Roman" w:hAnsiTheme="majorBidi" w:cstheme="majorBidi"/>
              <w:color w:val="000000"/>
              <w:sz w:val="20"/>
              <w:szCs w:val="20"/>
              <w:lang w:eastAsia="ru-RU"/>
            </w:rPr>
          </w:pPr>
        </w:p>
        <w:p w14:paraId="02E567FE" w14:textId="67220C6C" w:rsidR="00173422" w:rsidRPr="00931918" w:rsidRDefault="00173422" w:rsidP="0009443D">
          <w:pPr>
            <w:overflowPunct w:val="0"/>
            <w:adjustRightInd w:val="0"/>
            <w:spacing w:after="0" w:line="240" w:lineRule="auto"/>
            <w:ind w:right="-284"/>
            <w:textAlignment w:val="baseline"/>
            <w:rPr>
              <w:rFonts w:asciiTheme="majorBidi" w:eastAsia="Times New Roman" w:hAnsiTheme="majorBidi" w:cstheme="majorBidi"/>
              <w:color w:val="000000"/>
              <w:sz w:val="20"/>
              <w:szCs w:val="20"/>
              <w:lang w:eastAsia="ru-RU"/>
            </w:rPr>
          </w:pPr>
          <w:r w:rsidRPr="00931918">
            <w:rPr>
              <w:rFonts w:asciiTheme="majorBidi" w:eastAsia="Times New Roman" w:hAnsiTheme="majorBidi" w:cstheme="majorBidi"/>
              <w:color w:val="000000"/>
              <w:sz w:val="20"/>
              <w:szCs w:val="20"/>
              <w:lang w:eastAsia="ru-RU"/>
            </w:rPr>
            <w:t xml:space="preserve">                                                                            </w:t>
          </w:r>
        </w:p>
        <w:p w14:paraId="35D33A4A" w14:textId="77777777" w:rsidR="00173422" w:rsidRPr="00931918" w:rsidRDefault="00173422" w:rsidP="0009443D">
          <w:pPr>
            <w:overflowPunct w:val="0"/>
            <w:adjustRightInd w:val="0"/>
            <w:spacing w:after="0" w:line="240" w:lineRule="auto"/>
            <w:ind w:right="-284"/>
            <w:textAlignment w:val="baseline"/>
            <w:rPr>
              <w:rFonts w:asciiTheme="majorBidi" w:eastAsia="Times New Roman" w:hAnsiTheme="majorBidi" w:cstheme="majorBidi"/>
              <w:color w:val="000000"/>
              <w:sz w:val="28"/>
              <w:szCs w:val="28"/>
              <w:lang w:eastAsia="ru-RU"/>
            </w:rPr>
          </w:pPr>
        </w:p>
        <w:p w14:paraId="036FF983" w14:textId="77777777" w:rsidR="00173422" w:rsidRPr="00931918" w:rsidRDefault="00173422" w:rsidP="0009443D">
          <w:pPr>
            <w:overflowPunct w:val="0"/>
            <w:adjustRightInd w:val="0"/>
            <w:spacing w:after="0" w:line="240" w:lineRule="auto"/>
            <w:ind w:right="-284"/>
            <w:textAlignment w:val="baseline"/>
            <w:rPr>
              <w:rFonts w:asciiTheme="majorBidi" w:eastAsia="Times New Roman" w:hAnsiTheme="majorBidi" w:cstheme="majorBidi"/>
              <w:b/>
              <w:color w:val="000000"/>
              <w:sz w:val="28"/>
              <w:szCs w:val="28"/>
              <w:lang w:eastAsia="ru-RU"/>
            </w:rPr>
          </w:pPr>
        </w:p>
        <w:p w14:paraId="79C3CBC9" w14:textId="77777777" w:rsidR="00173422" w:rsidRPr="00931918" w:rsidRDefault="00173422" w:rsidP="0009443D">
          <w:pPr>
            <w:overflowPunct w:val="0"/>
            <w:adjustRightInd w:val="0"/>
            <w:spacing w:after="0" w:line="240" w:lineRule="auto"/>
            <w:ind w:right="-284"/>
            <w:textAlignment w:val="baseline"/>
            <w:rPr>
              <w:rFonts w:asciiTheme="majorBidi" w:eastAsia="Times New Roman" w:hAnsiTheme="majorBidi" w:cstheme="majorBidi"/>
              <w:b/>
              <w:color w:val="000000"/>
              <w:sz w:val="28"/>
              <w:szCs w:val="28"/>
              <w:lang w:eastAsia="ru-RU"/>
            </w:rPr>
          </w:pPr>
        </w:p>
        <w:p w14:paraId="676DDCDF" w14:textId="77777777" w:rsidR="00173422" w:rsidRPr="00931918" w:rsidRDefault="00173422" w:rsidP="0009443D">
          <w:pPr>
            <w:overflowPunct w:val="0"/>
            <w:adjustRightInd w:val="0"/>
            <w:spacing w:after="0" w:line="240" w:lineRule="auto"/>
            <w:ind w:right="-284"/>
            <w:jc w:val="center"/>
            <w:textAlignment w:val="baseline"/>
            <w:rPr>
              <w:rFonts w:asciiTheme="majorBidi" w:eastAsia="Times New Roman" w:hAnsiTheme="majorBidi" w:cstheme="majorBidi"/>
              <w:b/>
              <w:color w:val="000000"/>
              <w:sz w:val="28"/>
              <w:szCs w:val="28"/>
              <w:lang w:eastAsia="ru-RU"/>
            </w:rPr>
          </w:pPr>
          <w:r w:rsidRPr="00931918">
            <w:rPr>
              <w:rFonts w:asciiTheme="majorBidi" w:eastAsia="Times New Roman" w:hAnsiTheme="majorBidi" w:cstheme="majorBidi"/>
              <w:b/>
              <w:color w:val="000000"/>
              <w:sz w:val="28"/>
              <w:szCs w:val="28"/>
              <w:lang w:eastAsia="ru-RU"/>
            </w:rPr>
            <w:t>КУРСОВАЯ РАБОТА</w:t>
          </w:r>
        </w:p>
        <w:p w14:paraId="7CBF44C7" w14:textId="77777777" w:rsidR="00173422" w:rsidRPr="00931918" w:rsidRDefault="00173422" w:rsidP="0009443D">
          <w:pPr>
            <w:overflowPunct w:val="0"/>
            <w:adjustRightInd w:val="0"/>
            <w:spacing w:after="0" w:line="240" w:lineRule="auto"/>
            <w:ind w:right="-284"/>
            <w:jc w:val="center"/>
            <w:textAlignment w:val="baseline"/>
            <w:rPr>
              <w:rFonts w:asciiTheme="majorBidi" w:eastAsia="Times New Roman" w:hAnsiTheme="majorBidi" w:cstheme="majorBidi"/>
              <w:b/>
              <w:color w:val="000000"/>
              <w:sz w:val="28"/>
              <w:szCs w:val="28"/>
              <w:lang w:eastAsia="ru-RU"/>
            </w:rPr>
          </w:pPr>
        </w:p>
        <w:p w14:paraId="50BE8A77" w14:textId="77777777" w:rsidR="00173422" w:rsidRPr="00931918" w:rsidRDefault="00173422" w:rsidP="0009443D">
          <w:pPr>
            <w:overflowPunct w:val="0"/>
            <w:adjustRightInd w:val="0"/>
            <w:spacing w:after="0" w:line="240" w:lineRule="auto"/>
            <w:ind w:right="-284"/>
            <w:jc w:val="center"/>
            <w:textAlignment w:val="baseline"/>
            <w:rPr>
              <w:rFonts w:asciiTheme="majorBidi" w:eastAsia="Times New Roman" w:hAnsiTheme="majorBidi" w:cstheme="majorBidi"/>
              <w:b/>
              <w:color w:val="000000"/>
              <w:sz w:val="28"/>
              <w:szCs w:val="28"/>
              <w:lang w:eastAsia="ru-RU"/>
            </w:rPr>
          </w:pPr>
        </w:p>
        <w:p w14:paraId="38D2E0F4" w14:textId="08044FD3" w:rsidR="00173422" w:rsidRPr="00931918" w:rsidRDefault="00173422" w:rsidP="0009443D">
          <w:pPr>
            <w:overflowPunct w:val="0"/>
            <w:adjustRightInd w:val="0"/>
            <w:spacing w:after="0" w:line="240" w:lineRule="auto"/>
            <w:ind w:right="-284"/>
            <w:jc w:val="center"/>
            <w:textAlignment w:val="baseline"/>
            <w:rPr>
              <w:rFonts w:asciiTheme="majorBidi" w:eastAsia="Times New Roman" w:hAnsiTheme="majorBidi" w:cstheme="majorBidi"/>
              <w:color w:val="000000"/>
              <w:sz w:val="28"/>
              <w:szCs w:val="28"/>
              <w:lang w:eastAsia="ru-RU"/>
            </w:rPr>
          </w:pPr>
          <w:r w:rsidRPr="00931918">
            <w:rPr>
              <w:rFonts w:asciiTheme="majorBidi" w:eastAsia="Times New Roman" w:hAnsiTheme="majorBidi" w:cstheme="majorBidi"/>
              <w:b/>
              <w:caps/>
              <w:color w:val="000000"/>
              <w:sz w:val="28"/>
              <w:szCs w:val="28"/>
              <w:lang w:eastAsia="ru-RU"/>
            </w:rPr>
            <w:t>СИСТЕМНЫЙ подход к анализу внутренней среды организации</w:t>
          </w:r>
        </w:p>
        <w:p w14:paraId="0D0CD5CC" w14:textId="375FAA89" w:rsidR="00173422" w:rsidRPr="00931918" w:rsidRDefault="00512F54" w:rsidP="0009443D">
          <w:pPr>
            <w:overflowPunct w:val="0"/>
            <w:adjustRightInd w:val="0"/>
            <w:spacing w:after="0" w:line="240" w:lineRule="auto"/>
            <w:ind w:right="-284"/>
            <w:jc w:val="center"/>
            <w:textAlignment w:val="baseline"/>
            <w:rPr>
              <w:rFonts w:asciiTheme="majorBidi" w:eastAsia="Times New Roman" w:hAnsiTheme="majorBidi" w:cstheme="majorBidi"/>
              <w:color w:val="000000"/>
              <w:sz w:val="28"/>
              <w:szCs w:val="28"/>
              <w:lang w:eastAsia="ru-RU"/>
            </w:rPr>
          </w:pPr>
          <w:r>
            <w:rPr>
              <w:rFonts w:asciiTheme="majorBidi" w:eastAsia="Times New Roman" w:hAnsiTheme="majorBidi" w:cstheme="majorBidi"/>
              <w:noProof/>
              <w:color w:val="000000"/>
              <w:sz w:val="20"/>
              <w:szCs w:val="20"/>
            </w:rPr>
            <w:drawing>
              <wp:anchor distT="0" distB="0" distL="114300" distR="114300" simplePos="0" relativeHeight="251927552" behindDoc="1" locked="0" layoutInCell="1" allowOverlap="1" wp14:anchorId="64C859C4" wp14:editId="20A491F2">
                <wp:simplePos x="0" y="0"/>
                <wp:positionH relativeFrom="column">
                  <wp:posOffset>1567815</wp:posOffset>
                </wp:positionH>
                <wp:positionV relativeFrom="paragraph">
                  <wp:posOffset>173355</wp:posOffset>
                </wp:positionV>
                <wp:extent cx="1136939" cy="495300"/>
                <wp:effectExtent l="0" t="0" r="6350" b="0"/>
                <wp:wrapNone/>
                <wp:docPr id="115" name="Рисунок 115" descr="C:\Users\ноут\AppData\Local\Microsoft\Windows\INetCache\Content.Word\untitle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оут\AppData\Local\Microsoft\Windows\INetCache\Content.Word\untitledй.png"/>
                        <pic:cNvPicPr>
                          <a:picLocks noChangeAspect="1" noChangeArrowheads="1"/>
                        </pic:cNvPicPr>
                      </pic:nvPicPr>
                      <pic:blipFill rotWithShape="1">
                        <a:blip r:embed="rId8">
                          <a:lum contrast="80000"/>
                          <a:extLst>
                            <a:ext uri="{28A0092B-C50C-407E-A947-70E740481C1C}">
                              <a14:useLocalDpi xmlns:a14="http://schemas.microsoft.com/office/drawing/2010/main" val="0"/>
                            </a:ext>
                          </a:extLst>
                        </a:blip>
                        <a:srcRect l="33066" t="44043" r="50722" b="51402"/>
                        <a:stretch/>
                      </pic:blipFill>
                      <pic:spPr bwMode="auto">
                        <a:xfrm>
                          <a:off x="0" y="0"/>
                          <a:ext cx="1136939"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72AED4" w14:textId="0ED909F5" w:rsidR="00173422" w:rsidRPr="00931918" w:rsidRDefault="00173422" w:rsidP="0009443D">
          <w:pPr>
            <w:spacing w:after="0" w:line="240" w:lineRule="auto"/>
            <w:ind w:right="-284"/>
            <w:rPr>
              <w:rFonts w:asciiTheme="majorBidi" w:eastAsia="Times New Roman" w:hAnsiTheme="majorBidi" w:cstheme="majorBidi"/>
              <w:color w:val="000000"/>
              <w:sz w:val="28"/>
              <w:szCs w:val="28"/>
              <w:lang w:eastAsia="ru-RU"/>
            </w:rPr>
          </w:pPr>
        </w:p>
        <w:p w14:paraId="0AA9CBF1" w14:textId="212EF7F5" w:rsidR="000854CA" w:rsidRPr="00931918" w:rsidRDefault="000854CA" w:rsidP="0009443D">
          <w:pPr>
            <w:spacing w:after="0" w:line="240" w:lineRule="auto"/>
            <w:ind w:right="-284"/>
            <w:jc w:val="both"/>
            <w:rPr>
              <w:rFonts w:asciiTheme="majorBidi" w:eastAsia="Times New Roman" w:hAnsiTheme="majorBidi" w:cstheme="majorBidi"/>
              <w:color w:val="000000"/>
              <w:sz w:val="28"/>
              <w:szCs w:val="28"/>
              <w:lang w:eastAsia="ru-RU"/>
            </w:rPr>
          </w:pPr>
          <w:r w:rsidRPr="00931918">
            <w:rPr>
              <w:rFonts w:asciiTheme="majorBidi" w:eastAsia="Times New Roman" w:hAnsiTheme="majorBidi" w:cstheme="majorBidi"/>
              <w:color w:val="000000"/>
              <w:sz w:val="28"/>
              <w:szCs w:val="28"/>
              <w:lang w:eastAsia="ru-RU"/>
            </w:rPr>
            <w:t>Работу выполнила</w:t>
          </w:r>
          <w:r w:rsidRPr="00931918">
            <w:rPr>
              <w:rFonts w:asciiTheme="majorBidi" w:eastAsia="Times New Roman" w:hAnsiTheme="majorBidi" w:cstheme="majorBidi"/>
              <w:color w:val="000000"/>
              <w:sz w:val="28"/>
              <w:szCs w:val="28"/>
              <w:u w:val="single"/>
              <w:lang w:eastAsia="ru-RU"/>
            </w:rPr>
            <w:t xml:space="preserve">                                                                              </w:t>
          </w:r>
          <w:r w:rsidR="0009443D">
            <w:rPr>
              <w:rFonts w:asciiTheme="majorBidi" w:eastAsia="Times New Roman" w:hAnsiTheme="majorBidi" w:cstheme="majorBidi"/>
              <w:color w:val="000000"/>
              <w:sz w:val="28"/>
              <w:szCs w:val="28"/>
              <w:u w:val="single"/>
              <w:lang w:eastAsia="ru-RU"/>
            </w:rPr>
            <w:t xml:space="preserve">   </w:t>
          </w:r>
          <w:r w:rsidR="00E1664F" w:rsidRPr="00931918">
            <w:rPr>
              <w:rFonts w:asciiTheme="majorBidi" w:eastAsia="Times New Roman" w:hAnsiTheme="majorBidi" w:cstheme="majorBidi"/>
              <w:color w:val="000000"/>
              <w:sz w:val="28"/>
              <w:szCs w:val="28"/>
              <w:u w:val="single"/>
              <w:lang w:eastAsia="ru-RU"/>
            </w:rPr>
            <w:t xml:space="preserve"> </w:t>
          </w:r>
          <w:r w:rsidR="007D4603" w:rsidRPr="007D4603">
            <w:rPr>
              <w:rFonts w:asciiTheme="majorBidi" w:eastAsia="Times New Roman" w:hAnsiTheme="majorBidi" w:cstheme="majorBidi"/>
              <w:color w:val="000000"/>
              <w:sz w:val="28"/>
              <w:szCs w:val="28"/>
              <w:u w:val="single"/>
              <w:lang w:eastAsia="ru-RU"/>
            </w:rPr>
            <w:t xml:space="preserve">   </w:t>
          </w:r>
          <w:r w:rsidRPr="00931918">
            <w:rPr>
              <w:rFonts w:asciiTheme="majorBidi" w:eastAsia="Times New Roman" w:hAnsiTheme="majorBidi" w:cstheme="majorBidi"/>
              <w:color w:val="000000"/>
              <w:sz w:val="28"/>
              <w:szCs w:val="28"/>
              <w:lang w:eastAsia="ru-RU"/>
            </w:rPr>
            <w:t>Иванова О.Ю.</w:t>
          </w:r>
        </w:p>
        <w:p w14:paraId="2F01969F" w14:textId="77777777" w:rsidR="000854CA" w:rsidRPr="00931918" w:rsidRDefault="000854CA" w:rsidP="0009443D">
          <w:pPr>
            <w:spacing w:after="0" w:line="240" w:lineRule="auto"/>
            <w:ind w:left="3540" w:right="-284"/>
            <w:jc w:val="both"/>
            <w:rPr>
              <w:rFonts w:asciiTheme="majorBidi" w:eastAsia="Times New Roman" w:hAnsiTheme="majorBidi" w:cstheme="majorBidi"/>
              <w:color w:val="000000"/>
              <w:sz w:val="24"/>
              <w:szCs w:val="24"/>
              <w:lang w:eastAsia="ru-RU"/>
            </w:rPr>
          </w:pPr>
          <w:r w:rsidRPr="00931918">
            <w:rPr>
              <w:rFonts w:asciiTheme="majorBidi" w:eastAsia="Times New Roman" w:hAnsiTheme="majorBidi" w:cstheme="majorBidi"/>
              <w:color w:val="000000"/>
              <w:sz w:val="24"/>
              <w:szCs w:val="24"/>
              <w:lang w:eastAsia="ru-RU"/>
            </w:rPr>
            <w:t xml:space="preserve">(подпись, дата)                         </w:t>
          </w:r>
        </w:p>
        <w:p w14:paraId="6AFC22D5" w14:textId="3F9239E1" w:rsidR="000854CA" w:rsidRPr="00931918" w:rsidRDefault="000854CA" w:rsidP="0009443D">
          <w:pPr>
            <w:tabs>
              <w:tab w:val="left" w:pos="1418"/>
              <w:tab w:val="left" w:pos="2836"/>
              <w:tab w:val="left" w:pos="4254"/>
              <w:tab w:val="left" w:pos="5672"/>
              <w:tab w:val="left" w:pos="7090"/>
            </w:tabs>
            <w:spacing w:after="0" w:line="360" w:lineRule="auto"/>
            <w:ind w:right="-284"/>
            <w:jc w:val="thaiDistribute"/>
            <w:rPr>
              <w:rFonts w:asciiTheme="majorBidi" w:eastAsia="Times New Roman" w:hAnsiTheme="majorBidi" w:cstheme="majorBidi"/>
              <w:color w:val="000000"/>
              <w:sz w:val="28"/>
              <w:szCs w:val="28"/>
              <w:u w:val="single"/>
              <w:lang w:eastAsia="ru-RU"/>
            </w:rPr>
          </w:pPr>
          <w:r w:rsidRPr="00931918">
            <w:rPr>
              <w:rFonts w:asciiTheme="majorBidi" w:eastAsia="Times New Roman" w:hAnsiTheme="majorBidi" w:cstheme="majorBidi"/>
              <w:color w:val="000000"/>
              <w:sz w:val="28"/>
              <w:szCs w:val="28"/>
              <w:lang w:eastAsia="ru-RU"/>
            </w:rPr>
            <w:t>Направление</w:t>
          </w:r>
          <w:r w:rsidRPr="00931918">
            <w:rPr>
              <w:rFonts w:asciiTheme="majorBidi" w:eastAsia="Times New Roman" w:hAnsiTheme="majorBidi" w:cstheme="majorBidi"/>
              <w:color w:val="000000"/>
              <w:sz w:val="28"/>
              <w:szCs w:val="28"/>
              <w:u w:val="single"/>
              <w:lang w:eastAsia="ru-RU"/>
            </w:rPr>
            <w:t xml:space="preserve">   27.03.03 Системный анализ и управление</w:t>
          </w:r>
          <w:r w:rsidR="00E1664F" w:rsidRPr="00931918">
            <w:rPr>
              <w:rFonts w:asciiTheme="majorBidi" w:eastAsia="Times New Roman" w:hAnsiTheme="majorBidi" w:cstheme="majorBidi"/>
              <w:color w:val="000000"/>
              <w:sz w:val="28"/>
              <w:szCs w:val="28"/>
              <w:u w:val="single"/>
              <w:lang w:eastAsia="ru-RU"/>
            </w:rPr>
            <w:t xml:space="preserve">                                        </w:t>
          </w:r>
          <w:r w:rsidR="007D4603" w:rsidRPr="007D4603">
            <w:rPr>
              <w:rFonts w:asciiTheme="majorBidi" w:eastAsia="Times New Roman" w:hAnsiTheme="majorBidi" w:cstheme="majorBidi"/>
              <w:color w:val="000000"/>
              <w:sz w:val="28"/>
              <w:szCs w:val="28"/>
              <w:u w:val="single"/>
              <w:lang w:eastAsia="ru-RU"/>
            </w:rPr>
            <w:t xml:space="preserve">    </w:t>
          </w:r>
          <w:r w:rsidR="00E1664F" w:rsidRPr="00931918">
            <w:rPr>
              <w:rFonts w:asciiTheme="majorBidi" w:eastAsia="Times New Roman" w:hAnsiTheme="majorBidi" w:cstheme="majorBidi"/>
              <w:color w:val="000000"/>
              <w:sz w:val="28"/>
              <w:szCs w:val="28"/>
              <w:u w:val="single"/>
              <w:lang w:eastAsia="ru-RU"/>
            </w:rPr>
            <w:t xml:space="preserve"> </w:t>
          </w:r>
          <w:r w:rsidR="00E1664F" w:rsidRPr="00931918">
            <w:rPr>
              <w:rFonts w:asciiTheme="majorBidi" w:eastAsia="Times New Roman" w:hAnsiTheme="majorBidi" w:cstheme="majorBidi"/>
              <w:color w:val="FFFFFF" w:themeColor="background1"/>
              <w:sz w:val="28"/>
              <w:szCs w:val="28"/>
              <w:u w:val="single"/>
              <w:lang w:eastAsia="ru-RU"/>
            </w:rPr>
            <w:t>.</w:t>
          </w:r>
          <w:r w:rsidRPr="00931918">
            <w:rPr>
              <w:rFonts w:asciiTheme="majorBidi" w:eastAsia="Times New Roman" w:hAnsiTheme="majorBidi" w:cstheme="majorBidi"/>
              <w:color w:val="FFFFFF" w:themeColor="background1"/>
              <w:sz w:val="28"/>
              <w:szCs w:val="28"/>
              <w:u w:val="single"/>
              <w:lang w:eastAsia="ru-RU"/>
            </w:rPr>
            <w:t xml:space="preserve"> </w:t>
          </w:r>
          <w:r w:rsidRPr="00931918">
            <w:rPr>
              <w:rFonts w:asciiTheme="majorBidi" w:eastAsia="Times New Roman" w:hAnsiTheme="majorBidi" w:cstheme="majorBidi"/>
              <w:color w:val="000000"/>
              <w:sz w:val="28"/>
              <w:szCs w:val="28"/>
              <w:u w:val="single"/>
              <w:lang w:eastAsia="ru-RU"/>
            </w:rPr>
            <w:t xml:space="preserve">                                 </w:t>
          </w:r>
          <w:r w:rsidR="00E1664F" w:rsidRPr="00931918">
            <w:rPr>
              <w:rFonts w:asciiTheme="majorBidi" w:eastAsia="Times New Roman" w:hAnsiTheme="majorBidi" w:cstheme="majorBidi"/>
              <w:color w:val="000000"/>
              <w:sz w:val="28"/>
              <w:szCs w:val="28"/>
              <w:u w:val="single"/>
              <w:lang w:eastAsia="ru-RU"/>
            </w:rPr>
            <w:t xml:space="preserve">      </w:t>
          </w:r>
          <w:r w:rsidRPr="00931918">
            <w:rPr>
              <w:rFonts w:asciiTheme="majorBidi" w:eastAsia="Times New Roman" w:hAnsiTheme="majorBidi" w:cstheme="majorBidi"/>
              <w:color w:val="000000"/>
              <w:sz w:val="28"/>
              <w:szCs w:val="28"/>
              <w:u w:val="single"/>
              <w:lang w:eastAsia="ru-RU"/>
            </w:rPr>
            <w:t xml:space="preserve">   </w:t>
          </w:r>
          <w:r w:rsidR="00E1664F" w:rsidRPr="00931918">
            <w:rPr>
              <w:rFonts w:asciiTheme="majorBidi" w:eastAsia="Times New Roman" w:hAnsiTheme="majorBidi" w:cstheme="majorBidi"/>
              <w:color w:val="FFFFFF" w:themeColor="background1"/>
              <w:sz w:val="28"/>
              <w:szCs w:val="28"/>
              <w:u w:val="single"/>
              <w:lang w:eastAsia="ru-RU"/>
            </w:rPr>
            <w:t xml:space="preserve"> </w:t>
          </w:r>
        </w:p>
        <w:p w14:paraId="65D133BF" w14:textId="1FA1B8DB" w:rsidR="000854CA" w:rsidRPr="00931918" w:rsidRDefault="000854CA" w:rsidP="0009443D">
          <w:pPr>
            <w:tabs>
              <w:tab w:val="left" w:pos="1418"/>
              <w:tab w:val="left" w:pos="2836"/>
              <w:tab w:val="left" w:pos="4254"/>
              <w:tab w:val="left" w:pos="5672"/>
              <w:tab w:val="left" w:pos="7090"/>
            </w:tabs>
            <w:spacing w:after="0" w:line="360" w:lineRule="auto"/>
            <w:ind w:right="-284"/>
            <w:jc w:val="thaiDistribute"/>
            <w:rPr>
              <w:rFonts w:asciiTheme="majorBidi" w:eastAsia="Times New Roman" w:hAnsiTheme="majorBidi" w:cstheme="majorBidi"/>
              <w:color w:val="000000"/>
              <w:sz w:val="28"/>
              <w:szCs w:val="28"/>
              <w:u w:val="single"/>
              <w:lang w:eastAsia="ru-RU"/>
            </w:rPr>
          </w:pPr>
          <w:r w:rsidRPr="00931918">
            <w:rPr>
              <w:rFonts w:asciiTheme="majorBidi" w:eastAsia="Times New Roman" w:hAnsiTheme="majorBidi" w:cstheme="majorBidi"/>
              <w:noProof/>
              <w:sz w:val="28"/>
              <w:szCs w:val="28"/>
              <w:lang w:eastAsia="ru-RU"/>
            </w:rPr>
            <w:t>Направленность (профиль)</w:t>
          </w:r>
          <w:r w:rsidRPr="00931918">
            <w:rPr>
              <w:rFonts w:asciiTheme="majorBidi" w:eastAsia="Calibri" w:hAnsiTheme="majorBidi" w:cstheme="majorBidi"/>
              <w:sz w:val="28"/>
              <w:szCs w:val="28"/>
              <w:lang w:eastAsia="en-US"/>
            </w:rPr>
            <w:t xml:space="preserve"> </w:t>
          </w:r>
          <w:r w:rsidRPr="00931918">
            <w:rPr>
              <w:rFonts w:asciiTheme="majorBidi" w:eastAsia="Calibri" w:hAnsiTheme="majorBidi" w:cstheme="majorBidi"/>
              <w:sz w:val="28"/>
              <w:szCs w:val="28"/>
              <w:u w:val="single"/>
              <w:lang w:eastAsia="en-US"/>
            </w:rPr>
            <w:t>Системный анализ и управление экономическими процессами</w:t>
          </w:r>
          <w:r w:rsidR="00E1664F" w:rsidRPr="00931918">
            <w:rPr>
              <w:rFonts w:asciiTheme="majorBidi" w:eastAsia="Calibri" w:hAnsiTheme="majorBidi" w:cstheme="majorBidi"/>
              <w:sz w:val="28"/>
              <w:szCs w:val="28"/>
              <w:u w:val="single"/>
              <w:lang w:eastAsia="en-US"/>
            </w:rPr>
            <w:t xml:space="preserve">                                                                                                                  </w:t>
          </w:r>
          <w:r w:rsidR="007D4603" w:rsidRPr="007D4603">
            <w:rPr>
              <w:rFonts w:asciiTheme="majorBidi" w:eastAsia="Calibri" w:hAnsiTheme="majorBidi" w:cstheme="majorBidi"/>
              <w:sz w:val="28"/>
              <w:szCs w:val="28"/>
              <w:u w:val="single"/>
              <w:lang w:eastAsia="en-US"/>
            </w:rPr>
            <w:t xml:space="preserve">       </w:t>
          </w:r>
          <w:r w:rsidR="00E1664F" w:rsidRPr="00931918">
            <w:rPr>
              <w:rFonts w:asciiTheme="majorBidi" w:eastAsia="Calibri" w:hAnsiTheme="majorBidi" w:cstheme="majorBidi"/>
              <w:sz w:val="28"/>
              <w:szCs w:val="28"/>
              <w:u w:val="single"/>
              <w:lang w:eastAsia="en-US"/>
            </w:rPr>
            <w:t xml:space="preserve">  </w:t>
          </w:r>
          <w:r w:rsidR="007D4603" w:rsidRPr="007D4603">
            <w:rPr>
              <w:rFonts w:asciiTheme="majorBidi" w:eastAsia="Calibri" w:hAnsiTheme="majorBidi" w:cstheme="majorBidi"/>
              <w:sz w:val="28"/>
              <w:szCs w:val="28"/>
              <w:u w:val="single"/>
              <w:lang w:eastAsia="en-US"/>
            </w:rPr>
            <w:t xml:space="preserve"> </w:t>
          </w:r>
          <w:r w:rsidR="00E1664F" w:rsidRPr="00931918">
            <w:rPr>
              <w:rFonts w:asciiTheme="majorBidi" w:eastAsia="Calibri" w:hAnsiTheme="majorBidi" w:cstheme="majorBidi"/>
              <w:color w:val="FFFFFF" w:themeColor="background1"/>
              <w:sz w:val="28"/>
              <w:szCs w:val="28"/>
              <w:u w:val="single"/>
              <w:lang w:eastAsia="en-US"/>
            </w:rPr>
            <w:t>.</w:t>
          </w:r>
          <w:r w:rsidRPr="00931918">
            <w:rPr>
              <w:rFonts w:asciiTheme="majorBidi" w:eastAsia="Times New Roman" w:hAnsiTheme="majorBidi" w:cstheme="majorBidi"/>
              <w:color w:val="000000"/>
              <w:sz w:val="28"/>
              <w:szCs w:val="28"/>
              <w:u w:val="single"/>
              <w:lang w:eastAsia="ru-RU"/>
            </w:rPr>
            <w:t xml:space="preserve">                                                                                                                 </w:t>
          </w:r>
          <w:r w:rsidRPr="00931918">
            <w:rPr>
              <w:rFonts w:asciiTheme="majorBidi" w:eastAsia="Times New Roman" w:hAnsiTheme="majorBidi" w:cstheme="majorBidi"/>
              <w:color w:val="FFFFFF" w:themeColor="background1"/>
              <w:sz w:val="28"/>
              <w:szCs w:val="28"/>
              <w:u w:val="single"/>
              <w:lang w:eastAsia="ru-RU"/>
            </w:rPr>
            <w:t xml:space="preserve"> </w:t>
          </w:r>
          <w:r w:rsidRPr="00931918">
            <w:rPr>
              <w:rFonts w:asciiTheme="majorBidi" w:eastAsia="Times New Roman" w:hAnsiTheme="majorBidi" w:cstheme="majorBidi"/>
              <w:color w:val="000000"/>
              <w:sz w:val="28"/>
              <w:szCs w:val="28"/>
              <w:u w:val="single"/>
              <w:lang w:eastAsia="ru-RU"/>
            </w:rPr>
            <w:t xml:space="preserve">                                                                                                                              </w:t>
          </w:r>
        </w:p>
        <w:p w14:paraId="25BB15A8" w14:textId="77777777" w:rsidR="000854CA" w:rsidRPr="00931918" w:rsidRDefault="000854CA" w:rsidP="0009443D">
          <w:pPr>
            <w:tabs>
              <w:tab w:val="left" w:pos="1418"/>
              <w:tab w:val="left" w:pos="2836"/>
              <w:tab w:val="left" w:pos="4254"/>
              <w:tab w:val="left" w:pos="5672"/>
              <w:tab w:val="left" w:pos="7090"/>
            </w:tabs>
            <w:spacing w:after="0" w:line="360" w:lineRule="auto"/>
            <w:ind w:right="-284"/>
            <w:jc w:val="thaiDistribute"/>
            <w:rPr>
              <w:rFonts w:asciiTheme="majorBidi" w:eastAsia="Times New Roman" w:hAnsiTheme="majorBidi" w:cstheme="majorBidi"/>
              <w:color w:val="000000"/>
              <w:sz w:val="28"/>
              <w:szCs w:val="28"/>
              <w:u w:val="single"/>
              <w:lang w:eastAsia="ru-RU"/>
            </w:rPr>
          </w:pPr>
          <w:r w:rsidRPr="00931918">
            <w:rPr>
              <w:rFonts w:asciiTheme="majorBidi" w:eastAsia="Times New Roman" w:hAnsiTheme="majorBidi" w:cstheme="majorBidi"/>
              <w:color w:val="000000"/>
              <w:sz w:val="28"/>
              <w:szCs w:val="28"/>
              <w:lang w:eastAsia="ru-RU"/>
            </w:rPr>
            <w:t>Научный руководитель:</w:t>
          </w:r>
        </w:p>
        <w:p w14:paraId="153A9DC2" w14:textId="22DE110D" w:rsidR="000854CA" w:rsidRPr="00931918" w:rsidRDefault="000854CA" w:rsidP="0009443D">
          <w:pPr>
            <w:spacing w:after="0" w:line="240" w:lineRule="auto"/>
            <w:ind w:right="-284"/>
            <w:jc w:val="both"/>
            <w:rPr>
              <w:rFonts w:asciiTheme="majorBidi" w:eastAsia="Times New Roman" w:hAnsiTheme="majorBidi" w:cstheme="majorBidi"/>
              <w:color w:val="000000"/>
              <w:sz w:val="28"/>
              <w:szCs w:val="28"/>
              <w:lang w:eastAsia="ru-RU"/>
            </w:rPr>
          </w:pPr>
          <w:r w:rsidRPr="00931918">
            <w:rPr>
              <w:rFonts w:asciiTheme="majorBidi" w:eastAsia="Times New Roman" w:hAnsiTheme="majorBidi" w:cstheme="majorBidi"/>
              <w:color w:val="000000"/>
              <w:sz w:val="28"/>
              <w:szCs w:val="28"/>
              <w:lang w:eastAsia="ru-RU"/>
            </w:rPr>
            <w:t>канд. экон. наук, доц</w:t>
          </w:r>
          <w:r w:rsidRPr="00931918">
            <w:rPr>
              <w:rFonts w:asciiTheme="majorBidi" w:eastAsia="Calibri" w:hAnsiTheme="majorBidi" w:cstheme="majorBidi"/>
              <w:sz w:val="28"/>
              <w:szCs w:val="28"/>
              <w:u w:val="single"/>
              <w:lang w:eastAsia="ru-RU"/>
            </w:rPr>
            <w:t xml:space="preserve">                                                                         </w:t>
          </w:r>
          <w:r w:rsidR="00E1664F" w:rsidRPr="00931918">
            <w:rPr>
              <w:rFonts w:asciiTheme="majorBidi" w:eastAsia="Calibri" w:hAnsiTheme="majorBidi" w:cstheme="majorBidi"/>
              <w:sz w:val="28"/>
              <w:szCs w:val="28"/>
              <w:u w:val="single"/>
              <w:lang w:eastAsia="ru-RU"/>
            </w:rPr>
            <w:t xml:space="preserve">     </w:t>
          </w:r>
          <w:r w:rsidR="0009443D">
            <w:rPr>
              <w:rFonts w:asciiTheme="majorBidi" w:eastAsia="Calibri" w:hAnsiTheme="majorBidi" w:cstheme="majorBidi"/>
              <w:sz w:val="28"/>
              <w:szCs w:val="28"/>
              <w:u w:val="single"/>
              <w:lang w:eastAsia="ru-RU"/>
            </w:rPr>
            <w:t xml:space="preserve">     </w:t>
          </w:r>
          <w:r w:rsidR="007D4603" w:rsidRPr="007D4603">
            <w:rPr>
              <w:rFonts w:asciiTheme="majorBidi" w:eastAsia="Calibri" w:hAnsiTheme="majorBidi" w:cstheme="majorBidi"/>
              <w:sz w:val="28"/>
              <w:szCs w:val="28"/>
              <w:u w:val="single"/>
              <w:lang w:eastAsia="ru-RU"/>
            </w:rPr>
            <w:t xml:space="preserve">   </w:t>
          </w:r>
          <w:r w:rsidRPr="00931918">
            <w:rPr>
              <w:rFonts w:asciiTheme="majorBidi" w:eastAsia="Times New Roman" w:hAnsiTheme="majorBidi" w:cstheme="majorBidi"/>
              <w:color w:val="000000"/>
              <w:sz w:val="28"/>
              <w:szCs w:val="28"/>
              <w:lang w:eastAsia="ru-RU"/>
            </w:rPr>
            <w:t>Библя Г.Н.</w:t>
          </w:r>
        </w:p>
        <w:p w14:paraId="04C2D926" w14:textId="77777777" w:rsidR="000854CA" w:rsidRPr="00931918" w:rsidRDefault="000854CA" w:rsidP="0009443D">
          <w:pPr>
            <w:spacing w:after="0" w:line="240" w:lineRule="auto"/>
            <w:ind w:left="2832" w:right="-284" w:firstLine="708"/>
            <w:jc w:val="both"/>
            <w:rPr>
              <w:rFonts w:asciiTheme="majorBidi" w:eastAsia="Times New Roman" w:hAnsiTheme="majorBidi" w:cstheme="majorBidi"/>
              <w:color w:val="000000"/>
              <w:sz w:val="24"/>
              <w:szCs w:val="24"/>
              <w:lang w:eastAsia="ru-RU"/>
            </w:rPr>
          </w:pPr>
          <w:r w:rsidRPr="00931918">
            <w:rPr>
              <w:rFonts w:asciiTheme="majorBidi" w:eastAsia="Times New Roman" w:hAnsiTheme="majorBidi" w:cstheme="majorBidi"/>
              <w:color w:val="000000"/>
              <w:sz w:val="24"/>
              <w:szCs w:val="24"/>
              <w:lang w:eastAsia="ru-RU"/>
            </w:rPr>
            <w:t xml:space="preserve">(подпись, дата)                        </w:t>
          </w:r>
        </w:p>
        <w:p w14:paraId="421126B9" w14:textId="77777777" w:rsidR="000854CA" w:rsidRPr="00931918" w:rsidRDefault="000854CA" w:rsidP="0009443D">
          <w:pPr>
            <w:spacing w:after="0" w:line="240" w:lineRule="auto"/>
            <w:ind w:right="-284"/>
            <w:jc w:val="both"/>
            <w:rPr>
              <w:rFonts w:asciiTheme="majorBidi" w:eastAsia="Times New Roman" w:hAnsiTheme="majorBidi" w:cstheme="majorBidi"/>
              <w:color w:val="000000"/>
              <w:sz w:val="28"/>
              <w:szCs w:val="28"/>
              <w:u w:val="single"/>
              <w:lang w:eastAsia="ru-RU"/>
            </w:rPr>
          </w:pPr>
          <w:r w:rsidRPr="00931918">
            <w:rPr>
              <w:rFonts w:asciiTheme="majorBidi" w:eastAsia="Times New Roman" w:hAnsiTheme="majorBidi" w:cstheme="majorBidi"/>
              <w:color w:val="000000"/>
              <w:sz w:val="28"/>
              <w:szCs w:val="28"/>
              <w:lang w:eastAsia="ru-RU"/>
            </w:rPr>
            <w:t>Нормоконтролер:</w:t>
          </w:r>
        </w:p>
        <w:p w14:paraId="27076F96" w14:textId="7A936851" w:rsidR="000854CA" w:rsidRPr="00931918" w:rsidRDefault="000854CA" w:rsidP="0009443D">
          <w:pPr>
            <w:spacing w:after="0" w:line="240" w:lineRule="auto"/>
            <w:ind w:right="-284"/>
            <w:jc w:val="both"/>
            <w:rPr>
              <w:rFonts w:asciiTheme="majorBidi" w:eastAsia="Times New Roman" w:hAnsiTheme="majorBidi" w:cstheme="majorBidi"/>
              <w:color w:val="000000"/>
              <w:sz w:val="28"/>
              <w:szCs w:val="28"/>
              <w:lang w:eastAsia="ru-RU"/>
            </w:rPr>
          </w:pPr>
          <w:r w:rsidRPr="00931918">
            <w:rPr>
              <w:rFonts w:asciiTheme="majorBidi" w:eastAsia="Times New Roman" w:hAnsiTheme="majorBidi" w:cstheme="majorBidi"/>
              <w:color w:val="000000"/>
              <w:sz w:val="28"/>
              <w:szCs w:val="28"/>
              <w:u w:val="single"/>
              <w:lang w:eastAsia="ru-RU"/>
            </w:rPr>
            <w:t xml:space="preserve">                                                                                                                 </w:t>
          </w:r>
          <w:r w:rsidR="00E1664F" w:rsidRPr="00931918">
            <w:rPr>
              <w:rFonts w:asciiTheme="majorBidi" w:eastAsia="Times New Roman" w:hAnsiTheme="majorBidi" w:cstheme="majorBidi"/>
              <w:color w:val="000000"/>
              <w:sz w:val="28"/>
              <w:szCs w:val="28"/>
              <w:u w:val="single"/>
              <w:lang w:eastAsia="ru-RU"/>
            </w:rPr>
            <w:t xml:space="preserve">    </w:t>
          </w:r>
          <w:r w:rsidRPr="00931918">
            <w:rPr>
              <w:rFonts w:asciiTheme="majorBidi" w:eastAsia="Times New Roman" w:hAnsiTheme="majorBidi" w:cstheme="majorBidi"/>
              <w:color w:val="000000"/>
              <w:sz w:val="28"/>
              <w:szCs w:val="28"/>
              <w:u w:val="single"/>
              <w:lang w:eastAsia="ru-RU"/>
            </w:rPr>
            <w:t xml:space="preserve"> </w:t>
          </w:r>
          <w:r w:rsidR="00E1664F" w:rsidRPr="00931918">
            <w:rPr>
              <w:rFonts w:asciiTheme="majorBidi" w:eastAsia="Times New Roman" w:hAnsiTheme="majorBidi" w:cstheme="majorBidi"/>
              <w:color w:val="000000"/>
              <w:sz w:val="28"/>
              <w:szCs w:val="28"/>
              <w:lang w:eastAsia="ru-RU"/>
            </w:rPr>
            <w:t xml:space="preserve">Библя </w:t>
          </w:r>
          <w:r w:rsidRPr="00931918">
            <w:rPr>
              <w:rFonts w:asciiTheme="majorBidi" w:eastAsia="Times New Roman" w:hAnsiTheme="majorBidi" w:cstheme="majorBidi"/>
              <w:color w:val="000000"/>
              <w:sz w:val="28"/>
              <w:szCs w:val="28"/>
              <w:lang w:eastAsia="ru-RU"/>
            </w:rPr>
            <w:t xml:space="preserve">Г. Н.             </w:t>
          </w:r>
        </w:p>
        <w:p w14:paraId="635081F1" w14:textId="435FD0F4" w:rsidR="00173422" w:rsidRPr="0009443D" w:rsidRDefault="000854CA" w:rsidP="0009443D">
          <w:pPr>
            <w:spacing w:after="0" w:line="240" w:lineRule="auto"/>
            <w:ind w:left="2832" w:right="-284" w:firstLine="708"/>
            <w:jc w:val="both"/>
            <w:rPr>
              <w:rFonts w:asciiTheme="majorBidi" w:eastAsia="Times New Roman" w:hAnsiTheme="majorBidi" w:cstheme="majorBidi"/>
              <w:color w:val="000000"/>
              <w:sz w:val="24"/>
              <w:szCs w:val="24"/>
              <w:lang w:eastAsia="ru-RU"/>
            </w:rPr>
          </w:pPr>
          <w:r w:rsidRPr="00931918">
            <w:rPr>
              <w:rFonts w:asciiTheme="majorBidi" w:eastAsia="Times New Roman" w:hAnsiTheme="majorBidi" w:cstheme="majorBidi"/>
              <w:color w:val="000000"/>
              <w:sz w:val="24"/>
              <w:szCs w:val="24"/>
              <w:lang w:eastAsia="ru-RU"/>
            </w:rPr>
            <w:t xml:space="preserve">(подпись, дата)                        </w:t>
          </w:r>
          <w:r w:rsidR="007D4603" w:rsidRPr="0009443D">
            <w:rPr>
              <w:rFonts w:asciiTheme="majorBidi" w:eastAsia="Times New Roman" w:hAnsiTheme="majorBidi" w:cstheme="majorBidi"/>
              <w:color w:val="000000"/>
              <w:sz w:val="24"/>
              <w:szCs w:val="24"/>
              <w:lang w:eastAsia="ru-RU"/>
            </w:rPr>
            <w:t xml:space="preserve"> </w:t>
          </w:r>
        </w:p>
        <w:p w14:paraId="2295DA16" w14:textId="77777777" w:rsidR="00173422" w:rsidRPr="00931918" w:rsidRDefault="00173422" w:rsidP="0009443D">
          <w:pPr>
            <w:spacing w:after="0" w:line="240" w:lineRule="auto"/>
            <w:ind w:right="-284"/>
            <w:jc w:val="center"/>
            <w:rPr>
              <w:rFonts w:asciiTheme="majorBidi" w:eastAsia="Times New Roman" w:hAnsiTheme="majorBidi" w:cstheme="majorBidi"/>
              <w:color w:val="000000"/>
              <w:sz w:val="28"/>
              <w:szCs w:val="28"/>
              <w:lang w:eastAsia="ru-RU"/>
            </w:rPr>
          </w:pPr>
        </w:p>
        <w:p w14:paraId="3B5AE062" w14:textId="77777777" w:rsidR="00173422" w:rsidRPr="00931918" w:rsidRDefault="00173422" w:rsidP="0009443D">
          <w:pPr>
            <w:spacing w:after="0" w:line="240" w:lineRule="auto"/>
            <w:ind w:right="-284"/>
            <w:rPr>
              <w:rFonts w:asciiTheme="majorBidi" w:eastAsia="Times New Roman" w:hAnsiTheme="majorBidi" w:cstheme="majorBidi"/>
              <w:color w:val="000000"/>
              <w:sz w:val="28"/>
              <w:szCs w:val="28"/>
              <w:lang w:eastAsia="ru-RU"/>
            </w:rPr>
          </w:pPr>
        </w:p>
        <w:p w14:paraId="285EE279" w14:textId="77777777" w:rsidR="00173422" w:rsidRPr="00931918" w:rsidRDefault="00173422" w:rsidP="0009443D">
          <w:pPr>
            <w:spacing w:after="0" w:line="240" w:lineRule="auto"/>
            <w:ind w:right="-284"/>
            <w:jc w:val="center"/>
            <w:rPr>
              <w:rFonts w:asciiTheme="majorBidi" w:eastAsia="Times New Roman" w:hAnsiTheme="majorBidi" w:cstheme="majorBidi"/>
              <w:color w:val="000000"/>
              <w:sz w:val="28"/>
              <w:szCs w:val="28"/>
              <w:lang w:eastAsia="ru-RU"/>
            </w:rPr>
          </w:pPr>
        </w:p>
        <w:p w14:paraId="5B2311C0" w14:textId="77777777" w:rsidR="00173422" w:rsidRDefault="00173422" w:rsidP="0009443D">
          <w:pPr>
            <w:spacing w:after="0" w:line="240" w:lineRule="auto"/>
            <w:ind w:right="-284"/>
            <w:jc w:val="center"/>
            <w:rPr>
              <w:rFonts w:asciiTheme="majorBidi" w:eastAsia="Times New Roman" w:hAnsiTheme="majorBidi" w:cstheme="majorBidi"/>
              <w:color w:val="000000"/>
              <w:sz w:val="28"/>
              <w:szCs w:val="28"/>
              <w:lang w:eastAsia="ru-RU"/>
            </w:rPr>
          </w:pPr>
        </w:p>
        <w:p w14:paraId="21EB276E" w14:textId="77777777" w:rsidR="0009443D" w:rsidRPr="00931918" w:rsidRDefault="0009443D" w:rsidP="0009443D">
          <w:pPr>
            <w:spacing w:after="0" w:line="240" w:lineRule="auto"/>
            <w:ind w:right="-284"/>
            <w:jc w:val="center"/>
            <w:rPr>
              <w:rFonts w:asciiTheme="majorBidi" w:eastAsia="Times New Roman" w:hAnsiTheme="majorBidi" w:cstheme="majorBidi"/>
              <w:color w:val="000000"/>
              <w:sz w:val="28"/>
              <w:szCs w:val="28"/>
              <w:lang w:eastAsia="ru-RU"/>
            </w:rPr>
          </w:pPr>
        </w:p>
        <w:p w14:paraId="6B6CCBC3" w14:textId="77777777" w:rsidR="00173422" w:rsidRPr="00931918" w:rsidRDefault="00173422" w:rsidP="0009443D">
          <w:pPr>
            <w:spacing w:after="0" w:line="240" w:lineRule="auto"/>
            <w:ind w:right="-284"/>
            <w:rPr>
              <w:rFonts w:asciiTheme="majorBidi" w:eastAsia="Times New Roman" w:hAnsiTheme="majorBidi" w:cstheme="majorBidi"/>
              <w:color w:val="000000"/>
              <w:sz w:val="28"/>
              <w:szCs w:val="28"/>
              <w:lang w:eastAsia="ru-RU"/>
            </w:rPr>
          </w:pPr>
        </w:p>
        <w:p w14:paraId="47D1EFF3" w14:textId="77777777" w:rsidR="00173422" w:rsidRPr="00931918" w:rsidRDefault="00173422" w:rsidP="0009443D">
          <w:pPr>
            <w:spacing w:after="0" w:line="240" w:lineRule="auto"/>
            <w:ind w:right="-284"/>
            <w:jc w:val="center"/>
            <w:rPr>
              <w:rFonts w:asciiTheme="majorBidi" w:eastAsia="Times New Roman" w:hAnsiTheme="majorBidi" w:cstheme="majorBidi"/>
              <w:color w:val="000000"/>
              <w:sz w:val="28"/>
              <w:szCs w:val="28"/>
              <w:lang w:eastAsia="ru-RU"/>
            </w:rPr>
          </w:pPr>
          <w:r w:rsidRPr="00931918">
            <w:rPr>
              <w:rFonts w:asciiTheme="majorBidi" w:eastAsia="Times New Roman" w:hAnsiTheme="majorBidi" w:cstheme="majorBidi"/>
              <w:color w:val="000000"/>
              <w:sz w:val="28"/>
              <w:szCs w:val="28"/>
              <w:lang w:eastAsia="ru-RU"/>
            </w:rPr>
            <w:t xml:space="preserve">Краснодар </w:t>
          </w:r>
        </w:p>
        <w:p w14:paraId="5BEF1DB5" w14:textId="77777777" w:rsidR="00173422" w:rsidRPr="00931918" w:rsidRDefault="00173422" w:rsidP="0009443D">
          <w:pPr>
            <w:spacing w:after="0" w:line="240" w:lineRule="auto"/>
            <w:ind w:right="-284"/>
            <w:jc w:val="center"/>
            <w:rPr>
              <w:rFonts w:asciiTheme="majorBidi" w:eastAsia="Times New Roman" w:hAnsiTheme="majorBidi" w:cstheme="majorBidi"/>
              <w:color w:val="000000"/>
              <w:sz w:val="28"/>
              <w:szCs w:val="28"/>
              <w:lang w:eastAsia="ru-RU"/>
            </w:rPr>
          </w:pPr>
          <w:r w:rsidRPr="00931918">
            <w:rPr>
              <w:rFonts w:asciiTheme="majorBidi" w:eastAsia="Times New Roman" w:hAnsiTheme="majorBidi" w:cstheme="majorBidi"/>
              <w:color w:val="000000"/>
              <w:sz w:val="28"/>
              <w:szCs w:val="28"/>
              <w:lang w:eastAsia="ru-RU"/>
            </w:rPr>
            <w:t>2020</w:t>
          </w:r>
        </w:p>
      </w:sdtContent>
    </w:sdt>
    <w:sdt>
      <w:sdtPr>
        <w:rPr>
          <w:rFonts w:asciiTheme="majorBidi" w:eastAsia="Calibri" w:hAnsiTheme="majorBidi" w:cstheme="majorBidi"/>
          <w:lang w:eastAsia="en-US"/>
        </w:rPr>
        <w:id w:val="1601988882"/>
        <w:docPartObj>
          <w:docPartGallery w:val="Table of Contents"/>
          <w:docPartUnique/>
        </w:docPartObj>
      </w:sdtPr>
      <w:sdtEndPr>
        <w:rPr>
          <w:b/>
          <w:bCs/>
          <w:color w:val="000000" w:themeColor="text1"/>
          <w:sz w:val="28"/>
          <w:szCs w:val="28"/>
        </w:rPr>
      </w:sdtEndPr>
      <w:sdtContent>
        <w:p w14:paraId="7F53A030" w14:textId="7F55D82F" w:rsidR="00173422" w:rsidRPr="00900ED6" w:rsidRDefault="00931918" w:rsidP="0009443D">
          <w:pPr>
            <w:keepNext/>
            <w:keepLines/>
            <w:spacing w:before="240" w:after="0"/>
            <w:ind w:right="-284"/>
            <w:jc w:val="center"/>
            <w:rPr>
              <w:rFonts w:ascii="Times New Roman" w:eastAsiaTheme="majorEastAsia" w:hAnsi="Times New Roman" w:cs="Times New Roman"/>
              <w:color w:val="000000" w:themeColor="text1"/>
              <w:sz w:val="28"/>
              <w:szCs w:val="28"/>
            </w:rPr>
          </w:pPr>
          <w:r w:rsidRPr="00900ED6">
            <w:rPr>
              <w:rFonts w:ascii="Times New Roman" w:eastAsiaTheme="majorEastAsia" w:hAnsi="Times New Roman" w:cs="Times New Roman"/>
              <w:color w:val="000000" w:themeColor="text1"/>
              <w:sz w:val="28"/>
              <w:szCs w:val="28"/>
            </w:rPr>
            <w:t>СОДЕРЖАНИЕ</w:t>
          </w:r>
        </w:p>
        <w:p w14:paraId="383DDC49" w14:textId="7932B5E2" w:rsidR="002F0570" w:rsidRPr="00900ED6" w:rsidRDefault="00173422" w:rsidP="0009443D">
          <w:pPr>
            <w:pStyle w:val="12"/>
            <w:tabs>
              <w:tab w:val="clear" w:pos="9639"/>
              <w:tab w:val="right" w:leader="dot" w:pos="9923"/>
            </w:tabs>
            <w:rPr>
              <w:rFonts w:ascii="Times New Roman" w:eastAsiaTheme="minorEastAsia" w:hAnsi="Times New Roman"/>
              <w:noProof/>
              <w:sz w:val="28"/>
              <w:szCs w:val="28"/>
              <w:lang w:eastAsia="zh-TW"/>
            </w:rPr>
          </w:pPr>
          <w:r w:rsidRPr="00900ED6">
            <w:rPr>
              <w:rFonts w:ascii="Times New Roman" w:hAnsi="Times New Roman"/>
              <w:sz w:val="28"/>
              <w:szCs w:val="28"/>
            </w:rPr>
            <w:fldChar w:fldCharType="begin"/>
          </w:r>
          <w:r w:rsidRPr="00900ED6">
            <w:rPr>
              <w:rFonts w:ascii="Times New Roman" w:hAnsi="Times New Roman"/>
              <w:sz w:val="28"/>
              <w:szCs w:val="28"/>
            </w:rPr>
            <w:instrText xml:space="preserve"> TOC \o "1-3" \h \z \u </w:instrText>
          </w:r>
          <w:r w:rsidRPr="00900ED6">
            <w:rPr>
              <w:rFonts w:ascii="Times New Roman" w:hAnsi="Times New Roman"/>
              <w:sz w:val="28"/>
              <w:szCs w:val="28"/>
            </w:rPr>
            <w:fldChar w:fldCharType="separate"/>
          </w:r>
          <w:hyperlink w:anchor="_Toc41336121" w:history="1">
            <w:r w:rsidR="000170A1" w:rsidRPr="00900ED6">
              <w:rPr>
                <w:rStyle w:val="a9"/>
                <w:rFonts w:ascii="Times New Roman" w:eastAsiaTheme="majorEastAsia" w:hAnsi="Times New Roman"/>
                <w:noProof/>
                <w:sz w:val="28"/>
                <w:szCs w:val="28"/>
              </w:rPr>
              <w:t>Введение</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_Toc41336121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2</w:t>
            </w:r>
            <w:r w:rsidR="002F0570" w:rsidRPr="00900ED6">
              <w:rPr>
                <w:rFonts w:ascii="Times New Roman" w:hAnsi="Times New Roman"/>
                <w:noProof/>
                <w:webHidden/>
                <w:sz w:val="28"/>
                <w:szCs w:val="28"/>
              </w:rPr>
              <w:fldChar w:fldCharType="end"/>
            </w:r>
          </w:hyperlink>
        </w:p>
        <w:p w14:paraId="3838A25A" w14:textId="77777777" w:rsidR="002F0570" w:rsidRPr="00900ED6" w:rsidRDefault="00AF63A7" w:rsidP="0009443D">
          <w:pPr>
            <w:pStyle w:val="12"/>
            <w:tabs>
              <w:tab w:val="clear" w:pos="9639"/>
              <w:tab w:val="right" w:leader="dot" w:pos="9923"/>
            </w:tabs>
            <w:rPr>
              <w:rFonts w:ascii="Times New Roman" w:eastAsiaTheme="minorEastAsia" w:hAnsi="Times New Roman"/>
              <w:noProof/>
              <w:sz w:val="28"/>
              <w:szCs w:val="28"/>
              <w:lang w:eastAsia="zh-TW"/>
            </w:rPr>
          </w:pPr>
          <w:hyperlink w:anchor="_Toc41336122" w:history="1">
            <w:r w:rsidR="002F0570" w:rsidRPr="00900ED6">
              <w:rPr>
                <w:rStyle w:val="a9"/>
                <w:rFonts w:ascii="Times New Roman" w:hAnsi="Times New Roman"/>
                <w:noProof/>
                <w:sz w:val="28"/>
                <w:szCs w:val="28"/>
              </w:rPr>
              <w:t>1 Теоретические основы методологии анализа внутренней среды предприятия</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_Toc41336122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4</w:t>
            </w:r>
            <w:r w:rsidR="002F0570" w:rsidRPr="00900ED6">
              <w:rPr>
                <w:rFonts w:ascii="Times New Roman" w:hAnsi="Times New Roman"/>
                <w:noProof/>
                <w:webHidden/>
                <w:sz w:val="28"/>
                <w:szCs w:val="28"/>
              </w:rPr>
              <w:fldChar w:fldCharType="end"/>
            </w:r>
          </w:hyperlink>
        </w:p>
        <w:p w14:paraId="6FB93B9F" w14:textId="77777777" w:rsidR="002F0570" w:rsidRPr="00900ED6" w:rsidRDefault="00AF63A7" w:rsidP="0009443D">
          <w:pPr>
            <w:pStyle w:val="21"/>
            <w:tabs>
              <w:tab w:val="clear" w:pos="9639"/>
              <w:tab w:val="right" w:leader="dot" w:pos="9923"/>
            </w:tabs>
            <w:rPr>
              <w:rFonts w:ascii="Times New Roman" w:eastAsiaTheme="minorEastAsia" w:hAnsi="Times New Roman"/>
              <w:noProof/>
              <w:sz w:val="28"/>
              <w:szCs w:val="28"/>
              <w:lang w:eastAsia="zh-TW"/>
            </w:rPr>
          </w:pPr>
          <w:hyperlink w:anchor="_Toc41336123" w:history="1">
            <w:r w:rsidR="002F0570" w:rsidRPr="00900ED6">
              <w:rPr>
                <w:rStyle w:val="a9"/>
                <w:rFonts w:ascii="Times New Roman" w:hAnsi="Times New Roman"/>
                <w:noProof/>
                <w:sz w:val="28"/>
                <w:szCs w:val="28"/>
              </w:rPr>
              <w:t>1.1 Основные методы и принципы анализа внутренней среды организации</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_Toc41336123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4</w:t>
            </w:r>
            <w:r w:rsidR="002F0570" w:rsidRPr="00900ED6">
              <w:rPr>
                <w:rFonts w:ascii="Times New Roman" w:hAnsi="Times New Roman"/>
                <w:noProof/>
                <w:webHidden/>
                <w:sz w:val="28"/>
                <w:szCs w:val="28"/>
              </w:rPr>
              <w:fldChar w:fldCharType="end"/>
            </w:r>
          </w:hyperlink>
        </w:p>
        <w:p w14:paraId="3031364D" w14:textId="77777777" w:rsidR="002F0570" w:rsidRPr="00900ED6" w:rsidRDefault="00AF63A7" w:rsidP="0009443D">
          <w:pPr>
            <w:pStyle w:val="21"/>
            <w:tabs>
              <w:tab w:val="clear" w:pos="9639"/>
              <w:tab w:val="right" w:leader="dot" w:pos="9923"/>
            </w:tabs>
            <w:rPr>
              <w:rFonts w:ascii="Times New Roman" w:eastAsiaTheme="minorEastAsia" w:hAnsi="Times New Roman"/>
              <w:noProof/>
              <w:sz w:val="28"/>
              <w:szCs w:val="28"/>
              <w:lang w:eastAsia="zh-TW"/>
            </w:rPr>
          </w:pPr>
          <w:hyperlink w:anchor="_Toc41336124" w:history="1">
            <w:r w:rsidR="002F0570" w:rsidRPr="00900ED6">
              <w:rPr>
                <w:rStyle w:val="a9"/>
                <w:rFonts w:ascii="Times New Roman" w:hAnsi="Times New Roman"/>
                <w:noProof/>
                <w:sz w:val="28"/>
                <w:szCs w:val="28"/>
              </w:rPr>
              <w:t>1.2 Методика проведения анализа ближнего и дальнего окружения организации</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_Toc41336124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6</w:t>
            </w:r>
            <w:r w:rsidR="002F0570" w:rsidRPr="00900ED6">
              <w:rPr>
                <w:rFonts w:ascii="Times New Roman" w:hAnsi="Times New Roman"/>
                <w:noProof/>
                <w:webHidden/>
                <w:sz w:val="28"/>
                <w:szCs w:val="28"/>
              </w:rPr>
              <w:fldChar w:fldCharType="end"/>
            </w:r>
          </w:hyperlink>
        </w:p>
        <w:p w14:paraId="6AFD0568" w14:textId="77777777" w:rsidR="002F0570" w:rsidRPr="00900ED6" w:rsidRDefault="00AF63A7" w:rsidP="0009443D">
          <w:pPr>
            <w:pStyle w:val="21"/>
            <w:tabs>
              <w:tab w:val="clear" w:pos="9639"/>
              <w:tab w:val="right" w:leader="dot" w:pos="9923"/>
            </w:tabs>
            <w:rPr>
              <w:rFonts w:ascii="Times New Roman" w:eastAsiaTheme="minorEastAsia" w:hAnsi="Times New Roman"/>
              <w:noProof/>
              <w:sz w:val="28"/>
              <w:szCs w:val="28"/>
              <w:lang w:eastAsia="zh-TW"/>
            </w:rPr>
          </w:pPr>
          <w:hyperlink w:anchor="_Toc41336125" w:history="1">
            <w:r w:rsidR="002F0570" w:rsidRPr="00900ED6">
              <w:rPr>
                <w:rStyle w:val="a9"/>
                <w:rFonts w:ascii="Times New Roman" w:hAnsi="Times New Roman"/>
                <w:noProof/>
                <w:sz w:val="28"/>
                <w:szCs w:val="28"/>
              </w:rPr>
              <w:t>1.3 Алгоритм проведения SWOT-анализа и его особенности</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_Toc41336125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8</w:t>
            </w:r>
            <w:r w:rsidR="002F0570" w:rsidRPr="00900ED6">
              <w:rPr>
                <w:rFonts w:ascii="Times New Roman" w:hAnsi="Times New Roman"/>
                <w:noProof/>
                <w:webHidden/>
                <w:sz w:val="28"/>
                <w:szCs w:val="28"/>
              </w:rPr>
              <w:fldChar w:fldCharType="end"/>
            </w:r>
          </w:hyperlink>
        </w:p>
        <w:p w14:paraId="07C55408" w14:textId="77777777" w:rsidR="002F0570" w:rsidRPr="00900ED6" w:rsidRDefault="00AF63A7" w:rsidP="0009443D">
          <w:pPr>
            <w:pStyle w:val="12"/>
            <w:tabs>
              <w:tab w:val="clear" w:pos="9639"/>
              <w:tab w:val="right" w:leader="dot" w:pos="9923"/>
            </w:tabs>
            <w:rPr>
              <w:rFonts w:ascii="Times New Roman" w:eastAsiaTheme="minorEastAsia" w:hAnsi="Times New Roman"/>
              <w:noProof/>
              <w:sz w:val="28"/>
              <w:szCs w:val="28"/>
              <w:lang w:eastAsia="zh-TW"/>
            </w:rPr>
          </w:pPr>
          <w:hyperlink w:anchor="_Toc41336126" w:history="1">
            <w:r w:rsidR="002F0570" w:rsidRPr="00900ED6">
              <w:rPr>
                <w:rStyle w:val="a9"/>
                <w:rFonts w:ascii="Times New Roman" w:hAnsi="Times New Roman"/>
                <w:noProof/>
                <w:sz w:val="28"/>
                <w:szCs w:val="28"/>
              </w:rPr>
              <w:t>2 Анализ деятельности организации ООО «Кнауф гипс Кубань»</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_Toc41336126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11</w:t>
            </w:r>
            <w:r w:rsidR="002F0570" w:rsidRPr="00900ED6">
              <w:rPr>
                <w:rFonts w:ascii="Times New Roman" w:hAnsi="Times New Roman"/>
                <w:noProof/>
                <w:webHidden/>
                <w:sz w:val="28"/>
                <w:szCs w:val="28"/>
              </w:rPr>
              <w:fldChar w:fldCharType="end"/>
            </w:r>
          </w:hyperlink>
        </w:p>
        <w:p w14:paraId="38356417" w14:textId="77777777" w:rsidR="002F0570" w:rsidRPr="00900ED6" w:rsidRDefault="00AF63A7" w:rsidP="0009443D">
          <w:pPr>
            <w:pStyle w:val="21"/>
            <w:tabs>
              <w:tab w:val="clear" w:pos="9639"/>
              <w:tab w:val="right" w:leader="dot" w:pos="9923"/>
            </w:tabs>
            <w:rPr>
              <w:rFonts w:ascii="Times New Roman" w:eastAsiaTheme="minorEastAsia" w:hAnsi="Times New Roman"/>
              <w:noProof/>
              <w:sz w:val="28"/>
              <w:szCs w:val="28"/>
              <w:lang w:eastAsia="zh-TW"/>
            </w:rPr>
          </w:pPr>
          <w:hyperlink w:anchor="_Toc41336127" w:history="1">
            <w:r w:rsidR="002F0570" w:rsidRPr="00900ED6">
              <w:rPr>
                <w:rStyle w:val="a9"/>
                <w:rFonts w:ascii="Times New Roman" w:hAnsi="Times New Roman"/>
                <w:noProof/>
                <w:sz w:val="28"/>
                <w:szCs w:val="28"/>
              </w:rPr>
              <w:t>2.1 Характеристика деятельности ООО «Кнауф гипс Кубань»</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_Toc41336127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11</w:t>
            </w:r>
            <w:r w:rsidR="002F0570" w:rsidRPr="00900ED6">
              <w:rPr>
                <w:rFonts w:ascii="Times New Roman" w:hAnsi="Times New Roman"/>
                <w:noProof/>
                <w:webHidden/>
                <w:sz w:val="28"/>
                <w:szCs w:val="28"/>
              </w:rPr>
              <w:fldChar w:fldCharType="end"/>
            </w:r>
          </w:hyperlink>
        </w:p>
        <w:p w14:paraId="0152AF02" w14:textId="213EBE49" w:rsidR="002F0570" w:rsidRPr="00900ED6" w:rsidRDefault="00AF63A7" w:rsidP="0009443D">
          <w:pPr>
            <w:pStyle w:val="21"/>
            <w:tabs>
              <w:tab w:val="clear" w:pos="9639"/>
              <w:tab w:val="right" w:leader="dot" w:pos="9923"/>
            </w:tabs>
            <w:rPr>
              <w:rFonts w:ascii="Times New Roman" w:eastAsiaTheme="minorEastAsia" w:hAnsi="Times New Roman"/>
              <w:noProof/>
              <w:sz w:val="28"/>
              <w:szCs w:val="28"/>
              <w:lang w:eastAsia="zh-TW"/>
            </w:rPr>
          </w:pPr>
          <w:hyperlink w:anchor="_Toc41336128" w:history="1">
            <w:r w:rsidR="002F0570" w:rsidRPr="00900ED6">
              <w:rPr>
                <w:rStyle w:val="a9"/>
                <w:rFonts w:ascii="Times New Roman" w:hAnsi="Times New Roman"/>
                <w:noProof/>
                <w:sz w:val="28"/>
                <w:szCs w:val="28"/>
              </w:rPr>
              <w:t>2.2 Организационно - управленческая структура ООО «Кнауф гипс Кубань» и ее функционал</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_Toc41336128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12</w:t>
            </w:r>
            <w:r w:rsidR="002F0570" w:rsidRPr="00900ED6">
              <w:rPr>
                <w:rFonts w:ascii="Times New Roman" w:hAnsi="Times New Roman"/>
                <w:noProof/>
                <w:webHidden/>
                <w:sz w:val="28"/>
                <w:szCs w:val="28"/>
              </w:rPr>
              <w:fldChar w:fldCharType="end"/>
            </w:r>
          </w:hyperlink>
        </w:p>
        <w:p w14:paraId="5C108E8E" w14:textId="77777777" w:rsidR="002F0570" w:rsidRPr="00900ED6" w:rsidRDefault="00AF63A7" w:rsidP="0009443D">
          <w:pPr>
            <w:pStyle w:val="21"/>
            <w:tabs>
              <w:tab w:val="clear" w:pos="9639"/>
              <w:tab w:val="right" w:leader="dot" w:pos="9923"/>
            </w:tabs>
            <w:rPr>
              <w:rFonts w:ascii="Times New Roman" w:eastAsiaTheme="minorEastAsia" w:hAnsi="Times New Roman"/>
              <w:noProof/>
              <w:sz w:val="28"/>
              <w:szCs w:val="28"/>
              <w:lang w:eastAsia="zh-TW"/>
            </w:rPr>
          </w:pPr>
          <w:hyperlink w:anchor="_Toc41336130" w:history="1">
            <w:r w:rsidR="002F0570" w:rsidRPr="00900ED6">
              <w:rPr>
                <w:rStyle w:val="a9"/>
                <w:rFonts w:ascii="Times New Roman" w:hAnsi="Times New Roman"/>
                <w:noProof/>
                <w:sz w:val="28"/>
                <w:szCs w:val="28"/>
              </w:rPr>
              <w:t>2.3. Функциональная модель ООО «Кнауф гипс Кубань»</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_Toc41336130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15</w:t>
            </w:r>
            <w:r w:rsidR="002F0570" w:rsidRPr="00900ED6">
              <w:rPr>
                <w:rFonts w:ascii="Times New Roman" w:hAnsi="Times New Roman"/>
                <w:noProof/>
                <w:webHidden/>
                <w:sz w:val="28"/>
                <w:szCs w:val="28"/>
              </w:rPr>
              <w:fldChar w:fldCharType="end"/>
            </w:r>
          </w:hyperlink>
        </w:p>
        <w:p w14:paraId="0239CB96" w14:textId="77777777" w:rsidR="002F0570" w:rsidRPr="00900ED6" w:rsidRDefault="00AF63A7" w:rsidP="0009443D">
          <w:pPr>
            <w:pStyle w:val="21"/>
            <w:tabs>
              <w:tab w:val="clear" w:pos="9639"/>
              <w:tab w:val="right" w:leader="dot" w:pos="9923"/>
            </w:tabs>
            <w:rPr>
              <w:rFonts w:ascii="Times New Roman" w:eastAsiaTheme="minorEastAsia" w:hAnsi="Times New Roman"/>
              <w:noProof/>
              <w:sz w:val="28"/>
              <w:szCs w:val="28"/>
              <w:lang w:eastAsia="zh-TW"/>
            </w:rPr>
          </w:pPr>
          <w:hyperlink w:anchor="_Toc41336131" w:history="1">
            <w:r w:rsidR="002F0570" w:rsidRPr="00900ED6">
              <w:rPr>
                <w:rStyle w:val="a9"/>
                <w:rFonts w:ascii="Times New Roman" w:hAnsi="Times New Roman"/>
                <w:noProof/>
                <w:sz w:val="28"/>
                <w:szCs w:val="28"/>
              </w:rPr>
              <w:t xml:space="preserve">2.4 </w:t>
            </w:r>
            <w:r w:rsidR="002F0570" w:rsidRPr="00900ED6">
              <w:rPr>
                <w:rStyle w:val="a9"/>
                <w:rFonts w:ascii="Times New Roman" w:hAnsi="Times New Roman"/>
                <w:noProof/>
                <w:sz w:val="28"/>
                <w:szCs w:val="28"/>
                <w:lang w:val="en-US"/>
              </w:rPr>
              <w:t>SWOT</w:t>
            </w:r>
            <w:r w:rsidR="002F0570" w:rsidRPr="00900ED6">
              <w:rPr>
                <w:rStyle w:val="a9"/>
                <w:rFonts w:ascii="Times New Roman" w:hAnsi="Times New Roman"/>
                <w:noProof/>
                <w:sz w:val="28"/>
                <w:szCs w:val="28"/>
              </w:rPr>
              <w:t>-анализ ООО «Кнауф гипс Кубань»</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_Toc41336131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21</w:t>
            </w:r>
            <w:r w:rsidR="002F0570" w:rsidRPr="00900ED6">
              <w:rPr>
                <w:rFonts w:ascii="Times New Roman" w:hAnsi="Times New Roman"/>
                <w:noProof/>
                <w:webHidden/>
                <w:sz w:val="28"/>
                <w:szCs w:val="28"/>
              </w:rPr>
              <w:fldChar w:fldCharType="end"/>
            </w:r>
          </w:hyperlink>
        </w:p>
        <w:p w14:paraId="7E43EAF1" w14:textId="77777777" w:rsidR="002F0570" w:rsidRPr="00900ED6" w:rsidRDefault="00AF63A7" w:rsidP="0009443D">
          <w:pPr>
            <w:pStyle w:val="12"/>
            <w:tabs>
              <w:tab w:val="clear" w:pos="9639"/>
              <w:tab w:val="right" w:leader="dot" w:pos="9923"/>
            </w:tabs>
            <w:rPr>
              <w:rFonts w:ascii="Times New Roman" w:eastAsiaTheme="minorEastAsia" w:hAnsi="Times New Roman"/>
              <w:noProof/>
              <w:sz w:val="28"/>
              <w:szCs w:val="28"/>
              <w:lang w:eastAsia="zh-TW"/>
            </w:rPr>
          </w:pPr>
          <w:hyperlink w:anchor="_Toc41336132" w:history="1">
            <w:r w:rsidR="002F0570" w:rsidRPr="00900ED6">
              <w:rPr>
                <w:rStyle w:val="a9"/>
                <w:rFonts w:ascii="Times New Roman" w:hAnsi="Times New Roman"/>
                <w:noProof/>
                <w:sz w:val="28"/>
                <w:szCs w:val="28"/>
              </w:rPr>
              <w:t>3 Моделирование и анализ сетевого графика проекта</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_Toc41336132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25</w:t>
            </w:r>
            <w:r w:rsidR="002F0570" w:rsidRPr="00900ED6">
              <w:rPr>
                <w:rFonts w:ascii="Times New Roman" w:hAnsi="Times New Roman"/>
                <w:noProof/>
                <w:webHidden/>
                <w:sz w:val="28"/>
                <w:szCs w:val="28"/>
              </w:rPr>
              <w:fldChar w:fldCharType="end"/>
            </w:r>
          </w:hyperlink>
        </w:p>
        <w:p w14:paraId="0E991B43" w14:textId="77777777" w:rsidR="002F0570" w:rsidRPr="00900ED6" w:rsidRDefault="00AF63A7" w:rsidP="0009443D">
          <w:pPr>
            <w:pStyle w:val="21"/>
            <w:tabs>
              <w:tab w:val="clear" w:pos="9639"/>
              <w:tab w:val="right" w:leader="dot" w:pos="9923"/>
            </w:tabs>
            <w:rPr>
              <w:rFonts w:ascii="Times New Roman" w:eastAsiaTheme="minorEastAsia" w:hAnsi="Times New Roman"/>
              <w:noProof/>
              <w:sz w:val="28"/>
              <w:szCs w:val="28"/>
              <w:lang w:eastAsia="zh-TW"/>
            </w:rPr>
          </w:pPr>
          <w:hyperlink w:anchor="_Toc41336133" w:history="1">
            <w:r w:rsidR="002F0570" w:rsidRPr="00900ED6">
              <w:rPr>
                <w:rStyle w:val="a9"/>
                <w:rFonts w:ascii="Times New Roman" w:hAnsi="Times New Roman"/>
                <w:noProof/>
                <w:sz w:val="28"/>
                <w:szCs w:val="28"/>
              </w:rPr>
              <w:t>3.1 Расчёт параметров сетевого графика</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_Toc41336133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25</w:t>
            </w:r>
            <w:r w:rsidR="002F0570" w:rsidRPr="00900ED6">
              <w:rPr>
                <w:rFonts w:ascii="Times New Roman" w:hAnsi="Times New Roman"/>
                <w:noProof/>
                <w:webHidden/>
                <w:sz w:val="28"/>
                <w:szCs w:val="28"/>
              </w:rPr>
              <w:fldChar w:fldCharType="end"/>
            </w:r>
          </w:hyperlink>
        </w:p>
        <w:p w14:paraId="22B79F8D" w14:textId="77777777" w:rsidR="002F0570" w:rsidRPr="00900ED6" w:rsidRDefault="00AF63A7" w:rsidP="0009443D">
          <w:pPr>
            <w:pStyle w:val="21"/>
            <w:tabs>
              <w:tab w:val="clear" w:pos="9639"/>
              <w:tab w:val="right" w:leader="dot" w:pos="9923"/>
            </w:tabs>
            <w:rPr>
              <w:rFonts w:ascii="Times New Roman" w:eastAsiaTheme="minorEastAsia" w:hAnsi="Times New Roman"/>
              <w:noProof/>
              <w:sz w:val="28"/>
              <w:szCs w:val="28"/>
              <w:lang w:eastAsia="zh-TW"/>
            </w:rPr>
          </w:pPr>
          <w:hyperlink w:anchor="_Toc41336134" w:history="1">
            <w:r w:rsidR="002F0570" w:rsidRPr="00900ED6">
              <w:rPr>
                <w:rStyle w:val="a9"/>
                <w:rFonts w:ascii="Times New Roman" w:hAnsi="Times New Roman"/>
                <w:noProof/>
                <w:sz w:val="28"/>
                <w:szCs w:val="28"/>
              </w:rPr>
              <w:t>3.2 Анализ параметров выполнению проекта</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_Toc41336134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31</w:t>
            </w:r>
            <w:r w:rsidR="002F0570" w:rsidRPr="00900ED6">
              <w:rPr>
                <w:rFonts w:ascii="Times New Roman" w:hAnsi="Times New Roman"/>
                <w:noProof/>
                <w:webHidden/>
                <w:sz w:val="28"/>
                <w:szCs w:val="28"/>
              </w:rPr>
              <w:fldChar w:fldCharType="end"/>
            </w:r>
          </w:hyperlink>
        </w:p>
        <w:p w14:paraId="79709F43" w14:textId="77777777" w:rsidR="002F0570" w:rsidRPr="00900ED6" w:rsidRDefault="00AF63A7" w:rsidP="0009443D">
          <w:pPr>
            <w:pStyle w:val="21"/>
            <w:tabs>
              <w:tab w:val="clear" w:pos="9639"/>
              <w:tab w:val="right" w:leader="dot" w:pos="9923"/>
            </w:tabs>
            <w:rPr>
              <w:rFonts w:ascii="Times New Roman" w:eastAsiaTheme="minorEastAsia" w:hAnsi="Times New Roman"/>
              <w:noProof/>
              <w:sz w:val="28"/>
              <w:szCs w:val="28"/>
              <w:lang w:eastAsia="zh-TW"/>
            </w:rPr>
          </w:pPr>
          <w:hyperlink w:anchor="_Toc41336135" w:history="1">
            <w:r w:rsidR="002F0570" w:rsidRPr="00900ED6">
              <w:rPr>
                <w:rStyle w:val="a9"/>
                <w:rFonts w:ascii="Times New Roman" w:hAnsi="Times New Roman"/>
                <w:noProof/>
                <w:sz w:val="28"/>
                <w:szCs w:val="28"/>
              </w:rPr>
              <w:t>3.3 Предложения по оптимизации затрат ресурсов.</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_Toc41336135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35</w:t>
            </w:r>
            <w:r w:rsidR="002F0570" w:rsidRPr="00900ED6">
              <w:rPr>
                <w:rFonts w:ascii="Times New Roman" w:hAnsi="Times New Roman"/>
                <w:noProof/>
                <w:webHidden/>
                <w:sz w:val="28"/>
                <w:szCs w:val="28"/>
              </w:rPr>
              <w:fldChar w:fldCharType="end"/>
            </w:r>
          </w:hyperlink>
        </w:p>
        <w:p w14:paraId="709AD2A2" w14:textId="63FE2B4D" w:rsidR="002F0570" w:rsidRPr="00900ED6" w:rsidRDefault="00AF63A7" w:rsidP="0009443D">
          <w:pPr>
            <w:pStyle w:val="12"/>
            <w:tabs>
              <w:tab w:val="clear" w:pos="9639"/>
              <w:tab w:val="right" w:leader="dot" w:pos="9923"/>
            </w:tabs>
            <w:rPr>
              <w:rFonts w:ascii="Times New Roman" w:eastAsiaTheme="minorEastAsia" w:hAnsi="Times New Roman"/>
              <w:noProof/>
              <w:sz w:val="28"/>
              <w:szCs w:val="28"/>
              <w:lang w:eastAsia="zh-TW"/>
            </w:rPr>
          </w:pPr>
          <w:hyperlink w:anchor="_Toc41336136" w:history="1">
            <w:r w:rsidR="00987068" w:rsidRPr="00900ED6">
              <w:rPr>
                <w:rStyle w:val="a9"/>
                <w:rFonts w:ascii="Times New Roman" w:hAnsi="Times New Roman"/>
                <w:noProof/>
                <w:sz w:val="28"/>
                <w:szCs w:val="28"/>
              </w:rPr>
              <w:t>Заключение</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_Toc41336136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39</w:t>
            </w:r>
            <w:r w:rsidR="002F0570" w:rsidRPr="00900ED6">
              <w:rPr>
                <w:rFonts w:ascii="Times New Roman" w:hAnsi="Times New Roman"/>
                <w:noProof/>
                <w:webHidden/>
                <w:sz w:val="28"/>
                <w:szCs w:val="28"/>
              </w:rPr>
              <w:fldChar w:fldCharType="end"/>
            </w:r>
          </w:hyperlink>
        </w:p>
        <w:p w14:paraId="7E8F9672" w14:textId="4FA3F040" w:rsidR="002F0570" w:rsidRPr="00900ED6" w:rsidRDefault="00AF63A7" w:rsidP="0009443D">
          <w:pPr>
            <w:pStyle w:val="12"/>
            <w:tabs>
              <w:tab w:val="clear" w:pos="9639"/>
              <w:tab w:val="right" w:leader="dot" w:pos="9923"/>
            </w:tabs>
            <w:rPr>
              <w:rFonts w:ascii="Times New Roman" w:eastAsiaTheme="minorEastAsia" w:hAnsi="Times New Roman"/>
              <w:noProof/>
              <w:sz w:val="28"/>
              <w:szCs w:val="28"/>
              <w:lang w:eastAsia="zh-TW"/>
            </w:rPr>
          </w:pPr>
          <w:hyperlink w:anchor="_Toc41336137" w:history="1">
            <w:r w:rsidR="00987068" w:rsidRPr="00900ED6">
              <w:rPr>
                <w:rStyle w:val="a9"/>
                <w:rFonts w:ascii="Times New Roman" w:hAnsi="Times New Roman"/>
                <w:noProof/>
                <w:sz w:val="28"/>
                <w:szCs w:val="28"/>
              </w:rPr>
              <w:t>Список использованной литературы</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_Toc41336137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40</w:t>
            </w:r>
            <w:r w:rsidR="002F0570" w:rsidRPr="00900ED6">
              <w:rPr>
                <w:rFonts w:ascii="Times New Roman" w:hAnsi="Times New Roman"/>
                <w:noProof/>
                <w:webHidden/>
                <w:sz w:val="28"/>
                <w:szCs w:val="28"/>
              </w:rPr>
              <w:fldChar w:fldCharType="end"/>
            </w:r>
          </w:hyperlink>
        </w:p>
        <w:p w14:paraId="658B8E85" w14:textId="2F36BC70" w:rsidR="002F0570" w:rsidRPr="00900ED6" w:rsidRDefault="00AF63A7" w:rsidP="0009443D">
          <w:pPr>
            <w:pStyle w:val="12"/>
            <w:tabs>
              <w:tab w:val="clear" w:pos="9639"/>
              <w:tab w:val="right" w:leader="dot" w:pos="9923"/>
            </w:tabs>
            <w:rPr>
              <w:rFonts w:ascii="Times New Roman" w:eastAsiaTheme="minorEastAsia" w:hAnsi="Times New Roman"/>
              <w:noProof/>
              <w:sz w:val="28"/>
              <w:szCs w:val="28"/>
              <w:lang w:eastAsia="zh-TW"/>
            </w:rPr>
          </w:pPr>
          <w:hyperlink w:anchor="_Toc41336138" w:history="1">
            <w:r w:rsidR="00987068" w:rsidRPr="00900ED6">
              <w:rPr>
                <w:rStyle w:val="a9"/>
                <w:rFonts w:ascii="Times New Roman" w:hAnsi="Times New Roman"/>
                <w:noProof/>
                <w:sz w:val="28"/>
                <w:szCs w:val="28"/>
              </w:rPr>
              <w:t xml:space="preserve">Приложение </w:t>
            </w:r>
            <w:r w:rsidR="00987068" w:rsidRPr="00900ED6">
              <w:rPr>
                <w:rStyle w:val="a9"/>
                <w:rFonts w:ascii="Times New Roman" w:hAnsi="Times New Roman"/>
                <w:noProof/>
                <w:sz w:val="28"/>
                <w:szCs w:val="28"/>
                <w:lang w:val="en-US"/>
              </w:rPr>
              <w:t>A</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_Toc41336138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42</w:t>
            </w:r>
            <w:r w:rsidR="002F0570" w:rsidRPr="00900ED6">
              <w:rPr>
                <w:rFonts w:ascii="Times New Roman" w:hAnsi="Times New Roman"/>
                <w:noProof/>
                <w:webHidden/>
                <w:sz w:val="28"/>
                <w:szCs w:val="28"/>
              </w:rPr>
              <w:fldChar w:fldCharType="end"/>
            </w:r>
          </w:hyperlink>
        </w:p>
        <w:p w14:paraId="35E76EF1" w14:textId="69248251" w:rsidR="002F0570" w:rsidRPr="00900ED6" w:rsidRDefault="00AF63A7" w:rsidP="0009443D">
          <w:pPr>
            <w:pStyle w:val="21"/>
            <w:tabs>
              <w:tab w:val="clear" w:pos="9639"/>
              <w:tab w:val="right" w:leader="dot" w:pos="9923"/>
            </w:tabs>
            <w:ind w:left="0"/>
            <w:rPr>
              <w:rFonts w:ascii="Times New Roman" w:eastAsiaTheme="minorEastAsia" w:hAnsi="Times New Roman"/>
              <w:noProof/>
              <w:sz w:val="28"/>
              <w:szCs w:val="28"/>
              <w:lang w:eastAsia="zh-TW"/>
            </w:rPr>
          </w:pPr>
          <w:hyperlink w:anchor="_Toc41336139" w:history="1">
            <w:r w:rsidR="00987068" w:rsidRPr="00900ED6">
              <w:rPr>
                <w:rStyle w:val="a9"/>
                <w:rFonts w:ascii="Times New Roman" w:hAnsi="Times New Roman"/>
                <w:noProof/>
                <w:sz w:val="28"/>
                <w:szCs w:val="28"/>
              </w:rPr>
              <w:t xml:space="preserve">Приложение </w:t>
            </w:r>
            <w:r w:rsidR="00987068" w:rsidRPr="00900ED6">
              <w:rPr>
                <w:rStyle w:val="a9"/>
                <w:rFonts w:ascii="Times New Roman" w:hAnsi="Times New Roman"/>
                <w:noProof/>
                <w:sz w:val="28"/>
                <w:szCs w:val="28"/>
                <w:lang w:val="en-US"/>
              </w:rPr>
              <w:t>B</w:t>
            </w:r>
            <w:r w:rsidR="002F0570" w:rsidRPr="00900ED6">
              <w:rPr>
                <w:rFonts w:ascii="Times New Roman" w:hAnsi="Times New Roman"/>
                <w:noProof/>
                <w:webHidden/>
                <w:sz w:val="28"/>
                <w:szCs w:val="28"/>
              </w:rPr>
              <w:tab/>
            </w:r>
            <w:r w:rsidR="002F0570" w:rsidRPr="00900ED6">
              <w:rPr>
                <w:rFonts w:ascii="Times New Roman" w:hAnsi="Times New Roman"/>
                <w:noProof/>
                <w:webHidden/>
                <w:sz w:val="28"/>
                <w:szCs w:val="28"/>
              </w:rPr>
              <w:fldChar w:fldCharType="begin"/>
            </w:r>
            <w:r w:rsidR="002F0570" w:rsidRPr="00900ED6">
              <w:rPr>
                <w:rFonts w:ascii="Times New Roman" w:hAnsi="Times New Roman"/>
                <w:noProof/>
                <w:webHidden/>
                <w:sz w:val="28"/>
                <w:szCs w:val="28"/>
              </w:rPr>
              <w:instrText xml:space="preserve"> PAGEREF _Toc41336139 \h </w:instrText>
            </w:r>
            <w:r w:rsidR="002F0570" w:rsidRPr="00900ED6">
              <w:rPr>
                <w:rFonts w:ascii="Times New Roman" w:hAnsi="Times New Roman"/>
                <w:noProof/>
                <w:webHidden/>
                <w:sz w:val="28"/>
                <w:szCs w:val="28"/>
              </w:rPr>
            </w:r>
            <w:r w:rsidR="002F0570" w:rsidRPr="00900ED6">
              <w:rPr>
                <w:rFonts w:ascii="Times New Roman" w:hAnsi="Times New Roman"/>
                <w:noProof/>
                <w:webHidden/>
                <w:sz w:val="28"/>
                <w:szCs w:val="28"/>
              </w:rPr>
              <w:fldChar w:fldCharType="separate"/>
            </w:r>
            <w:r w:rsidR="00671447" w:rsidRPr="00900ED6">
              <w:rPr>
                <w:rFonts w:ascii="Times New Roman" w:hAnsi="Times New Roman"/>
                <w:noProof/>
                <w:webHidden/>
                <w:sz w:val="28"/>
                <w:szCs w:val="28"/>
              </w:rPr>
              <w:t>44</w:t>
            </w:r>
            <w:r w:rsidR="002F0570" w:rsidRPr="00900ED6">
              <w:rPr>
                <w:rFonts w:ascii="Times New Roman" w:hAnsi="Times New Roman"/>
                <w:noProof/>
                <w:webHidden/>
                <w:sz w:val="28"/>
                <w:szCs w:val="28"/>
              </w:rPr>
              <w:fldChar w:fldCharType="end"/>
            </w:r>
          </w:hyperlink>
        </w:p>
        <w:p w14:paraId="03B7BC15" w14:textId="77777777" w:rsidR="00173422" w:rsidRPr="00931918" w:rsidRDefault="00173422" w:rsidP="0009443D">
          <w:pPr>
            <w:tabs>
              <w:tab w:val="right" w:leader="dot" w:pos="9923"/>
            </w:tabs>
            <w:spacing w:line="360" w:lineRule="auto"/>
            <w:ind w:right="-284"/>
            <w:rPr>
              <w:rFonts w:asciiTheme="majorBidi" w:eastAsia="Calibri" w:hAnsiTheme="majorBidi" w:cstheme="majorBidi"/>
              <w:color w:val="000000" w:themeColor="text1"/>
              <w:sz w:val="28"/>
              <w:szCs w:val="28"/>
              <w:lang w:eastAsia="en-US"/>
            </w:rPr>
          </w:pPr>
          <w:r w:rsidRPr="00900ED6">
            <w:rPr>
              <w:rFonts w:ascii="Times New Roman" w:eastAsia="Calibri" w:hAnsi="Times New Roman" w:cs="Times New Roman"/>
              <w:color w:val="000000" w:themeColor="text1"/>
              <w:sz w:val="28"/>
              <w:szCs w:val="28"/>
              <w:lang w:eastAsia="en-US"/>
            </w:rPr>
            <w:fldChar w:fldCharType="end"/>
          </w:r>
        </w:p>
      </w:sdtContent>
    </w:sdt>
    <w:p w14:paraId="3AB711EC" w14:textId="77777777" w:rsidR="00173422" w:rsidRDefault="00173422" w:rsidP="0009443D">
      <w:pPr>
        <w:ind w:right="-284"/>
        <w:rPr>
          <w:rFonts w:asciiTheme="majorBidi" w:eastAsia="Calibri" w:hAnsiTheme="majorBidi" w:cstheme="majorBidi"/>
          <w:sz w:val="24"/>
          <w:szCs w:val="24"/>
          <w:lang w:eastAsia="en-US"/>
        </w:rPr>
      </w:pPr>
    </w:p>
    <w:p w14:paraId="55546DFE" w14:textId="77777777" w:rsidR="0009443D" w:rsidRPr="00931918" w:rsidRDefault="0009443D" w:rsidP="0009443D">
      <w:pPr>
        <w:ind w:right="-284"/>
        <w:rPr>
          <w:rFonts w:asciiTheme="majorBidi" w:eastAsia="Calibri" w:hAnsiTheme="majorBidi" w:cstheme="majorBidi"/>
          <w:sz w:val="24"/>
          <w:szCs w:val="24"/>
          <w:lang w:eastAsia="en-US"/>
        </w:rPr>
      </w:pPr>
    </w:p>
    <w:p w14:paraId="1C376F97" w14:textId="77777777" w:rsidR="00173422" w:rsidRPr="00931918" w:rsidRDefault="00173422" w:rsidP="0009443D">
      <w:pPr>
        <w:ind w:right="-284"/>
        <w:rPr>
          <w:rFonts w:asciiTheme="majorBidi" w:eastAsia="Calibri" w:hAnsiTheme="majorBidi" w:cstheme="majorBidi"/>
          <w:lang w:eastAsia="en-US"/>
        </w:rPr>
      </w:pPr>
    </w:p>
    <w:p w14:paraId="57D01847" w14:textId="46D97A1E" w:rsidR="00173422" w:rsidRDefault="00173422" w:rsidP="0009443D">
      <w:pPr>
        <w:keepNext/>
        <w:keepLines/>
        <w:spacing w:before="240" w:after="0" w:line="240" w:lineRule="auto"/>
        <w:ind w:right="-284"/>
        <w:jc w:val="center"/>
        <w:outlineLvl w:val="0"/>
        <w:rPr>
          <w:rFonts w:asciiTheme="majorBidi" w:eastAsiaTheme="majorEastAsia" w:hAnsiTheme="majorBidi" w:cstheme="majorBidi"/>
          <w:b/>
          <w:bCs/>
          <w:color w:val="000000" w:themeColor="text1"/>
          <w:sz w:val="28"/>
          <w:szCs w:val="28"/>
          <w:lang w:eastAsia="en-US"/>
        </w:rPr>
      </w:pPr>
      <w:bookmarkStart w:id="1" w:name="_Toc40092671"/>
      <w:bookmarkStart w:id="2" w:name="_Toc41336121"/>
      <w:r w:rsidRPr="00931918">
        <w:rPr>
          <w:rFonts w:asciiTheme="majorBidi" w:eastAsiaTheme="majorEastAsia" w:hAnsiTheme="majorBidi" w:cstheme="majorBidi"/>
          <w:b/>
          <w:bCs/>
          <w:color w:val="000000" w:themeColor="text1"/>
          <w:sz w:val="28"/>
          <w:szCs w:val="28"/>
          <w:lang w:eastAsia="en-US"/>
        </w:rPr>
        <w:lastRenderedPageBreak/>
        <w:t>ВВЕДЕНИЕ</w:t>
      </w:r>
      <w:bookmarkEnd w:id="1"/>
      <w:bookmarkEnd w:id="2"/>
    </w:p>
    <w:p w14:paraId="202EBE26" w14:textId="77777777" w:rsidR="00931918" w:rsidRPr="00931918" w:rsidRDefault="00931918" w:rsidP="0009443D">
      <w:pPr>
        <w:ind w:right="-284"/>
        <w:rPr>
          <w:rFonts w:asciiTheme="majorBidi" w:eastAsiaTheme="majorEastAsia" w:hAnsiTheme="majorBidi" w:cstheme="majorBidi"/>
          <w:b/>
          <w:bCs/>
          <w:color w:val="000000" w:themeColor="text1"/>
          <w:sz w:val="28"/>
          <w:szCs w:val="28"/>
          <w:lang w:eastAsia="en-US"/>
        </w:rPr>
      </w:pPr>
    </w:p>
    <w:p w14:paraId="65403AF3" w14:textId="77777777" w:rsidR="00173422" w:rsidRPr="00931918" w:rsidRDefault="00173422" w:rsidP="0009443D">
      <w:pPr>
        <w:spacing w:after="0" w:line="360" w:lineRule="auto"/>
        <w:ind w:right="-284" w:firstLine="708"/>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Актуальностью выбранной темы выступает системный подход к изучению внутренней среды организации, который позволяет охарактеризовать потенциал и динамику организации. В зависимости от сложности рассматриваемой структуры предприятия можно выявить системные проблемы и определить стратегические пути их решения. Также проведение анализа внутренней среды помогает поддерживать организацию в оптимальном режиме функционирования.</w:t>
      </w:r>
    </w:p>
    <w:p w14:paraId="6C227057" w14:textId="730C7714" w:rsidR="00173422" w:rsidRPr="00931918" w:rsidRDefault="00173422" w:rsidP="0009443D">
      <w:pPr>
        <w:spacing w:after="0" w:line="360" w:lineRule="auto"/>
        <w:ind w:right="-284" w:firstLine="708"/>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О</w:t>
      </w:r>
      <w:r w:rsidR="00931918">
        <w:rPr>
          <w:rFonts w:asciiTheme="majorBidi" w:eastAsia="Calibri" w:hAnsiTheme="majorBidi" w:cstheme="majorBidi"/>
          <w:sz w:val="28"/>
          <w:szCs w:val="28"/>
          <w:lang w:eastAsia="en-US"/>
        </w:rPr>
        <w:t>сновной целью</w:t>
      </w:r>
      <w:r w:rsidRPr="00931918">
        <w:rPr>
          <w:rFonts w:asciiTheme="majorBidi" w:eastAsia="Calibri" w:hAnsiTheme="majorBidi" w:cstheme="majorBidi"/>
          <w:sz w:val="28"/>
          <w:szCs w:val="28"/>
          <w:lang w:eastAsia="en-US"/>
        </w:rPr>
        <w:t xml:space="preserve"> </w:t>
      </w:r>
      <w:r w:rsidR="00931918">
        <w:rPr>
          <w:rFonts w:asciiTheme="majorBidi" w:eastAsia="Calibri" w:hAnsiTheme="majorBidi" w:cstheme="majorBidi"/>
          <w:sz w:val="28"/>
          <w:szCs w:val="28"/>
          <w:lang w:eastAsia="en-US"/>
        </w:rPr>
        <w:t>курсовой работы являе</w:t>
      </w:r>
      <w:r w:rsidRPr="00931918">
        <w:rPr>
          <w:rFonts w:asciiTheme="majorBidi" w:eastAsia="Calibri" w:hAnsiTheme="majorBidi" w:cstheme="majorBidi"/>
          <w:sz w:val="28"/>
          <w:szCs w:val="28"/>
          <w:lang w:eastAsia="en-US"/>
        </w:rPr>
        <w:t>тся изучение внутренней среды организации ООО «Кнауф гипс Кубань», выявление изменений факторов, влияющих на функционирование системы и её свойств. Также в основе лежит оценивание экономической эффективности методик анализа среды предприятия.</w:t>
      </w:r>
    </w:p>
    <w:p w14:paraId="003CA14F" w14:textId="77777777" w:rsidR="00173422" w:rsidRPr="00931918" w:rsidRDefault="00173422" w:rsidP="0009443D">
      <w:pPr>
        <w:spacing w:after="0" w:line="360" w:lineRule="auto"/>
        <w:ind w:right="-284" w:firstLine="708"/>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 xml:space="preserve">Задачи, обосновывающие поставленную цель, и способствующие логическому изложению текста работы: </w:t>
      </w:r>
    </w:p>
    <w:p w14:paraId="31051629" w14:textId="12B90FDC" w:rsidR="00173422" w:rsidRPr="00931918" w:rsidRDefault="00173422" w:rsidP="0009443D">
      <w:pPr>
        <w:numPr>
          <w:ilvl w:val="0"/>
          <w:numId w:val="1"/>
        </w:numPr>
        <w:spacing w:after="0" w:line="360" w:lineRule="auto"/>
        <w:ind w:right="-284"/>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рассмотреть теоретической базы системного подхода к проведению анали</w:t>
      </w:r>
      <w:r w:rsidR="00401F9A">
        <w:rPr>
          <w:rFonts w:asciiTheme="majorBidi" w:eastAsia="Calibri" w:hAnsiTheme="majorBidi" w:cstheme="majorBidi"/>
          <w:sz w:val="28"/>
          <w:szCs w:val="28"/>
          <w:lang w:eastAsia="en-US"/>
        </w:rPr>
        <w:t>за внутренней среды предприятия,</w:t>
      </w:r>
    </w:p>
    <w:p w14:paraId="2B300128" w14:textId="07E90A6E" w:rsidR="00173422" w:rsidRPr="00931918" w:rsidRDefault="00173422" w:rsidP="0009443D">
      <w:pPr>
        <w:numPr>
          <w:ilvl w:val="0"/>
          <w:numId w:val="1"/>
        </w:numPr>
        <w:spacing w:after="0" w:line="360" w:lineRule="auto"/>
        <w:ind w:right="-284"/>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охарактеризовать организационную структуру ООО «Кна</w:t>
      </w:r>
      <w:r w:rsidR="00401F9A">
        <w:rPr>
          <w:rFonts w:asciiTheme="majorBidi" w:eastAsia="Calibri" w:hAnsiTheme="majorBidi" w:cstheme="majorBidi"/>
          <w:sz w:val="28"/>
          <w:szCs w:val="28"/>
          <w:lang w:eastAsia="en-US"/>
        </w:rPr>
        <w:t>уф гипс Кубань» и её функционал,</w:t>
      </w:r>
    </w:p>
    <w:p w14:paraId="6BA930B9" w14:textId="4D1FF01D" w:rsidR="00173422" w:rsidRPr="00931918" w:rsidRDefault="00173422" w:rsidP="0009443D">
      <w:pPr>
        <w:numPr>
          <w:ilvl w:val="0"/>
          <w:numId w:val="1"/>
        </w:numPr>
        <w:spacing w:after="0" w:line="360" w:lineRule="auto"/>
        <w:ind w:right="-284"/>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построить организационно-функциональную модель пред</w:t>
      </w:r>
      <w:r w:rsidR="00401F9A">
        <w:rPr>
          <w:rFonts w:asciiTheme="majorBidi" w:eastAsia="Calibri" w:hAnsiTheme="majorBidi" w:cstheme="majorBidi"/>
          <w:sz w:val="28"/>
          <w:szCs w:val="28"/>
          <w:lang w:eastAsia="en-US"/>
        </w:rPr>
        <w:t>приятия ООО «Кнауф гипс Кубань»,</w:t>
      </w:r>
    </w:p>
    <w:p w14:paraId="54BF1733" w14:textId="2A6988FB" w:rsidR="00173422" w:rsidRPr="00931918" w:rsidRDefault="00173422" w:rsidP="0009443D">
      <w:pPr>
        <w:numPr>
          <w:ilvl w:val="0"/>
          <w:numId w:val="1"/>
        </w:numPr>
        <w:spacing w:after="0" w:line="360" w:lineRule="auto"/>
        <w:ind w:right="-284"/>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Рассчитать основные параметры и на их основе построить сетевую</w:t>
      </w:r>
      <w:r w:rsidR="00401F9A">
        <w:rPr>
          <w:rFonts w:asciiTheme="majorBidi" w:eastAsia="Calibri" w:hAnsiTheme="majorBidi" w:cstheme="majorBidi"/>
          <w:sz w:val="28"/>
          <w:szCs w:val="28"/>
          <w:lang w:eastAsia="en-US"/>
        </w:rPr>
        <w:t xml:space="preserve"> модель ООО «Кнауф гипс Кубань».</w:t>
      </w:r>
    </w:p>
    <w:p w14:paraId="41E9F23E" w14:textId="77777777" w:rsidR="00173422" w:rsidRPr="00931918" w:rsidRDefault="00173422" w:rsidP="0009443D">
      <w:pPr>
        <w:spacing w:after="0" w:line="360" w:lineRule="auto"/>
        <w:ind w:left="426" w:right="-284" w:firstLine="283"/>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Объектом исследования является ООО «Кнауф гипс Кубань».</w:t>
      </w:r>
    </w:p>
    <w:p w14:paraId="46FF11E2" w14:textId="77777777" w:rsidR="00173422" w:rsidRPr="00931918" w:rsidRDefault="00173422" w:rsidP="0009443D">
      <w:pPr>
        <w:spacing w:after="0" w:line="360" w:lineRule="auto"/>
        <w:ind w:right="-284" w:firstLine="709"/>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Предметом исследования выступают процессы, которые характеризуют внутреннюю среду организации.</w:t>
      </w:r>
    </w:p>
    <w:p w14:paraId="425DF161" w14:textId="77777777" w:rsidR="00173422" w:rsidRPr="00931918" w:rsidRDefault="00173422" w:rsidP="0009443D">
      <w:pPr>
        <w:spacing w:after="0" w:line="360" w:lineRule="auto"/>
        <w:ind w:right="-284" w:firstLine="708"/>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 xml:space="preserve">При исследовании применялись методы декомпозиции, моделирования, описания, расчётно-аналитический, сравнительный метод систем и синтез. </w:t>
      </w:r>
    </w:p>
    <w:p w14:paraId="2901EDC2" w14:textId="77777777" w:rsidR="00173422" w:rsidRPr="00931918" w:rsidRDefault="00173422" w:rsidP="0009443D">
      <w:pPr>
        <w:spacing w:after="0" w:line="360" w:lineRule="auto"/>
        <w:ind w:right="-284" w:firstLine="708"/>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Теоретической базой исследования служат учебные пособия, интернет - издания, литература.</w:t>
      </w:r>
    </w:p>
    <w:p w14:paraId="4A0AE4F2" w14:textId="77777777" w:rsidR="00173422" w:rsidRPr="00931918" w:rsidRDefault="00173422" w:rsidP="0009443D">
      <w:pPr>
        <w:spacing w:after="0" w:line="360" w:lineRule="auto"/>
        <w:ind w:right="-284" w:firstLine="708"/>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lastRenderedPageBreak/>
        <w:t>Представленная работа состоит из введения, основной части, заключения, списком использованной литературы и приложений.</w:t>
      </w:r>
    </w:p>
    <w:p w14:paraId="1EFDFDF8" w14:textId="77777777" w:rsidR="00173422" w:rsidRPr="00931918" w:rsidRDefault="00173422" w:rsidP="0009443D">
      <w:pPr>
        <w:spacing w:after="0" w:line="360" w:lineRule="auto"/>
        <w:ind w:right="-284" w:firstLine="709"/>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В основной части курсовой работы содержатся 3 раздела исследования: теоретический, аналитический, и расчётный, с использованием таблиц и схем.</w:t>
      </w:r>
    </w:p>
    <w:p w14:paraId="1104D5B5" w14:textId="77777777" w:rsidR="00173422" w:rsidRPr="00931918" w:rsidRDefault="00173422" w:rsidP="0009443D">
      <w:pPr>
        <w:spacing w:after="0" w:line="360" w:lineRule="auto"/>
        <w:ind w:right="-284" w:firstLine="708"/>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 xml:space="preserve">Теоретическое исследование характеризует методики по которым проводится анализ внутренней среды организации, описывает основные подходы и принципы. Также представлены методики анализа ближнего и дальнего окружения и алгоритмы, используемые при осуществлении </w:t>
      </w:r>
      <w:r w:rsidRPr="00931918">
        <w:rPr>
          <w:rFonts w:asciiTheme="majorBidi" w:eastAsia="Calibri" w:hAnsiTheme="majorBidi" w:cstheme="majorBidi"/>
          <w:sz w:val="28"/>
          <w:szCs w:val="28"/>
          <w:lang w:val="en-US" w:eastAsia="en-US"/>
        </w:rPr>
        <w:t>SWOT</w:t>
      </w:r>
      <w:r w:rsidRPr="00931918">
        <w:rPr>
          <w:rFonts w:asciiTheme="majorBidi" w:eastAsia="Calibri" w:hAnsiTheme="majorBidi" w:cstheme="majorBidi"/>
          <w:sz w:val="28"/>
          <w:szCs w:val="28"/>
          <w:lang w:eastAsia="en-US"/>
        </w:rPr>
        <w:t>-анализа.</w:t>
      </w:r>
    </w:p>
    <w:p w14:paraId="01874697" w14:textId="77777777" w:rsidR="00173422" w:rsidRPr="00931918" w:rsidRDefault="00173422" w:rsidP="0009443D">
      <w:pPr>
        <w:spacing w:after="0" w:line="360" w:lineRule="auto"/>
        <w:ind w:right="-284" w:firstLine="708"/>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 xml:space="preserve">Аналитическая база исследования содержит комплексный анализ всей деятельности предприятия ООО «Кнауф гипс Кубань», в который входит организационно - управленческая структура и характеристика деятельности предприятия, его функциональная модель, проведение </w:t>
      </w:r>
      <w:r w:rsidRPr="00931918">
        <w:rPr>
          <w:rFonts w:asciiTheme="majorBidi" w:eastAsia="Calibri" w:hAnsiTheme="majorBidi" w:cstheme="majorBidi"/>
          <w:sz w:val="28"/>
          <w:szCs w:val="28"/>
          <w:lang w:val="en-US" w:eastAsia="en-US"/>
        </w:rPr>
        <w:t>SWOT</w:t>
      </w:r>
      <w:r w:rsidRPr="00931918">
        <w:rPr>
          <w:rFonts w:asciiTheme="majorBidi" w:eastAsia="Calibri" w:hAnsiTheme="majorBidi" w:cstheme="majorBidi"/>
          <w:sz w:val="28"/>
          <w:szCs w:val="28"/>
          <w:lang w:eastAsia="en-US"/>
        </w:rPr>
        <w:t>-анализа.</w:t>
      </w:r>
    </w:p>
    <w:p w14:paraId="3DABCD6C" w14:textId="77777777" w:rsidR="00173422" w:rsidRPr="00931918" w:rsidRDefault="00173422" w:rsidP="0009443D">
      <w:pPr>
        <w:spacing w:after="0" w:line="360" w:lineRule="auto"/>
        <w:ind w:right="-284" w:firstLine="709"/>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В расчётной базе исследования приводятся основные параметры сетевой модели, её построение и анализ. Также приводятся основные рекомендации, полученные по результатам анализа.</w:t>
      </w:r>
    </w:p>
    <w:p w14:paraId="02F4756A" w14:textId="77777777" w:rsidR="00173422" w:rsidRPr="00931918" w:rsidRDefault="00173422" w:rsidP="0009443D">
      <w:pPr>
        <w:tabs>
          <w:tab w:val="left" w:pos="3393"/>
        </w:tabs>
        <w:ind w:right="-284"/>
        <w:rPr>
          <w:rFonts w:asciiTheme="majorBidi" w:eastAsia="Calibri" w:hAnsiTheme="majorBidi" w:cstheme="majorBidi"/>
          <w:sz w:val="24"/>
          <w:szCs w:val="24"/>
          <w:lang w:eastAsia="en-US"/>
        </w:rPr>
      </w:pPr>
      <w:r w:rsidRPr="00931918">
        <w:rPr>
          <w:rFonts w:asciiTheme="majorBidi" w:eastAsia="Calibri" w:hAnsiTheme="majorBidi" w:cstheme="majorBidi"/>
          <w:sz w:val="28"/>
          <w:szCs w:val="28"/>
          <w:lang w:eastAsia="en-US"/>
        </w:rPr>
        <w:tab/>
      </w:r>
    </w:p>
    <w:p w14:paraId="774925E4" w14:textId="77777777" w:rsidR="00173422" w:rsidRPr="00931918" w:rsidRDefault="00173422" w:rsidP="0009443D">
      <w:pPr>
        <w:ind w:right="-284"/>
        <w:rPr>
          <w:rFonts w:asciiTheme="majorBidi" w:eastAsia="Calibri" w:hAnsiTheme="majorBidi" w:cstheme="majorBidi"/>
          <w:sz w:val="24"/>
          <w:szCs w:val="24"/>
          <w:lang w:eastAsia="en-US"/>
        </w:rPr>
      </w:pPr>
    </w:p>
    <w:p w14:paraId="4C3F997C" w14:textId="77777777" w:rsidR="00173422" w:rsidRPr="00931918" w:rsidRDefault="00173422" w:rsidP="0009443D">
      <w:pPr>
        <w:ind w:right="-284"/>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br w:type="page"/>
      </w:r>
    </w:p>
    <w:p w14:paraId="388B3DAD" w14:textId="112D932C" w:rsidR="00DF6330" w:rsidRPr="00DF6330" w:rsidRDefault="00653291" w:rsidP="0009443D">
      <w:pPr>
        <w:pStyle w:val="1"/>
        <w:spacing w:after="240" w:line="360" w:lineRule="auto"/>
        <w:ind w:right="-284" w:firstLine="709"/>
        <w:rPr>
          <w:rFonts w:asciiTheme="majorBidi" w:hAnsiTheme="majorBidi"/>
          <w:b/>
          <w:bCs/>
          <w:color w:val="000000" w:themeColor="text1"/>
          <w:sz w:val="28"/>
          <w:szCs w:val="28"/>
        </w:rPr>
      </w:pPr>
      <w:bookmarkStart w:id="3" w:name="_Toc41336122"/>
      <w:r>
        <w:rPr>
          <w:rFonts w:asciiTheme="majorBidi" w:hAnsiTheme="majorBidi"/>
          <w:b/>
          <w:bCs/>
          <w:color w:val="000000" w:themeColor="text1"/>
          <w:sz w:val="28"/>
          <w:szCs w:val="28"/>
        </w:rPr>
        <w:lastRenderedPageBreak/>
        <w:t>1</w:t>
      </w:r>
      <w:r w:rsidR="00DD24CA">
        <w:rPr>
          <w:rFonts w:asciiTheme="majorBidi" w:hAnsiTheme="majorBidi"/>
          <w:b/>
          <w:bCs/>
          <w:color w:val="000000" w:themeColor="text1"/>
          <w:sz w:val="28"/>
          <w:szCs w:val="28"/>
        </w:rPr>
        <w:t xml:space="preserve"> </w:t>
      </w:r>
      <w:r w:rsidR="00173422" w:rsidRPr="00931918">
        <w:rPr>
          <w:rFonts w:asciiTheme="majorBidi" w:hAnsiTheme="majorBidi"/>
          <w:b/>
          <w:bCs/>
          <w:color w:val="000000" w:themeColor="text1"/>
          <w:sz w:val="28"/>
          <w:szCs w:val="28"/>
        </w:rPr>
        <w:t>Теоретические основы методологии анализа внутренней среды предприятия</w:t>
      </w:r>
      <w:bookmarkEnd w:id="3"/>
    </w:p>
    <w:p w14:paraId="264F294A" w14:textId="62A53D4D" w:rsidR="007D4603" w:rsidRPr="007D4603" w:rsidRDefault="00DF6330" w:rsidP="0009443D">
      <w:pPr>
        <w:pStyle w:val="2"/>
        <w:spacing w:before="0" w:after="240" w:line="360" w:lineRule="auto"/>
        <w:ind w:right="-284" w:firstLine="709"/>
        <w:rPr>
          <w:rFonts w:asciiTheme="majorBidi" w:hAnsiTheme="majorBidi"/>
          <w:b/>
          <w:bCs/>
          <w:color w:val="000000" w:themeColor="text1"/>
          <w:sz w:val="28"/>
          <w:szCs w:val="28"/>
        </w:rPr>
      </w:pPr>
      <w:bookmarkStart w:id="4" w:name="_Toc40092673"/>
      <w:bookmarkStart w:id="5" w:name="_Toc41336123"/>
      <w:r>
        <w:rPr>
          <w:rFonts w:asciiTheme="majorBidi" w:hAnsiTheme="majorBidi"/>
          <w:b/>
          <w:bCs/>
          <w:color w:val="000000" w:themeColor="text1"/>
          <w:sz w:val="28"/>
          <w:szCs w:val="28"/>
        </w:rPr>
        <w:t xml:space="preserve">1.1 </w:t>
      </w:r>
      <w:r w:rsidR="00173422" w:rsidRPr="00DF6330">
        <w:rPr>
          <w:rFonts w:asciiTheme="majorBidi" w:hAnsiTheme="majorBidi"/>
          <w:b/>
          <w:bCs/>
          <w:color w:val="000000" w:themeColor="text1"/>
          <w:sz w:val="28"/>
          <w:szCs w:val="28"/>
        </w:rPr>
        <w:t>Основные методы и пр</w:t>
      </w:r>
      <w:r w:rsidRPr="00DF6330">
        <w:rPr>
          <w:rFonts w:asciiTheme="majorBidi" w:hAnsiTheme="majorBidi"/>
          <w:b/>
          <w:bCs/>
          <w:color w:val="000000" w:themeColor="text1"/>
          <w:sz w:val="28"/>
          <w:szCs w:val="28"/>
        </w:rPr>
        <w:t xml:space="preserve">инципы анализа внутренней среды </w:t>
      </w:r>
      <w:r w:rsidR="00173422" w:rsidRPr="00DF6330">
        <w:rPr>
          <w:rFonts w:asciiTheme="majorBidi" w:hAnsiTheme="majorBidi"/>
          <w:b/>
          <w:bCs/>
          <w:color w:val="000000" w:themeColor="text1"/>
          <w:sz w:val="28"/>
          <w:szCs w:val="28"/>
        </w:rPr>
        <w:t>организации</w:t>
      </w:r>
      <w:bookmarkEnd w:id="4"/>
      <w:bookmarkEnd w:id="5"/>
    </w:p>
    <w:p w14:paraId="1592ABE0" w14:textId="50243E60" w:rsidR="00173422" w:rsidRPr="00931918" w:rsidRDefault="00173422" w:rsidP="0009443D">
      <w:pPr>
        <w:spacing w:after="100" w:line="360" w:lineRule="auto"/>
        <w:ind w:right="-284" w:firstLine="709"/>
        <w:contextualSpacing/>
        <w:jc w:val="both"/>
        <w:rPr>
          <w:rFonts w:asciiTheme="majorBidi" w:eastAsia="Calibri" w:hAnsiTheme="majorBidi" w:cstheme="majorBidi"/>
          <w:color w:val="000000" w:themeColor="text1"/>
          <w:sz w:val="28"/>
          <w:szCs w:val="28"/>
        </w:rPr>
      </w:pPr>
      <w:bookmarkStart w:id="6" w:name="_Toc40092674"/>
      <w:r w:rsidRPr="00931918">
        <w:rPr>
          <w:rFonts w:asciiTheme="majorBidi" w:eastAsia="Calibri" w:hAnsiTheme="majorBidi" w:cstheme="majorBidi"/>
          <w:color w:val="000000" w:themeColor="text1"/>
          <w:sz w:val="28"/>
          <w:szCs w:val="28"/>
        </w:rPr>
        <w:t>Отправной точкой в исследовании деятельности предприятия является системный анализ внутренней среды этой организации. Он позволяет осуществить оценку состояния, выявляя сильные и слабые стороны организации, определить дальнейшие результаты функционирования системы и спрогнозировать стратегию развития предприятия в достижении основной цели.</w:t>
      </w:r>
      <w:bookmarkEnd w:id="6"/>
    </w:p>
    <w:p w14:paraId="36D87C0E"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bookmarkStart w:id="7" w:name="_Toc40092675"/>
      <w:r w:rsidRPr="00931918">
        <w:rPr>
          <w:rFonts w:asciiTheme="majorBidi" w:eastAsia="Calibri" w:hAnsiTheme="majorBidi" w:cstheme="majorBidi"/>
          <w:color w:val="000000" w:themeColor="text1"/>
          <w:sz w:val="28"/>
          <w:szCs w:val="28"/>
        </w:rPr>
        <w:t>Внутренняя среда организации содержит множество переменных, которые позволяют поддерживать и осуществлять основную деятельность организации. К ним относятся цели, которые необходимо реализовать предприятию, задачи, позволяющие достичь данные цели, организационная структура предприятия, технология, которая лежит в основе процесса производства, и персонал, который вовлечён в осуществление функционирования деятельности предприятия.</w:t>
      </w:r>
      <w:bookmarkEnd w:id="7"/>
      <w:r w:rsidRPr="00931918">
        <w:rPr>
          <w:rFonts w:asciiTheme="majorBidi" w:eastAsia="Calibri" w:hAnsiTheme="majorBidi" w:cstheme="majorBidi"/>
          <w:color w:val="000000" w:themeColor="text1"/>
          <w:sz w:val="28"/>
          <w:szCs w:val="28"/>
        </w:rPr>
        <w:t xml:space="preserve"> </w:t>
      </w:r>
    </w:p>
    <w:p w14:paraId="2A1BEA19"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bookmarkStart w:id="8" w:name="_Toc40092676"/>
      <w:r w:rsidRPr="00931918">
        <w:rPr>
          <w:rFonts w:asciiTheme="majorBidi" w:eastAsia="Calibri" w:hAnsiTheme="majorBidi" w:cstheme="majorBidi"/>
          <w:color w:val="000000" w:themeColor="text1"/>
          <w:sz w:val="28"/>
          <w:szCs w:val="28"/>
        </w:rPr>
        <w:t>Все эти переменные факторы задействованы в процессе управления и находятся в постоянном взаимодействии, представляя в совокупности целостную систему. Основными составляющими управления переменных являются объект, субъект и сам процесс управления. Систему управления можно представить следующим образом: входные данные, преобразования и выход данных. Весь этот процесс изменений данных позволяет применить системный подход к функционалу организации, который содержит стратегические цели, подразделения и их составные части, процесс производства и его технологию и др.</w:t>
      </w:r>
      <w:bookmarkEnd w:id="8"/>
      <w:r w:rsidRPr="00931918">
        <w:rPr>
          <w:rFonts w:asciiTheme="majorBidi" w:eastAsia="Calibri" w:hAnsiTheme="majorBidi" w:cstheme="majorBidi"/>
          <w:color w:val="000000" w:themeColor="text1"/>
          <w:sz w:val="28"/>
          <w:szCs w:val="28"/>
        </w:rPr>
        <w:t xml:space="preserve"> [7]</w:t>
      </w:r>
    </w:p>
    <w:p w14:paraId="0BF07FBA"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bookmarkStart w:id="9" w:name="_Toc40092677"/>
      <w:r w:rsidRPr="00931918">
        <w:rPr>
          <w:rFonts w:asciiTheme="majorBidi" w:eastAsia="Calibri" w:hAnsiTheme="majorBidi" w:cstheme="majorBidi"/>
          <w:color w:val="000000" w:themeColor="text1"/>
          <w:sz w:val="28"/>
          <w:szCs w:val="28"/>
        </w:rPr>
        <w:t>Структуру функционала предприятия можно охарактеризовать по областям: финансовая, маркетинговая, логистическая, производственная, юридическая и кадровая. Каждая область, воздействуя друг на друга, осуществляет различные виды работ и выполняет ряд обязательств.</w:t>
      </w:r>
      <w:bookmarkEnd w:id="9"/>
      <w:r w:rsidRPr="00931918">
        <w:rPr>
          <w:rFonts w:asciiTheme="majorBidi" w:eastAsia="Calibri" w:hAnsiTheme="majorBidi" w:cstheme="majorBidi"/>
          <w:color w:val="000000" w:themeColor="text1"/>
          <w:sz w:val="28"/>
          <w:szCs w:val="28"/>
        </w:rPr>
        <w:t xml:space="preserve"> </w:t>
      </w:r>
    </w:p>
    <w:p w14:paraId="2460B05A"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bookmarkStart w:id="10" w:name="_Toc40092678"/>
      <w:r w:rsidRPr="00931918">
        <w:rPr>
          <w:rFonts w:asciiTheme="majorBidi" w:eastAsia="Calibri" w:hAnsiTheme="majorBidi" w:cstheme="majorBidi"/>
          <w:color w:val="000000" w:themeColor="text1"/>
          <w:sz w:val="28"/>
          <w:szCs w:val="28"/>
        </w:rPr>
        <w:lastRenderedPageBreak/>
        <w:t>Существует множество методик исследования системы, позволяющие провести качественный анализ внутренней среды предприятия. Наиболее эффективными методиками являются:</w:t>
      </w:r>
      <w:bookmarkEnd w:id="10"/>
    </w:p>
    <w:p w14:paraId="1811AD64" w14:textId="77777777" w:rsidR="00987068" w:rsidRPr="00900ED6" w:rsidRDefault="00173422" w:rsidP="00987068">
      <w:pPr>
        <w:numPr>
          <w:ilvl w:val="0"/>
          <w:numId w:val="22"/>
        </w:numPr>
        <w:spacing w:after="0" w:line="360" w:lineRule="auto"/>
        <w:ind w:right="-284"/>
        <w:contextualSpacing/>
        <w:jc w:val="both"/>
        <w:rPr>
          <w:rFonts w:asciiTheme="majorBidi" w:eastAsia="Calibri" w:hAnsiTheme="majorBidi" w:cstheme="majorBidi"/>
          <w:color w:val="000000" w:themeColor="text1"/>
          <w:sz w:val="28"/>
          <w:szCs w:val="28"/>
        </w:rPr>
      </w:pPr>
      <w:bookmarkStart w:id="11" w:name="_Toc40092679"/>
      <w:r w:rsidRPr="00900ED6">
        <w:rPr>
          <w:rFonts w:asciiTheme="majorBidi" w:eastAsia="Calibri" w:hAnsiTheme="majorBidi" w:cstheme="majorBidi"/>
          <w:color w:val="000000" w:themeColor="text1"/>
          <w:sz w:val="28"/>
          <w:szCs w:val="28"/>
          <w:lang w:val="en-US"/>
        </w:rPr>
        <w:t>SWOT</w:t>
      </w:r>
      <w:r w:rsidRPr="00900ED6">
        <w:rPr>
          <w:rFonts w:asciiTheme="majorBidi" w:eastAsia="Calibri" w:hAnsiTheme="majorBidi" w:cstheme="majorBidi"/>
          <w:color w:val="000000" w:themeColor="text1"/>
          <w:sz w:val="28"/>
          <w:szCs w:val="28"/>
        </w:rPr>
        <w:t>-анализ;</w:t>
      </w:r>
      <w:bookmarkStart w:id="12" w:name="_Toc40092680"/>
      <w:bookmarkEnd w:id="11"/>
    </w:p>
    <w:p w14:paraId="61211BE9" w14:textId="77777777" w:rsidR="00987068" w:rsidRPr="00900ED6" w:rsidRDefault="00173422" w:rsidP="00987068">
      <w:pPr>
        <w:numPr>
          <w:ilvl w:val="0"/>
          <w:numId w:val="22"/>
        </w:numPr>
        <w:spacing w:after="0" w:line="360" w:lineRule="auto"/>
        <w:ind w:right="-284"/>
        <w:contextualSpacing/>
        <w:jc w:val="both"/>
        <w:rPr>
          <w:rFonts w:asciiTheme="majorBidi" w:eastAsia="Calibri" w:hAnsiTheme="majorBidi" w:cstheme="majorBidi"/>
          <w:color w:val="000000" w:themeColor="text1"/>
          <w:sz w:val="28"/>
          <w:szCs w:val="28"/>
        </w:rPr>
      </w:pPr>
      <w:r w:rsidRPr="00900ED6">
        <w:rPr>
          <w:rFonts w:asciiTheme="majorBidi" w:eastAsia="Calibri" w:hAnsiTheme="majorBidi" w:cstheme="majorBidi"/>
          <w:color w:val="000000" w:themeColor="text1"/>
          <w:sz w:val="28"/>
          <w:szCs w:val="28"/>
          <w:lang w:val="en-US"/>
        </w:rPr>
        <w:t>SNW-</w:t>
      </w:r>
      <w:r w:rsidRPr="00900ED6">
        <w:rPr>
          <w:rFonts w:asciiTheme="majorBidi" w:eastAsia="Calibri" w:hAnsiTheme="majorBidi" w:cstheme="majorBidi"/>
          <w:color w:val="000000" w:themeColor="text1"/>
          <w:sz w:val="28"/>
          <w:szCs w:val="28"/>
        </w:rPr>
        <w:t>анализ;</w:t>
      </w:r>
      <w:bookmarkStart w:id="13" w:name="_Toc40092681"/>
      <w:bookmarkEnd w:id="12"/>
    </w:p>
    <w:p w14:paraId="3B865A6D" w14:textId="4B17199D" w:rsidR="00173422" w:rsidRPr="00900ED6" w:rsidRDefault="00987068" w:rsidP="00987068">
      <w:pPr>
        <w:numPr>
          <w:ilvl w:val="0"/>
          <w:numId w:val="22"/>
        </w:numPr>
        <w:spacing w:after="0" w:line="360" w:lineRule="auto"/>
        <w:ind w:right="-284"/>
        <w:contextualSpacing/>
        <w:jc w:val="both"/>
        <w:rPr>
          <w:rFonts w:asciiTheme="majorBidi" w:eastAsia="Calibri" w:hAnsiTheme="majorBidi" w:cstheme="majorBidi"/>
          <w:color w:val="000000" w:themeColor="text1"/>
          <w:sz w:val="28"/>
          <w:szCs w:val="28"/>
        </w:rPr>
      </w:pPr>
      <w:r w:rsidRPr="00900ED6">
        <w:rPr>
          <w:rFonts w:asciiTheme="majorBidi" w:eastAsia="Calibri" w:hAnsiTheme="majorBidi" w:cstheme="majorBidi"/>
          <w:color w:val="000000" w:themeColor="text1"/>
          <w:sz w:val="28"/>
          <w:szCs w:val="28"/>
        </w:rPr>
        <w:t>а</w:t>
      </w:r>
      <w:r w:rsidR="00173422" w:rsidRPr="00900ED6">
        <w:rPr>
          <w:rFonts w:asciiTheme="majorBidi" w:eastAsia="Calibri" w:hAnsiTheme="majorBidi" w:cstheme="majorBidi"/>
          <w:color w:val="000000" w:themeColor="text1"/>
          <w:sz w:val="28"/>
          <w:szCs w:val="28"/>
        </w:rPr>
        <w:t>нализ неопределенности среды организации</w:t>
      </w:r>
      <w:bookmarkEnd w:id="13"/>
      <w:r w:rsidR="00173422" w:rsidRPr="00900ED6">
        <w:rPr>
          <w:rFonts w:asciiTheme="majorBidi" w:eastAsia="Calibri" w:hAnsiTheme="majorBidi" w:cstheme="majorBidi"/>
          <w:color w:val="000000" w:themeColor="text1"/>
          <w:sz w:val="28"/>
          <w:szCs w:val="28"/>
        </w:rPr>
        <w:t>.</w:t>
      </w:r>
    </w:p>
    <w:p w14:paraId="2C47D274" w14:textId="2C00E330" w:rsidR="00173422" w:rsidRPr="00900ED6"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00ED6">
        <w:rPr>
          <w:rFonts w:asciiTheme="majorBidi" w:eastAsia="Calibri" w:hAnsiTheme="majorBidi" w:cstheme="majorBidi"/>
          <w:color w:val="000000" w:themeColor="text1"/>
          <w:sz w:val="28"/>
          <w:szCs w:val="28"/>
        </w:rPr>
        <w:t>При непрерывном процессе взаимодействия и развития предприятия сложно осознавать какими данными о факторах среды обладает организация. То есть происходит осознание неопределённости состояния системы. Анализ неопределённости среды организации позволяет классифицировать систему по двум определённым признакам:</w:t>
      </w:r>
      <w:r w:rsidR="00354372" w:rsidRPr="00900ED6">
        <w:rPr>
          <w:rFonts w:asciiTheme="majorBidi" w:eastAsia="Calibri" w:hAnsiTheme="majorBidi" w:cstheme="majorBidi"/>
          <w:color w:val="000000" w:themeColor="text1"/>
          <w:sz w:val="28"/>
          <w:szCs w:val="28"/>
        </w:rPr>
        <w:softHyphen/>
      </w:r>
      <w:r w:rsidR="00354372" w:rsidRPr="00900ED6">
        <w:rPr>
          <w:rFonts w:asciiTheme="majorBidi" w:eastAsia="Calibri" w:hAnsiTheme="majorBidi" w:cstheme="majorBidi"/>
          <w:color w:val="000000" w:themeColor="text1"/>
          <w:sz w:val="28"/>
          <w:szCs w:val="28"/>
        </w:rPr>
        <w:softHyphen/>
      </w:r>
      <w:r w:rsidR="00354372" w:rsidRPr="00900ED6">
        <w:rPr>
          <w:rFonts w:asciiTheme="majorBidi" w:eastAsia="Calibri" w:hAnsiTheme="majorBidi" w:cstheme="majorBidi"/>
          <w:color w:val="000000" w:themeColor="text1"/>
          <w:sz w:val="28"/>
          <w:szCs w:val="28"/>
        </w:rPr>
        <w:softHyphen/>
      </w:r>
      <w:r w:rsidR="00354372" w:rsidRPr="00900ED6">
        <w:rPr>
          <w:rFonts w:asciiTheme="majorBidi" w:eastAsia="Calibri" w:hAnsiTheme="majorBidi" w:cstheme="majorBidi"/>
          <w:color w:val="000000" w:themeColor="text1"/>
          <w:sz w:val="28"/>
          <w:szCs w:val="28"/>
        </w:rPr>
        <w:softHyphen/>
      </w:r>
      <w:r w:rsidR="00354372" w:rsidRPr="00900ED6">
        <w:rPr>
          <w:rFonts w:asciiTheme="majorBidi" w:eastAsia="Calibri" w:hAnsiTheme="majorBidi" w:cstheme="majorBidi"/>
          <w:color w:val="000000" w:themeColor="text1"/>
          <w:sz w:val="28"/>
          <w:szCs w:val="28"/>
        </w:rPr>
        <w:softHyphen/>
      </w:r>
    </w:p>
    <w:p w14:paraId="1641CF83" w14:textId="0FFB0524" w:rsidR="0078690E" w:rsidRPr="00900ED6" w:rsidRDefault="0078690E" w:rsidP="0078690E">
      <w:pPr>
        <w:numPr>
          <w:ilvl w:val="0"/>
          <w:numId w:val="22"/>
        </w:numPr>
        <w:spacing w:after="0" w:line="360" w:lineRule="auto"/>
        <w:ind w:right="-284"/>
        <w:contextualSpacing/>
        <w:jc w:val="both"/>
        <w:rPr>
          <w:rFonts w:asciiTheme="majorBidi" w:eastAsia="Calibri" w:hAnsiTheme="majorBidi" w:cstheme="majorBidi"/>
          <w:color w:val="000000" w:themeColor="text1"/>
          <w:sz w:val="28"/>
          <w:szCs w:val="28"/>
        </w:rPr>
      </w:pPr>
      <w:r w:rsidRPr="00900ED6">
        <w:rPr>
          <w:rFonts w:asciiTheme="majorBidi" w:eastAsia="Calibri" w:hAnsiTheme="majorBidi" w:cstheme="majorBidi"/>
          <w:color w:val="000000" w:themeColor="text1"/>
          <w:sz w:val="28"/>
          <w:szCs w:val="28"/>
          <w:lang w:val="en-US"/>
        </w:rPr>
        <w:t>динамичности системы;</w:t>
      </w:r>
      <w:r w:rsidRPr="00900ED6">
        <w:rPr>
          <w:rFonts w:asciiTheme="majorBidi" w:eastAsia="Calibri" w:hAnsiTheme="majorBidi" w:cstheme="majorBidi"/>
          <w:color w:val="000000" w:themeColor="text1"/>
          <w:sz w:val="28"/>
          <w:szCs w:val="28"/>
        </w:rPr>
        <w:t xml:space="preserve">  </w:t>
      </w:r>
    </w:p>
    <w:p w14:paraId="100D7BCF" w14:textId="010AA225" w:rsidR="0078690E" w:rsidRPr="00900ED6" w:rsidRDefault="0078690E" w:rsidP="0078690E">
      <w:pPr>
        <w:numPr>
          <w:ilvl w:val="0"/>
          <w:numId w:val="22"/>
        </w:numPr>
        <w:spacing w:after="0" w:line="360" w:lineRule="auto"/>
        <w:ind w:right="-284"/>
        <w:contextualSpacing/>
        <w:jc w:val="both"/>
        <w:rPr>
          <w:rFonts w:asciiTheme="majorBidi" w:eastAsia="Calibri" w:hAnsiTheme="majorBidi" w:cstheme="majorBidi"/>
          <w:color w:val="000000" w:themeColor="text1"/>
          <w:sz w:val="28"/>
          <w:szCs w:val="28"/>
        </w:rPr>
      </w:pPr>
      <w:r w:rsidRPr="00900ED6">
        <w:rPr>
          <w:rFonts w:asciiTheme="majorBidi" w:eastAsia="Calibri" w:hAnsiTheme="majorBidi" w:cstheme="majorBidi"/>
          <w:color w:val="000000" w:themeColor="text1"/>
          <w:sz w:val="28"/>
          <w:szCs w:val="28"/>
        </w:rPr>
        <w:t xml:space="preserve">усложненность условий обстановки. </w:t>
      </w:r>
    </w:p>
    <w:p w14:paraId="57657A3C"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 xml:space="preserve">  Так, можно выяснить является ли данная система сложной и стабильной (нестабильной) или простой и стабильной (нестабильной). В сложной и постоянно меняющейся системе увеличивается вероятность возникновения рисков, возникают трудности в работе предприятия и, следовательно, сложно принимать решения.  Исходя из этого применяют стратегии для минимизации неопределённости среды путем изменений действий.  Однако данная методика не позволяет представить всю структуру предприятия или выявить связь между отдельными её элементами. </w:t>
      </w:r>
    </w:p>
    <w:p w14:paraId="6B0F2955"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lang w:val="en-US"/>
        </w:rPr>
        <w:t>SNW</w:t>
      </w:r>
      <w:r w:rsidRPr="00931918">
        <w:rPr>
          <w:rFonts w:asciiTheme="majorBidi" w:eastAsia="Calibri" w:hAnsiTheme="majorBidi" w:cstheme="majorBidi"/>
          <w:color w:val="000000" w:themeColor="text1"/>
          <w:sz w:val="28"/>
          <w:szCs w:val="28"/>
        </w:rPr>
        <w:t xml:space="preserve">-анализ представляет собой учёт всех сильных направлений деятельности организации и устремляет их в сторону улучшений и активного развития. В первую очередь проверяют эти направления на выявление недочётов и успехов данных работ, которые могут стимулировать к дальнейшей их оптимизации. Основной целью, которой придерживается такой метод является устранение всех минусов определённых направлений или преобразование их в выгодные решения. Такой анализ позволяет рассмотреть широко сильные звенья системы, однако он не позволяет осуществить оценку остальных слабых сторон и их рассмотрение. </w:t>
      </w:r>
      <w:bookmarkStart w:id="14" w:name="_Toc40092683"/>
    </w:p>
    <w:p w14:paraId="3FB1A468"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lastRenderedPageBreak/>
        <w:t xml:space="preserve">В роли наиболее эффективной методики, которая помогает рассмотреть всю систему в целом и выявить все категории для качественной работы организации, выступает </w:t>
      </w:r>
      <w:r w:rsidRPr="00931918">
        <w:rPr>
          <w:rFonts w:asciiTheme="majorBidi" w:eastAsia="Calibri" w:hAnsiTheme="majorBidi" w:cstheme="majorBidi"/>
          <w:color w:val="000000" w:themeColor="text1"/>
          <w:sz w:val="28"/>
          <w:szCs w:val="28"/>
          <w:lang w:val="en-US"/>
        </w:rPr>
        <w:t>SWOT</w:t>
      </w:r>
      <w:r w:rsidRPr="00931918">
        <w:rPr>
          <w:rFonts w:asciiTheme="majorBidi" w:eastAsia="Calibri" w:hAnsiTheme="majorBidi" w:cstheme="majorBidi"/>
          <w:color w:val="000000" w:themeColor="text1"/>
          <w:sz w:val="28"/>
          <w:szCs w:val="28"/>
        </w:rPr>
        <w:t>-анализ. На ранних этапах такого исследования удается установить связь между преимуществами и недостатками предприятия, выявить возможности достижения определённых успехов, и найти потенциальные угрозы, которые мешают активной деятельности.</w:t>
      </w:r>
      <w:bookmarkEnd w:id="14"/>
      <w:r w:rsidRPr="00931918">
        <w:rPr>
          <w:rFonts w:asciiTheme="majorBidi" w:eastAsia="Calibri" w:hAnsiTheme="majorBidi" w:cstheme="majorBidi"/>
          <w:color w:val="000000" w:themeColor="text1"/>
          <w:sz w:val="28"/>
          <w:szCs w:val="28"/>
        </w:rPr>
        <w:t xml:space="preserve"> [6]</w:t>
      </w:r>
    </w:p>
    <w:p w14:paraId="1CFCED72"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Преимуществами предприятия являются сильные стороны, которыми оно обладает. Они могут выражаться в опыте, накопленном в течении долгого времени, в особой технологии производства, которая позволила оптимизировать весь процесс изготовления, в слаженности организационной и управленческой структуры, в исключительности ресурсов данного месторождения. Всё это позволяет охарактеризовать внутреннюю составляющую системы, как совокупность серий процессов, позволяющих прийти к поставленным целям и достичь определённых успехов.</w:t>
      </w:r>
    </w:p>
    <w:p w14:paraId="2E2DE2B7"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Недостатки организации проявляются в слабых сторонах, которые отрицательно воздействуют на реализацию поставленных задач. К ним можно отнести неэффективное использование ресурсов, большие затраты на производство и др.</w:t>
      </w:r>
    </w:p>
    <w:p w14:paraId="1A825C2E" w14:textId="753301D5" w:rsidR="00810355" w:rsidRPr="00931918" w:rsidRDefault="00173422" w:rsidP="0009443D">
      <w:pPr>
        <w:spacing w:line="360" w:lineRule="auto"/>
        <w:ind w:right="-284" w:firstLine="709"/>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Всё это позволяет охарактеризовать систему сразу с нескольких сторон и выстроить стратегии развития для достижения успеха в реализации выпускаемой продукции на рынке</w:t>
      </w:r>
      <w:r w:rsidR="00E02B2A" w:rsidRPr="00931918">
        <w:rPr>
          <w:rFonts w:asciiTheme="majorBidi" w:eastAsia="Calibri" w:hAnsiTheme="majorBidi" w:cstheme="majorBidi"/>
          <w:color w:val="000000" w:themeColor="text1"/>
          <w:sz w:val="28"/>
          <w:szCs w:val="28"/>
        </w:rPr>
        <w:t xml:space="preserve"> и в деятельности организации. </w:t>
      </w:r>
    </w:p>
    <w:p w14:paraId="0BA1391D" w14:textId="3B2AD4D0" w:rsidR="00810355" w:rsidRPr="007D4603" w:rsidRDefault="00DF6330" w:rsidP="0009443D">
      <w:pPr>
        <w:pStyle w:val="a3"/>
        <w:suppressAutoHyphens/>
        <w:spacing w:before="240" w:line="360" w:lineRule="auto"/>
        <w:ind w:left="0" w:right="-284" w:firstLine="709"/>
        <w:jc w:val="both"/>
        <w:outlineLvl w:val="1"/>
        <w:rPr>
          <w:rFonts w:asciiTheme="majorBidi" w:hAnsiTheme="majorBidi" w:cstheme="majorBidi"/>
          <w:b/>
          <w:bCs/>
          <w:color w:val="000000" w:themeColor="text1"/>
          <w:sz w:val="28"/>
          <w:szCs w:val="28"/>
        </w:rPr>
      </w:pPr>
      <w:bookmarkStart w:id="15" w:name="_Toc41336124"/>
      <w:r>
        <w:rPr>
          <w:rFonts w:asciiTheme="majorBidi" w:hAnsiTheme="majorBidi" w:cstheme="majorBidi"/>
          <w:b/>
          <w:bCs/>
          <w:color w:val="000000" w:themeColor="text1"/>
          <w:sz w:val="28"/>
          <w:szCs w:val="28"/>
        </w:rPr>
        <w:t xml:space="preserve">1.2 </w:t>
      </w:r>
      <w:r w:rsidR="00173422" w:rsidRPr="00653291">
        <w:rPr>
          <w:rFonts w:asciiTheme="majorBidi" w:hAnsiTheme="majorBidi" w:cstheme="majorBidi"/>
          <w:b/>
          <w:bCs/>
          <w:color w:val="000000" w:themeColor="text1"/>
          <w:sz w:val="28"/>
          <w:szCs w:val="28"/>
        </w:rPr>
        <w:t>Методика проведения анализа ближнего и дальнего окружения организации</w:t>
      </w:r>
      <w:bookmarkEnd w:id="15"/>
    </w:p>
    <w:p w14:paraId="5916650D"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 xml:space="preserve">При постоянной и непрерывной работе предприятию приходится учитывать множество факторов, которые воздействуют на него из внешнего окружения. Формируясь в различные системы, они непрерывно взаимодействуют с организацией и оказывают большое влияние на эффективность работы всего функционала. Проведение комплексного анализа внешней среды позволяет выявить совокупность данных об опасностях </w:t>
      </w:r>
      <w:r w:rsidRPr="00931918">
        <w:rPr>
          <w:rFonts w:asciiTheme="majorBidi" w:eastAsia="Calibri" w:hAnsiTheme="majorBidi" w:cstheme="majorBidi"/>
          <w:color w:val="000000" w:themeColor="text1"/>
          <w:sz w:val="28"/>
          <w:szCs w:val="28"/>
        </w:rPr>
        <w:lastRenderedPageBreak/>
        <w:t>существующей рыночной ситуации и в последствии разработать основные направления стратегий по ликвидации внешних угроз.</w:t>
      </w:r>
    </w:p>
    <w:p w14:paraId="4B2F9936"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Факторы внешней среды подразделяются на две группы:</w:t>
      </w:r>
    </w:p>
    <w:p w14:paraId="4865FAB8" w14:textId="77777777" w:rsidR="004131E7" w:rsidRDefault="00173422" w:rsidP="0009443D">
      <w:pPr>
        <w:spacing w:after="0" w:line="360" w:lineRule="auto"/>
        <w:ind w:right="-284" w:firstLine="708"/>
        <w:contextualSpacing/>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Ближнее окружение. Оно находится в непосредственном контакте с организацией. В состав такого окружения входят поставщики, конкуренты, сами потребители и др. В этой среде возможно влияние как факторов на систему, так и наоборот, происходит переход из одной стратегической задачи в другую;</w:t>
      </w:r>
    </w:p>
    <w:p w14:paraId="5FC01497" w14:textId="0B503ACA" w:rsidR="00173422" w:rsidRPr="00931918" w:rsidRDefault="00173422" w:rsidP="0009443D">
      <w:pPr>
        <w:spacing w:after="0" w:line="360" w:lineRule="auto"/>
        <w:ind w:right="-284" w:firstLine="708"/>
        <w:contextualSpacing/>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Дальнее окружение. К нему можно отнести факторы, которые воздействуют неявно на организацию, влияя в первую очередь на ближнее окружение. В такое окружение входят: законодательство, экономическая и политическая системы, культурные, ресурсные и технологические особенности рынка и др.  Именно они формируют состояние рынка, которое в последствии тщательно анализируется.  Организации повлиять на факторы дальнего окружения очень сложно, поэтому она ищет способы приспособится к ним.</w:t>
      </w:r>
    </w:p>
    <w:p w14:paraId="66E2CA62"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В стратегический анализ внешнего окружения входит анализ факторов дальнего окружения (</w:t>
      </w:r>
      <w:r w:rsidRPr="00931918">
        <w:rPr>
          <w:rFonts w:asciiTheme="majorBidi" w:eastAsia="Calibri" w:hAnsiTheme="majorBidi" w:cstheme="majorBidi"/>
          <w:color w:val="000000" w:themeColor="text1"/>
          <w:sz w:val="28"/>
          <w:szCs w:val="28"/>
          <w:lang w:val="en-US"/>
        </w:rPr>
        <w:t>PEST</w:t>
      </w:r>
      <w:r w:rsidRPr="00931918">
        <w:rPr>
          <w:rFonts w:asciiTheme="majorBidi" w:eastAsia="Calibri" w:hAnsiTheme="majorBidi" w:cstheme="majorBidi"/>
          <w:color w:val="000000" w:themeColor="text1"/>
          <w:sz w:val="28"/>
          <w:szCs w:val="28"/>
        </w:rPr>
        <w:t>) и анализ факторов ближнего окружения (модель «5сил» М.Портера).</w:t>
      </w:r>
    </w:p>
    <w:p w14:paraId="17949852" w14:textId="6CADF747" w:rsidR="0078690E" w:rsidRPr="00512F54" w:rsidRDefault="00173422" w:rsidP="00512F54">
      <w:pPr>
        <w:pStyle w:val="a3"/>
        <w:spacing w:after="0" w:line="360" w:lineRule="auto"/>
        <w:ind w:right="-284"/>
        <w:jc w:val="both"/>
        <w:rPr>
          <w:rFonts w:asciiTheme="majorBidi" w:hAnsiTheme="majorBidi" w:cstheme="majorBidi"/>
          <w:color w:val="000000" w:themeColor="text1"/>
          <w:sz w:val="28"/>
          <w:szCs w:val="28"/>
        </w:rPr>
      </w:pPr>
      <w:r w:rsidRPr="00931918">
        <w:rPr>
          <w:rFonts w:asciiTheme="majorBidi" w:hAnsiTheme="majorBidi" w:cstheme="majorBidi"/>
          <w:color w:val="000000" w:themeColor="text1"/>
          <w:sz w:val="28"/>
          <w:szCs w:val="28"/>
        </w:rPr>
        <w:t xml:space="preserve">В основе методики </w:t>
      </w:r>
      <w:r w:rsidRPr="00931918">
        <w:rPr>
          <w:rFonts w:asciiTheme="majorBidi" w:hAnsiTheme="majorBidi" w:cstheme="majorBidi"/>
          <w:color w:val="000000" w:themeColor="text1"/>
          <w:sz w:val="28"/>
          <w:szCs w:val="28"/>
          <w:lang w:val="en-US"/>
        </w:rPr>
        <w:t>PEST</w:t>
      </w:r>
      <w:r w:rsidRPr="00931918">
        <w:rPr>
          <w:rFonts w:asciiTheme="majorBidi" w:hAnsiTheme="majorBidi" w:cstheme="majorBidi"/>
          <w:color w:val="000000" w:themeColor="text1"/>
          <w:sz w:val="28"/>
          <w:szCs w:val="28"/>
        </w:rPr>
        <w:t>-анализа лежит:</w:t>
      </w:r>
    </w:p>
    <w:p w14:paraId="03DD7B82" w14:textId="77777777" w:rsidR="004131E7" w:rsidRPr="003B6DB1" w:rsidRDefault="00173422" w:rsidP="00512F54">
      <w:pPr>
        <w:numPr>
          <w:ilvl w:val="0"/>
          <w:numId w:val="7"/>
        </w:numPr>
        <w:tabs>
          <w:tab w:val="left" w:pos="1134"/>
        </w:tabs>
        <w:spacing w:after="0" w:line="360" w:lineRule="auto"/>
        <w:ind w:left="1418" w:right="-284" w:hanging="284"/>
        <w:contextualSpacing/>
        <w:jc w:val="both"/>
        <w:rPr>
          <w:rFonts w:asciiTheme="majorBidi" w:eastAsia="Calibri" w:hAnsiTheme="majorBidi" w:cstheme="majorBidi"/>
          <w:color w:val="000000" w:themeColor="text1"/>
          <w:sz w:val="28"/>
          <w:szCs w:val="28"/>
        </w:rPr>
      </w:pPr>
      <w:r w:rsidRPr="003B6DB1">
        <w:rPr>
          <w:rFonts w:asciiTheme="majorBidi" w:eastAsia="Calibri" w:hAnsiTheme="majorBidi" w:cstheme="majorBidi"/>
          <w:color w:val="000000" w:themeColor="text1"/>
          <w:sz w:val="28"/>
          <w:szCs w:val="28"/>
          <w:lang w:val="en-US"/>
        </w:rPr>
        <w:t>Political</w:t>
      </w:r>
      <w:r w:rsidRPr="003B6DB1">
        <w:rPr>
          <w:rFonts w:asciiTheme="majorBidi" w:eastAsia="Calibri" w:hAnsiTheme="majorBidi" w:cstheme="majorBidi"/>
          <w:color w:val="000000" w:themeColor="text1"/>
          <w:sz w:val="28"/>
          <w:szCs w:val="28"/>
        </w:rPr>
        <w:t xml:space="preserve"> (политическая и правовая система). На данном этапе определяются стратегии развития нормативной базы, которая может повлиять на деятельность организации, международных отношений с партнерами, связей государства с предпринимательской средой;</w:t>
      </w:r>
    </w:p>
    <w:p w14:paraId="231A192C" w14:textId="77777777" w:rsidR="004131E7" w:rsidRPr="003B6DB1" w:rsidRDefault="00173422" w:rsidP="00512F54">
      <w:pPr>
        <w:numPr>
          <w:ilvl w:val="0"/>
          <w:numId w:val="7"/>
        </w:numPr>
        <w:tabs>
          <w:tab w:val="left" w:pos="993"/>
        </w:tabs>
        <w:spacing w:after="0" w:line="360" w:lineRule="auto"/>
        <w:ind w:left="1418" w:right="-284" w:hanging="284"/>
        <w:contextualSpacing/>
        <w:jc w:val="both"/>
        <w:rPr>
          <w:rFonts w:asciiTheme="majorBidi" w:eastAsia="Calibri" w:hAnsiTheme="majorBidi" w:cstheme="majorBidi"/>
          <w:color w:val="000000" w:themeColor="text1"/>
          <w:sz w:val="28"/>
          <w:szCs w:val="28"/>
        </w:rPr>
      </w:pPr>
      <w:r w:rsidRPr="003B6DB1">
        <w:rPr>
          <w:rFonts w:asciiTheme="majorBidi" w:eastAsia="Calibri" w:hAnsiTheme="majorBidi" w:cstheme="majorBidi"/>
          <w:color w:val="000000" w:themeColor="text1"/>
          <w:sz w:val="28"/>
          <w:szCs w:val="28"/>
          <w:lang w:val="en-US"/>
        </w:rPr>
        <w:t>Economic</w:t>
      </w:r>
      <w:r w:rsidRPr="003B6DB1">
        <w:rPr>
          <w:rFonts w:asciiTheme="majorBidi" w:eastAsia="Calibri" w:hAnsiTheme="majorBidi" w:cstheme="majorBidi"/>
          <w:color w:val="000000" w:themeColor="text1"/>
          <w:sz w:val="28"/>
          <w:szCs w:val="28"/>
        </w:rPr>
        <w:t xml:space="preserve"> (экономическая система).  На этой ступени анализа проводится оценка динамичности деловой сферы предприятия, рассматривается рост и спад в отраслях экономики, учитываются и показатели уровня безработицы, инфляции, курс валют и др.;</w:t>
      </w:r>
    </w:p>
    <w:p w14:paraId="52804925" w14:textId="77777777" w:rsidR="004131E7" w:rsidRPr="003B6DB1" w:rsidRDefault="00173422" w:rsidP="00512F54">
      <w:pPr>
        <w:numPr>
          <w:ilvl w:val="0"/>
          <w:numId w:val="7"/>
        </w:numPr>
        <w:tabs>
          <w:tab w:val="left" w:pos="993"/>
        </w:tabs>
        <w:spacing w:after="0" w:line="360" w:lineRule="auto"/>
        <w:ind w:left="1418" w:right="-284" w:hanging="284"/>
        <w:contextualSpacing/>
        <w:jc w:val="both"/>
        <w:rPr>
          <w:rFonts w:asciiTheme="majorBidi" w:eastAsia="Calibri" w:hAnsiTheme="majorBidi" w:cstheme="majorBidi"/>
          <w:color w:val="000000" w:themeColor="text1"/>
          <w:sz w:val="28"/>
          <w:szCs w:val="28"/>
        </w:rPr>
      </w:pPr>
      <w:r w:rsidRPr="003B6DB1">
        <w:rPr>
          <w:rFonts w:asciiTheme="majorBidi" w:eastAsia="Calibri" w:hAnsiTheme="majorBidi" w:cstheme="majorBidi"/>
          <w:color w:val="000000" w:themeColor="text1"/>
          <w:sz w:val="28"/>
          <w:szCs w:val="28"/>
          <w:lang w:val="en-US"/>
        </w:rPr>
        <w:t>Social</w:t>
      </w:r>
      <w:r w:rsidRPr="003B6DB1">
        <w:rPr>
          <w:rFonts w:asciiTheme="majorBidi" w:eastAsia="Calibri" w:hAnsiTheme="majorBidi" w:cstheme="majorBidi"/>
          <w:color w:val="000000" w:themeColor="text1"/>
          <w:sz w:val="28"/>
          <w:szCs w:val="28"/>
        </w:rPr>
        <w:t xml:space="preserve"> (социальная система). В этой среде проводится исследование тенденций предпочтений потребителей, религиозных и культурных особенностей населения, демографической ситуации и др.;</w:t>
      </w:r>
    </w:p>
    <w:p w14:paraId="0E9DFD34" w14:textId="1E82F346" w:rsidR="00173422" w:rsidRPr="003B6DB1" w:rsidRDefault="00173422" w:rsidP="00512F54">
      <w:pPr>
        <w:numPr>
          <w:ilvl w:val="0"/>
          <w:numId w:val="7"/>
        </w:numPr>
        <w:tabs>
          <w:tab w:val="left" w:pos="993"/>
        </w:tabs>
        <w:spacing w:after="0" w:line="360" w:lineRule="auto"/>
        <w:ind w:left="1418" w:right="-284" w:hanging="284"/>
        <w:contextualSpacing/>
        <w:jc w:val="both"/>
        <w:rPr>
          <w:rFonts w:asciiTheme="majorBidi" w:eastAsia="Calibri" w:hAnsiTheme="majorBidi" w:cstheme="majorBidi"/>
          <w:color w:val="000000" w:themeColor="text1"/>
          <w:sz w:val="28"/>
          <w:szCs w:val="28"/>
        </w:rPr>
      </w:pPr>
      <w:r w:rsidRPr="003B6DB1">
        <w:rPr>
          <w:rFonts w:asciiTheme="majorBidi" w:eastAsia="Calibri" w:hAnsiTheme="majorBidi" w:cstheme="majorBidi"/>
          <w:color w:val="000000" w:themeColor="text1"/>
          <w:sz w:val="28"/>
          <w:szCs w:val="28"/>
          <w:lang w:val="en-US"/>
        </w:rPr>
        <w:lastRenderedPageBreak/>
        <w:t>Technological</w:t>
      </w:r>
      <w:r w:rsidRPr="003B6DB1">
        <w:rPr>
          <w:rFonts w:asciiTheme="majorBidi" w:eastAsia="Calibri" w:hAnsiTheme="majorBidi" w:cstheme="majorBidi"/>
          <w:color w:val="000000" w:themeColor="text1"/>
          <w:sz w:val="28"/>
          <w:szCs w:val="28"/>
        </w:rPr>
        <w:t xml:space="preserve"> (технологическая система). Основными элементами исследования данной системы выступают инновации в сфере компьютерных технологий, обработки данных, связи транспортных потоков и др. Также организация анализирует технологии производства продукции и области применения имеющихся ресурсов.</w:t>
      </w:r>
    </w:p>
    <w:p w14:paraId="5E075FB9" w14:textId="77777777" w:rsidR="00173422" w:rsidRPr="00931918" w:rsidRDefault="00173422" w:rsidP="0009443D">
      <w:pPr>
        <w:spacing w:after="0" w:line="360" w:lineRule="auto"/>
        <w:ind w:right="-284" w:firstLine="709"/>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lang w:val="en-US"/>
        </w:rPr>
        <w:t>PEST</w:t>
      </w:r>
      <w:r w:rsidRPr="00931918">
        <w:rPr>
          <w:rFonts w:asciiTheme="majorBidi" w:eastAsia="Calibri" w:hAnsiTheme="majorBidi" w:cstheme="majorBidi"/>
          <w:color w:val="000000" w:themeColor="text1"/>
          <w:sz w:val="28"/>
          <w:szCs w:val="28"/>
        </w:rPr>
        <w:t>-анализ позволяет оценить не только текущую ситуацию в деятельности предприятия, но и выявить влияние дальнего окружения на организацию.</w:t>
      </w:r>
    </w:p>
    <w:p w14:paraId="5BF02003" w14:textId="77777777" w:rsidR="00173422" w:rsidRPr="00931918" w:rsidRDefault="00173422" w:rsidP="0009443D">
      <w:pPr>
        <w:spacing w:after="0" w:line="360" w:lineRule="auto"/>
        <w:ind w:right="-284" w:firstLine="709"/>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Для проведения анализа ближнего окружения используется модель «5 сил конкуренции» Майкла Портера.</w:t>
      </w:r>
    </w:p>
    <w:p w14:paraId="2608EAD5" w14:textId="77777777" w:rsidR="00173422" w:rsidRPr="00931918" w:rsidRDefault="00173422" w:rsidP="0009443D">
      <w:pPr>
        <w:spacing w:after="0" w:line="360" w:lineRule="auto"/>
        <w:ind w:right="-284" w:firstLine="709"/>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Выделяют 5 движущих сил, которые способны повлиять на прибыль организации. Каждая сила представляет собой уровень конкурентоспособности продукции:</w:t>
      </w:r>
    </w:p>
    <w:p w14:paraId="3F25BBC1" w14:textId="0003E018" w:rsidR="00173422" w:rsidRPr="00931918" w:rsidRDefault="00987068" w:rsidP="00512F54">
      <w:pPr>
        <w:numPr>
          <w:ilvl w:val="0"/>
          <w:numId w:val="8"/>
        </w:numPr>
        <w:spacing w:after="0" w:line="360" w:lineRule="auto"/>
        <w:ind w:left="1418" w:right="-284" w:hanging="284"/>
        <w:contextualSpacing/>
        <w:jc w:val="both"/>
        <w:rPr>
          <w:rFonts w:asciiTheme="majorBidi" w:eastAsia="Calibri" w:hAnsiTheme="majorBidi" w:cstheme="majorBidi"/>
          <w:color w:val="000000" w:themeColor="text1"/>
          <w:sz w:val="28"/>
          <w:szCs w:val="28"/>
        </w:rPr>
      </w:pPr>
      <w:r>
        <w:rPr>
          <w:rFonts w:asciiTheme="majorBidi" w:eastAsia="Calibri" w:hAnsiTheme="majorBidi" w:cstheme="majorBidi"/>
          <w:color w:val="000000" w:themeColor="text1"/>
          <w:sz w:val="28"/>
          <w:szCs w:val="28"/>
        </w:rPr>
        <w:t>у</w:t>
      </w:r>
      <w:r w:rsidR="00173422" w:rsidRPr="00931918">
        <w:rPr>
          <w:rFonts w:asciiTheme="majorBidi" w:eastAsia="Calibri" w:hAnsiTheme="majorBidi" w:cstheme="majorBidi"/>
          <w:color w:val="000000" w:themeColor="text1"/>
          <w:sz w:val="28"/>
          <w:szCs w:val="28"/>
        </w:rPr>
        <w:t>гроза вторжения новых игроков;</w:t>
      </w:r>
    </w:p>
    <w:p w14:paraId="25A0B4CE" w14:textId="5A3171A8" w:rsidR="00173422" w:rsidRPr="00931918" w:rsidRDefault="00987068" w:rsidP="00512F54">
      <w:pPr>
        <w:numPr>
          <w:ilvl w:val="0"/>
          <w:numId w:val="8"/>
        </w:numPr>
        <w:spacing w:after="0" w:line="360" w:lineRule="auto"/>
        <w:ind w:left="1418" w:right="-284" w:hanging="284"/>
        <w:contextualSpacing/>
        <w:jc w:val="both"/>
        <w:rPr>
          <w:rFonts w:asciiTheme="majorBidi" w:eastAsia="Calibri" w:hAnsiTheme="majorBidi" w:cstheme="majorBidi"/>
          <w:color w:val="000000" w:themeColor="text1"/>
          <w:sz w:val="28"/>
          <w:szCs w:val="28"/>
        </w:rPr>
      </w:pPr>
      <w:r>
        <w:rPr>
          <w:rFonts w:asciiTheme="majorBidi" w:eastAsia="Calibri" w:hAnsiTheme="majorBidi" w:cstheme="majorBidi"/>
          <w:color w:val="000000" w:themeColor="text1"/>
          <w:sz w:val="28"/>
          <w:szCs w:val="28"/>
        </w:rPr>
        <w:t>р</w:t>
      </w:r>
      <w:r w:rsidR="00173422" w:rsidRPr="00931918">
        <w:rPr>
          <w:rFonts w:asciiTheme="majorBidi" w:eastAsia="Calibri" w:hAnsiTheme="majorBidi" w:cstheme="majorBidi"/>
          <w:color w:val="000000" w:themeColor="text1"/>
          <w:sz w:val="28"/>
          <w:szCs w:val="28"/>
        </w:rPr>
        <w:t>ыночная власть покупателей;</w:t>
      </w:r>
    </w:p>
    <w:p w14:paraId="21450693" w14:textId="3E2DE7A1" w:rsidR="00173422" w:rsidRPr="00931918" w:rsidRDefault="00987068" w:rsidP="00512F54">
      <w:pPr>
        <w:numPr>
          <w:ilvl w:val="0"/>
          <w:numId w:val="8"/>
        </w:numPr>
        <w:spacing w:after="0" w:line="360" w:lineRule="auto"/>
        <w:ind w:left="1418" w:right="-284" w:hanging="284"/>
        <w:contextualSpacing/>
        <w:jc w:val="both"/>
        <w:rPr>
          <w:rFonts w:asciiTheme="majorBidi" w:eastAsia="Calibri" w:hAnsiTheme="majorBidi" w:cstheme="majorBidi"/>
          <w:color w:val="000000" w:themeColor="text1"/>
          <w:sz w:val="28"/>
          <w:szCs w:val="28"/>
        </w:rPr>
      </w:pPr>
      <w:r>
        <w:rPr>
          <w:rFonts w:asciiTheme="majorBidi" w:eastAsia="Calibri" w:hAnsiTheme="majorBidi" w:cstheme="majorBidi"/>
          <w:color w:val="000000" w:themeColor="text1"/>
          <w:sz w:val="28"/>
          <w:szCs w:val="28"/>
        </w:rPr>
        <w:t>р</w:t>
      </w:r>
      <w:r w:rsidR="00173422" w:rsidRPr="00931918">
        <w:rPr>
          <w:rFonts w:asciiTheme="majorBidi" w:eastAsia="Calibri" w:hAnsiTheme="majorBidi" w:cstheme="majorBidi"/>
          <w:color w:val="000000" w:themeColor="text1"/>
          <w:sz w:val="28"/>
          <w:szCs w:val="28"/>
        </w:rPr>
        <w:t>ыночная власть поставщиков;</w:t>
      </w:r>
    </w:p>
    <w:p w14:paraId="7019F0AB" w14:textId="036D56DD" w:rsidR="00173422" w:rsidRPr="00931918" w:rsidRDefault="00987068" w:rsidP="00512F54">
      <w:pPr>
        <w:numPr>
          <w:ilvl w:val="0"/>
          <w:numId w:val="8"/>
        </w:numPr>
        <w:spacing w:after="0" w:line="360" w:lineRule="auto"/>
        <w:ind w:left="1418" w:right="-284" w:hanging="284"/>
        <w:contextualSpacing/>
        <w:jc w:val="both"/>
        <w:rPr>
          <w:rFonts w:asciiTheme="majorBidi" w:eastAsia="Calibri" w:hAnsiTheme="majorBidi" w:cstheme="majorBidi"/>
          <w:color w:val="000000" w:themeColor="text1"/>
          <w:sz w:val="28"/>
          <w:szCs w:val="28"/>
        </w:rPr>
      </w:pPr>
      <w:r>
        <w:rPr>
          <w:rFonts w:asciiTheme="majorBidi" w:eastAsia="Calibri" w:hAnsiTheme="majorBidi" w:cstheme="majorBidi"/>
          <w:color w:val="000000" w:themeColor="text1"/>
          <w:sz w:val="28"/>
          <w:szCs w:val="28"/>
        </w:rPr>
        <w:t>п</w:t>
      </w:r>
      <w:r w:rsidR="00173422" w:rsidRPr="00931918">
        <w:rPr>
          <w:rFonts w:asciiTheme="majorBidi" w:eastAsia="Calibri" w:hAnsiTheme="majorBidi" w:cstheme="majorBidi"/>
          <w:color w:val="000000" w:themeColor="text1"/>
          <w:sz w:val="28"/>
          <w:szCs w:val="28"/>
        </w:rPr>
        <w:t>оявление товаров заменителей;</w:t>
      </w:r>
    </w:p>
    <w:p w14:paraId="2E32C3F6" w14:textId="5B7C10E2" w:rsidR="00173422" w:rsidRPr="00931918" w:rsidRDefault="00987068" w:rsidP="00512F54">
      <w:pPr>
        <w:numPr>
          <w:ilvl w:val="0"/>
          <w:numId w:val="8"/>
        </w:numPr>
        <w:spacing w:after="0" w:line="360" w:lineRule="auto"/>
        <w:ind w:left="1418" w:right="-284" w:hanging="284"/>
        <w:contextualSpacing/>
        <w:jc w:val="both"/>
        <w:rPr>
          <w:rFonts w:asciiTheme="majorBidi" w:eastAsia="Calibri" w:hAnsiTheme="majorBidi" w:cstheme="majorBidi"/>
          <w:color w:val="000000" w:themeColor="text1"/>
          <w:sz w:val="28"/>
          <w:szCs w:val="28"/>
        </w:rPr>
      </w:pPr>
      <w:r>
        <w:rPr>
          <w:rFonts w:asciiTheme="majorBidi" w:eastAsia="Calibri" w:hAnsiTheme="majorBidi" w:cstheme="majorBidi"/>
          <w:color w:val="000000" w:themeColor="text1"/>
          <w:sz w:val="28"/>
          <w:szCs w:val="28"/>
        </w:rPr>
        <w:t>в</w:t>
      </w:r>
      <w:r w:rsidR="00173422" w:rsidRPr="00931918">
        <w:rPr>
          <w:rFonts w:asciiTheme="majorBidi" w:eastAsia="Calibri" w:hAnsiTheme="majorBidi" w:cstheme="majorBidi"/>
          <w:color w:val="000000" w:themeColor="text1"/>
          <w:sz w:val="28"/>
          <w:szCs w:val="28"/>
        </w:rPr>
        <w:t>нутриотраслевая конкуренция.</w:t>
      </w:r>
    </w:p>
    <w:p w14:paraId="6C94874F" w14:textId="77777777" w:rsidR="00173422" w:rsidRPr="00931918" w:rsidRDefault="00173422" w:rsidP="0009443D">
      <w:pPr>
        <w:spacing w:after="0" w:line="360" w:lineRule="auto"/>
        <w:ind w:right="-284" w:firstLine="709"/>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При таком анализе удаётся произвести оценку рисков и процессов организации, которые могут улучшить динамику роста или наоборот ухудшить её. Методика «5 сил конкуренции» Майкла Портера позволяет более разборчиво принимать решения по развитию предприятия.</w:t>
      </w:r>
    </w:p>
    <w:p w14:paraId="44B247B2" w14:textId="23BF5CAA"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В результате сведения данных о факторах внешнего окружения в единую таблицу можно спланировать стратегии, по которым можно воздействовать или изменять различные показатели предприятия.</w:t>
      </w:r>
    </w:p>
    <w:p w14:paraId="067557BA" w14:textId="395762DA" w:rsidR="00173422" w:rsidRPr="002F0570" w:rsidRDefault="002F0570" w:rsidP="0009443D">
      <w:pPr>
        <w:suppressAutoHyphens/>
        <w:spacing w:before="240" w:line="480" w:lineRule="auto"/>
        <w:ind w:left="709" w:right="-284"/>
        <w:outlineLvl w:val="1"/>
        <w:rPr>
          <w:rFonts w:asciiTheme="majorBidi" w:hAnsiTheme="majorBidi" w:cstheme="majorBidi"/>
          <w:b/>
          <w:bCs/>
          <w:color w:val="000000" w:themeColor="text1"/>
          <w:sz w:val="28"/>
          <w:szCs w:val="28"/>
        </w:rPr>
      </w:pPr>
      <w:bookmarkStart w:id="16" w:name="_Toc41336125"/>
      <w:r>
        <w:rPr>
          <w:rFonts w:asciiTheme="majorBidi" w:hAnsiTheme="majorBidi" w:cstheme="majorBidi"/>
          <w:b/>
          <w:bCs/>
          <w:color w:val="000000" w:themeColor="text1"/>
          <w:sz w:val="28"/>
          <w:szCs w:val="28"/>
        </w:rPr>
        <w:t xml:space="preserve">1.3 </w:t>
      </w:r>
      <w:r w:rsidR="00173422" w:rsidRPr="002F0570">
        <w:rPr>
          <w:rFonts w:asciiTheme="majorBidi" w:hAnsiTheme="majorBidi" w:cstheme="majorBidi"/>
          <w:b/>
          <w:bCs/>
          <w:color w:val="000000" w:themeColor="text1"/>
          <w:sz w:val="28"/>
          <w:szCs w:val="28"/>
        </w:rPr>
        <w:t>Алгоритм проведения SWOT-анализа и его особенности</w:t>
      </w:r>
      <w:bookmarkEnd w:id="16"/>
      <w:r w:rsidR="00173422" w:rsidRPr="002F0570">
        <w:rPr>
          <w:rFonts w:asciiTheme="majorBidi" w:hAnsiTheme="majorBidi" w:cstheme="majorBidi"/>
          <w:b/>
          <w:bCs/>
          <w:color w:val="000000" w:themeColor="text1"/>
          <w:sz w:val="28"/>
          <w:szCs w:val="28"/>
        </w:rPr>
        <w:tab/>
      </w:r>
    </w:p>
    <w:p w14:paraId="1A311D16" w14:textId="4A83933D" w:rsidR="00173422" w:rsidRPr="00810355" w:rsidRDefault="00173422" w:rsidP="0009443D">
      <w:pPr>
        <w:tabs>
          <w:tab w:val="left" w:pos="7766"/>
        </w:tabs>
        <w:spacing w:after="100" w:line="360" w:lineRule="auto"/>
        <w:ind w:right="-284" w:firstLine="709"/>
        <w:contextualSpacing/>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lang w:val="en-US"/>
        </w:rPr>
        <w:lastRenderedPageBreak/>
        <w:t>SWOT</w:t>
      </w:r>
      <w:r w:rsidRPr="00931918">
        <w:rPr>
          <w:rFonts w:asciiTheme="majorBidi" w:eastAsia="Calibri" w:hAnsiTheme="majorBidi" w:cstheme="majorBidi"/>
          <w:color w:val="000000" w:themeColor="text1"/>
          <w:sz w:val="28"/>
          <w:szCs w:val="28"/>
        </w:rPr>
        <w:t>-анализ представляет собой связь двух стратегических анализов: внешнего окружения и самой организации.</w:t>
      </w:r>
    </w:p>
    <w:p w14:paraId="69359BF2"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 xml:space="preserve">В стратегический анализ компании входит анализ цепочки создания ценности, который состоит в оценке сильных и слабых сторон организации, и требования владельцев предприятия. На основании этих стратегических анализов создаётся матрица в виде </w:t>
      </w:r>
      <w:r w:rsidRPr="00931918">
        <w:rPr>
          <w:rFonts w:asciiTheme="majorBidi" w:eastAsia="Calibri" w:hAnsiTheme="majorBidi" w:cstheme="majorBidi"/>
          <w:color w:val="000000" w:themeColor="text1"/>
          <w:sz w:val="28"/>
          <w:szCs w:val="28"/>
          <w:lang w:val="en-US"/>
        </w:rPr>
        <w:t>SWOT</w:t>
      </w:r>
      <w:r w:rsidRPr="00931918">
        <w:rPr>
          <w:rFonts w:asciiTheme="majorBidi" w:eastAsia="Calibri" w:hAnsiTheme="majorBidi" w:cstheme="majorBidi"/>
          <w:color w:val="000000" w:themeColor="text1"/>
          <w:sz w:val="28"/>
          <w:szCs w:val="28"/>
        </w:rPr>
        <w:t xml:space="preserve">-анализа, с помощью которой можно выстроить альтернативные стратегии развития и их применить для системы. Так </w:t>
      </w:r>
      <w:r w:rsidRPr="00931918">
        <w:rPr>
          <w:rFonts w:asciiTheme="majorBidi" w:eastAsia="Calibri" w:hAnsiTheme="majorBidi" w:cstheme="majorBidi"/>
          <w:color w:val="000000" w:themeColor="text1"/>
          <w:sz w:val="28"/>
          <w:szCs w:val="28"/>
          <w:lang w:val="en-US"/>
        </w:rPr>
        <w:t>SWOT</w:t>
      </w:r>
      <w:r w:rsidRPr="00931918">
        <w:rPr>
          <w:rFonts w:asciiTheme="majorBidi" w:eastAsia="Calibri" w:hAnsiTheme="majorBidi" w:cstheme="majorBidi"/>
          <w:color w:val="000000" w:themeColor="text1"/>
          <w:sz w:val="28"/>
          <w:szCs w:val="28"/>
        </w:rPr>
        <w:t>-анализ выступает комплексной оценкой как внешних воздействий на предприятие, так и внутренний переменных, формирующих его структуру. [10]</w:t>
      </w:r>
    </w:p>
    <w:p w14:paraId="48AC93A4" w14:textId="77777777" w:rsidR="00173422" w:rsidRPr="00931918" w:rsidRDefault="00173422" w:rsidP="0009443D">
      <w:pPr>
        <w:spacing w:after="0" w:line="360" w:lineRule="auto"/>
        <w:ind w:right="-284"/>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4"/>
          <w:szCs w:val="24"/>
        </w:rPr>
        <w:tab/>
      </w:r>
      <w:r w:rsidRPr="00931918">
        <w:rPr>
          <w:rFonts w:asciiTheme="majorBidi" w:eastAsia="Calibri" w:hAnsiTheme="majorBidi" w:cstheme="majorBidi"/>
          <w:color w:val="000000" w:themeColor="text1"/>
          <w:sz w:val="28"/>
          <w:szCs w:val="28"/>
        </w:rPr>
        <w:t xml:space="preserve">Создание </w:t>
      </w:r>
      <w:r w:rsidRPr="00931918">
        <w:rPr>
          <w:rFonts w:asciiTheme="majorBidi" w:eastAsia="Calibri" w:hAnsiTheme="majorBidi" w:cstheme="majorBidi"/>
          <w:color w:val="000000" w:themeColor="text1"/>
          <w:sz w:val="28"/>
          <w:szCs w:val="28"/>
          <w:lang w:val="en-US"/>
        </w:rPr>
        <w:t>SWOT</w:t>
      </w:r>
      <w:r w:rsidRPr="00931918">
        <w:rPr>
          <w:rFonts w:asciiTheme="majorBidi" w:eastAsia="Calibri" w:hAnsiTheme="majorBidi" w:cstheme="majorBidi"/>
          <w:color w:val="000000" w:themeColor="text1"/>
          <w:sz w:val="28"/>
          <w:szCs w:val="28"/>
        </w:rPr>
        <w:t xml:space="preserve">-анализа происходит в виде нескольких этапов.  </w:t>
      </w:r>
    </w:p>
    <w:p w14:paraId="1FA8D6AB"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 xml:space="preserve">Первый этап: определить цели и задачи, которые необходимо достичь предприятию. </w:t>
      </w:r>
    </w:p>
    <w:p w14:paraId="2B401AAA"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Второй этап: на основе задач, которые преследует организация, проанализировать сильные и слабые стороны предприятия.</w:t>
      </w:r>
    </w:p>
    <w:p w14:paraId="554BBC9B"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Третий этап: произвести исследование возможностей и угроз организации.</w:t>
      </w:r>
    </w:p>
    <w:p w14:paraId="558F5FC6"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Четвёртый этап: по результатам сделанной работы сделать выводы и продумать пути изменений темпов развития, стратегий и др. [11]</w:t>
      </w:r>
    </w:p>
    <w:p w14:paraId="30ACE2E1" w14:textId="0ABCFA4A" w:rsidR="00173422" w:rsidRPr="00400C5C" w:rsidRDefault="00173422" w:rsidP="00400C5C">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 xml:space="preserve">Существует несколько видов составления </w:t>
      </w:r>
      <w:r w:rsidRPr="00931918">
        <w:rPr>
          <w:rFonts w:asciiTheme="majorBidi" w:eastAsia="Calibri" w:hAnsiTheme="majorBidi" w:cstheme="majorBidi"/>
          <w:color w:val="000000" w:themeColor="text1"/>
          <w:sz w:val="28"/>
          <w:szCs w:val="28"/>
          <w:lang w:val="en-US"/>
        </w:rPr>
        <w:t>SWOT</w:t>
      </w:r>
      <w:r w:rsidR="00400C5C">
        <w:rPr>
          <w:rFonts w:asciiTheme="majorBidi" w:eastAsia="Calibri" w:hAnsiTheme="majorBidi" w:cstheme="majorBidi"/>
          <w:color w:val="000000" w:themeColor="text1"/>
          <w:sz w:val="28"/>
          <w:szCs w:val="28"/>
        </w:rPr>
        <w:t xml:space="preserve">-анализ. </w:t>
      </w:r>
      <w:r w:rsidRPr="00400C5C">
        <w:rPr>
          <w:rFonts w:asciiTheme="majorBidi" w:hAnsiTheme="majorBidi" w:cstheme="majorBidi"/>
          <w:color w:val="000000" w:themeColor="text1"/>
          <w:sz w:val="28"/>
          <w:szCs w:val="28"/>
        </w:rPr>
        <w:t>В</w:t>
      </w:r>
      <w:r w:rsidR="00400C5C" w:rsidRPr="00400C5C">
        <w:rPr>
          <w:rFonts w:asciiTheme="majorBidi" w:hAnsiTheme="majorBidi" w:cstheme="majorBidi"/>
          <w:color w:val="000000" w:themeColor="text1"/>
          <w:sz w:val="28"/>
          <w:szCs w:val="28"/>
        </w:rPr>
        <w:t xml:space="preserve"> экспресс анализ</w:t>
      </w:r>
      <w:r w:rsidRPr="00400C5C">
        <w:rPr>
          <w:rFonts w:asciiTheme="majorBidi" w:hAnsiTheme="majorBidi" w:cstheme="majorBidi"/>
          <w:color w:val="000000" w:themeColor="text1"/>
          <w:sz w:val="28"/>
          <w:szCs w:val="28"/>
        </w:rPr>
        <w:t xml:space="preserve"> входит наглядная характеристи</w:t>
      </w:r>
      <w:r w:rsidR="00400C5C" w:rsidRPr="00400C5C">
        <w:rPr>
          <w:rFonts w:asciiTheme="majorBidi" w:hAnsiTheme="majorBidi" w:cstheme="majorBidi"/>
          <w:color w:val="000000" w:themeColor="text1"/>
          <w:sz w:val="28"/>
          <w:szCs w:val="28"/>
        </w:rPr>
        <w:t>ка четырёх факторов организации. Сводный</w:t>
      </w:r>
      <w:r w:rsidRPr="00400C5C">
        <w:rPr>
          <w:rFonts w:asciiTheme="majorBidi" w:hAnsiTheme="majorBidi" w:cstheme="majorBidi"/>
          <w:color w:val="000000" w:themeColor="text1"/>
          <w:sz w:val="28"/>
          <w:szCs w:val="28"/>
        </w:rPr>
        <w:t xml:space="preserve"> содержит исследование показателей деятельности организации, как качественных, так и количественных. </w:t>
      </w:r>
      <w:r w:rsidR="00400C5C" w:rsidRPr="00400C5C">
        <w:rPr>
          <w:rFonts w:asciiTheme="majorBidi" w:hAnsiTheme="majorBidi" w:cstheme="majorBidi"/>
          <w:color w:val="000000" w:themeColor="text1"/>
          <w:sz w:val="28"/>
          <w:szCs w:val="28"/>
        </w:rPr>
        <w:t>В нём в</w:t>
      </w:r>
      <w:r w:rsidRPr="00400C5C">
        <w:rPr>
          <w:rFonts w:asciiTheme="majorBidi" w:hAnsiTheme="majorBidi" w:cstheme="majorBidi"/>
          <w:color w:val="000000" w:themeColor="text1"/>
          <w:sz w:val="28"/>
          <w:szCs w:val="28"/>
        </w:rPr>
        <w:t>ы</w:t>
      </w:r>
      <w:r w:rsidR="00400C5C" w:rsidRPr="00400C5C">
        <w:rPr>
          <w:rFonts w:asciiTheme="majorBidi" w:hAnsiTheme="majorBidi" w:cstheme="majorBidi"/>
          <w:color w:val="000000" w:themeColor="text1"/>
          <w:sz w:val="28"/>
          <w:szCs w:val="28"/>
        </w:rPr>
        <w:t>страиваются стратегические цели. Смешанный</w:t>
      </w:r>
      <w:r w:rsidRPr="00400C5C">
        <w:rPr>
          <w:rFonts w:asciiTheme="majorBidi" w:hAnsiTheme="majorBidi" w:cstheme="majorBidi"/>
          <w:color w:val="000000" w:themeColor="text1"/>
          <w:sz w:val="28"/>
          <w:szCs w:val="28"/>
        </w:rPr>
        <w:t xml:space="preserve"> содержит как экспресс, так и сводный анализ. Алгоритм его составления базируется на нескольких исследованиях.</w:t>
      </w:r>
    </w:p>
    <w:p w14:paraId="738891CD"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 xml:space="preserve">В смешанном </w:t>
      </w:r>
      <w:r w:rsidRPr="00931918">
        <w:rPr>
          <w:rFonts w:asciiTheme="majorBidi" w:eastAsia="Calibri" w:hAnsiTheme="majorBidi" w:cstheme="majorBidi"/>
          <w:color w:val="000000" w:themeColor="text1"/>
          <w:sz w:val="28"/>
          <w:szCs w:val="28"/>
          <w:lang w:val="en-US"/>
        </w:rPr>
        <w:t>SWOT</w:t>
      </w:r>
      <w:r w:rsidRPr="00931918">
        <w:rPr>
          <w:rFonts w:asciiTheme="majorBidi" w:eastAsia="Calibri" w:hAnsiTheme="majorBidi" w:cstheme="majorBidi"/>
          <w:color w:val="000000" w:themeColor="text1"/>
          <w:sz w:val="28"/>
          <w:szCs w:val="28"/>
        </w:rPr>
        <w:t xml:space="preserve">-анализе по результатам </w:t>
      </w:r>
      <w:r w:rsidRPr="00931918">
        <w:rPr>
          <w:rFonts w:asciiTheme="majorBidi" w:eastAsia="Calibri" w:hAnsiTheme="majorBidi" w:cstheme="majorBidi"/>
          <w:color w:val="000000" w:themeColor="text1"/>
          <w:sz w:val="28"/>
          <w:szCs w:val="28"/>
          <w:lang w:val="en-US"/>
        </w:rPr>
        <w:t>PEST</w:t>
      </w:r>
      <w:r w:rsidRPr="00931918">
        <w:rPr>
          <w:rFonts w:asciiTheme="majorBidi" w:eastAsia="Calibri" w:hAnsiTheme="majorBidi" w:cstheme="majorBidi"/>
          <w:color w:val="000000" w:themeColor="text1"/>
          <w:sz w:val="28"/>
          <w:szCs w:val="28"/>
        </w:rPr>
        <w:t xml:space="preserve">-анализа, анализа цепочки создания ценностей, требований владельцев организации формируется матрица в виде четырёх факторов: возможностей, угроз, сильных и слабых сторон. </w:t>
      </w:r>
    </w:p>
    <w:p w14:paraId="594E4AED" w14:textId="77777777" w:rsidR="00C6365C" w:rsidRPr="00931918" w:rsidRDefault="000854CA"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 xml:space="preserve">Ниже представлена матрица заполнения </w:t>
      </w:r>
      <w:r w:rsidRPr="00931918">
        <w:rPr>
          <w:rFonts w:asciiTheme="majorBidi" w:eastAsia="Calibri" w:hAnsiTheme="majorBidi" w:cstheme="majorBidi"/>
          <w:color w:val="000000" w:themeColor="text1"/>
          <w:sz w:val="28"/>
          <w:szCs w:val="28"/>
          <w:lang w:val="en-US"/>
        </w:rPr>
        <w:t>SWOT</w:t>
      </w:r>
      <w:r w:rsidRPr="00931918">
        <w:rPr>
          <w:rFonts w:asciiTheme="majorBidi" w:eastAsia="Calibri" w:hAnsiTheme="majorBidi" w:cstheme="majorBidi"/>
          <w:color w:val="000000" w:themeColor="text1"/>
          <w:sz w:val="28"/>
          <w:szCs w:val="28"/>
        </w:rPr>
        <w:t>-анализа</w:t>
      </w:r>
      <w:r w:rsidR="00666517" w:rsidRPr="00931918">
        <w:rPr>
          <w:rFonts w:asciiTheme="majorBidi" w:eastAsia="Calibri" w:hAnsiTheme="majorBidi" w:cstheme="majorBidi"/>
          <w:color w:val="000000" w:themeColor="text1"/>
          <w:sz w:val="28"/>
          <w:szCs w:val="28"/>
        </w:rPr>
        <w:t>, которая демонстрирует преимущества, недостатки, возможности и угрозы исследуемой организации.</w:t>
      </w:r>
    </w:p>
    <w:p w14:paraId="2B9D3DD7" w14:textId="58B0ACCD" w:rsidR="00173422" w:rsidRPr="00931918" w:rsidRDefault="00173422" w:rsidP="0009443D">
      <w:pPr>
        <w:spacing w:after="0" w:line="360" w:lineRule="auto"/>
        <w:ind w:right="-284" w:firstLine="708"/>
        <w:jc w:val="both"/>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lastRenderedPageBreak/>
        <w:t xml:space="preserve">Таблица 1.1 – Структура составления </w:t>
      </w:r>
      <w:r w:rsidRPr="00931918">
        <w:rPr>
          <w:rFonts w:asciiTheme="majorBidi" w:eastAsia="Calibri" w:hAnsiTheme="majorBidi" w:cstheme="majorBidi"/>
          <w:color w:val="000000" w:themeColor="text1"/>
          <w:sz w:val="28"/>
          <w:szCs w:val="28"/>
          <w:lang w:val="en-US"/>
        </w:rPr>
        <w:t>SWOT</w:t>
      </w:r>
      <w:r w:rsidR="00FE30B4">
        <w:rPr>
          <w:rFonts w:asciiTheme="majorBidi" w:eastAsia="Calibri" w:hAnsiTheme="majorBidi" w:cstheme="majorBidi"/>
          <w:color w:val="000000" w:themeColor="text1"/>
          <w:sz w:val="28"/>
          <w:szCs w:val="28"/>
        </w:rPr>
        <w:t>-анализа</w:t>
      </w:r>
    </w:p>
    <w:tbl>
      <w:tblPr>
        <w:tblStyle w:val="ad"/>
        <w:tblpPr w:leftFromText="180" w:rightFromText="180" w:vertAnchor="text" w:tblpX="-10" w:tblpY="1"/>
        <w:tblOverlap w:val="never"/>
        <w:tblW w:w="5155" w:type="pct"/>
        <w:tblLook w:val="04A0" w:firstRow="1" w:lastRow="0" w:firstColumn="1" w:lastColumn="0" w:noHBand="0" w:noVBand="1"/>
      </w:tblPr>
      <w:tblGrid>
        <w:gridCol w:w="4948"/>
        <w:gridCol w:w="4686"/>
      </w:tblGrid>
      <w:tr w:rsidR="00173422" w:rsidRPr="00931918" w14:paraId="20AA359D" w14:textId="77777777" w:rsidTr="003E5016">
        <w:trPr>
          <w:trHeight w:val="523"/>
        </w:trPr>
        <w:tc>
          <w:tcPr>
            <w:tcW w:w="2568" w:type="pct"/>
          </w:tcPr>
          <w:p w14:paraId="4A5A2F7B" w14:textId="77777777" w:rsidR="00173422" w:rsidRPr="00931918" w:rsidRDefault="00173422" w:rsidP="00E1191E">
            <w:pPr>
              <w:ind w:right="-284"/>
              <w:rPr>
                <w:rFonts w:asciiTheme="majorBidi" w:hAnsiTheme="majorBidi" w:cstheme="majorBidi"/>
                <w:sz w:val="24"/>
                <w:szCs w:val="24"/>
              </w:rPr>
            </w:pPr>
            <w:r w:rsidRPr="00931918">
              <w:rPr>
                <w:rFonts w:asciiTheme="majorBidi" w:hAnsiTheme="majorBidi" w:cstheme="majorBidi"/>
                <w:sz w:val="24"/>
                <w:szCs w:val="24"/>
              </w:rPr>
              <w:t>Сильные стороны</w:t>
            </w:r>
          </w:p>
        </w:tc>
        <w:tc>
          <w:tcPr>
            <w:tcW w:w="2432" w:type="pct"/>
          </w:tcPr>
          <w:p w14:paraId="00DC5B60" w14:textId="77777777" w:rsidR="00173422" w:rsidRPr="00931918" w:rsidRDefault="00173422" w:rsidP="00E1191E">
            <w:pPr>
              <w:ind w:right="-284"/>
              <w:rPr>
                <w:rFonts w:asciiTheme="majorBidi" w:hAnsiTheme="majorBidi" w:cstheme="majorBidi"/>
                <w:sz w:val="24"/>
                <w:szCs w:val="24"/>
              </w:rPr>
            </w:pPr>
            <w:r w:rsidRPr="00931918">
              <w:rPr>
                <w:rFonts w:asciiTheme="majorBidi" w:hAnsiTheme="majorBidi" w:cstheme="majorBidi"/>
                <w:sz w:val="24"/>
                <w:szCs w:val="24"/>
              </w:rPr>
              <w:t>Слабые стороны</w:t>
            </w:r>
          </w:p>
        </w:tc>
      </w:tr>
      <w:tr w:rsidR="00173422" w:rsidRPr="00931918" w14:paraId="35457E78" w14:textId="77777777" w:rsidTr="003E5016">
        <w:trPr>
          <w:trHeight w:val="1602"/>
        </w:trPr>
        <w:tc>
          <w:tcPr>
            <w:tcW w:w="2568" w:type="pct"/>
          </w:tcPr>
          <w:p w14:paraId="3CD7834E" w14:textId="77777777" w:rsidR="00173422" w:rsidRPr="00931918" w:rsidRDefault="00173422" w:rsidP="00E1191E">
            <w:pPr>
              <w:spacing w:line="360" w:lineRule="auto"/>
              <w:ind w:right="-284"/>
              <w:rPr>
                <w:rFonts w:asciiTheme="majorBidi" w:hAnsiTheme="majorBidi" w:cstheme="majorBidi"/>
                <w:sz w:val="24"/>
                <w:szCs w:val="24"/>
              </w:rPr>
            </w:pPr>
            <w:r w:rsidRPr="00931918">
              <w:rPr>
                <w:rFonts w:asciiTheme="majorBidi" w:hAnsiTheme="majorBidi" w:cstheme="majorBidi"/>
                <w:sz w:val="24"/>
                <w:szCs w:val="24"/>
              </w:rPr>
              <w:t>Свойства компании, которые формируют преимущества активной деятельности в отдельной отрасли.</w:t>
            </w:r>
          </w:p>
        </w:tc>
        <w:tc>
          <w:tcPr>
            <w:tcW w:w="2432" w:type="pct"/>
          </w:tcPr>
          <w:p w14:paraId="32D52050" w14:textId="77777777" w:rsidR="00173422" w:rsidRPr="00931918" w:rsidRDefault="00173422" w:rsidP="00E1191E">
            <w:pPr>
              <w:spacing w:line="360" w:lineRule="auto"/>
              <w:ind w:right="-284"/>
              <w:rPr>
                <w:rFonts w:asciiTheme="majorBidi" w:hAnsiTheme="majorBidi" w:cstheme="majorBidi"/>
                <w:sz w:val="24"/>
                <w:szCs w:val="24"/>
              </w:rPr>
            </w:pPr>
            <w:r w:rsidRPr="00931918">
              <w:rPr>
                <w:rFonts w:asciiTheme="majorBidi" w:hAnsiTheme="majorBidi" w:cstheme="majorBidi"/>
                <w:sz w:val="24"/>
                <w:szCs w:val="24"/>
              </w:rPr>
              <w:t>Свойства, которые несут отрицательный эффект в деятельности организации.</w:t>
            </w:r>
          </w:p>
        </w:tc>
      </w:tr>
      <w:tr w:rsidR="00173422" w:rsidRPr="00931918" w14:paraId="46EDAA97" w14:textId="77777777" w:rsidTr="003E5016">
        <w:trPr>
          <w:trHeight w:val="523"/>
        </w:trPr>
        <w:tc>
          <w:tcPr>
            <w:tcW w:w="2568" w:type="pct"/>
          </w:tcPr>
          <w:p w14:paraId="4611A087" w14:textId="77777777" w:rsidR="00173422" w:rsidRPr="00931918" w:rsidRDefault="00173422" w:rsidP="00E1191E">
            <w:pPr>
              <w:ind w:right="-284"/>
              <w:rPr>
                <w:rFonts w:asciiTheme="majorBidi" w:hAnsiTheme="majorBidi" w:cstheme="majorBidi"/>
                <w:sz w:val="24"/>
                <w:szCs w:val="24"/>
              </w:rPr>
            </w:pPr>
            <w:r w:rsidRPr="00931918">
              <w:rPr>
                <w:rFonts w:asciiTheme="majorBidi" w:hAnsiTheme="majorBidi" w:cstheme="majorBidi"/>
                <w:sz w:val="24"/>
                <w:szCs w:val="24"/>
              </w:rPr>
              <w:t xml:space="preserve">Возможности </w:t>
            </w:r>
          </w:p>
        </w:tc>
        <w:tc>
          <w:tcPr>
            <w:tcW w:w="2432" w:type="pct"/>
          </w:tcPr>
          <w:p w14:paraId="2D483A34" w14:textId="77777777" w:rsidR="00173422" w:rsidRPr="00931918" w:rsidRDefault="00173422" w:rsidP="00E1191E">
            <w:pPr>
              <w:ind w:right="-284"/>
              <w:rPr>
                <w:rFonts w:asciiTheme="majorBidi" w:hAnsiTheme="majorBidi" w:cstheme="majorBidi"/>
                <w:sz w:val="24"/>
                <w:szCs w:val="24"/>
              </w:rPr>
            </w:pPr>
            <w:r w:rsidRPr="00931918">
              <w:rPr>
                <w:rFonts w:asciiTheme="majorBidi" w:hAnsiTheme="majorBidi" w:cstheme="majorBidi"/>
                <w:sz w:val="24"/>
                <w:szCs w:val="24"/>
              </w:rPr>
              <w:t>Угрозы</w:t>
            </w:r>
          </w:p>
        </w:tc>
      </w:tr>
      <w:tr w:rsidR="00173422" w:rsidRPr="00931918" w14:paraId="396A2468" w14:textId="77777777" w:rsidTr="003E5016">
        <w:trPr>
          <w:trHeight w:val="1602"/>
        </w:trPr>
        <w:tc>
          <w:tcPr>
            <w:tcW w:w="2568" w:type="pct"/>
          </w:tcPr>
          <w:p w14:paraId="26B64A8F" w14:textId="77777777" w:rsidR="00173422" w:rsidRPr="00931918" w:rsidRDefault="00173422" w:rsidP="00E1191E">
            <w:pPr>
              <w:spacing w:line="360" w:lineRule="auto"/>
              <w:ind w:right="-284"/>
              <w:rPr>
                <w:rFonts w:asciiTheme="majorBidi" w:hAnsiTheme="majorBidi" w:cstheme="majorBidi"/>
                <w:sz w:val="24"/>
                <w:szCs w:val="24"/>
              </w:rPr>
            </w:pPr>
            <w:r w:rsidRPr="00931918">
              <w:rPr>
                <w:rFonts w:asciiTheme="majorBidi" w:hAnsiTheme="majorBidi" w:cstheme="majorBidi"/>
                <w:sz w:val="24"/>
                <w:szCs w:val="24"/>
              </w:rPr>
              <w:t>Вероятностные факторы, предоставляющие дополнительные возможности в достижении целей.</w:t>
            </w:r>
          </w:p>
        </w:tc>
        <w:tc>
          <w:tcPr>
            <w:tcW w:w="2432" w:type="pct"/>
          </w:tcPr>
          <w:p w14:paraId="3A571269" w14:textId="77777777" w:rsidR="00173422" w:rsidRPr="00931918" w:rsidRDefault="00173422" w:rsidP="00E1191E">
            <w:pPr>
              <w:spacing w:line="360" w:lineRule="auto"/>
              <w:ind w:right="-284"/>
              <w:rPr>
                <w:rFonts w:asciiTheme="majorBidi" w:hAnsiTheme="majorBidi" w:cstheme="majorBidi"/>
                <w:sz w:val="24"/>
                <w:szCs w:val="24"/>
              </w:rPr>
            </w:pPr>
            <w:r w:rsidRPr="00931918">
              <w:rPr>
                <w:rFonts w:asciiTheme="majorBidi" w:hAnsiTheme="majorBidi" w:cstheme="majorBidi"/>
                <w:sz w:val="24"/>
                <w:szCs w:val="24"/>
              </w:rPr>
              <w:t>Факторы, которые могут осложнить достижение поставленных целей.</w:t>
            </w:r>
          </w:p>
        </w:tc>
      </w:tr>
    </w:tbl>
    <w:p w14:paraId="38037097" w14:textId="77777777" w:rsidR="00173422" w:rsidRPr="00931918" w:rsidRDefault="00173422" w:rsidP="0009443D">
      <w:pPr>
        <w:spacing w:after="0"/>
        <w:ind w:right="-284"/>
        <w:rPr>
          <w:rFonts w:asciiTheme="majorBidi" w:eastAsia="Calibri" w:hAnsiTheme="majorBidi" w:cstheme="majorBidi"/>
          <w:color w:val="000000" w:themeColor="text1"/>
          <w:sz w:val="28"/>
          <w:szCs w:val="28"/>
        </w:rPr>
      </w:pPr>
    </w:p>
    <w:p w14:paraId="796CBBBE" w14:textId="77777777" w:rsidR="005443D6" w:rsidRPr="00931918" w:rsidRDefault="00E1664F" w:rsidP="0009443D">
      <w:pPr>
        <w:spacing w:after="0" w:line="360" w:lineRule="auto"/>
        <w:ind w:right="-284" w:firstLine="708"/>
        <w:jc w:val="both"/>
        <w:textAlignment w:val="baseline"/>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 xml:space="preserve">Структура </w:t>
      </w:r>
      <w:r w:rsidRPr="00931918">
        <w:rPr>
          <w:rFonts w:asciiTheme="majorBidi" w:eastAsia="Calibri" w:hAnsiTheme="majorBidi" w:cstheme="majorBidi"/>
          <w:color w:val="000000" w:themeColor="text1"/>
          <w:sz w:val="28"/>
          <w:szCs w:val="28"/>
          <w:lang w:val="en-US"/>
        </w:rPr>
        <w:t>SWOT</w:t>
      </w:r>
      <w:r w:rsidRPr="00931918">
        <w:rPr>
          <w:rFonts w:asciiTheme="majorBidi" w:eastAsia="Calibri" w:hAnsiTheme="majorBidi" w:cstheme="majorBidi"/>
          <w:color w:val="000000" w:themeColor="text1"/>
          <w:sz w:val="28"/>
          <w:szCs w:val="28"/>
        </w:rPr>
        <w:t xml:space="preserve">-анализа </w:t>
      </w:r>
      <w:r w:rsidR="00D109FA" w:rsidRPr="00931918">
        <w:rPr>
          <w:rFonts w:asciiTheme="majorBidi" w:eastAsia="Calibri" w:hAnsiTheme="majorBidi" w:cstheme="majorBidi"/>
          <w:color w:val="000000" w:themeColor="text1"/>
          <w:sz w:val="28"/>
          <w:szCs w:val="28"/>
        </w:rPr>
        <w:t xml:space="preserve">представляет простой способ представления внутренней среды организации. Она </w:t>
      </w:r>
      <w:r w:rsidRPr="00931918">
        <w:rPr>
          <w:rFonts w:asciiTheme="majorBidi" w:eastAsia="Calibri" w:hAnsiTheme="majorBidi" w:cstheme="majorBidi"/>
          <w:color w:val="000000" w:themeColor="text1"/>
          <w:sz w:val="28"/>
          <w:szCs w:val="28"/>
        </w:rPr>
        <w:t xml:space="preserve">позволяет </w:t>
      </w:r>
      <w:r w:rsidR="00D109FA" w:rsidRPr="00931918">
        <w:rPr>
          <w:rFonts w:asciiTheme="majorBidi" w:eastAsia="Calibri" w:hAnsiTheme="majorBidi" w:cstheme="majorBidi"/>
          <w:color w:val="000000" w:themeColor="text1"/>
          <w:sz w:val="28"/>
          <w:szCs w:val="28"/>
        </w:rPr>
        <w:t>согласовать важные выводы между собой, хотя они затрагивают различные сферы деятельности компании.</w:t>
      </w:r>
      <w:r w:rsidR="00487D1D" w:rsidRPr="00931918">
        <w:rPr>
          <w:rFonts w:asciiTheme="majorBidi" w:eastAsia="Calibri" w:hAnsiTheme="majorBidi" w:cstheme="majorBidi"/>
          <w:color w:val="000000" w:themeColor="text1"/>
          <w:sz w:val="28"/>
          <w:szCs w:val="28"/>
        </w:rPr>
        <w:t xml:space="preserve"> Благодаря такой матрицы можно наглядно увидеть все факторы, которые влияют на деятельность компании.</w:t>
      </w:r>
    </w:p>
    <w:p w14:paraId="5B6B4F59" w14:textId="77777777" w:rsidR="00173422" w:rsidRPr="00931918" w:rsidRDefault="00173422" w:rsidP="0009443D">
      <w:pPr>
        <w:spacing w:after="0" w:line="360" w:lineRule="auto"/>
        <w:ind w:right="-284" w:firstLine="708"/>
        <w:jc w:val="both"/>
        <w:textAlignment w:val="baseline"/>
        <w:rPr>
          <w:rFonts w:asciiTheme="majorBidi" w:eastAsia="Calibri" w:hAnsiTheme="majorBidi" w:cstheme="majorBidi"/>
          <w:color w:val="000000" w:themeColor="text1"/>
          <w:sz w:val="28"/>
          <w:szCs w:val="28"/>
        </w:rPr>
      </w:pPr>
      <w:r w:rsidRPr="00931918">
        <w:rPr>
          <w:rFonts w:asciiTheme="majorBidi" w:eastAsia="Calibri" w:hAnsiTheme="majorBidi" w:cstheme="majorBidi"/>
          <w:color w:val="000000" w:themeColor="text1"/>
          <w:sz w:val="28"/>
          <w:szCs w:val="28"/>
        </w:rPr>
        <w:t xml:space="preserve">На основе данных, полученных с помощью </w:t>
      </w:r>
      <w:r w:rsidRPr="00931918">
        <w:rPr>
          <w:rFonts w:asciiTheme="majorBidi" w:eastAsia="Calibri" w:hAnsiTheme="majorBidi" w:cstheme="majorBidi"/>
          <w:color w:val="000000" w:themeColor="text1"/>
          <w:sz w:val="28"/>
          <w:szCs w:val="28"/>
          <w:lang w:val="en-US"/>
        </w:rPr>
        <w:t>SWOT</w:t>
      </w:r>
      <w:r w:rsidRPr="00931918">
        <w:rPr>
          <w:rFonts w:asciiTheme="majorBidi" w:eastAsia="Calibri" w:hAnsiTheme="majorBidi" w:cstheme="majorBidi"/>
          <w:color w:val="000000" w:themeColor="text1"/>
          <w:sz w:val="28"/>
          <w:szCs w:val="28"/>
        </w:rPr>
        <w:t>-анализа, производится оценка внутреннего потенциала компании, разработка мероприятий по укреплению конкурентных преимуществ, и защита своих позиции на рынке.</w:t>
      </w:r>
    </w:p>
    <w:p w14:paraId="3ECFF5C1" w14:textId="77777777" w:rsidR="00173422" w:rsidRPr="00931918" w:rsidRDefault="00173422" w:rsidP="0009443D">
      <w:pPr>
        <w:ind w:right="-284"/>
        <w:rPr>
          <w:rFonts w:asciiTheme="majorBidi" w:eastAsia="Calibri" w:hAnsiTheme="majorBidi" w:cstheme="majorBidi"/>
          <w:color w:val="000000" w:themeColor="text1"/>
          <w:sz w:val="24"/>
          <w:szCs w:val="24"/>
        </w:rPr>
      </w:pPr>
    </w:p>
    <w:p w14:paraId="4B13C095" w14:textId="77777777" w:rsidR="005443D6" w:rsidRPr="00931918" w:rsidRDefault="005443D6" w:rsidP="0009443D">
      <w:pPr>
        <w:ind w:right="-284"/>
        <w:rPr>
          <w:rFonts w:asciiTheme="majorBidi" w:eastAsia="Calibri" w:hAnsiTheme="majorBidi" w:cstheme="majorBidi"/>
          <w:color w:val="000000" w:themeColor="text1"/>
          <w:sz w:val="24"/>
          <w:szCs w:val="24"/>
        </w:rPr>
      </w:pPr>
    </w:p>
    <w:p w14:paraId="4FCFFB4E" w14:textId="77777777" w:rsidR="005443D6" w:rsidRDefault="005443D6" w:rsidP="0009443D">
      <w:pPr>
        <w:ind w:right="-284"/>
        <w:rPr>
          <w:rFonts w:asciiTheme="majorBidi" w:eastAsia="Calibri" w:hAnsiTheme="majorBidi" w:cstheme="majorBidi"/>
          <w:color w:val="000000" w:themeColor="text1"/>
          <w:sz w:val="24"/>
          <w:szCs w:val="24"/>
        </w:rPr>
      </w:pPr>
    </w:p>
    <w:p w14:paraId="26558056" w14:textId="77777777" w:rsidR="002F0570" w:rsidRPr="00931918" w:rsidRDefault="002F0570" w:rsidP="0009443D">
      <w:pPr>
        <w:ind w:right="-284"/>
        <w:rPr>
          <w:rFonts w:asciiTheme="majorBidi" w:eastAsia="Calibri" w:hAnsiTheme="majorBidi" w:cstheme="majorBidi"/>
          <w:color w:val="000000" w:themeColor="text1"/>
          <w:sz w:val="24"/>
          <w:szCs w:val="24"/>
        </w:rPr>
      </w:pPr>
    </w:p>
    <w:p w14:paraId="78E8BDBE" w14:textId="77777777" w:rsidR="005443D6" w:rsidRDefault="005443D6" w:rsidP="0009443D">
      <w:pPr>
        <w:ind w:right="-284"/>
        <w:rPr>
          <w:rFonts w:asciiTheme="majorBidi" w:eastAsia="Calibri" w:hAnsiTheme="majorBidi" w:cstheme="majorBidi"/>
          <w:color w:val="000000" w:themeColor="text1"/>
          <w:sz w:val="24"/>
          <w:szCs w:val="24"/>
        </w:rPr>
      </w:pPr>
    </w:p>
    <w:p w14:paraId="3B3E23EB" w14:textId="77777777" w:rsidR="003857F7" w:rsidRPr="00931918" w:rsidRDefault="003857F7" w:rsidP="0009443D">
      <w:pPr>
        <w:ind w:right="-284"/>
        <w:rPr>
          <w:rFonts w:asciiTheme="majorBidi" w:eastAsia="Calibri" w:hAnsiTheme="majorBidi" w:cstheme="majorBidi"/>
          <w:color w:val="000000" w:themeColor="text1"/>
          <w:sz w:val="24"/>
          <w:szCs w:val="24"/>
        </w:rPr>
      </w:pPr>
    </w:p>
    <w:p w14:paraId="13C41D22" w14:textId="77777777" w:rsidR="005443D6" w:rsidRPr="00931918" w:rsidRDefault="005443D6" w:rsidP="0009443D">
      <w:pPr>
        <w:ind w:right="-284"/>
        <w:rPr>
          <w:rFonts w:asciiTheme="majorBidi" w:eastAsia="Calibri" w:hAnsiTheme="majorBidi" w:cstheme="majorBidi"/>
          <w:color w:val="000000" w:themeColor="text1"/>
          <w:sz w:val="24"/>
          <w:szCs w:val="24"/>
        </w:rPr>
      </w:pPr>
    </w:p>
    <w:p w14:paraId="7B943870" w14:textId="77777777" w:rsidR="005443D6" w:rsidRPr="00931918" w:rsidRDefault="005443D6" w:rsidP="0009443D">
      <w:pPr>
        <w:ind w:right="-284"/>
        <w:rPr>
          <w:rFonts w:asciiTheme="majorBidi" w:eastAsia="Calibri" w:hAnsiTheme="majorBidi" w:cstheme="majorBidi"/>
          <w:color w:val="000000" w:themeColor="text1"/>
          <w:sz w:val="24"/>
          <w:szCs w:val="24"/>
        </w:rPr>
      </w:pPr>
    </w:p>
    <w:p w14:paraId="6349888D" w14:textId="77777777" w:rsidR="005443D6" w:rsidRPr="00931918" w:rsidRDefault="005443D6" w:rsidP="0009443D">
      <w:pPr>
        <w:ind w:right="-284"/>
        <w:rPr>
          <w:rFonts w:asciiTheme="majorBidi" w:eastAsia="Calibri" w:hAnsiTheme="majorBidi" w:cstheme="majorBidi"/>
          <w:color w:val="000000" w:themeColor="text1"/>
          <w:sz w:val="24"/>
          <w:szCs w:val="24"/>
        </w:rPr>
      </w:pPr>
    </w:p>
    <w:p w14:paraId="38CD02FA" w14:textId="40916E5E" w:rsidR="00173422" w:rsidRPr="00DF6330" w:rsidRDefault="00DF6330" w:rsidP="0009443D">
      <w:pPr>
        <w:pStyle w:val="1"/>
        <w:spacing w:line="480" w:lineRule="auto"/>
        <w:ind w:right="-284" w:firstLine="709"/>
        <w:rPr>
          <w:rFonts w:asciiTheme="majorBidi" w:hAnsiTheme="majorBidi"/>
          <w:b/>
          <w:bCs/>
          <w:color w:val="auto"/>
          <w:sz w:val="28"/>
          <w:szCs w:val="28"/>
        </w:rPr>
      </w:pPr>
      <w:bookmarkStart w:id="17" w:name="_Toc41336126"/>
      <w:r>
        <w:rPr>
          <w:rFonts w:asciiTheme="majorBidi" w:hAnsiTheme="majorBidi"/>
          <w:b/>
          <w:bCs/>
          <w:color w:val="auto"/>
          <w:sz w:val="28"/>
          <w:szCs w:val="28"/>
        </w:rPr>
        <w:lastRenderedPageBreak/>
        <w:t xml:space="preserve">2 </w:t>
      </w:r>
      <w:r w:rsidR="00173422" w:rsidRPr="00DF6330">
        <w:rPr>
          <w:rFonts w:asciiTheme="majorBidi" w:hAnsiTheme="majorBidi"/>
          <w:b/>
          <w:bCs/>
          <w:color w:val="auto"/>
          <w:sz w:val="28"/>
          <w:szCs w:val="28"/>
        </w:rPr>
        <w:t>Анализ деятельности организации ООО «Кнауф гипс Кубань»</w:t>
      </w:r>
      <w:bookmarkEnd w:id="17"/>
    </w:p>
    <w:p w14:paraId="62738CF5" w14:textId="460028C5" w:rsidR="00173422" w:rsidRPr="00DF6330" w:rsidRDefault="00DF6330" w:rsidP="0009443D">
      <w:pPr>
        <w:pStyle w:val="2"/>
        <w:spacing w:line="480" w:lineRule="auto"/>
        <w:ind w:right="-284" w:firstLine="709"/>
        <w:rPr>
          <w:rFonts w:asciiTheme="majorBidi" w:hAnsiTheme="majorBidi"/>
          <w:b/>
          <w:bCs/>
          <w:color w:val="auto"/>
          <w:sz w:val="28"/>
          <w:szCs w:val="28"/>
        </w:rPr>
      </w:pPr>
      <w:bookmarkStart w:id="18" w:name="_Toc41336127"/>
      <w:r>
        <w:rPr>
          <w:rFonts w:asciiTheme="majorBidi" w:hAnsiTheme="majorBidi"/>
          <w:b/>
          <w:bCs/>
          <w:color w:val="auto"/>
          <w:sz w:val="28"/>
          <w:szCs w:val="28"/>
        </w:rPr>
        <w:t xml:space="preserve">2.1 </w:t>
      </w:r>
      <w:r w:rsidR="00173422" w:rsidRPr="00DF6330">
        <w:rPr>
          <w:rFonts w:asciiTheme="majorBidi" w:hAnsiTheme="majorBidi"/>
          <w:b/>
          <w:bCs/>
          <w:color w:val="auto"/>
          <w:sz w:val="28"/>
          <w:szCs w:val="28"/>
        </w:rPr>
        <w:t>Характеристика деятельности ООО «Кнауф гипс Кубань»</w:t>
      </w:r>
      <w:bookmarkEnd w:id="18"/>
    </w:p>
    <w:p w14:paraId="05F37E9B"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sz w:val="28"/>
          <w:szCs w:val="28"/>
          <w:lang w:eastAsia="en-US"/>
        </w:rPr>
      </w:pPr>
      <w:r w:rsidRPr="00931918">
        <w:rPr>
          <w:rFonts w:asciiTheme="majorBidi" w:eastAsia="Calibri" w:hAnsiTheme="majorBidi" w:cstheme="majorBidi"/>
          <w:sz w:val="28"/>
          <w:szCs w:val="28"/>
          <w:lang w:eastAsia="en-US"/>
        </w:rPr>
        <w:t>ООО «Кнауф гипс Кубань» является одним из крупнейших предприятий строительной отрасли Краснодарского края с 1995 года. Он расположен в п.Псебай Мостовского района. Шедокское месторождение отличается высокой степенью чистоты и белизны гипса, что делает его одним из лучших в Европе. ООО «Кнауф гипс Кубань» вот уже несколько лет занимает 1 место в рейтинге 100 ведущих компаний в области производства стройматериалов</w:t>
      </w:r>
      <w:r w:rsidRPr="00931918">
        <w:rPr>
          <w:rFonts w:asciiTheme="majorBidi" w:eastAsia="Calibri" w:hAnsiTheme="majorBidi" w:cstheme="majorBidi"/>
          <w:color w:val="5F5F5F"/>
          <w:shd w:val="clear" w:color="auto" w:fill="FFFFFF"/>
          <w:lang w:eastAsia="en-US"/>
        </w:rPr>
        <w:t xml:space="preserve">. </w:t>
      </w:r>
      <w:r w:rsidRPr="00931918">
        <w:rPr>
          <w:rFonts w:asciiTheme="majorBidi" w:eastAsia="Calibri" w:hAnsiTheme="majorBidi" w:cstheme="majorBidi"/>
          <w:color w:val="000000"/>
          <w:sz w:val="28"/>
          <w:szCs w:val="28"/>
          <w:lang w:eastAsia="en-US"/>
        </w:rPr>
        <w:t>В строительной отрасли возглавляет рейтинг лидеров строительного комплекса России.</w:t>
      </w:r>
    </w:p>
    <w:p w14:paraId="694CAD7D"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sz w:val="28"/>
          <w:szCs w:val="28"/>
          <w:lang w:eastAsia="en-US"/>
        </w:rPr>
      </w:pPr>
      <w:r w:rsidRPr="00931918">
        <w:rPr>
          <w:rFonts w:asciiTheme="majorBidi" w:eastAsia="Calibri" w:hAnsiTheme="majorBidi" w:cstheme="majorBidi"/>
          <w:color w:val="000000"/>
          <w:sz w:val="28"/>
          <w:szCs w:val="28"/>
          <w:lang w:eastAsia="en-US"/>
        </w:rPr>
        <w:t xml:space="preserve">На протяжении долгого времени ООО «Кнауф гипс Кубань» поддерживает высочайшее качество выпускаемой продукции, </w:t>
      </w:r>
      <w:r w:rsidRPr="00931918">
        <w:rPr>
          <w:rFonts w:asciiTheme="majorBidi" w:eastAsia="Calibri" w:hAnsiTheme="majorBidi" w:cstheme="majorBidi"/>
          <w:color w:val="000000" w:themeColor="text1"/>
          <w:sz w:val="28"/>
          <w:szCs w:val="28"/>
          <w:lang w:eastAsia="en-US"/>
        </w:rPr>
        <w:t>имеет в</w:t>
      </w:r>
      <w:r w:rsidRPr="00931918">
        <w:rPr>
          <w:rFonts w:asciiTheme="majorBidi" w:eastAsia="Calibri" w:hAnsiTheme="majorBidi" w:cstheme="majorBidi"/>
          <w:color w:val="000000" w:themeColor="text1"/>
          <w:sz w:val="28"/>
          <w:szCs w:val="28"/>
          <w:shd w:val="clear" w:color="auto" w:fill="FFFFFF"/>
          <w:lang w:eastAsia="en-US"/>
        </w:rPr>
        <w:t xml:space="preserve"> наличии полный спектр материалов и комплектаций, а также обладает широким комплексом услуг и</w:t>
      </w:r>
      <w:r w:rsidRPr="00931918">
        <w:rPr>
          <w:rFonts w:asciiTheme="majorBidi" w:eastAsia="Calibri" w:hAnsiTheme="majorBidi" w:cstheme="majorBidi"/>
          <w:color w:val="000000" w:themeColor="text1"/>
          <w:sz w:val="28"/>
          <w:szCs w:val="28"/>
          <w:lang w:eastAsia="en-US"/>
        </w:rPr>
        <w:t xml:space="preserve"> производит минимальные затраты при </w:t>
      </w:r>
      <w:r w:rsidRPr="00931918">
        <w:rPr>
          <w:rFonts w:asciiTheme="majorBidi" w:eastAsia="Calibri" w:hAnsiTheme="majorBidi" w:cstheme="majorBidi"/>
          <w:color w:val="000000"/>
          <w:sz w:val="28"/>
          <w:szCs w:val="28"/>
          <w:lang w:eastAsia="en-US"/>
        </w:rPr>
        <w:t>транспортировке. Предпочтительные особенности залегания породы, взвешенная инвестиционная политика модернизации завода вывели его на лидирующие позиции в группе компаний "КНАУФ".</w:t>
      </w:r>
    </w:p>
    <w:p w14:paraId="3DA8828E" w14:textId="77777777" w:rsidR="00173422" w:rsidRPr="00931918" w:rsidRDefault="00173422" w:rsidP="0009443D">
      <w:pPr>
        <w:spacing w:after="0" w:line="360" w:lineRule="auto"/>
        <w:ind w:right="-284" w:firstLine="708"/>
        <w:jc w:val="both"/>
        <w:rPr>
          <w:rFonts w:asciiTheme="majorBidi" w:eastAsia="Calibri" w:hAnsiTheme="majorBidi" w:cstheme="majorBidi"/>
          <w:color w:val="000000"/>
          <w:sz w:val="28"/>
          <w:szCs w:val="28"/>
          <w:lang w:eastAsia="en-US"/>
        </w:rPr>
      </w:pPr>
      <w:r w:rsidRPr="00931918">
        <w:rPr>
          <w:rFonts w:asciiTheme="majorBidi" w:eastAsia="Calibri" w:hAnsiTheme="majorBidi" w:cstheme="majorBidi"/>
          <w:color w:val="000000"/>
          <w:sz w:val="28"/>
          <w:szCs w:val="28"/>
          <w:lang w:eastAsia="en-US"/>
        </w:rPr>
        <w:t>В течении своей активной деятельности ООО «Кнауф гипс Кубань» реализовал инвестиционные проекты по расширению производства гипса с целью увеличения производственной мощности на 400 тыс. тонн в год, произвел строительство нового завода сухих смесей со складской мощностью 300 тыс. тонн в год (2007-2010 годы) и реализовал строительство линии сушки кварцевого песка (2015).</w:t>
      </w:r>
    </w:p>
    <w:p w14:paraId="3FB9969E" w14:textId="77777777" w:rsidR="003E5016" w:rsidRDefault="00173422" w:rsidP="003E5016">
      <w:pPr>
        <w:spacing w:after="0" w:line="360" w:lineRule="auto"/>
        <w:ind w:right="-284" w:firstLine="708"/>
        <w:jc w:val="both"/>
        <w:rPr>
          <w:rFonts w:asciiTheme="majorBidi" w:eastAsia="Calibri" w:hAnsiTheme="majorBidi" w:cstheme="majorBidi"/>
          <w:color w:val="000000"/>
          <w:sz w:val="28"/>
          <w:szCs w:val="28"/>
          <w:lang w:eastAsia="en-US"/>
        </w:rPr>
      </w:pPr>
      <w:r w:rsidRPr="00931918">
        <w:rPr>
          <w:rFonts w:asciiTheme="majorBidi" w:eastAsia="Calibri" w:hAnsiTheme="majorBidi" w:cstheme="majorBidi"/>
          <w:color w:val="000000"/>
          <w:sz w:val="28"/>
          <w:szCs w:val="28"/>
          <w:lang w:eastAsia="en-US"/>
        </w:rPr>
        <w:t>ООО «Кнауф гипс Кубань» является градообразующим предприятием, производимые налоговые отчисления в районный бюджет составляют более 70%.</w:t>
      </w:r>
    </w:p>
    <w:p w14:paraId="5D2A3952" w14:textId="4DD3F8F3" w:rsidR="002A4A6B" w:rsidRPr="00931918" w:rsidRDefault="00173422" w:rsidP="003E5016">
      <w:pPr>
        <w:spacing w:after="0" w:line="360" w:lineRule="auto"/>
        <w:ind w:right="-284" w:firstLine="708"/>
        <w:jc w:val="both"/>
        <w:rPr>
          <w:rFonts w:asciiTheme="majorBidi" w:eastAsia="Calibri" w:hAnsiTheme="majorBidi" w:cstheme="majorBidi"/>
          <w:color w:val="000000"/>
          <w:sz w:val="28"/>
          <w:szCs w:val="28"/>
          <w:lang w:eastAsia="en-US"/>
        </w:rPr>
      </w:pPr>
      <w:r w:rsidRPr="00931918">
        <w:rPr>
          <w:rFonts w:asciiTheme="majorBidi" w:eastAsia="Calibri" w:hAnsiTheme="majorBidi" w:cstheme="majorBidi"/>
          <w:color w:val="000000"/>
          <w:sz w:val="28"/>
          <w:szCs w:val="28"/>
          <w:lang w:eastAsia="en-US"/>
        </w:rPr>
        <w:t xml:space="preserve">В компании внедрена интегрированная система менеджмента качества, включающая требования стандартов и экологического менеджмента. ООО «Кнауф гипс Кубань» поддерживает позиции «Зелёной экономики» в стране, и </w:t>
      </w:r>
      <w:r w:rsidRPr="00931918">
        <w:rPr>
          <w:rFonts w:asciiTheme="majorBidi" w:eastAsia="Calibri" w:hAnsiTheme="majorBidi" w:cstheme="majorBidi"/>
          <w:color w:val="000000"/>
          <w:sz w:val="28"/>
          <w:szCs w:val="28"/>
          <w:lang w:eastAsia="en-US"/>
        </w:rPr>
        <w:lastRenderedPageBreak/>
        <w:t xml:space="preserve">тем </w:t>
      </w:r>
      <w:r w:rsidRPr="00931918">
        <w:rPr>
          <w:rFonts w:asciiTheme="majorBidi" w:eastAsia="Calibri" w:hAnsiTheme="majorBidi" w:cstheme="majorBidi"/>
          <w:color w:val="000000" w:themeColor="text1"/>
          <w:sz w:val="28"/>
          <w:szCs w:val="28"/>
          <w:lang w:eastAsia="en-US"/>
        </w:rPr>
        <w:t xml:space="preserve">самым укрепляет позиции на мировом строительном рынке. На предприятии действуют </w:t>
      </w:r>
      <w:r w:rsidRPr="00931918">
        <w:rPr>
          <w:rFonts w:asciiTheme="majorBidi" w:eastAsia="Calibri" w:hAnsiTheme="majorBidi" w:cstheme="majorBidi"/>
          <w:color w:val="000000" w:themeColor="text1"/>
          <w:sz w:val="28"/>
          <w:szCs w:val="28"/>
          <w:shd w:val="clear" w:color="auto" w:fill="FFFFFF"/>
          <w:lang w:eastAsia="en-US"/>
        </w:rPr>
        <w:t>стандарты безопасности KNAUF и международный стандарт системы менеджмента охраны здоровья и обеспечения безопасности труда.</w:t>
      </w:r>
      <w:r w:rsidRPr="00931918">
        <w:rPr>
          <w:rFonts w:asciiTheme="majorBidi" w:eastAsia="Calibri" w:hAnsiTheme="majorBidi" w:cstheme="majorBidi"/>
          <w:color w:val="000000"/>
          <w:sz w:val="28"/>
          <w:szCs w:val="28"/>
          <w:lang w:eastAsia="en-US"/>
        </w:rPr>
        <w:t xml:space="preserve"> ООО "КНАУФ ГИПС Кубань" одним из первых приступило к воплощ</w:t>
      </w:r>
      <w:r w:rsidR="005443D6" w:rsidRPr="00931918">
        <w:rPr>
          <w:rFonts w:asciiTheme="majorBidi" w:eastAsia="Calibri" w:hAnsiTheme="majorBidi" w:cstheme="majorBidi"/>
          <w:color w:val="000000"/>
          <w:sz w:val="28"/>
          <w:szCs w:val="28"/>
          <w:lang w:eastAsia="en-US"/>
        </w:rPr>
        <w:t>ению этого проекта в 2012 году.</w:t>
      </w:r>
    </w:p>
    <w:p w14:paraId="27760DF3" w14:textId="58D97E22" w:rsidR="00173422" w:rsidRPr="00C5380B" w:rsidRDefault="00C5380B" w:rsidP="0009443D">
      <w:pPr>
        <w:pStyle w:val="2"/>
        <w:spacing w:before="240" w:after="240" w:line="360" w:lineRule="auto"/>
        <w:ind w:right="-284" w:firstLine="709"/>
        <w:rPr>
          <w:rFonts w:asciiTheme="majorBidi" w:hAnsiTheme="majorBidi"/>
          <w:b/>
          <w:bCs/>
          <w:color w:val="auto"/>
          <w:sz w:val="28"/>
          <w:szCs w:val="28"/>
        </w:rPr>
      </w:pPr>
      <w:bookmarkStart w:id="19" w:name="_Toc41336128"/>
      <w:r>
        <w:rPr>
          <w:rFonts w:asciiTheme="majorBidi" w:hAnsiTheme="majorBidi"/>
          <w:b/>
          <w:bCs/>
          <w:color w:val="auto"/>
          <w:sz w:val="28"/>
          <w:szCs w:val="28"/>
        </w:rPr>
        <w:t xml:space="preserve">2.2 </w:t>
      </w:r>
      <w:r w:rsidR="00173422" w:rsidRPr="00C5380B">
        <w:rPr>
          <w:rFonts w:asciiTheme="majorBidi" w:hAnsiTheme="majorBidi"/>
          <w:b/>
          <w:bCs/>
          <w:color w:val="auto"/>
          <w:sz w:val="28"/>
          <w:szCs w:val="28"/>
        </w:rPr>
        <w:t>Организационно - управленческая структура ООО «Кнауф гипс Кубань» и ее функционал</w:t>
      </w:r>
      <w:bookmarkEnd w:id="19"/>
    </w:p>
    <w:p w14:paraId="2AC8D663" w14:textId="77777777" w:rsidR="00456A0F" w:rsidRDefault="00026391" w:rsidP="0009443D">
      <w:pPr>
        <w:spacing w:after="0" w:line="360" w:lineRule="auto"/>
        <w:ind w:right="-284" w:firstLine="708"/>
        <w:jc w:val="both"/>
        <w:rPr>
          <w:rFonts w:asciiTheme="majorBidi" w:eastAsiaTheme="majorEastAsia" w:hAnsiTheme="majorBidi" w:cstheme="majorBidi"/>
          <w:sz w:val="28"/>
          <w:szCs w:val="28"/>
        </w:rPr>
      </w:pPr>
      <w:r w:rsidRPr="00931918">
        <w:rPr>
          <w:rFonts w:asciiTheme="majorBidi" w:eastAsiaTheme="majorEastAsia" w:hAnsiTheme="majorBidi" w:cstheme="majorBidi"/>
          <w:sz w:val="28"/>
          <w:szCs w:val="28"/>
        </w:rPr>
        <w:t>Для комплексного анализа внутренней среды организации необходимо обладать знаниями об организ</w:t>
      </w:r>
      <w:r w:rsidR="005443D6" w:rsidRPr="00931918">
        <w:rPr>
          <w:rFonts w:asciiTheme="majorBidi" w:eastAsiaTheme="majorEastAsia" w:hAnsiTheme="majorBidi" w:cstheme="majorBidi"/>
          <w:sz w:val="28"/>
          <w:szCs w:val="28"/>
        </w:rPr>
        <w:t>ационно-управленческой структуре</w:t>
      </w:r>
      <w:r w:rsidRPr="00931918">
        <w:rPr>
          <w:rFonts w:asciiTheme="majorBidi" w:eastAsiaTheme="majorEastAsia" w:hAnsiTheme="majorBidi" w:cstheme="majorBidi"/>
          <w:sz w:val="28"/>
          <w:szCs w:val="28"/>
        </w:rPr>
        <w:t xml:space="preserve"> предприятия</w:t>
      </w:r>
      <w:r w:rsidR="007F1DD0" w:rsidRPr="00931918">
        <w:rPr>
          <w:rFonts w:asciiTheme="majorBidi" w:eastAsiaTheme="majorEastAsia" w:hAnsiTheme="majorBidi" w:cstheme="majorBidi"/>
          <w:sz w:val="28"/>
          <w:szCs w:val="28"/>
        </w:rPr>
        <w:t>, которые демонстрируют состав и строение системы</w:t>
      </w:r>
      <w:r w:rsidRPr="00931918">
        <w:rPr>
          <w:rFonts w:asciiTheme="majorBidi" w:eastAsiaTheme="majorEastAsia" w:hAnsiTheme="majorBidi" w:cstheme="majorBidi"/>
          <w:sz w:val="28"/>
          <w:szCs w:val="28"/>
        </w:rPr>
        <w:t>. Информация о взаимос</w:t>
      </w:r>
      <w:r w:rsidR="007F1DD0" w:rsidRPr="00931918">
        <w:rPr>
          <w:rFonts w:asciiTheme="majorBidi" w:eastAsiaTheme="majorEastAsia" w:hAnsiTheme="majorBidi" w:cstheme="majorBidi"/>
          <w:sz w:val="28"/>
          <w:szCs w:val="28"/>
        </w:rPr>
        <w:t>вязях каждого компонента организации</w:t>
      </w:r>
      <w:r w:rsidRPr="00931918">
        <w:rPr>
          <w:rFonts w:asciiTheme="majorBidi" w:eastAsiaTheme="majorEastAsia" w:hAnsiTheme="majorBidi" w:cstheme="majorBidi"/>
          <w:sz w:val="28"/>
          <w:szCs w:val="28"/>
        </w:rPr>
        <w:t xml:space="preserve"> позволяет представить весь функционал предприятия</w:t>
      </w:r>
      <w:r w:rsidR="005443D6" w:rsidRPr="00931918">
        <w:rPr>
          <w:rFonts w:asciiTheme="majorBidi" w:eastAsiaTheme="majorEastAsia" w:hAnsiTheme="majorBidi" w:cstheme="majorBidi"/>
          <w:sz w:val="28"/>
          <w:szCs w:val="28"/>
        </w:rPr>
        <w:t xml:space="preserve"> и в дальнейшем определить зоны ответственности каждой функциональной области</w:t>
      </w:r>
      <w:r w:rsidRPr="00931918">
        <w:rPr>
          <w:rFonts w:asciiTheme="majorBidi" w:eastAsiaTheme="majorEastAsia" w:hAnsiTheme="majorBidi" w:cstheme="majorBidi"/>
          <w:sz w:val="28"/>
          <w:szCs w:val="28"/>
        </w:rPr>
        <w:t>.</w:t>
      </w:r>
    </w:p>
    <w:p w14:paraId="1D16F619" w14:textId="75D56D5A" w:rsidR="00D6181B" w:rsidRPr="00931918" w:rsidRDefault="00026391" w:rsidP="0009443D">
      <w:pPr>
        <w:spacing w:after="0" w:line="360" w:lineRule="auto"/>
        <w:ind w:right="-284" w:firstLine="708"/>
        <w:jc w:val="both"/>
        <w:rPr>
          <w:rFonts w:asciiTheme="majorBidi" w:eastAsiaTheme="majorEastAsia" w:hAnsiTheme="majorBidi" w:cstheme="majorBidi"/>
          <w:sz w:val="28"/>
          <w:szCs w:val="28"/>
        </w:rPr>
      </w:pPr>
      <w:r w:rsidRPr="00931918">
        <w:rPr>
          <w:rFonts w:asciiTheme="majorBidi" w:eastAsiaTheme="majorEastAsia" w:hAnsiTheme="majorBidi" w:cstheme="majorBidi"/>
          <w:sz w:val="28"/>
          <w:szCs w:val="28"/>
        </w:rPr>
        <w:t xml:space="preserve"> </w:t>
      </w:r>
      <w:r w:rsidR="007F1DD0" w:rsidRPr="00931918">
        <w:rPr>
          <w:rFonts w:asciiTheme="majorBidi" w:eastAsiaTheme="majorEastAsia" w:hAnsiTheme="majorBidi" w:cstheme="majorBidi"/>
          <w:sz w:val="28"/>
          <w:szCs w:val="28"/>
        </w:rPr>
        <w:t>Структура предприятия является базой для выполнения функций управления организации, в ней содержится аппарат управления, элементы системы и составные части элементов</w:t>
      </w:r>
      <w:r w:rsidR="000E0DFE" w:rsidRPr="00931918">
        <w:rPr>
          <w:rFonts w:asciiTheme="majorBidi" w:eastAsiaTheme="majorEastAsia" w:hAnsiTheme="majorBidi" w:cstheme="majorBidi"/>
          <w:sz w:val="28"/>
          <w:szCs w:val="28"/>
        </w:rPr>
        <w:t>.</w:t>
      </w:r>
      <w:r w:rsidR="00D6181B" w:rsidRPr="00931918">
        <w:rPr>
          <w:rFonts w:asciiTheme="majorBidi" w:eastAsiaTheme="majorEastAsia" w:hAnsiTheme="majorBidi" w:cstheme="majorBidi"/>
          <w:sz w:val="28"/>
          <w:szCs w:val="28"/>
        </w:rPr>
        <w:t xml:space="preserve"> Каждую структуру подразделяют на:</w:t>
      </w:r>
    </w:p>
    <w:p w14:paraId="14EBDAC0" w14:textId="2E370B71" w:rsidR="00D6181B" w:rsidRPr="00931918" w:rsidRDefault="00E651BE" w:rsidP="00E651BE">
      <w:pPr>
        <w:pStyle w:val="a3"/>
        <w:numPr>
          <w:ilvl w:val="0"/>
          <w:numId w:val="10"/>
        </w:numPr>
        <w:tabs>
          <w:tab w:val="left" w:pos="1276"/>
        </w:tabs>
        <w:spacing w:after="0" w:line="360" w:lineRule="auto"/>
        <w:ind w:left="1418" w:right="-284" w:hanging="284"/>
        <w:jc w:val="both"/>
        <w:rPr>
          <w:rFonts w:asciiTheme="majorBidi" w:eastAsiaTheme="majorEastAsia" w:hAnsiTheme="majorBidi" w:cstheme="majorBidi"/>
          <w:sz w:val="28"/>
          <w:szCs w:val="28"/>
        </w:rPr>
      </w:pPr>
      <w:r>
        <w:rPr>
          <w:rFonts w:asciiTheme="majorBidi" w:eastAsiaTheme="majorEastAsia" w:hAnsiTheme="majorBidi" w:cstheme="majorBidi"/>
          <w:sz w:val="28"/>
          <w:szCs w:val="28"/>
        </w:rPr>
        <w:t>л</w:t>
      </w:r>
      <w:r w:rsidR="00D6181B" w:rsidRPr="00931918">
        <w:rPr>
          <w:rFonts w:asciiTheme="majorBidi" w:eastAsiaTheme="majorEastAsia" w:hAnsiTheme="majorBidi" w:cstheme="majorBidi"/>
          <w:sz w:val="28"/>
          <w:szCs w:val="28"/>
        </w:rPr>
        <w:t>инейно-штабная организация</w:t>
      </w:r>
      <w:r w:rsidR="00C95288">
        <w:rPr>
          <w:rFonts w:asciiTheme="majorBidi" w:eastAsiaTheme="majorEastAsia" w:hAnsiTheme="majorBidi" w:cstheme="majorBidi"/>
          <w:sz w:val="28"/>
          <w:szCs w:val="28"/>
        </w:rPr>
        <w:t>;</w:t>
      </w:r>
    </w:p>
    <w:p w14:paraId="3733BE09" w14:textId="7FCC4D35" w:rsidR="00D6181B" w:rsidRPr="00931918" w:rsidRDefault="00E651BE" w:rsidP="00E651BE">
      <w:pPr>
        <w:pStyle w:val="a3"/>
        <w:numPr>
          <w:ilvl w:val="0"/>
          <w:numId w:val="10"/>
        </w:numPr>
        <w:tabs>
          <w:tab w:val="left" w:pos="1276"/>
        </w:tabs>
        <w:spacing w:after="0" w:line="360" w:lineRule="auto"/>
        <w:ind w:left="1418" w:right="-284" w:hanging="284"/>
        <w:jc w:val="both"/>
        <w:rPr>
          <w:rFonts w:asciiTheme="majorBidi" w:eastAsiaTheme="majorEastAsia" w:hAnsiTheme="majorBidi" w:cstheme="majorBidi"/>
          <w:sz w:val="28"/>
          <w:szCs w:val="28"/>
        </w:rPr>
      </w:pPr>
      <w:r>
        <w:rPr>
          <w:rFonts w:asciiTheme="majorBidi" w:eastAsiaTheme="majorEastAsia" w:hAnsiTheme="majorBidi" w:cstheme="majorBidi"/>
          <w:sz w:val="28"/>
          <w:szCs w:val="28"/>
        </w:rPr>
        <w:t>ф</w:t>
      </w:r>
      <w:r w:rsidR="00D6181B" w:rsidRPr="00931918">
        <w:rPr>
          <w:rFonts w:asciiTheme="majorBidi" w:eastAsiaTheme="majorEastAsia" w:hAnsiTheme="majorBidi" w:cstheme="majorBidi"/>
          <w:sz w:val="28"/>
          <w:szCs w:val="28"/>
        </w:rPr>
        <w:t>ункциональная</w:t>
      </w:r>
      <w:r w:rsidR="00C95288">
        <w:rPr>
          <w:rFonts w:asciiTheme="majorBidi" w:eastAsiaTheme="majorEastAsia" w:hAnsiTheme="majorBidi" w:cstheme="majorBidi"/>
          <w:sz w:val="28"/>
          <w:szCs w:val="28"/>
        </w:rPr>
        <w:t>;</w:t>
      </w:r>
    </w:p>
    <w:p w14:paraId="570E2148" w14:textId="40E8AE73" w:rsidR="00D6181B" w:rsidRPr="00931918" w:rsidRDefault="00E651BE" w:rsidP="00E651BE">
      <w:pPr>
        <w:pStyle w:val="a3"/>
        <w:numPr>
          <w:ilvl w:val="0"/>
          <w:numId w:val="10"/>
        </w:numPr>
        <w:tabs>
          <w:tab w:val="left" w:pos="1276"/>
        </w:tabs>
        <w:spacing w:after="0" w:line="360" w:lineRule="auto"/>
        <w:ind w:left="1418" w:right="-284" w:hanging="284"/>
        <w:jc w:val="both"/>
        <w:rPr>
          <w:rFonts w:asciiTheme="majorBidi" w:eastAsiaTheme="majorEastAsia" w:hAnsiTheme="majorBidi" w:cstheme="majorBidi"/>
          <w:sz w:val="28"/>
          <w:szCs w:val="28"/>
        </w:rPr>
      </w:pPr>
      <w:r>
        <w:rPr>
          <w:rFonts w:asciiTheme="majorBidi" w:eastAsiaTheme="majorEastAsia" w:hAnsiTheme="majorBidi" w:cstheme="majorBidi"/>
          <w:sz w:val="28"/>
          <w:szCs w:val="28"/>
        </w:rPr>
        <w:t>д</w:t>
      </w:r>
      <w:r w:rsidR="00D6181B" w:rsidRPr="00931918">
        <w:rPr>
          <w:rFonts w:asciiTheme="majorBidi" w:eastAsiaTheme="majorEastAsia" w:hAnsiTheme="majorBidi" w:cstheme="majorBidi"/>
          <w:sz w:val="28"/>
          <w:szCs w:val="28"/>
        </w:rPr>
        <w:t>ивизионная</w:t>
      </w:r>
      <w:r w:rsidR="00C95288">
        <w:rPr>
          <w:rFonts w:asciiTheme="majorBidi" w:eastAsiaTheme="majorEastAsia" w:hAnsiTheme="majorBidi" w:cstheme="majorBidi"/>
          <w:sz w:val="28"/>
          <w:szCs w:val="28"/>
        </w:rPr>
        <w:t>;</w:t>
      </w:r>
    </w:p>
    <w:p w14:paraId="541FA1F8" w14:textId="7AD60D36" w:rsidR="00F864C0" w:rsidRPr="00931918" w:rsidRDefault="00E651BE" w:rsidP="00E651BE">
      <w:pPr>
        <w:pStyle w:val="a3"/>
        <w:numPr>
          <w:ilvl w:val="0"/>
          <w:numId w:val="10"/>
        </w:numPr>
        <w:tabs>
          <w:tab w:val="left" w:pos="1276"/>
        </w:tabs>
        <w:spacing w:after="0" w:line="360" w:lineRule="auto"/>
        <w:ind w:left="1418" w:right="-284" w:hanging="284"/>
        <w:jc w:val="both"/>
        <w:rPr>
          <w:rFonts w:asciiTheme="majorBidi" w:eastAsiaTheme="majorEastAsia" w:hAnsiTheme="majorBidi" w:cstheme="majorBidi"/>
          <w:sz w:val="28"/>
          <w:szCs w:val="28"/>
        </w:rPr>
      </w:pPr>
      <w:r>
        <w:rPr>
          <w:rFonts w:asciiTheme="majorBidi" w:eastAsiaTheme="majorEastAsia" w:hAnsiTheme="majorBidi" w:cstheme="majorBidi"/>
          <w:sz w:val="28"/>
          <w:szCs w:val="28"/>
        </w:rPr>
        <w:t>м</w:t>
      </w:r>
      <w:r w:rsidR="00D6181B" w:rsidRPr="00931918">
        <w:rPr>
          <w:rFonts w:asciiTheme="majorBidi" w:eastAsiaTheme="majorEastAsia" w:hAnsiTheme="majorBidi" w:cstheme="majorBidi"/>
          <w:sz w:val="28"/>
          <w:szCs w:val="28"/>
        </w:rPr>
        <w:t>атричная</w:t>
      </w:r>
      <w:r w:rsidR="00C95288">
        <w:rPr>
          <w:rFonts w:asciiTheme="majorBidi" w:eastAsiaTheme="majorEastAsia" w:hAnsiTheme="majorBidi" w:cstheme="majorBidi"/>
          <w:sz w:val="28"/>
          <w:szCs w:val="28"/>
        </w:rPr>
        <w:t>.</w:t>
      </w:r>
      <w:r w:rsidR="00D6181B" w:rsidRPr="00931918">
        <w:rPr>
          <w:rFonts w:asciiTheme="majorBidi" w:eastAsiaTheme="majorEastAsia" w:hAnsiTheme="majorBidi" w:cstheme="majorBidi"/>
          <w:sz w:val="28"/>
          <w:szCs w:val="28"/>
        </w:rPr>
        <w:t xml:space="preserve"> </w:t>
      </w:r>
      <w:r w:rsidR="000E0DFE" w:rsidRPr="00931918">
        <w:rPr>
          <w:rFonts w:asciiTheme="majorBidi" w:eastAsiaTheme="majorEastAsia" w:hAnsiTheme="majorBidi" w:cstheme="majorBidi"/>
          <w:sz w:val="28"/>
          <w:szCs w:val="28"/>
        </w:rPr>
        <w:t>[6]</w:t>
      </w:r>
      <w:r w:rsidR="00D6181B" w:rsidRPr="00931918">
        <w:rPr>
          <w:rFonts w:asciiTheme="majorBidi" w:eastAsiaTheme="majorEastAsia" w:hAnsiTheme="majorBidi" w:cstheme="majorBidi"/>
          <w:sz w:val="28"/>
          <w:szCs w:val="28"/>
        </w:rPr>
        <w:t xml:space="preserve"> </w:t>
      </w:r>
    </w:p>
    <w:p w14:paraId="5C9586A0" w14:textId="77777777" w:rsidR="00D6181B" w:rsidRPr="00931918" w:rsidRDefault="00026391" w:rsidP="0009443D">
      <w:pPr>
        <w:spacing w:after="0" w:line="360" w:lineRule="auto"/>
        <w:ind w:right="-284" w:firstLine="708"/>
        <w:jc w:val="both"/>
        <w:rPr>
          <w:rFonts w:asciiTheme="majorBidi" w:eastAsiaTheme="majorEastAsia" w:hAnsiTheme="majorBidi" w:cstheme="majorBidi"/>
          <w:sz w:val="28"/>
          <w:szCs w:val="28"/>
        </w:rPr>
      </w:pPr>
      <w:r w:rsidRPr="00931918">
        <w:rPr>
          <w:rFonts w:asciiTheme="majorBidi" w:eastAsiaTheme="majorEastAsia" w:hAnsiTheme="majorBidi" w:cstheme="majorBidi"/>
          <w:sz w:val="28"/>
          <w:szCs w:val="28"/>
        </w:rPr>
        <w:t>Так, ниже представлена организационная структура ООО «Кнауф гипс Кубань».</w:t>
      </w:r>
    </w:p>
    <w:p w14:paraId="6F5A98AA" w14:textId="77777777" w:rsidR="00F864C0" w:rsidRPr="00931918" w:rsidRDefault="00F864C0" w:rsidP="0009443D">
      <w:pPr>
        <w:spacing w:after="0" w:line="360" w:lineRule="auto"/>
        <w:ind w:right="-284" w:firstLine="708"/>
        <w:jc w:val="both"/>
        <w:rPr>
          <w:rFonts w:asciiTheme="majorBidi" w:eastAsiaTheme="majorEastAsia" w:hAnsiTheme="majorBidi" w:cstheme="majorBidi"/>
          <w:sz w:val="28"/>
          <w:szCs w:val="28"/>
        </w:rPr>
      </w:pPr>
    </w:p>
    <w:p w14:paraId="24A4F35B" w14:textId="77777777" w:rsidR="00C95288" w:rsidRDefault="00C95288" w:rsidP="0009443D">
      <w:pPr>
        <w:spacing w:after="0"/>
        <w:ind w:right="-284"/>
        <w:jc w:val="center"/>
        <w:rPr>
          <w:rFonts w:asciiTheme="majorBidi" w:hAnsiTheme="majorBidi" w:cstheme="majorBidi"/>
          <w:sz w:val="28"/>
          <w:szCs w:val="28"/>
        </w:rPr>
      </w:pPr>
    </w:p>
    <w:p w14:paraId="6718A6F9" w14:textId="77777777" w:rsidR="00C95288" w:rsidRDefault="00C95288" w:rsidP="0009443D">
      <w:pPr>
        <w:spacing w:after="0"/>
        <w:ind w:right="-284"/>
        <w:jc w:val="center"/>
        <w:rPr>
          <w:rFonts w:asciiTheme="majorBidi" w:hAnsiTheme="majorBidi" w:cstheme="majorBidi"/>
          <w:sz w:val="28"/>
          <w:szCs w:val="28"/>
        </w:rPr>
      </w:pPr>
    </w:p>
    <w:p w14:paraId="6CCAF9E2" w14:textId="77777777" w:rsidR="00810355" w:rsidRDefault="00810355" w:rsidP="0009443D">
      <w:pPr>
        <w:spacing w:after="0"/>
        <w:ind w:right="-284"/>
        <w:jc w:val="center"/>
        <w:rPr>
          <w:rFonts w:asciiTheme="majorBidi" w:hAnsiTheme="majorBidi" w:cstheme="majorBidi"/>
          <w:sz w:val="28"/>
          <w:szCs w:val="28"/>
        </w:rPr>
      </w:pPr>
    </w:p>
    <w:p w14:paraId="41E15567" w14:textId="77777777" w:rsidR="00810355" w:rsidRDefault="00810355" w:rsidP="0009443D">
      <w:pPr>
        <w:spacing w:after="0"/>
        <w:ind w:right="-284"/>
        <w:jc w:val="center"/>
        <w:rPr>
          <w:rFonts w:asciiTheme="majorBidi" w:hAnsiTheme="majorBidi" w:cstheme="majorBidi"/>
          <w:sz w:val="28"/>
          <w:szCs w:val="28"/>
        </w:rPr>
      </w:pPr>
    </w:p>
    <w:p w14:paraId="7C962575" w14:textId="77777777" w:rsidR="00810355" w:rsidRDefault="00810355" w:rsidP="0009443D">
      <w:pPr>
        <w:spacing w:after="0"/>
        <w:ind w:right="-284"/>
        <w:jc w:val="center"/>
        <w:rPr>
          <w:rFonts w:asciiTheme="majorBidi" w:hAnsiTheme="majorBidi" w:cstheme="majorBidi"/>
          <w:sz w:val="28"/>
          <w:szCs w:val="28"/>
        </w:rPr>
      </w:pPr>
    </w:p>
    <w:p w14:paraId="2727FFED" w14:textId="77777777" w:rsidR="00810355" w:rsidRDefault="00810355" w:rsidP="0009443D">
      <w:pPr>
        <w:spacing w:after="0"/>
        <w:ind w:right="-284"/>
        <w:jc w:val="center"/>
        <w:rPr>
          <w:rFonts w:asciiTheme="majorBidi" w:hAnsiTheme="majorBidi" w:cstheme="majorBidi"/>
          <w:sz w:val="28"/>
          <w:szCs w:val="28"/>
        </w:rPr>
      </w:pPr>
    </w:p>
    <w:p w14:paraId="35866B84" w14:textId="77777777" w:rsidR="003857F7" w:rsidRDefault="003857F7" w:rsidP="0009443D">
      <w:pPr>
        <w:spacing w:after="0"/>
        <w:ind w:right="-284"/>
        <w:jc w:val="center"/>
        <w:rPr>
          <w:rFonts w:asciiTheme="majorBidi" w:hAnsiTheme="majorBidi" w:cstheme="majorBidi"/>
          <w:sz w:val="28"/>
          <w:szCs w:val="28"/>
        </w:rPr>
      </w:pPr>
    </w:p>
    <w:p w14:paraId="12110ADC" w14:textId="77777777" w:rsidR="00CD72EB" w:rsidRDefault="00CD72EB" w:rsidP="0009443D">
      <w:pPr>
        <w:ind w:right="-284"/>
        <w:rPr>
          <w:rFonts w:asciiTheme="majorBidi" w:hAnsiTheme="majorBidi" w:cstheme="majorBidi"/>
          <w:sz w:val="28"/>
          <w:szCs w:val="28"/>
        </w:rPr>
      </w:pPr>
    </w:p>
    <w:p w14:paraId="5FC2634E" w14:textId="77777777" w:rsidR="00810355" w:rsidRDefault="00810355" w:rsidP="0009443D">
      <w:pPr>
        <w:ind w:right="-284"/>
        <w:rPr>
          <w:rFonts w:asciiTheme="majorBidi" w:hAnsiTheme="majorBidi" w:cstheme="majorBidi"/>
          <w:sz w:val="28"/>
          <w:szCs w:val="28"/>
        </w:rPr>
      </w:pPr>
      <w:r>
        <w:rPr>
          <w:rFonts w:asciiTheme="majorBidi" w:hAnsiTheme="majorBidi" w:cstheme="majorBidi"/>
          <w:noProof/>
          <w:sz w:val="28"/>
          <w:szCs w:val="28"/>
        </w:rPr>
        <w:lastRenderedPageBreak/>
        <mc:AlternateContent>
          <mc:Choice Requires="wps">
            <w:drawing>
              <wp:anchor distT="0" distB="0" distL="114300" distR="114300" simplePos="0" relativeHeight="251843584" behindDoc="0" locked="0" layoutInCell="1" allowOverlap="1" wp14:anchorId="4FDCB731" wp14:editId="616CA3DF">
                <wp:simplePos x="0" y="0"/>
                <wp:positionH relativeFrom="column">
                  <wp:posOffset>2138707</wp:posOffset>
                </wp:positionH>
                <wp:positionV relativeFrom="paragraph">
                  <wp:posOffset>160130</wp:posOffset>
                </wp:positionV>
                <wp:extent cx="1729408" cy="387626"/>
                <wp:effectExtent l="0" t="0" r="23495" b="12700"/>
                <wp:wrapNone/>
                <wp:docPr id="3" name="Прямоугольник 3"/>
                <wp:cNvGraphicFramePr/>
                <a:graphic xmlns:a="http://schemas.openxmlformats.org/drawingml/2006/main">
                  <a:graphicData uri="http://schemas.microsoft.com/office/word/2010/wordprocessingShape">
                    <wps:wsp>
                      <wps:cNvSpPr/>
                      <wps:spPr>
                        <a:xfrm>
                          <a:off x="0" y="0"/>
                          <a:ext cx="1729408" cy="3876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A2BC68" w14:textId="77777777" w:rsidR="00512F54" w:rsidRPr="00937F68" w:rsidRDefault="00512F54" w:rsidP="00810355">
                            <w:pPr>
                              <w:pStyle w:val="22"/>
                              <w:jc w:val="center"/>
                              <w:rPr>
                                <w:b w:val="0"/>
                                <w:bCs w:val="0"/>
                                <w:sz w:val="24"/>
                                <w:szCs w:val="24"/>
                                <w:lang w:val="ru-RU"/>
                              </w:rPr>
                            </w:pPr>
                            <w:r w:rsidRPr="00937F68">
                              <w:rPr>
                                <w:b w:val="0"/>
                                <w:bCs w:val="0"/>
                                <w:sz w:val="24"/>
                                <w:szCs w:val="24"/>
                                <w:lang w:val="ru-RU"/>
                              </w:rPr>
                              <w:t xml:space="preserve">Генеральный директор </w:t>
                            </w:r>
                          </w:p>
                          <w:p w14:paraId="59228E10"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CB731" id="Прямоугольник 3" o:spid="_x0000_s1026" style="position:absolute;margin-left:168.4pt;margin-top:12.6pt;width:136.15pt;height:3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" fillcolor="window" strokecolor="windowText" strokeweight="1pt">
                <v:textbox>
                  <w:txbxContent>
                    <w:p w14:paraId="17A2BC68" w14:textId="77777777" w:rsidR="00512F54" w:rsidRPr="00937F68" w:rsidRDefault="00512F54" w:rsidP="00810355">
                      <w:pPr>
                        <w:pStyle w:val="22"/>
                        <w:jc w:val="center"/>
                        <w:rPr>
                          <w:b w:val="0"/>
                          <w:bCs w:val="0"/>
                          <w:sz w:val="24"/>
                          <w:szCs w:val="24"/>
                          <w:lang w:val="ru-RU"/>
                        </w:rPr>
                      </w:pPr>
                      <w:r w:rsidRPr="00937F68">
                        <w:rPr>
                          <w:b w:val="0"/>
                          <w:bCs w:val="0"/>
                          <w:sz w:val="24"/>
                          <w:szCs w:val="24"/>
                          <w:lang w:val="ru-RU"/>
                        </w:rPr>
                        <w:t xml:space="preserve">Генеральный директор </w:t>
                      </w:r>
                    </w:p>
                    <w:p w14:paraId="59228E10" w14:textId="77777777" w:rsidR="00512F54" w:rsidRDefault="00512F54" w:rsidP="00810355">
                      <w:pPr>
                        <w:jc w:val="center"/>
                      </w:pPr>
                    </w:p>
                  </w:txbxContent>
                </v:textbox>
              </v:rect>
            </w:pict>
          </mc:Fallback>
        </mc:AlternateContent>
      </w:r>
    </w:p>
    <w:p w14:paraId="3F688BAA"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09120" behindDoc="0" locked="0" layoutInCell="1" allowOverlap="1" wp14:anchorId="1FD79062" wp14:editId="2BCAC86F">
                <wp:simplePos x="0" y="0"/>
                <wp:positionH relativeFrom="column">
                  <wp:posOffset>3650863</wp:posOffset>
                </wp:positionH>
                <wp:positionV relativeFrom="paragraph">
                  <wp:posOffset>225646</wp:posOffset>
                </wp:positionV>
                <wp:extent cx="28" cy="298174"/>
                <wp:effectExtent l="0" t="0" r="19050" b="26035"/>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28" cy="29817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2660A108" id="Прямая соединительная линия 75"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287.45pt,17.75pt" to="287.4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" strokecolor="windowText" strokeweight=".5pt">
                <v:stroke joinstyle="miter"/>
              </v:line>
            </w:pict>
          </mc:Fallback>
        </mc:AlternateContent>
      </w:r>
      <w:r>
        <w:rPr>
          <w:rFonts w:asciiTheme="majorBidi" w:hAnsiTheme="majorBidi" w:cstheme="majorBidi"/>
          <w:noProof/>
          <w:sz w:val="28"/>
          <w:szCs w:val="28"/>
        </w:rPr>
        <mc:AlternateContent>
          <mc:Choice Requires="wps">
            <w:drawing>
              <wp:anchor distT="0" distB="0" distL="114300" distR="114300" simplePos="0" relativeHeight="251907072" behindDoc="0" locked="0" layoutInCell="1" allowOverlap="1" wp14:anchorId="1D781315" wp14:editId="2280CE6B">
                <wp:simplePos x="0" y="0"/>
                <wp:positionH relativeFrom="column">
                  <wp:posOffset>2497952</wp:posOffset>
                </wp:positionH>
                <wp:positionV relativeFrom="paragraph">
                  <wp:posOffset>225646</wp:posOffset>
                </wp:positionV>
                <wp:extent cx="0" cy="298174"/>
                <wp:effectExtent l="0" t="0" r="19050" b="26035"/>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0" cy="29817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0BBFDE9A" id="Прямая соединительная линия 73"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196.7pt,17.75pt" to="196.7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" strokecolor="windowText" strokeweight=".5pt">
                <v:stroke joinstyle="miter"/>
              </v:lin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44608" behindDoc="0" locked="0" layoutInCell="1" allowOverlap="1" wp14:anchorId="427BA4C8" wp14:editId="1C6D5231">
                <wp:simplePos x="0" y="0"/>
                <wp:positionH relativeFrom="column">
                  <wp:posOffset>3231</wp:posOffset>
                </wp:positionH>
                <wp:positionV relativeFrom="paragraph">
                  <wp:posOffset>315098</wp:posOffset>
                </wp:positionV>
                <wp:extent cx="1918004" cy="397510"/>
                <wp:effectExtent l="0" t="0" r="25400" b="21590"/>
                <wp:wrapNone/>
                <wp:docPr id="4" name="Прямоугольник 4"/>
                <wp:cNvGraphicFramePr/>
                <a:graphic xmlns:a="http://schemas.openxmlformats.org/drawingml/2006/main">
                  <a:graphicData uri="http://schemas.microsoft.com/office/word/2010/wordprocessingShape">
                    <wps:wsp>
                      <wps:cNvSpPr/>
                      <wps:spPr>
                        <a:xfrm>
                          <a:off x="0" y="0"/>
                          <a:ext cx="1918004" cy="3975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B0E311" w14:textId="77777777" w:rsidR="00512F54" w:rsidRPr="00937F68" w:rsidRDefault="00512F54" w:rsidP="00810355">
                            <w:pPr>
                              <w:jc w:val="center"/>
                              <w:rPr>
                                <w:rFonts w:asciiTheme="majorBidi" w:hAnsiTheme="majorBidi" w:cstheme="majorBidi"/>
                                <w:sz w:val="24"/>
                                <w:szCs w:val="24"/>
                              </w:rPr>
                            </w:pPr>
                            <w:r w:rsidRPr="00937F68">
                              <w:rPr>
                                <w:rFonts w:asciiTheme="majorBidi" w:hAnsiTheme="majorBidi" w:cstheme="majorBidi"/>
                                <w:sz w:val="24"/>
                                <w:szCs w:val="24"/>
                              </w:rPr>
                              <w:t xml:space="preserve">Финансовый директор  </w:t>
                            </w:r>
                          </w:p>
                          <w:p w14:paraId="2603C231"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BA4C8" id="Прямоугольник 4" o:spid="_x0000_s1027" style="position:absolute;left:0;text-align:left;margin-left:.25pt;margin-top:24.8pt;width:151pt;height:3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" fillcolor="window" strokecolor="windowText" strokeweight="1pt">
                <v:textbox>
                  <w:txbxContent>
                    <w:p w14:paraId="1DB0E311" w14:textId="77777777" w:rsidR="00512F54" w:rsidRPr="00937F68" w:rsidRDefault="00512F54" w:rsidP="00810355">
                      <w:pPr>
                        <w:jc w:val="center"/>
                        <w:rPr>
                          <w:rFonts w:asciiTheme="majorBidi" w:hAnsiTheme="majorBidi" w:cstheme="majorBidi"/>
                          <w:sz w:val="24"/>
                          <w:szCs w:val="24"/>
                        </w:rPr>
                      </w:pPr>
                      <w:r w:rsidRPr="00937F68">
                        <w:rPr>
                          <w:rFonts w:asciiTheme="majorBidi" w:hAnsiTheme="majorBidi" w:cstheme="majorBidi"/>
                          <w:sz w:val="24"/>
                          <w:szCs w:val="24"/>
                        </w:rPr>
                        <w:t xml:space="preserve">Финансовый директор  </w:t>
                      </w:r>
                    </w:p>
                    <w:p w14:paraId="2603C231"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84544" behindDoc="0" locked="0" layoutInCell="1" allowOverlap="1" wp14:anchorId="28F6EADC" wp14:editId="239CB139">
                <wp:simplePos x="0" y="0"/>
                <wp:positionH relativeFrom="column">
                  <wp:posOffset>2975030</wp:posOffset>
                </wp:positionH>
                <wp:positionV relativeFrom="paragraph">
                  <wp:posOffset>225369</wp:posOffset>
                </wp:positionV>
                <wp:extent cx="0" cy="605955"/>
                <wp:effectExtent l="0" t="0" r="19050" b="2286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60595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12C0CEE" id="Прямая соединительная линия 46" o:spid="_x0000_s1026" style="position:absolute;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25pt,17.75pt" to="234.2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" strokecolor="windowText" strokeweight=".5pt">
                <v:stroke joinstyle="miter"/>
              </v:lin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45632" behindDoc="0" locked="0" layoutInCell="1" allowOverlap="1" wp14:anchorId="4D478D21" wp14:editId="4CFE1862">
                <wp:simplePos x="0" y="0"/>
                <wp:positionH relativeFrom="column">
                  <wp:posOffset>3998208</wp:posOffset>
                </wp:positionH>
                <wp:positionV relativeFrom="paragraph">
                  <wp:posOffset>314573</wp:posOffset>
                </wp:positionV>
                <wp:extent cx="1888435" cy="397510"/>
                <wp:effectExtent l="0" t="0" r="17145" b="21590"/>
                <wp:wrapNone/>
                <wp:docPr id="7" name="Прямоугольник 7"/>
                <wp:cNvGraphicFramePr/>
                <a:graphic xmlns:a="http://schemas.openxmlformats.org/drawingml/2006/main">
                  <a:graphicData uri="http://schemas.microsoft.com/office/word/2010/wordprocessingShape">
                    <wps:wsp>
                      <wps:cNvSpPr/>
                      <wps:spPr>
                        <a:xfrm>
                          <a:off x="0" y="0"/>
                          <a:ext cx="1888435" cy="3975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3DA26C" w14:textId="77777777" w:rsidR="00512F54" w:rsidRPr="00937F68" w:rsidRDefault="00512F54" w:rsidP="00810355">
                            <w:pPr>
                              <w:jc w:val="center"/>
                              <w:rPr>
                                <w:rFonts w:asciiTheme="majorBidi" w:hAnsiTheme="majorBidi" w:cstheme="majorBidi"/>
                                <w:sz w:val="24"/>
                                <w:szCs w:val="24"/>
                              </w:rPr>
                            </w:pPr>
                            <w:r w:rsidRPr="00937F68">
                              <w:rPr>
                                <w:rFonts w:asciiTheme="majorBidi" w:hAnsiTheme="majorBidi" w:cstheme="majorBidi"/>
                                <w:sz w:val="24"/>
                                <w:szCs w:val="24"/>
                              </w:rPr>
                              <w:t>Технический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78D21" id="Прямоугольник 7" o:spid="_x0000_s1028" style="position:absolute;left:0;text-align:left;margin-left:314.8pt;margin-top:24.75pt;width:148.7pt;height:31.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" fillcolor="window" strokecolor="windowText" strokeweight="1pt">
                <v:textbox>
                  <w:txbxContent>
                    <w:p w14:paraId="793DA26C" w14:textId="77777777" w:rsidR="00512F54" w:rsidRPr="00937F68" w:rsidRDefault="00512F54" w:rsidP="00810355">
                      <w:pPr>
                        <w:jc w:val="center"/>
                        <w:rPr>
                          <w:rFonts w:asciiTheme="majorBidi" w:hAnsiTheme="majorBidi" w:cstheme="majorBidi"/>
                          <w:sz w:val="24"/>
                          <w:szCs w:val="24"/>
                        </w:rPr>
                      </w:pPr>
                      <w:r w:rsidRPr="00937F68">
                        <w:rPr>
                          <w:rFonts w:asciiTheme="majorBidi" w:hAnsiTheme="majorBidi" w:cstheme="majorBidi"/>
                          <w:sz w:val="24"/>
                          <w:szCs w:val="24"/>
                        </w:rPr>
                        <w:t>Технический директор</w:t>
                      </w:r>
                    </w:p>
                  </w:txbxContent>
                </v:textbox>
              </v:rect>
            </w:pict>
          </mc:Fallback>
        </mc:AlternateContent>
      </w:r>
    </w:p>
    <w:p w14:paraId="28C2DAEA"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10144" behindDoc="0" locked="0" layoutInCell="1" allowOverlap="1" wp14:anchorId="4AFA48EF" wp14:editId="7ECCD0C9">
                <wp:simplePos x="0" y="0"/>
                <wp:positionH relativeFrom="column">
                  <wp:posOffset>3650891</wp:posOffset>
                </wp:positionH>
                <wp:positionV relativeFrom="paragraph">
                  <wp:posOffset>201516</wp:posOffset>
                </wp:positionV>
                <wp:extent cx="347870" cy="359"/>
                <wp:effectExtent l="0" t="76200" r="14605" b="95250"/>
                <wp:wrapNone/>
                <wp:docPr id="76" name="Прямая со стрелкой 76"/>
                <wp:cNvGraphicFramePr/>
                <a:graphic xmlns:a="http://schemas.openxmlformats.org/drawingml/2006/main">
                  <a:graphicData uri="http://schemas.microsoft.com/office/word/2010/wordprocessingShape">
                    <wps:wsp>
                      <wps:cNvCnPr/>
                      <wps:spPr>
                        <a:xfrm flipV="1">
                          <a:off x="0" y="0"/>
                          <a:ext cx="347870" cy="35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type w14:anchorId="0057C578" id="_x0000_t32" coordsize="21600,21600" o:spt="32" o:oned="t" path="m,l21600,21600e" filled="f">
                <v:path arrowok="t" fillok="f" o:connecttype="none"/>
                <o:lock v:ext="edit" shapetype="t"/>
              </v:shapetype>
              <v:shape id="Прямая со стрелкой 76" o:spid="_x0000_s1026" type="#_x0000_t32" style="position:absolute;margin-left:287.45pt;margin-top:15.85pt;width:27.4pt;height:.05pt;flip:y;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908096" behindDoc="0" locked="0" layoutInCell="1" allowOverlap="1" wp14:anchorId="1272B8AA" wp14:editId="56231F28">
                <wp:simplePos x="0" y="0"/>
                <wp:positionH relativeFrom="column">
                  <wp:posOffset>1931422</wp:posOffset>
                </wp:positionH>
                <wp:positionV relativeFrom="paragraph">
                  <wp:posOffset>201516</wp:posOffset>
                </wp:positionV>
                <wp:extent cx="566530" cy="0"/>
                <wp:effectExtent l="38100" t="76200" r="0" b="95250"/>
                <wp:wrapNone/>
                <wp:docPr id="74" name="Прямая со стрелкой 74"/>
                <wp:cNvGraphicFramePr/>
                <a:graphic xmlns:a="http://schemas.openxmlformats.org/drawingml/2006/main">
                  <a:graphicData uri="http://schemas.microsoft.com/office/word/2010/wordprocessingShape">
                    <wps:wsp>
                      <wps:cNvCnPr/>
                      <wps:spPr>
                        <a:xfrm flipH="1">
                          <a:off x="0" y="0"/>
                          <a:ext cx="5665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44F5946F" id="Прямая со стрелкой 74" o:spid="_x0000_s1026" type="#_x0000_t32" style="position:absolute;margin-left:152.1pt;margin-top:15.85pt;width:44.6pt;height:0;flip:x;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" strokecolor="windowText" strokeweight=".5pt">
                <v:stroke endarrow="block" joinstyle="miter"/>
              </v:shape>
            </w:pict>
          </mc:Fallback>
        </mc:AlternateContent>
      </w:r>
    </w:p>
    <w:p w14:paraId="56551AE6" w14:textId="5E0E08E9" w:rsidR="00810355" w:rsidRDefault="00E651BE"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885568" behindDoc="0" locked="0" layoutInCell="1" allowOverlap="1" wp14:anchorId="093E798A" wp14:editId="4A4FE550">
                <wp:simplePos x="0" y="0"/>
                <wp:positionH relativeFrom="column">
                  <wp:posOffset>2977515</wp:posOffset>
                </wp:positionH>
                <wp:positionV relativeFrom="paragraph">
                  <wp:posOffset>189865</wp:posOffset>
                </wp:positionV>
                <wp:extent cx="1085850" cy="0"/>
                <wp:effectExtent l="0" t="0" r="19050" b="19050"/>
                <wp:wrapNone/>
                <wp:docPr id="47" name="Прямая соединительная линия 47"/>
                <wp:cNvGraphicFramePr/>
                <a:graphic xmlns:a="http://schemas.openxmlformats.org/drawingml/2006/main">
                  <a:graphicData uri="http://schemas.microsoft.com/office/word/2010/wordprocessingShape">
                    <wps:wsp>
                      <wps:cNvCnPr/>
                      <wps:spPr>
                        <a:xfrm flipV="1">
                          <a:off x="0" y="0"/>
                          <a:ext cx="1085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0670D6" id="Прямая соединительная линия 47"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5pt,14.95pt" to="319.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" strokecolor="windowText" strokeweight=".5pt">
                <v:stroke joinstyle="miter"/>
              </v:line>
            </w:pict>
          </mc:Fallback>
        </mc:AlternateContent>
      </w:r>
      <w:r w:rsidR="00810355">
        <w:rPr>
          <w:rFonts w:asciiTheme="majorBidi" w:hAnsiTheme="majorBidi" w:cstheme="majorBidi"/>
          <w:noProof/>
          <w:sz w:val="28"/>
          <w:szCs w:val="28"/>
        </w:rPr>
        <mc:AlternateContent>
          <mc:Choice Requires="wps">
            <w:drawing>
              <wp:anchor distT="0" distB="0" distL="114300" distR="114300" simplePos="0" relativeHeight="251864064" behindDoc="0" locked="0" layoutInCell="1" allowOverlap="1" wp14:anchorId="1C6F33B9" wp14:editId="71201326">
                <wp:simplePos x="0" y="0"/>
                <wp:positionH relativeFrom="column">
                  <wp:posOffset>4243070</wp:posOffset>
                </wp:positionH>
                <wp:positionV relativeFrom="paragraph">
                  <wp:posOffset>327237</wp:posOffset>
                </wp:positionV>
                <wp:extent cx="1530240" cy="506730"/>
                <wp:effectExtent l="0" t="0" r="13335" b="26670"/>
                <wp:wrapNone/>
                <wp:docPr id="23" name="Прямоугольник 23"/>
                <wp:cNvGraphicFramePr/>
                <a:graphic xmlns:a="http://schemas.openxmlformats.org/drawingml/2006/main">
                  <a:graphicData uri="http://schemas.microsoft.com/office/word/2010/wordprocessingShape">
                    <wps:wsp>
                      <wps:cNvSpPr/>
                      <wps:spPr>
                        <a:xfrm>
                          <a:off x="0" y="0"/>
                          <a:ext cx="1530240" cy="5067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8CF428"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Инженер по горным работам</w:t>
                            </w:r>
                          </w:p>
                          <w:p w14:paraId="567F8429"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F33B9" id="Прямоугольник 23" o:spid="_x0000_s1029" style="position:absolute;left:0;text-align:left;margin-left:334.1pt;margin-top:25.75pt;width:120.5pt;height:39.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" fillcolor="window" strokecolor="windowText" strokeweight="1pt">
                <v:textbox>
                  <w:txbxContent>
                    <w:p w14:paraId="4C8CF428"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Инженер по горным работам</w:t>
                      </w:r>
                    </w:p>
                    <w:p w14:paraId="567F8429" w14:textId="77777777" w:rsidR="00512F54" w:rsidRDefault="00512F54" w:rsidP="00810355">
                      <w:pPr>
                        <w:jc w:val="center"/>
                      </w:pPr>
                    </w:p>
                  </w:txbxContent>
                </v:textbox>
              </v:rect>
            </w:pict>
          </mc:Fallback>
        </mc:AlternateContent>
      </w:r>
      <w:r w:rsidR="00810355">
        <w:rPr>
          <w:rFonts w:asciiTheme="majorBidi" w:hAnsiTheme="majorBidi" w:cstheme="majorBidi"/>
          <w:noProof/>
          <w:sz w:val="28"/>
          <w:szCs w:val="28"/>
        </w:rPr>
        <mc:AlternateContent>
          <mc:Choice Requires="wps">
            <w:drawing>
              <wp:anchor distT="0" distB="0" distL="114300" distR="114300" simplePos="0" relativeHeight="251914240" behindDoc="0" locked="0" layoutInCell="1" allowOverlap="1" wp14:anchorId="768B9BED" wp14:editId="64E9CE81">
                <wp:simplePos x="0" y="0"/>
                <wp:positionH relativeFrom="column">
                  <wp:posOffset>4157909</wp:posOffset>
                </wp:positionH>
                <wp:positionV relativeFrom="paragraph">
                  <wp:posOffset>68016</wp:posOffset>
                </wp:positionV>
                <wp:extent cx="0" cy="5723466"/>
                <wp:effectExtent l="0" t="0" r="19050" b="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0" cy="5723466"/>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B203BAE" id="Прямая соединительная линия 92"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4pt,5.35pt" to="327.4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" strokecolor="windowText" strokeweight=".5pt">
                <v:stroke dashstyle="dash" joinstyle="miter"/>
              </v:line>
            </w:pict>
          </mc:Fallback>
        </mc:AlternateContent>
      </w:r>
      <w:r w:rsidR="00810355">
        <w:rPr>
          <w:rFonts w:asciiTheme="majorBidi" w:hAnsiTheme="majorBidi" w:cstheme="majorBidi"/>
          <w:noProof/>
          <w:sz w:val="28"/>
          <w:szCs w:val="28"/>
        </w:rPr>
        <mc:AlternateContent>
          <mc:Choice Requires="wps">
            <w:drawing>
              <wp:anchor distT="0" distB="0" distL="114300" distR="114300" simplePos="0" relativeHeight="251911168" behindDoc="0" locked="0" layoutInCell="1" allowOverlap="1" wp14:anchorId="78A40AFE" wp14:editId="4846B433">
                <wp:simplePos x="0" y="0"/>
                <wp:positionH relativeFrom="column">
                  <wp:posOffset>5886616</wp:posOffset>
                </wp:positionH>
                <wp:positionV relativeFrom="paragraph">
                  <wp:posOffset>68137</wp:posOffset>
                </wp:positionV>
                <wp:extent cx="579" cy="3627783"/>
                <wp:effectExtent l="0" t="0" r="19050" b="29845"/>
                <wp:wrapNone/>
                <wp:docPr id="77" name="Прямая соединительная линия 77"/>
                <wp:cNvGraphicFramePr/>
                <a:graphic xmlns:a="http://schemas.openxmlformats.org/drawingml/2006/main">
                  <a:graphicData uri="http://schemas.microsoft.com/office/word/2010/wordprocessingShape">
                    <wps:wsp>
                      <wps:cNvCnPr/>
                      <wps:spPr>
                        <a:xfrm flipH="1">
                          <a:off x="0" y="0"/>
                          <a:ext cx="579" cy="3627783"/>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D60F4C2" id="Прямая соединительная линия 77" o:spid="_x0000_s1026" style="position:absolute;flip:x;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5pt,5.35pt" to="463.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" strokecolor="windowText" strokeweight=".5pt">
                <v:stroke joinstyle="miter"/>
              </v:line>
            </w:pict>
          </mc:Fallback>
        </mc:AlternateContent>
      </w:r>
      <w:r w:rsidR="00810355">
        <w:rPr>
          <w:rFonts w:asciiTheme="majorBidi" w:hAnsiTheme="majorBidi" w:cstheme="majorBidi"/>
          <w:noProof/>
          <w:sz w:val="28"/>
          <w:szCs w:val="28"/>
        </w:rPr>
        <mc:AlternateContent>
          <mc:Choice Requires="wps">
            <w:drawing>
              <wp:anchor distT="0" distB="0" distL="114300" distR="114300" simplePos="0" relativeHeight="251886592" behindDoc="0" locked="0" layoutInCell="1" allowOverlap="1" wp14:anchorId="5B7BE12B" wp14:editId="3A7A03E4">
                <wp:simplePos x="0" y="0"/>
                <wp:positionH relativeFrom="column">
                  <wp:posOffset>4067340</wp:posOffset>
                </wp:positionH>
                <wp:positionV relativeFrom="paragraph">
                  <wp:posOffset>195773</wp:posOffset>
                </wp:positionV>
                <wp:extent cx="938" cy="6023113"/>
                <wp:effectExtent l="0" t="0" r="37465" b="34925"/>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938" cy="602311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094DEE8" id="Прямая соединительная линия 48"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15.4pt" to="320.3pt,4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" strokecolor="windowText" strokeweight=".5pt">
                <v:stroke joinstyle="miter"/>
              </v:line>
            </w:pict>
          </mc:Fallback>
        </mc:AlternateContent>
      </w:r>
      <w:r w:rsidR="00810355">
        <w:rPr>
          <w:rFonts w:asciiTheme="majorBidi" w:hAnsiTheme="majorBidi" w:cstheme="majorBidi"/>
          <w:noProof/>
          <w:sz w:val="28"/>
          <w:szCs w:val="28"/>
        </w:rPr>
        <mc:AlternateContent>
          <mc:Choice Requires="wps">
            <w:drawing>
              <wp:anchor distT="0" distB="0" distL="114300" distR="114300" simplePos="0" relativeHeight="251875328" behindDoc="0" locked="0" layoutInCell="1" allowOverlap="1" wp14:anchorId="75F4106D" wp14:editId="5B78B9D2">
                <wp:simplePos x="0" y="0"/>
                <wp:positionH relativeFrom="column">
                  <wp:posOffset>1920709</wp:posOffset>
                </wp:positionH>
                <wp:positionV relativeFrom="paragraph">
                  <wp:posOffset>68304</wp:posOffset>
                </wp:positionV>
                <wp:extent cx="9939" cy="2127029"/>
                <wp:effectExtent l="0" t="0" r="28575" b="26035"/>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9939" cy="212702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EE95EA" id="Прямая соединительная линия 34"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151.25pt,5.4pt" to="152.0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" strokecolor="windowText" strokeweight=".5pt">
                <v:stroke joinstyle="miter"/>
              </v:line>
            </w:pict>
          </mc:Fallback>
        </mc:AlternateContent>
      </w:r>
      <w:r w:rsidR="00810355">
        <w:rPr>
          <w:rFonts w:asciiTheme="majorBidi" w:hAnsiTheme="majorBidi" w:cstheme="majorBidi"/>
          <w:noProof/>
          <w:sz w:val="28"/>
          <w:szCs w:val="28"/>
        </w:rPr>
        <mc:AlternateContent>
          <mc:Choice Requires="wps">
            <w:drawing>
              <wp:anchor distT="0" distB="0" distL="114300" distR="114300" simplePos="0" relativeHeight="251846656" behindDoc="0" locked="0" layoutInCell="1" allowOverlap="1" wp14:anchorId="146280F5" wp14:editId="21F9F259">
                <wp:simplePos x="0" y="0"/>
                <wp:positionH relativeFrom="column">
                  <wp:posOffset>2080260</wp:posOffset>
                </wp:positionH>
                <wp:positionV relativeFrom="paragraph">
                  <wp:posOffset>316230</wp:posOffset>
                </wp:positionV>
                <wp:extent cx="1788160" cy="506730"/>
                <wp:effectExtent l="0" t="0" r="21590" b="26670"/>
                <wp:wrapNone/>
                <wp:docPr id="95" name="Прямоугольник 95"/>
                <wp:cNvGraphicFramePr/>
                <a:graphic xmlns:a="http://schemas.openxmlformats.org/drawingml/2006/main">
                  <a:graphicData uri="http://schemas.microsoft.com/office/word/2010/wordprocessingShape">
                    <wps:wsp>
                      <wps:cNvSpPr/>
                      <wps:spPr>
                        <a:xfrm>
                          <a:off x="0" y="0"/>
                          <a:ext cx="1788160" cy="5067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FE0CBB" w14:textId="77777777" w:rsidR="00512F54" w:rsidRPr="00937F68" w:rsidRDefault="00512F54" w:rsidP="00810355">
                            <w:pPr>
                              <w:spacing w:after="0" w:line="276" w:lineRule="auto"/>
                              <w:jc w:val="center"/>
                              <w:rPr>
                                <w:rFonts w:asciiTheme="majorBidi" w:hAnsiTheme="majorBidi" w:cstheme="majorBidi"/>
                                <w:sz w:val="24"/>
                                <w:szCs w:val="24"/>
                              </w:rPr>
                            </w:pPr>
                            <w:r w:rsidRPr="00937F68">
                              <w:rPr>
                                <w:rFonts w:asciiTheme="majorBidi" w:hAnsiTheme="majorBidi" w:cstheme="majorBidi"/>
                                <w:sz w:val="24"/>
                                <w:szCs w:val="24"/>
                              </w:rPr>
                              <w:t xml:space="preserve">Отдел </w:t>
                            </w:r>
                          </w:p>
                          <w:p w14:paraId="513B5B18" w14:textId="77777777" w:rsidR="00512F54" w:rsidRPr="00937F68" w:rsidRDefault="00512F54" w:rsidP="00810355">
                            <w:pPr>
                              <w:spacing w:after="0" w:line="276" w:lineRule="auto"/>
                              <w:jc w:val="center"/>
                              <w:rPr>
                                <w:rFonts w:asciiTheme="majorBidi" w:hAnsiTheme="majorBidi" w:cstheme="majorBidi"/>
                                <w:sz w:val="24"/>
                                <w:szCs w:val="24"/>
                              </w:rPr>
                            </w:pPr>
                            <w:r w:rsidRPr="00937F68">
                              <w:rPr>
                                <w:rFonts w:asciiTheme="majorBidi" w:hAnsiTheme="majorBidi" w:cstheme="majorBidi"/>
                                <w:sz w:val="24"/>
                                <w:szCs w:val="24"/>
                              </w:rPr>
                              <w:t>Бухгалтерского учета</w:t>
                            </w:r>
                          </w:p>
                          <w:p w14:paraId="6D22769E" w14:textId="77777777" w:rsidR="00512F54" w:rsidRPr="00937F68" w:rsidRDefault="00512F54" w:rsidP="00810355">
                            <w:pPr>
                              <w:spacing w:after="0" w:line="360" w:lineRule="auto"/>
                              <w:rPr>
                                <w:rFonts w:asciiTheme="majorBidi" w:hAnsiTheme="majorBidi" w:cstheme="majorBidi"/>
                                <w:sz w:val="24"/>
                                <w:szCs w:val="24"/>
                              </w:rPr>
                            </w:pPr>
                          </w:p>
                          <w:p w14:paraId="5E2D6F80" w14:textId="77777777" w:rsidR="00512F54" w:rsidRDefault="00512F54" w:rsidP="00810355">
                            <w:pPr>
                              <w:spacing w:after="0"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280F5" id="Прямоугольник 95" o:spid="_x0000_s1030" style="position:absolute;left:0;text-align:left;margin-left:163.8pt;margin-top:24.9pt;width:140.8pt;height:39.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" fillcolor="window" strokecolor="windowText" strokeweight="1pt">
                <v:textbox>
                  <w:txbxContent>
                    <w:p w14:paraId="74FE0CBB" w14:textId="77777777" w:rsidR="00512F54" w:rsidRPr="00937F68" w:rsidRDefault="00512F54" w:rsidP="00810355">
                      <w:pPr>
                        <w:spacing w:after="0" w:line="276" w:lineRule="auto"/>
                        <w:jc w:val="center"/>
                        <w:rPr>
                          <w:rFonts w:asciiTheme="majorBidi" w:hAnsiTheme="majorBidi" w:cstheme="majorBidi"/>
                          <w:sz w:val="24"/>
                          <w:szCs w:val="24"/>
                        </w:rPr>
                      </w:pPr>
                      <w:r w:rsidRPr="00937F68">
                        <w:rPr>
                          <w:rFonts w:asciiTheme="majorBidi" w:hAnsiTheme="majorBidi" w:cstheme="majorBidi"/>
                          <w:sz w:val="24"/>
                          <w:szCs w:val="24"/>
                        </w:rPr>
                        <w:t xml:space="preserve">Отдел </w:t>
                      </w:r>
                    </w:p>
                    <w:p w14:paraId="513B5B18" w14:textId="77777777" w:rsidR="00512F54" w:rsidRPr="00937F68" w:rsidRDefault="00512F54" w:rsidP="00810355">
                      <w:pPr>
                        <w:spacing w:after="0" w:line="276" w:lineRule="auto"/>
                        <w:jc w:val="center"/>
                        <w:rPr>
                          <w:rFonts w:asciiTheme="majorBidi" w:hAnsiTheme="majorBidi" w:cstheme="majorBidi"/>
                          <w:sz w:val="24"/>
                          <w:szCs w:val="24"/>
                        </w:rPr>
                      </w:pPr>
                      <w:r w:rsidRPr="00937F68">
                        <w:rPr>
                          <w:rFonts w:asciiTheme="majorBidi" w:hAnsiTheme="majorBidi" w:cstheme="majorBidi"/>
                          <w:sz w:val="24"/>
                          <w:szCs w:val="24"/>
                        </w:rPr>
                        <w:t>Бухгалтерского учета</w:t>
                      </w:r>
                    </w:p>
                    <w:p w14:paraId="6D22769E" w14:textId="77777777" w:rsidR="00512F54" w:rsidRPr="00937F68" w:rsidRDefault="00512F54" w:rsidP="00810355">
                      <w:pPr>
                        <w:spacing w:after="0" w:line="360" w:lineRule="auto"/>
                        <w:rPr>
                          <w:rFonts w:asciiTheme="majorBidi" w:hAnsiTheme="majorBidi" w:cstheme="majorBidi"/>
                          <w:sz w:val="24"/>
                          <w:szCs w:val="24"/>
                        </w:rPr>
                      </w:pPr>
                    </w:p>
                    <w:p w14:paraId="5E2D6F80" w14:textId="77777777" w:rsidR="00512F54" w:rsidRDefault="00512F54" w:rsidP="00810355">
                      <w:pPr>
                        <w:spacing w:after="0" w:line="360" w:lineRule="auto"/>
                        <w:jc w:val="center"/>
                      </w:pPr>
                    </w:p>
                  </w:txbxContent>
                </v:textbox>
              </v:rect>
            </w:pict>
          </mc:Fallback>
        </mc:AlternateContent>
      </w:r>
      <w:r w:rsidR="00810355">
        <w:rPr>
          <w:rFonts w:asciiTheme="majorBidi" w:hAnsiTheme="majorBidi" w:cstheme="majorBidi"/>
          <w:noProof/>
          <w:sz w:val="28"/>
          <w:szCs w:val="28"/>
        </w:rPr>
        <mc:AlternateContent>
          <mc:Choice Requires="wps">
            <w:drawing>
              <wp:anchor distT="0" distB="0" distL="114300" distR="114300" simplePos="0" relativeHeight="251847680" behindDoc="0" locked="0" layoutInCell="1" allowOverlap="1" wp14:anchorId="0CD314C8" wp14:editId="18D0E4F8">
                <wp:simplePos x="0" y="0"/>
                <wp:positionH relativeFrom="column">
                  <wp:posOffset>3230</wp:posOffset>
                </wp:positionH>
                <wp:positionV relativeFrom="paragraph">
                  <wp:posOffset>316617</wp:posOffset>
                </wp:positionV>
                <wp:extent cx="1729105" cy="507365"/>
                <wp:effectExtent l="0" t="0" r="23495" b="26035"/>
                <wp:wrapNone/>
                <wp:docPr id="101" name="Прямоугольник 101"/>
                <wp:cNvGraphicFramePr/>
                <a:graphic xmlns:a="http://schemas.openxmlformats.org/drawingml/2006/main">
                  <a:graphicData uri="http://schemas.microsoft.com/office/word/2010/wordprocessingShape">
                    <wps:wsp>
                      <wps:cNvSpPr/>
                      <wps:spPr>
                        <a:xfrm>
                          <a:off x="0" y="0"/>
                          <a:ext cx="1729105" cy="5073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1B751E"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Планово-финансовый отдел</w:t>
                            </w:r>
                          </w:p>
                          <w:p w14:paraId="0868BDCB"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D314C8" id="Прямоугольник 101" o:spid="_x0000_s1031" style="position:absolute;left:0;text-align:left;margin-left:.25pt;margin-top:24.95pt;width:136.15pt;height:39.9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" fillcolor="window" strokecolor="windowText" strokeweight="1pt">
                <v:textbox>
                  <w:txbxContent>
                    <w:p w14:paraId="101B751E"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Планово-финансовый отдел</w:t>
                      </w:r>
                    </w:p>
                    <w:p w14:paraId="0868BDCB" w14:textId="77777777" w:rsidR="00512F54" w:rsidRDefault="00512F54" w:rsidP="00810355">
                      <w:pPr>
                        <w:jc w:val="center"/>
                      </w:pPr>
                    </w:p>
                  </w:txbxContent>
                </v:textbox>
              </v:rect>
            </w:pict>
          </mc:Fallback>
        </mc:AlternateContent>
      </w:r>
    </w:p>
    <w:p w14:paraId="19F5C5DE"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16288" behindDoc="0" locked="0" layoutInCell="1" allowOverlap="1" wp14:anchorId="20ECCD4C" wp14:editId="378C8FDC">
                <wp:simplePos x="0" y="0"/>
                <wp:positionH relativeFrom="column">
                  <wp:posOffset>5777936</wp:posOffset>
                </wp:positionH>
                <wp:positionV relativeFrom="paragraph">
                  <wp:posOffset>220204</wp:posOffset>
                </wp:positionV>
                <wp:extent cx="107173" cy="0"/>
                <wp:effectExtent l="38100" t="76200" r="26670" b="95250"/>
                <wp:wrapNone/>
                <wp:docPr id="94" name="Прямая со стрелкой 94"/>
                <wp:cNvGraphicFramePr/>
                <a:graphic xmlns:a="http://schemas.openxmlformats.org/drawingml/2006/main">
                  <a:graphicData uri="http://schemas.microsoft.com/office/word/2010/wordprocessingShape">
                    <wps:wsp>
                      <wps:cNvCnPr/>
                      <wps:spPr>
                        <a:xfrm flipH="1">
                          <a:off x="0" y="0"/>
                          <a:ext cx="10717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6CAEFD46" id="Прямая со стрелкой 94" o:spid="_x0000_s1026" type="#_x0000_t32" style="position:absolute;margin-left:454.95pt;margin-top:17.35pt;width:8.45pt;height:0;flip:x;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906048" behindDoc="0" locked="0" layoutInCell="1" allowOverlap="1" wp14:anchorId="2677CE0E" wp14:editId="5D28AE79">
                <wp:simplePos x="0" y="0"/>
                <wp:positionH relativeFrom="column">
                  <wp:posOffset>1931422</wp:posOffset>
                </wp:positionH>
                <wp:positionV relativeFrom="paragraph">
                  <wp:posOffset>94063</wp:posOffset>
                </wp:positionV>
                <wp:extent cx="149086" cy="0"/>
                <wp:effectExtent l="0" t="76200" r="22860" b="95250"/>
                <wp:wrapNone/>
                <wp:docPr id="71" name="Прямая со стрелкой 71"/>
                <wp:cNvGraphicFramePr/>
                <a:graphic xmlns:a="http://schemas.openxmlformats.org/drawingml/2006/main">
                  <a:graphicData uri="http://schemas.microsoft.com/office/word/2010/wordprocessingShape">
                    <wps:wsp>
                      <wps:cNvCnPr/>
                      <wps:spPr>
                        <a:xfrm>
                          <a:off x="0" y="0"/>
                          <a:ext cx="149086"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637D0B7B" id="Прямая со стрелкой 71" o:spid="_x0000_s1026" type="#_x0000_t32" style="position:absolute;margin-left:152.1pt;margin-top:7.4pt;width:11.75pt;height:0;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" strokecolor="windowText" strokeweight=".5pt">
                <v:stroke dashstyle="dash"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901952" behindDoc="0" locked="0" layoutInCell="1" allowOverlap="1" wp14:anchorId="7CBA4B6B" wp14:editId="11EC448E">
                <wp:simplePos x="0" y="0"/>
                <wp:positionH relativeFrom="column">
                  <wp:posOffset>2010796</wp:posOffset>
                </wp:positionH>
                <wp:positionV relativeFrom="paragraph">
                  <wp:posOffset>223272</wp:posOffset>
                </wp:positionV>
                <wp:extent cx="0" cy="4531691"/>
                <wp:effectExtent l="0" t="0" r="19050" b="21590"/>
                <wp:wrapNone/>
                <wp:docPr id="66" name="Прямая соединительная линия 66"/>
                <wp:cNvGraphicFramePr/>
                <a:graphic xmlns:a="http://schemas.openxmlformats.org/drawingml/2006/main">
                  <a:graphicData uri="http://schemas.microsoft.com/office/word/2010/wordprocessingShape">
                    <wps:wsp>
                      <wps:cNvCnPr/>
                      <wps:spPr>
                        <a:xfrm flipH="1">
                          <a:off x="0" y="0"/>
                          <a:ext cx="0" cy="453169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4184896" id="Прямая соединительная линия 66"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35pt,17.6pt" to="158.35pt,3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" strokecolor="windowText" strokeweight=".5pt">
                <v:stroke joinstyle="miter"/>
              </v:line>
            </w:pict>
          </mc:Fallback>
        </mc:AlternateContent>
      </w:r>
      <w:r>
        <w:rPr>
          <w:rFonts w:asciiTheme="majorBidi" w:hAnsiTheme="majorBidi" w:cstheme="majorBidi"/>
          <w:noProof/>
          <w:sz w:val="28"/>
          <w:szCs w:val="28"/>
        </w:rPr>
        <mc:AlternateContent>
          <mc:Choice Requires="wps">
            <w:drawing>
              <wp:anchor distT="0" distB="0" distL="114300" distR="114300" simplePos="0" relativeHeight="251900928" behindDoc="0" locked="0" layoutInCell="1" allowOverlap="1" wp14:anchorId="300EB8A7" wp14:editId="3FCEB9EE">
                <wp:simplePos x="0" y="0"/>
                <wp:positionH relativeFrom="column">
                  <wp:posOffset>2010935</wp:posOffset>
                </wp:positionH>
                <wp:positionV relativeFrom="paragraph">
                  <wp:posOffset>223272</wp:posOffset>
                </wp:positionV>
                <wp:extent cx="89452" cy="0"/>
                <wp:effectExtent l="0" t="0" r="25400" b="19050"/>
                <wp:wrapNone/>
                <wp:docPr id="65" name="Прямая соединительная линия 65"/>
                <wp:cNvGraphicFramePr/>
                <a:graphic xmlns:a="http://schemas.openxmlformats.org/drawingml/2006/main">
                  <a:graphicData uri="http://schemas.microsoft.com/office/word/2010/wordprocessingShape">
                    <wps:wsp>
                      <wps:cNvCnPr/>
                      <wps:spPr>
                        <a:xfrm flipH="1">
                          <a:off x="0" y="0"/>
                          <a:ext cx="8945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15B09D59" id="Прямая соединительная линия 65" o:spid="_x0000_s1026" style="position:absolute;flip:x;z-index:251900928;visibility:visible;mso-wrap-style:square;mso-wrap-distance-left:9pt;mso-wrap-distance-top:0;mso-wrap-distance-right:9pt;mso-wrap-distance-bottom:0;mso-position-horizontal:absolute;mso-position-horizontal-relative:text;mso-position-vertical:absolute;mso-position-vertical-relative:text" from="158.35pt,17.6pt" to="165.4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" strokecolor="windowText" strokeweight=".5pt">
                <v:stroke joinstyle="miter"/>
              </v:lin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90688" behindDoc="0" locked="0" layoutInCell="1" allowOverlap="1" wp14:anchorId="78BFC270" wp14:editId="6F9340DD">
                <wp:simplePos x="0" y="0"/>
                <wp:positionH relativeFrom="column">
                  <wp:posOffset>3899369</wp:posOffset>
                </wp:positionH>
                <wp:positionV relativeFrom="paragraph">
                  <wp:posOffset>223272</wp:posOffset>
                </wp:positionV>
                <wp:extent cx="168966" cy="0"/>
                <wp:effectExtent l="38100" t="76200" r="0" b="95250"/>
                <wp:wrapNone/>
                <wp:docPr id="37" name="Прямая со стрелкой 37"/>
                <wp:cNvGraphicFramePr/>
                <a:graphic xmlns:a="http://schemas.openxmlformats.org/drawingml/2006/main">
                  <a:graphicData uri="http://schemas.microsoft.com/office/word/2010/wordprocessingShape">
                    <wps:wsp>
                      <wps:cNvCnPr/>
                      <wps:spPr>
                        <a:xfrm flipH="1">
                          <a:off x="0" y="0"/>
                          <a:ext cx="16896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2A335E90" id="Прямая со стрелкой 37" o:spid="_x0000_s1026" type="#_x0000_t32" style="position:absolute;margin-left:307.05pt;margin-top:17.6pt;width:13.3pt;height:0;flip:x;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83520" behindDoc="0" locked="0" layoutInCell="1" allowOverlap="1" wp14:anchorId="7F2C59FD" wp14:editId="63853AEA">
                <wp:simplePos x="0" y="0"/>
                <wp:positionH relativeFrom="column">
                  <wp:posOffset>1732335</wp:posOffset>
                </wp:positionH>
                <wp:positionV relativeFrom="paragraph">
                  <wp:posOffset>223272</wp:posOffset>
                </wp:positionV>
                <wp:extent cx="188899" cy="0"/>
                <wp:effectExtent l="38100" t="76200" r="0" b="95250"/>
                <wp:wrapNone/>
                <wp:docPr id="45" name="Прямая со стрелкой 45"/>
                <wp:cNvGraphicFramePr/>
                <a:graphic xmlns:a="http://schemas.openxmlformats.org/drawingml/2006/main">
                  <a:graphicData uri="http://schemas.microsoft.com/office/word/2010/wordprocessingShape">
                    <wps:wsp>
                      <wps:cNvCnPr/>
                      <wps:spPr>
                        <a:xfrm flipH="1">
                          <a:off x="0" y="0"/>
                          <a:ext cx="18889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44D46D3A" id="Прямая со стрелкой 45" o:spid="_x0000_s1026" type="#_x0000_t32" style="position:absolute;margin-left:136.4pt;margin-top:17.6pt;width:14.85pt;height:0;flip:x;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" strokecolor="windowText" strokeweight=".5pt">
                <v:stroke endarrow="block" joinstyle="miter"/>
              </v:shape>
            </w:pict>
          </mc:Fallback>
        </mc:AlternateContent>
      </w:r>
    </w:p>
    <w:p w14:paraId="04B4A719" w14:textId="77777777" w:rsidR="00810355" w:rsidRDefault="00810355" w:rsidP="0009443D">
      <w:pPr>
        <w:ind w:right="-284"/>
        <w:jc w:val="center"/>
        <w:rPr>
          <w:rFonts w:asciiTheme="majorBidi" w:hAnsiTheme="majorBidi" w:cstheme="majorBidi"/>
          <w:sz w:val="28"/>
          <w:szCs w:val="28"/>
        </w:rPr>
      </w:pPr>
    </w:p>
    <w:p w14:paraId="217B2E92"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17312" behindDoc="0" locked="0" layoutInCell="1" allowOverlap="1" wp14:anchorId="09321487" wp14:editId="614A39A3">
                <wp:simplePos x="0" y="0"/>
                <wp:positionH relativeFrom="column">
                  <wp:posOffset>5777936</wp:posOffset>
                </wp:positionH>
                <wp:positionV relativeFrom="paragraph">
                  <wp:posOffset>219146</wp:posOffset>
                </wp:positionV>
                <wp:extent cx="100965" cy="11288"/>
                <wp:effectExtent l="38100" t="57150" r="13335" b="84455"/>
                <wp:wrapNone/>
                <wp:docPr id="96" name="Прямая со стрелкой 96"/>
                <wp:cNvGraphicFramePr/>
                <a:graphic xmlns:a="http://schemas.openxmlformats.org/drawingml/2006/main">
                  <a:graphicData uri="http://schemas.microsoft.com/office/word/2010/wordprocessingShape">
                    <wps:wsp>
                      <wps:cNvCnPr/>
                      <wps:spPr>
                        <a:xfrm flipH="1">
                          <a:off x="0" y="0"/>
                          <a:ext cx="100965" cy="112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24271754" id="Прямая со стрелкой 96" o:spid="_x0000_s1026" type="#_x0000_t32" style="position:absolute;margin-left:454.95pt;margin-top:17.25pt;width:7.95pt;height:.9pt;flip:x;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65088" behindDoc="0" locked="0" layoutInCell="1" allowOverlap="1" wp14:anchorId="7791FDB3" wp14:editId="36BEB3EA">
                <wp:simplePos x="0" y="0"/>
                <wp:positionH relativeFrom="column">
                  <wp:posOffset>4243070</wp:posOffset>
                </wp:positionH>
                <wp:positionV relativeFrom="paragraph">
                  <wp:posOffset>25400</wp:posOffset>
                </wp:positionV>
                <wp:extent cx="1529715" cy="396875"/>
                <wp:effectExtent l="0" t="0" r="13335" b="22225"/>
                <wp:wrapNone/>
                <wp:docPr id="24" name="Прямоугольник 24"/>
                <wp:cNvGraphicFramePr/>
                <a:graphic xmlns:a="http://schemas.openxmlformats.org/drawingml/2006/main">
                  <a:graphicData uri="http://schemas.microsoft.com/office/word/2010/wordprocessingShape">
                    <wps:wsp>
                      <wps:cNvSpPr/>
                      <wps:spPr>
                        <a:xfrm>
                          <a:off x="0" y="0"/>
                          <a:ext cx="1529715" cy="3968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45C992"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Гипсовый карьер</w:t>
                            </w:r>
                          </w:p>
                          <w:p w14:paraId="5152C20D" w14:textId="77777777" w:rsidR="00512F54" w:rsidRPr="000E0571" w:rsidRDefault="00512F54" w:rsidP="00810355">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91FDB3" id="Прямоугольник 24" o:spid="_x0000_s1032" style="position:absolute;left:0;text-align:left;margin-left:334.1pt;margin-top:2pt;width:120.45pt;height:31.2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" fillcolor="window" strokecolor="windowText" strokeweight="1pt">
                <v:textbox>
                  <w:txbxContent>
                    <w:p w14:paraId="3545C992"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Гипсовый карьер</w:t>
                      </w:r>
                    </w:p>
                    <w:p w14:paraId="5152C20D" w14:textId="77777777" w:rsidR="00512F54" w:rsidRPr="000E0571" w:rsidRDefault="00512F54" w:rsidP="00810355">
                      <w:pPr>
                        <w:jc w:val="center"/>
                        <w:rPr>
                          <w:rFonts w:asciiTheme="majorBidi" w:hAnsiTheme="majorBidi" w:cstheme="majorBidi"/>
                          <w:sz w:val="24"/>
                          <w:szCs w:val="24"/>
                        </w:rP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54848" behindDoc="0" locked="0" layoutInCell="1" allowOverlap="1" wp14:anchorId="4D08E376" wp14:editId="690AFC55">
                <wp:simplePos x="0" y="0"/>
                <wp:positionH relativeFrom="column">
                  <wp:posOffset>2080287</wp:posOffset>
                </wp:positionH>
                <wp:positionV relativeFrom="paragraph">
                  <wp:posOffset>25842</wp:posOffset>
                </wp:positionV>
                <wp:extent cx="1788160" cy="715618"/>
                <wp:effectExtent l="0" t="0" r="21590" b="27940"/>
                <wp:wrapNone/>
                <wp:docPr id="14" name="Прямоугольник 14"/>
                <wp:cNvGraphicFramePr/>
                <a:graphic xmlns:a="http://schemas.openxmlformats.org/drawingml/2006/main">
                  <a:graphicData uri="http://schemas.microsoft.com/office/word/2010/wordprocessingShape">
                    <wps:wsp>
                      <wps:cNvSpPr/>
                      <wps:spPr>
                        <a:xfrm>
                          <a:off x="0" y="0"/>
                          <a:ext cx="1788160" cy="71561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EB48A8" w14:textId="77777777" w:rsidR="00512F54" w:rsidRPr="002F6B8B" w:rsidRDefault="00512F54" w:rsidP="00810355">
                            <w:pPr>
                              <w:jc w:val="center"/>
                              <w:rPr>
                                <w:rFonts w:asciiTheme="majorBidi" w:hAnsiTheme="majorBidi" w:cstheme="majorBidi"/>
                                <w:sz w:val="24"/>
                                <w:szCs w:val="24"/>
                              </w:rPr>
                            </w:pPr>
                            <w:r>
                              <w:rPr>
                                <w:rFonts w:asciiTheme="majorBidi" w:hAnsiTheme="majorBidi" w:cstheme="majorBidi"/>
                                <w:sz w:val="24"/>
                                <w:szCs w:val="24"/>
                              </w:rPr>
                              <w:t xml:space="preserve">Управление по </w:t>
                            </w:r>
                            <w:r w:rsidRPr="002F6B8B">
                              <w:rPr>
                                <w:rFonts w:asciiTheme="majorBidi" w:hAnsiTheme="majorBidi" w:cstheme="majorBidi"/>
                                <w:sz w:val="24"/>
                                <w:szCs w:val="24"/>
                              </w:rPr>
                              <w:t>персоналу и правовому обеспечению</w:t>
                            </w:r>
                          </w:p>
                          <w:p w14:paraId="534F505D"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8E376" id="Прямоугольник 14" o:spid="_x0000_s1033" style="position:absolute;left:0;text-align:left;margin-left:163.8pt;margin-top:2.05pt;width:140.8pt;height:56.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" fillcolor="window" strokecolor="windowText" strokeweight="1pt">
                <v:textbox>
                  <w:txbxContent>
                    <w:p w14:paraId="6EEB48A8" w14:textId="77777777" w:rsidR="00512F54" w:rsidRPr="002F6B8B" w:rsidRDefault="00512F54" w:rsidP="00810355">
                      <w:pPr>
                        <w:jc w:val="center"/>
                        <w:rPr>
                          <w:rFonts w:asciiTheme="majorBidi" w:hAnsiTheme="majorBidi" w:cstheme="majorBidi"/>
                          <w:sz w:val="24"/>
                          <w:szCs w:val="24"/>
                        </w:rPr>
                      </w:pPr>
                      <w:r>
                        <w:rPr>
                          <w:rFonts w:asciiTheme="majorBidi" w:hAnsiTheme="majorBidi" w:cstheme="majorBidi"/>
                          <w:sz w:val="24"/>
                          <w:szCs w:val="24"/>
                        </w:rPr>
                        <w:t xml:space="preserve">Управление по </w:t>
                      </w:r>
                      <w:r w:rsidRPr="002F6B8B">
                        <w:rPr>
                          <w:rFonts w:asciiTheme="majorBidi" w:hAnsiTheme="majorBidi" w:cstheme="majorBidi"/>
                          <w:sz w:val="24"/>
                          <w:szCs w:val="24"/>
                        </w:rPr>
                        <w:t>персоналу и правовому обеспечению</w:t>
                      </w:r>
                    </w:p>
                    <w:p w14:paraId="534F505D"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48704" behindDoc="0" locked="0" layoutInCell="1" allowOverlap="1" wp14:anchorId="657F3A3E" wp14:editId="5CEA55E8">
                <wp:simplePos x="0" y="0"/>
                <wp:positionH relativeFrom="column">
                  <wp:posOffset>2678</wp:posOffset>
                </wp:positionH>
                <wp:positionV relativeFrom="paragraph">
                  <wp:posOffset>5687</wp:posOffset>
                </wp:positionV>
                <wp:extent cx="1729409" cy="735495"/>
                <wp:effectExtent l="0" t="0" r="23495" b="26670"/>
                <wp:wrapNone/>
                <wp:docPr id="102" name="Прямоугольник 102"/>
                <wp:cNvGraphicFramePr/>
                <a:graphic xmlns:a="http://schemas.openxmlformats.org/drawingml/2006/main">
                  <a:graphicData uri="http://schemas.microsoft.com/office/word/2010/wordprocessingShape">
                    <wps:wsp>
                      <wps:cNvSpPr/>
                      <wps:spPr>
                        <a:xfrm>
                          <a:off x="0" y="0"/>
                          <a:ext cx="1729409" cy="7354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CAD907"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Служба компьютерного обеспечения и связи</w:t>
                            </w:r>
                          </w:p>
                          <w:p w14:paraId="14F4A1D6"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3A3E" id="Прямоугольник 102" o:spid="_x0000_s1034" style="position:absolute;left:0;text-align:left;margin-left:.2pt;margin-top:.45pt;width:136.15pt;height:57.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" fillcolor="window" strokecolor="windowText" strokeweight="1pt">
                <v:textbox>
                  <w:txbxContent>
                    <w:p w14:paraId="24CAD907"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Служба компьютерного обеспечения и связи</w:t>
                      </w:r>
                    </w:p>
                    <w:p w14:paraId="14F4A1D6" w14:textId="77777777" w:rsidR="00512F54" w:rsidRDefault="00512F54" w:rsidP="00810355">
                      <w:pPr>
                        <w:jc w:val="center"/>
                      </w:pPr>
                    </w:p>
                  </w:txbxContent>
                </v:textbox>
              </v:rect>
            </w:pict>
          </mc:Fallback>
        </mc:AlternateContent>
      </w:r>
    </w:p>
    <w:p w14:paraId="0DB64B44"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866112" behindDoc="0" locked="0" layoutInCell="1" allowOverlap="1" wp14:anchorId="24EE8903" wp14:editId="6E0B08DC">
                <wp:simplePos x="0" y="0"/>
                <wp:positionH relativeFrom="column">
                  <wp:posOffset>4243070</wp:posOffset>
                </wp:positionH>
                <wp:positionV relativeFrom="paragraph">
                  <wp:posOffset>329565</wp:posOffset>
                </wp:positionV>
                <wp:extent cx="1529715" cy="367665"/>
                <wp:effectExtent l="0" t="0" r="13335" b="13335"/>
                <wp:wrapNone/>
                <wp:docPr id="25" name="Прямоугольник 25"/>
                <wp:cNvGraphicFramePr/>
                <a:graphic xmlns:a="http://schemas.openxmlformats.org/drawingml/2006/main">
                  <a:graphicData uri="http://schemas.microsoft.com/office/word/2010/wordprocessingShape">
                    <wps:wsp>
                      <wps:cNvSpPr/>
                      <wps:spPr>
                        <a:xfrm>
                          <a:off x="0" y="0"/>
                          <a:ext cx="1529715" cy="3676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F13C61"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Гипсовый завод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EE8903" id="Прямоугольник 25" o:spid="_x0000_s1035" style="position:absolute;left:0;text-align:left;margin-left:334.1pt;margin-top:25.95pt;width:120.45pt;height:28.9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" fillcolor="window" strokecolor="windowText" strokeweight="1pt">
                <v:textbox>
                  <w:txbxContent>
                    <w:p w14:paraId="07F13C61"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Гипсовый завод</w:t>
                      </w: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91712" behindDoc="0" locked="0" layoutInCell="1" allowOverlap="1" wp14:anchorId="385FD8C8" wp14:editId="500C4A0C">
                <wp:simplePos x="0" y="0"/>
                <wp:positionH relativeFrom="column">
                  <wp:posOffset>3877973</wp:posOffset>
                </wp:positionH>
                <wp:positionV relativeFrom="paragraph">
                  <wp:posOffset>11540</wp:posOffset>
                </wp:positionV>
                <wp:extent cx="190362" cy="0"/>
                <wp:effectExtent l="38100" t="76200" r="0" b="95250"/>
                <wp:wrapNone/>
                <wp:docPr id="41" name="Прямая со стрелкой 41"/>
                <wp:cNvGraphicFramePr/>
                <a:graphic xmlns:a="http://schemas.openxmlformats.org/drawingml/2006/main">
                  <a:graphicData uri="http://schemas.microsoft.com/office/word/2010/wordprocessingShape">
                    <wps:wsp>
                      <wps:cNvCnPr/>
                      <wps:spPr>
                        <a:xfrm flipH="1">
                          <a:off x="0" y="0"/>
                          <a:ext cx="19036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28DE7681" id="Прямая со стрелкой 41" o:spid="_x0000_s1026" type="#_x0000_t32" style="position:absolute;margin-left:305.35pt;margin-top:.9pt;width:15pt;height:0;flip:x;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77376" behindDoc="0" locked="0" layoutInCell="1" allowOverlap="1" wp14:anchorId="02817C97" wp14:editId="3C95523F">
                <wp:simplePos x="0" y="0"/>
                <wp:positionH relativeFrom="column">
                  <wp:posOffset>1732335</wp:posOffset>
                </wp:positionH>
                <wp:positionV relativeFrom="paragraph">
                  <wp:posOffset>11540</wp:posOffset>
                </wp:positionV>
                <wp:extent cx="188733" cy="0"/>
                <wp:effectExtent l="38100" t="76200" r="0" b="95250"/>
                <wp:wrapNone/>
                <wp:docPr id="36" name="Прямая со стрелкой 36"/>
                <wp:cNvGraphicFramePr/>
                <a:graphic xmlns:a="http://schemas.openxmlformats.org/drawingml/2006/main">
                  <a:graphicData uri="http://schemas.microsoft.com/office/word/2010/wordprocessingShape">
                    <wps:wsp>
                      <wps:cNvCnPr/>
                      <wps:spPr>
                        <a:xfrm flipH="1">
                          <a:off x="0" y="0"/>
                          <a:ext cx="18873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65CA876B" id="Прямая со стрелкой 36" o:spid="_x0000_s1026" type="#_x0000_t32" style="position:absolute;margin-left:136.4pt;margin-top:.9pt;width:14.85pt;height:0;flip:x;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" strokecolor="windowText" strokeweight=".5pt">
                <v:stroke endarrow="block" joinstyle="miter"/>
              </v:shape>
            </w:pict>
          </mc:Fallback>
        </mc:AlternateContent>
      </w:r>
    </w:p>
    <w:p w14:paraId="25723A55"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887616" behindDoc="0" locked="0" layoutInCell="1" allowOverlap="1" wp14:anchorId="478106DE" wp14:editId="15AA52C2">
                <wp:simplePos x="0" y="0"/>
                <wp:positionH relativeFrom="column">
                  <wp:posOffset>3873500</wp:posOffset>
                </wp:positionH>
                <wp:positionV relativeFrom="paragraph">
                  <wp:posOffset>96520</wp:posOffset>
                </wp:positionV>
                <wp:extent cx="0" cy="814705"/>
                <wp:effectExtent l="0" t="0" r="19050" b="23495"/>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81470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A43335" id="Прямая соединительная линия 52"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305pt,7.6pt" to="30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" strokecolor="windowText" strokeweight=".5pt">
                <v:stroke joinstyle="miter"/>
              </v:line>
            </w:pict>
          </mc:Fallback>
        </mc:AlternateContent>
      </w:r>
      <w:r>
        <w:rPr>
          <w:rFonts w:asciiTheme="majorBidi" w:hAnsiTheme="majorBidi" w:cstheme="majorBidi"/>
          <w:noProof/>
          <w:sz w:val="28"/>
          <w:szCs w:val="28"/>
        </w:rPr>
        <mc:AlternateContent>
          <mc:Choice Requires="wps">
            <w:drawing>
              <wp:anchor distT="0" distB="0" distL="114300" distR="114300" simplePos="0" relativeHeight="251918336" behindDoc="0" locked="0" layoutInCell="1" allowOverlap="1" wp14:anchorId="31D11770" wp14:editId="3D7CFA28">
                <wp:simplePos x="0" y="0"/>
                <wp:positionH relativeFrom="column">
                  <wp:posOffset>5777936</wp:posOffset>
                </wp:positionH>
                <wp:positionV relativeFrom="paragraph">
                  <wp:posOffset>97719</wp:posOffset>
                </wp:positionV>
                <wp:extent cx="109784" cy="0"/>
                <wp:effectExtent l="38100" t="76200" r="24130" b="95250"/>
                <wp:wrapNone/>
                <wp:docPr id="97" name="Прямая со стрелкой 97"/>
                <wp:cNvGraphicFramePr/>
                <a:graphic xmlns:a="http://schemas.openxmlformats.org/drawingml/2006/main">
                  <a:graphicData uri="http://schemas.microsoft.com/office/word/2010/wordprocessingShape">
                    <wps:wsp>
                      <wps:cNvCnPr/>
                      <wps:spPr>
                        <a:xfrm flipH="1">
                          <a:off x="0" y="0"/>
                          <a:ext cx="10978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65878456" id="Прямая со стрелкой 97" o:spid="_x0000_s1026" type="#_x0000_t32" style="position:absolute;margin-left:454.95pt;margin-top:7.7pt;width:8.65pt;height:0;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55872" behindDoc="0" locked="0" layoutInCell="1" allowOverlap="1" wp14:anchorId="7E959B88" wp14:editId="4C7CA9CA">
                <wp:simplePos x="0" y="0"/>
                <wp:positionH relativeFrom="column">
                  <wp:posOffset>2080508</wp:posOffset>
                </wp:positionH>
                <wp:positionV relativeFrom="paragraph">
                  <wp:posOffset>206430</wp:posOffset>
                </wp:positionV>
                <wp:extent cx="1570383" cy="377328"/>
                <wp:effectExtent l="0" t="0" r="10795" b="22860"/>
                <wp:wrapNone/>
                <wp:docPr id="15" name="Прямоугольник 15"/>
                <wp:cNvGraphicFramePr/>
                <a:graphic xmlns:a="http://schemas.openxmlformats.org/drawingml/2006/main">
                  <a:graphicData uri="http://schemas.microsoft.com/office/word/2010/wordprocessingShape">
                    <wps:wsp>
                      <wps:cNvSpPr/>
                      <wps:spPr>
                        <a:xfrm>
                          <a:off x="0" y="0"/>
                          <a:ext cx="1570383" cy="37732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A5FA1A"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Юридический отдел</w:t>
                            </w:r>
                          </w:p>
                          <w:p w14:paraId="16789F60"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59B88" id="Прямоугольник 15" o:spid="_x0000_s1036" style="position:absolute;left:0;text-align:left;margin-left:163.8pt;margin-top:16.25pt;width:123.65pt;height:29.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" fillcolor="window" strokecolor="windowText" strokeweight="1pt">
                <v:textbox>
                  <w:txbxContent>
                    <w:p w14:paraId="4CA5FA1A"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Юридический отдел</w:t>
                      </w:r>
                    </w:p>
                    <w:p w14:paraId="16789F60"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49728" behindDoc="0" locked="0" layoutInCell="1" allowOverlap="1" wp14:anchorId="658A8E1C" wp14:editId="0F7ABF50">
                <wp:simplePos x="0" y="0"/>
                <wp:positionH relativeFrom="column">
                  <wp:posOffset>3230</wp:posOffset>
                </wp:positionH>
                <wp:positionV relativeFrom="paragraph">
                  <wp:posOffset>295882</wp:posOffset>
                </wp:positionV>
                <wp:extent cx="1729105" cy="506730"/>
                <wp:effectExtent l="0" t="0" r="23495" b="26670"/>
                <wp:wrapNone/>
                <wp:docPr id="108" name="Прямоугольник 108"/>
                <wp:cNvGraphicFramePr/>
                <a:graphic xmlns:a="http://schemas.openxmlformats.org/drawingml/2006/main">
                  <a:graphicData uri="http://schemas.microsoft.com/office/word/2010/wordprocessingShape">
                    <wps:wsp>
                      <wps:cNvSpPr/>
                      <wps:spPr>
                        <a:xfrm>
                          <a:off x="0" y="0"/>
                          <a:ext cx="1729105" cy="5067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86D6E1"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Управление логистики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A8E1C" id="Прямоугольник 108" o:spid="_x0000_s1037" style="position:absolute;left:0;text-align:left;margin-left:.25pt;margin-top:23.3pt;width:136.15pt;height:39.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" fillcolor="window" strokecolor="windowText" strokeweight="1pt">
                <v:textbox>
                  <w:txbxContent>
                    <w:p w14:paraId="2C86D6E1"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Управление логистики</w:t>
                      </w:r>
                    </w:p>
                  </w:txbxContent>
                </v:textbox>
              </v:rect>
            </w:pict>
          </mc:Fallback>
        </mc:AlternateContent>
      </w:r>
    </w:p>
    <w:p w14:paraId="2A34A56C"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867136" behindDoc="0" locked="0" layoutInCell="1" allowOverlap="1" wp14:anchorId="730A0C31" wp14:editId="6382B37A">
                <wp:simplePos x="0" y="0"/>
                <wp:positionH relativeFrom="column">
                  <wp:posOffset>4243635</wp:posOffset>
                </wp:positionH>
                <wp:positionV relativeFrom="paragraph">
                  <wp:posOffset>260985</wp:posOffset>
                </wp:positionV>
                <wp:extent cx="1530240" cy="745435"/>
                <wp:effectExtent l="0" t="0" r="13335" b="17145"/>
                <wp:wrapNone/>
                <wp:docPr id="26" name="Прямоугольник 26"/>
                <wp:cNvGraphicFramePr/>
                <a:graphic xmlns:a="http://schemas.openxmlformats.org/drawingml/2006/main">
                  <a:graphicData uri="http://schemas.microsoft.com/office/word/2010/wordprocessingShape">
                    <wps:wsp>
                      <wps:cNvSpPr/>
                      <wps:spPr>
                        <a:xfrm>
                          <a:off x="0" y="0"/>
                          <a:ext cx="1530240" cy="7454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EE47A2"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 xml:space="preserve">Завод гипсокартонных </w:t>
                            </w:r>
                          </w:p>
                          <w:p w14:paraId="0F3F0026" w14:textId="77777777" w:rsidR="00512F54" w:rsidRPr="000E0571" w:rsidRDefault="00512F54" w:rsidP="00810355">
                            <w:pPr>
                              <w:jc w:val="center"/>
                              <w:rPr>
                                <w:rFonts w:asciiTheme="majorBidi" w:hAnsiTheme="majorBidi" w:cstheme="majorBidi"/>
                                <w:sz w:val="24"/>
                                <w:szCs w:val="24"/>
                              </w:rPr>
                            </w:pPr>
                            <w:r>
                              <w:rPr>
                                <w:rFonts w:asciiTheme="majorBidi" w:hAnsiTheme="majorBidi" w:cstheme="majorBidi"/>
                                <w:sz w:val="24"/>
                                <w:szCs w:val="24"/>
                              </w:rPr>
                              <w:t>л</w:t>
                            </w:r>
                            <w:r w:rsidRPr="000E0571">
                              <w:rPr>
                                <w:rFonts w:asciiTheme="majorBidi" w:hAnsiTheme="majorBidi" w:cstheme="majorBidi"/>
                                <w:sz w:val="24"/>
                                <w:szCs w:val="24"/>
                              </w:rPr>
                              <w:t>истов</w:t>
                            </w:r>
                          </w:p>
                          <w:p w14:paraId="7EF573AA"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A0C31" id="Прямоугольник 26" o:spid="_x0000_s1038" style="position:absolute;left:0;text-align:left;margin-left:334.15pt;margin-top:20.55pt;width:120.5pt;height:58.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" fillcolor="window" strokecolor="windowText" strokeweight="1pt">
                <v:textbox>
                  <w:txbxContent>
                    <w:p w14:paraId="4BEE47A2"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 xml:space="preserve">Завод гипсокартонных </w:t>
                      </w:r>
                    </w:p>
                    <w:p w14:paraId="0F3F0026" w14:textId="77777777" w:rsidR="00512F54" w:rsidRPr="000E0571" w:rsidRDefault="00512F54" w:rsidP="00810355">
                      <w:pPr>
                        <w:jc w:val="center"/>
                        <w:rPr>
                          <w:rFonts w:asciiTheme="majorBidi" w:hAnsiTheme="majorBidi" w:cstheme="majorBidi"/>
                          <w:sz w:val="24"/>
                          <w:szCs w:val="24"/>
                        </w:rPr>
                      </w:pPr>
                      <w:r>
                        <w:rPr>
                          <w:rFonts w:asciiTheme="majorBidi" w:hAnsiTheme="majorBidi" w:cstheme="majorBidi"/>
                          <w:sz w:val="24"/>
                          <w:szCs w:val="24"/>
                        </w:rPr>
                        <w:t>л</w:t>
                      </w:r>
                      <w:r w:rsidRPr="000E0571">
                        <w:rPr>
                          <w:rFonts w:asciiTheme="majorBidi" w:hAnsiTheme="majorBidi" w:cstheme="majorBidi"/>
                          <w:sz w:val="24"/>
                          <w:szCs w:val="24"/>
                        </w:rPr>
                        <w:t>истов</w:t>
                      </w:r>
                    </w:p>
                    <w:p w14:paraId="7EF573AA"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904000" behindDoc="0" locked="0" layoutInCell="1" allowOverlap="1" wp14:anchorId="282C3CF1" wp14:editId="442AB96D">
                <wp:simplePos x="0" y="0"/>
                <wp:positionH relativeFrom="column">
                  <wp:posOffset>1921482</wp:posOffset>
                </wp:positionH>
                <wp:positionV relativeFrom="paragraph">
                  <wp:posOffset>261536</wp:posOffset>
                </wp:positionV>
                <wp:extent cx="9525" cy="3051313"/>
                <wp:effectExtent l="0" t="0" r="28575" b="15875"/>
                <wp:wrapNone/>
                <wp:docPr id="69" name="Прямая соединительная линия 69"/>
                <wp:cNvGraphicFramePr/>
                <a:graphic xmlns:a="http://schemas.openxmlformats.org/drawingml/2006/main">
                  <a:graphicData uri="http://schemas.microsoft.com/office/word/2010/wordprocessingShape">
                    <wps:wsp>
                      <wps:cNvCnPr/>
                      <wps:spPr>
                        <a:xfrm flipH="1">
                          <a:off x="0" y="0"/>
                          <a:ext cx="9525" cy="3051313"/>
                        </a:xfrm>
                        <a:prstGeom prst="line">
                          <a:avLst/>
                        </a:prstGeom>
                        <a:noFill/>
                        <a:ln w="6350" cap="flat" cmpd="sng" algn="ctr">
                          <a:solidFill>
                            <a:sysClr val="windowText" lastClr="000000"/>
                          </a:solidFill>
                          <a:prstDash val="dash"/>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63176B0C" id="Прямая соединительная линия 69" o:spid="_x0000_s1026" style="position:absolute;flip:x;z-index:251904000;visibility:visible;mso-wrap-style:square;mso-wrap-distance-left:9pt;mso-wrap-distance-top:0;mso-wrap-distance-right:9pt;mso-wrap-distance-bottom:0;mso-position-horizontal:absolute;mso-position-horizontal-relative:text;mso-position-vertical:absolute;mso-position-vertical-relative:text" from="151.3pt,20.6pt" to="152.0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" strokecolor="windowText" strokeweight=".5pt">
                <v:stroke dashstyle="dash" joinstyle="miter"/>
              </v:lin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92736" behindDoc="0" locked="0" layoutInCell="1" allowOverlap="1" wp14:anchorId="36185634" wp14:editId="5EAFC6EE">
                <wp:simplePos x="0" y="0"/>
                <wp:positionH relativeFrom="column">
                  <wp:posOffset>3650863</wp:posOffset>
                </wp:positionH>
                <wp:positionV relativeFrom="paragraph">
                  <wp:posOffset>52733</wp:posOffset>
                </wp:positionV>
                <wp:extent cx="217805" cy="0"/>
                <wp:effectExtent l="38100" t="76200" r="0" b="95250"/>
                <wp:wrapNone/>
                <wp:docPr id="51" name="Прямая со стрелкой 51"/>
                <wp:cNvGraphicFramePr/>
                <a:graphic xmlns:a="http://schemas.openxmlformats.org/drawingml/2006/main">
                  <a:graphicData uri="http://schemas.microsoft.com/office/word/2010/wordprocessingShape">
                    <wps:wsp>
                      <wps:cNvCnPr/>
                      <wps:spPr>
                        <a:xfrm flipH="1">
                          <a:off x="0" y="0"/>
                          <a:ext cx="21780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2B74833E" id="Прямая со стрелкой 51" o:spid="_x0000_s1026" type="#_x0000_t32" style="position:absolute;margin-left:287.45pt;margin-top:4.15pt;width:17.15pt;height:0;flip:x;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76352" behindDoc="0" locked="0" layoutInCell="1" allowOverlap="1" wp14:anchorId="186F8197" wp14:editId="08CB2B44">
                <wp:simplePos x="0" y="0"/>
                <wp:positionH relativeFrom="column">
                  <wp:posOffset>1732335</wp:posOffset>
                </wp:positionH>
                <wp:positionV relativeFrom="paragraph">
                  <wp:posOffset>261537</wp:posOffset>
                </wp:positionV>
                <wp:extent cx="179208" cy="0"/>
                <wp:effectExtent l="38100" t="76200" r="0" b="95250"/>
                <wp:wrapNone/>
                <wp:docPr id="35" name="Прямая со стрелкой 35"/>
                <wp:cNvGraphicFramePr/>
                <a:graphic xmlns:a="http://schemas.openxmlformats.org/drawingml/2006/main">
                  <a:graphicData uri="http://schemas.microsoft.com/office/word/2010/wordprocessingShape">
                    <wps:wsp>
                      <wps:cNvCnPr/>
                      <wps:spPr>
                        <a:xfrm flipH="1">
                          <a:off x="0" y="0"/>
                          <a:ext cx="17920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093590F" id="Прямая со стрелкой 35" o:spid="_x0000_s1026" type="#_x0000_t32" style="position:absolute;margin-left:136.4pt;margin-top:20.6pt;width:14.1pt;height:0;flip:x;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" strokecolor="windowText" strokeweight=".5pt">
                <v:stroke endarrow="block" joinstyle="miter"/>
              </v:shape>
            </w:pict>
          </mc:Fallback>
        </mc:AlternateContent>
      </w:r>
    </w:p>
    <w:p w14:paraId="40BAF235"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19360" behindDoc="0" locked="0" layoutInCell="1" allowOverlap="1" wp14:anchorId="75478606" wp14:editId="53ED8878">
                <wp:simplePos x="0" y="0"/>
                <wp:positionH relativeFrom="column">
                  <wp:posOffset>5777936</wp:posOffset>
                </wp:positionH>
                <wp:positionV relativeFrom="paragraph">
                  <wp:posOffset>264089</wp:posOffset>
                </wp:positionV>
                <wp:extent cx="109784" cy="0"/>
                <wp:effectExtent l="38100" t="76200" r="24130" b="95250"/>
                <wp:wrapNone/>
                <wp:docPr id="98" name="Прямая со стрелкой 98"/>
                <wp:cNvGraphicFramePr/>
                <a:graphic xmlns:a="http://schemas.openxmlformats.org/drawingml/2006/main">
                  <a:graphicData uri="http://schemas.microsoft.com/office/word/2010/wordprocessingShape">
                    <wps:wsp>
                      <wps:cNvCnPr/>
                      <wps:spPr>
                        <a:xfrm flipH="1">
                          <a:off x="0" y="0"/>
                          <a:ext cx="10978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E2B9AEC" id="Прямая со стрелкой 98" o:spid="_x0000_s1026" type="#_x0000_t32" style="position:absolute;margin-left:454.95pt;margin-top:20.8pt;width:8.65pt;height:0;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93760" behindDoc="0" locked="0" layoutInCell="1" allowOverlap="1" wp14:anchorId="5A9939D6" wp14:editId="434CA334">
                <wp:simplePos x="0" y="0"/>
                <wp:positionH relativeFrom="column">
                  <wp:posOffset>3650891</wp:posOffset>
                </wp:positionH>
                <wp:positionV relativeFrom="paragraph">
                  <wp:posOffset>267280</wp:posOffset>
                </wp:positionV>
                <wp:extent cx="228600" cy="0"/>
                <wp:effectExtent l="38100" t="76200" r="0" b="95250"/>
                <wp:wrapNone/>
                <wp:docPr id="55" name="Прямая со стрелкой 55"/>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5BBE70FB" id="Прямая со стрелкой 55" o:spid="_x0000_s1026" type="#_x0000_t32" style="position:absolute;margin-left:287.45pt;margin-top:21.05pt;width:18pt;height:0;flip:x;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56896" behindDoc="0" locked="0" layoutInCell="1" allowOverlap="1" wp14:anchorId="6E1DE146" wp14:editId="0B581D0A">
                <wp:simplePos x="0" y="0"/>
                <wp:positionH relativeFrom="column">
                  <wp:posOffset>2080260</wp:posOffset>
                </wp:positionH>
                <wp:positionV relativeFrom="paragraph">
                  <wp:posOffset>29072</wp:posOffset>
                </wp:positionV>
                <wp:extent cx="1570355" cy="506730"/>
                <wp:effectExtent l="0" t="0" r="10795" b="26670"/>
                <wp:wrapNone/>
                <wp:docPr id="16" name="Прямоугольник 16"/>
                <wp:cNvGraphicFramePr/>
                <a:graphic xmlns:a="http://schemas.openxmlformats.org/drawingml/2006/main">
                  <a:graphicData uri="http://schemas.microsoft.com/office/word/2010/wordprocessingShape">
                    <wps:wsp>
                      <wps:cNvSpPr/>
                      <wps:spPr>
                        <a:xfrm>
                          <a:off x="0" y="0"/>
                          <a:ext cx="1570355" cy="5067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633400"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Отдел управления персоналом</w:t>
                            </w:r>
                          </w:p>
                          <w:p w14:paraId="5DCEA590"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DE146" id="Прямоугольник 16" o:spid="_x0000_s1039" style="position:absolute;left:0;text-align:left;margin-left:163.8pt;margin-top:2.3pt;width:123.65pt;height:39.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" fillcolor="window" strokecolor="windowText" strokeweight="1pt">
                <v:textbox>
                  <w:txbxContent>
                    <w:p w14:paraId="29633400"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Отдел управления персоналом</w:t>
                      </w:r>
                    </w:p>
                    <w:p w14:paraId="5DCEA590"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78400" behindDoc="0" locked="0" layoutInCell="1" allowOverlap="1" wp14:anchorId="4E5EBD9B" wp14:editId="239CCD42">
                <wp:simplePos x="0" y="0"/>
                <wp:positionH relativeFrom="column">
                  <wp:posOffset>1732335</wp:posOffset>
                </wp:positionH>
                <wp:positionV relativeFrom="paragraph">
                  <wp:posOffset>158253</wp:posOffset>
                </wp:positionV>
                <wp:extent cx="0" cy="1808756"/>
                <wp:effectExtent l="0" t="0" r="19050" b="2032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180875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7749BB7E" id="Прямая соединительная линия 38"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136.4pt,12.45pt" to="136.4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" strokecolor="windowText" strokeweight=".5pt">
                <v:stroke joinstyle="miter"/>
              </v:line>
            </w:pict>
          </mc:Fallback>
        </mc:AlternateContent>
      </w:r>
    </w:p>
    <w:p w14:paraId="5EEAAA27"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881472" behindDoc="0" locked="0" layoutInCell="1" allowOverlap="1" wp14:anchorId="517B30AC" wp14:editId="7E070C33">
                <wp:simplePos x="0" y="0"/>
                <wp:positionH relativeFrom="column">
                  <wp:posOffset>1533856</wp:posOffset>
                </wp:positionH>
                <wp:positionV relativeFrom="paragraph">
                  <wp:posOffset>232962</wp:posOffset>
                </wp:positionV>
                <wp:extent cx="198783" cy="0"/>
                <wp:effectExtent l="38100" t="76200" r="0" b="95250"/>
                <wp:wrapNone/>
                <wp:docPr id="42" name="Прямая со стрелкой 42"/>
                <wp:cNvGraphicFramePr/>
                <a:graphic xmlns:a="http://schemas.openxmlformats.org/drawingml/2006/main">
                  <a:graphicData uri="http://schemas.microsoft.com/office/word/2010/wordprocessingShape">
                    <wps:wsp>
                      <wps:cNvCnPr/>
                      <wps:spPr>
                        <a:xfrm flipH="1">
                          <a:off x="0" y="0"/>
                          <a:ext cx="19878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6231D2D7" id="Прямая со стрелкой 42" o:spid="_x0000_s1026" type="#_x0000_t32" style="position:absolute;margin-left:120.8pt;margin-top:18.35pt;width:15.65pt;height:0;flip:x;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50752" behindDoc="0" locked="0" layoutInCell="1" allowOverlap="1" wp14:anchorId="6F6BF8EF" wp14:editId="1C39E522">
                <wp:simplePos x="0" y="0"/>
                <wp:positionH relativeFrom="column">
                  <wp:posOffset>3231</wp:posOffset>
                </wp:positionH>
                <wp:positionV relativeFrom="paragraph">
                  <wp:posOffset>34456</wp:posOffset>
                </wp:positionV>
                <wp:extent cx="1530626" cy="516835"/>
                <wp:effectExtent l="0" t="0" r="12700" b="17145"/>
                <wp:wrapNone/>
                <wp:docPr id="109" name="Прямоугольник 109"/>
                <wp:cNvGraphicFramePr/>
                <a:graphic xmlns:a="http://schemas.openxmlformats.org/drawingml/2006/main">
                  <a:graphicData uri="http://schemas.microsoft.com/office/word/2010/wordprocessingShape">
                    <wps:wsp>
                      <wps:cNvSpPr/>
                      <wps:spPr>
                        <a:xfrm>
                          <a:off x="0" y="0"/>
                          <a:ext cx="1530626" cy="5168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B25CAD"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Отдел внешней логистики</w:t>
                            </w:r>
                          </w:p>
                          <w:p w14:paraId="649A511B"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BF8EF" id="Прямоугольник 109" o:spid="_x0000_s1040" style="position:absolute;left:0;text-align:left;margin-left:.25pt;margin-top:2.7pt;width:120.5pt;height:40.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" fillcolor="window" strokecolor="windowText" strokeweight="1pt">
                <v:textbox>
                  <w:txbxContent>
                    <w:p w14:paraId="5BB25CAD"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Отдел внешней логистики</w:t>
                      </w:r>
                    </w:p>
                    <w:p w14:paraId="649A511B" w14:textId="77777777" w:rsidR="00512F54" w:rsidRDefault="00512F54" w:rsidP="00810355">
                      <w:pPr>
                        <w:jc w:val="center"/>
                      </w:pPr>
                    </w:p>
                  </w:txbxContent>
                </v:textbox>
              </v:rect>
            </w:pict>
          </mc:Fallback>
        </mc:AlternateContent>
      </w:r>
    </w:p>
    <w:p w14:paraId="6B8E7E45"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20384" behindDoc="0" locked="0" layoutInCell="1" allowOverlap="1" wp14:anchorId="74180A03" wp14:editId="59450BED">
                <wp:simplePos x="0" y="0"/>
                <wp:positionH relativeFrom="column">
                  <wp:posOffset>5777936</wp:posOffset>
                </wp:positionH>
                <wp:positionV relativeFrom="paragraph">
                  <wp:posOffset>306282</wp:posOffset>
                </wp:positionV>
                <wp:extent cx="109784" cy="0"/>
                <wp:effectExtent l="38100" t="76200" r="24130" b="95250"/>
                <wp:wrapNone/>
                <wp:docPr id="99" name="Прямая со стрелкой 99"/>
                <wp:cNvGraphicFramePr/>
                <a:graphic xmlns:a="http://schemas.openxmlformats.org/drawingml/2006/main">
                  <a:graphicData uri="http://schemas.microsoft.com/office/word/2010/wordprocessingShape">
                    <wps:wsp>
                      <wps:cNvCnPr/>
                      <wps:spPr>
                        <a:xfrm flipH="1">
                          <a:off x="0" y="0"/>
                          <a:ext cx="10978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7496DEFC" id="Прямая со стрелкой 99" o:spid="_x0000_s1026" type="#_x0000_t32" style="position:absolute;margin-left:454.95pt;margin-top:24.1pt;width:8.65pt;height:0;flip:x;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68160" behindDoc="0" locked="0" layoutInCell="1" allowOverlap="1" wp14:anchorId="48E7603C" wp14:editId="6F63AF2B">
                <wp:simplePos x="0" y="0"/>
                <wp:positionH relativeFrom="column">
                  <wp:posOffset>4243070</wp:posOffset>
                </wp:positionH>
                <wp:positionV relativeFrom="paragraph">
                  <wp:posOffset>120015</wp:posOffset>
                </wp:positionV>
                <wp:extent cx="1529715" cy="367665"/>
                <wp:effectExtent l="0" t="0" r="13335" b="13335"/>
                <wp:wrapNone/>
                <wp:docPr id="27" name="Прямоугольник 27"/>
                <wp:cNvGraphicFramePr/>
                <a:graphic xmlns:a="http://schemas.openxmlformats.org/drawingml/2006/main">
                  <a:graphicData uri="http://schemas.microsoft.com/office/word/2010/wordprocessingShape">
                    <wps:wsp>
                      <wps:cNvSpPr/>
                      <wps:spPr>
                        <a:xfrm>
                          <a:off x="0" y="0"/>
                          <a:ext cx="1529715" cy="3676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26671B"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Завод сухих смесей</w:t>
                            </w:r>
                          </w:p>
                          <w:p w14:paraId="4F4E38AC"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603C" id="Прямоугольник 27" o:spid="_x0000_s1041" style="position:absolute;left:0;text-align:left;margin-left:334.1pt;margin-top:9.45pt;width:120.45pt;height:28.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" fillcolor="window" strokecolor="windowText" strokeweight="1pt">
                <v:textbox>
                  <w:txbxContent>
                    <w:p w14:paraId="0F26671B"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Завод сухих смесей</w:t>
                      </w:r>
                    </w:p>
                    <w:p w14:paraId="4F4E38AC"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94784" behindDoc="0" locked="0" layoutInCell="1" allowOverlap="1" wp14:anchorId="5E43E880" wp14:editId="6E3B5548">
                <wp:simplePos x="0" y="0"/>
                <wp:positionH relativeFrom="column">
                  <wp:posOffset>3899369</wp:posOffset>
                </wp:positionH>
                <wp:positionV relativeFrom="paragraph">
                  <wp:posOffset>298919</wp:posOffset>
                </wp:positionV>
                <wp:extent cx="168966" cy="0"/>
                <wp:effectExtent l="38100" t="76200" r="0" b="952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16896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4AE7BB53" id="Прямая со стрелкой 58" o:spid="_x0000_s1026" type="#_x0000_t32" style="position:absolute;margin-left:307.05pt;margin-top:23.55pt;width:13.3pt;height:0;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57920" behindDoc="0" locked="0" layoutInCell="1" allowOverlap="1" wp14:anchorId="7543A2BD" wp14:editId="3EC728F7">
                <wp:simplePos x="0" y="0"/>
                <wp:positionH relativeFrom="column">
                  <wp:posOffset>2080233</wp:posOffset>
                </wp:positionH>
                <wp:positionV relativeFrom="paragraph">
                  <wp:posOffset>40060</wp:posOffset>
                </wp:positionV>
                <wp:extent cx="1817370" cy="616226"/>
                <wp:effectExtent l="0" t="0" r="11430" b="12700"/>
                <wp:wrapNone/>
                <wp:docPr id="17" name="Прямоугольник 17"/>
                <wp:cNvGraphicFramePr/>
                <a:graphic xmlns:a="http://schemas.openxmlformats.org/drawingml/2006/main">
                  <a:graphicData uri="http://schemas.microsoft.com/office/word/2010/wordprocessingShape">
                    <wps:wsp>
                      <wps:cNvSpPr/>
                      <wps:spPr>
                        <a:xfrm>
                          <a:off x="0" y="0"/>
                          <a:ext cx="1817370" cy="6162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E0EB5D" w14:textId="77777777" w:rsidR="00512F54" w:rsidRPr="002F6B8B" w:rsidRDefault="00512F54" w:rsidP="00810355">
                            <w:pPr>
                              <w:spacing w:after="0"/>
                              <w:jc w:val="center"/>
                              <w:rPr>
                                <w:rFonts w:asciiTheme="majorBidi" w:hAnsiTheme="majorBidi" w:cstheme="majorBidi"/>
                                <w:sz w:val="24"/>
                                <w:szCs w:val="24"/>
                              </w:rPr>
                            </w:pPr>
                            <w:r w:rsidRPr="002F6B8B">
                              <w:rPr>
                                <w:rFonts w:asciiTheme="majorBidi" w:hAnsiTheme="majorBidi" w:cstheme="majorBidi"/>
                                <w:sz w:val="24"/>
                                <w:szCs w:val="24"/>
                              </w:rPr>
                              <w:t>Отдел капитального</w:t>
                            </w:r>
                          </w:p>
                          <w:p w14:paraId="7DB21032" w14:textId="77777777" w:rsidR="00512F54" w:rsidRPr="002F6B8B" w:rsidRDefault="00512F54" w:rsidP="00810355">
                            <w:pPr>
                              <w:spacing w:after="0"/>
                              <w:jc w:val="center"/>
                              <w:rPr>
                                <w:rFonts w:asciiTheme="majorBidi" w:hAnsiTheme="majorBidi" w:cstheme="majorBidi"/>
                                <w:sz w:val="24"/>
                                <w:szCs w:val="24"/>
                              </w:rPr>
                            </w:pPr>
                            <w:r>
                              <w:rPr>
                                <w:rFonts w:asciiTheme="majorBidi" w:hAnsiTheme="majorBidi" w:cstheme="majorBidi"/>
                                <w:sz w:val="24"/>
                                <w:szCs w:val="24"/>
                              </w:rPr>
                              <w:t>с</w:t>
                            </w:r>
                            <w:r w:rsidRPr="002F6B8B">
                              <w:rPr>
                                <w:rFonts w:asciiTheme="majorBidi" w:hAnsiTheme="majorBidi" w:cstheme="majorBidi"/>
                                <w:sz w:val="24"/>
                                <w:szCs w:val="24"/>
                              </w:rPr>
                              <w:t>троительства</w:t>
                            </w:r>
                          </w:p>
                          <w:p w14:paraId="33243DF5"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3A2BD" id="Прямоугольник 17" o:spid="_x0000_s1042" style="position:absolute;left:0;text-align:left;margin-left:163.8pt;margin-top:3.15pt;width:143.1pt;height:4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" fillcolor="window" strokecolor="windowText" strokeweight="1pt">
                <v:textbox>
                  <w:txbxContent>
                    <w:p w14:paraId="06E0EB5D" w14:textId="77777777" w:rsidR="00512F54" w:rsidRPr="002F6B8B" w:rsidRDefault="00512F54" w:rsidP="00810355">
                      <w:pPr>
                        <w:spacing w:after="0"/>
                        <w:jc w:val="center"/>
                        <w:rPr>
                          <w:rFonts w:asciiTheme="majorBidi" w:hAnsiTheme="majorBidi" w:cstheme="majorBidi"/>
                          <w:sz w:val="24"/>
                          <w:szCs w:val="24"/>
                        </w:rPr>
                      </w:pPr>
                      <w:r w:rsidRPr="002F6B8B">
                        <w:rPr>
                          <w:rFonts w:asciiTheme="majorBidi" w:hAnsiTheme="majorBidi" w:cstheme="majorBidi"/>
                          <w:sz w:val="24"/>
                          <w:szCs w:val="24"/>
                        </w:rPr>
                        <w:t>Отдел капитального</w:t>
                      </w:r>
                    </w:p>
                    <w:p w14:paraId="7DB21032" w14:textId="77777777" w:rsidR="00512F54" w:rsidRPr="002F6B8B" w:rsidRDefault="00512F54" w:rsidP="00810355">
                      <w:pPr>
                        <w:spacing w:after="0"/>
                        <w:jc w:val="center"/>
                        <w:rPr>
                          <w:rFonts w:asciiTheme="majorBidi" w:hAnsiTheme="majorBidi" w:cstheme="majorBidi"/>
                          <w:sz w:val="24"/>
                          <w:szCs w:val="24"/>
                        </w:rPr>
                      </w:pPr>
                      <w:r>
                        <w:rPr>
                          <w:rFonts w:asciiTheme="majorBidi" w:hAnsiTheme="majorBidi" w:cstheme="majorBidi"/>
                          <w:sz w:val="24"/>
                          <w:szCs w:val="24"/>
                        </w:rPr>
                        <w:t>с</w:t>
                      </w:r>
                      <w:r w:rsidRPr="002F6B8B">
                        <w:rPr>
                          <w:rFonts w:asciiTheme="majorBidi" w:hAnsiTheme="majorBidi" w:cstheme="majorBidi"/>
                          <w:sz w:val="24"/>
                          <w:szCs w:val="24"/>
                        </w:rPr>
                        <w:t>троительства</w:t>
                      </w:r>
                    </w:p>
                    <w:p w14:paraId="33243DF5" w14:textId="77777777" w:rsidR="00512F54" w:rsidRDefault="00512F54" w:rsidP="00810355">
                      <w:pPr>
                        <w:jc w:val="center"/>
                      </w:pPr>
                    </w:p>
                  </w:txbxContent>
                </v:textbox>
              </v:rect>
            </w:pict>
          </mc:Fallback>
        </mc:AlternateContent>
      </w:r>
    </w:p>
    <w:p w14:paraId="548F10AE"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869184" behindDoc="0" locked="0" layoutInCell="1" allowOverlap="1" wp14:anchorId="797B72C1" wp14:editId="0FEE4CF4">
                <wp:simplePos x="0" y="0"/>
                <wp:positionH relativeFrom="column">
                  <wp:posOffset>4243635</wp:posOffset>
                </wp:positionH>
                <wp:positionV relativeFrom="paragraph">
                  <wp:posOffset>293440</wp:posOffset>
                </wp:positionV>
                <wp:extent cx="1530240" cy="347345"/>
                <wp:effectExtent l="0" t="0" r="13335" b="14605"/>
                <wp:wrapNone/>
                <wp:docPr id="28" name="Прямоугольник 28"/>
                <wp:cNvGraphicFramePr/>
                <a:graphic xmlns:a="http://schemas.openxmlformats.org/drawingml/2006/main">
                  <a:graphicData uri="http://schemas.microsoft.com/office/word/2010/wordprocessingShape">
                    <wps:wsp>
                      <wps:cNvSpPr/>
                      <wps:spPr>
                        <a:xfrm>
                          <a:off x="0" y="0"/>
                          <a:ext cx="1530240" cy="3473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69BA25"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Служба качества</w:t>
                            </w:r>
                          </w:p>
                          <w:p w14:paraId="4316E4A0"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B72C1" id="Прямоугольник 28" o:spid="_x0000_s1043" style="position:absolute;left:0;text-align:left;margin-left:334.15pt;margin-top:23.1pt;width:120.5pt;height:27.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" fillcolor="window" strokecolor="windowText" strokeweight="1pt">
                <v:textbox>
                  <w:txbxContent>
                    <w:p w14:paraId="1069BA25"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Служба качества</w:t>
                      </w:r>
                    </w:p>
                    <w:p w14:paraId="4316E4A0"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51776" behindDoc="0" locked="0" layoutInCell="1" allowOverlap="1" wp14:anchorId="440AE36A" wp14:editId="70C32AE1">
                <wp:simplePos x="0" y="0"/>
                <wp:positionH relativeFrom="column">
                  <wp:posOffset>3230</wp:posOffset>
                </wp:positionH>
                <wp:positionV relativeFrom="paragraph">
                  <wp:posOffset>165818</wp:posOffset>
                </wp:positionV>
                <wp:extent cx="1530350" cy="506895"/>
                <wp:effectExtent l="0" t="0" r="12700" b="26670"/>
                <wp:wrapNone/>
                <wp:docPr id="11" name="Прямоугольник 11"/>
                <wp:cNvGraphicFramePr/>
                <a:graphic xmlns:a="http://schemas.openxmlformats.org/drawingml/2006/main">
                  <a:graphicData uri="http://schemas.microsoft.com/office/word/2010/wordprocessingShape">
                    <wps:wsp>
                      <wps:cNvSpPr/>
                      <wps:spPr>
                        <a:xfrm>
                          <a:off x="0" y="0"/>
                          <a:ext cx="1530350" cy="5068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4D9707"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Отдел закупок и мто</w:t>
                            </w:r>
                          </w:p>
                          <w:p w14:paraId="1BA7DDA2"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AE36A" id="Прямоугольник 11" o:spid="_x0000_s1044" style="position:absolute;left:0;text-align:left;margin-left:.25pt;margin-top:13.05pt;width:120.5pt;height:39.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" fillcolor="window" strokecolor="windowText" strokeweight="1pt">
                <v:textbox>
                  <w:txbxContent>
                    <w:p w14:paraId="604D9707"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Отдел закупок и мто</w:t>
                      </w:r>
                    </w:p>
                    <w:p w14:paraId="1BA7DDA2" w14:textId="77777777" w:rsidR="00512F54" w:rsidRDefault="00512F54" w:rsidP="00810355">
                      <w:pPr>
                        <w:jc w:val="center"/>
                      </w:pPr>
                    </w:p>
                  </w:txbxContent>
                </v:textbox>
              </v:rect>
            </w:pict>
          </mc:Fallback>
        </mc:AlternateContent>
      </w:r>
    </w:p>
    <w:p w14:paraId="0F7FC78B"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12192" behindDoc="0" locked="0" layoutInCell="1" allowOverlap="1" wp14:anchorId="0A50DD9F" wp14:editId="5B52D52E">
                <wp:simplePos x="0" y="0"/>
                <wp:positionH relativeFrom="column">
                  <wp:posOffset>5772715</wp:posOffset>
                </wp:positionH>
                <wp:positionV relativeFrom="paragraph">
                  <wp:posOffset>311150</wp:posOffset>
                </wp:positionV>
                <wp:extent cx="0" cy="367665"/>
                <wp:effectExtent l="0" t="0" r="19050" b="32385"/>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0" cy="3676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33F659BF" id="Прямая соединительная линия 85"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454.55pt,24.5pt" to="454.5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" strokecolor="windowText" strokeweight=".5pt">
                <v:stroke joinstyle="miter"/>
              </v:line>
            </w:pict>
          </mc:Fallback>
        </mc:AlternateContent>
      </w:r>
      <w:r>
        <w:rPr>
          <w:rFonts w:asciiTheme="majorBidi" w:hAnsiTheme="majorBidi" w:cstheme="majorBidi"/>
          <w:noProof/>
          <w:sz w:val="28"/>
          <w:szCs w:val="28"/>
        </w:rPr>
        <mc:AlternateContent>
          <mc:Choice Requires="wps">
            <w:drawing>
              <wp:anchor distT="0" distB="0" distL="114300" distR="114300" simplePos="0" relativeHeight="251921408" behindDoc="0" locked="0" layoutInCell="1" allowOverlap="1" wp14:anchorId="13C93D4D" wp14:editId="2A41628E">
                <wp:simplePos x="0" y="0"/>
                <wp:positionH relativeFrom="column">
                  <wp:posOffset>5777936</wp:posOffset>
                </wp:positionH>
                <wp:positionV relativeFrom="paragraph">
                  <wp:posOffset>56868</wp:posOffset>
                </wp:positionV>
                <wp:extent cx="109784" cy="0"/>
                <wp:effectExtent l="38100" t="76200" r="24130" b="95250"/>
                <wp:wrapNone/>
                <wp:docPr id="100" name="Прямая со стрелкой 100"/>
                <wp:cNvGraphicFramePr/>
                <a:graphic xmlns:a="http://schemas.openxmlformats.org/drawingml/2006/main">
                  <a:graphicData uri="http://schemas.microsoft.com/office/word/2010/wordprocessingShape">
                    <wps:wsp>
                      <wps:cNvCnPr/>
                      <wps:spPr>
                        <a:xfrm flipH="1">
                          <a:off x="0" y="0"/>
                          <a:ext cx="10978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72A1355B" id="Прямая со стрелкой 100" o:spid="_x0000_s1026" type="#_x0000_t32" style="position:absolute;margin-left:454.95pt;margin-top:4.5pt;width:8.65pt;height:0;flip:x;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913216" behindDoc="0" locked="0" layoutInCell="1" allowOverlap="1" wp14:anchorId="296EA22D" wp14:editId="145061DB">
                <wp:simplePos x="0" y="0"/>
                <wp:positionH relativeFrom="column">
                  <wp:posOffset>5887195</wp:posOffset>
                </wp:positionH>
                <wp:positionV relativeFrom="paragraph">
                  <wp:posOffset>151351</wp:posOffset>
                </wp:positionV>
                <wp:extent cx="1215" cy="3677478"/>
                <wp:effectExtent l="0" t="0" r="37465" b="37465"/>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1215" cy="367747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79DA9B7" id="Прямая соединительная линия 87"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5pt,11.9pt" to="463.65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" strokecolor="windowText" strokeweight=".5pt">
                <v:stroke joinstyle="miter"/>
              </v:lin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58944" behindDoc="0" locked="0" layoutInCell="1" allowOverlap="1" wp14:anchorId="6AC6C94D" wp14:editId="67257865">
                <wp:simplePos x="0" y="0"/>
                <wp:positionH relativeFrom="column">
                  <wp:posOffset>2080233</wp:posOffset>
                </wp:positionH>
                <wp:positionV relativeFrom="paragraph">
                  <wp:posOffset>150661</wp:posOffset>
                </wp:positionV>
                <wp:extent cx="1817978" cy="506896"/>
                <wp:effectExtent l="0" t="0" r="11430" b="26670"/>
                <wp:wrapNone/>
                <wp:docPr id="18" name="Прямоугольник 18"/>
                <wp:cNvGraphicFramePr/>
                <a:graphic xmlns:a="http://schemas.openxmlformats.org/drawingml/2006/main">
                  <a:graphicData uri="http://schemas.microsoft.com/office/word/2010/wordprocessingShape">
                    <wps:wsp>
                      <wps:cNvSpPr/>
                      <wps:spPr>
                        <a:xfrm>
                          <a:off x="0" y="0"/>
                          <a:ext cx="1817978" cy="50689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EE4D85"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Секретарь генерального директора</w:t>
                            </w:r>
                          </w:p>
                          <w:p w14:paraId="7E20AD98"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6C94D" id="Прямоугольник 18" o:spid="_x0000_s1045" style="position:absolute;left:0;text-align:left;margin-left:163.8pt;margin-top:11.85pt;width:143.15pt;height:39.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" fillcolor="window" strokecolor="windowText" strokeweight="1pt">
                <v:textbox>
                  <w:txbxContent>
                    <w:p w14:paraId="11EE4D85"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Секретарь генерального директора</w:t>
                      </w:r>
                    </w:p>
                    <w:p w14:paraId="7E20AD98"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80448" behindDoc="0" locked="0" layoutInCell="1" allowOverlap="1" wp14:anchorId="2388AA69" wp14:editId="4CFE5151">
                <wp:simplePos x="0" y="0"/>
                <wp:positionH relativeFrom="column">
                  <wp:posOffset>1533856</wp:posOffset>
                </wp:positionH>
                <wp:positionV relativeFrom="paragraph">
                  <wp:posOffset>51960</wp:posOffset>
                </wp:positionV>
                <wp:extent cx="198783" cy="0"/>
                <wp:effectExtent l="38100" t="76200" r="0" b="95250"/>
                <wp:wrapNone/>
                <wp:docPr id="40" name="Прямая со стрелкой 40"/>
                <wp:cNvGraphicFramePr/>
                <a:graphic xmlns:a="http://schemas.openxmlformats.org/drawingml/2006/main">
                  <a:graphicData uri="http://schemas.microsoft.com/office/word/2010/wordprocessingShape">
                    <wps:wsp>
                      <wps:cNvCnPr/>
                      <wps:spPr>
                        <a:xfrm flipH="1">
                          <a:off x="0" y="0"/>
                          <a:ext cx="19878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7780D052" id="Прямая со стрелкой 40" o:spid="_x0000_s1026" type="#_x0000_t32" style="position:absolute;margin-left:120.8pt;margin-top:4.1pt;width:15.65pt;height:0;flip:x;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" strokecolor="windowText" strokeweight=".5pt">
                <v:stroke endarrow="block" joinstyle="miter"/>
              </v:shape>
            </w:pict>
          </mc:Fallback>
        </mc:AlternateContent>
      </w:r>
    </w:p>
    <w:p w14:paraId="3416DB4A"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870208" behindDoc="0" locked="0" layoutInCell="1" allowOverlap="1" wp14:anchorId="53825BBA" wp14:editId="4B05DD77">
                <wp:simplePos x="0" y="0"/>
                <wp:positionH relativeFrom="column">
                  <wp:posOffset>4243000</wp:posOffset>
                </wp:positionH>
                <wp:positionV relativeFrom="paragraph">
                  <wp:posOffset>136525</wp:posOffset>
                </wp:positionV>
                <wp:extent cx="1232452" cy="318052"/>
                <wp:effectExtent l="0" t="0" r="25400" b="25400"/>
                <wp:wrapNone/>
                <wp:docPr id="29" name="Прямоугольник 29"/>
                <wp:cNvGraphicFramePr/>
                <a:graphic xmlns:a="http://schemas.openxmlformats.org/drawingml/2006/main">
                  <a:graphicData uri="http://schemas.microsoft.com/office/word/2010/wordprocessingShape">
                    <wps:wsp>
                      <wps:cNvSpPr/>
                      <wps:spPr>
                        <a:xfrm>
                          <a:off x="0" y="0"/>
                          <a:ext cx="1232452" cy="31805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B0AEF5"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Лаборатория</w:t>
                            </w:r>
                          </w:p>
                          <w:p w14:paraId="0334C7E5"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25BBA" id="Прямоугольник 29" o:spid="_x0000_s1046" style="position:absolute;left:0;text-align:left;margin-left:334.1pt;margin-top:10.75pt;width:97.05pt;height:25.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" fillcolor="window" strokecolor="windowText" strokeweight="1pt">
                <v:textbox>
                  <w:txbxContent>
                    <w:p w14:paraId="46B0AEF5" w14:textId="77777777" w:rsidR="00512F54" w:rsidRPr="000E0571" w:rsidRDefault="00512F54" w:rsidP="00810355">
                      <w:pPr>
                        <w:jc w:val="center"/>
                        <w:rPr>
                          <w:rFonts w:asciiTheme="majorBidi" w:hAnsiTheme="majorBidi" w:cstheme="majorBidi"/>
                          <w:sz w:val="24"/>
                          <w:szCs w:val="24"/>
                        </w:rPr>
                      </w:pPr>
                      <w:r w:rsidRPr="000E0571">
                        <w:rPr>
                          <w:rFonts w:asciiTheme="majorBidi" w:hAnsiTheme="majorBidi" w:cstheme="majorBidi"/>
                          <w:sz w:val="24"/>
                          <w:szCs w:val="24"/>
                        </w:rPr>
                        <w:t>Лаборатория</w:t>
                      </w:r>
                    </w:p>
                    <w:p w14:paraId="0334C7E5"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95808" behindDoc="0" locked="0" layoutInCell="1" allowOverlap="1" wp14:anchorId="3B0DF17A" wp14:editId="20F5A798">
                <wp:simplePos x="0" y="0"/>
                <wp:positionH relativeFrom="column">
                  <wp:posOffset>3899369</wp:posOffset>
                </wp:positionH>
                <wp:positionV relativeFrom="paragraph">
                  <wp:posOffset>77360</wp:posOffset>
                </wp:positionV>
                <wp:extent cx="178656" cy="0"/>
                <wp:effectExtent l="38100" t="76200" r="0" b="95250"/>
                <wp:wrapNone/>
                <wp:docPr id="60" name="Прямая со стрелкой 60"/>
                <wp:cNvGraphicFramePr/>
                <a:graphic xmlns:a="http://schemas.openxmlformats.org/drawingml/2006/main">
                  <a:graphicData uri="http://schemas.microsoft.com/office/word/2010/wordprocessingShape">
                    <wps:wsp>
                      <wps:cNvCnPr/>
                      <wps:spPr>
                        <a:xfrm flipH="1">
                          <a:off x="0" y="0"/>
                          <a:ext cx="17865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58F5670" id="Прямая со стрелкой 60" o:spid="_x0000_s1026" type="#_x0000_t32" style="position:absolute;margin-left:307.05pt;margin-top:6.1pt;width:14.05pt;height:0;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52800" behindDoc="0" locked="0" layoutInCell="1" allowOverlap="1" wp14:anchorId="0B2B36A2" wp14:editId="13DB921C">
                <wp:simplePos x="0" y="0"/>
                <wp:positionH relativeFrom="column">
                  <wp:posOffset>3175</wp:posOffset>
                </wp:positionH>
                <wp:positionV relativeFrom="paragraph">
                  <wp:posOffset>137271</wp:posOffset>
                </wp:positionV>
                <wp:extent cx="1530350" cy="417195"/>
                <wp:effectExtent l="0" t="0" r="12700" b="20955"/>
                <wp:wrapNone/>
                <wp:docPr id="12" name="Прямоугольник 12"/>
                <wp:cNvGraphicFramePr/>
                <a:graphic xmlns:a="http://schemas.openxmlformats.org/drawingml/2006/main">
                  <a:graphicData uri="http://schemas.microsoft.com/office/word/2010/wordprocessingShape">
                    <wps:wsp>
                      <wps:cNvSpPr/>
                      <wps:spPr>
                        <a:xfrm>
                          <a:off x="0" y="0"/>
                          <a:ext cx="1530350" cy="417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E55C55"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Транспортный цех</w:t>
                            </w:r>
                          </w:p>
                          <w:p w14:paraId="6C13EEF0"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B36A2" id="Прямоугольник 12" o:spid="_x0000_s1047" style="position:absolute;left:0;text-align:left;margin-left:.25pt;margin-top:10.8pt;width:120.5pt;height:32.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" fillcolor="window" strokecolor="windowText" strokeweight="1pt">
                <v:textbox>
                  <w:txbxContent>
                    <w:p w14:paraId="1AE55C55"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Транспортный цех</w:t>
                      </w:r>
                    </w:p>
                    <w:p w14:paraId="6C13EEF0" w14:textId="77777777" w:rsidR="00512F54" w:rsidRDefault="00512F54" w:rsidP="00810355">
                      <w:pPr>
                        <w:jc w:val="center"/>
                      </w:pPr>
                    </w:p>
                  </w:txbxContent>
                </v:textbox>
              </v:rect>
            </w:pict>
          </mc:Fallback>
        </mc:AlternateContent>
      </w:r>
    </w:p>
    <w:p w14:paraId="6BE77DC5"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26528" behindDoc="0" locked="0" layoutInCell="1" allowOverlap="1" wp14:anchorId="69810AEB" wp14:editId="168CD5E8">
                <wp:simplePos x="0" y="0"/>
                <wp:positionH relativeFrom="column">
                  <wp:posOffset>5468832</wp:posOffset>
                </wp:positionH>
                <wp:positionV relativeFrom="paragraph">
                  <wp:posOffset>33232</wp:posOffset>
                </wp:positionV>
                <wp:extent cx="303389" cy="0"/>
                <wp:effectExtent l="38100" t="76200" r="0" b="95250"/>
                <wp:wrapNone/>
                <wp:docPr id="107" name="Прямая со стрелкой 107"/>
                <wp:cNvGraphicFramePr/>
                <a:graphic xmlns:a="http://schemas.openxmlformats.org/drawingml/2006/main">
                  <a:graphicData uri="http://schemas.microsoft.com/office/word/2010/wordprocessingShape">
                    <wps:wsp>
                      <wps:cNvCnPr/>
                      <wps:spPr>
                        <a:xfrm flipH="1">
                          <a:off x="0" y="0"/>
                          <a:ext cx="30338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732360A" id="Прямая со стрелкой 107" o:spid="_x0000_s1026" type="#_x0000_t32" style="position:absolute;margin-left:430.6pt;margin-top:2.6pt;width:23.9pt;height:0;flip:x;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82496" behindDoc="0" locked="0" layoutInCell="1" allowOverlap="1" wp14:anchorId="33F6D46A" wp14:editId="1F3FA3A7">
                <wp:simplePos x="0" y="0"/>
                <wp:positionH relativeFrom="column">
                  <wp:posOffset>1533102</wp:posOffset>
                </wp:positionH>
                <wp:positionV relativeFrom="paragraph">
                  <wp:posOffset>233045</wp:posOffset>
                </wp:positionV>
                <wp:extent cx="0" cy="397510"/>
                <wp:effectExtent l="0" t="0" r="19050" b="2159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39751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5552A2C1" id="Прямая соединительная линия 43"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120.7pt,18.35pt" to="120.7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" strokecolor="windowText" strokeweight=".5pt">
                <v:stroke joinstyle="miter"/>
              </v:lin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63040" behindDoc="0" locked="0" layoutInCell="1" allowOverlap="1" wp14:anchorId="6775F989" wp14:editId="33F2DBA1">
                <wp:simplePos x="0" y="0"/>
                <wp:positionH relativeFrom="column">
                  <wp:posOffset>2091745</wp:posOffset>
                </wp:positionH>
                <wp:positionV relativeFrom="paragraph">
                  <wp:posOffset>182466</wp:posOffset>
                </wp:positionV>
                <wp:extent cx="1787552" cy="357809"/>
                <wp:effectExtent l="0" t="0" r="22225" b="23495"/>
                <wp:wrapNone/>
                <wp:docPr id="22" name="Прямоугольник 22"/>
                <wp:cNvGraphicFramePr/>
                <a:graphic xmlns:a="http://schemas.openxmlformats.org/drawingml/2006/main">
                  <a:graphicData uri="http://schemas.microsoft.com/office/word/2010/wordprocessingShape">
                    <wps:wsp>
                      <wps:cNvSpPr/>
                      <wps:spPr>
                        <a:xfrm>
                          <a:off x="0" y="0"/>
                          <a:ext cx="1787552" cy="35780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C257A9"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Делопроизводитель</w:t>
                            </w:r>
                          </w:p>
                          <w:p w14:paraId="61A9CC94"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75F989" id="Прямоугольник 22" o:spid="_x0000_s1048" style="position:absolute;left:0;text-align:left;margin-left:164.7pt;margin-top:14.35pt;width:140.75pt;height:28.1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" fillcolor="window" strokecolor="windowText" strokeweight="1pt">
                <v:textbox>
                  <w:txbxContent>
                    <w:p w14:paraId="53C257A9"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Делопроизводитель</w:t>
                      </w:r>
                    </w:p>
                    <w:p w14:paraId="61A9CC94"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79424" behindDoc="0" locked="0" layoutInCell="1" allowOverlap="1" wp14:anchorId="06E087AF" wp14:editId="6EC1F008">
                <wp:simplePos x="0" y="0"/>
                <wp:positionH relativeFrom="column">
                  <wp:posOffset>1533580</wp:posOffset>
                </wp:positionH>
                <wp:positionV relativeFrom="paragraph">
                  <wp:posOffset>33434</wp:posOffset>
                </wp:positionV>
                <wp:extent cx="199059" cy="0"/>
                <wp:effectExtent l="38100" t="76200" r="0" b="95250"/>
                <wp:wrapNone/>
                <wp:docPr id="39" name="Прямая со стрелкой 39"/>
                <wp:cNvGraphicFramePr/>
                <a:graphic xmlns:a="http://schemas.openxmlformats.org/drawingml/2006/main">
                  <a:graphicData uri="http://schemas.microsoft.com/office/word/2010/wordprocessingShape">
                    <wps:wsp>
                      <wps:cNvCnPr/>
                      <wps:spPr>
                        <a:xfrm flipH="1">
                          <a:off x="0" y="0"/>
                          <a:ext cx="19905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34FAE11B" id="Прямая со стрелкой 39" o:spid="_x0000_s1026" type="#_x0000_t32" style="position:absolute;margin-left:120.75pt;margin-top:2.65pt;width:15.65pt;height:0;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" strokecolor="windowText" strokeweight=".5pt">
                <v:stroke endarrow="block" joinstyle="miter"/>
              </v:shape>
            </w:pict>
          </mc:Fallback>
        </mc:AlternateContent>
      </w:r>
    </w:p>
    <w:p w14:paraId="2AD0F13E"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22432" behindDoc="0" locked="0" layoutInCell="1" allowOverlap="1" wp14:anchorId="21224A3C" wp14:editId="3B86A5DB">
                <wp:simplePos x="0" y="0"/>
                <wp:positionH relativeFrom="column">
                  <wp:posOffset>5777936</wp:posOffset>
                </wp:positionH>
                <wp:positionV relativeFrom="paragraph">
                  <wp:posOffset>309598</wp:posOffset>
                </wp:positionV>
                <wp:extent cx="109784" cy="2399"/>
                <wp:effectExtent l="38100" t="76200" r="24130" b="93345"/>
                <wp:wrapNone/>
                <wp:docPr id="103" name="Прямая со стрелкой 103"/>
                <wp:cNvGraphicFramePr/>
                <a:graphic xmlns:a="http://schemas.openxmlformats.org/drawingml/2006/main">
                  <a:graphicData uri="http://schemas.microsoft.com/office/word/2010/wordprocessingShape">
                    <wps:wsp>
                      <wps:cNvCnPr/>
                      <wps:spPr>
                        <a:xfrm flipH="1">
                          <a:off x="0" y="0"/>
                          <a:ext cx="109784" cy="239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4C467FE2" id="Прямая со стрелкой 103" o:spid="_x0000_s1026" type="#_x0000_t32" style="position:absolute;margin-left:454.95pt;margin-top:24.4pt;width:8.65pt;height:.2pt;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71232" behindDoc="0" locked="0" layoutInCell="1" allowOverlap="1" wp14:anchorId="37959608" wp14:editId="00A971B9">
                <wp:simplePos x="0" y="0"/>
                <wp:positionH relativeFrom="column">
                  <wp:posOffset>4234110</wp:posOffset>
                </wp:positionH>
                <wp:positionV relativeFrom="paragraph">
                  <wp:posOffset>29210</wp:posOffset>
                </wp:positionV>
                <wp:extent cx="1540841" cy="705678"/>
                <wp:effectExtent l="0" t="0" r="21590" b="18415"/>
                <wp:wrapNone/>
                <wp:docPr id="30" name="Прямоугольник 30"/>
                <wp:cNvGraphicFramePr/>
                <a:graphic xmlns:a="http://schemas.openxmlformats.org/drawingml/2006/main">
                  <a:graphicData uri="http://schemas.microsoft.com/office/word/2010/wordprocessingShape">
                    <wps:wsp>
                      <wps:cNvSpPr/>
                      <wps:spPr>
                        <a:xfrm>
                          <a:off x="0" y="0"/>
                          <a:ext cx="1540841" cy="70567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1A2FF8" w14:textId="77777777" w:rsidR="00512F54" w:rsidRPr="000E0571" w:rsidRDefault="00512F54" w:rsidP="00810355">
                            <w:pPr>
                              <w:spacing w:after="0"/>
                              <w:jc w:val="center"/>
                              <w:rPr>
                                <w:rFonts w:asciiTheme="majorBidi" w:hAnsiTheme="majorBidi" w:cstheme="majorBidi"/>
                                <w:sz w:val="24"/>
                                <w:szCs w:val="24"/>
                              </w:rPr>
                            </w:pPr>
                            <w:r w:rsidRPr="000E0571">
                              <w:rPr>
                                <w:rFonts w:asciiTheme="majorBidi" w:hAnsiTheme="majorBidi" w:cstheme="majorBidi"/>
                                <w:sz w:val="24"/>
                                <w:szCs w:val="24"/>
                              </w:rPr>
                              <w:t xml:space="preserve">Производственная служба главного </w:t>
                            </w:r>
                          </w:p>
                          <w:p w14:paraId="69AF0DA4" w14:textId="77777777" w:rsidR="00512F54" w:rsidRPr="000E0571" w:rsidRDefault="00512F54" w:rsidP="00810355">
                            <w:pPr>
                              <w:spacing w:after="0"/>
                              <w:jc w:val="center"/>
                              <w:rPr>
                                <w:rFonts w:asciiTheme="majorBidi" w:hAnsiTheme="majorBidi" w:cstheme="majorBidi"/>
                                <w:sz w:val="24"/>
                                <w:szCs w:val="24"/>
                              </w:rPr>
                            </w:pPr>
                            <w:r>
                              <w:rPr>
                                <w:rFonts w:asciiTheme="majorBidi" w:hAnsiTheme="majorBidi" w:cstheme="majorBidi"/>
                                <w:sz w:val="24"/>
                                <w:szCs w:val="24"/>
                              </w:rPr>
                              <w:t>м</w:t>
                            </w:r>
                            <w:r w:rsidRPr="000E0571">
                              <w:rPr>
                                <w:rFonts w:asciiTheme="majorBidi" w:hAnsiTheme="majorBidi" w:cstheme="majorBidi"/>
                                <w:sz w:val="24"/>
                                <w:szCs w:val="24"/>
                              </w:rPr>
                              <w:t>еханика</w:t>
                            </w:r>
                          </w:p>
                          <w:p w14:paraId="7BAB3087"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59608" id="Прямоугольник 30" o:spid="_x0000_s1049" style="position:absolute;left:0;text-align:left;margin-left:333.4pt;margin-top:2.3pt;width:121.35pt;height:55.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" fillcolor="window" strokecolor="windowText" strokeweight="1pt">
                <v:textbox>
                  <w:txbxContent>
                    <w:p w14:paraId="4A1A2FF8" w14:textId="77777777" w:rsidR="00512F54" w:rsidRPr="000E0571" w:rsidRDefault="00512F54" w:rsidP="00810355">
                      <w:pPr>
                        <w:spacing w:after="0"/>
                        <w:jc w:val="center"/>
                        <w:rPr>
                          <w:rFonts w:asciiTheme="majorBidi" w:hAnsiTheme="majorBidi" w:cstheme="majorBidi"/>
                          <w:sz w:val="24"/>
                          <w:szCs w:val="24"/>
                        </w:rPr>
                      </w:pPr>
                      <w:r w:rsidRPr="000E0571">
                        <w:rPr>
                          <w:rFonts w:asciiTheme="majorBidi" w:hAnsiTheme="majorBidi" w:cstheme="majorBidi"/>
                          <w:sz w:val="24"/>
                          <w:szCs w:val="24"/>
                        </w:rPr>
                        <w:t xml:space="preserve">Производственная служба главного </w:t>
                      </w:r>
                    </w:p>
                    <w:p w14:paraId="69AF0DA4" w14:textId="77777777" w:rsidR="00512F54" w:rsidRPr="000E0571" w:rsidRDefault="00512F54" w:rsidP="00810355">
                      <w:pPr>
                        <w:spacing w:after="0"/>
                        <w:jc w:val="center"/>
                        <w:rPr>
                          <w:rFonts w:asciiTheme="majorBidi" w:hAnsiTheme="majorBidi" w:cstheme="majorBidi"/>
                          <w:sz w:val="24"/>
                          <w:szCs w:val="24"/>
                        </w:rPr>
                      </w:pPr>
                      <w:r>
                        <w:rPr>
                          <w:rFonts w:asciiTheme="majorBidi" w:hAnsiTheme="majorBidi" w:cstheme="majorBidi"/>
                          <w:sz w:val="24"/>
                          <w:szCs w:val="24"/>
                        </w:rPr>
                        <w:t>м</w:t>
                      </w:r>
                      <w:r w:rsidRPr="000E0571">
                        <w:rPr>
                          <w:rFonts w:asciiTheme="majorBidi" w:hAnsiTheme="majorBidi" w:cstheme="majorBidi"/>
                          <w:sz w:val="24"/>
                          <w:szCs w:val="24"/>
                        </w:rPr>
                        <w:t>еханика</w:t>
                      </w:r>
                    </w:p>
                    <w:p w14:paraId="7BAB3087"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97856" behindDoc="0" locked="0" layoutInCell="1" allowOverlap="1" wp14:anchorId="7F7C7E40" wp14:editId="6604585B">
                <wp:simplePos x="0" y="0"/>
                <wp:positionH relativeFrom="column">
                  <wp:posOffset>1255450</wp:posOffset>
                </wp:positionH>
                <wp:positionV relativeFrom="paragraph">
                  <wp:posOffset>307947</wp:posOffset>
                </wp:positionV>
                <wp:extent cx="278406" cy="0"/>
                <wp:effectExtent l="38100" t="76200" r="0" b="95250"/>
                <wp:wrapNone/>
                <wp:docPr id="62" name="Прямая со стрелкой 62"/>
                <wp:cNvGraphicFramePr/>
                <a:graphic xmlns:a="http://schemas.openxmlformats.org/drawingml/2006/main">
                  <a:graphicData uri="http://schemas.microsoft.com/office/word/2010/wordprocessingShape">
                    <wps:wsp>
                      <wps:cNvCnPr/>
                      <wps:spPr>
                        <a:xfrm flipH="1">
                          <a:off x="0" y="0"/>
                          <a:ext cx="27840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3646E965" id="Прямая со стрелкой 62" o:spid="_x0000_s1026" type="#_x0000_t32" style="position:absolute;margin-left:98.85pt;margin-top:24.25pt;width:21.9pt;height:0;flip:x;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96832" behindDoc="0" locked="0" layoutInCell="1" allowOverlap="1" wp14:anchorId="4FBE9138" wp14:editId="5CD5FC57">
                <wp:simplePos x="0" y="0"/>
                <wp:positionH relativeFrom="column">
                  <wp:posOffset>3899369</wp:posOffset>
                </wp:positionH>
                <wp:positionV relativeFrom="paragraph">
                  <wp:posOffset>29707</wp:posOffset>
                </wp:positionV>
                <wp:extent cx="178656" cy="0"/>
                <wp:effectExtent l="38100" t="76200" r="0" b="95250"/>
                <wp:wrapNone/>
                <wp:docPr id="61" name="Прямая со стрелкой 61"/>
                <wp:cNvGraphicFramePr/>
                <a:graphic xmlns:a="http://schemas.openxmlformats.org/drawingml/2006/main">
                  <a:graphicData uri="http://schemas.microsoft.com/office/word/2010/wordprocessingShape">
                    <wps:wsp>
                      <wps:cNvCnPr/>
                      <wps:spPr>
                        <a:xfrm flipH="1">
                          <a:off x="0" y="0"/>
                          <a:ext cx="17865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35584C40" id="Прямая со стрелкой 61" o:spid="_x0000_s1026" type="#_x0000_t32" style="position:absolute;margin-left:307.05pt;margin-top:2.35pt;width:14.05pt;height:0;flip:x;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53824" behindDoc="0" locked="0" layoutInCell="1" allowOverlap="1" wp14:anchorId="183E7E22" wp14:editId="3079A0BD">
                <wp:simplePos x="0" y="0"/>
                <wp:positionH relativeFrom="column">
                  <wp:posOffset>3230</wp:posOffset>
                </wp:positionH>
                <wp:positionV relativeFrom="paragraph">
                  <wp:posOffset>19768</wp:posOffset>
                </wp:positionV>
                <wp:extent cx="1252331" cy="546652"/>
                <wp:effectExtent l="0" t="0" r="24130" b="25400"/>
                <wp:wrapNone/>
                <wp:docPr id="13" name="Прямоугольник 13"/>
                <wp:cNvGraphicFramePr/>
                <a:graphic xmlns:a="http://schemas.openxmlformats.org/drawingml/2006/main">
                  <a:graphicData uri="http://schemas.microsoft.com/office/word/2010/wordprocessingShape">
                    <wps:wsp>
                      <wps:cNvSpPr/>
                      <wps:spPr>
                        <a:xfrm>
                          <a:off x="0" y="0"/>
                          <a:ext cx="1252331" cy="54665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71B715"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 xml:space="preserve">Участок механизации </w:t>
                            </w:r>
                          </w:p>
                          <w:p w14:paraId="32898D33"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E7E22" id="Прямоугольник 13" o:spid="_x0000_s1050" style="position:absolute;left:0;text-align:left;margin-left:.25pt;margin-top:1.55pt;width:98.6pt;height:43.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" fillcolor="window" strokecolor="windowText" strokeweight="1pt">
                <v:textbox>
                  <w:txbxContent>
                    <w:p w14:paraId="7171B715" w14:textId="77777777" w:rsidR="00512F54" w:rsidRPr="002C7539" w:rsidRDefault="00512F54" w:rsidP="00810355">
                      <w:pPr>
                        <w:jc w:val="center"/>
                        <w:rPr>
                          <w:rFonts w:asciiTheme="majorBidi" w:hAnsiTheme="majorBidi" w:cstheme="majorBidi"/>
                          <w:sz w:val="24"/>
                          <w:szCs w:val="24"/>
                        </w:rPr>
                      </w:pPr>
                      <w:r w:rsidRPr="002C7539">
                        <w:rPr>
                          <w:rFonts w:asciiTheme="majorBidi" w:hAnsiTheme="majorBidi" w:cstheme="majorBidi"/>
                          <w:sz w:val="24"/>
                          <w:szCs w:val="24"/>
                        </w:rPr>
                        <w:t xml:space="preserve">Участок механизации </w:t>
                      </w:r>
                    </w:p>
                    <w:p w14:paraId="32898D33" w14:textId="77777777" w:rsidR="00512F54" w:rsidRDefault="00512F54" w:rsidP="00810355">
                      <w:pPr>
                        <w:jc w:val="center"/>
                      </w:pPr>
                    </w:p>
                  </w:txbxContent>
                </v:textbox>
              </v:rect>
            </w:pict>
          </mc:Fallback>
        </mc:AlternateContent>
      </w:r>
    </w:p>
    <w:p w14:paraId="2CC3A8F9"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02976" behindDoc="0" locked="0" layoutInCell="1" allowOverlap="1" wp14:anchorId="451849F4" wp14:editId="4FD9E091">
                <wp:simplePos x="0" y="0"/>
                <wp:positionH relativeFrom="column">
                  <wp:posOffset>2010935</wp:posOffset>
                </wp:positionH>
                <wp:positionV relativeFrom="paragraph">
                  <wp:posOffset>242957</wp:posOffset>
                </wp:positionV>
                <wp:extent cx="99391" cy="0"/>
                <wp:effectExtent l="0" t="76200" r="15240" b="95250"/>
                <wp:wrapNone/>
                <wp:docPr id="68" name="Прямая со стрелкой 68"/>
                <wp:cNvGraphicFramePr/>
                <a:graphic xmlns:a="http://schemas.openxmlformats.org/drawingml/2006/main">
                  <a:graphicData uri="http://schemas.microsoft.com/office/word/2010/wordprocessingShape">
                    <wps:wsp>
                      <wps:cNvCnPr/>
                      <wps:spPr>
                        <a:xfrm>
                          <a:off x="0" y="0"/>
                          <a:ext cx="9939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61B953CC" id="Прямая со стрелкой 68" o:spid="_x0000_s1026" type="#_x0000_t32" style="position:absolute;margin-left:158.35pt;margin-top:19.15pt;width:7.85pt;height:0;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62016" behindDoc="0" locked="0" layoutInCell="1" allowOverlap="1" wp14:anchorId="74890D17" wp14:editId="48C81335">
                <wp:simplePos x="0" y="0"/>
                <wp:positionH relativeFrom="column">
                  <wp:posOffset>2110326</wp:posOffset>
                </wp:positionH>
                <wp:positionV relativeFrom="paragraph">
                  <wp:posOffset>45057</wp:posOffset>
                </wp:positionV>
                <wp:extent cx="1787525" cy="546653"/>
                <wp:effectExtent l="0" t="0" r="22225" b="25400"/>
                <wp:wrapNone/>
                <wp:docPr id="21" name="Прямоугольник 21"/>
                <wp:cNvGraphicFramePr/>
                <a:graphic xmlns:a="http://schemas.openxmlformats.org/drawingml/2006/main">
                  <a:graphicData uri="http://schemas.microsoft.com/office/word/2010/wordprocessingShape">
                    <wps:wsp>
                      <wps:cNvSpPr/>
                      <wps:spPr>
                        <a:xfrm>
                          <a:off x="0" y="0"/>
                          <a:ext cx="1787525" cy="54665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FABF02"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Менеджер по обработке документов</w:t>
                            </w:r>
                          </w:p>
                          <w:p w14:paraId="6B7E95A0"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90D17" id="Прямоугольник 21" o:spid="_x0000_s1051" style="position:absolute;left:0;text-align:left;margin-left:166.15pt;margin-top:3.55pt;width:140.75pt;height:43.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" fillcolor="window" strokecolor="windowText" strokeweight="1pt">
                <v:textbox>
                  <w:txbxContent>
                    <w:p w14:paraId="61FABF02"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Менеджер по обработке документов</w:t>
                      </w:r>
                    </w:p>
                    <w:p w14:paraId="6B7E95A0" w14:textId="77777777" w:rsidR="00512F54" w:rsidRDefault="00512F54" w:rsidP="00810355">
                      <w:pPr>
                        <w:jc w:val="center"/>
                      </w:pPr>
                    </w:p>
                  </w:txbxContent>
                </v:textbox>
              </v:rect>
            </w:pict>
          </mc:Fallback>
        </mc:AlternateContent>
      </w:r>
    </w:p>
    <w:p w14:paraId="69361CF0"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872256" behindDoc="0" locked="0" layoutInCell="1" allowOverlap="1" wp14:anchorId="3E95A8CD" wp14:editId="0E79A46E">
                <wp:simplePos x="0" y="0"/>
                <wp:positionH relativeFrom="column">
                  <wp:posOffset>4234110</wp:posOffset>
                </wp:positionH>
                <wp:positionV relativeFrom="paragraph">
                  <wp:posOffset>209550</wp:posOffset>
                </wp:positionV>
                <wp:extent cx="1540841" cy="665480"/>
                <wp:effectExtent l="0" t="0" r="21590" b="20320"/>
                <wp:wrapNone/>
                <wp:docPr id="31" name="Прямоугольник 31"/>
                <wp:cNvGraphicFramePr/>
                <a:graphic xmlns:a="http://schemas.openxmlformats.org/drawingml/2006/main">
                  <a:graphicData uri="http://schemas.microsoft.com/office/word/2010/wordprocessingShape">
                    <wps:wsp>
                      <wps:cNvSpPr/>
                      <wps:spPr>
                        <a:xfrm>
                          <a:off x="0" y="0"/>
                          <a:ext cx="1540841" cy="6654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3F1C86" w14:textId="77777777" w:rsidR="00512F54" w:rsidRPr="000E0571" w:rsidRDefault="00512F54" w:rsidP="00810355">
                            <w:pPr>
                              <w:ind w:left="-142" w:firstLine="142"/>
                              <w:jc w:val="center"/>
                              <w:rPr>
                                <w:rFonts w:asciiTheme="majorBidi" w:hAnsiTheme="majorBidi" w:cstheme="majorBidi"/>
                                <w:sz w:val="24"/>
                                <w:szCs w:val="24"/>
                              </w:rPr>
                            </w:pPr>
                            <w:r w:rsidRPr="000E0571">
                              <w:rPr>
                                <w:rFonts w:asciiTheme="majorBidi" w:hAnsiTheme="majorBidi" w:cstheme="majorBidi"/>
                                <w:sz w:val="24"/>
                                <w:szCs w:val="24"/>
                              </w:rPr>
                              <w:t>Производственная служба главного энергетика</w:t>
                            </w:r>
                          </w:p>
                          <w:p w14:paraId="7A363531"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5A8CD" id="Прямоугольник 31" o:spid="_x0000_s1052" style="position:absolute;left:0;text-align:left;margin-left:333.4pt;margin-top:16.5pt;width:121.35pt;height:5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" fillcolor="window" strokecolor="windowText" strokeweight="1pt">
                <v:textbox>
                  <w:txbxContent>
                    <w:p w14:paraId="723F1C86" w14:textId="77777777" w:rsidR="00512F54" w:rsidRPr="000E0571" w:rsidRDefault="00512F54" w:rsidP="00810355">
                      <w:pPr>
                        <w:ind w:left="-142" w:firstLine="142"/>
                        <w:jc w:val="center"/>
                        <w:rPr>
                          <w:rFonts w:asciiTheme="majorBidi" w:hAnsiTheme="majorBidi" w:cstheme="majorBidi"/>
                          <w:sz w:val="24"/>
                          <w:szCs w:val="24"/>
                        </w:rPr>
                      </w:pPr>
                      <w:r w:rsidRPr="000E0571">
                        <w:rPr>
                          <w:rFonts w:asciiTheme="majorBidi" w:hAnsiTheme="majorBidi" w:cstheme="majorBidi"/>
                          <w:sz w:val="24"/>
                          <w:szCs w:val="24"/>
                        </w:rPr>
                        <w:t>Производственная служба главного энергетика</w:t>
                      </w:r>
                    </w:p>
                    <w:p w14:paraId="7A363531" w14:textId="77777777" w:rsidR="00512F54" w:rsidRDefault="00512F54" w:rsidP="00810355">
                      <w:pPr>
                        <w:jc w:val="cente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905024" behindDoc="0" locked="0" layoutInCell="1" allowOverlap="1" wp14:anchorId="6BA5CF46" wp14:editId="530D9CED">
                <wp:simplePos x="0" y="0"/>
                <wp:positionH relativeFrom="column">
                  <wp:posOffset>1931007</wp:posOffset>
                </wp:positionH>
                <wp:positionV relativeFrom="paragraph">
                  <wp:posOffset>90722</wp:posOffset>
                </wp:positionV>
                <wp:extent cx="168828" cy="0"/>
                <wp:effectExtent l="0" t="76200" r="22225" b="95250"/>
                <wp:wrapNone/>
                <wp:docPr id="70" name="Прямая со стрелкой 70"/>
                <wp:cNvGraphicFramePr/>
                <a:graphic xmlns:a="http://schemas.openxmlformats.org/drawingml/2006/main">
                  <a:graphicData uri="http://schemas.microsoft.com/office/word/2010/wordprocessingShape">
                    <wps:wsp>
                      <wps:cNvCnPr/>
                      <wps:spPr>
                        <a:xfrm>
                          <a:off x="0" y="0"/>
                          <a:ext cx="168828"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B2FC7E6" id="Прямая со стрелкой 70" o:spid="_x0000_s1026" type="#_x0000_t32" style="position:absolute;margin-left:152.05pt;margin-top:7.15pt;width:13.3pt;height:0;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" strokecolor="windowText" strokeweight=".5pt">
                <v:stroke dashstyle="dash" endarrow="block" joinstyle="miter"/>
              </v:shape>
            </w:pict>
          </mc:Fallback>
        </mc:AlternateContent>
      </w:r>
    </w:p>
    <w:p w14:paraId="5C012423"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23456" behindDoc="0" locked="0" layoutInCell="1" allowOverlap="1" wp14:anchorId="4C4A0A89" wp14:editId="4F830CD3">
                <wp:simplePos x="0" y="0"/>
                <wp:positionH relativeFrom="column">
                  <wp:posOffset>5777936</wp:posOffset>
                </wp:positionH>
                <wp:positionV relativeFrom="paragraph">
                  <wp:posOffset>87559</wp:posOffset>
                </wp:positionV>
                <wp:extent cx="109784" cy="0"/>
                <wp:effectExtent l="38100" t="76200" r="24130" b="95250"/>
                <wp:wrapNone/>
                <wp:docPr id="104" name="Прямая со стрелкой 104"/>
                <wp:cNvGraphicFramePr/>
                <a:graphic xmlns:a="http://schemas.openxmlformats.org/drawingml/2006/main">
                  <a:graphicData uri="http://schemas.microsoft.com/office/word/2010/wordprocessingShape">
                    <wps:wsp>
                      <wps:cNvCnPr/>
                      <wps:spPr>
                        <a:xfrm flipH="1">
                          <a:off x="0" y="0"/>
                          <a:ext cx="10978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4237F2DB" id="Прямая со стрелкой 104" o:spid="_x0000_s1026" type="#_x0000_t32" style="position:absolute;margin-left:454.95pt;margin-top:6.9pt;width:8.65pt;height:0;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915264" behindDoc="0" locked="0" layoutInCell="1" allowOverlap="1" wp14:anchorId="718FD96F" wp14:editId="36956EE9">
                <wp:simplePos x="0" y="0"/>
                <wp:positionH relativeFrom="column">
                  <wp:posOffset>3902781</wp:posOffset>
                </wp:positionH>
                <wp:positionV relativeFrom="paragraph">
                  <wp:posOffset>313126</wp:posOffset>
                </wp:positionV>
                <wp:extent cx="255128" cy="0"/>
                <wp:effectExtent l="38100" t="76200" r="0" b="95250"/>
                <wp:wrapNone/>
                <wp:docPr id="93" name="Прямая со стрелкой 93"/>
                <wp:cNvGraphicFramePr/>
                <a:graphic xmlns:a="http://schemas.openxmlformats.org/drawingml/2006/main">
                  <a:graphicData uri="http://schemas.microsoft.com/office/word/2010/wordprocessingShape">
                    <wps:wsp>
                      <wps:cNvCnPr/>
                      <wps:spPr>
                        <a:xfrm flipH="1">
                          <a:off x="0" y="0"/>
                          <a:ext cx="255128"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4EDCC4BF" id="Прямая со стрелкой 93" o:spid="_x0000_s1026" type="#_x0000_t32" style="position:absolute;margin-left:307.3pt;margin-top:24.65pt;width:20.1pt;height:0;flip:x;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" strokecolor="windowText" strokeweight=".5pt">
                <v:stroke dashstyle="dash"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98880" behindDoc="0" locked="0" layoutInCell="1" allowOverlap="1" wp14:anchorId="1DCCB697" wp14:editId="51857F71">
                <wp:simplePos x="0" y="0"/>
                <wp:positionH relativeFrom="column">
                  <wp:posOffset>3899369</wp:posOffset>
                </wp:positionH>
                <wp:positionV relativeFrom="paragraph">
                  <wp:posOffset>225480</wp:posOffset>
                </wp:positionV>
                <wp:extent cx="168966" cy="9939"/>
                <wp:effectExtent l="19050" t="57150" r="0" b="85725"/>
                <wp:wrapNone/>
                <wp:docPr id="63" name="Прямая со стрелкой 63"/>
                <wp:cNvGraphicFramePr/>
                <a:graphic xmlns:a="http://schemas.openxmlformats.org/drawingml/2006/main">
                  <a:graphicData uri="http://schemas.microsoft.com/office/word/2010/wordprocessingShape">
                    <wps:wsp>
                      <wps:cNvCnPr/>
                      <wps:spPr>
                        <a:xfrm flipH="1">
                          <a:off x="0" y="0"/>
                          <a:ext cx="168966" cy="993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7AD41DF5" id="Прямая со стрелкой 63" o:spid="_x0000_s1026" type="#_x0000_t32" style="position:absolute;margin-left:307.05pt;margin-top:17.75pt;width:13.3pt;height:.8pt;flip:x;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59968" behindDoc="0" locked="0" layoutInCell="1" allowOverlap="1" wp14:anchorId="097701EC" wp14:editId="3591757B">
                <wp:simplePos x="0" y="0"/>
                <wp:positionH relativeFrom="column">
                  <wp:posOffset>2110326</wp:posOffset>
                </wp:positionH>
                <wp:positionV relativeFrom="paragraph">
                  <wp:posOffset>86332</wp:posOffset>
                </wp:positionV>
                <wp:extent cx="1788160" cy="387626"/>
                <wp:effectExtent l="0" t="0" r="21590" b="12700"/>
                <wp:wrapNone/>
                <wp:docPr id="19" name="Прямоугольник 19"/>
                <wp:cNvGraphicFramePr/>
                <a:graphic xmlns:a="http://schemas.openxmlformats.org/drawingml/2006/main">
                  <a:graphicData uri="http://schemas.microsoft.com/office/word/2010/wordprocessingShape">
                    <wps:wsp>
                      <wps:cNvSpPr/>
                      <wps:spPr>
                        <a:xfrm>
                          <a:off x="0" y="0"/>
                          <a:ext cx="1788160" cy="3876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A38407"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Главный маркшейдер</w:t>
                            </w:r>
                          </w:p>
                          <w:p w14:paraId="780CB151"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01EC" id="Прямоугольник 19" o:spid="_x0000_s1053" style="position:absolute;left:0;text-align:left;margin-left:166.15pt;margin-top:6.8pt;width:140.8pt;height:3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" fillcolor="window" strokecolor="windowText" strokeweight="1pt">
                <v:textbox>
                  <w:txbxContent>
                    <w:p w14:paraId="0CA38407"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Главный маркшейдер</w:t>
                      </w:r>
                    </w:p>
                    <w:p w14:paraId="780CB151" w14:textId="77777777" w:rsidR="00512F54" w:rsidRDefault="00512F54" w:rsidP="00810355">
                      <w:pPr>
                        <w:jc w:val="center"/>
                      </w:pPr>
                    </w:p>
                  </w:txbxContent>
                </v:textbox>
              </v:rect>
            </w:pict>
          </mc:Fallback>
        </mc:AlternateContent>
      </w:r>
    </w:p>
    <w:p w14:paraId="32D443B5"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860992" behindDoc="0" locked="0" layoutInCell="1" allowOverlap="1" wp14:anchorId="2854B2BF" wp14:editId="545A12AA">
                <wp:simplePos x="0" y="0"/>
                <wp:positionH relativeFrom="column">
                  <wp:posOffset>2110326</wp:posOffset>
                </wp:positionH>
                <wp:positionV relativeFrom="paragraph">
                  <wp:posOffset>251405</wp:posOffset>
                </wp:positionV>
                <wp:extent cx="1787525" cy="377190"/>
                <wp:effectExtent l="0" t="0" r="22225" b="22860"/>
                <wp:wrapNone/>
                <wp:docPr id="20" name="Прямоугольник 20"/>
                <wp:cNvGraphicFramePr/>
                <a:graphic xmlns:a="http://schemas.openxmlformats.org/drawingml/2006/main">
                  <a:graphicData uri="http://schemas.microsoft.com/office/word/2010/wordprocessingShape">
                    <wps:wsp>
                      <wps:cNvSpPr/>
                      <wps:spPr>
                        <a:xfrm>
                          <a:off x="0" y="0"/>
                          <a:ext cx="1787525" cy="3771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FB7A26"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Столовая</w:t>
                            </w:r>
                          </w:p>
                          <w:p w14:paraId="5F89B1E2" w14:textId="77777777" w:rsidR="00512F54" w:rsidRDefault="00512F54" w:rsidP="00810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4B2BF" id="Прямоугольник 20" o:spid="_x0000_s1054" style="position:absolute;left:0;text-align:left;margin-left:166.15pt;margin-top:19.8pt;width:140.75pt;height:29.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" fillcolor="window" strokecolor="windowText" strokeweight="1pt">
                <v:textbox>
                  <w:txbxContent>
                    <w:p w14:paraId="19FB7A26" w14:textId="77777777" w:rsidR="00512F54" w:rsidRPr="002F6B8B" w:rsidRDefault="00512F54" w:rsidP="00810355">
                      <w:pPr>
                        <w:jc w:val="center"/>
                        <w:rPr>
                          <w:rFonts w:asciiTheme="majorBidi" w:hAnsiTheme="majorBidi" w:cstheme="majorBidi"/>
                          <w:sz w:val="24"/>
                          <w:szCs w:val="24"/>
                        </w:rPr>
                      </w:pPr>
                      <w:r w:rsidRPr="002F6B8B">
                        <w:rPr>
                          <w:rFonts w:asciiTheme="majorBidi" w:hAnsiTheme="majorBidi" w:cstheme="majorBidi"/>
                          <w:sz w:val="24"/>
                          <w:szCs w:val="24"/>
                        </w:rPr>
                        <w:t>Столовая</w:t>
                      </w:r>
                    </w:p>
                    <w:p w14:paraId="5F89B1E2" w14:textId="77777777" w:rsidR="00512F54" w:rsidRDefault="00512F54" w:rsidP="00810355">
                      <w:pPr>
                        <w:jc w:val="center"/>
                      </w:pPr>
                    </w:p>
                  </w:txbxContent>
                </v:textbox>
              </v:rect>
            </w:pict>
          </mc:Fallback>
        </mc:AlternateContent>
      </w:r>
    </w:p>
    <w:p w14:paraId="14364D4D"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24480" behindDoc="0" locked="0" layoutInCell="1" allowOverlap="1" wp14:anchorId="1E8AF653" wp14:editId="54189D93">
                <wp:simplePos x="0" y="0"/>
                <wp:positionH relativeFrom="column">
                  <wp:posOffset>5777936</wp:posOffset>
                </wp:positionH>
                <wp:positionV relativeFrom="paragraph">
                  <wp:posOffset>305647</wp:posOffset>
                </wp:positionV>
                <wp:extent cx="109784" cy="0"/>
                <wp:effectExtent l="38100" t="76200" r="24130" b="952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10978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019CD31E" id="Прямая со стрелкой 105" o:spid="_x0000_s1026" type="#_x0000_t32" style="position:absolute;margin-left:454.95pt;margin-top:24.05pt;width:8.65pt;height:0;flip:x;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" strokecolor="windowText"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873280" behindDoc="0" locked="0" layoutInCell="1" allowOverlap="1" wp14:anchorId="4F61FEEC" wp14:editId="7D7D7A7F">
                <wp:simplePos x="0" y="0"/>
                <wp:positionH relativeFrom="column">
                  <wp:posOffset>4233545</wp:posOffset>
                </wp:positionH>
                <wp:positionV relativeFrom="paragraph">
                  <wp:posOffset>57785</wp:posOffset>
                </wp:positionV>
                <wp:extent cx="1540510" cy="535940"/>
                <wp:effectExtent l="0" t="0" r="21590" b="16510"/>
                <wp:wrapNone/>
                <wp:docPr id="32" name="Прямоугольник 32"/>
                <wp:cNvGraphicFramePr/>
                <a:graphic xmlns:a="http://schemas.openxmlformats.org/drawingml/2006/main">
                  <a:graphicData uri="http://schemas.microsoft.com/office/word/2010/wordprocessingShape">
                    <wps:wsp>
                      <wps:cNvSpPr/>
                      <wps:spPr>
                        <a:xfrm>
                          <a:off x="0" y="0"/>
                          <a:ext cx="1540510" cy="5359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7A2024" w14:textId="77777777" w:rsidR="00512F54" w:rsidRPr="000E0571" w:rsidRDefault="00512F54" w:rsidP="00810355">
                            <w:pPr>
                              <w:spacing w:after="0"/>
                              <w:jc w:val="center"/>
                              <w:rPr>
                                <w:rFonts w:asciiTheme="majorBidi" w:hAnsiTheme="majorBidi" w:cstheme="majorBidi"/>
                                <w:sz w:val="24"/>
                                <w:szCs w:val="24"/>
                              </w:rPr>
                            </w:pPr>
                            <w:r w:rsidRPr="000E0571">
                              <w:rPr>
                                <w:rFonts w:asciiTheme="majorBidi" w:hAnsiTheme="majorBidi" w:cstheme="majorBidi"/>
                                <w:sz w:val="24"/>
                                <w:szCs w:val="24"/>
                              </w:rPr>
                              <w:t>Производственно-</w:t>
                            </w:r>
                          </w:p>
                          <w:p w14:paraId="282FD447" w14:textId="77777777" w:rsidR="00512F54" w:rsidRPr="000E0571" w:rsidRDefault="00512F54" w:rsidP="00810355">
                            <w:pPr>
                              <w:spacing w:after="0"/>
                              <w:jc w:val="center"/>
                              <w:rPr>
                                <w:rFonts w:asciiTheme="majorBidi" w:hAnsiTheme="majorBidi" w:cstheme="majorBidi"/>
                                <w:sz w:val="24"/>
                                <w:szCs w:val="24"/>
                              </w:rPr>
                            </w:pPr>
                            <w:r w:rsidRPr="000E0571">
                              <w:rPr>
                                <w:rFonts w:asciiTheme="majorBidi" w:hAnsiTheme="majorBidi" w:cstheme="majorBidi"/>
                                <w:sz w:val="24"/>
                                <w:szCs w:val="24"/>
                              </w:rPr>
                              <w:t>Техническая служба</w:t>
                            </w:r>
                          </w:p>
                          <w:p w14:paraId="4DEF8168" w14:textId="77777777" w:rsidR="00512F54" w:rsidRPr="000E0571" w:rsidRDefault="00512F54" w:rsidP="00810355">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1FEEC" id="Прямоугольник 32" o:spid="_x0000_s1055" style="position:absolute;left:0;text-align:left;margin-left:333.35pt;margin-top:4.55pt;width:121.3pt;height:4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" fillcolor="window" strokecolor="windowText" strokeweight="1pt">
                <v:textbox>
                  <w:txbxContent>
                    <w:p w14:paraId="407A2024" w14:textId="77777777" w:rsidR="00512F54" w:rsidRPr="000E0571" w:rsidRDefault="00512F54" w:rsidP="00810355">
                      <w:pPr>
                        <w:spacing w:after="0"/>
                        <w:jc w:val="center"/>
                        <w:rPr>
                          <w:rFonts w:asciiTheme="majorBidi" w:hAnsiTheme="majorBidi" w:cstheme="majorBidi"/>
                          <w:sz w:val="24"/>
                          <w:szCs w:val="24"/>
                        </w:rPr>
                      </w:pPr>
                      <w:r w:rsidRPr="000E0571">
                        <w:rPr>
                          <w:rFonts w:asciiTheme="majorBidi" w:hAnsiTheme="majorBidi" w:cstheme="majorBidi"/>
                          <w:sz w:val="24"/>
                          <w:szCs w:val="24"/>
                        </w:rPr>
                        <w:t>Производственно-</w:t>
                      </w:r>
                    </w:p>
                    <w:p w14:paraId="282FD447" w14:textId="77777777" w:rsidR="00512F54" w:rsidRPr="000E0571" w:rsidRDefault="00512F54" w:rsidP="00810355">
                      <w:pPr>
                        <w:spacing w:after="0"/>
                        <w:jc w:val="center"/>
                        <w:rPr>
                          <w:rFonts w:asciiTheme="majorBidi" w:hAnsiTheme="majorBidi" w:cstheme="majorBidi"/>
                          <w:sz w:val="24"/>
                          <w:szCs w:val="24"/>
                        </w:rPr>
                      </w:pPr>
                      <w:r w:rsidRPr="000E0571">
                        <w:rPr>
                          <w:rFonts w:asciiTheme="majorBidi" w:hAnsiTheme="majorBidi" w:cstheme="majorBidi"/>
                          <w:sz w:val="24"/>
                          <w:szCs w:val="24"/>
                        </w:rPr>
                        <w:t>Техническая служба</w:t>
                      </w:r>
                    </w:p>
                    <w:p w14:paraId="4DEF8168" w14:textId="77777777" w:rsidR="00512F54" w:rsidRPr="000E0571" w:rsidRDefault="00512F54" w:rsidP="00810355">
                      <w:pPr>
                        <w:jc w:val="center"/>
                        <w:rPr>
                          <w:rFonts w:asciiTheme="majorBidi" w:hAnsiTheme="majorBidi" w:cstheme="majorBidi"/>
                          <w:sz w:val="24"/>
                          <w:szCs w:val="24"/>
                        </w:rPr>
                      </w:pPr>
                    </w:p>
                  </w:txbxContent>
                </v:textbox>
              </v:rect>
            </w:pict>
          </mc:Fallback>
        </mc:AlternateContent>
      </w:r>
      <w:r>
        <w:rPr>
          <w:rFonts w:asciiTheme="majorBidi" w:hAnsiTheme="majorBidi" w:cstheme="majorBidi"/>
          <w:noProof/>
          <w:sz w:val="28"/>
          <w:szCs w:val="28"/>
        </w:rPr>
        <mc:AlternateContent>
          <mc:Choice Requires="wps">
            <w:drawing>
              <wp:anchor distT="0" distB="0" distL="114300" distR="114300" simplePos="0" relativeHeight="251899904" behindDoc="0" locked="0" layoutInCell="1" allowOverlap="1" wp14:anchorId="51D16760" wp14:editId="6977B6D9">
                <wp:simplePos x="0" y="0"/>
                <wp:positionH relativeFrom="column">
                  <wp:posOffset>3899369</wp:posOffset>
                </wp:positionH>
                <wp:positionV relativeFrom="paragraph">
                  <wp:posOffset>97652</wp:posOffset>
                </wp:positionV>
                <wp:extent cx="168966" cy="0"/>
                <wp:effectExtent l="38100" t="76200" r="0" b="95250"/>
                <wp:wrapNone/>
                <wp:docPr id="64" name="Прямая со стрелкой 64"/>
                <wp:cNvGraphicFramePr/>
                <a:graphic xmlns:a="http://schemas.openxmlformats.org/drawingml/2006/main">
                  <a:graphicData uri="http://schemas.microsoft.com/office/word/2010/wordprocessingShape">
                    <wps:wsp>
                      <wps:cNvCnPr/>
                      <wps:spPr>
                        <a:xfrm flipH="1">
                          <a:off x="0" y="0"/>
                          <a:ext cx="16896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2947A989" id="Прямая со стрелкой 64" o:spid="_x0000_s1026" type="#_x0000_t32" style="position:absolute;margin-left:307.05pt;margin-top:7.7pt;width:13.3pt;height:0;flip:x;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" strokecolor="windowText" strokeweight=".5pt">
                <v:stroke endarrow="block" joinstyle="miter"/>
              </v:shape>
            </w:pict>
          </mc:Fallback>
        </mc:AlternateContent>
      </w:r>
    </w:p>
    <w:tbl>
      <w:tblPr>
        <w:tblStyle w:val="ad"/>
        <w:tblpPr w:leftFromText="180" w:rightFromText="180" w:vertAnchor="text" w:horzAnchor="margin" w:tblpY="471"/>
        <w:tblW w:w="0" w:type="auto"/>
        <w:tblLook w:val="04A0" w:firstRow="1" w:lastRow="0" w:firstColumn="1" w:lastColumn="0" w:noHBand="0" w:noVBand="1"/>
      </w:tblPr>
      <w:tblGrid>
        <w:gridCol w:w="2216"/>
        <w:gridCol w:w="2522"/>
      </w:tblGrid>
      <w:tr w:rsidR="00E651BE" w14:paraId="7B429664" w14:textId="77777777" w:rsidTr="00E651BE">
        <w:trPr>
          <w:trHeight w:val="404"/>
        </w:trPr>
        <w:tc>
          <w:tcPr>
            <w:tcW w:w="4738" w:type="dxa"/>
            <w:gridSpan w:val="2"/>
            <w:shd w:val="clear" w:color="auto" w:fill="auto"/>
          </w:tcPr>
          <w:p w14:paraId="05D94542" w14:textId="77777777" w:rsidR="00E651BE" w:rsidRDefault="00E651BE" w:rsidP="00E651BE">
            <w:pPr>
              <w:ind w:right="-284"/>
              <w:jc w:val="center"/>
            </w:pPr>
            <w:r>
              <w:t>Наименование подразделения.</w:t>
            </w:r>
          </w:p>
        </w:tc>
      </w:tr>
      <w:tr w:rsidR="00E651BE" w14:paraId="7EDC84DE" w14:textId="77777777" w:rsidTr="00E651BE">
        <w:trPr>
          <w:trHeight w:val="404"/>
        </w:trPr>
        <w:tc>
          <w:tcPr>
            <w:tcW w:w="2216" w:type="dxa"/>
          </w:tcPr>
          <w:p w14:paraId="44907AFB" w14:textId="77777777" w:rsidR="00E651BE" w:rsidRDefault="00E651BE" w:rsidP="00E651BE">
            <w:pPr>
              <w:ind w:right="-284"/>
              <w:jc w:val="center"/>
            </w:pPr>
            <w:r>
              <w:rPr>
                <w:noProof/>
              </w:rPr>
              <mc:AlternateContent>
                <mc:Choice Requires="wps">
                  <w:drawing>
                    <wp:anchor distT="0" distB="0" distL="114300" distR="114300" simplePos="0" relativeHeight="251929600" behindDoc="0" locked="0" layoutInCell="1" allowOverlap="1" wp14:anchorId="63518D1F" wp14:editId="4A9FBA80">
                      <wp:simplePos x="0" y="0"/>
                      <wp:positionH relativeFrom="column">
                        <wp:posOffset>162560</wp:posOffset>
                      </wp:positionH>
                      <wp:positionV relativeFrom="paragraph">
                        <wp:posOffset>73660</wp:posOffset>
                      </wp:positionV>
                      <wp:extent cx="704850" cy="0"/>
                      <wp:effectExtent l="0" t="76200" r="19050" b="95250"/>
                      <wp:wrapNone/>
                      <wp:docPr id="1" name="Прямая со стрелкой 1"/>
                      <wp:cNvGraphicFramePr/>
                      <a:graphic xmlns:a="http://schemas.openxmlformats.org/drawingml/2006/main">
                        <a:graphicData uri="http://schemas.microsoft.com/office/word/2010/wordprocessingShape">
                          <wps:wsp>
                            <wps:cNvCnPr/>
                            <wps:spPr>
                              <a:xfrm>
                                <a:off x="0" y="0"/>
                                <a:ext cx="7048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26ECF003" id="_x0000_t32" coordsize="21600,21600" o:spt="32" o:oned="t" path="m,l21600,21600e" filled="f">
                      <v:path arrowok="t" fillok="f" o:connecttype="none"/>
                      <o:lock v:ext="edit" shapetype="t"/>
                    </v:shapetype>
                    <v:shape id="Прямая со стрелкой 1" o:spid="_x0000_s1026" type="#_x0000_t32" style="position:absolute;margin-left:12.8pt;margin-top:5.8pt;width:55.5pt;height:0;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" strokecolor="windowText" strokeweight=".5pt">
                      <v:stroke endarrow="block" joinstyle="miter"/>
                    </v:shape>
                  </w:pict>
                </mc:Fallback>
              </mc:AlternateContent>
            </w:r>
          </w:p>
        </w:tc>
        <w:tc>
          <w:tcPr>
            <w:tcW w:w="2522" w:type="dxa"/>
          </w:tcPr>
          <w:p w14:paraId="75CAC460" w14:textId="77777777" w:rsidR="00E651BE" w:rsidRDefault="00E651BE" w:rsidP="00E651BE">
            <w:pPr>
              <w:ind w:right="-284"/>
              <w:jc w:val="center"/>
            </w:pPr>
            <w:r>
              <w:t>Непосредственное подчинение</w:t>
            </w:r>
          </w:p>
        </w:tc>
      </w:tr>
      <w:tr w:rsidR="00E651BE" w14:paraId="7A928DA9" w14:textId="77777777" w:rsidTr="00E651BE">
        <w:trPr>
          <w:trHeight w:val="404"/>
        </w:trPr>
        <w:tc>
          <w:tcPr>
            <w:tcW w:w="2216" w:type="dxa"/>
          </w:tcPr>
          <w:p w14:paraId="6CE22B5C" w14:textId="77777777" w:rsidR="00E651BE" w:rsidRDefault="00E651BE" w:rsidP="00E651BE">
            <w:pPr>
              <w:ind w:right="-284"/>
              <w:jc w:val="center"/>
            </w:pPr>
            <w:r>
              <w:rPr>
                <w:noProof/>
              </w:rPr>
              <mc:AlternateContent>
                <mc:Choice Requires="wps">
                  <w:drawing>
                    <wp:anchor distT="0" distB="0" distL="114300" distR="114300" simplePos="0" relativeHeight="251930624" behindDoc="0" locked="0" layoutInCell="1" allowOverlap="1" wp14:anchorId="6CC28AFA" wp14:editId="7E5A87C9">
                      <wp:simplePos x="0" y="0"/>
                      <wp:positionH relativeFrom="column">
                        <wp:posOffset>162560</wp:posOffset>
                      </wp:positionH>
                      <wp:positionV relativeFrom="paragraph">
                        <wp:posOffset>87630</wp:posOffset>
                      </wp:positionV>
                      <wp:extent cx="704850" cy="0"/>
                      <wp:effectExtent l="0" t="76200" r="19050" b="95250"/>
                      <wp:wrapNone/>
                      <wp:docPr id="2" name="Прямая со стрелкой 2"/>
                      <wp:cNvGraphicFramePr/>
                      <a:graphic xmlns:a="http://schemas.openxmlformats.org/drawingml/2006/main">
                        <a:graphicData uri="http://schemas.microsoft.com/office/word/2010/wordprocessingShape">
                          <wps:wsp>
                            <wps:cNvCnPr/>
                            <wps:spPr>
                              <a:xfrm>
                                <a:off x="0" y="0"/>
                                <a:ext cx="704850"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w:pict>
                    <v:shape w14:anchorId="09F0EF1C" id="Прямая со стрелкой 2" o:spid="_x0000_s1026" type="#_x0000_t32" style="position:absolute;margin-left:12.8pt;margin-top:6.9pt;width:55.5pt;height:0;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" strokecolor="windowText" strokeweight=".5pt">
                      <v:stroke dashstyle="dash" endarrow="block" joinstyle="miter"/>
                    </v:shape>
                  </w:pict>
                </mc:Fallback>
              </mc:AlternateContent>
            </w:r>
          </w:p>
        </w:tc>
        <w:tc>
          <w:tcPr>
            <w:tcW w:w="2522" w:type="dxa"/>
          </w:tcPr>
          <w:p w14:paraId="3BA66C39" w14:textId="77777777" w:rsidR="00E651BE" w:rsidRDefault="00E651BE" w:rsidP="00E651BE">
            <w:pPr>
              <w:ind w:right="-284"/>
              <w:jc w:val="center"/>
            </w:pPr>
            <w:r>
              <w:t>Функциональное подчинение.</w:t>
            </w:r>
          </w:p>
        </w:tc>
      </w:tr>
    </w:tbl>
    <w:p w14:paraId="02402E96" w14:textId="77777777" w:rsidR="00810355" w:rsidRDefault="00810355" w:rsidP="0009443D">
      <w:pPr>
        <w:ind w:right="-284"/>
        <w:jc w:val="center"/>
        <w:rPr>
          <w:rFonts w:asciiTheme="majorBidi" w:hAnsiTheme="majorBidi" w:cstheme="majorBidi"/>
          <w:sz w:val="28"/>
          <w:szCs w:val="28"/>
        </w:rPr>
      </w:pPr>
    </w:p>
    <w:p w14:paraId="1D131318"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874304" behindDoc="0" locked="0" layoutInCell="1" allowOverlap="1" wp14:anchorId="765F6885" wp14:editId="4539B851">
                <wp:simplePos x="0" y="0"/>
                <wp:positionH relativeFrom="column">
                  <wp:posOffset>4234110</wp:posOffset>
                </wp:positionH>
                <wp:positionV relativeFrom="paragraph">
                  <wp:posOffset>45861</wp:posOffset>
                </wp:positionV>
                <wp:extent cx="1540565" cy="854766"/>
                <wp:effectExtent l="0" t="0" r="21590" b="21590"/>
                <wp:wrapNone/>
                <wp:docPr id="33" name="Прямоугольник 33"/>
                <wp:cNvGraphicFramePr/>
                <a:graphic xmlns:a="http://schemas.openxmlformats.org/drawingml/2006/main">
                  <a:graphicData uri="http://schemas.microsoft.com/office/word/2010/wordprocessingShape">
                    <wps:wsp>
                      <wps:cNvSpPr/>
                      <wps:spPr>
                        <a:xfrm>
                          <a:off x="0" y="0"/>
                          <a:ext cx="1540565" cy="8547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4455E9" w14:textId="77777777" w:rsidR="00512F54" w:rsidRPr="00800D55" w:rsidRDefault="00512F54" w:rsidP="00810355">
                            <w:pPr>
                              <w:jc w:val="center"/>
                              <w:rPr>
                                <w:rFonts w:asciiTheme="majorBidi" w:hAnsiTheme="majorBidi" w:cstheme="majorBidi"/>
                                <w:sz w:val="24"/>
                                <w:szCs w:val="24"/>
                              </w:rPr>
                            </w:pPr>
                            <w:r w:rsidRPr="00800D55">
                              <w:rPr>
                                <w:rFonts w:asciiTheme="majorBidi" w:hAnsiTheme="majorBidi" w:cstheme="majorBidi"/>
                                <w:sz w:val="24"/>
                                <w:szCs w:val="24"/>
                              </w:rPr>
                              <w:t>Менеджер по интегрированной системе менеджмента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F6885" id="Прямоугольник 33" o:spid="_x0000_s1056" style="position:absolute;left:0;text-align:left;margin-left:333.4pt;margin-top:3.6pt;width:121.3pt;height:67.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" fillcolor="window" strokecolor="windowText" strokeweight="1pt">
                <v:textbox>
                  <w:txbxContent>
                    <w:p w14:paraId="784455E9" w14:textId="77777777" w:rsidR="00512F54" w:rsidRPr="00800D55" w:rsidRDefault="00512F54" w:rsidP="00810355">
                      <w:pPr>
                        <w:jc w:val="center"/>
                        <w:rPr>
                          <w:rFonts w:asciiTheme="majorBidi" w:hAnsiTheme="majorBidi" w:cstheme="majorBidi"/>
                          <w:sz w:val="24"/>
                          <w:szCs w:val="24"/>
                        </w:rPr>
                      </w:pPr>
                      <w:r w:rsidRPr="00800D55">
                        <w:rPr>
                          <w:rFonts w:asciiTheme="majorBidi" w:hAnsiTheme="majorBidi" w:cstheme="majorBidi"/>
                          <w:sz w:val="24"/>
                          <w:szCs w:val="24"/>
                        </w:rPr>
                        <w:t>Менеджер по интегрированной системе менеджмента</w:t>
                      </w:r>
                    </w:p>
                  </w:txbxContent>
                </v:textbox>
              </v:rect>
            </w:pict>
          </mc:Fallback>
        </mc:AlternateContent>
      </w:r>
    </w:p>
    <w:p w14:paraId="7FD04360" w14:textId="77777777" w:rsidR="00810355" w:rsidRDefault="00810355" w:rsidP="0009443D">
      <w:pPr>
        <w:ind w:right="-284"/>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925504" behindDoc="0" locked="0" layoutInCell="1" allowOverlap="1" wp14:anchorId="5260DAF5" wp14:editId="68BCD98B">
                <wp:simplePos x="0" y="0"/>
                <wp:positionH relativeFrom="column">
                  <wp:posOffset>5772221</wp:posOffset>
                </wp:positionH>
                <wp:positionV relativeFrom="paragraph">
                  <wp:posOffset>279894</wp:posOffset>
                </wp:positionV>
                <wp:extent cx="100965" cy="0"/>
                <wp:effectExtent l="38100" t="76200" r="13335" b="95250"/>
                <wp:wrapNone/>
                <wp:docPr id="106" name="Прямая со стрелкой 106"/>
                <wp:cNvGraphicFramePr/>
                <a:graphic xmlns:a="http://schemas.openxmlformats.org/drawingml/2006/main">
                  <a:graphicData uri="http://schemas.microsoft.com/office/word/2010/wordprocessingShape">
                    <wps:wsp>
                      <wps:cNvCnPr/>
                      <wps:spPr>
                        <a:xfrm flipH="1">
                          <a:off x="0" y="0"/>
                          <a:ext cx="10096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2FD3D3A7" id="Прямая со стрелкой 106" o:spid="_x0000_s1026" type="#_x0000_t32" style="position:absolute;margin-left:454.5pt;margin-top:22.05pt;width:7.95pt;height:0;flip:x;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" strokecolor="windowText" strokeweight=".5pt">
                <v:stroke endarrow="block" joinstyle="miter"/>
              </v:shape>
            </w:pict>
          </mc:Fallback>
        </mc:AlternateContent>
      </w:r>
    </w:p>
    <w:p w14:paraId="5847F2A0" w14:textId="77777777" w:rsidR="00900ED6" w:rsidRDefault="00900ED6" w:rsidP="00900ED6">
      <w:pPr>
        <w:spacing w:after="0" w:line="360" w:lineRule="auto"/>
        <w:ind w:right="-284"/>
        <w:rPr>
          <w:rFonts w:asciiTheme="majorBidi" w:hAnsiTheme="majorBidi" w:cstheme="majorBidi"/>
          <w:sz w:val="28"/>
          <w:szCs w:val="28"/>
        </w:rPr>
      </w:pPr>
    </w:p>
    <w:p w14:paraId="65F153F6" w14:textId="6CA7D333" w:rsidR="00487D1D" w:rsidRPr="00931918" w:rsidRDefault="00173422" w:rsidP="00900ED6">
      <w:pPr>
        <w:spacing w:after="0" w:line="360" w:lineRule="auto"/>
        <w:ind w:right="-284"/>
        <w:jc w:val="center"/>
        <w:rPr>
          <w:rFonts w:asciiTheme="majorBidi" w:hAnsiTheme="majorBidi" w:cstheme="majorBidi"/>
          <w:sz w:val="28"/>
          <w:szCs w:val="28"/>
        </w:rPr>
      </w:pPr>
      <w:r w:rsidRPr="00931918">
        <w:rPr>
          <w:rFonts w:asciiTheme="majorBidi" w:hAnsiTheme="majorBidi" w:cstheme="majorBidi"/>
          <w:sz w:val="28"/>
          <w:szCs w:val="28"/>
        </w:rPr>
        <w:lastRenderedPageBreak/>
        <w:t>Рисунок 2.1 – Организационно - управленческая структура ООО «Кнауф гипс Кубань»</w:t>
      </w:r>
    </w:p>
    <w:p w14:paraId="762EE71F" w14:textId="77777777" w:rsidR="00972A12" w:rsidRPr="00931918" w:rsidRDefault="00487D1D"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 xml:space="preserve">ООО «Кнауф гипс Кубань» обладает сложной дивизионной структурой. Подразделения обладают как непосредственным подчинением, так и функциональным, что свидетельствует о высокой взаимосвязи всех элементов. </w:t>
      </w:r>
      <w:r w:rsidR="00972A12" w:rsidRPr="00931918">
        <w:rPr>
          <w:rFonts w:asciiTheme="majorBidi" w:hAnsiTheme="majorBidi" w:cstheme="majorBidi"/>
          <w:sz w:val="28"/>
          <w:szCs w:val="28"/>
        </w:rPr>
        <w:t>Каждое подразделение ООО «Кнауф гипс Кубань» обладает определёнными зонами ответственности.</w:t>
      </w:r>
    </w:p>
    <w:p w14:paraId="0065798A" w14:textId="77777777" w:rsidR="00173422" w:rsidRPr="00931918" w:rsidRDefault="00972A12"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Так, г</w:t>
      </w:r>
      <w:r w:rsidR="00173422" w:rsidRPr="00931918">
        <w:rPr>
          <w:rFonts w:asciiTheme="majorBidi" w:hAnsiTheme="majorBidi" w:cstheme="majorBidi"/>
          <w:sz w:val="28"/>
          <w:szCs w:val="28"/>
        </w:rPr>
        <w:t>енеральный директор организует взаимодействие всех структурных подразделений, руководит финансово-экономической и производственной деятельностью предприятия, следит за выполнением всех установленных обязательств, законности деятельности предприятия.</w:t>
      </w:r>
    </w:p>
    <w:p w14:paraId="4FF45E8D" w14:textId="77777777" w:rsidR="00173422" w:rsidRPr="00931918" w:rsidRDefault="00173422"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Отдел бухгалтерского учёта проводит работы по подготовке и принятию рабочего плана счетов, форм первичных учетных документов, применяемых для оформления хозяйственных операций, по которым не предусмотрены типовые формы. Формирует и своевременно предоставляет полную и достоверную бухгалтерскую информацию о деятельности ООО «КГК», его имущественном положении, доходах и расходах.</w:t>
      </w:r>
    </w:p>
    <w:p w14:paraId="6CDC22A2" w14:textId="77777777" w:rsidR="00173422" w:rsidRPr="00931918" w:rsidRDefault="00173422"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Область Управления по персоналу и правовому обеспечению занимается подбором, расстановкой и учетом кадров, изучением деловых качеств работников по их практической деятельности, оформлением трудовых правоотношений и управлением межличностными, групповыми отношениями.</w:t>
      </w:r>
    </w:p>
    <w:p w14:paraId="5429A027" w14:textId="77777777" w:rsidR="00173422" w:rsidRPr="00931918" w:rsidRDefault="00173422"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Гипсовый завод и завод гипсокартонных листов следят за обеспечением проведения планово-предупредительных и текущих ремонтов оборудования ГК, за участием в загрузке железнодорожных полувагонов совместно с транспортным цехом ООО «КГК».  Проводится входной контроль сырья, переработка (дробление, сортировка) и складирование камня гипсового.</w:t>
      </w:r>
    </w:p>
    <w:p w14:paraId="5BF1E962" w14:textId="77777777" w:rsidR="00173422" w:rsidRPr="00931918" w:rsidRDefault="00173422"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Финансовый директор осуществляет контроль за финансово-экономической деятельностью предприятия, анализирует эффективность управления ресурсами, оперирует финансовыми инвестициями и прогнозирует финансовую ситуацию предприятия.</w:t>
      </w:r>
    </w:p>
    <w:p w14:paraId="6A93400C" w14:textId="77777777" w:rsidR="00173422" w:rsidRPr="00931918" w:rsidRDefault="00173422"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lastRenderedPageBreak/>
        <w:t>Технический директор следит за реализацией производственного процесса и поддержанием его работоспособности, руководит эксплуатацией инженерных систем и технического оборудования.</w:t>
      </w:r>
    </w:p>
    <w:p w14:paraId="2E0CF855" w14:textId="77777777" w:rsidR="00173422" w:rsidRPr="00931918" w:rsidRDefault="00173422"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Служба компьютерного обеспечения и связи выполняет внедрение и сопровождение программ и программных средств, проводит тестирования и ввод в эксплуатацию нового электронного оборудования.</w:t>
      </w:r>
    </w:p>
    <w:p w14:paraId="01860B76" w14:textId="7D5E4150" w:rsidR="00972A12" w:rsidRPr="00931918" w:rsidRDefault="00173422" w:rsidP="003E5016">
      <w:pPr>
        <w:spacing w:before="240" w:after="0" w:line="360" w:lineRule="auto"/>
        <w:ind w:right="-284" w:firstLine="709"/>
        <w:jc w:val="both"/>
        <w:rPr>
          <w:rFonts w:asciiTheme="majorBidi" w:hAnsiTheme="majorBidi" w:cstheme="majorBidi"/>
          <w:sz w:val="28"/>
          <w:szCs w:val="28"/>
        </w:rPr>
      </w:pPr>
      <w:r w:rsidRPr="00931918">
        <w:rPr>
          <w:rFonts w:asciiTheme="majorBidi" w:hAnsiTheme="majorBidi" w:cstheme="majorBidi"/>
          <w:sz w:val="28"/>
          <w:szCs w:val="28"/>
        </w:rPr>
        <w:t>Служба качества контролирует качества выпускаемой продукции, следит за соблюдением правильности хранения в подразделениях предприятия и на складах материальных ресурсов и готовой продукции, оформляет паспорта качества на принятую продукцию, выявляет причины несоответствия продукции требованиям нормативно-технической документации, определение возможности исправления брака и устранения дефектов, проведение мероприяти</w:t>
      </w:r>
      <w:r w:rsidR="00972A12" w:rsidRPr="00931918">
        <w:rPr>
          <w:rFonts w:asciiTheme="majorBidi" w:hAnsiTheme="majorBidi" w:cstheme="majorBidi"/>
          <w:sz w:val="28"/>
          <w:szCs w:val="28"/>
        </w:rPr>
        <w:t>й по их устранению.</w:t>
      </w:r>
    </w:p>
    <w:p w14:paraId="55665AA2" w14:textId="23FC8895" w:rsidR="00972A12" w:rsidRPr="00C95288" w:rsidRDefault="00173422" w:rsidP="0009443D">
      <w:pPr>
        <w:pStyle w:val="2"/>
        <w:spacing w:before="240" w:after="240" w:line="480" w:lineRule="auto"/>
        <w:ind w:right="-284" w:firstLine="709"/>
        <w:rPr>
          <w:rFonts w:asciiTheme="majorBidi" w:hAnsiTheme="majorBidi"/>
          <w:b/>
          <w:bCs/>
          <w:color w:val="000000" w:themeColor="text1"/>
          <w:sz w:val="28"/>
          <w:szCs w:val="28"/>
        </w:rPr>
      </w:pPr>
      <w:bookmarkStart w:id="20" w:name="_Toc41336130"/>
      <w:r w:rsidRPr="00931918">
        <w:rPr>
          <w:rFonts w:asciiTheme="majorBidi" w:hAnsiTheme="majorBidi"/>
          <w:b/>
          <w:bCs/>
          <w:color w:val="000000" w:themeColor="text1"/>
          <w:sz w:val="28"/>
          <w:szCs w:val="28"/>
        </w:rPr>
        <w:t>2.3. Функциональная модель ООО «Кнауф гипс Кубань»</w:t>
      </w:r>
      <w:bookmarkEnd w:id="20"/>
    </w:p>
    <w:p w14:paraId="3DB66D7B" w14:textId="77777777" w:rsidR="00C95288" w:rsidRDefault="00972A12" w:rsidP="0009443D">
      <w:pPr>
        <w:spacing w:after="0" w:line="360" w:lineRule="auto"/>
        <w:ind w:right="-284" w:firstLine="708"/>
        <w:jc w:val="both"/>
        <w:rPr>
          <w:rFonts w:asciiTheme="majorBidi" w:hAnsiTheme="majorBidi" w:cstheme="majorBidi"/>
          <w:color w:val="000000" w:themeColor="text1"/>
          <w:sz w:val="28"/>
          <w:szCs w:val="28"/>
        </w:rPr>
      </w:pPr>
      <w:r w:rsidRPr="00931918">
        <w:rPr>
          <w:rFonts w:asciiTheme="majorBidi" w:hAnsiTheme="majorBidi" w:cstheme="majorBidi"/>
          <w:color w:val="000000" w:themeColor="text1"/>
          <w:sz w:val="28"/>
          <w:szCs w:val="28"/>
        </w:rPr>
        <w:t>По зонам ответственности можно определить не только задачи, которые реализуют все подраздел</w:t>
      </w:r>
      <w:r w:rsidR="001A452D" w:rsidRPr="00931918">
        <w:rPr>
          <w:rFonts w:asciiTheme="majorBidi" w:hAnsiTheme="majorBidi" w:cstheme="majorBidi"/>
          <w:color w:val="000000" w:themeColor="text1"/>
          <w:sz w:val="28"/>
          <w:szCs w:val="28"/>
        </w:rPr>
        <w:t>ения предприятия, но и</w:t>
      </w:r>
      <w:r w:rsidRPr="00931918">
        <w:rPr>
          <w:rFonts w:asciiTheme="majorBidi" w:hAnsiTheme="majorBidi" w:cstheme="majorBidi"/>
          <w:color w:val="000000" w:themeColor="text1"/>
          <w:sz w:val="28"/>
          <w:szCs w:val="28"/>
        </w:rPr>
        <w:t xml:space="preserve"> представить ф</w:t>
      </w:r>
      <w:r w:rsidR="001A452D" w:rsidRPr="00931918">
        <w:rPr>
          <w:rFonts w:asciiTheme="majorBidi" w:hAnsiTheme="majorBidi" w:cstheme="majorBidi"/>
          <w:color w:val="000000" w:themeColor="text1"/>
          <w:sz w:val="28"/>
          <w:szCs w:val="28"/>
        </w:rPr>
        <w:t>ункциональную модель</w:t>
      </w:r>
      <w:r w:rsidR="007F1DD0" w:rsidRPr="00931918">
        <w:rPr>
          <w:rFonts w:asciiTheme="majorBidi" w:hAnsiTheme="majorBidi" w:cstheme="majorBidi"/>
          <w:color w:val="000000" w:themeColor="text1"/>
          <w:sz w:val="28"/>
          <w:szCs w:val="28"/>
        </w:rPr>
        <w:t xml:space="preserve">. Она представляет совокупность подсистем, </w:t>
      </w:r>
      <w:r w:rsidR="001A452D" w:rsidRPr="00931918">
        <w:rPr>
          <w:rFonts w:asciiTheme="majorBidi" w:hAnsiTheme="majorBidi" w:cstheme="majorBidi"/>
          <w:color w:val="000000" w:themeColor="text1"/>
          <w:sz w:val="28"/>
          <w:szCs w:val="28"/>
        </w:rPr>
        <w:t xml:space="preserve">которые </w:t>
      </w:r>
      <w:r w:rsidR="007F1DD0" w:rsidRPr="00931918">
        <w:rPr>
          <w:rFonts w:asciiTheme="majorBidi" w:hAnsiTheme="majorBidi" w:cstheme="majorBidi"/>
          <w:color w:val="000000" w:themeColor="text1"/>
          <w:sz w:val="28"/>
          <w:szCs w:val="28"/>
        </w:rPr>
        <w:t>осуществляют активную деятельность</w:t>
      </w:r>
      <w:r w:rsidR="00D768DC" w:rsidRPr="00931918">
        <w:rPr>
          <w:rFonts w:asciiTheme="majorBidi" w:hAnsiTheme="majorBidi" w:cstheme="majorBidi"/>
          <w:color w:val="000000" w:themeColor="text1"/>
          <w:sz w:val="28"/>
          <w:szCs w:val="28"/>
        </w:rPr>
        <w:t xml:space="preserve"> организации.</w:t>
      </w:r>
      <w:r w:rsidR="00EB5723" w:rsidRPr="00931918">
        <w:rPr>
          <w:rFonts w:asciiTheme="majorBidi" w:hAnsiTheme="majorBidi" w:cstheme="majorBidi"/>
          <w:color w:val="000000" w:themeColor="text1"/>
          <w:sz w:val="28"/>
          <w:szCs w:val="28"/>
        </w:rPr>
        <w:t xml:space="preserve"> [16]</w:t>
      </w:r>
      <w:r w:rsidR="001A452D" w:rsidRPr="00931918">
        <w:rPr>
          <w:rFonts w:asciiTheme="majorBidi" w:hAnsiTheme="majorBidi" w:cstheme="majorBidi"/>
          <w:color w:val="000000" w:themeColor="text1"/>
          <w:sz w:val="28"/>
          <w:szCs w:val="28"/>
        </w:rPr>
        <w:t xml:space="preserve"> </w:t>
      </w:r>
    </w:p>
    <w:p w14:paraId="52AFD114" w14:textId="1A92DBC1" w:rsidR="00C6365C" w:rsidRPr="00931918" w:rsidRDefault="001A452D" w:rsidP="0009443D">
      <w:pPr>
        <w:spacing w:after="0" w:line="360" w:lineRule="auto"/>
        <w:ind w:right="-284" w:firstLine="708"/>
        <w:jc w:val="both"/>
        <w:rPr>
          <w:rFonts w:asciiTheme="majorBidi" w:hAnsiTheme="majorBidi" w:cstheme="majorBidi"/>
          <w:color w:val="000000" w:themeColor="text1"/>
          <w:sz w:val="28"/>
          <w:szCs w:val="28"/>
        </w:rPr>
      </w:pPr>
      <w:r w:rsidRPr="00931918">
        <w:rPr>
          <w:rFonts w:asciiTheme="majorBidi" w:hAnsiTheme="majorBidi" w:cstheme="majorBidi"/>
          <w:color w:val="000000" w:themeColor="text1"/>
          <w:sz w:val="28"/>
          <w:szCs w:val="28"/>
        </w:rPr>
        <w:t>Предприятие выстраивает и запускает процессы в соответствии с групповыми интересами владельцев и возможностями функциональной модели. Каждая подсистема функциональной модели оказывает влияние на конкурентоспособность, результативность и эффективность работы.</w:t>
      </w:r>
    </w:p>
    <w:p w14:paraId="3DF4D4B7" w14:textId="77777777" w:rsidR="001A452D" w:rsidRPr="00931918" w:rsidRDefault="00D768DC" w:rsidP="0009443D">
      <w:pPr>
        <w:spacing w:after="0" w:line="360" w:lineRule="auto"/>
        <w:ind w:right="-284" w:firstLine="708"/>
        <w:jc w:val="both"/>
        <w:rPr>
          <w:rFonts w:asciiTheme="majorBidi" w:hAnsiTheme="majorBidi" w:cstheme="majorBidi"/>
          <w:color w:val="000000" w:themeColor="text1"/>
          <w:sz w:val="28"/>
          <w:szCs w:val="28"/>
        </w:rPr>
      </w:pPr>
      <w:r w:rsidRPr="00931918">
        <w:rPr>
          <w:rFonts w:asciiTheme="majorBidi" w:hAnsiTheme="majorBidi" w:cstheme="majorBidi"/>
          <w:color w:val="000000" w:themeColor="text1"/>
          <w:sz w:val="28"/>
          <w:szCs w:val="28"/>
        </w:rPr>
        <w:t>Так</w:t>
      </w:r>
      <w:r w:rsidR="001A452D" w:rsidRPr="00931918">
        <w:rPr>
          <w:rFonts w:asciiTheme="majorBidi" w:hAnsiTheme="majorBidi" w:cstheme="majorBidi"/>
          <w:color w:val="000000" w:themeColor="text1"/>
          <w:sz w:val="28"/>
          <w:szCs w:val="28"/>
        </w:rPr>
        <w:t>,</w:t>
      </w:r>
      <w:r w:rsidRPr="00931918">
        <w:rPr>
          <w:rFonts w:asciiTheme="majorBidi" w:hAnsiTheme="majorBidi" w:cstheme="majorBidi"/>
          <w:color w:val="000000" w:themeColor="text1"/>
          <w:sz w:val="28"/>
          <w:szCs w:val="28"/>
        </w:rPr>
        <w:t xml:space="preserve"> для представления взаимосвязей подсистем предприятия, ниже представлена функциональная модель ООО «Кнауф гипс Кубань».</w:t>
      </w:r>
    </w:p>
    <w:p w14:paraId="0F054D50" w14:textId="77777777" w:rsidR="00C95288" w:rsidRDefault="00C95288" w:rsidP="0009443D">
      <w:pPr>
        <w:spacing w:after="0" w:line="360" w:lineRule="auto"/>
        <w:ind w:right="-284" w:firstLine="708"/>
        <w:jc w:val="both"/>
        <w:rPr>
          <w:rFonts w:asciiTheme="majorBidi" w:hAnsiTheme="majorBidi" w:cstheme="majorBidi"/>
          <w:color w:val="000000" w:themeColor="text1"/>
          <w:sz w:val="28"/>
          <w:szCs w:val="28"/>
        </w:rPr>
      </w:pPr>
    </w:p>
    <w:p w14:paraId="4970BDD2" w14:textId="77777777" w:rsidR="003E5016" w:rsidRDefault="003E5016" w:rsidP="0009443D">
      <w:pPr>
        <w:spacing w:after="0" w:line="360" w:lineRule="auto"/>
        <w:ind w:right="-284" w:firstLine="708"/>
        <w:jc w:val="both"/>
        <w:rPr>
          <w:rFonts w:asciiTheme="majorBidi" w:hAnsiTheme="majorBidi" w:cstheme="majorBidi"/>
          <w:color w:val="000000" w:themeColor="text1"/>
          <w:sz w:val="28"/>
          <w:szCs w:val="28"/>
        </w:rPr>
      </w:pPr>
    </w:p>
    <w:p w14:paraId="2DA4B3C7" w14:textId="77777777" w:rsidR="003857F7" w:rsidRDefault="003857F7" w:rsidP="0009443D">
      <w:pPr>
        <w:spacing w:after="0" w:line="360" w:lineRule="auto"/>
        <w:ind w:right="-284" w:firstLine="708"/>
        <w:jc w:val="both"/>
        <w:rPr>
          <w:rFonts w:asciiTheme="majorBidi" w:hAnsiTheme="majorBidi" w:cstheme="majorBidi"/>
          <w:color w:val="000000" w:themeColor="text1"/>
          <w:sz w:val="28"/>
          <w:szCs w:val="28"/>
        </w:rPr>
      </w:pPr>
    </w:p>
    <w:p w14:paraId="7B3E573E" w14:textId="65119B7C" w:rsidR="00810355" w:rsidRDefault="00810355" w:rsidP="0009443D">
      <w:pPr>
        <w:spacing w:after="0" w:line="360" w:lineRule="auto"/>
        <w:ind w:right="-284"/>
        <w:jc w:val="both"/>
        <w:rPr>
          <w:rFonts w:asciiTheme="majorBidi" w:hAnsiTheme="majorBidi" w:cstheme="majorBidi"/>
          <w:color w:val="000000" w:themeColor="text1"/>
          <w:sz w:val="28"/>
          <w:szCs w:val="28"/>
        </w:rPr>
      </w:pPr>
    </w:p>
    <w:p w14:paraId="74915242" w14:textId="600973B3" w:rsidR="00173422" w:rsidRPr="00931918" w:rsidRDefault="00810355" w:rsidP="0009443D">
      <w:pPr>
        <w:spacing w:after="0" w:line="360" w:lineRule="auto"/>
        <w:ind w:right="-284"/>
        <w:jc w:val="both"/>
        <w:rPr>
          <w:rFonts w:asciiTheme="majorBidi" w:hAnsiTheme="majorBidi" w:cstheme="majorBidi"/>
          <w:color w:val="000000" w:themeColor="text1"/>
          <w:sz w:val="28"/>
          <w:szCs w:val="28"/>
        </w:rPr>
      </w:pPr>
      <w:r w:rsidRPr="00931918">
        <w:rPr>
          <w:rFonts w:asciiTheme="majorBidi" w:hAnsiTheme="majorBidi" w:cstheme="majorBidi"/>
          <w:noProof/>
          <w:sz w:val="28"/>
          <w:szCs w:val="28"/>
        </w:rPr>
        <w:lastRenderedPageBreak/>
        <mc:AlternateContent>
          <mc:Choice Requires="wps">
            <w:drawing>
              <wp:anchor distT="0" distB="0" distL="114300" distR="114300" simplePos="0" relativeHeight="251672576" behindDoc="0" locked="0" layoutInCell="1" allowOverlap="1" wp14:anchorId="1AC4C4BB" wp14:editId="785E5D28">
                <wp:simplePos x="0" y="0"/>
                <wp:positionH relativeFrom="column">
                  <wp:posOffset>3989070</wp:posOffset>
                </wp:positionH>
                <wp:positionV relativeFrom="paragraph">
                  <wp:posOffset>199390</wp:posOffset>
                </wp:positionV>
                <wp:extent cx="1381125" cy="1333500"/>
                <wp:effectExtent l="0" t="0" r="28575" b="19050"/>
                <wp:wrapNone/>
                <wp:docPr id="50" name="Овал 50"/>
                <wp:cNvGraphicFramePr/>
                <a:graphic xmlns:a="http://schemas.openxmlformats.org/drawingml/2006/main">
                  <a:graphicData uri="http://schemas.microsoft.com/office/word/2010/wordprocessingShape">
                    <wps:wsp>
                      <wps:cNvSpPr/>
                      <wps:spPr>
                        <a:xfrm>
                          <a:off x="0" y="0"/>
                          <a:ext cx="1381125" cy="13335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CF645B2"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Правовая подсистема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4C4BB" id="Овал 50" o:spid="_x0000_s1057" style="position:absolute;left:0;text-align:left;margin-left:314.1pt;margin-top:15.7pt;width:108.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" fillcolor="window" strokecolor="windowText" strokeweight="1pt">
                <v:stroke joinstyle="miter"/>
                <v:textbox>
                  <w:txbxContent>
                    <w:p w14:paraId="4CF645B2"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Правовая подсистема</w:t>
                      </w:r>
                    </w:p>
                  </w:txbxContent>
                </v:textbox>
              </v:oval>
            </w:pict>
          </mc:Fallback>
        </mc:AlternateContent>
      </w:r>
      <w:r w:rsidRPr="00931918">
        <w:rPr>
          <w:rFonts w:asciiTheme="majorBidi" w:hAnsiTheme="majorBidi" w:cstheme="majorBidi"/>
          <w:noProof/>
          <w:sz w:val="28"/>
          <w:szCs w:val="28"/>
        </w:rPr>
        <mc:AlternateContent>
          <mc:Choice Requires="wps">
            <w:drawing>
              <wp:anchor distT="0" distB="0" distL="114300" distR="114300" simplePos="0" relativeHeight="251669504" behindDoc="0" locked="0" layoutInCell="1" allowOverlap="1" wp14:anchorId="645B20B0" wp14:editId="7D804C99">
                <wp:simplePos x="0" y="0"/>
                <wp:positionH relativeFrom="column">
                  <wp:posOffset>918210</wp:posOffset>
                </wp:positionH>
                <wp:positionV relativeFrom="paragraph">
                  <wp:posOffset>-231140</wp:posOffset>
                </wp:positionV>
                <wp:extent cx="1438275" cy="1447800"/>
                <wp:effectExtent l="0" t="0" r="28575" b="19050"/>
                <wp:wrapNone/>
                <wp:docPr id="44" name="Овал 44"/>
                <wp:cNvGraphicFramePr/>
                <a:graphic xmlns:a="http://schemas.openxmlformats.org/drawingml/2006/main">
                  <a:graphicData uri="http://schemas.microsoft.com/office/word/2010/wordprocessingShape">
                    <wps:wsp>
                      <wps:cNvSpPr/>
                      <wps:spPr>
                        <a:xfrm>
                          <a:off x="0" y="0"/>
                          <a:ext cx="1438275" cy="14478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A8126FD"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по организации сбыта продаж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B20B0" id="Овал 44" o:spid="_x0000_s1058" style="position:absolute;left:0;text-align:left;margin-left:72.3pt;margin-top:-18.2pt;width:113.25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" fillcolor="window" strokecolor="windowText" strokeweight="1pt">
                <v:stroke joinstyle="miter"/>
                <v:textbox>
                  <w:txbxContent>
                    <w:p w14:paraId="2A8126FD"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по организации сбыта продаж</w:t>
                      </w:r>
                    </w:p>
                  </w:txbxContent>
                </v:textbox>
              </v:oval>
            </w:pict>
          </mc:Fallback>
        </mc:AlternateContent>
      </w:r>
      <w:r w:rsidRPr="00931918">
        <w:rPr>
          <w:rFonts w:asciiTheme="majorBidi" w:hAnsiTheme="majorBidi" w:cstheme="majorBidi"/>
          <w:noProof/>
          <w:sz w:val="28"/>
          <w:szCs w:val="28"/>
        </w:rPr>
        <mc:AlternateContent>
          <mc:Choice Requires="wps">
            <w:drawing>
              <wp:anchor distT="0" distB="0" distL="114300" distR="114300" simplePos="0" relativeHeight="251670528" behindDoc="0" locked="0" layoutInCell="1" allowOverlap="1" wp14:anchorId="3ED58467" wp14:editId="7DF5184E">
                <wp:simplePos x="0" y="0"/>
                <wp:positionH relativeFrom="column">
                  <wp:posOffset>2500630</wp:posOffset>
                </wp:positionH>
                <wp:positionV relativeFrom="paragraph">
                  <wp:posOffset>-234315</wp:posOffset>
                </wp:positionV>
                <wp:extent cx="1371600" cy="1314450"/>
                <wp:effectExtent l="0" t="0" r="19050" b="19050"/>
                <wp:wrapNone/>
                <wp:docPr id="49" name="Овал 49"/>
                <wp:cNvGraphicFramePr/>
                <a:graphic xmlns:a="http://schemas.openxmlformats.org/drawingml/2006/main">
                  <a:graphicData uri="http://schemas.microsoft.com/office/word/2010/wordprocessingShape">
                    <wps:wsp>
                      <wps:cNvSpPr/>
                      <wps:spPr>
                        <a:xfrm>
                          <a:off x="0" y="0"/>
                          <a:ext cx="1371600" cy="13144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4890C63"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 xml:space="preserve">Производственная подсистема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58467" id="Овал 49" o:spid="_x0000_s1059" style="position:absolute;left:0;text-align:left;margin-left:196.9pt;margin-top:-18.45pt;width:108pt;height:1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" fillcolor="window" strokecolor="windowText" strokeweight="1pt">
                <v:stroke joinstyle="miter"/>
                <v:textbox>
                  <w:txbxContent>
                    <w:p w14:paraId="14890C63"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 xml:space="preserve">Производственная подсистема </w:t>
                      </w:r>
                    </w:p>
                  </w:txbxContent>
                </v:textbox>
              </v:oval>
            </w:pict>
          </mc:Fallback>
        </mc:AlternateContent>
      </w:r>
    </w:p>
    <w:p w14:paraId="060DAFC2" w14:textId="3B2A4798" w:rsidR="00173422" w:rsidRPr="00931918" w:rsidRDefault="00173422" w:rsidP="0009443D">
      <w:pPr>
        <w:spacing w:after="0" w:line="360" w:lineRule="auto"/>
        <w:ind w:right="-284"/>
        <w:rPr>
          <w:rFonts w:asciiTheme="majorBidi" w:hAnsiTheme="majorBidi" w:cstheme="majorBidi"/>
          <w:sz w:val="28"/>
          <w:szCs w:val="28"/>
        </w:rPr>
      </w:pPr>
    </w:p>
    <w:p w14:paraId="561C49AA" w14:textId="092E305D" w:rsidR="00173422" w:rsidRPr="00931918" w:rsidRDefault="00810355" w:rsidP="0009443D">
      <w:pPr>
        <w:spacing w:after="0" w:line="360" w:lineRule="auto"/>
        <w:ind w:right="-284"/>
        <w:rPr>
          <w:rFonts w:asciiTheme="majorBidi" w:hAnsiTheme="majorBidi" w:cstheme="majorBidi"/>
          <w:sz w:val="28"/>
          <w:szCs w:val="28"/>
        </w:rPr>
      </w:pPr>
      <w:r w:rsidRPr="00931918">
        <w:rPr>
          <w:rFonts w:asciiTheme="majorBidi" w:hAnsiTheme="majorBidi" w:cstheme="majorBidi"/>
          <w:noProof/>
          <w:sz w:val="28"/>
          <w:szCs w:val="28"/>
        </w:rPr>
        <mc:AlternateContent>
          <mc:Choice Requires="wps">
            <w:drawing>
              <wp:anchor distT="0" distB="0" distL="114300" distR="114300" simplePos="0" relativeHeight="251671552" behindDoc="0" locked="0" layoutInCell="1" allowOverlap="1" wp14:anchorId="09C6445D" wp14:editId="61B036B9">
                <wp:simplePos x="0" y="0"/>
                <wp:positionH relativeFrom="column">
                  <wp:posOffset>-38100</wp:posOffset>
                </wp:positionH>
                <wp:positionV relativeFrom="paragraph">
                  <wp:posOffset>279400</wp:posOffset>
                </wp:positionV>
                <wp:extent cx="1428750" cy="1304925"/>
                <wp:effectExtent l="0" t="0" r="19050" b="28575"/>
                <wp:wrapNone/>
                <wp:docPr id="54" name="Овал 54"/>
                <wp:cNvGraphicFramePr/>
                <a:graphic xmlns:a="http://schemas.openxmlformats.org/drawingml/2006/main">
                  <a:graphicData uri="http://schemas.microsoft.com/office/word/2010/wordprocessingShape">
                    <wps:wsp>
                      <wps:cNvSpPr/>
                      <wps:spPr>
                        <a:xfrm>
                          <a:off x="0" y="0"/>
                          <a:ext cx="1428750" cy="13049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FAA21AB"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внедрения инноваций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6445D" id="Овал 54" o:spid="_x0000_s1060" style="position:absolute;margin-left:-3pt;margin-top:22pt;width:112.5pt;height:10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" fillcolor="window" strokecolor="windowText" strokeweight="1pt">
                <v:stroke joinstyle="miter"/>
                <v:textbox>
                  <w:txbxContent>
                    <w:p w14:paraId="0FAA21AB"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внедрения инноваций</w:t>
                      </w:r>
                    </w:p>
                  </w:txbxContent>
                </v:textbox>
              </v:oval>
            </w:pict>
          </mc:Fallback>
        </mc:AlternateContent>
      </w:r>
    </w:p>
    <w:p w14:paraId="1642F4B3" w14:textId="3FB8F1AA" w:rsidR="00173422" w:rsidRPr="00931918" w:rsidRDefault="00810355" w:rsidP="0009443D">
      <w:pPr>
        <w:spacing w:after="0" w:line="360" w:lineRule="auto"/>
        <w:ind w:right="-284"/>
        <w:rPr>
          <w:rFonts w:asciiTheme="majorBidi" w:hAnsiTheme="majorBidi" w:cstheme="majorBidi"/>
          <w:sz w:val="28"/>
          <w:szCs w:val="28"/>
        </w:rPr>
      </w:pPr>
      <w:r w:rsidRPr="00931918">
        <w:rPr>
          <w:rFonts w:asciiTheme="majorBidi" w:hAnsiTheme="majorBidi" w:cstheme="majorBidi"/>
          <w:noProof/>
          <w:sz w:val="28"/>
          <w:szCs w:val="28"/>
        </w:rPr>
        <mc:AlternateContent>
          <mc:Choice Requires="wps">
            <w:drawing>
              <wp:anchor distT="0" distB="0" distL="114300" distR="114300" simplePos="0" relativeHeight="251660288" behindDoc="0" locked="0" layoutInCell="1" allowOverlap="1" wp14:anchorId="3C47E38F" wp14:editId="062013F3">
                <wp:simplePos x="0" y="0"/>
                <wp:positionH relativeFrom="column">
                  <wp:posOffset>3150870</wp:posOffset>
                </wp:positionH>
                <wp:positionV relativeFrom="paragraph">
                  <wp:posOffset>292735</wp:posOffset>
                </wp:positionV>
                <wp:extent cx="921385" cy="685800"/>
                <wp:effectExtent l="0" t="0" r="31115" b="19050"/>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921385"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1F883F8" id="Прямая соединительная линия 5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1pt,23.05pt" to="320.6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" strokecolor="windowText" strokeweight=".5pt">
                <v:stroke joinstyle="miter"/>
              </v:line>
            </w:pict>
          </mc:Fallback>
        </mc:AlternateContent>
      </w:r>
      <w:r w:rsidRPr="00931918">
        <w:rPr>
          <w:rFonts w:asciiTheme="majorBidi" w:hAnsiTheme="majorBidi" w:cstheme="majorBidi"/>
          <w:noProof/>
          <w:sz w:val="28"/>
          <w:szCs w:val="28"/>
        </w:rPr>
        <mc:AlternateContent>
          <mc:Choice Requires="wps">
            <w:drawing>
              <wp:anchor distT="0" distB="0" distL="114300" distR="114300" simplePos="0" relativeHeight="251661312" behindDoc="0" locked="0" layoutInCell="1" allowOverlap="1" wp14:anchorId="3087DA81" wp14:editId="78746DF6">
                <wp:simplePos x="0" y="0"/>
                <wp:positionH relativeFrom="column">
                  <wp:posOffset>1924050</wp:posOffset>
                </wp:positionH>
                <wp:positionV relativeFrom="paragraph">
                  <wp:posOffset>179070</wp:posOffset>
                </wp:positionV>
                <wp:extent cx="350520" cy="480060"/>
                <wp:effectExtent l="0" t="0" r="30480" b="15240"/>
                <wp:wrapNone/>
                <wp:docPr id="57" name="Прямая соединительная линия 57"/>
                <wp:cNvGraphicFramePr/>
                <a:graphic xmlns:a="http://schemas.openxmlformats.org/drawingml/2006/main">
                  <a:graphicData uri="http://schemas.microsoft.com/office/word/2010/wordprocessingShape">
                    <wps:wsp>
                      <wps:cNvCnPr/>
                      <wps:spPr>
                        <a:xfrm flipH="1" flipV="1">
                          <a:off x="0" y="0"/>
                          <a:ext cx="350520" cy="4800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D64A5F1" id="Прямая соединительная линия 57"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4.1pt" to="179.1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" strokecolor="windowText" strokeweight=".5pt">
                <v:stroke joinstyle="miter"/>
              </v:line>
            </w:pict>
          </mc:Fallback>
        </mc:AlternateContent>
      </w:r>
      <w:r w:rsidRPr="00931918">
        <w:rPr>
          <w:rFonts w:asciiTheme="majorBidi" w:hAnsiTheme="majorBidi" w:cstheme="majorBidi"/>
          <w:noProof/>
          <w:sz w:val="28"/>
          <w:szCs w:val="28"/>
        </w:rPr>
        <mc:AlternateContent>
          <mc:Choice Requires="wps">
            <w:drawing>
              <wp:anchor distT="0" distB="0" distL="114300" distR="114300" simplePos="0" relativeHeight="251668480" behindDoc="0" locked="0" layoutInCell="1" allowOverlap="1" wp14:anchorId="48A4D26F" wp14:editId="05A97D53">
                <wp:simplePos x="0" y="0"/>
                <wp:positionH relativeFrom="column">
                  <wp:posOffset>2800350</wp:posOffset>
                </wp:positionH>
                <wp:positionV relativeFrom="paragraph">
                  <wp:posOffset>20955</wp:posOffset>
                </wp:positionV>
                <wp:extent cx="195943" cy="631371"/>
                <wp:effectExtent l="0" t="0" r="33020" b="16510"/>
                <wp:wrapNone/>
                <wp:docPr id="53" name="Прямая соединительная линия 53"/>
                <wp:cNvGraphicFramePr/>
                <a:graphic xmlns:a="http://schemas.openxmlformats.org/drawingml/2006/main">
                  <a:graphicData uri="http://schemas.microsoft.com/office/word/2010/wordprocessingShape">
                    <wps:wsp>
                      <wps:cNvCnPr/>
                      <wps:spPr>
                        <a:xfrm flipV="1">
                          <a:off x="0" y="0"/>
                          <a:ext cx="195943" cy="63137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68DC5E0" id="Прямая соединительная линия 5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65pt" to="235.9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" strokecolor="windowText" strokeweight=".5pt">
                <v:stroke joinstyle="miter"/>
              </v:line>
            </w:pict>
          </mc:Fallback>
        </mc:AlternateContent>
      </w:r>
    </w:p>
    <w:p w14:paraId="21B226C2" w14:textId="00184FC5" w:rsidR="00173422" w:rsidRPr="00931918" w:rsidRDefault="00173422" w:rsidP="0009443D">
      <w:pPr>
        <w:spacing w:after="0" w:line="360" w:lineRule="auto"/>
        <w:ind w:right="-284"/>
        <w:rPr>
          <w:rFonts w:asciiTheme="majorBidi" w:hAnsiTheme="majorBidi" w:cstheme="majorBidi"/>
          <w:sz w:val="28"/>
          <w:szCs w:val="28"/>
        </w:rPr>
      </w:pPr>
    </w:p>
    <w:p w14:paraId="4A85AF00" w14:textId="249FD046" w:rsidR="00173422" w:rsidRPr="00931918" w:rsidRDefault="00810355" w:rsidP="0009443D">
      <w:pPr>
        <w:spacing w:after="0" w:line="360" w:lineRule="auto"/>
        <w:ind w:right="-284"/>
        <w:rPr>
          <w:rFonts w:asciiTheme="majorBidi" w:hAnsiTheme="majorBidi" w:cstheme="majorBidi"/>
          <w:sz w:val="28"/>
          <w:szCs w:val="28"/>
        </w:rPr>
      </w:pPr>
      <w:r w:rsidRPr="00931918">
        <w:rPr>
          <w:rFonts w:asciiTheme="majorBidi" w:hAnsiTheme="majorBidi" w:cstheme="majorBidi"/>
          <w:noProof/>
          <w:sz w:val="28"/>
          <w:szCs w:val="28"/>
        </w:rPr>
        <mc:AlternateContent>
          <mc:Choice Requires="wps">
            <w:drawing>
              <wp:anchor distT="0" distB="0" distL="114300" distR="114300" simplePos="0" relativeHeight="251667456" behindDoc="0" locked="0" layoutInCell="1" allowOverlap="1" wp14:anchorId="3D682873" wp14:editId="0728E08A">
                <wp:simplePos x="0" y="0"/>
                <wp:positionH relativeFrom="column">
                  <wp:posOffset>1020445</wp:posOffset>
                </wp:positionH>
                <wp:positionV relativeFrom="paragraph">
                  <wp:posOffset>206375</wp:posOffset>
                </wp:positionV>
                <wp:extent cx="902063" cy="241209"/>
                <wp:effectExtent l="0" t="0" r="12700" b="26035"/>
                <wp:wrapNone/>
                <wp:docPr id="72" name="Прямая соединительная линия 72"/>
                <wp:cNvGraphicFramePr/>
                <a:graphic xmlns:a="http://schemas.openxmlformats.org/drawingml/2006/main">
                  <a:graphicData uri="http://schemas.microsoft.com/office/word/2010/wordprocessingShape">
                    <wps:wsp>
                      <wps:cNvCnPr/>
                      <wps:spPr>
                        <a:xfrm flipH="1" flipV="1">
                          <a:off x="0" y="0"/>
                          <a:ext cx="902063" cy="24120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8F611E3" id="Прямая соединительная линия 72"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5pt,16.25pt" to="151.4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" strokecolor="windowText" strokeweight=".5pt">
                <v:stroke joinstyle="miter"/>
              </v:line>
            </w:pict>
          </mc:Fallback>
        </mc:AlternateContent>
      </w:r>
      <w:r w:rsidRPr="00931918">
        <w:rPr>
          <w:rFonts w:asciiTheme="majorBidi" w:hAnsiTheme="majorBidi" w:cstheme="majorBidi"/>
          <w:noProof/>
          <w:sz w:val="28"/>
          <w:szCs w:val="28"/>
        </w:rPr>
        <mc:AlternateContent>
          <mc:Choice Requires="wps">
            <w:drawing>
              <wp:anchor distT="0" distB="0" distL="114300" distR="114300" simplePos="0" relativeHeight="251674624" behindDoc="0" locked="0" layoutInCell="1" allowOverlap="1" wp14:anchorId="506DA5D9" wp14:editId="2205DDD4">
                <wp:simplePos x="0" y="0"/>
                <wp:positionH relativeFrom="column">
                  <wp:posOffset>4332605</wp:posOffset>
                </wp:positionH>
                <wp:positionV relativeFrom="paragraph">
                  <wp:posOffset>57150</wp:posOffset>
                </wp:positionV>
                <wp:extent cx="1714500" cy="1590675"/>
                <wp:effectExtent l="0" t="0" r="19050" b="28575"/>
                <wp:wrapNone/>
                <wp:docPr id="59" name="Овал 59"/>
                <wp:cNvGraphicFramePr/>
                <a:graphic xmlns:a="http://schemas.openxmlformats.org/drawingml/2006/main">
                  <a:graphicData uri="http://schemas.microsoft.com/office/word/2010/wordprocessingShape">
                    <wps:wsp>
                      <wps:cNvSpPr/>
                      <wps:spPr>
                        <a:xfrm>
                          <a:off x="0" y="0"/>
                          <a:ext cx="1714500" cy="15906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EDFA8EB"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маркетинговой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DA5D9" id="Овал 59" o:spid="_x0000_s1061" style="position:absolute;margin-left:341.15pt;margin-top:4.5pt;width:135pt;height:1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" fillcolor="window" strokecolor="windowText" strokeweight="1pt">
                <v:stroke joinstyle="miter"/>
                <v:textbox>
                  <w:txbxContent>
                    <w:p w14:paraId="2EDFA8EB"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маркетинговой деятельности</w:t>
                      </w:r>
                    </w:p>
                  </w:txbxContent>
                </v:textbox>
              </v:oval>
            </w:pict>
          </mc:Fallback>
        </mc:AlternateContent>
      </w:r>
      <w:r w:rsidR="00115FD5" w:rsidRPr="00931918">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6C2C77C1" wp14:editId="12F88DF2">
                <wp:simplePos x="0" y="0"/>
                <wp:positionH relativeFrom="column">
                  <wp:posOffset>1847850</wp:posOffset>
                </wp:positionH>
                <wp:positionV relativeFrom="paragraph">
                  <wp:posOffset>9525</wp:posOffset>
                </wp:positionV>
                <wp:extent cx="1409700" cy="1390650"/>
                <wp:effectExtent l="0" t="0" r="19050" b="19050"/>
                <wp:wrapNone/>
                <wp:docPr id="67" name="Овал 67"/>
                <wp:cNvGraphicFramePr/>
                <a:graphic xmlns:a="http://schemas.openxmlformats.org/drawingml/2006/main">
                  <a:graphicData uri="http://schemas.microsoft.com/office/word/2010/wordprocessingShape">
                    <wps:wsp>
                      <wps:cNvSpPr/>
                      <wps:spPr>
                        <a:xfrm>
                          <a:off x="0" y="0"/>
                          <a:ext cx="1409700" cy="13906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11EB086" w14:textId="77777777" w:rsidR="00512F54" w:rsidRPr="00020BE5" w:rsidRDefault="00512F54" w:rsidP="00173422">
                            <w:pPr>
                              <w:jc w:val="center"/>
                              <w:rPr>
                                <w:sz w:val="24"/>
                                <w:szCs w:val="24"/>
                              </w:rPr>
                            </w:pPr>
                            <w:r w:rsidRPr="00020BE5">
                              <w:rPr>
                                <w:rFonts w:asciiTheme="majorBidi" w:hAnsiTheme="majorBidi" w:cstheme="majorBidi"/>
                                <w:sz w:val="24"/>
                                <w:szCs w:val="24"/>
                              </w:rPr>
                              <w:t>ООО «Кнауф гипс Кубань».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C77C1" id="Овал 67" o:spid="_x0000_s1062" style="position:absolute;margin-left:145.5pt;margin-top:.75pt;width:111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" fillcolor="window" strokecolor="windowText" strokeweight="1pt">
                <v:stroke joinstyle="miter"/>
                <v:textbox>
                  <w:txbxContent>
                    <w:p w14:paraId="611EB086" w14:textId="77777777" w:rsidR="00512F54" w:rsidRPr="00020BE5" w:rsidRDefault="00512F54" w:rsidP="00173422">
                      <w:pPr>
                        <w:jc w:val="center"/>
                        <w:rPr>
                          <w:sz w:val="24"/>
                          <w:szCs w:val="24"/>
                        </w:rPr>
                      </w:pPr>
                      <w:r w:rsidRPr="00020BE5">
                        <w:rPr>
                          <w:rFonts w:asciiTheme="majorBidi" w:hAnsiTheme="majorBidi" w:cstheme="majorBidi"/>
                          <w:sz w:val="24"/>
                          <w:szCs w:val="24"/>
                        </w:rPr>
                        <w:t>ООО «Кнауф гипс Кубань».</w:t>
                      </w:r>
                    </w:p>
                  </w:txbxContent>
                </v:textbox>
              </v:oval>
            </w:pict>
          </mc:Fallback>
        </mc:AlternateContent>
      </w:r>
    </w:p>
    <w:p w14:paraId="05977AA1" w14:textId="018AC085" w:rsidR="00173422" w:rsidRPr="00931918" w:rsidRDefault="002A4A6B" w:rsidP="0009443D">
      <w:pPr>
        <w:spacing w:after="0" w:line="360" w:lineRule="auto"/>
        <w:ind w:right="-284"/>
        <w:rPr>
          <w:rFonts w:asciiTheme="majorBidi" w:hAnsiTheme="majorBidi" w:cstheme="majorBidi"/>
          <w:sz w:val="28"/>
          <w:szCs w:val="28"/>
        </w:rPr>
      </w:pPr>
      <w:r w:rsidRPr="00931918">
        <w:rPr>
          <w:rFonts w:asciiTheme="majorBidi" w:hAnsiTheme="majorBidi" w:cstheme="majorBidi"/>
          <w:noProof/>
          <w:sz w:val="28"/>
          <w:szCs w:val="28"/>
        </w:rPr>
        <mc:AlternateContent>
          <mc:Choice Requires="wps">
            <w:drawing>
              <wp:anchor distT="0" distB="0" distL="114300" distR="114300" simplePos="0" relativeHeight="251673600" behindDoc="0" locked="0" layoutInCell="1" allowOverlap="1" wp14:anchorId="55F23D9F" wp14:editId="766F33E1">
                <wp:simplePos x="0" y="0"/>
                <wp:positionH relativeFrom="column">
                  <wp:posOffset>-241300</wp:posOffset>
                </wp:positionH>
                <wp:positionV relativeFrom="paragraph">
                  <wp:posOffset>340360</wp:posOffset>
                </wp:positionV>
                <wp:extent cx="1447800" cy="1295400"/>
                <wp:effectExtent l="0" t="0" r="19050" b="19050"/>
                <wp:wrapNone/>
                <wp:docPr id="80" name="Овал 80"/>
                <wp:cNvGraphicFramePr/>
                <a:graphic xmlns:a="http://schemas.openxmlformats.org/drawingml/2006/main">
                  <a:graphicData uri="http://schemas.microsoft.com/office/word/2010/wordprocessingShape">
                    <wps:wsp>
                      <wps:cNvSpPr/>
                      <wps:spPr>
                        <a:xfrm>
                          <a:off x="0" y="0"/>
                          <a:ext cx="1447800" cy="12954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339BD11"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управления логистики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23D9F" id="Овал 80" o:spid="_x0000_s1063" style="position:absolute;margin-left:-19pt;margin-top:26.8pt;width:114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" fillcolor="window" strokecolor="windowText" strokeweight="1pt">
                <v:stroke joinstyle="miter"/>
                <v:textbox>
                  <w:txbxContent>
                    <w:p w14:paraId="1339BD11"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управления логистики</w:t>
                      </w:r>
                    </w:p>
                  </w:txbxContent>
                </v:textbox>
              </v:oval>
            </w:pict>
          </mc:Fallback>
        </mc:AlternateContent>
      </w:r>
    </w:p>
    <w:p w14:paraId="1F482DFC" w14:textId="132EB2B7" w:rsidR="00173422" w:rsidRPr="00931918" w:rsidRDefault="00810355" w:rsidP="0009443D">
      <w:pPr>
        <w:spacing w:after="0" w:line="360" w:lineRule="auto"/>
        <w:ind w:right="-284"/>
        <w:rPr>
          <w:rFonts w:asciiTheme="majorBidi" w:hAnsiTheme="majorBidi" w:cstheme="majorBidi"/>
          <w:sz w:val="28"/>
          <w:szCs w:val="28"/>
        </w:rPr>
      </w:pPr>
      <w:r w:rsidRPr="00931918">
        <w:rPr>
          <w:rFonts w:asciiTheme="majorBidi" w:hAnsiTheme="majorBidi" w:cstheme="majorBidi"/>
          <w:noProof/>
          <w:sz w:val="28"/>
          <w:szCs w:val="28"/>
        </w:rPr>
        <mc:AlternateContent>
          <mc:Choice Requires="wps">
            <w:drawing>
              <wp:anchor distT="0" distB="0" distL="114300" distR="114300" simplePos="0" relativeHeight="251665408" behindDoc="0" locked="0" layoutInCell="1" allowOverlap="1" wp14:anchorId="60C1B08F" wp14:editId="59A65334">
                <wp:simplePos x="0" y="0"/>
                <wp:positionH relativeFrom="column">
                  <wp:posOffset>3252470</wp:posOffset>
                </wp:positionH>
                <wp:positionV relativeFrom="paragraph">
                  <wp:posOffset>127000</wp:posOffset>
                </wp:positionV>
                <wp:extent cx="1095375" cy="0"/>
                <wp:effectExtent l="0" t="0" r="28575" b="19050"/>
                <wp:wrapNone/>
                <wp:docPr id="78" name="Прямая соединительная линия 78"/>
                <wp:cNvGraphicFramePr/>
                <a:graphic xmlns:a="http://schemas.openxmlformats.org/drawingml/2006/main">
                  <a:graphicData uri="http://schemas.microsoft.com/office/word/2010/wordprocessingShape">
                    <wps:wsp>
                      <wps:cNvCnPr/>
                      <wps:spPr>
                        <a:xfrm flipV="1">
                          <a:off x="0" y="0"/>
                          <a:ext cx="1095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8BBC7B5" id="Прямая соединительная линия 7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pt,10pt" to="342.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" strokecolor="windowText" strokeweight=".5pt">
                <v:stroke joinstyle="miter"/>
              </v:line>
            </w:pict>
          </mc:Fallback>
        </mc:AlternateContent>
      </w:r>
      <w:r w:rsidRPr="00931918">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14:anchorId="17398781" wp14:editId="0397EC08">
                <wp:simplePos x="0" y="0"/>
                <wp:positionH relativeFrom="column">
                  <wp:posOffset>956310</wp:posOffset>
                </wp:positionH>
                <wp:positionV relativeFrom="paragraph">
                  <wp:posOffset>280035</wp:posOffset>
                </wp:positionV>
                <wp:extent cx="906145" cy="327932"/>
                <wp:effectExtent l="0" t="0" r="27305" b="34290"/>
                <wp:wrapNone/>
                <wp:docPr id="79" name="Прямая соединительная линия 79"/>
                <wp:cNvGraphicFramePr/>
                <a:graphic xmlns:a="http://schemas.openxmlformats.org/drawingml/2006/main">
                  <a:graphicData uri="http://schemas.microsoft.com/office/word/2010/wordprocessingShape">
                    <wps:wsp>
                      <wps:cNvCnPr/>
                      <wps:spPr>
                        <a:xfrm flipH="1">
                          <a:off x="0" y="0"/>
                          <a:ext cx="906145" cy="32793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52E016D" id="Прямая соединительная линия 7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22.05pt" to="146.6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" strokecolor="windowText" strokeweight=".5pt">
                <v:stroke joinstyle="miter"/>
              </v:line>
            </w:pict>
          </mc:Fallback>
        </mc:AlternateContent>
      </w:r>
    </w:p>
    <w:p w14:paraId="2F18D891" w14:textId="4D23246B" w:rsidR="00173422" w:rsidRPr="00931918" w:rsidRDefault="00810355" w:rsidP="0009443D">
      <w:pPr>
        <w:spacing w:after="0" w:line="360" w:lineRule="auto"/>
        <w:ind w:right="-284"/>
        <w:rPr>
          <w:rFonts w:asciiTheme="majorBidi" w:hAnsiTheme="majorBidi" w:cstheme="majorBidi"/>
          <w:sz w:val="28"/>
          <w:szCs w:val="28"/>
        </w:rPr>
      </w:pPr>
      <w:r w:rsidRPr="00931918">
        <w:rPr>
          <w:rFonts w:asciiTheme="majorBidi" w:hAnsiTheme="majorBidi" w:cstheme="majorBidi"/>
          <w:noProof/>
          <w:sz w:val="28"/>
          <w:szCs w:val="28"/>
        </w:rPr>
        <mc:AlternateContent>
          <mc:Choice Requires="wps">
            <w:drawing>
              <wp:anchor distT="0" distB="0" distL="114300" distR="114300" simplePos="0" relativeHeight="251666432" behindDoc="0" locked="0" layoutInCell="1" allowOverlap="1" wp14:anchorId="3E76AE0C" wp14:editId="1CFE6E8D">
                <wp:simplePos x="0" y="0"/>
                <wp:positionH relativeFrom="column">
                  <wp:posOffset>3126740</wp:posOffset>
                </wp:positionH>
                <wp:positionV relativeFrom="paragraph">
                  <wp:posOffset>200025</wp:posOffset>
                </wp:positionV>
                <wp:extent cx="1064895" cy="739775"/>
                <wp:effectExtent l="0" t="0" r="20955" b="22225"/>
                <wp:wrapNone/>
                <wp:docPr id="81" name="Прямая соединительная линия 81"/>
                <wp:cNvGraphicFramePr/>
                <a:graphic xmlns:a="http://schemas.openxmlformats.org/drawingml/2006/main">
                  <a:graphicData uri="http://schemas.microsoft.com/office/word/2010/wordprocessingShape">
                    <wps:wsp>
                      <wps:cNvCnPr/>
                      <wps:spPr>
                        <a:xfrm>
                          <a:off x="0" y="0"/>
                          <a:ext cx="1064895" cy="739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8D59E02" id="Прямая соединительная линия 8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2pt,15.75pt" to="330.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" strokecolor="windowText" strokeweight=".5pt">
                <v:stroke joinstyle="miter"/>
              </v:line>
            </w:pict>
          </mc:Fallback>
        </mc:AlternateContent>
      </w:r>
      <w:r w:rsidRPr="00931918">
        <w:rPr>
          <w:rFonts w:asciiTheme="majorBidi" w:hAnsiTheme="majorBidi" w:cstheme="majorBidi"/>
          <w:noProof/>
          <w:sz w:val="28"/>
          <w:szCs w:val="28"/>
        </w:rPr>
        <mc:AlternateContent>
          <mc:Choice Requires="wps">
            <w:drawing>
              <wp:anchor distT="0" distB="0" distL="114300" distR="114300" simplePos="0" relativeHeight="251663360" behindDoc="0" locked="0" layoutInCell="1" allowOverlap="1" wp14:anchorId="3FE1289D" wp14:editId="1CCB65E7">
                <wp:simplePos x="0" y="0"/>
                <wp:positionH relativeFrom="column">
                  <wp:posOffset>1617980</wp:posOffset>
                </wp:positionH>
                <wp:positionV relativeFrom="paragraph">
                  <wp:posOffset>295275</wp:posOffset>
                </wp:positionV>
                <wp:extent cx="489857" cy="835479"/>
                <wp:effectExtent l="0" t="0" r="24765" b="22225"/>
                <wp:wrapNone/>
                <wp:docPr id="83" name="Прямая соединительная линия 83"/>
                <wp:cNvGraphicFramePr/>
                <a:graphic xmlns:a="http://schemas.openxmlformats.org/drawingml/2006/main">
                  <a:graphicData uri="http://schemas.microsoft.com/office/word/2010/wordprocessingShape">
                    <wps:wsp>
                      <wps:cNvCnPr/>
                      <wps:spPr>
                        <a:xfrm flipH="1">
                          <a:off x="0" y="0"/>
                          <a:ext cx="489857" cy="83547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D47EB48" id="Прямая соединительная линия 8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pt,23.25pt" to="165.9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" strokecolor="windowText" strokeweight=".5pt">
                <v:stroke joinstyle="miter"/>
              </v:line>
            </w:pict>
          </mc:Fallback>
        </mc:AlternateContent>
      </w:r>
    </w:p>
    <w:p w14:paraId="6738F91B" w14:textId="2AFC1DB8" w:rsidR="00173422" w:rsidRPr="00931918" w:rsidRDefault="00810355" w:rsidP="0009443D">
      <w:pPr>
        <w:spacing w:after="0" w:line="360" w:lineRule="auto"/>
        <w:ind w:right="-284"/>
        <w:rPr>
          <w:rFonts w:asciiTheme="majorBidi" w:hAnsiTheme="majorBidi" w:cstheme="majorBidi"/>
          <w:sz w:val="28"/>
          <w:szCs w:val="28"/>
        </w:rPr>
      </w:pPr>
      <w:r w:rsidRPr="00931918">
        <w:rPr>
          <w:rFonts w:asciiTheme="majorBidi" w:hAnsiTheme="majorBidi" w:cstheme="majorBidi"/>
          <w:noProof/>
          <w:sz w:val="28"/>
          <w:szCs w:val="28"/>
        </w:rPr>
        <mc:AlternateContent>
          <mc:Choice Requires="wps">
            <w:drawing>
              <wp:anchor distT="0" distB="0" distL="114300" distR="114300" simplePos="0" relativeHeight="251664384" behindDoc="0" locked="0" layoutInCell="1" allowOverlap="1" wp14:anchorId="27048849" wp14:editId="78D61ECF">
                <wp:simplePos x="0" y="0"/>
                <wp:positionH relativeFrom="column">
                  <wp:posOffset>2649855</wp:posOffset>
                </wp:positionH>
                <wp:positionV relativeFrom="paragraph">
                  <wp:posOffset>151130</wp:posOffset>
                </wp:positionV>
                <wp:extent cx="440872" cy="845910"/>
                <wp:effectExtent l="0" t="0" r="35560" b="30480"/>
                <wp:wrapNone/>
                <wp:docPr id="82" name="Прямая соединительная линия 82"/>
                <wp:cNvGraphicFramePr/>
                <a:graphic xmlns:a="http://schemas.openxmlformats.org/drawingml/2006/main">
                  <a:graphicData uri="http://schemas.microsoft.com/office/word/2010/wordprocessingShape">
                    <wps:wsp>
                      <wps:cNvCnPr/>
                      <wps:spPr>
                        <a:xfrm>
                          <a:off x="0" y="0"/>
                          <a:ext cx="440872" cy="8459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6BB3C6F" id="Прямая соединительная линия 8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65pt,11.9pt" to="243.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" strokecolor="windowText" strokeweight=".5pt">
                <v:stroke joinstyle="miter"/>
              </v:line>
            </w:pict>
          </mc:Fallback>
        </mc:AlternateContent>
      </w:r>
    </w:p>
    <w:p w14:paraId="0FB97720" w14:textId="250CD863" w:rsidR="00173422" w:rsidRPr="00931918" w:rsidRDefault="00810355" w:rsidP="0009443D">
      <w:pPr>
        <w:spacing w:after="0" w:line="360" w:lineRule="auto"/>
        <w:ind w:right="-284"/>
        <w:rPr>
          <w:rFonts w:asciiTheme="majorBidi" w:hAnsiTheme="majorBidi" w:cstheme="majorBidi"/>
          <w:sz w:val="28"/>
          <w:szCs w:val="28"/>
        </w:rPr>
      </w:pPr>
      <w:r w:rsidRPr="00931918">
        <w:rPr>
          <w:rFonts w:asciiTheme="majorBidi" w:hAnsiTheme="majorBidi" w:cstheme="majorBidi"/>
          <w:noProof/>
          <w:sz w:val="28"/>
          <w:szCs w:val="28"/>
        </w:rPr>
        <mc:AlternateContent>
          <mc:Choice Requires="wps">
            <w:drawing>
              <wp:anchor distT="0" distB="0" distL="114300" distR="114300" simplePos="0" relativeHeight="251677696" behindDoc="0" locked="0" layoutInCell="1" allowOverlap="1" wp14:anchorId="6A398D0E" wp14:editId="75151906">
                <wp:simplePos x="0" y="0"/>
                <wp:positionH relativeFrom="column">
                  <wp:posOffset>3856990</wp:posOffset>
                </wp:positionH>
                <wp:positionV relativeFrom="paragraph">
                  <wp:posOffset>100965</wp:posOffset>
                </wp:positionV>
                <wp:extent cx="1514475" cy="1485900"/>
                <wp:effectExtent l="0" t="0" r="28575" b="19050"/>
                <wp:wrapNone/>
                <wp:docPr id="84" name="Овал 84"/>
                <wp:cNvGraphicFramePr/>
                <a:graphic xmlns:a="http://schemas.openxmlformats.org/drawingml/2006/main">
                  <a:graphicData uri="http://schemas.microsoft.com/office/word/2010/wordprocessingShape">
                    <wps:wsp>
                      <wps:cNvSpPr/>
                      <wps:spPr>
                        <a:xfrm>
                          <a:off x="0" y="0"/>
                          <a:ext cx="1514475" cy="14859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23AFA0E"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подбора персонала и их квалификации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98D0E" id="Овал 84" o:spid="_x0000_s1064" style="position:absolute;margin-left:303.7pt;margin-top:7.95pt;width:119.25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" fillcolor="window" strokecolor="windowText" strokeweight="1pt">
                <v:stroke joinstyle="miter"/>
                <v:textbox>
                  <w:txbxContent>
                    <w:p w14:paraId="723AFA0E"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подбора персонала и их квалификации</w:t>
                      </w:r>
                    </w:p>
                  </w:txbxContent>
                </v:textbox>
              </v:oval>
            </w:pict>
          </mc:Fallback>
        </mc:AlternateContent>
      </w:r>
      <w:r w:rsidRPr="00931918">
        <w:rPr>
          <w:rFonts w:asciiTheme="majorBidi" w:hAnsiTheme="majorBidi" w:cstheme="majorBidi"/>
          <w:noProof/>
          <w:sz w:val="28"/>
          <w:szCs w:val="28"/>
        </w:rPr>
        <mc:AlternateContent>
          <mc:Choice Requires="wps">
            <w:drawing>
              <wp:anchor distT="0" distB="0" distL="114300" distR="114300" simplePos="0" relativeHeight="251675648" behindDoc="0" locked="0" layoutInCell="1" allowOverlap="1" wp14:anchorId="1754B24B" wp14:editId="5585B73B">
                <wp:simplePos x="0" y="0"/>
                <wp:positionH relativeFrom="column">
                  <wp:posOffset>529590</wp:posOffset>
                </wp:positionH>
                <wp:positionV relativeFrom="paragraph">
                  <wp:posOffset>221615</wp:posOffset>
                </wp:positionV>
                <wp:extent cx="1600200" cy="1495425"/>
                <wp:effectExtent l="0" t="0" r="19050" b="28575"/>
                <wp:wrapNone/>
                <wp:docPr id="86" name="Овал 86"/>
                <wp:cNvGraphicFramePr/>
                <a:graphic xmlns:a="http://schemas.openxmlformats.org/drawingml/2006/main">
                  <a:graphicData uri="http://schemas.microsoft.com/office/word/2010/wordprocessingShape">
                    <wps:wsp>
                      <wps:cNvSpPr/>
                      <wps:spPr>
                        <a:xfrm>
                          <a:off x="0" y="0"/>
                          <a:ext cx="1600200" cy="1495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F43FAF4" w14:textId="77777777" w:rsidR="00512F54" w:rsidRPr="00020BE5" w:rsidRDefault="00512F54" w:rsidP="00173422">
                            <w:pPr>
                              <w:spacing w:after="0" w:line="240" w:lineRule="auto"/>
                              <w:jc w:val="center"/>
                              <w:rPr>
                                <w:rFonts w:asciiTheme="majorBidi" w:hAnsiTheme="majorBidi" w:cstheme="majorBidi"/>
                                <w:sz w:val="24"/>
                                <w:szCs w:val="24"/>
                              </w:rPr>
                            </w:pPr>
                            <w:r w:rsidRPr="00020BE5">
                              <w:rPr>
                                <w:rFonts w:asciiTheme="majorBidi" w:hAnsiTheme="majorBidi" w:cstheme="majorBidi"/>
                                <w:sz w:val="24"/>
                                <w:szCs w:val="24"/>
                              </w:rPr>
                              <w:t>Подсистема</w:t>
                            </w:r>
                          </w:p>
                          <w:p w14:paraId="1DFF5522" w14:textId="77777777" w:rsidR="00512F54" w:rsidRPr="00020BE5" w:rsidRDefault="00512F54" w:rsidP="00173422">
                            <w:pPr>
                              <w:spacing w:after="0" w:line="240" w:lineRule="auto"/>
                              <w:jc w:val="center"/>
                              <w:rPr>
                                <w:rFonts w:asciiTheme="majorBidi" w:hAnsiTheme="majorBidi" w:cstheme="majorBidi"/>
                                <w:sz w:val="24"/>
                                <w:szCs w:val="24"/>
                              </w:rPr>
                            </w:pPr>
                            <w:r w:rsidRPr="00020BE5">
                              <w:rPr>
                                <w:rFonts w:asciiTheme="majorBidi" w:hAnsiTheme="majorBidi" w:cstheme="majorBidi"/>
                                <w:sz w:val="24"/>
                                <w:szCs w:val="24"/>
                              </w:rPr>
                              <w:t>Финансово-экономической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4B24B" id="Овал 86" o:spid="_x0000_s1065" style="position:absolute;margin-left:41.7pt;margin-top:17.45pt;width:126pt;height:11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" fillcolor="window" strokecolor="windowText" strokeweight="1pt">
                <v:stroke joinstyle="miter"/>
                <v:textbox>
                  <w:txbxContent>
                    <w:p w14:paraId="6F43FAF4" w14:textId="77777777" w:rsidR="00512F54" w:rsidRPr="00020BE5" w:rsidRDefault="00512F54" w:rsidP="00173422">
                      <w:pPr>
                        <w:spacing w:after="0" w:line="240" w:lineRule="auto"/>
                        <w:jc w:val="center"/>
                        <w:rPr>
                          <w:rFonts w:asciiTheme="majorBidi" w:hAnsiTheme="majorBidi" w:cstheme="majorBidi"/>
                          <w:sz w:val="24"/>
                          <w:szCs w:val="24"/>
                        </w:rPr>
                      </w:pPr>
                      <w:r w:rsidRPr="00020BE5">
                        <w:rPr>
                          <w:rFonts w:asciiTheme="majorBidi" w:hAnsiTheme="majorBidi" w:cstheme="majorBidi"/>
                          <w:sz w:val="24"/>
                          <w:szCs w:val="24"/>
                        </w:rPr>
                        <w:t>Подсистема</w:t>
                      </w:r>
                    </w:p>
                    <w:p w14:paraId="1DFF5522" w14:textId="77777777" w:rsidR="00512F54" w:rsidRPr="00020BE5" w:rsidRDefault="00512F54" w:rsidP="00173422">
                      <w:pPr>
                        <w:spacing w:after="0" w:line="240" w:lineRule="auto"/>
                        <w:jc w:val="center"/>
                        <w:rPr>
                          <w:rFonts w:asciiTheme="majorBidi" w:hAnsiTheme="majorBidi" w:cstheme="majorBidi"/>
                          <w:sz w:val="24"/>
                          <w:szCs w:val="24"/>
                        </w:rPr>
                      </w:pPr>
                      <w:r w:rsidRPr="00020BE5">
                        <w:rPr>
                          <w:rFonts w:asciiTheme="majorBidi" w:hAnsiTheme="majorBidi" w:cstheme="majorBidi"/>
                          <w:sz w:val="24"/>
                          <w:szCs w:val="24"/>
                        </w:rPr>
                        <w:t>Финансово-экономической деятельности</w:t>
                      </w:r>
                    </w:p>
                  </w:txbxContent>
                </v:textbox>
              </v:oval>
            </w:pict>
          </mc:Fallback>
        </mc:AlternateContent>
      </w:r>
    </w:p>
    <w:p w14:paraId="591BB2D5" w14:textId="167304A4" w:rsidR="00173422" w:rsidRPr="00931918" w:rsidRDefault="00810355" w:rsidP="0009443D">
      <w:pPr>
        <w:spacing w:after="0" w:line="360" w:lineRule="auto"/>
        <w:ind w:right="-284"/>
        <w:rPr>
          <w:rFonts w:asciiTheme="majorBidi" w:hAnsiTheme="majorBidi" w:cstheme="majorBidi"/>
          <w:sz w:val="28"/>
          <w:szCs w:val="28"/>
        </w:rPr>
      </w:pPr>
      <w:r w:rsidRPr="00931918">
        <w:rPr>
          <w:rFonts w:asciiTheme="majorBidi" w:hAnsiTheme="majorBidi" w:cstheme="majorBidi"/>
          <w:noProof/>
          <w:sz w:val="28"/>
          <w:szCs w:val="28"/>
        </w:rPr>
        <mc:AlternateContent>
          <mc:Choice Requires="wps">
            <w:drawing>
              <wp:anchor distT="0" distB="0" distL="114300" distR="114300" simplePos="0" relativeHeight="251676672" behindDoc="0" locked="0" layoutInCell="1" allowOverlap="1" wp14:anchorId="276A3C9F" wp14:editId="04AD14BE">
                <wp:simplePos x="0" y="0"/>
                <wp:positionH relativeFrom="column">
                  <wp:posOffset>2269490</wp:posOffset>
                </wp:positionH>
                <wp:positionV relativeFrom="paragraph">
                  <wp:posOffset>48260</wp:posOffset>
                </wp:positionV>
                <wp:extent cx="1457325" cy="1419225"/>
                <wp:effectExtent l="0" t="0" r="28575" b="28575"/>
                <wp:wrapNone/>
                <wp:docPr id="88" name="Овал 88"/>
                <wp:cNvGraphicFramePr/>
                <a:graphic xmlns:a="http://schemas.openxmlformats.org/drawingml/2006/main">
                  <a:graphicData uri="http://schemas.microsoft.com/office/word/2010/wordprocessingShape">
                    <wps:wsp>
                      <wps:cNvSpPr/>
                      <wps:spPr>
                        <a:xfrm>
                          <a:off x="0" y="0"/>
                          <a:ext cx="1457325" cy="14192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224EE7B"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управления качеством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A3C9F" id="Овал 88" o:spid="_x0000_s1066" style="position:absolute;margin-left:178.7pt;margin-top:3.8pt;width:114.75pt;height:11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" fillcolor="window" strokecolor="windowText" strokeweight="1pt">
                <v:stroke joinstyle="miter"/>
                <v:textbox>
                  <w:txbxContent>
                    <w:p w14:paraId="1224EE7B" w14:textId="77777777" w:rsidR="00512F54" w:rsidRPr="00020BE5" w:rsidRDefault="00512F54" w:rsidP="00173422">
                      <w:pPr>
                        <w:jc w:val="center"/>
                        <w:rPr>
                          <w:rFonts w:asciiTheme="majorBidi" w:hAnsiTheme="majorBidi" w:cstheme="majorBidi"/>
                          <w:sz w:val="24"/>
                          <w:szCs w:val="24"/>
                        </w:rPr>
                      </w:pPr>
                      <w:r w:rsidRPr="00020BE5">
                        <w:rPr>
                          <w:rFonts w:asciiTheme="majorBidi" w:hAnsiTheme="majorBidi" w:cstheme="majorBidi"/>
                          <w:sz w:val="24"/>
                          <w:szCs w:val="24"/>
                        </w:rPr>
                        <w:t>Подсистема управления качеством продукции</w:t>
                      </w:r>
                    </w:p>
                  </w:txbxContent>
                </v:textbox>
              </v:oval>
            </w:pict>
          </mc:Fallback>
        </mc:AlternateContent>
      </w:r>
    </w:p>
    <w:p w14:paraId="16A875AA" w14:textId="77777777" w:rsidR="00173422" w:rsidRPr="00931918" w:rsidRDefault="00173422" w:rsidP="0009443D">
      <w:pPr>
        <w:spacing w:after="0" w:line="360" w:lineRule="auto"/>
        <w:ind w:right="-284"/>
        <w:rPr>
          <w:rFonts w:asciiTheme="majorBidi" w:hAnsiTheme="majorBidi" w:cstheme="majorBidi"/>
          <w:sz w:val="28"/>
          <w:szCs w:val="28"/>
        </w:rPr>
      </w:pPr>
    </w:p>
    <w:p w14:paraId="57B6BDE4" w14:textId="77777777" w:rsidR="00173422" w:rsidRDefault="00173422" w:rsidP="0009443D">
      <w:pPr>
        <w:spacing w:after="0" w:line="360" w:lineRule="auto"/>
        <w:ind w:right="-284"/>
        <w:rPr>
          <w:rFonts w:asciiTheme="majorBidi" w:hAnsiTheme="majorBidi" w:cstheme="majorBidi"/>
          <w:sz w:val="28"/>
          <w:szCs w:val="28"/>
        </w:rPr>
      </w:pPr>
    </w:p>
    <w:p w14:paraId="1CB31A29" w14:textId="77777777" w:rsidR="00C95288" w:rsidRDefault="00C95288" w:rsidP="0009443D">
      <w:pPr>
        <w:spacing w:after="0" w:line="360" w:lineRule="auto"/>
        <w:ind w:right="-284"/>
        <w:rPr>
          <w:rFonts w:asciiTheme="majorBidi" w:hAnsiTheme="majorBidi" w:cstheme="majorBidi"/>
          <w:sz w:val="28"/>
          <w:szCs w:val="28"/>
        </w:rPr>
      </w:pPr>
    </w:p>
    <w:p w14:paraId="1DFF5769" w14:textId="77777777" w:rsidR="00C95288" w:rsidRPr="00931918" w:rsidRDefault="00C95288" w:rsidP="0009443D">
      <w:pPr>
        <w:spacing w:after="0" w:line="360" w:lineRule="auto"/>
        <w:ind w:right="-284"/>
        <w:rPr>
          <w:rFonts w:asciiTheme="majorBidi" w:hAnsiTheme="majorBidi" w:cstheme="majorBidi"/>
          <w:sz w:val="28"/>
          <w:szCs w:val="28"/>
        </w:rPr>
      </w:pPr>
    </w:p>
    <w:p w14:paraId="189FCA71" w14:textId="514F3494" w:rsidR="00173422" w:rsidRDefault="00C95288" w:rsidP="0009443D">
      <w:pPr>
        <w:spacing w:after="0" w:line="360" w:lineRule="auto"/>
        <w:ind w:right="-284"/>
        <w:jc w:val="center"/>
        <w:rPr>
          <w:rFonts w:asciiTheme="majorBidi" w:hAnsiTheme="majorBidi" w:cstheme="majorBidi"/>
          <w:sz w:val="28"/>
          <w:szCs w:val="28"/>
        </w:rPr>
      </w:pPr>
      <w:r>
        <w:rPr>
          <w:rFonts w:asciiTheme="majorBidi" w:hAnsiTheme="majorBidi" w:cstheme="majorBidi"/>
          <w:sz w:val="28"/>
          <w:szCs w:val="28"/>
        </w:rPr>
        <w:t xml:space="preserve">Рисунок. 2.2 </w:t>
      </w:r>
      <w:r w:rsidRPr="00931918">
        <w:rPr>
          <w:rFonts w:asciiTheme="majorBidi" w:hAnsiTheme="majorBidi" w:cstheme="majorBidi"/>
          <w:sz w:val="28"/>
          <w:szCs w:val="28"/>
        </w:rPr>
        <w:t>–</w:t>
      </w:r>
      <w:r w:rsidR="00173422" w:rsidRPr="00931918">
        <w:rPr>
          <w:rFonts w:asciiTheme="majorBidi" w:hAnsiTheme="majorBidi" w:cstheme="majorBidi"/>
          <w:sz w:val="28"/>
          <w:szCs w:val="28"/>
        </w:rPr>
        <w:t xml:space="preserve"> Фу</w:t>
      </w:r>
      <w:r w:rsidR="00FE30B4">
        <w:rPr>
          <w:rFonts w:asciiTheme="majorBidi" w:hAnsiTheme="majorBidi" w:cstheme="majorBidi"/>
          <w:sz w:val="28"/>
          <w:szCs w:val="28"/>
        </w:rPr>
        <w:t>нкциональная модель предприятия</w:t>
      </w:r>
    </w:p>
    <w:p w14:paraId="66A1059A" w14:textId="77777777" w:rsidR="00E1191E" w:rsidRPr="00931918" w:rsidRDefault="00E1191E" w:rsidP="0009443D">
      <w:pPr>
        <w:spacing w:after="0" w:line="360" w:lineRule="auto"/>
        <w:ind w:right="-284"/>
        <w:jc w:val="center"/>
        <w:rPr>
          <w:rFonts w:asciiTheme="majorBidi" w:hAnsiTheme="majorBidi" w:cstheme="majorBidi"/>
          <w:sz w:val="28"/>
          <w:szCs w:val="28"/>
        </w:rPr>
      </w:pPr>
    </w:p>
    <w:p w14:paraId="45261922" w14:textId="77777777" w:rsidR="00D768DC" w:rsidRPr="00931918" w:rsidRDefault="00D768DC"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ООО «Кнауф гипс Кубань» имеет 9 подсистем. Каждая из которой большей или меньшей степени оказывает влияние на организацию.</w:t>
      </w:r>
      <w:r w:rsidR="00EB5723" w:rsidRPr="00931918">
        <w:rPr>
          <w:rFonts w:asciiTheme="majorBidi" w:hAnsiTheme="majorBidi" w:cstheme="majorBidi"/>
          <w:sz w:val="28"/>
          <w:szCs w:val="28"/>
        </w:rPr>
        <w:t xml:space="preserve"> [11]</w:t>
      </w:r>
    </w:p>
    <w:p w14:paraId="619EFD26" w14:textId="77777777" w:rsidR="00173422" w:rsidRPr="00931918" w:rsidRDefault="00D768DC"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Так, в</w:t>
      </w:r>
      <w:r w:rsidR="00173422" w:rsidRPr="00931918">
        <w:rPr>
          <w:rFonts w:asciiTheme="majorBidi" w:hAnsiTheme="majorBidi" w:cstheme="majorBidi"/>
          <w:sz w:val="28"/>
          <w:szCs w:val="28"/>
        </w:rPr>
        <w:t xml:space="preserve"> производственной подсистеме проводится добыча камня гипсового, переработка и складирование. Принимает участие в загрузке железнодорожных полувагонов.</w:t>
      </w:r>
    </w:p>
    <w:p w14:paraId="2B6285CE" w14:textId="77777777" w:rsidR="00173422" w:rsidRPr="00931918" w:rsidRDefault="00173422"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Правовая подсистема отвечает за соблюдение законности в деятельности ООО «КГК», за подготовку и заключение коллективных договоров. Проводит консультирование руководителей структурных подразделений и работников ООО «КГК» по юридическим вопросам.</w:t>
      </w:r>
    </w:p>
    <w:p w14:paraId="7DB3F1FF" w14:textId="77777777" w:rsidR="00173422" w:rsidRPr="00931918" w:rsidRDefault="00173422"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 xml:space="preserve">Подсистема управления логистики участвует в разработке проектов перспективных, текущих планов, анализирует возможности и целесообразности установления прямых хозяйственных долгосрочных связей по предоставлению </w:t>
      </w:r>
      <w:r w:rsidRPr="00931918">
        <w:rPr>
          <w:rFonts w:asciiTheme="majorBidi" w:hAnsiTheme="majorBidi" w:cstheme="majorBidi"/>
          <w:sz w:val="28"/>
          <w:szCs w:val="28"/>
        </w:rPr>
        <w:lastRenderedPageBreak/>
        <w:t>автомобильного и железнодорожного транспорта. Разрабатывает и внедряет мероприятия по снижению затрат, связанных с транспортировкой и хранением.</w:t>
      </w:r>
    </w:p>
    <w:p w14:paraId="7B57AC62" w14:textId="77777777" w:rsidR="00173422" w:rsidRPr="00931918" w:rsidRDefault="00173422"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В обязанности планово-финансового отдела входят: направление на эффективное использование всех видов ресурсов в процессе производства и реализации продукции (работ, услуг) и получение прибыли, а также планирование объемов капитальных вложений и операционных средств, для централизованной оплаты оборудования, материалов и запасных частей на основе заявок производственных и технических подразделений предприятия.</w:t>
      </w:r>
    </w:p>
    <w:p w14:paraId="6D7D2967" w14:textId="77777777" w:rsidR="00173422" w:rsidRPr="00931918" w:rsidRDefault="00173422"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Подсистема внедрения инноваций позволяет производить ремонт и замену оборудования, предоставляет программы и программные средства обеспечивающие производственную деятельность предприятия.</w:t>
      </w:r>
    </w:p>
    <w:p w14:paraId="75AA53B8" w14:textId="77777777" w:rsidR="00D768DC" w:rsidRPr="00931918" w:rsidRDefault="00D768DC"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Ниже представлена матрица заполнения зон ответственности по функциональным областям.</w:t>
      </w:r>
    </w:p>
    <w:p w14:paraId="225AAB10" w14:textId="77777777" w:rsidR="00173422" w:rsidRPr="00931918" w:rsidRDefault="00173422" w:rsidP="0009443D">
      <w:pPr>
        <w:spacing w:after="0" w:line="360" w:lineRule="auto"/>
        <w:ind w:right="-284" w:firstLine="708"/>
        <w:jc w:val="both"/>
        <w:rPr>
          <w:rFonts w:asciiTheme="majorBidi" w:hAnsiTheme="majorBidi" w:cstheme="majorBidi"/>
          <w:b/>
          <w:bCs/>
          <w:sz w:val="28"/>
          <w:szCs w:val="28"/>
          <w:lang w:val="en-US"/>
        </w:rPr>
      </w:pPr>
      <w:r w:rsidRPr="00931918">
        <w:rPr>
          <w:rFonts w:asciiTheme="majorBidi" w:hAnsiTheme="majorBidi" w:cstheme="majorBidi"/>
          <w:b/>
          <w:bCs/>
          <w:noProof/>
          <w:sz w:val="28"/>
          <w:szCs w:val="28"/>
        </w:rPr>
        <w:drawing>
          <wp:inline distT="0" distB="0" distL="0" distR="0" wp14:anchorId="0C8C699F" wp14:editId="01BCBD7A">
            <wp:extent cx="4321628" cy="3449633"/>
            <wp:effectExtent l="0" t="0" r="3175" b="0"/>
            <wp:docPr id="5" name="Рисунок 5" descr="C:\Users\ноут\Desktop\университет жизнь\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оут\Desktop\университет жизнь\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8557" cy="3479111"/>
                    </a:xfrm>
                    <a:prstGeom prst="rect">
                      <a:avLst/>
                    </a:prstGeom>
                    <a:noFill/>
                    <a:ln>
                      <a:noFill/>
                    </a:ln>
                  </pic:spPr>
                </pic:pic>
              </a:graphicData>
            </a:graphic>
          </wp:inline>
        </w:drawing>
      </w:r>
    </w:p>
    <w:p w14:paraId="0B6149FA" w14:textId="399E4264" w:rsidR="00173422" w:rsidRPr="00931918" w:rsidRDefault="00C95288" w:rsidP="0009443D">
      <w:pPr>
        <w:spacing w:after="0" w:line="360" w:lineRule="auto"/>
        <w:ind w:right="-284" w:firstLine="708"/>
        <w:jc w:val="center"/>
        <w:rPr>
          <w:rFonts w:asciiTheme="majorBidi" w:hAnsiTheme="majorBidi" w:cstheme="majorBidi"/>
          <w:sz w:val="28"/>
          <w:szCs w:val="28"/>
        </w:rPr>
      </w:pPr>
      <w:r>
        <w:rPr>
          <w:rFonts w:asciiTheme="majorBidi" w:hAnsiTheme="majorBidi" w:cstheme="majorBidi"/>
          <w:sz w:val="28"/>
          <w:szCs w:val="28"/>
        </w:rPr>
        <w:t xml:space="preserve">Рисунок 2.3 </w:t>
      </w:r>
      <w:r w:rsidRPr="00931918">
        <w:rPr>
          <w:rFonts w:asciiTheme="majorBidi" w:hAnsiTheme="majorBidi" w:cstheme="majorBidi"/>
          <w:sz w:val="28"/>
          <w:szCs w:val="28"/>
        </w:rPr>
        <w:t>–</w:t>
      </w:r>
      <w:r w:rsidR="00173422" w:rsidRPr="00931918">
        <w:rPr>
          <w:rFonts w:asciiTheme="majorBidi" w:hAnsiTheme="majorBidi" w:cstheme="majorBidi"/>
          <w:sz w:val="28"/>
          <w:szCs w:val="28"/>
        </w:rPr>
        <w:t xml:space="preserve"> Организационно-функциональная мод</w:t>
      </w:r>
      <w:r w:rsidR="00FE30B4">
        <w:rPr>
          <w:rFonts w:asciiTheme="majorBidi" w:hAnsiTheme="majorBidi" w:cstheme="majorBidi"/>
          <w:sz w:val="28"/>
          <w:szCs w:val="28"/>
        </w:rPr>
        <w:t>ель</w:t>
      </w:r>
    </w:p>
    <w:p w14:paraId="2E5FA209" w14:textId="77777777" w:rsidR="008971C7" w:rsidRPr="00931918" w:rsidRDefault="008971C7" w:rsidP="0009443D">
      <w:pPr>
        <w:spacing w:after="0"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Модель позволяет рассмотреть функции подразделов для каждой функциональной области, которая задействована в процессе деятельности организации</w:t>
      </w:r>
      <w:r w:rsidR="00EB5723" w:rsidRPr="00931918">
        <w:rPr>
          <w:rFonts w:asciiTheme="majorBidi" w:hAnsiTheme="majorBidi" w:cstheme="majorBidi"/>
          <w:sz w:val="28"/>
          <w:szCs w:val="28"/>
        </w:rPr>
        <w:t>. [13]</w:t>
      </w:r>
    </w:p>
    <w:p w14:paraId="24CDA0DD" w14:textId="77777777" w:rsidR="00E651BE" w:rsidRDefault="00E651BE" w:rsidP="0009443D">
      <w:pPr>
        <w:spacing w:after="0" w:line="360" w:lineRule="auto"/>
        <w:ind w:right="-284" w:firstLine="708"/>
        <w:jc w:val="both"/>
        <w:rPr>
          <w:rFonts w:asciiTheme="majorBidi" w:hAnsiTheme="majorBidi" w:cstheme="majorBidi"/>
          <w:sz w:val="28"/>
          <w:szCs w:val="28"/>
        </w:rPr>
        <w:sectPr w:rsidR="00E651BE" w:rsidSect="0009443D">
          <w:footerReference w:type="default" r:id="rId10"/>
          <w:footerReference w:type="first" r:id="rId11"/>
          <w:type w:val="continuous"/>
          <w:pgSz w:w="11906" w:h="16838"/>
          <w:pgMar w:top="1134" w:right="851" w:bottom="1134" w:left="1701" w:header="709" w:footer="709" w:gutter="0"/>
          <w:pgNumType w:start="0"/>
          <w:cols w:space="708"/>
          <w:titlePg/>
          <w:docGrid w:linePitch="360"/>
        </w:sectPr>
      </w:pPr>
    </w:p>
    <w:p w14:paraId="25D7FF2C" w14:textId="54037C8A" w:rsidR="008971C7" w:rsidRPr="00E651BE" w:rsidRDefault="008971C7" w:rsidP="0009443D">
      <w:pPr>
        <w:spacing w:after="0" w:line="360" w:lineRule="auto"/>
        <w:ind w:right="-284" w:firstLine="708"/>
        <w:jc w:val="both"/>
        <w:rPr>
          <w:rFonts w:asciiTheme="majorBidi" w:hAnsiTheme="majorBidi" w:cstheme="majorBidi"/>
          <w:b/>
          <w:bCs/>
          <w:sz w:val="28"/>
          <w:szCs w:val="28"/>
        </w:rPr>
      </w:pPr>
      <w:r w:rsidRPr="00931918">
        <w:rPr>
          <w:rFonts w:asciiTheme="majorBidi" w:hAnsiTheme="majorBidi" w:cstheme="majorBidi"/>
          <w:sz w:val="28"/>
          <w:szCs w:val="28"/>
        </w:rPr>
        <w:lastRenderedPageBreak/>
        <w:t>Ниже представлены функциональные задачи, которые выполняют все функциональные области ООО «Кнауф гипс Кубань»</w:t>
      </w:r>
      <w:r w:rsidR="00EB5723" w:rsidRPr="00931918">
        <w:rPr>
          <w:rFonts w:asciiTheme="majorBidi" w:hAnsiTheme="majorBidi" w:cstheme="majorBidi"/>
          <w:sz w:val="28"/>
          <w:szCs w:val="28"/>
        </w:rPr>
        <w:t xml:space="preserve">. </w:t>
      </w:r>
      <w:r w:rsidR="00EB5723" w:rsidRPr="00E651BE">
        <w:rPr>
          <w:rFonts w:asciiTheme="majorBidi" w:hAnsiTheme="majorBidi" w:cstheme="majorBidi"/>
          <w:sz w:val="28"/>
          <w:szCs w:val="28"/>
        </w:rPr>
        <w:t>[14]</w:t>
      </w:r>
    </w:p>
    <w:p w14:paraId="23A3EEA6" w14:textId="6307195D" w:rsidR="00E651BE" w:rsidRPr="00E651BE" w:rsidRDefault="00173422" w:rsidP="00E651BE">
      <w:pPr>
        <w:spacing w:after="0" w:line="360" w:lineRule="auto"/>
        <w:ind w:right="-284" w:firstLine="708"/>
        <w:rPr>
          <w:rFonts w:asciiTheme="majorBidi" w:hAnsiTheme="majorBidi" w:cstheme="majorBidi"/>
          <w:sz w:val="28"/>
          <w:szCs w:val="28"/>
        </w:rPr>
      </w:pPr>
      <w:r w:rsidRPr="00931918">
        <w:rPr>
          <w:rFonts w:asciiTheme="majorBidi" w:hAnsiTheme="majorBidi" w:cstheme="majorBidi"/>
          <w:sz w:val="28"/>
          <w:szCs w:val="28"/>
        </w:rPr>
        <w:t>Таблица 1.2 -</w:t>
      </w:r>
      <w:r w:rsidR="00C95288">
        <w:rPr>
          <w:rFonts w:asciiTheme="majorBidi" w:hAnsiTheme="majorBidi" w:cstheme="majorBidi"/>
          <w:sz w:val="28"/>
          <w:szCs w:val="28"/>
        </w:rPr>
        <w:t xml:space="preserve"> </w:t>
      </w:r>
      <w:r w:rsidRPr="00931918">
        <w:rPr>
          <w:rFonts w:asciiTheme="majorBidi" w:hAnsiTheme="majorBidi" w:cstheme="majorBidi"/>
          <w:sz w:val="28"/>
          <w:szCs w:val="28"/>
        </w:rPr>
        <w:t>Функциональные задачи и по</w:t>
      </w:r>
      <w:r w:rsidR="00FE30B4">
        <w:rPr>
          <w:rFonts w:asciiTheme="majorBidi" w:hAnsiTheme="majorBidi" w:cstheme="majorBidi"/>
          <w:sz w:val="28"/>
          <w:szCs w:val="28"/>
        </w:rPr>
        <w:t>дзадачи ООО «Кнауф гипс Кубань»</w:t>
      </w:r>
    </w:p>
    <w:tbl>
      <w:tblPr>
        <w:tblStyle w:val="ad"/>
        <w:tblW w:w="9634" w:type="dxa"/>
        <w:tblLayout w:type="fixed"/>
        <w:tblLook w:val="04A0" w:firstRow="1" w:lastRow="0" w:firstColumn="1" w:lastColumn="0" w:noHBand="0" w:noVBand="1"/>
      </w:tblPr>
      <w:tblGrid>
        <w:gridCol w:w="2689"/>
        <w:gridCol w:w="567"/>
        <w:gridCol w:w="6378"/>
      </w:tblGrid>
      <w:tr w:rsidR="00173422" w:rsidRPr="00931918" w14:paraId="7ABC0B53" w14:textId="77777777" w:rsidTr="0009443D">
        <w:tc>
          <w:tcPr>
            <w:tcW w:w="2689" w:type="dxa"/>
          </w:tcPr>
          <w:p w14:paraId="42DF9432" w14:textId="77777777" w:rsidR="00173422" w:rsidRPr="00931918" w:rsidRDefault="00173422" w:rsidP="0009443D">
            <w:pPr>
              <w:spacing w:line="360" w:lineRule="auto"/>
              <w:ind w:right="-284"/>
              <w:rPr>
                <w:rFonts w:asciiTheme="majorBidi" w:hAnsiTheme="majorBidi" w:cstheme="majorBidi"/>
                <w:sz w:val="24"/>
                <w:szCs w:val="24"/>
              </w:rPr>
            </w:pPr>
            <w:r w:rsidRPr="00931918">
              <w:rPr>
                <w:rFonts w:asciiTheme="majorBidi" w:hAnsiTheme="majorBidi" w:cstheme="majorBidi"/>
                <w:sz w:val="24"/>
                <w:szCs w:val="24"/>
              </w:rPr>
              <w:t>Номер и название функциональной задачи</w:t>
            </w:r>
          </w:p>
        </w:tc>
        <w:tc>
          <w:tcPr>
            <w:tcW w:w="567" w:type="dxa"/>
          </w:tcPr>
          <w:p w14:paraId="1645176F"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w:t>
            </w:r>
          </w:p>
        </w:tc>
        <w:tc>
          <w:tcPr>
            <w:tcW w:w="6378" w:type="dxa"/>
          </w:tcPr>
          <w:p w14:paraId="73A0CBEC" w14:textId="77777777" w:rsidR="00173422" w:rsidRPr="00931918" w:rsidRDefault="00173422" w:rsidP="0009443D">
            <w:pPr>
              <w:spacing w:line="360" w:lineRule="auto"/>
              <w:ind w:right="-284"/>
              <w:jc w:val="center"/>
              <w:rPr>
                <w:rFonts w:asciiTheme="majorBidi" w:hAnsiTheme="majorBidi" w:cstheme="majorBidi"/>
                <w:sz w:val="24"/>
                <w:szCs w:val="24"/>
              </w:rPr>
            </w:pPr>
            <w:r w:rsidRPr="00931918">
              <w:rPr>
                <w:rFonts w:asciiTheme="majorBidi" w:hAnsiTheme="majorBidi" w:cstheme="majorBidi"/>
                <w:sz w:val="24"/>
                <w:szCs w:val="24"/>
              </w:rPr>
              <w:t>Содержание функциональной задачи.</w:t>
            </w:r>
          </w:p>
        </w:tc>
      </w:tr>
      <w:tr w:rsidR="00173422" w:rsidRPr="00931918" w14:paraId="722D34CF" w14:textId="77777777" w:rsidTr="0009443D">
        <w:trPr>
          <w:trHeight w:val="198"/>
        </w:trPr>
        <w:tc>
          <w:tcPr>
            <w:tcW w:w="2689" w:type="dxa"/>
            <w:vMerge w:val="restart"/>
          </w:tcPr>
          <w:p w14:paraId="1B0B7341" w14:textId="77777777" w:rsidR="00173422" w:rsidRPr="00931918" w:rsidRDefault="00173422" w:rsidP="0009443D">
            <w:pPr>
              <w:numPr>
                <w:ilvl w:val="0"/>
                <w:numId w:val="3"/>
              </w:numPr>
              <w:spacing w:line="360" w:lineRule="auto"/>
              <w:ind w:left="313" w:right="-284" w:hanging="284"/>
              <w:contextualSpacing/>
              <w:jc w:val="both"/>
              <w:rPr>
                <w:rFonts w:asciiTheme="majorBidi" w:hAnsiTheme="majorBidi" w:cstheme="majorBidi"/>
                <w:sz w:val="24"/>
                <w:szCs w:val="24"/>
              </w:rPr>
            </w:pPr>
            <w:r w:rsidRPr="00931918">
              <w:rPr>
                <w:rFonts w:asciiTheme="majorBidi" w:hAnsiTheme="majorBidi" w:cstheme="majorBidi"/>
                <w:sz w:val="24"/>
                <w:szCs w:val="24"/>
              </w:rPr>
              <w:t>Производственная</w:t>
            </w:r>
          </w:p>
        </w:tc>
        <w:tc>
          <w:tcPr>
            <w:tcW w:w="567" w:type="dxa"/>
          </w:tcPr>
          <w:p w14:paraId="21514115"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1.1</w:t>
            </w:r>
          </w:p>
        </w:tc>
        <w:tc>
          <w:tcPr>
            <w:tcW w:w="6378" w:type="dxa"/>
          </w:tcPr>
          <w:p w14:paraId="453A8C82"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Добыча камня гипсового.</w:t>
            </w:r>
          </w:p>
        </w:tc>
      </w:tr>
      <w:tr w:rsidR="00173422" w:rsidRPr="00931918" w14:paraId="14014508" w14:textId="77777777" w:rsidTr="0009443D">
        <w:trPr>
          <w:trHeight w:val="199"/>
        </w:trPr>
        <w:tc>
          <w:tcPr>
            <w:tcW w:w="2689" w:type="dxa"/>
            <w:vMerge/>
          </w:tcPr>
          <w:p w14:paraId="4B4FE462" w14:textId="77777777" w:rsidR="00173422" w:rsidRPr="00931918" w:rsidRDefault="00173422" w:rsidP="0009443D">
            <w:pPr>
              <w:numPr>
                <w:ilvl w:val="0"/>
                <w:numId w:val="3"/>
              </w:numPr>
              <w:spacing w:line="360" w:lineRule="auto"/>
              <w:ind w:left="313" w:right="-284" w:hanging="284"/>
              <w:contextualSpacing/>
              <w:jc w:val="both"/>
              <w:rPr>
                <w:rFonts w:asciiTheme="majorBidi" w:hAnsiTheme="majorBidi" w:cstheme="majorBidi"/>
                <w:sz w:val="24"/>
                <w:szCs w:val="24"/>
              </w:rPr>
            </w:pPr>
          </w:p>
        </w:tc>
        <w:tc>
          <w:tcPr>
            <w:tcW w:w="567" w:type="dxa"/>
          </w:tcPr>
          <w:p w14:paraId="52F94EC1"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1.2</w:t>
            </w:r>
          </w:p>
        </w:tc>
        <w:tc>
          <w:tcPr>
            <w:tcW w:w="6378" w:type="dxa"/>
          </w:tcPr>
          <w:p w14:paraId="414F2312"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Переработка (дробление, сортировка) до фракции 0-60 мм.</w:t>
            </w:r>
          </w:p>
        </w:tc>
      </w:tr>
      <w:tr w:rsidR="00173422" w:rsidRPr="00931918" w14:paraId="3DEADA02" w14:textId="77777777" w:rsidTr="0009443D">
        <w:trPr>
          <w:trHeight w:val="199"/>
        </w:trPr>
        <w:tc>
          <w:tcPr>
            <w:tcW w:w="2689" w:type="dxa"/>
            <w:vMerge/>
          </w:tcPr>
          <w:p w14:paraId="0FC1EF11" w14:textId="77777777" w:rsidR="00173422" w:rsidRPr="00931918" w:rsidRDefault="00173422" w:rsidP="0009443D">
            <w:pPr>
              <w:numPr>
                <w:ilvl w:val="0"/>
                <w:numId w:val="3"/>
              </w:numPr>
              <w:spacing w:line="360" w:lineRule="auto"/>
              <w:ind w:left="313" w:right="-284" w:hanging="284"/>
              <w:contextualSpacing/>
              <w:jc w:val="both"/>
              <w:rPr>
                <w:rFonts w:asciiTheme="majorBidi" w:hAnsiTheme="majorBidi" w:cstheme="majorBidi"/>
                <w:sz w:val="24"/>
                <w:szCs w:val="24"/>
              </w:rPr>
            </w:pPr>
          </w:p>
        </w:tc>
        <w:tc>
          <w:tcPr>
            <w:tcW w:w="567" w:type="dxa"/>
          </w:tcPr>
          <w:p w14:paraId="1DFD2AA2"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1.3</w:t>
            </w:r>
          </w:p>
        </w:tc>
        <w:tc>
          <w:tcPr>
            <w:tcW w:w="6378" w:type="dxa"/>
          </w:tcPr>
          <w:p w14:paraId="145938F5"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Складирование камня гипсового</w:t>
            </w:r>
          </w:p>
        </w:tc>
      </w:tr>
      <w:tr w:rsidR="00173422" w:rsidRPr="00931918" w14:paraId="57679BDA" w14:textId="77777777" w:rsidTr="0009443D">
        <w:trPr>
          <w:trHeight w:val="215"/>
        </w:trPr>
        <w:tc>
          <w:tcPr>
            <w:tcW w:w="2689" w:type="dxa"/>
            <w:vMerge/>
          </w:tcPr>
          <w:p w14:paraId="75BA51BF" w14:textId="77777777" w:rsidR="00173422" w:rsidRPr="00931918" w:rsidRDefault="00173422" w:rsidP="0009443D">
            <w:pPr>
              <w:numPr>
                <w:ilvl w:val="0"/>
                <w:numId w:val="3"/>
              </w:numPr>
              <w:spacing w:line="360" w:lineRule="auto"/>
              <w:ind w:left="313" w:right="-284" w:hanging="284"/>
              <w:contextualSpacing/>
              <w:jc w:val="both"/>
              <w:rPr>
                <w:rFonts w:asciiTheme="majorBidi" w:hAnsiTheme="majorBidi" w:cstheme="majorBidi"/>
                <w:sz w:val="24"/>
                <w:szCs w:val="24"/>
              </w:rPr>
            </w:pPr>
          </w:p>
        </w:tc>
        <w:tc>
          <w:tcPr>
            <w:tcW w:w="567" w:type="dxa"/>
          </w:tcPr>
          <w:p w14:paraId="07DEF01F"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1.4</w:t>
            </w:r>
          </w:p>
        </w:tc>
        <w:tc>
          <w:tcPr>
            <w:tcW w:w="6378" w:type="dxa"/>
          </w:tcPr>
          <w:p w14:paraId="0EAE7FC0"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Контроль качества выпускаемой продукции;</w:t>
            </w:r>
          </w:p>
        </w:tc>
      </w:tr>
      <w:tr w:rsidR="00173422" w:rsidRPr="00931918" w14:paraId="1EE1FB48" w14:textId="77777777" w:rsidTr="0009443D">
        <w:trPr>
          <w:trHeight w:val="166"/>
        </w:trPr>
        <w:tc>
          <w:tcPr>
            <w:tcW w:w="2689" w:type="dxa"/>
            <w:vMerge/>
          </w:tcPr>
          <w:p w14:paraId="3CD2CF64" w14:textId="77777777" w:rsidR="00173422" w:rsidRPr="00931918" w:rsidRDefault="00173422" w:rsidP="0009443D">
            <w:pPr>
              <w:numPr>
                <w:ilvl w:val="0"/>
                <w:numId w:val="3"/>
              </w:numPr>
              <w:spacing w:line="360" w:lineRule="auto"/>
              <w:ind w:left="313" w:right="-284" w:hanging="284"/>
              <w:contextualSpacing/>
              <w:jc w:val="both"/>
              <w:rPr>
                <w:rFonts w:asciiTheme="majorBidi" w:hAnsiTheme="majorBidi" w:cstheme="majorBidi"/>
                <w:sz w:val="24"/>
                <w:szCs w:val="24"/>
              </w:rPr>
            </w:pPr>
          </w:p>
        </w:tc>
        <w:tc>
          <w:tcPr>
            <w:tcW w:w="567" w:type="dxa"/>
          </w:tcPr>
          <w:p w14:paraId="7E6AF6F5"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1.5</w:t>
            </w:r>
          </w:p>
        </w:tc>
        <w:tc>
          <w:tcPr>
            <w:tcW w:w="6378" w:type="dxa"/>
          </w:tcPr>
          <w:p w14:paraId="689107B8"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Обеспечение проведения планово-предупредительных и текущих ремонтов оборудования ГК.</w:t>
            </w:r>
          </w:p>
        </w:tc>
      </w:tr>
      <w:tr w:rsidR="00173422" w:rsidRPr="00931918" w14:paraId="34FF4F48" w14:textId="77777777" w:rsidTr="0009443D">
        <w:trPr>
          <w:trHeight w:val="182"/>
        </w:trPr>
        <w:tc>
          <w:tcPr>
            <w:tcW w:w="2689" w:type="dxa"/>
            <w:vMerge/>
          </w:tcPr>
          <w:p w14:paraId="5E71C009" w14:textId="77777777" w:rsidR="00173422" w:rsidRPr="00931918" w:rsidRDefault="00173422" w:rsidP="0009443D">
            <w:pPr>
              <w:numPr>
                <w:ilvl w:val="0"/>
                <w:numId w:val="3"/>
              </w:numPr>
              <w:spacing w:line="360" w:lineRule="auto"/>
              <w:ind w:left="313" w:right="-284" w:hanging="284"/>
              <w:contextualSpacing/>
              <w:jc w:val="both"/>
              <w:rPr>
                <w:rFonts w:asciiTheme="majorBidi" w:hAnsiTheme="majorBidi" w:cstheme="majorBidi"/>
                <w:sz w:val="24"/>
                <w:szCs w:val="24"/>
              </w:rPr>
            </w:pPr>
          </w:p>
        </w:tc>
        <w:tc>
          <w:tcPr>
            <w:tcW w:w="567" w:type="dxa"/>
          </w:tcPr>
          <w:p w14:paraId="4CE11307"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1.6</w:t>
            </w:r>
          </w:p>
        </w:tc>
        <w:tc>
          <w:tcPr>
            <w:tcW w:w="6378" w:type="dxa"/>
          </w:tcPr>
          <w:p w14:paraId="71A3D3C0"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Участие в загрузке железнодорожных полувагонов совместно с Транспортным цехом ООО «КГК».</w:t>
            </w:r>
          </w:p>
        </w:tc>
      </w:tr>
      <w:tr w:rsidR="00173422" w:rsidRPr="00931918" w14:paraId="64B1980E" w14:textId="77777777" w:rsidTr="0009443D">
        <w:trPr>
          <w:trHeight w:val="199"/>
        </w:trPr>
        <w:tc>
          <w:tcPr>
            <w:tcW w:w="2689" w:type="dxa"/>
            <w:vMerge/>
          </w:tcPr>
          <w:p w14:paraId="4191519A" w14:textId="77777777" w:rsidR="00173422" w:rsidRPr="00931918" w:rsidRDefault="00173422" w:rsidP="0009443D">
            <w:pPr>
              <w:numPr>
                <w:ilvl w:val="0"/>
                <w:numId w:val="3"/>
              </w:numPr>
              <w:spacing w:line="360" w:lineRule="auto"/>
              <w:ind w:left="313" w:right="-284" w:hanging="284"/>
              <w:contextualSpacing/>
              <w:jc w:val="both"/>
              <w:rPr>
                <w:rFonts w:asciiTheme="majorBidi" w:hAnsiTheme="majorBidi" w:cstheme="majorBidi"/>
                <w:sz w:val="24"/>
                <w:szCs w:val="24"/>
              </w:rPr>
            </w:pPr>
          </w:p>
        </w:tc>
        <w:tc>
          <w:tcPr>
            <w:tcW w:w="567" w:type="dxa"/>
          </w:tcPr>
          <w:p w14:paraId="7EF44F9E"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1.7</w:t>
            </w:r>
          </w:p>
        </w:tc>
        <w:tc>
          <w:tcPr>
            <w:tcW w:w="6378" w:type="dxa"/>
          </w:tcPr>
          <w:p w14:paraId="7D9F55F5"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Входной контроль сырья.</w:t>
            </w:r>
          </w:p>
        </w:tc>
      </w:tr>
      <w:tr w:rsidR="00173422" w:rsidRPr="00931918" w14:paraId="58B9866E" w14:textId="77777777" w:rsidTr="0009443D">
        <w:trPr>
          <w:trHeight w:val="198"/>
        </w:trPr>
        <w:tc>
          <w:tcPr>
            <w:tcW w:w="2689" w:type="dxa"/>
            <w:vMerge w:val="restart"/>
          </w:tcPr>
          <w:p w14:paraId="0C233B43" w14:textId="22EBE5FD" w:rsidR="00E651BE"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2. Финансовая</w:t>
            </w:r>
          </w:p>
          <w:p w14:paraId="4EE2CD30" w14:textId="6DE67FB4" w:rsidR="00E651BE" w:rsidRDefault="00E651BE" w:rsidP="00E651BE">
            <w:pPr>
              <w:rPr>
                <w:rFonts w:asciiTheme="majorBidi" w:hAnsiTheme="majorBidi" w:cstheme="majorBidi"/>
                <w:sz w:val="24"/>
                <w:szCs w:val="24"/>
              </w:rPr>
            </w:pPr>
          </w:p>
          <w:p w14:paraId="3EBE115B" w14:textId="1CAC985E" w:rsidR="00E651BE" w:rsidRDefault="00E651BE" w:rsidP="00E651BE">
            <w:pPr>
              <w:rPr>
                <w:rFonts w:asciiTheme="majorBidi" w:hAnsiTheme="majorBidi" w:cstheme="majorBidi"/>
                <w:sz w:val="24"/>
                <w:szCs w:val="24"/>
              </w:rPr>
            </w:pPr>
          </w:p>
          <w:p w14:paraId="245E0C7E" w14:textId="4711F60B" w:rsidR="00E651BE" w:rsidRDefault="00E651BE" w:rsidP="00E651BE">
            <w:pPr>
              <w:ind w:firstLine="708"/>
              <w:rPr>
                <w:rFonts w:asciiTheme="majorBidi" w:hAnsiTheme="majorBidi" w:cstheme="majorBidi"/>
                <w:sz w:val="24"/>
                <w:szCs w:val="24"/>
              </w:rPr>
            </w:pPr>
          </w:p>
          <w:p w14:paraId="68D4FED3" w14:textId="77777777" w:rsidR="00E651BE" w:rsidRPr="00E651BE" w:rsidRDefault="00E651BE" w:rsidP="00E651BE">
            <w:pPr>
              <w:rPr>
                <w:rFonts w:asciiTheme="majorBidi" w:hAnsiTheme="majorBidi" w:cstheme="majorBidi"/>
                <w:sz w:val="24"/>
                <w:szCs w:val="24"/>
              </w:rPr>
            </w:pPr>
          </w:p>
          <w:p w14:paraId="29340745" w14:textId="77777777" w:rsidR="00E651BE" w:rsidRPr="00E651BE" w:rsidRDefault="00E651BE" w:rsidP="00E651BE">
            <w:pPr>
              <w:rPr>
                <w:rFonts w:asciiTheme="majorBidi" w:hAnsiTheme="majorBidi" w:cstheme="majorBidi"/>
                <w:sz w:val="24"/>
                <w:szCs w:val="24"/>
              </w:rPr>
            </w:pPr>
          </w:p>
          <w:p w14:paraId="5BC6F2BC" w14:textId="77777777" w:rsidR="00E651BE" w:rsidRPr="00E651BE" w:rsidRDefault="00E651BE" w:rsidP="00E651BE">
            <w:pPr>
              <w:rPr>
                <w:rFonts w:asciiTheme="majorBidi" w:hAnsiTheme="majorBidi" w:cstheme="majorBidi"/>
                <w:sz w:val="24"/>
                <w:szCs w:val="24"/>
              </w:rPr>
            </w:pPr>
          </w:p>
          <w:p w14:paraId="0DD23F5B" w14:textId="77777777" w:rsidR="00E651BE" w:rsidRPr="00E651BE" w:rsidRDefault="00E651BE" w:rsidP="00E651BE">
            <w:pPr>
              <w:rPr>
                <w:rFonts w:asciiTheme="majorBidi" w:hAnsiTheme="majorBidi" w:cstheme="majorBidi"/>
                <w:sz w:val="24"/>
                <w:szCs w:val="24"/>
              </w:rPr>
            </w:pPr>
          </w:p>
          <w:p w14:paraId="70D085A5" w14:textId="77777777" w:rsidR="00E651BE" w:rsidRPr="00E651BE" w:rsidRDefault="00E651BE" w:rsidP="00E651BE">
            <w:pPr>
              <w:rPr>
                <w:rFonts w:asciiTheme="majorBidi" w:hAnsiTheme="majorBidi" w:cstheme="majorBidi"/>
                <w:sz w:val="24"/>
                <w:szCs w:val="24"/>
              </w:rPr>
            </w:pPr>
          </w:p>
          <w:p w14:paraId="507AB123" w14:textId="77777777" w:rsidR="00E651BE" w:rsidRPr="00E651BE" w:rsidRDefault="00E651BE" w:rsidP="00E651BE">
            <w:pPr>
              <w:rPr>
                <w:rFonts w:asciiTheme="majorBidi" w:hAnsiTheme="majorBidi" w:cstheme="majorBidi"/>
                <w:sz w:val="24"/>
                <w:szCs w:val="24"/>
              </w:rPr>
            </w:pPr>
          </w:p>
          <w:p w14:paraId="7791045D" w14:textId="77777777" w:rsidR="00E651BE" w:rsidRPr="00E651BE" w:rsidRDefault="00E651BE" w:rsidP="00E651BE">
            <w:pPr>
              <w:rPr>
                <w:rFonts w:asciiTheme="majorBidi" w:hAnsiTheme="majorBidi" w:cstheme="majorBidi"/>
                <w:sz w:val="24"/>
                <w:szCs w:val="24"/>
              </w:rPr>
            </w:pPr>
          </w:p>
          <w:p w14:paraId="5D79F2EF" w14:textId="77777777" w:rsidR="00E651BE" w:rsidRPr="00E651BE" w:rsidRDefault="00E651BE" w:rsidP="00E651BE">
            <w:pPr>
              <w:rPr>
                <w:rFonts w:asciiTheme="majorBidi" w:hAnsiTheme="majorBidi" w:cstheme="majorBidi"/>
                <w:sz w:val="24"/>
                <w:szCs w:val="24"/>
              </w:rPr>
            </w:pPr>
          </w:p>
          <w:p w14:paraId="300BA8D6" w14:textId="77777777" w:rsidR="00E651BE" w:rsidRPr="00E651BE" w:rsidRDefault="00E651BE" w:rsidP="00E651BE">
            <w:pPr>
              <w:rPr>
                <w:rFonts w:asciiTheme="majorBidi" w:hAnsiTheme="majorBidi" w:cstheme="majorBidi"/>
                <w:sz w:val="24"/>
                <w:szCs w:val="24"/>
              </w:rPr>
            </w:pPr>
          </w:p>
          <w:p w14:paraId="4EB3ED43" w14:textId="77777777" w:rsidR="00E651BE" w:rsidRPr="00E651BE" w:rsidRDefault="00E651BE" w:rsidP="00E651BE">
            <w:pPr>
              <w:rPr>
                <w:rFonts w:asciiTheme="majorBidi" w:hAnsiTheme="majorBidi" w:cstheme="majorBidi"/>
                <w:sz w:val="24"/>
                <w:szCs w:val="24"/>
              </w:rPr>
            </w:pPr>
          </w:p>
          <w:p w14:paraId="4C32C29E" w14:textId="77777777" w:rsidR="00E651BE" w:rsidRPr="00E651BE" w:rsidRDefault="00E651BE" w:rsidP="00E651BE">
            <w:pPr>
              <w:rPr>
                <w:rFonts w:asciiTheme="majorBidi" w:hAnsiTheme="majorBidi" w:cstheme="majorBidi"/>
                <w:sz w:val="24"/>
                <w:szCs w:val="24"/>
              </w:rPr>
            </w:pPr>
          </w:p>
          <w:p w14:paraId="6C99486D" w14:textId="77777777" w:rsidR="00E651BE" w:rsidRPr="00E651BE" w:rsidRDefault="00E651BE" w:rsidP="00E651BE">
            <w:pPr>
              <w:rPr>
                <w:rFonts w:asciiTheme="majorBidi" w:hAnsiTheme="majorBidi" w:cstheme="majorBidi"/>
                <w:sz w:val="24"/>
                <w:szCs w:val="24"/>
              </w:rPr>
            </w:pPr>
          </w:p>
          <w:p w14:paraId="1718EDA6" w14:textId="5260F4B9" w:rsidR="00173422" w:rsidRPr="00E651BE" w:rsidRDefault="00173422" w:rsidP="00E651BE">
            <w:pPr>
              <w:rPr>
                <w:rFonts w:asciiTheme="majorBidi" w:hAnsiTheme="majorBidi" w:cstheme="majorBidi"/>
                <w:sz w:val="24"/>
                <w:szCs w:val="24"/>
              </w:rPr>
            </w:pPr>
          </w:p>
        </w:tc>
        <w:tc>
          <w:tcPr>
            <w:tcW w:w="567" w:type="dxa"/>
          </w:tcPr>
          <w:p w14:paraId="3EA53B94"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2.1</w:t>
            </w:r>
          </w:p>
        </w:tc>
        <w:tc>
          <w:tcPr>
            <w:tcW w:w="6378" w:type="dxa"/>
          </w:tcPr>
          <w:p w14:paraId="63EB661E"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Работа по подготовке и принятию рабочего плана счетов, форм первичных учетных документов, применяемых для оформления хозяйственных операций, по которым не предусмотрены типовые формы;</w:t>
            </w:r>
          </w:p>
        </w:tc>
      </w:tr>
      <w:tr w:rsidR="00173422" w:rsidRPr="00931918" w14:paraId="09EB172A" w14:textId="77777777" w:rsidTr="0009443D">
        <w:trPr>
          <w:trHeight w:val="199"/>
        </w:trPr>
        <w:tc>
          <w:tcPr>
            <w:tcW w:w="2689" w:type="dxa"/>
            <w:vMerge/>
          </w:tcPr>
          <w:p w14:paraId="60671BA0"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6E9BB804"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2.2</w:t>
            </w:r>
          </w:p>
        </w:tc>
        <w:tc>
          <w:tcPr>
            <w:tcW w:w="6378" w:type="dxa"/>
          </w:tcPr>
          <w:p w14:paraId="66EF6B0F"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Формирование и своевременное представление полной и достоверной бухгалтерской информации о деятельности ООО «КГК», его имущественном положении, доходах и расходах;</w:t>
            </w:r>
          </w:p>
        </w:tc>
      </w:tr>
      <w:tr w:rsidR="00173422" w:rsidRPr="00931918" w14:paraId="0C296524" w14:textId="77777777" w:rsidTr="0009443D">
        <w:trPr>
          <w:trHeight w:val="166"/>
        </w:trPr>
        <w:tc>
          <w:tcPr>
            <w:tcW w:w="2689" w:type="dxa"/>
            <w:vMerge/>
          </w:tcPr>
          <w:p w14:paraId="1AE44B46"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43288BEE"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2.3</w:t>
            </w:r>
          </w:p>
        </w:tc>
        <w:tc>
          <w:tcPr>
            <w:tcW w:w="6378" w:type="dxa"/>
          </w:tcPr>
          <w:p w14:paraId="058CF897"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Разработку мероприятий, направленных на укрепление финансовой дисциплины;</w:t>
            </w:r>
          </w:p>
        </w:tc>
      </w:tr>
      <w:tr w:rsidR="00173422" w:rsidRPr="00931918" w14:paraId="698B2FAB" w14:textId="77777777" w:rsidTr="0009443D">
        <w:trPr>
          <w:trHeight w:val="199"/>
        </w:trPr>
        <w:tc>
          <w:tcPr>
            <w:tcW w:w="2689" w:type="dxa"/>
            <w:vMerge/>
          </w:tcPr>
          <w:p w14:paraId="2B19D6F8"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1958A71C"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2.4</w:t>
            </w:r>
          </w:p>
        </w:tc>
        <w:tc>
          <w:tcPr>
            <w:tcW w:w="6378" w:type="dxa"/>
          </w:tcPr>
          <w:p w14:paraId="790FADCB"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Обеспечение расчетов по заработной плате;</w:t>
            </w:r>
          </w:p>
        </w:tc>
      </w:tr>
      <w:tr w:rsidR="00173422" w:rsidRPr="00931918" w14:paraId="5C82C17E" w14:textId="77777777" w:rsidTr="0009443D">
        <w:trPr>
          <w:trHeight w:val="199"/>
        </w:trPr>
        <w:tc>
          <w:tcPr>
            <w:tcW w:w="2689" w:type="dxa"/>
            <w:vMerge/>
          </w:tcPr>
          <w:p w14:paraId="1BB094C1"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60477D96"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2.5</w:t>
            </w:r>
          </w:p>
        </w:tc>
        <w:tc>
          <w:tcPr>
            <w:tcW w:w="6378" w:type="dxa"/>
          </w:tcPr>
          <w:p w14:paraId="31A9DCA7"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Взаимодействие с банками по вопросам размещения свободных финансовых средств на банковских депозитных вкладах, контроль над проведением учетных операций с и кредитными договорами, ценными бумагами;</w:t>
            </w:r>
          </w:p>
        </w:tc>
      </w:tr>
      <w:tr w:rsidR="00173422" w:rsidRPr="00931918" w14:paraId="7A49E796" w14:textId="77777777" w:rsidTr="0009443D">
        <w:trPr>
          <w:trHeight w:val="215"/>
        </w:trPr>
        <w:tc>
          <w:tcPr>
            <w:tcW w:w="2689" w:type="dxa"/>
            <w:vMerge/>
          </w:tcPr>
          <w:p w14:paraId="1F45DBE9"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56124B04"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2.6</w:t>
            </w:r>
          </w:p>
        </w:tc>
        <w:tc>
          <w:tcPr>
            <w:tcW w:w="6378" w:type="dxa"/>
          </w:tcPr>
          <w:p w14:paraId="16D4BC56"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Анализ финансово-экономического состояния предприятия.</w:t>
            </w:r>
          </w:p>
        </w:tc>
      </w:tr>
    </w:tbl>
    <w:p w14:paraId="438A1712" w14:textId="77777777" w:rsidR="00E651BE" w:rsidRDefault="00E651BE"/>
    <w:p w14:paraId="2264F46E" w14:textId="492F3FC6" w:rsidR="00E651BE" w:rsidRPr="00E651BE" w:rsidRDefault="00E651BE" w:rsidP="00E651BE">
      <w:pPr>
        <w:spacing w:after="0" w:line="360" w:lineRule="auto"/>
        <w:ind w:right="-284" w:firstLine="708"/>
        <w:rPr>
          <w:rFonts w:asciiTheme="majorBidi" w:hAnsiTheme="majorBidi" w:cstheme="majorBidi"/>
          <w:sz w:val="28"/>
          <w:szCs w:val="28"/>
        </w:rPr>
      </w:pPr>
      <w:r w:rsidRPr="00E651BE">
        <w:rPr>
          <w:rFonts w:asciiTheme="majorBidi" w:hAnsiTheme="majorBidi" w:cstheme="majorBidi"/>
          <w:sz w:val="28"/>
          <w:szCs w:val="28"/>
        </w:rPr>
        <w:lastRenderedPageBreak/>
        <w:t>Продолжение таблицы</w:t>
      </w:r>
      <w:r>
        <w:rPr>
          <w:rFonts w:asciiTheme="majorBidi" w:hAnsiTheme="majorBidi" w:cstheme="majorBidi"/>
          <w:sz w:val="28"/>
          <w:szCs w:val="28"/>
        </w:rPr>
        <w:t xml:space="preserve"> </w:t>
      </w:r>
      <w:r w:rsidRPr="00E651BE">
        <w:rPr>
          <w:rFonts w:asciiTheme="majorBidi" w:hAnsiTheme="majorBidi" w:cstheme="majorBidi"/>
          <w:sz w:val="28"/>
          <w:szCs w:val="28"/>
        </w:rPr>
        <w:t>1.2</w:t>
      </w:r>
      <w:r>
        <w:rPr>
          <w:rFonts w:asciiTheme="majorBidi" w:hAnsiTheme="majorBidi" w:cstheme="majorBidi"/>
          <w:sz w:val="28"/>
          <w:szCs w:val="28"/>
        </w:rPr>
        <w:t xml:space="preserve"> </w:t>
      </w:r>
      <w:r w:rsidRPr="00E651BE">
        <w:rPr>
          <w:rFonts w:asciiTheme="majorBidi" w:hAnsiTheme="majorBidi" w:cstheme="majorBidi"/>
          <w:sz w:val="28"/>
          <w:szCs w:val="28"/>
        </w:rPr>
        <w:t xml:space="preserve">- </w:t>
      </w:r>
      <w:r w:rsidRPr="00931918">
        <w:rPr>
          <w:rFonts w:asciiTheme="majorBidi" w:hAnsiTheme="majorBidi" w:cstheme="majorBidi"/>
          <w:sz w:val="28"/>
          <w:szCs w:val="28"/>
        </w:rPr>
        <w:t>Функциональные задачи и по</w:t>
      </w:r>
      <w:r>
        <w:rPr>
          <w:rFonts w:asciiTheme="majorBidi" w:hAnsiTheme="majorBidi" w:cstheme="majorBidi"/>
          <w:sz w:val="28"/>
          <w:szCs w:val="28"/>
        </w:rPr>
        <w:t>дзадачи ООО «Кнауф гипс Кубань»</w:t>
      </w:r>
    </w:p>
    <w:tbl>
      <w:tblPr>
        <w:tblStyle w:val="ad"/>
        <w:tblW w:w="9634" w:type="dxa"/>
        <w:tblLayout w:type="fixed"/>
        <w:tblLook w:val="04A0" w:firstRow="1" w:lastRow="0" w:firstColumn="1" w:lastColumn="0" w:noHBand="0" w:noVBand="1"/>
      </w:tblPr>
      <w:tblGrid>
        <w:gridCol w:w="2689"/>
        <w:gridCol w:w="567"/>
        <w:gridCol w:w="6378"/>
      </w:tblGrid>
      <w:tr w:rsidR="00173422" w:rsidRPr="00931918" w14:paraId="40FB962E" w14:textId="77777777" w:rsidTr="0009443D">
        <w:trPr>
          <w:trHeight w:val="198"/>
        </w:trPr>
        <w:tc>
          <w:tcPr>
            <w:tcW w:w="2689" w:type="dxa"/>
            <w:vMerge w:val="restart"/>
          </w:tcPr>
          <w:p w14:paraId="0046561D" w14:textId="0F44E3F1" w:rsidR="00173422" w:rsidRPr="00931918" w:rsidRDefault="00C95288" w:rsidP="00E651BE">
            <w:pPr>
              <w:spacing w:line="360" w:lineRule="auto"/>
              <w:ind w:right="-108"/>
              <w:jc w:val="both"/>
              <w:rPr>
                <w:rFonts w:asciiTheme="majorBidi" w:hAnsiTheme="majorBidi" w:cstheme="majorBidi"/>
                <w:sz w:val="24"/>
                <w:szCs w:val="24"/>
              </w:rPr>
            </w:pPr>
            <w:r>
              <w:rPr>
                <w:rFonts w:asciiTheme="majorBidi" w:hAnsiTheme="majorBidi" w:cstheme="majorBidi"/>
                <w:sz w:val="24"/>
                <w:szCs w:val="24"/>
              </w:rPr>
              <w:t>3.Управление продажами</w:t>
            </w:r>
            <w:r w:rsidR="00173422" w:rsidRPr="00931918">
              <w:rPr>
                <w:rFonts w:asciiTheme="majorBidi" w:hAnsiTheme="majorBidi" w:cstheme="majorBidi"/>
                <w:sz w:val="24"/>
                <w:szCs w:val="24"/>
              </w:rPr>
              <w:t xml:space="preserve"> </w:t>
            </w:r>
          </w:p>
        </w:tc>
        <w:tc>
          <w:tcPr>
            <w:tcW w:w="567" w:type="dxa"/>
          </w:tcPr>
          <w:p w14:paraId="25624A50"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3.1</w:t>
            </w:r>
          </w:p>
        </w:tc>
        <w:tc>
          <w:tcPr>
            <w:tcW w:w="6378" w:type="dxa"/>
          </w:tcPr>
          <w:p w14:paraId="46C9A63F"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Предоставление автомобильного и железнодорожного транспорта в соответствии с сроками определенными в заявках.</w:t>
            </w:r>
          </w:p>
        </w:tc>
      </w:tr>
      <w:tr w:rsidR="00173422" w:rsidRPr="00931918" w14:paraId="6B123A00" w14:textId="77777777" w:rsidTr="0009443D">
        <w:trPr>
          <w:trHeight w:val="199"/>
        </w:trPr>
        <w:tc>
          <w:tcPr>
            <w:tcW w:w="2689" w:type="dxa"/>
            <w:vMerge/>
          </w:tcPr>
          <w:p w14:paraId="0EBD2DA4"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0A8CB8A2"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3.2</w:t>
            </w:r>
          </w:p>
        </w:tc>
        <w:tc>
          <w:tcPr>
            <w:tcW w:w="6378" w:type="dxa"/>
          </w:tcPr>
          <w:p w14:paraId="5393E057"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Определение потребности в автомобильном и железнодорожном транспорте согласно планам реализации продукции.</w:t>
            </w:r>
          </w:p>
        </w:tc>
      </w:tr>
      <w:tr w:rsidR="00173422" w:rsidRPr="00931918" w14:paraId="77763C46" w14:textId="77777777" w:rsidTr="0009443D">
        <w:trPr>
          <w:trHeight w:val="248"/>
        </w:trPr>
        <w:tc>
          <w:tcPr>
            <w:tcW w:w="2689" w:type="dxa"/>
            <w:vMerge/>
          </w:tcPr>
          <w:p w14:paraId="35480E62"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285C8D29"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3.3</w:t>
            </w:r>
          </w:p>
        </w:tc>
        <w:tc>
          <w:tcPr>
            <w:tcW w:w="6378" w:type="dxa"/>
          </w:tcPr>
          <w:p w14:paraId="01A02348"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Изучение маркетинговой и рекламной информации.</w:t>
            </w:r>
          </w:p>
        </w:tc>
      </w:tr>
      <w:tr w:rsidR="00173422" w:rsidRPr="00931918" w14:paraId="46B3F7C1" w14:textId="77777777" w:rsidTr="0009443D">
        <w:trPr>
          <w:trHeight w:val="182"/>
        </w:trPr>
        <w:tc>
          <w:tcPr>
            <w:tcW w:w="2689" w:type="dxa"/>
            <w:vMerge/>
          </w:tcPr>
          <w:p w14:paraId="0DF32F56"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456BB675"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3.4</w:t>
            </w:r>
          </w:p>
        </w:tc>
        <w:tc>
          <w:tcPr>
            <w:tcW w:w="6378" w:type="dxa"/>
          </w:tcPr>
          <w:p w14:paraId="50437388"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Участие в разработке проектов перспективных, текущих планов.</w:t>
            </w:r>
          </w:p>
        </w:tc>
      </w:tr>
      <w:tr w:rsidR="00173422" w:rsidRPr="00931918" w14:paraId="759BC0EF" w14:textId="77777777" w:rsidTr="0009443D">
        <w:trPr>
          <w:trHeight w:val="231"/>
        </w:trPr>
        <w:tc>
          <w:tcPr>
            <w:tcW w:w="2689" w:type="dxa"/>
            <w:vMerge w:val="restart"/>
          </w:tcPr>
          <w:p w14:paraId="01348EAB" w14:textId="6846EB1B"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 xml:space="preserve">4. </w:t>
            </w:r>
            <w:r w:rsidR="00C95288">
              <w:rPr>
                <w:rFonts w:asciiTheme="majorBidi" w:hAnsiTheme="majorBidi" w:cstheme="majorBidi"/>
                <w:sz w:val="24"/>
                <w:szCs w:val="24"/>
              </w:rPr>
              <w:t xml:space="preserve">Управление кадрами </w:t>
            </w:r>
          </w:p>
        </w:tc>
        <w:tc>
          <w:tcPr>
            <w:tcW w:w="567" w:type="dxa"/>
          </w:tcPr>
          <w:p w14:paraId="5851EAA5"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4.1</w:t>
            </w:r>
          </w:p>
        </w:tc>
        <w:tc>
          <w:tcPr>
            <w:tcW w:w="6378" w:type="dxa"/>
          </w:tcPr>
          <w:p w14:paraId="59A3A271"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Обеспечение соблюдения законности в хозяйственной деятельности ООО «КГК».</w:t>
            </w:r>
          </w:p>
        </w:tc>
      </w:tr>
      <w:tr w:rsidR="00173422" w:rsidRPr="00931918" w14:paraId="41A8AB91" w14:textId="77777777" w:rsidTr="0009443D">
        <w:trPr>
          <w:trHeight w:val="166"/>
        </w:trPr>
        <w:tc>
          <w:tcPr>
            <w:tcW w:w="2689" w:type="dxa"/>
            <w:vMerge/>
          </w:tcPr>
          <w:p w14:paraId="734582A3"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4CB1A41F"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4.2</w:t>
            </w:r>
          </w:p>
        </w:tc>
        <w:tc>
          <w:tcPr>
            <w:tcW w:w="6378" w:type="dxa"/>
          </w:tcPr>
          <w:p w14:paraId="55F20B4F"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Подбор, расстановка и учет кадров.</w:t>
            </w:r>
          </w:p>
        </w:tc>
      </w:tr>
      <w:tr w:rsidR="00173422" w:rsidRPr="00931918" w14:paraId="609F8DCE" w14:textId="77777777" w:rsidTr="0009443D">
        <w:trPr>
          <w:trHeight w:val="182"/>
        </w:trPr>
        <w:tc>
          <w:tcPr>
            <w:tcW w:w="2689" w:type="dxa"/>
            <w:vMerge/>
          </w:tcPr>
          <w:p w14:paraId="7ECAB9A8"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42415605"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4.3</w:t>
            </w:r>
          </w:p>
        </w:tc>
        <w:tc>
          <w:tcPr>
            <w:tcW w:w="6378" w:type="dxa"/>
          </w:tcPr>
          <w:p w14:paraId="5F8DDE8C"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Управление конфликтами, изменениями, стрессами, изучение и управление межличностными, групповыми отношениями.</w:t>
            </w:r>
          </w:p>
        </w:tc>
      </w:tr>
      <w:tr w:rsidR="00173422" w:rsidRPr="00931918" w14:paraId="3EFC06EE" w14:textId="77777777" w:rsidTr="0009443D">
        <w:trPr>
          <w:trHeight w:val="265"/>
        </w:trPr>
        <w:tc>
          <w:tcPr>
            <w:tcW w:w="2689" w:type="dxa"/>
            <w:vMerge/>
          </w:tcPr>
          <w:p w14:paraId="640FF5B8"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53528489"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4.4</w:t>
            </w:r>
          </w:p>
        </w:tc>
        <w:tc>
          <w:tcPr>
            <w:tcW w:w="6378" w:type="dxa"/>
          </w:tcPr>
          <w:p w14:paraId="1FB35CCE"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Разработка прогнозов, определение текущей потребности в кадрах и источников ее удовлетворения на основе рынка труда; разработка штатного расписания, составление и обновление структуры предприятия.</w:t>
            </w:r>
          </w:p>
        </w:tc>
      </w:tr>
      <w:tr w:rsidR="00173422" w:rsidRPr="00931918" w14:paraId="5BA1DD72" w14:textId="77777777" w:rsidTr="0009443D">
        <w:trPr>
          <w:trHeight w:val="215"/>
        </w:trPr>
        <w:tc>
          <w:tcPr>
            <w:tcW w:w="2689" w:type="dxa"/>
            <w:vMerge w:val="restart"/>
          </w:tcPr>
          <w:p w14:paraId="65A2A5DC"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5. Инновационная</w:t>
            </w:r>
          </w:p>
        </w:tc>
        <w:tc>
          <w:tcPr>
            <w:tcW w:w="567" w:type="dxa"/>
          </w:tcPr>
          <w:p w14:paraId="2BC1DB1D"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5.1</w:t>
            </w:r>
          </w:p>
        </w:tc>
        <w:tc>
          <w:tcPr>
            <w:tcW w:w="6378" w:type="dxa"/>
          </w:tcPr>
          <w:p w14:paraId="46FFBA7B"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Внедрение и сопровождение программ и программных средств.</w:t>
            </w:r>
          </w:p>
        </w:tc>
      </w:tr>
      <w:tr w:rsidR="00173422" w:rsidRPr="00931918" w14:paraId="34A46F7D" w14:textId="77777777" w:rsidTr="0009443D">
        <w:trPr>
          <w:trHeight w:val="182"/>
        </w:trPr>
        <w:tc>
          <w:tcPr>
            <w:tcW w:w="2689" w:type="dxa"/>
            <w:vMerge/>
          </w:tcPr>
          <w:p w14:paraId="6BB9334E"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3AF22FD2"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5.2</w:t>
            </w:r>
          </w:p>
        </w:tc>
        <w:tc>
          <w:tcPr>
            <w:tcW w:w="6378" w:type="dxa"/>
          </w:tcPr>
          <w:p w14:paraId="7821681F"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Осуществление тестирования и ввод в эксплуатацию нового электронного оборудования.</w:t>
            </w:r>
          </w:p>
        </w:tc>
      </w:tr>
      <w:tr w:rsidR="00173422" w:rsidRPr="00931918" w14:paraId="0E8BE539" w14:textId="77777777" w:rsidTr="0009443D">
        <w:trPr>
          <w:trHeight w:val="281"/>
        </w:trPr>
        <w:tc>
          <w:tcPr>
            <w:tcW w:w="2689" w:type="dxa"/>
            <w:vMerge/>
          </w:tcPr>
          <w:p w14:paraId="2355DC90"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2FFB4519"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5.3</w:t>
            </w:r>
          </w:p>
        </w:tc>
        <w:tc>
          <w:tcPr>
            <w:tcW w:w="6378" w:type="dxa"/>
          </w:tcPr>
          <w:p w14:paraId="5596A02E"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Текущий ремонт оборудования, обслуживаемых подразделений.</w:t>
            </w:r>
          </w:p>
        </w:tc>
      </w:tr>
      <w:tr w:rsidR="00173422" w:rsidRPr="00931918" w14:paraId="651A9AA6" w14:textId="77777777" w:rsidTr="0009443D">
        <w:trPr>
          <w:trHeight w:val="199"/>
        </w:trPr>
        <w:tc>
          <w:tcPr>
            <w:tcW w:w="2689" w:type="dxa"/>
            <w:vMerge/>
          </w:tcPr>
          <w:p w14:paraId="27E56D63"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27A232DA"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5.4</w:t>
            </w:r>
          </w:p>
        </w:tc>
        <w:tc>
          <w:tcPr>
            <w:tcW w:w="6378" w:type="dxa"/>
          </w:tcPr>
          <w:p w14:paraId="14859E67"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Капитальный ремонт оборудования, обслуживаемых подразделений.</w:t>
            </w:r>
          </w:p>
        </w:tc>
      </w:tr>
      <w:tr w:rsidR="00173422" w:rsidRPr="00931918" w14:paraId="0219971D" w14:textId="77777777" w:rsidTr="0009443D">
        <w:trPr>
          <w:trHeight w:val="149"/>
        </w:trPr>
        <w:tc>
          <w:tcPr>
            <w:tcW w:w="2689" w:type="dxa"/>
            <w:vMerge w:val="restart"/>
          </w:tcPr>
          <w:p w14:paraId="48ABCC36" w14:textId="2902AB49"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6.</w:t>
            </w:r>
            <w:r w:rsidR="00C95288">
              <w:rPr>
                <w:rFonts w:asciiTheme="majorBidi" w:hAnsiTheme="majorBidi" w:cstheme="majorBidi"/>
                <w:sz w:val="24"/>
                <w:szCs w:val="24"/>
              </w:rPr>
              <w:t>Управление качеством</w:t>
            </w:r>
            <w:r w:rsidRPr="00931918">
              <w:rPr>
                <w:rFonts w:asciiTheme="majorBidi" w:hAnsiTheme="majorBidi" w:cstheme="majorBidi"/>
                <w:sz w:val="24"/>
                <w:szCs w:val="24"/>
              </w:rPr>
              <w:t xml:space="preserve"> </w:t>
            </w:r>
          </w:p>
        </w:tc>
        <w:tc>
          <w:tcPr>
            <w:tcW w:w="567" w:type="dxa"/>
          </w:tcPr>
          <w:p w14:paraId="01C621C4"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6.1</w:t>
            </w:r>
          </w:p>
        </w:tc>
        <w:tc>
          <w:tcPr>
            <w:tcW w:w="6378" w:type="dxa"/>
          </w:tcPr>
          <w:p w14:paraId="290A1021"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Контроль качества выпускаемой продукции.</w:t>
            </w:r>
          </w:p>
        </w:tc>
      </w:tr>
      <w:tr w:rsidR="00173422" w:rsidRPr="00931918" w14:paraId="3FD07913" w14:textId="77777777" w:rsidTr="0009443D">
        <w:trPr>
          <w:trHeight w:val="248"/>
        </w:trPr>
        <w:tc>
          <w:tcPr>
            <w:tcW w:w="2689" w:type="dxa"/>
            <w:vMerge/>
          </w:tcPr>
          <w:p w14:paraId="2AC6E4D7"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2B45D384"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6.2</w:t>
            </w:r>
          </w:p>
        </w:tc>
        <w:tc>
          <w:tcPr>
            <w:tcW w:w="6378" w:type="dxa"/>
          </w:tcPr>
          <w:p w14:paraId="30D03D68"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Соблюдение правильности хранения в подразделениях предприятия и на складах материальных ресурсов и готовой продукции.</w:t>
            </w:r>
          </w:p>
        </w:tc>
      </w:tr>
      <w:tr w:rsidR="00173422" w:rsidRPr="00931918" w14:paraId="0BE6B32A" w14:textId="77777777" w:rsidTr="0009443D">
        <w:trPr>
          <w:trHeight w:val="265"/>
        </w:trPr>
        <w:tc>
          <w:tcPr>
            <w:tcW w:w="2689" w:type="dxa"/>
            <w:vMerge/>
          </w:tcPr>
          <w:p w14:paraId="3BC1B3E1"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111EA0BF"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6.3</w:t>
            </w:r>
          </w:p>
        </w:tc>
        <w:tc>
          <w:tcPr>
            <w:tcW w:w="6378" w:type="dxa"/>
          </w:tcPr>
          <w:p w14:paraId="5F098957"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Оформление паспортов качества на принятую продукцию.</w:t>
            </w:r>
          </w:p>
        </w:tc>
      </w:tr>
    </w:tbl>
    <w:p w14:paraId="3F5AF410" w14:textId="5C716382" w:rsidR="00E651BE" w:rsidRPr="00E651BE" w:rsidRDefault="00E651BE" w:rsidP="00E651BE">
      <w:pPr>
        <w:spacing w:after="0" w:line="360" w:lineRule="auto"/>
        <w:ind w:right="-284" w:firstLine="708"/>
        <w:rPr>
          <w:rFonts w:asciiTheme="majorBidi" w:hAnsiTheme="majorBidi" w:cstheme="majorBidi"/>
          <w:sz w:val="28"/>
          <w:szCs w:val="28"/>
        </w:rPr>
      </w:pPr>
      <w:r w:rsidRPr="00E651BE">
        <w:rPr>
          <w:rFonts w:asciiTheme="majorBidi" w:hAnsiTheme="majorBidi" w:cstheme="majorBidi"/>
          <w:sz w:val="28"/>
          <w:szCs w:val="28"/>
        </w:rPr>
        <w:lastRenderedPageBreak/>
        <w:t>Продолжение таблицы</w:t>
      </w:r>
      <w:r>
        <w:rPr>
          <w:rFonts w:asciiTheme="majorBidi" w:hAnsiTheme="majorBidi" w:cstheme="majorBidi"/>
          <w:sz w:val="28"/>
          <w:szCs w:val="28"/>
        </w:rPr>
        <w:t xml:space="preserve"> </w:t>
      </w:r>
      <w:r w:rsidRPr="00E651BE">
        <w:rPr>
          <w:rFonts w:asciiTheme="majorBidi" w:hAnsiTheme="majorBidi" w:cstheme="majorBidi"/>
          <w:sz w:val="28"/>
          <w:szCs w:val="28"/>
        </w:rPr>
        <w:t>1.2</w:t>
      </w:r>
      <w:r>
        <w:rPr>
          <w:rFonts w:asciiTheme="majorBidi" w:hAnsiTheme="majorBidi" w:cstheme="majorBidi"/>
          <w:sz w:val="28"/>
          <w:szCs w:val="28"/>
        </w:rPr>
        <w:t xml:space="preserve"> </w:t>
      </w:r>
      <w:r w:rsidRPr="00E651BE">
        <w:rPr>
          <w:rFonts w:asciiTheme="majorBidi" w:hAnsiTheme="majorBidi" w:cstheme="majorBidi"/>
          <w:sz w:val="28"/>
          <w:szCs w:val="28"/>
        </w:rPr>
        <w:t xml:space="preserve">- </w:t>
      </w:r>
      <w:r w:rsidRPr="00931918">
        <w:rPr>
          <w:rFonts w:asciiTheme="majorBidi" w:hAnsiTheme="majorBidi" w:cstheme="majorBidi"/>
          <w:sz w:val="28"/>
          <w:szCs w:val="28"/>
        </w:rPr>
        <w:t>Функциональные задачи и по</w:t>
      </w:r>
      <w:r>
        <w:rPr>
          <w:rFonts w:asciiTheme="majorBidi" w:hAnsiTheme="majorBidi" w:cstheme="majorBidi"/>
          <w:sz w:val="28"/>
          <w:szCs w:val="28"/>
        </w:rPr>
        <w:t>дзадачи ООО «Кнауф гипс Кубань»</w:t>
      </w:r>
    </w:p>
    <w:tbl>
      <w:tblPr>
        <w:tblStyle w:val="ad"/>
        <w:tblW w:w="9634" w:type="dxa"/>
        <w:tblLayout w:type="fixed"/>
        <w:tblLook w:val="04A0" w:firstRow="1" w:lastRow="0" w:firstColumn="1" w:lastColumn="0" w:noHBand="0" w:noVBand="1"/>
      </w:tblPr>
      <w:tblGrid>
        <w:gridCol w:w="2689"/>
        <w:gridCol w:w="567"/>
        <w:gridCol w:w="6378"/>
      </w:tblGrid>
      <w:tr w:rsidR="00173422" w:rsidRPr="00931918" w14:paraId="5081FF9C" w14:textId="77777777" w:rsidTr="0009443D">
        <w:trPr>
          <w:trHeight w:val="265"/>
        </w:trPr>
        <w:tc>
          <w:tcPr>
            <w:tcW w:w="2689" w:type="dxa"/>
            <w:vMerge w:val="restart"/>
          </w:tcPr>
          <w:p w14:paraId="2C73FC98"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78AE1EBE"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6.4</w:t>
            </w:r>
          </w:p>
        </w:tc>
        <w:tc>
          <w:tcPr>
            <w:tcW w:w="6378" w:type="dxa"/>
          </w:tcPr>
          <w:p w14:paraId="4ADE62D2"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Выявление причин несоответствия продукции требованиям нормативно-технической документации, определение возможности исправления брака и устранения дефектов, проведение мероприятий по их устранению.</w:t>
            </w:r>
          </w:p>
        </w:tc>
      </w:tr>
      <w:tr w:rsidR="00173422" w:rsidRPr="00931918" w14:paraId="08621895" w14:textId="77777777" w:rsidTr="0009443D">
        <w:trPr>
          <w:trHeight w:val="265"/>
        </w:trPr>
        <w:tc>
          <w:tcPr>
            <w:tcW w:w="2689" w:type="dxa"/>
            <w:vMerge/>
          </w:tcPr>
          <w:p w14:paraId="2637DE0A"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484DDB5B"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6.5</w:t>
            </w:r>
          </w:p>
        </w:tc>
        <w:tc>
          <w:tcPr>
            <w:tcW w:w="6378" w:type="dxa"/>
          </w:tcPr>
          <w:p w14:paraId="6DE514F6"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Возврат продукции, несоответствующей требованиям нормативно-технической документации, на доработку, изъятие из оборота продукции при невозможности устранения дефектов и брака.</w:t>
            </w:r>
          </w:p>
        </w:tc>
      </w:tr>
      <w:tr w:rsidR="00173422" w:rsidRPr="00931918" w14:paraId="071AD0D2" w14:textId="77777777" w:rsidTr="0009443D">
        <w:trPr>
          <w:trHeight w:val="265"/>
        </w:trPr>
        <w:tc>
          <w:tcPr>
            <w:tcW w:w="2689" w:type="dxa"/>
            <w:vMerge/>
          </w:tcPr>
          <w:p w14:paraId="3655BF4E"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1298EF80"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6.6</w:t>
            </w:r>
          </w:p>
        </w:tc>
        <w:tc>
          <w:tcPr>
            <w:tcW w:w="6378" w:type="dxa"/>
          </w:tcPr>
          <w:p w14:paraId="1028C503"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Организация двустороннего обмена информацией о качестве продукции с потребителями.</w:t>
            </w:r>
          </w:p>
        </w:tc>
      </w:tr>
      <w:tr w:rsidR="00173422" w:rsidRPr="00931918" w14:paraId="395B066E" w14:textId="77777777" w:rsidTr="0009443D">
        <w:trPr>
          <w:trHeight w:val="215"/>
        </w:trPr>
        <w:tc>
          <w:tcPr>
            <w:tcW w:w="2689" w:type="dxa"/>
            <w:vMerge w:val="restart"/>
          </w:tcPr>
          <w:p w14:paraId="2AC9BBC4"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7. Правовая</w:t>
            </w:r>
          </w:p>
        </w:tc>
        <w:tc>
          <w:tcPr>
            <w:tcW w:w="567" w:type="dxa"/>
          </w:tcPr>
          <w:p w14:paraId="18351FE1"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7.1</w:t>
            </w:r>
          </w:p>
        </w:tc>
        <w:tc>
          <w:tcPr>
            <w:tcW w:w="6378" w:type="dxa"/>
          </w:tcPr>
          <w:p w14:paraId="4914ADC4"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Обеспечение соблюдения законности в деятельности ООО «КГК».</w:t>
            </w:r>
          </w:p>
        </w:tc>
      </w:tr>
      <w:tr w:rsidR="00173422" w:rsidRPr="00931918" w14:paraId="6373D03A" w14:textId="77777777" w:rsidTr="0009443D">
        <w:trPr>
          <w:trHeight w:val="182"/>
        </w:trPr>
        <w:tc>
          <w:tcPr>
            <w:tcW w:w="2689" w:type="dxa"/>
            <w:vMerge/>
          </w:tcPr>
          <w:p w14:paraId="741275B6"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033AB976"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7.2</w:t>
            </w:r>
          </w:p>
        </w:tc>
        <w:tc>
          <w:tcPr>
            <w:tcW w:w="6378" w:type="dxa"/>
          </w:tcPr>
          <w:p w14:paraId="7EE99E88"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Юридическая защита интересов ООО «КГК».</w:t>
            </w:r>
          </w:p>
        </w:tc>
      </w:tr>
      <w:tr w:rsidR="00173422" w:rsidRPr="00931918" w14:paraId="3ABB4705" w14:textId="77777777" w:rsidTr="0009443D">
        <w:trPr>
          <w:trHeight w:val="199"/>
        </w:trPr>
        <w:tc>
          <w:tcPr>
            <w:tcW w:w="2689" w:type="dxa"/>
            <w:vMerge/>
          </w:tcPr>
          <w:p w14:paraId="6D08258C"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6C955BF3"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7.3</w:t>
            </w:r>
          </w:p>
        </w:tc>
        <w:tc>
          <w:tcPr>
            <w:tcW w:w="6378" w:type="dxa"/>
          </w:tcPr>
          <w:p w14:paraId="38F56F4A"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Поиск, сбор, приобретение нормативных правовых документов, необходимых для осуществления деятельности ООО «КГК».</w:t>
            </w:r>
          </w:p>
        </w:tc>
      </w:tr>
      <w:tr w:rsidR="00173422" w:rsidRPr="00931918" w14:paraId="3ABB0BF8" w14:textId="77777777" w:rsidTr="0009443D">
        <w:trPr>
          <w:trHeight w:val="298"/>
        </w:trPr>
        <w:tc>
          <w:tcPr>
            <w:tcW w:w="2689" w:type="dxa"/>
            <w:vMerge/>
          </w:tcPr>
          <w:p w14:paraId="3DA05C30"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4BFD8151"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7.4</w:t>
            </w:r>
          </w:p>
        </w:tc>
        <w:tc>
          <w:tcPr>
            <w:tcW w:w="6378" w:type="dxa"/>
          </w:tcPr>
          <w:p w14:paraId="5756DF22"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Участие в подготовке и заключении коллективных договоров.</w:t>
            </w:r>
          </w:p>
        </w:tc>
      </w:tr>
      <w:tr w:rsidR="00173422" w:rsidRPr="00931918" w14:paraId="013CF2E1" w14:textId="77777777" w:rsidTr="0009443D">
        <w:trPr>
          <w:trHeight w:val="232"/>
        </w:trPr>
        <w:tc>
          <w:tcPr>
            <w:tcW w:w="2689" w:type="dxa"/>
            <w:vMerge/>
          </w:tcPr>
          <w:p w14:paraId="34C70329"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51D0FC1B"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7.5</w:t>
            </w:r>
          </w:p>
        </w:tc>
        <w:tc>
          <w:tcPr>
            <w:tcW w:w="6378" w:type="dxa"/>
          </w:tcPr>
          <w:p w14:paraId="59648B32"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Учет претензий, подготовка и предъявление претензий контрагентам и ведение учета их исполнения; рассмотрение претензий, поступивших в ООО «КГК».</w:t>
            </w:r>
          </w:p>
        </w:tc>
      </w:tr>
      <w:tr w:rsidR="00173422" w:rsidRPr="00931918" w14:paraId="39936EE4" w14:textId="77777777" w:rsidTr="0009443D">
        <w:trPr>
          <w:trHeight w:val="199"/>
        </w:trPr>
        <w:tc>
          <w:tcPr>
            <w:tcW w:w="2689" w:type="dxa"/>
            <w:vMerge/>
          </w:tcPr>
          <w:p w14:paraId="1A3E62EE" w14:textId="77777777" w:rsidR="00173422" w:rsidRPr="00931918" w:rsidRDefault="00173422" w:rsidP="0009443D">
            <w:pPr>
              <w:spacing w:line="360" w:lineRule="auto"/>
              <w:ind w:right="-284"/>
              <w:jc w:val="both"/>
              <w:rPr>
                <w:rFonts w:asciiTheme="majorBidi" w:hAnsiTheme="majorBidi" w:cstheme="majorBidi"/>
                <w:sz w:val="24"/>
                <w:szCs w:val="24"/>
              </w:rPr>
            </w:pPr>
          </w:p>
        </w:tc>
        <w:tc>
          <w:tcPr>
            <w:tcW w:w="567" w:type="dxa"/>
          </w:tcPr>
          <w:p w14:paraId="6665F8FC" w14:textId="77777777" w:rsidR="00173422" w:rsidRPr="00931918" w:rsidRDefault="00173422" w:rsidP="0009443D">
            <w:pPr>
              <w:spacing w:line="360" w:lineRule="auto"/>
              <w:ind w:right="-284"/>
              <w:jc w:val="both"/>
              <w:rPr>
                <w:rFonts w:asciiTheme="majorBidi" w:hAnsiTheme="majorBidi" w:cstheme="majorBidi"/>
                <w:sz w:val="24"/>
                <w:szCs w:val="24"/>
              </w:rPr>
            </w:pPr>
            <w:r w:rsidRPr="00931918">
              <w:rPr>
                <w:rFonts w:asciiTheme="majorBidi" w:hAnsiTheme="majorBidi" w:cstheme="majorBidi"/>
                <w:sz w:val="24"/>
                <w:szCs w:val="24"/>
              </w:rPr>
              <w:t>7.6</w:t>
            </w:r>
          </w:p>
        </w:tc>
        <w:tc>
          <w:tcPr>
            <w:tcW w:w="6378" w:type="dxa"/>
          </w:tcPr>
          <w:p w14:paraId="710DCD8C" w14:textId="77777777" w:rsidR="00173422" w:rsidRPr="00931918" w:rsidRDefault="00173422" w:rsidP="0009443D">
            <w:pPr>
              <w:spacing w:line="360" w:lineRule="auto"/>
              <w:ind w:right="176"/>
              <w:jc w:val="both"/>
              <w:rPr>
                <w:rFonts w:asciiTheme="majorBidi" w:hAnsiTheme="majorBidi" w:cstheme="majorBidi"/>
                <w:sz w:val="24"/>
                <w:szCs w:val="24"/>
              </w:rPr>
            </w:pPr>
            <w:r w:rsidRPr="00931918">
              <w:rPr>
                <w:rFonts w:asciiTheme="majorBidi" w:hAnsiTheme="majorBidi" w:cstheme="majorBidi"/>
                <w:sz w:val="24"/>
                <w:szCs w:val="24"/>
              </w:rPr>
              <w:t>Анализ рассмотрения результатов судебных и арбитражных дел, и передача результатов анализа руководству ООО «КГК».</w:t>
            </w:r>
          </w:p>
        </w:tc>
      </w:tr>
    </w:tbl>
    <w:p w14:paraId="3C33690C" w14:textId="29DC0358" w:rsidR="003B6DB1" w:rsidRDefault="00173422" w:rsidP="0009443D">
      <w:pPr>
        <w:spacing w:line="360" w:lineRule="auto"/>
        <w:ind w:right="-284" w:firstLine="708"/>
        <w:jc w:val="both"/>
        <w:rPr>
          <w:rFonts w:asciiTheme="majorBidi" w:hAnsiTheme="majorBidi" w:cstheme="majorBidi"/>
          <w:sz w:val="28"/>
          <w:szCs w:val="28"/>
        </w:rPr>
      </w:pPr>
      <w:r w:rsidRPr="00931918">
        <w:rPr>
          <w:rFonts w:asciiTheme="majorBidi" w:hAnsiTheme="majorBidi" w:cstheme="majorBidi"/>
          <w:sz w:val="28"/>
          <w:szCs w:val="28"/>
        </w:rPr>
        <w:t xml:space="preserve">На основании таблицы 1 представлена организационно-функциональная модель ООО «Кнауф гипс Кубань», в которой отображены основные обязанности и роли сотрудников в выполнении функциональных задач предприятия. В таблице использованы условные обозначения: (+) - ответственность за процесс, (/) - частичное участие в процессе. (•) - основное участие в процессе. [Приложение </w:t>
      </w:r>
      <w:r w:rsidRPr="00931918">
        <w:rPr>
          <w:rFonts w:asciiTheme="majorBidi" w:hAnsiTheme="majorBidi" w:cstheme="majorBidi"/>
          <w:sz w:val="28"/>
          <w:szCs w:val="28"/>
          <w:lang w:val="en-US"/>
        </w:rPr>
        <w:t>A</w:t>
      </w:r>
      <w:r w:rsidR="00C95288">
        <w:rPr>
          <w:rFonts w:asciiTheme="majorBidi" w:hAnsiTheme="majorBidi" w:cstheme="majorBidi"/>
          <w:sz w:val="28"/>
          <w:szCs w:val="28"/>
        </w:rPr>
        <w:t>]</w:t>
      </w:r>
      <w:bookmarkStart w:id="21" w:name="_Toc41336131"/>
    </w:p>
    <w:p w14:paraId="68B48CFB" w14:textId="232E274A" w:rsidR="003B6DB1" w:rsidRPr="003B6DB1" w:rsidRDefault="002F0570" w:rsidP="0009443D">
      <w:pPr>
        <w:pStyle w:val="2"/>
        <w:spacing w:after="240" w:line="360" w:lineRule="auto"/>
        <w:ind w:right="-284" w:firstLine="709"/>
        <w:rPr>
          <w:rFonts w:asciiTheme="majorBidi" w:hAnsiTheme="majorBidi"/>
          <w:b/>
          <w:bCs/>
          <w:color w:val="000000" w:themeColor="text1"/>
          <w:sz w:val="28"/>
          <w:szCs w:val="28"/>
        </w:rPr>
      </w:pPr>
      <w:r>
        <w:rPr>
          <w:rFonts w:asciiTheme="majorBidi" w:hAnsiTheme="majorBidi"/>
          <w:b/>
          <w:bCs/>
          <w:color w:val="000000" w:themeColor="text1"/>
          <w:sz w:val="28"/>
          <w:szCs w:val="28"/>
        </w:rPr>
        <w:lastRenderedPageBreak/>
        <w:t xml:space="preserve">2.4 </w:t>
      </w:r>
      <w:r w:rsidR="00173422" w:rsidRPr="002F0570">
        <w:rPr>
          <w:rFonts w:asciiTheme="majorBidi" w:hAnsiTheme="majorBidi"/>
          <w:b/>
          <w:bCs/>
          <w:color w:val="000000" w:themeColor="text1"/>
          <w:sz w:val="28"/>
          <w:szCs w:val="28"/>
          <w:lang w:val="en-US"/>
        </w:rPr>
        <w:t>SWOT</w:t>
      </w:r>
      <w:r w:rsidR="00173422" w:rsidRPr="002F0570">
        <w:rPr>
          <w:rFonts w:asciiTheme="majorBidi" w:hAnsiTheme="majorBidi"/>
          <w:b/>
          <w:bCs/>
          <w:color w:val="000000" w:themeColor="text1"/>
          <w:sz w:val="28"/>
          <w:szCs w:val="28"/>
        </w:rPr>
        <w:t>-анализ ООО «Кнауф гипс Кубань»</w:t>
      </w:r>
      <w:bookmarkEnd w:id="21"/>
    </w:p>
    <w:p w14:paraId="71916634" w14:textId="37B94F0A" w:rsidR="003B6DB1" w:rsidRDefault="008971C7" w:rsidP="0009443D">
      <w:pPr>
        <w:spacing w:after="0" w:line="360" w:lineRule="auto"/>
        <w:ind w:right="-284" w:firstLine="708"/>
        <w:jc w:val="both"/>
        <w:rPr>
          <w:rFonts w:asciiTheme="majorBidi" w:eastAsia="Calibri" w:hAnsiTheme="majorBidi" w:cstheme="majorBidi"/>
          <w:sz w:val="28"/>
          <w:szCs w:val="28"/>
        </w:rPr>
      </w:pPr>
      <w:r w:rsidRPr="00931918">
        <w:rPr>
          <w:rFonts w:asciiTheme="majorBidi" w:eastAsia="Calibri" w:hAnsiTheme="majorBidi" w:cstheme="majorBidi"/>
          <w:sz w:val="28"/>
          <w:szCs w:val="28"/>
        </w:rPr>
        <w:t xml:space="preserve">Внешнее окружение организации также, как и влияние внутренних элементов системы, оказывает воздействие на организацию. </w:t>
      </w:r>
      <w:r w:rsidR="00EB5723" w:rsidRPr="00931918">
        <w:rPr>
          <w:rFonts w:asciiTheme="majorBidi" w:eastAsia="Calibri" w:hAnsiTheme="majorBidi" w:cstheme="majorBidi"/>
          <w:sz w:val="28"/>
          <w:szCs w:val="28"/>
        </w:rPr>
        <w:t>[16]</w:t>
      </w:r>
      <w:r w:rsidR="001A452D" w:rsidRPr="00931918">
        <w:rPr>
          <w:rFonts w:asciiTheme="majorBidi" w:eastAsia="Calibri" w:hAnsiTheme="majorBidi" w:cstheme="majorBidi"/>
          <w:sz w:val="28"/>
          <w:szCs w:val="28"/>
        </w:rPr>
        <w:t xml:space="preserve"> Для </w:t>
      </w:r>
      <w:r w:rsidR="001A452D" w:rsidRPr="00931918">
        <w:rPr>
          <w:rFonts w:asciiTheme="majorBidi" w:eastAsia="Calibri" w:hAnsiTheme="majorBidi" w:cstheme="majorBidi"/>
          <w:sz w:val="28"/>
          <w:szCs w:val="28"/>
          <w:lang w:val="en-US"/>
        </w:rPr>
        <w:t>SWOT</w:t>
      </w:r>
      <w:r w:rsidR="001A452D" w:rsidRPr="00931918">
        <w:rPr>
          <w:rFonts w:asciiTheme="majorBidi" w:eastAsia="Calibri" w:hAnsiTheme="majorBidi" w:cstheme="majorBidi"/>
          <w:sz w:val="28"/>
          <w:szCs w:val="28"/>
        </w:rPr>
        <w:t>-анализа необходимо учитывать все факторы</w:t>
      </w:r>
      <w:r w:rsidR="000C080A" w:rsidRPr="00931918">
        <w:rPr>
          <w:rFonts w:asciiTheme="majorBidi" w:eastAsia="Calibri" w:hAnsiTheme="majorBidi" w:cstheme="majorBidi"/>
          <w:sz w:val="28"/>
          <w:szCs w:val="28"/>
        </w:rPr>
        <w:t xml:space="preserve"> ближнего и дальнего окружения</w:t>
      </w:r>
      <w:r w:rsidR="001A452D" w:rsidRPr="00931918">
        <w:rPr>
          <w:rFonts w:asciiTheme="majorBidi" w:eastAsia="Calibri" w:hAnsiTheme="majorBidi" w:cstheme="majorBidi"/>
          <w:sz w:val="28"/>
          <w:szCs w:val="28"/>
        </w:rPr>
        <w:t>, влияющие на предприятие.</w:t>
      </w:r>
      <w:r w:rsidR="000C080A" w:rsidRPr="00931918">
        <w:rPr>
          <w:rFonts w:asciiTheme="majorBidi" w:eastAsia="Calibri" w:hAnsiTheme="majorBidi" w:cstheme="majorBidi"/>
          <w:sz w:val="28"/>
          <w:szCs w:val="28"/>
        </w:rPr>
        <w:t xml:space="preserve"> </w:t>
      </w:r>
    </w:p>
    <w:p w14:paraId="60865BE4" w14:textId="77777777" w:rsidR="0009443D" w:rsidRDefault="008971C7" w:rsidP="0009443D">
      <w:pPr>
        <w:spacing w:after="0" w:line="360" w:lineRule="auto"/>
        <w:ind w:right="-284" w:firstLine="708"/>
        <w:jc w:val="both"/>
        <w:rPr>
          <w:rFonts w:asciiTheme="majorBidi" w:eastAsia="Calibri" w:hAnsiTheme="majorBidi" w:cstheme="majorBidi"/>
          <w:sz w:val="28"/>
          <w:szCs w:val="28"/>
        </w:rPr>
      </w:pPr>
      <w:r w:rsidRPr="00931918">
        <w:rPr>
          <w:rFonts w:asciiTheme="majorBidi" w:eastAsia="Calibri" w:hAnsiTheme="majorBidi" w:cstheme="majorBidi"/>
          <w:sz w:val="28"/>
          <w:szCs w:val="28"/>
        </w:rPr>
        <w:t>Ниже продемонстрирована модель внешнего окружения ООО «Кнауф гипс Кубань».</w:t>
      </w:r>
    </w:p>
    <w:p w14:paraId="211E0EBF" w14:textId="1D80116C" w:rsidR="003B6DB1" w:rsidRPr="00931918" w:rsidRDefault="003B6DB1" w:rsidP="0009443D">
      <w:pPr>
        <w:spacing w:after="0" w:line="360" w:lineRule="auto"/>
        <w:ind w:right="-284" w:firstLine="708"/>
        <w:jc w:val="both"/>
        <w:rPr>
          <w:rFonts w:asciiTheme="majorBidi" w:eastAsia="Calibri" w:hAnsiTheme="majorBidi" w:cstheme="majorBidi"/>
          <w:sz w:val="28"/>
          <w:szCs w:val="28"/>
        </w:rPr>
      </w:pPr>
      <w:r w:rsidRPr="00931918">
        <w:rPr>
          <w:rFonts w:asciiTheme="majorBidi" w:eastAsia="Calibri" w:hAnsiTheme="majorBidi" w:cstheme="majorBidi"/>
          <w:noProof/>
          <w:sz w:val="28"/>
          <w:szCs w:val="28"/>
        </w:rPr>
        <mc:AlternateContent>
          <mc:Choice Requires="wps">
            <w:drawing>
              <wp:anchor distT="0" distB="0" distL="114300" distR="114300" simplePos="0" relativeHeight="251681792" behindDoc="0" locked="0" layoutInCell="1" allowOverlap="1" wp14:anchorId="40BD9416" wp14:editId="3C24F7D7">
                <wp:simplePos x="0" y="0"/>
                <wp:positionH relativeFrom="column">
                  <wp:posOffset>2404110</wp:posOffset>
                </wp:positionH>
                <wp:positionV relativeFrom="paragraph">
                  <wp:posOffset>80010</wp:posOffset>
                </wp:positionV>
                <wp:extent cx="1664970" cy="1533525"/>
                <wp:effectExtent l="0" t="0" r="11430" b="28575"/>
                <wp:wrapNone/>
                <wp:docPr id="132" name="Овал 132"/>
                <wp:cNvGraphicFramePr/>
                <a:graphic xmlns:a="http://schemas.openxmlformats.org/drawingml/2006/main">
                  <a:graphicData uri="http://schemas.microsoft.com/office/word/2010/wordprocessingShape">
                    <wps:wsp>
                      <wps:cNvSpPr/>
                      <wps:spPr>
                        <a:xfrm>
                          <a:off x="0" y="0"/>
                          <a:ext cx="1664970" cy="15335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89EF484" w14:textId="77777777" w:rsidR="00512F54" w:rsidRDefault="00512F54" w:rsidP="00173422">
                            <w:pPr>
                              <w:jc w:val="center"/>
                              <w:rPr>
                                <w:rFonts w:asciiTheme="majorBidi" w:hAnsiTheme="majorBidi" w:cstheme="majorBidi"/>
                                <w:sz w:val="28"/>
                                <w:szCs w:val="28"/>
                              </w:rPr>
                            </w:pPr>
                          </w:p>
                          <w:p w14:paraId="75174318" w14:textId="77777777" w:rsidR="00512F54" w:rsidRPr="007C6FA5" w:rsidRDefault="00512F54" w:rsidP="00173422">
                            <w:pPr>
                              <w:jc w:val="center"/>
                              <w:rPr>
                                <w:rFonts w:asciiTheme="majorBidi" w:hAnsiTheme="majorBidi" w:cstheme="majorBidi"/>
                                <w:sz w:val="28"/>
                                <w:szCs w:val="28"/>
                              </w:rPr>
                            </w:pPr>
                            <w:r w:rsidRPr="007C6FA5">
                              <w:rPr>
                                <w:rFonts w:asciiTheme="majorBidi" w:hAnsiTheme="majorBidi" w:cstheme="majorBidi"/>
                                <w:sz w:val="28"/>
                                <w:szCs w:val="28"/>
                              </w:rPr>
                              <w:t>Конкуренты</w:t>
                            </w:r>
                          </w:p>
                          <w:p w14:paraId="1875D314" w14:textId="77777777" w:rsidR="00512F54" w:rsidRDefault="00512F54" w:rsidP="00173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D9416" id="Овал 132" o:spid="_x0000_s1067" style="position:absolute;left:0;text-align:left;margin-left:189.3pt;margin-top:6.3pt;width:131.1pt;height:1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" fillcolor="window" strokecolor="windowText" strokeweight="1pt">
                <v:stroke joinstyle="miter"/>
                <v:textbox>
                  <w:txbxContent>
                    <w:p w14:paraId="289EF484" w14:textId="77777777" w:rsidR="00512F54" w:rsidRDefault="00512F54" w:rsidP="00173422">
                      <w:pPr>
                        <w:jc w:val="center"/>
                        <w:rPr>
                          <w:rFonts w:asciiTheme="majorBidi" w:hAnsiTheme="majorBidi" w:cstheme="majorBidi"/>
                          <w:sz w:val="28"/>
                          <w:szCs w:val="28"/>
                        </w:rPr>
                      </w:pPr>
                    </w:p>
                    <w:p w14:paraId="75174318" w14:textId="77777777" w:rsidR="00512F54" w:rsidRPr="007C6FA5" w:rsidRDefault="00512F54" w:rsidP="00173422">
                      <w:pPr>
                        <w:jc w:val="center"/>
                        <w:rPr>
                          <w:rFonts w:asciiTheme="majorBidi" w:hAnsiTheme="majorBidi" w:cstheme="majorBidi"/>
                          <w:sz w:val="28"/>
                          <w:szCs w:val="28"/>
                        </w:rPr>
                      </w:pPr>
                      <w:r w:rsidRPr="007C6FA5">
                        <w:rPr>
                          <w:rFonts w:asciiTheme="majorBidi" w:hAnsiTheme="majorBidi" w:cstheme="majorBidi"/>
                          <w:sz w:val="28"/>
                          <w:szCs w:val="28"/>
                        </w:rPr>
                        <w:t>Конкуренты</w:t>
                      </w:r>
                    </w:p>
                    <w:p w14:paraId="1875D314" w14:textId="77777777" w:rsidR="00512F54" w:rsidRDefault="00512F54" w:rsidP="00173422">
                      <w:pPr>
                        <w:jc w:val="center"/>
                      </w:pPr>
                    </w:p>
                  </w:txbxContent>
                </v:textbox>
              </v:oval>
            </w:pict>
          </mc:Fallback>
        </mc:AlternateContent>
      </w:r>
    </w:p>
    <w:p w14:paraId="5C5F6C06" w14:textId="60D879BA" w:rsidR="00173422" w:rsidRPr="00931918" w:rsidRDefault="00810355" w:rsidP="0009443D">
      <w:pPr>
        <w:spacing w:after="0"/>
        <w:ind w:left="1068" w:right="-284"/>
        <w:contextualSpacing/>
        <w:rPr>
          <w:rFonts w:asciiTheme="majorBidi" w:eastAsia="Calibri" w:hAnsiTheme="majorBidi" w:cstheme="majorBidi"/>
          <w:sz w:val="28"/>
          <w:szCs w:val="28"/>
          <w:lang w:eastAsia="en-US"/>
        </w:rPr>
      </w:pPr>
      <w:r w:rsidRPr="00931918">
        <w:rPr>
          <w:rFonts w:asciiTheme="majorBidi" w:eastAsia="Calibri" w:hAnsiTheme="majorBidi" w:cstheme="majorBidi"/>
          <w:noProof/>
        </w:rPr>
        <mc:AlternateContent>
          <mc:Choice Requires="wps">
            <w:drawing>
              <wp:anchor distT="0" distB="0" distL="114300" distR="114300" simplePos="0" relativeHeight="251680768" behindDoc="0" locked="0" layoutInCell="1" allowOverlap="1" wp14:anchorId="0E43666F" wp14:editId="2A80D797">
                <wp:simplePos x="0" y="0"/>
                <wp:positionH relativeFrom="column">
                  <wp:posOffset>213360</wp:posOffset>
                </wp:positionH>
                <wp:positionV relativeFrom="paragraph">
                  <wp:posOffset>147320</wp:posOffset>
                </wp:positionV>
                <wp:extent cx="1632857" cy="1599747"/>
                <wp:effectExtent l="0" t="0" r="24765" b="19685"/>
                <wp:wrapNone/>
                <wp:docPr id="133" name="Овал 133"/>
                <wp:cNvGraphicFramePr/>
                <a:graphic xmlns:a="http://schemas.openxmlformats.org/drawingml/2006/main">
                  <a:graphicData uri="http://schemas.microsoft.com/office/word/2010/wordprocessingShape">
                    <wps:wsp>
                      <wps:cNvSpPr/>
                      <wps:spPr>
                        <a:xfrm>
                          <a:off x="0" y="0"/>
                          <a:ext cx="1632857" cy="159974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1C3A901" w14:textId="77777777" w:rsidR="00512F54" w:rsidRDefault="00512F54" w:rsidP="00173422">
                            <w:pPr>
                              <w:jc w:val="center"/>
                              <w:rPr>
                                <w:rFonts w:asciiTheme="majorBidi" w:hAnsiTheme="majorBidi" w:cstheme="majorBidi"/>
                                <w:sz w:val="28"/>
                                <w:szCs w:val="28"/>
                              </w:rPr>
                            </w:pPr>
                          </w:p>
                          <w:p w14:paraId="2A378114" w14:textId="77777777" w:rsidR="00512F54" w:rsidRPr="007C6FA5" w:rsidRDefault="00512F54" w:rsidP="00173422">
                            <w:pPr>
                              <w:jc w:val="center"/>
                              <w:rPr>
                                <w:rFonts w:asciiTheme="majorBidi" w:hAnsiTheme="majorBidi" w:cstheme="majorBidi"/>
                                <w:sz w:val="28"/>
                                <w:szCs w:val="28"/>
                              </w:rPr>
                            </w:pPr>
                            <w:r>
                              <w:rPr>
                                <w:rFonts w:asciiTheme="majorBidi" w:hAnsiTheme="majorBidi" w:cstheme="majorBidi"/>
                                <w:sz w:val="28"/>
                                <w:szCs w:val="28"/>
                              </w:rPr>
                              <w:t xml:space="preserve">Экономическая сфера </w:t>
                            </w:r>
                          </w:p>
                          <w:p w14:paraId="2E5F9D74" w14:textId="77777777" w:rsidR="00512F54" w:rsidRDefault="00512F54" w:rsidP="00173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3666F" id="Овал 133" o:spid="_x0000_s1068" style="position:absolute;left:0;text-align:left;margin-left:16.8pt;margin-top:11.6pt;width:128.55pt;height:12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" fillcolor="window" strokecolor="windowText" strokeweight="1pt">
                <v:stroke joinstyle="miter"/>
                <v:textbox>
                  <w:txbxContent>
                    <w:p w14:paraId="61C3A901" w14:textId="77777777" w:rsidR="00512F54" w:rsidRDefault="00512F54" w:rsidP="00173422">
                      <w:pPr>
                        <w:jc w:val="center"/>
                        <w:rPr>
                          <w:rFonts w:asciiTheme="majorBidi" w:hAnsiTheme="majorBidi" w:cstheme="majorBidi"/>
                          <w:sz w:val="28"/>
                          <w:szCs w:val="28"/>
                        </w:rPr>
                      </w:pPr>
                    </w:p>
                    <w:p w14:paraId="2A378114" w14:textId="77777777" w:rsidR="00512F54" w:rsidRPr="007C6FA5" w:rsidRDefault="00512F54" w:rsidP="00173422">
                      <w:pPr>
                        <w:jc w:val="center"/>
                        <w:rPr>
                          <w:rFonts w:asciiTheme="majorBidi" w:hAnsiTheme="majorBidi" w:cstheme="majorBidi"/>
                          <w:sz w:val="28"/>
                          <w:szCs w:val="28"/>
                        </w:rPr>
                      </w:pPr>
                      <w:r>
                        <w:rPr>
                          <w:rFonts w:asciiTheme="majorBidi" w:hAnsiTheme="majorBidi" w:cstheme="majorBidi"/>
                          <w:sz w:val="28"/>
                          <w:szCs w:val="28"/>
                        </w:rPr>
                        <w:t xml:space="preserve">Экономическая сфера </w:t>
                      </w:r>
                    </w:p>
                    <w:p w14:paraId="2E5F9D74" w14:textId="77777777" w:rsidR="00512F54" w:rsidRDefault="00512F54" w:rsidP="00173422">
                      <w:pPr>
                        <w:jc w:val="center"/>
                      </w:pPr>
                    </w:p>
                  </w:txbxContent>
                </v:textbox>
              </v:oval>
            </w:pict>
          </mc:Fallback>
        </mc:AlternateContent>
      </w:r>
    </w:p>
    <w:p w14:paraId="53C00310" w14:textId="12AD7978" w:rsidR="00173422" w:rsidRPr="00931918" w:rsidRDefault="00173422" w:rsidP="0009443D">
      <w:pPr>
        <w:spacing w:after="0"/>
        <w:ind w:right="-284"/>
        <w:rPr>
          <w:rFonts w:asciiTheme="majorBidi" w:eastAsia="Calibri" w:hAnsiTheme="majorBidi" w:cstheme="majorBidi"/>
          <w:lang w:eastAsia="en-US"/>
        </w:rPr>
      </w:pPr>
    </w:p>
    <w:p w14:paraId="08425156" w14:textId="77777777" w:rsidR="00173422" w:rsidRPr="00931918" w:rsidRDefault="00173422" w:rsidP="0009443D">
      <w:pPr>
        <w:spacing w:after="0"/>
        <w:ind w:right="-284"/>
        <w:rPr>
          <w:rFonts w:asciiTheme="majorBidi" w:eastAsia="Calibri" w:hAnsiTheme="majorBidi" w:cstheme="majorBidi"/>
          <w:lang w:eastAsia="en-US"/>
        </w:rPr>
      </w:pPr>
      <w:r w:rsidRPr="00931918">
        <w:rPr>
          <w:rFonts w:asciiTheme="majorBidi" w:eastAsia="Calibri" w:hAnsiTheme="majorBidi" w:cstheme="majorBidi"/>
          <w:noProof/>
        </w:rPr>
        <mc:AlternateContent>
          <mc:Choice Requires="wps">
            <w:drawing>
              <wp:anchor distT="0" distB="0" distL="114300" distR="114300" simplePos="0" relativeHeight="251698176" behindDoc="0" locked="0" layoutInCell="1" allowOverlap="1" wp14:anchorId="604B4E64" wp14:editId="440B3BFA">
                <wp:simplePos x="0" y="0"/>
                <wp:positionH relativeFrom="column">
                  <wp:posOffset>2750820</wp:posOffset>
                </wp:positionH>
                <wp:positionV relativeFrom="paragraph">
                  <wp:posOffset>862965</wp:posOffset>
                </wp:positionV>
                <wp:extent cx="140970" cy="490855"/>
                <wp:effectExtent l="0" t="38100" r="49530" b="23495"/>
                <wp:wrapNone/>
                <wp:docPr id="136" name="Прямая со стрелкой 136"/>
                <wp:cNvGraphicFramePr/>
                <a:graphic xmlns:a="http://schemas.openxmlformats.org/drawingml/2006/main">
                  <a:graphicData uri="http://schemas.microsoft.com/office/word/2010/wordprocessingShape">
                    <wps:wsp>
                      <wps:cNvCnPr/>
                      <wps:spPr>
                        <a:xfrm flipV="1">
                          <a:off x="0" y="0"/>
                          <a:ext cx="140970" cy="490855"/>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4FC2AE46" id="Прямая со стрелкой 136" o:spid="_x0000_s1026" type="#_x0000_t32" style="position:absolute;margin-left:216.6pt;margin-top:67.95pt;width:11.1pt;height:38.6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" strokecolor="windowText" strokeweight=".5pt">
                <v:stroke dashstyle="dash"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95104" behindDoc="0" locked="0" layoutInCell="1" allowOverlap="1" wp14:anchorId="7E08C400" wp14:editId="31544091">
                <wp:simplePos x="0" y="0"/>
                <wp:positionH relativeFrom="column">
                  <wp:posOffset>3078117</wp:posOffset>
                </wp:positionH>
                <wp:positionV relativeFrom="paragraph">
                  <wp:posOffset>981075</wp:posOffset>
                </wp:positionV>
                <wp:extent cx="97972" cy="371475"/>
                <wp:effectExtent l="57150" t="0" r="35560" b="4762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97972" cy="371475"/>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BAE138D" id="Прямая со стрелкой 137" o:spid="_x0000_s1026" type="#_x0000_t32" style="position:absolute;margin-left:242.35pt;margin-top:77.25pt;width:7.7pt;height:29.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" strokecolor="windowText" strokeweight=".5pt">
                <v:stroke dashstyle="dash"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97152" behindDoc="0" locked="0" layoutInCell="1" allowOverlap="1" wp14:anchorId="083DCB3A" wp14:editId="45AA2DA9">
                <wp:simplePos x="0" y="0"/>
                <wp:positionH relativeFrom="column">
                  <wp:posOffset>1542778</wp:posOffset>
                </wp:positionH>
                <wp:positionV relativeFrom="paragraph">
                  <wp:posOffset>1178651</wp:posOffset>
                </wp:positionV>
                <wp:extent cx="576943" cy="478972"/>
                <wp:effectExtent l="38100" t="38100" r="33020" b="35560"/>
                <wp:wrapNone/>
                <wp:docPr id="138" name="Прямая со стрелкой 138"/>
                <wp:cNvGraphicFramePr/>
                <a:graphic xmlns:a="http://schemas.openxmlformats.org/drawingml/2006/main">
                  <a:graphicData uri="http://schemas.microsoft.com/office/word/2010/wordprocessingShape">
                    <wps:wsp>
                      <wps:cNvCnPr/>
                      <wps:spPr>
                        <a:xfrm flipH="1" flipV="1">
                          <a:off x="0" y="0"/>
                          <a:ext cx="576943" cy="478972"/>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60D33CAC" id="Прямая со стрелкой 138" o:spid="_x0000_s1026" type="#_x0000_t32" style="position:absolute;margin-left:121.5pt;margin-top:92.8pt;width:45.45pt;height:37.7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" strokecolor="windowText" strokeweight=".5pt">
                <v:stroke dashstyle="dash"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96128" behindDoc="0" locked="0" layoutInCell="1" allowOverlap="1" wp14:anchorId="2CA69213" wp14:editId="0D3EA90A">
                <wp:simplePos x="0" y="0"/>
                <wp:positionH relativeFrom="column">
                  <wp:posOffset>1717494</wp:posOffset>
                </wp:positionH>
                <wp:positionV relativeFrom="paragraph">
                  <wp:posOffset>1048022</wp:posOffset>
                </wp:positionV>
                <wp:extent cx="555171" cy="457200"/>
                <wp:effectExtent l="0" t="0" r="73660" b="57150"/>
                <wp:wrapNone/>
                <wp:docPr id="139" name="Прямая со стрелкой 139"/>
                <wp:cNvGraphicFramePr/>
                <a:graphic xmlns:a="http://schemas.openxmlformats.org/drawingml/2006/main">
                  <a:graphicData uri="http://schemas.microsoft.com/office/word/2010/wordprocessingShape">
                    <wps:wsp>
                      <wps:cNvCnPr/>
                      <wps:spPr>
                        <a:xfrm>
                          <a:off x="0" y="0"/>
                          <a:ext cx="555171" cy="45720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04A9B312" id="Прямая со стрелкой 139" o:spid="_x0000_s1026" type="#_x0000_t32" style="position:absolute;margin-left:135.25pt;margin-top:82.5pt;width:43.7pt;height:3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" strokecolor="windowText" strokeweight=".5pt">
                <v:stroke dashstyle="dash"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94080" behindDoc="0" locked="0" layoutInCell="1" allowOverlap="1" wp14:anchorId="37E798B5" wp14:editId="4ADA3ACF">
                <wp:simplePos x="0" y="0"/>
                <wp:positionH relativeFrom="column">
                  <wp:posOffset>1510121</wp:posOffset>
                </wp:positionH>
                <wp:positionV relativeFrom="paragraph">
                  <wp:posOffset>2288994</wp:posOffset>
                </wp:positionV>
                <wp:extent cx="468630" cy="87085"/>
                <wp:effectExtent l="38100" t="0" r="26670" b="84455"/>
                <wp:wrapNone/>
                <wp:docPr id="140" name="Прямая со стрелкой 140"/>
                <wp:cNvGraphicFramePr/>
                <a:graphic xmlns:a="http://schemas.openxmlformats.org/drawingml/2006/main">
                  <a:graphicData uri="http://schemas.microsoft.com/office/word/2010/wordprocessingShape">
                    <wps:wsp>
                      <wps:cNvCnPr/>
                      <wps:spPr>
                        <a:xfrm flipH="1">
                          <a:off x="0" y="0"/>
                          <a:ext cx="468630" cy="87085"/>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AF09BD5" id="Прямая со стрелкой 140" o:spid="_x0000_s1026" type="#_x0000_t32" style="position:absolute;margin-left:118.9pt;margin-top:180.25pt;width:36.9pt;height:6.8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" strokecolor="windowText" strokeweight=".5pt">
                <v:stroke dashstyle="dash"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93056" behindDoc="0" locked="0" layoutInCell="1" allowOverlap="1" wp14:anchorId="310EF5FC" wp14:editId="25FF95C5">
                <wp:simplePos x="0" y="0"/>
                <wp:positionH relativeFrom="column">
                  <wp:posOffset>1445351</wp:posOffset>
                </wp:positionH>
                <wp:positionV relativeFrom="paragraph">
                  <wp:posOffset>2060121</wp:posOffset>
                </wp:positionV>
                <wp:extent cx="533400" cy="120015"/>
                <wp:effectExtent l="0" t="57150" r="0" b="32385"/>
                <wp:wrapNone/>
                <wp:docPr id="141" name="Прямая со стрелкой 141"/>
                <wp:cNvGraphicFramePr/>
                <a:graphic xmlns:a="http://schemas.openxmlformats.org/drawingml/2006/main">
                  <a:graphicData uri="http://schemas.microsoft.com/office/word/2010/wordprocessingShape">
                    <wps:wsp>
                      <wps:cNvCnPr/>
                      <wps:spPr>
                        <a:xfrm flipV="1">
                          <a:off x="0" y="0"/>
                          <a:ext cx="533400" cy="120015"/>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3C9DB7A1" id="Прямая со стрелкой 141" o:spid="_x0000_s1026" type="#_x0000_t32" style="position:absolute;margin-left:113.8pt;margin-top:162.2pt;width:42pt;height:9.4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" strokecolor="windowText" strokeweight=".5pt">
                <v:stroke dashstyle="dash"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92032" behindDoc="0" locked="0" layoutInCell="1" allowOverlap="1" wp14:anchorId="59217C82" wp14:editId="74B26E2D">
                <wp:simplePos x="0" y="0"/>
                <wp:positionH relativeFrom="column">
                  <wp:posOffset>2468608</wp:posOffset>
                </wp:positionH>
                <wp:positionV relativeFrom="paragraph">
                  <wp:posOffset>2778851</wp:posOffset>
                </wp:positionV>
                <wp:extent cx="228600" cy="620485"/>
                <wp:effectExtent l="0" t="38100" r="57150" b="27305"/>
                <wp:wrapNone/>
                <wp:docPr id="142" name="Прямая со стрелкой 142"/>
                <wp:cNvGraphicFramePr/>
                <a:graphic xmlns:a="http://schemas.openxmlformats.org/drawingml/2006/main">
                  <a:graphicData uri="http://schemas.microsoft.com/office/word/2010/wordprocessingShape">
                    <wps:wsp>
                      <wps:cNvCnPr/>
                      <wps:spPr>
                        <a:xfrm flipV="1">
                          <a:off x="0" y="0"/>
                          <a:ext cx="228600" cy="620485"/>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25029BD6" id="Прямая со стрелкой 142" o:spid="_x0000_s1026" type="#_x0000_t32" style="position:absolute;margin-left:194.4pt;margin-top:218.8pt;width:18pt;height:48.8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" strokecolor="windowText" strokeweight=".5pt">
                <v:stroke dashstyle="dash"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91008" behindDoc="0" locked="0" layoutInCell="1" allowOverlap="1" wp14:anchorId="7C39A436" wp14:editId="4A5DB32A">
                <wp:simplePos x="0" y="0"/>
                <wp:positionH relativeFrom="column">
                  <wp:posOffset>2196465</wp:posOffset>
                </wp:positionH>
                <wp:positionV relativeFrom="paragraph">
                  <wp:posOffset>2702651</wp:posOffset>
                </wp:positionV>
                <wp:extent cx="206829" cy="631371"/>
                <wp:effectExtent l="38100" t="0" r="22225" b="54610"/>
                <wp:wrapNone/>
                <wp:docPr id="143" name="Прямая со стрелкой 143"/>
                <wp:cNvGraphicFramePr/>
                <a:graphic xmlns:a="http://schemas.openxmlformats.org/drawingml/2006/main">
                  <a:graphicData uri="http://schemas.microsoft.com/office/word/2010/wordprocessingShape">
                    <wps:wsp>
                      <wps:cNvCnPr/>
                      <wps:spPr>
                        <a:xfrm flipH="1">
                          <a:off x="0" y="0"/>
                          <a:ext cx="206829" cy="631371"/>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6F517CF5" id="Прямая со стрелкой 143" o:spid="_x0000_s1026" type="#_x0000_t32" style="position:absolute;margin-left:172.95pt;margin-top:212.8pt;width:16.3pt;height:49.7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" strokecolor="windowText" strokeweight=".5pt">
                <v:stroke dashstyle="dash"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89984" behindDoc="0" locked="0" layoutInCell="1" allowOverlap="1" wp14:anchorId="07AF1C5E" wp14:editId="63DFE7E9">
                <wp:simplePos x="0" y="0"/>
                <wp:positionH relativeFrom="column">
                  <wp:posOffset>3426551</wp:posOffset>
                </wp:positionH>
                <wp:positionV relativeFrom="paragraph">
                  <wp:posOffset>2539365</wp:posOffset>
                </wp:positionV>
                <wp:extent cx="337457" cy="359229"/>
                <wp:effectExtent l="0" t="0" r="62865" b="60325"/>
                <wp:wrapNone/>
                <wp:docPr id="144" name="Прямая со стрелкой 144"/>
                <wp:cNvGraphicFramePr/>
                <a:graphic xmlns:a="http://schemas.openxmlformats.org/drawingml/2006/main">
                  <a:graphicData uri="http://schemas.microsoft.com/office/word/2010/wordprocessingShape">
                    <wps:wsp>
                      <wps:cNvCnPr/>
                      <wps:spPr>
                        <a:xfrm>
                          <a:off x="0" y="0"/>
                          <a:ext cx="337457" cy="359229"/>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241DB696" id="Прямая со стрелкой 144" o:spid="_x0000_s1026" type="#_x0000_t32" style="position:absolute;margin-left:269.8pt;margin-top:199.95pt;width:26.55pt;height:28.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" strokecolor="windowText" strokeweight=".5pt">
                <v:stroke dashstyle="dash"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88960" behindDoc="0" locked="0" layoutInCell="1" allowOverlap="1" wp14:anchorId="1FD0C477" wp14:editId="270DD582">
                <wp:simplePos x="0" y="0"/>
                <wp:positionH relativeFrom="column">
                  <wp:posOffset>3176179</wp:posOffset>
                </wp:positionH>
                <wp:positionV relativeFrom="paragraph">
                  <wp:posOffset>2691765</wp:posOffset>
                </wp:positionV>
                <wp:extent cx="381000" cy="381000"/>
                <wp:effectExtent l="38100" t="38100" r="19050" b="19050"/>
                <wp:wrapNone/>
                <wp:docPr id="145" name="Прямая со стрелкой 145"/>
                <wp:cNvGraphicFramePr/>
                <a:graphic xmlns:a="http://schemas.openxmlformats.org/drawingml/2006/main">
                  <a:graphicData uri="http://schemas.microsoft.com/office/word/2010/wordprocessingShape">
                    <wps:wsp>
                      <wps:cNvCnPr/>
                      <wps:spPr>
                        <a:xfrm flipH="1" flipV="1">
                          <a:off x="0" y="0"/>
                          <a:ext cx="38100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AF901AA" id="Прямая со стрелкой 145" o:spid="_x0000_s1026" type="#_x0000_t32" style="position:absolute;margin-left:250.1pt;margin-top:211.95pt;width:30pt;height:30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" strokecolor="windowText" strokeweight=".5pt">
                <v:stroke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87936" behindDoc="0" locked="0" layoutInCell="1" allowOverlap="1" wp14:anchorId="58C4B29E" wp14:editId="0D0541CD">
                <wp:simplePos x="0" y="0"/>
                <wp:positionH relativeFrom="column">
                  <wp:posOffset>3491865</wp:posOffset>
                </wp:positionH>
                <wp:positionV relativeFrom="paragraph">
                  <wp:posOffset>1668508</wp:posOffset>
                </wp:positionV>
                <wp:extent cx="642257" cy="108857"/>
                <wp:effectExtent l="38100" t="0" r="24765" b="81915"/>
                <wp:wrapNone/>
                <wp:docPr id="146" name="Прямая со стрелкой 146"/>
                <wp:cNvGraphicFramePr/>
                <a:graphic xmlns:a="http://schemas.openxmlformats.org/drawingml/2006/main">
                  <a:graphicData uri="http://schemas.microsoft.com/office/word/2010/wordprocessingShape">
                    <wps:wsp>
                      <wps:cNvCnPr/>
                      <wps:spPr>
                        <a:xfrm flipH="1">
                          <a:off x="0" y="0"/>
                          <a:ext cx="642257" cy="108857"/>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02CBB6E8" id="Прямая со стрелкой 146" o:spid="_x0000_s1026" type="#_x0000_t32" style="position:absolute;margin-left:274.95pt;margin-top:131.4pt;width:50.55pt;height:8.5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" strokecolor="windowText" strokeweight=".5pt">
                <v:stroke dashstyle="dash"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86912" behindDoc="0" locked="0" layoutInCell="1" allowOverlap="1" wp14:anchorId="1DBA0641" wp14:editId="048EA89C">
                <wp:simplePos x="0" y="0"/>
                <wp:positionH relativeFrom="column">
                  <wp:posOffset>3556726</wp:posOffset>
                </wp:positionH>
                <wp:positionV relativeFrom="paragraph">
                  <wp:posOffset>1951536</wp:posOffset>
                </wp:positionV>
                <wp:extent cx="577396" cy="108858"/>
                <wp:effectExtent l="0" t="57150" r="13335" b="24765"/>
                <wp:wrapNone/>
                <wp:docPr id="147" name="Прямая со стрелкой 147"/>
                <wp:cNvGraphicFramePr/>
                <a:graphic xmlns:a="http://schemas.openxmlformats.org/drawingml/2006/main">
                  <a:graphicData uri="http://schemas.microsoft.com/office/word/2010/wordprocessingShape">
                    <wps:wsp>
                      <wps:cNvCnPr/>
                      <wps:spPr>
                        <a:xfrm flipV="1">
                          <a:off x="0" y="0"/>
                          <a:ext cx="577396" cy="10885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0457DDA2" id="Прямая со стрелкой 147" o:spid="_x0000_s1026" type="#_x0000_t32" style="position:absolute;margin-left:280.05pt;margin-top:153.65pt;width:45.45pt;height:8.5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" strokecolor="windowText" strokeweight=".5pt">
                <v:stroke endarrow="block" joinstyle="miter"/>
              </v:shape>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79744" behindDoc="0" locked="0" layoutInCell="1" allowOverlap="1" wp14:anchorId="6FE7169A" wp14:editId="0F5AF90D">
                <wp:simplePos x="0" y="0"/>
                <wp:positionH relativeFrom="column">
                  <wp:posOffset>1979114</wp:posOffset>
                </wp:positionH>
                <wp:positionV relativeFrom="paragraph">
                  <wp:posOffset>1351280</wp:posOffset>
                </wp:positionV>
                <wp:extent cx="1577975" cy="1425575"/>
                <wp:effectExtent l="0" t="0" r="22225" b="22225"/>
                <wp:wrapNone/>
                <wp:docPr id="148" name="Овал 148"/>
                <wp:cNvGraphicFramePr/>
                <a:graphic xmlns:a="http://schemas.openxmlformats.org/drawingml/2006/main">
                  <a:graphicData uri="http://schemas.microsoft.com/office/word/2010/wordprocessingShape">
                    <wps:wsp>
                      <wps:cNvSpPr/>
                      <wps:spPr>
                        <a:xfrm>
                          <a:off x="0" y="0"/>
                          <a:ext cx="1577975" cy="14255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513610C" w14:textId="77777777" w:rsidR="00512F54" w:rsidRPr="007C6FA5" w:rsidRDefault="00512F54" w:rsidP="00173422">
                            <w:pPr>
                              <w:jc w:val="center"/>
                              <w:rPr>
                                <w:rFonts w:asciiTheme="majorBidi" w:hAnsiTheme="majorBidi" w:cstheme="majorBidi"/>
                                <w:sz w:val="28"/>
                                <w:szCs w:val="28"/>
                              </w:rPr>
                            </w:pPr>
                            <w:r w:rsidRPr="007C6FA5">
                              <w:rPr>
                                <w:rFonts w:asciiTheme="majorBidi" w:hAnsiTheme="majorBidi" w:cstheme="majorBidi"/>
                                <w:sz w:val="28"/>
                                <w:szCs w:val="28"/>
                              </w:rPr>
                              <w:t>ООО «Кнауф гипс Кубань»</w:t>
                            </w:r>
                          </w:p>
                          <w:p w14:paraId="237ECF6B" w14:textId="77777777" w:rsidR="00512F54" w:rsidRDefault="00512F54" w:rsidP="00173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7169A" id="Овал 148" o:spid="_x0000_s1069" style="position:absolute;margin-left:155.85pt;margin-top:106.4pt;width:124.25pt;height:11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" fillcolor="window" strokecolor="windowText" strokeweight="1pt">
                <v:stroke joinstyle="miter"/>
                <v:textbox>
                  <w:txbxContent>
                    <w:p w14:paraId="1513610C" w14:textId="77777777" w:rsidR="00512F54" w:rsidRPr="007C6FA5" w:rsidRDefault="00512F54" w:rsidP="00173422">
                      <w:pPr>
                        <w:jc w:val="center"/>
                        <w:rPr>
                          <w:rFonts w:asciiTheme="majorBidi" w:hAnsiTheme="majorBidi" w:cstheme="majorBidi"/>
                          <w:sz w:val="28"/>
                          <w:szCs w:val="28"/>
                        </w:rPr>
                      </w:pPr>
                      <w:r w:rsidRPr="007C6FA5">
                        <w:rPr>
                          <w:rFonts w:asciiTheme="majorBidi" w:hAnsiTheme="majorBidi" w:cstheme="majorBidi"/>
                          <w:sz w:val="28"/>
                          <w:szCs w:val="28"/>
                        </w:rPr>
                        <w:t>ООО «Кнауф гипс Кубань»</w:t>
                      </w:r>
                    </w:p>
                    <w:p w14:paraId="237ECF6B" w14:textId="77777777" w:rsidR="00512F54" w:rsidRDefault="00512F54" w:rsidP="00173422">
                      <w:pPr>
                        <w:jc w:val="center"/>
                      </w:pPr>
                    </w:p>
                  </w:txbxContent>
                </v:textbox>
              </v:oval>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84864" behindDoc="0" locked="0" layoutInCell="1" allowOverlap="1" wp14:anchorId="301118CD" wp14:editId="1AF14957">
                <wp:simplePos x="0" y="0"/>
                <wp:positionH relativeFrom="column">
                  <wp:posOffset>1389199</wp:posOffset>
                </wp:positionH>
                <wp:positionV relativeFrom="paragraph">
                  <wp:posOffset>3330666</wp:posOffset>
                </wp:positionV>
                <wp:extent cx="1534886" cy="1502138"/>
                <wp:effectExtent l="0" t="0" r="27305" b="22225"/>
                <wp:wrapNone/>
                <wp:docPr id="149" name="Овал 149"/>
                <wp:cNvGraphicFramePr/>
                <a:graphic xmlns:a="http://schemas.openxmlformats.org/drawingml/2006/main">
                  <a:graphicData uri="http://schemas.microsoft.com/office/word/2010/wordprocessingShape">
                    <wps:wsp>
                      <wps:cNvSpPr/>
                      <wps:spPr>
                        <a:xfrm>
                          <a:off x="0" y="0"/>
                          <a:ext cx="1534886" cy="1502138"/>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BA163C9" w14:textId="77777777" w:rsidR="00512F54" w:rsidRPr="00541089" w:rsidRDefault="00512F54" w:rsidP="00173422">
                            <w:pPr>
                              <w:jc w:val="center"/>
                              <w:rPr>
                                <w:rFonts w:asciiTheme="majorBidi" w:hAnsiTheme="majorBidi" w:cstheme="majorBidi"/>
                                <w:sz w:val="28"/>
                                <w:szCs w:val="28"/>
                              </w:rPr>
                            </w:pPr>
                            <w:r w:rsidRPr="00541089">
                              <w:rPr>
                                <w:rFonts w:asciiTheme="majorBidi" w:hAnsiTheme="majorBidi" w:cstheme="majorBidi"/>
                                <w:sz w:val="28"/>
                                <w:szCs w:val="28"/>
                              </w:rPr>
                              <w:t>Социально-культурный сектор</w:t>
                            </w:r>
                          </w:p>
                          <w:p w14:paraId="697DCE10" w14:textId="77777777" w:rsidR="00512F54" w:rsidRDefault="00512F54" w:rsidP="00173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118CD" id="Овал 149" o:spid="_x0000_s1070" style="position:absolute;margin-left:109.4pt;margin-top:262.25pt;width:120.85pt;height:11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" fillcolor="window" strokecolor="windowText" strokeweight="1pt">
                <v:stroke joinstyle="miter"/>
                <v:textbox>
                  <w:txbxContent>
                    <w:p w14:paraId="2BA163C9" w14:textId="77777777" w:rsidR="00512F54" w:rsidRPr="00541089" w:rsidRDefault="00512F54" w:rsidP="00173422">
                      <w:pPr>
                        <w:jc w:val="center"/>
                        <w:rPr>
                          <w:rFonts w:asciiTheme="majorBidi" w:hAnsiTheme="majorBidi" w:cstheme="majorBidi"/>
                          <w:sz w:val="28"/>
                          <w:szCs w:val="28"/>
                        </w:rPr>
                      </w:pPr>
                      <w:r w:rsidRPr="00541089">
                        <w:rPr>
                          <w:rFonts w:asciiTheme="majorBidi" w:hAnsiTheme="majorBidi" w:cstheme="majorBidi"/>
                          <w:sz w:val="28"/>
                          <w:szCs w:val="28"/>
                        </w:rPr>
                        <w:t>Социально-культурный сектор</w:t>
                      </w:r>
                    </w:p>
                    <w:p w14:paraId="697DCE10" w14:textId="77777777" w:rsidR="00512F54" w:rsidRDefault="00512F54" w:rsidP="00173422">
                      <w:pPr>
                        <w:jc w:val="center"/>
                      </w:pPr>
                    </w:p>
                  </w:txbxContent>
                </v:textbox>
              </v:oval>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83840" behindDoc="0" locked="0" layoutInCell="1" allowOverlap="1" wp14:anchorId="3597526B" wp14:editId="0941951D">
                <wp:simplePos x="0" y="0"/>
                <wp:positionH relativeFrom="column">
                  <wp:posOffset>-154849</wp:posOffset>
                </wp:positionH>
                <wp:positionV relativeFrom="paragraph">
                  <wp:posOffset>1668508</wp:posOffset>
                </wp:positionV>
                <wp:extent cx="1665514" cy="1664788"/>
                <wp:effectExtent l="0" t="0" r="11430" b="12065"/>
                <wp:wrapNone/>
                <wp:docPr id="150" name="Овал 150"/>
                <wp:cNvGraphicFramePr/>
                <a:graphic xmlns:a="http://schemas.openxmlformats.org/drawingml/2006/main">
                  <a:graphicData uri="http://schemas.microsoft.com/office/word/2010/wordprocessingShape">
                    <wps:wsp>
                      <wps:cNvSpPr/>
                      <wps:spPr>
                        <a:xfrm>
                          <a:off x="0" y="0"/>
                          <a:ext cx="1665514" cy="1664788"/>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EE2BFEC" w14:textId="77777777" w:rsidR="00512F54" w:rsidRDefault="00512F54" w:rsidP="00173422">
                            <w:pPr>
                              <w:rPr>
                                <w:rFonts w:asciiTheme="majorBidi" w:hAnsiTheme="majorBidi" w:cstheme="majorBidi"/>
                                <w:sz w:val="28"/>
                                <w:szCs w:val="28"/>
                              </w:rPr>
                            </w:pPr>
                          </w:p>
                          <w:p w14:paraId="7BE97F72" w14:textId="77777777" w:rsidR="00512F54" w:rsidRPr="00541089" w:rsidRDefault="00512F54" w:rsidP="00173422">
                            <w:pPr>
                              <w:rPr>
                                <w:rFonts w:asciiTheme="majorBidi" w:hAnsiTheme="majorBidi" w:cstheme="majorBidi"/>
                                <w:sz w:val="28"/>
                                <w:szCs w:val="28"/>
                              </w:rPr>
                            </w:pPr>
                            <w:r>
                              <w:rPr>
                                <w:rFonts w:asciiTheme="majorBidi" w:hAnsiTheme="majorBidi" w:cstheme="majorBidi"/>
                                <w:sz w:val="28"/>
                                <w:szCs w:val="28"/>
                              </w:rPr>
                              <w:t>Технологическая система</w:t>
                            </w:r>
                          </w:p>
                          <w:p w14:paraId="47CB39E4" w14:textId="77777777" w:rsidR="00512F54" w:rsidRDefault="00512F54" w:rsidP="00173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7526B" id="Овал 150" o:spid="_x0000_s1071" style="position:absolute;margin-left:-12.2pt;margin-top:131.4pt;width:131.15pt;height:13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" fillcolor="window" strokecolor="windowText" strokeweight="1pt">
                <v:stroke joinstyle="miter"/>
                <v:textbox>
                  <w:txbxContent>
                    <w:p w14:paraId="1EE2BFEC" w14:textId="77777777" w:rsidR="00512F54" w:rsidRDefault="00512F54" w:rsidP="00173422">
                      <w:pPr>
                        <w:rPr>
                          <w:rFonts w:asciiTheme="majorBidi" w:hAnsiTheme="majorBidi" w:cstheme="majorBidi"/>
                          <w:sz w:val="28"/>
                          <w:szCs w:val="28"/>
                        </w:rPr>
                      </w:pPr>
                    </w:p>
                    <w:p w14:paraId="7BE97F72" w14:textId="77777777" w:rsidR="00512F54" w:rsidRPr="00541089" w:rsidRDefault="00512F54" w:rsidP="00173422">
                      <w:pPr>
                        <w:rPr>
                          <w:rFonts w:asciiTheme="majorBidi" w:hAnsiTheme="majorBidi" w:cstheme="majorBidi"/>
                          <w:sz w:val="28"/>
                          <w:szCs w:val="28"/>
                        </w:rPr>
                      </w:pPr>
                      <w:r>
                        <w:rPr>
                          <w:rFonts w:asciiTheme="majorBidi" w:hAnsiTheme="majorBidi" w:cstheme="majorBidi"/>
                          <w:sz w:val="28"/>
                          <w:szCs w:val="28"/>
                        </w:rPr>
                        <w:t>Технологическая система</w:t>
                      </w:r>
                    </w:p>
                    <w:p w14:paraId="47CB39E4" w14:textId="77777777" w:rsidR="00512F54" w:rsidRDefault="00512F54" w:rsidP="00173422">
                      <w:pPr>
                        <w:jc w:val="center"/>
                      </w:pPr>
                    </w:p>
                  </w:txbxContent>
                </v:textbox>
              </v:oval>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82816" behindDoc="0" locked="0" layoutInCell="1" allowOverlap="1" wp14:anchorId="34021C87" wp14:editId="500D3A36">
                <wp:simplePos x="0" y="0"/>
                <wp:positionH relativeFrom="column">
                  <wp:posOffset>4133397</wp:posOffset>
                </wp:positionH>
                <wp:positionV relativeFrom="paragraph">
                  <wp:posOffset>916940</wp:posOffset>
                </wp:positionV>
                <wp:extent cx="1698172" cy="1534341"/>
                <wp:effectExtent l="0" t="0" r="16510" b="27940"/>
                <wp:wrapNone/>
                <wp:docPr id="151" name="Овал 151"/>
                <wp:cNvGraphicFramePr/>
                <a:graphic xmlns:a="http://schemas.openxmlformats.org/drawingml/2006/main">
                  <a:graphicData uri="http://schemas.microsoft.com/office/word/2010/wordprocessingShape">
                    <wps:wsp>
                      <wps:cNvSpPr/>
                      <wps:spPr>
                        <a:xfrm>
                          <a:off x="0" y="0"/>
                          <a:ext cx="1698172" cy="1534341"/>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3BFAF11" w14:textId="77777777" w:rsidR="00512F54" w:rsidRDefault="00512F54" w:rsidP="00173422">
                            <w:pPr>
                              <w:jc w:val="center"/>
                              <w:rPr>
                                <w:rFonts w:asciiTheme="majorBidi" w:hAnsiTheme="majorBidi" w:cstheme="majorBidi"/>
                                <w:sz w:val="28"/>
                                <w:szCs w:val="28"/>
                              </w:rPr>
                            </w:pPr>
                          </w:p>
                          <w:p w14:paraId="4BAC1A22" w14:textId="77777777" w:rsidR="00512F54" w:rsidRPr="007C6FA5" w:rsidRDefault="00512F54" w:rsidP="00173422">
                            <w:pPr>
                              <w:jc w:val="center"/>
                              <w:rPr>
                                <w:rFonts w:asciiTheme="majorBidi" w:hAnsiTheme="majorBidi" w:cstheme="majorBidi"/>
                                <w:sz w:val="28"/>
                                <w:szCs w:val="28"/>
                              </w:rPr>
                            </w:pPr>
                            <w:r w:rsidRPr="007C6FA5">
                              <w:rPr>
                                <w:rFonts w:asciiTheme="majorBidi" w:hAnsiTheme="majorBidi" w:cstheme="majorBidi"/>
                                <w:sz w:val="28"/>
                                <w:szCs w:val="28"/>
                              </w:rPr>
                              <w:t>Потребители</w:t>
                            </w:r>
                          </w:p>
                          <w:p w14:paraId="247366F7" w14:textId="77777777" w:rsidR="00512F54" w:rsidRDefault="00512F54" w:rsidP="00173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21C87" id="Овал 151" o:spid="_x0000_s1072" style="position:absolute;margin-left:325.45pt;margin-top:72.2pt;width:133.7pt;height:12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" fillcolor="window" strokecolor="windowText" strokeweight="1pt">
                <v:stroke joinstyle="miter"/>
                <v:textbox>
                  <w:txbxContent>
                    <w:p w14:paraId="63BFAF11" w14:textId="77777777" w:rsidR="00512F54" w:rsidRDefault="00512F54" w:rsidP="00173422">
                      <w:pPr>
                        <w:jc w:val="center"/>
                        <w:rPr>
                          <w:rFonts w:asciiTheme="majorBidi" w:hAnsiTheme="majorBidi" w:cstheme="majorBidi"/>
                          <w:sz w:val="28"/>
                          <w:szCs w:val="28"/>
                        </w:rPr>
                      </w:pPr>
                    </w:p>
                    <w:p w14:paraId="4BAC1A22" w14:textId="77777777" w:rsidR="00512F54" w:rsidRPr="007C6FA5" w:rsidRDefault="00512F54" w:rsidP="00173422">
                      <w:pPr>
                        <w:jc w:val="center"/>
                        <w:rPr>
                          <w:rFonts w:asciiTheme="majorBidi" w:hAnsiTheme="majorBidi" w:cstheme="majorBidi"/>
                          <w:sz w:val="28"/>
                          <w:szCs w:val="28"/>
                        </w:rPr>
                      </w:pPr>
                      <w:r w:rsidRPr="007C6FA5">
                        <w:rPr>
                          <w:rFonts w:asciiTheme="majorBidi" w:hAnsiTheme="majorBidi" w:cstheme="majorBidi"/>
                          <w:sz w:val="28"/>
                          <w:szCs w:val="28"/>
                        </w:rPr>
                        <w:t>Потребители</w:t>
                      </w:r>
                    </w:p>
                    <w:p w14:paraId="247366F7" w14:textId="77777777" w:rsidR="00512F54" w:rsidRDefault="00512F54" w:rsidP="00173422">
                      <w:pPr>
                        <w:jc w:val="center"/>
                      </w:pPr>
                    </w:p>
                  </w:txbxContent>
                </v:textbox>
              </v:oval>
            </w:pict>
          </mc:Fallback>
        </mc:AlternateContent>
      </w:r>
      <w:r w:rsidRPr="00931918">
        <w:rPr>
          <w:rFonts w:asciiTheme="majorBidi" w:eastAsia="Calibri" w:hAnsiTheme="majorBidi" w:cstheme="majorBidi"/>
          <w:noProof/>
        </w:rPr>
        <mc:AlternateContent>
          <mc:Choice Requires="wps">
            <w:drawing>
              <wp:anchor distT="0" distB="0" distL="114300" distR="114300" simplePos="0" relativeHeight="251685888" behindDoc="0" locked="0" layoutInCell="1" allowOverlap="1" wp14:anchorId="267F1B49" wp14:editId="7546880C">
                <wp:simplePos x="0" y="0"/>
                <wp:positionH relativeFrom="column">
                  <wp:posOffset>3425825</wp:posOffset>
                </wp:positionH>
                <wp:positionV relativeFrom="paragraph">
                  <wp:posOffset>2777218</wp:posOffset>
                </wp:positionV>
                <wp:extent cx="1545680" cy="1382123"/>
                <wp:effectExtent l="0" t="0" r="16510" b="27940"/>
                <wp:wrapNone/>
                <wp:docPr id="152" name="Овал 152"/>
                <wp:cNvGraphicFramePr/>
                <a:graphic xmlns:a="http://schemas.openxmlformats.org/drawingml/2006/main">
                  <a:graphicData uri="http://schemas.microsoft.com/office/word/2010/wordprocessingShape">
                    <wps:wsp>
                      <wps:cNvSpPr/>
                      <wps:spPr>
                        <a:xfrm>
                          <a:off x="0" y="0"/>
                          <a:ext cx="1545680" cy="138212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B22B24D" w14:textId="77777777" w:rsidR="00512F54" w:rsidRPr="007C6FA5" w:rsidRDefault="00512F54" w:rsidP="00173422">
                            <w:pPr>
                              <w:jc w:val="center"/>
                              <w:rPr>
                                <w:rFonts w:asciiTheme="majorBidi" w:hAnsiTheme="majorBidi" w:cstheme="majorBidi"/>
                                <w:sz w:val="28"/>
                                <w:szCs w:val="28"/>
                              </w:rPr>
                            </w:pPr>
                            <w:r w:rsidRPr="007C6FA5">
                              <w:rPr>
                                <w:rFonts w:asciiTheme="majorBidi" w:hAnsiTheme="majorBidi" w:cstheme="majorBidi"/>
                                <w:sz w:val="28"/>
                                <w:szCs w:val="28"/>
                              </w:rPr>
                              <w:t>Физико-географические условия</w:t>
                            </w:r>
                          </w:p>
                          <w:p w14:paraId="0D1F1036" w14:textId="77777777" w:rsidR="00512F54" w:rsidRDefault="00512F54" w:rsidP="00173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F1B49" id="Овал 152" o:spid="_x0000_s1073" style="position:absolute;margin-left:269.75pt;margin-top:218.7pt;width:121.7pt;height:10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" fillcolor="window" strokecolor="windowText" strokeweight="1pt">
                <v:stroke joinstyle="miter"/>
                <v:textbox>
                  <w:txbxContent>
                    <w:p w14:paraId="4B22B24D" w14:textId="77777777" w:rsidR="00512F54" w:rsidRPr="007C6FA5" w:rsidRDefault="00512F54" w:rsidP="00173422">
                      <w:pPr>
                        <w:jc w:val="center"/>
                        <w:rPr>
                          <w:rFonts w:asciiTheme="majorBidi" w:hAnsiTheme="majorBidi" w:cstheme="majorBidi"/>
                          <w:sz w:val="28"/>
                          <w:szCs w:val="28"/>
                        </w:rPr>
                      </w:pPr>
                      <w:r w:rsidRPr="007C6FA5">
                        <w:rPr>
                          <w:rFonts w:asciiTheme="majorBidi" w:hAnsiTheme="majorBidi" w:cstheme="majorBidi"/>
                          <w:sz w:val="28"/>
                          <w:szCs w:val="28"/>
                        </w:rPr>
                        <w:t>Физико-географические условия</w:t>
                      </w:r>
                    </w:p>
                    <w:p w14:paraId="0D1F1036" w14:textId="77777777" w:rsidR="00512F54" w:rsidRDefault="00512F54" w:rsidP="00173422">
                      <w:pPr>
                        <w:jc w:val="center"/>
                      </w:pPr>
                    </w:p>
                  </w:txbxContent>
                </v:textbox>
              </v:oval>
            </w:pict>
          </mc:Fallback>
        </mc:AlternateContent>
      </w:r>
    </w:p>
    <w:p w14:paraId="7336FF85" w14:textId="77777777" w:rsidR="00173422" w:rsidRPr="00931918" w:rsidRDefault="00173422" w:rsidP="0009443D">
      <w:pPr>
        <w:spacing w:after="0"/>
        <w:ind w:left="708" w:right="-284"/>
        <w:jc w:val="both"/>
        <w:rPr>
          <w:rFonts w:asciiTheme="majorBidi" w:eastAsia="Calibri" w:hAnsiTheme="majorBidi" w:cstheme="majorBidi"/>
        </w:rPr>
      </w:pPr>
    </w:p>
    <w:p w14:paraId="1FF582C3" w14:textId="77777777" w:rsidR="00173422" w:rsidRPr="00931918" w:rsidRDefault="00173422" w:rsidP="0009443D">
      <w:pPr>
        <w:spacing w:after="0"/>
        <w:ind w:right="-284"/>
        <w:rPr>
          <w:rFonts w:asciiTheme="majorBidi" w:eastAsia="Calibri" w:hAnsiTheme="majorBidi" w:cstheme="majorBidi"/>
        </w:rPr>
      </w:pPr>
    </w:p>
    <w:p w14:paraId="28A6269E" w14:textId="77777777" w:rsidR="00173422" w:rsidRPr="00931918" w:rsidRDefault="00173422" w:rsidP="0009443D">
      <w:pPr>
        <w:spacing w:after="0"/>
        <w:ind w:right="-284"/>
        <w:rPr>
          <w:rFonts w:asciiTheme="majorBidi" w:eastAsia="Calibri" w:hAnsiTheme="majorBidi" w:cstheme="majorBidi"/>
        </w:rPr>
      </w:pPr>
    </w:p>
    <w:p w14:paraId="09244296" w14:textId="77777777" w:rsidR="00173422" w:rsidRPr="00931918" w:rsidRDefault="00173422" w:rsidP="0009443D">
      <w:pPr>
        <w:spacing w:after="0"/>
        <w:ind w:right="-284"/>
        <w:rPr>
          <w:rFonts w:asciiTheme="majorBidi" w:eastAsia="Calibri" w:hAnsiTheme="majorBidi" w:cstheme="majorBidi"/>
        </w:rPr>
      </w:pPr>
    </w:p>
    <w:p w14:paraId="4F1B1709" w14:textId="77777777" w:rsidR="00173422" w:rsidRPr="00931918" w:rsidRDefault="00173422" w:rsidP="0009443D">
      <w:pPr>
        <w:spacing w:after="0"/>
        <w:ind w:right="-284"/>
        <w:rPr>
          <w:rFonts w:asciiTheme="majorBidi" w:eastAsia="Calibri" w:hAnsiTheme="majorBidi" w:cstheme="majorBidi"/>
        </w:rPr>
      </w:pPr>
    </w:p>
    <w:p w14:paraId="5D4F83FE" w14:textId="77777777" w:rsidR="00173422" w:rsidRPr="00931918" w:rsidRDefault="00173422" w:rsidP="0009443D">
      <w:pPr>
        <w:spacing w:after="0"/>
        <w:ind w:right="-284"/>
        <w:rPr>
          <w:rFonts w:asciiTheme="majorBidi" w:eastAsia="Calibri" w:hAnsiTheme="majorBidi" w:cstheme="majorBidi"/>
        </w:rPr>
      </w:pPr>
    </w:p>
    <w:p w14:paraId="4E878B4D" w14:textId="77777777" w:rsidR="00173422" w:rsidRPr="00931918" w:rsidRDefault="00173422" w:rsidP="0009443D">
      <w:pPr>
        <w:spacing w:after="0"/>
        <w:ind w:right="-284"/>
        <w:rPr>
          <w:rFonts w:asciiTheme="majorBidi" w:eastAsia="Calibri" w:hAnsiTheme="majorBidi" w:cstheme="majorBidi"/>
        </w:rPr>
      </w:pPr>
    </w:p>
    <w:p w14:paraId="40F7F59E" w14:textId="77777777" w:rsidR="00173422" w:rsidRPr="00931918" w:rsidRDefault="00173422" w:rsidP="0009443D">
      <w:pPr>
        <w:spacing w:after="0"/>
        <w:ind w:right="-284"/>
        <w:rPr>
          <w:rFonts w:asciiTheme="majorBidi" w:eastAsia="Calibri" w:hAnsiTheme="majorBidi" w:cstheme="majorBidi"/>
        </w:rPr>
      </w:pPr>
    </w:p>
    <w:p w14:paraId="039696C7" w14:textId="77777777" w:rsidR="00173422" w:rsidRPr="00931918" w:rsidRDefault="00173422" w:rsidP="0009443D">
      <w:pPr>
        <w:spacing w:after="0"/>
        <w:ind w:right="-284"/>
        <w:rPr>
          <w:rFonts w:asciiTheme="majorBidi" w:eastAsia="Calibri" w:hAnsiTheme="majorBidi" w:cstheme="majorBidi"/>
        </w:rPr>
      </w:pPr>
    </w:p>
    <w:p w14:paraId="432304BE" w14:textId="77777777" w:rsidR="00173422" w:rsidRPr="00931918" w:rsidRDefault="00173422" w:rsidP="0009443D">
      <w:pPr>
        <w:spacing w:after="0"/>
        <w:ind w:right="-284"/>
        <w:rPr>
          <w:rFonts w:asciiTheme="majorBidi" w:eastAsia="Calibri" w:hAnsiTheme="majorBidi" w:cstheme="majorBidi"/>
        </w:rPr>
      </w:pPr>
    </w:p>
    <w:p w14:paraId="3179CC8F" w14:textId="77777777" w:rsidR="00173422" w:rsidRPr="00931918" w:rsidRDefault="00173422" w:rsidP="0009443D">
      <w:pPr>
        <w:spacing w:after="0"/>
        <w:ind w:right="-284"/>
        <w:rPr>
          <w:rFonts w:asciiTheme="majorBidi" w:eastAsia="Calibri" w:hAnsiTheme="majorBidi" w:cstheme="majorBidi"/>
          <w:sz w:val="28"/>
          <w:szCs w:val="28"/>
        </w:rPr>
      </w:pPr>
    </w:p>
    <w:p w14:paraId="28A95421" w14:textId="77777777" w:rsidR="00173422" w:rsidRPr="00931918" w:rsidRDefault="00173422" w:rsidP="0009443D">
      <w:pPr>
        <w:spacing w:after="0"/>
        <w:ind w:right="-284"/>
        <w:rPr>
          <w:rFonts w:asciiTheme="majorBidi" w:eastAsia="Calibri" w:hAnsiTheme="majorBidi" w:cstheme="majorBidi"/>
          <w:sz w:val="28"/>
          <w:szCs w:val="28"/>
        </w:rPr>
      </w:pPr>
    </w:p>
    <w:p w14:paraId="030D4916" w14:textId="77777777" w:rsidR="00173422" w:rsidRDefault="00173422" w:rsidP="0009443D">
      <w:pPr>
        <w:spacing w:after="0"/>
        <w:ind w:right="-284"/>
        <w:rPr>
          <w:rFonts w:asciiTheme="majorBidi" w:eastAsia="Calibri" w:hAnsiTheme="majorBidi" w:cstheme="majorBidi"/>
          <w:sz w:val="28"/>
          <w:szCs w:val="28"/>
        </w:rPr>
      </w:pPr>
    </w:p>
    <w:p w14:paraId="11EB7570" w14:textId="77777777" w:rsidR="00456A0F" w:rsidRDefault="00456A0F" w:rsidP="0009443D">
      <w:pPr>
        <w:spacing w:after="0"/>
        <w:ind w:right="-284"/>
        <w:rPr>
          <w:rFonts w:asciiTheme="majorBidi" w:eastAsia="Calibri" w:hAnsiTheme="majorBidi" w:cstheme="majorBidi"/>
          <w:sz w:val="28"/>
          <w:szCs w:val="28"/>
        </w:rPr>
      </w:pPr>
    </w:p>
    <w:p w14:paraId="11050961" w14:textId="77777777" w:rsidR="00456A0F" w:rsidRDefault="00456A0F" w:rsidP="0009443D">
      <w:pPr>
        <w:spacing w:after="0"/>
        <w:ind w:right="-284"/>
        <w:rPr>
          <w:rFonts w:asciiTheme="majorBidi" w:eastAsia="Calibri" w:hAnsiTheme="majorBidi" w:cstheme="majorBidi"/>
          <w:sz w:val="28"/>
          <w:szCs w:val="28"/>
        </w:rPr>
      </w:pPr>
    </w:p>
    <w:p w14:paraId="094590DA" w14:textId="77777777" w:rsidR="00456A0F" w:rsidRDefault="00456A0F" w:rsidP="0009443D">
      <w:pPr>
        <w:spacing w:after="0"/>
        <w:ind w:right="-284"/>
        <w:rPr>
          <w:rFonts w:asciiTheme="majorBidi" w:eastAsia="Calibri" w:hAnsiTheme="majorBidi" w:cstheme="majorBidi"/>
          <w:sz w:val="28"/>
          <w:szCs w:val="28"/>
        </w:rPr>
      </w:pPr>
    </w:p>
    <w:p w14:paraId="4CD2C107" w14:textId="77777777" w:rsidR="00456A0F" w:rsidRDefault="00456A0F" w:rsidP="0009443D">
      <w:pPr>
        <w:spacing w:after="0"/>
        <w:ind w:right="-284"/>
        <w:rPr>
          <w:rFonts w:asciiTheme="majorBidi" w:eastAsia="Calibri" w:hAnsiTheme="majorBidi" w:cstheme="majorBidi"/>
          <w:sz w:val="28"/>
          <w:szCs w:val="28"/>
        </w:rPr>
      </w:pPr>
    </w:p>
    <w:p w14:paraId="4C440E79" w14:textId="77777777" w:rsidR="00456A0F" w:rsidRDefault="00456A0F" w:rsidP="0009443D">
      <w:pPr>
        <w:spacing w:after="0"/>
        <w:ind w:right="-284"/>
        <w:rPr>
          <w:rFonts w:asciiTheme="majorBidi" w:eastAsia="Calibri" w:hAnsiTheme="majorBidi" w:cstheme="majorBidi"/>
          <w:sz w:val="28"/>
          <w:szCs w:val="28"/>
        </w:rPr>
      </w:pPr>
    </w:p>
    <w:p w14:paraId="1E8DC6A4" w14:textId="77777777" w:rsidR="00456A0F" w:rsidRDefault="00456A0F" w:rsidP="0009443D">
      <w:pPr>
        <w:spacing w:after="0"/>
        <w:ind w:right="-284"/>
        <w:rPr>
          <w:rFonts w:asciiTheme="majorBidi" w:eastAsia="Calibri" w:hAnsiTheme="majorBidi" w:cstheme="majorBidi"/>
          <w:sz w:val="28"/>
          <w:szCs w:val="28"/>
        </w:rPr>
      </w:pPr>
    </w:p>
    <w:p w14:paraId="400A3A86" w14:textId="77777777" w:rsidR="00456A0F" w:rsidRDefault="00456A0F" w:rsidP="0009443D">
      <w:pPr>
        <w:spacing w:after="0"/>
        <w:ind w:right="-284"/>
        <w:rPr>
          <w:rFonts w:asciiTheme="majorBidi" w:eastAsia="Calibri" w:hAnsiTheme="majorBidi" w:cstheme="majorBidi"/>
          <w:sz w:val="28"/>
          <w:szCs w:val="28"/>
        </w:rPr>
      </w:pPr>
    </w:p>
    <w:p w14:paraId="63740251" w14:textId="77777777" w:rsidR="00456A0F" w:rsidRDefault="00456A0F" w:rsidP="0009443D">
      <w:pPr>
        <w:spacing w:after="0"/>
        <w:ind w:right="-284"/>
        <w:rPr>
          <w:rFonts w:asciiTheme="majorBidi" w:eastAsia="Calibri" w:hAnsiTheme="majorBidi" w:cstheme="majorBidi"/>
          <w:sz w:val="28"/>
          <w:szCs w:val="28"/>
        </w:rPr>
      </w:pPr>
    </w:p>
    <w:p w14:paraId="7489BCE2" w14:textId="77777777" w:rsidR="00456A0F" w:rsidRPr="00931918" w:rsidRDefault="00456A0F" w:rsidP="0009443D">
      <w:pPr>
        <w:spacing w:after="0"/>
        <w:ind w:right="-284"/>
        <w:rPr>
          <w:rFonts w:asciiTheme="majorBidi" w:eastAsia="Calibri" w:hAnsiTheme="majorBidi" w:cstheme="majorBidi"/>
          <w:sz w:val="28"/>
          <w:szCs w:val="28"/>
        </w:rPr>
      </w:pPr>
    </w:p>
    <w:p w14:paraId="2FB99554" w14:textId="77777777" w:rsidR="00173422" w:rsidRPr="00931918" w:rsidRDefault="00173422" w:rsidP="0009443D">
      <w:pPr>
        <w:spacing w:after="0"/>
        <w:ind w:right="-284"/>
        <w:rPr>
          <w:rFonts w:asciiTheme="majorBidi" w:eastAsia="Calibri" w:hAnsiTheme="majorBidi" w:cstheme="majorBidi"/>
        </w:rPr>
      </w:pPr>
    </w:p>
    <w:p w14:paraId="7DA2842B" w14:textId="77777777" w:rsidR="00173422" w:rsidRPr="00931918" w:rsidRDefault="00173422" w:rsidP="0009443D">
      <w:pPr>
        <w:spacing w:after="0"/>
        <w:ind w:right="-284"/>
        <w:rPr>
          <w:rFonts w:asciiTheme="majorBidi" w:eastAsia="Calibri" w:hAnsiTheme="majorBidi" w:cstheme="majorBidi"/>
        </w:rPr>
      </w:pPr>
    </w:p>
    <w:p w14:paraId="5EB54F7E" w14:textId="77777777" w:rsidR="00173422" w:rsidRPr="00931918" w:rsidRDefault="00173422" w:rsidP="0009443D">
      <w:pPr>
        <w:spacing w:after="0"/>
        <w:ind w:right="-284"/>
        <w:rPr>
          <w:rFonts w:asciiTheme="majorBidi" w:eastAsia="Calibri" w:hAnsiTheme="majorBidi" w:cstheme="majorBidi"/>
        </w:rPr>
      </w:pPr>
    </w:p>
    <w:tbl>
      <w:tblPr>
        <w:tblStyle w:val="ad"/>
        <w:tblpPr w:leftFromText="180" w:rightFromText="180" w:vertAnchor="text" w:horzAnchor="margin" w:tblpY="65"/>
        <w:tblW w:w="0" w:type="auto"/>
        <w:tblLook w:val="04A0" w:firstRow="1" w:lastRow="0" w:firstColumn="1" w:lastColumn="0" w:noHBand="0" w:noVBand="1"/>
      </w:tblPr>
      <w:tblGrid>
        <w:gridCol w:w="3114"/>
        <w:gridCol w:w="2977"/>
      </w:tblGrid>
      <w:tr w:rsidR="008971C7" w:rsidRPr="00931918" w14:paraId="4F9F1E30" w14:textId="77777777" w:rsidTr="008971C7">
        <w:trPr>
          <w:trHeight w:val="559"/>
        </w:trPr>
        <w:tc>
          <w:tcPr>
            <w:tcW w:w="3114" w:type="dxa"/>
          </w:tcPr>
          <w:p w14:paraId="6CB787F0" w14:textId="77777777" w:rsidR="008971C7" w:rsidRPr="00931918" w:rsidRDefault="008971C7" w:rsidP="0009443D">
            <w:pPr>
              <w:ind w:right="-284"/>
              <w:rPr>
                <w:rFonts w:asciiTheme="majorBidi" w:eastAsia="Calibri" w:hAnsiTheme="majorBidi" w:cstheme="majorBidi"/>
                <w:lang w:eastAsia="en-US"/>
              </w:rPr>
            </w:pPr>
            <w:r w:rsidRPr="00931918">
              <w:rPr>
                <w:rFonts w:asciiTheme="majorBidi" w:eastAsia="Calibri" w:hAnsiTheme="majorBidi" w:cstheme="majorBidi"/>
                <w:noProof/>
              </w:rPr>
              <mc:AlternateContent>
                <mc:Choice Requires="wps">
                  <w:drawing>
                    <wp:anchor distT="0" distB="0" distL="114300" distR="114300" simplePos="0" relativeHeight="251751424" behindDoc="0" locked="0" layoutInCell="1" allowOverlap="1" wp14:anchorId="2DDE2DF8" wp14:editId="3F965571">
                      <wp:simplePos x="0" y="0"/>
                      <wp:positionH relativeFrom="column">
                        <wp:posOffset>230505</wp:posOffset>
                      </wp:positionH>
                      <wp:positionV relativeFrom="paragraph">
                        <wp:posOffset>200297</wp:posOffset>
                      </wp:positionV>
                      <wp:extent cx="1534613" cy="0"/>
                      <wp:effectExtent l="0" t="76200" r="27940" b="95250"/>
                      <wp:wrapNone/>
                      <wp:docPr id="134" name="Прямая со стрелкой 134"/>
                      <wp:cNvGraphicFramePr/>
                      <a:graphic xmlns:a="http://schemas.openxmlformats.org/drawingml/2006/main">
                        <a:graphicData uri="http://schemas.microsoft.com/office/word/2010/wordprocessingShape">
                          <wps:wsp>
                            <wps:cNvCnPr/>
                            <wps:spPr>
                              <a:xfrm>
                                <a:off x="0" y="0"/>
                                <a:ext cx="153461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3EF7C670" id="Прямая со стрелкой 134" o:spid="_x0000_s1026" type="#_x0000_t32" style="position:absolute;margin-left:18.15pt;margin-top:15.75pt;width:120.8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" strokecolor="windowText" strokeweight=".5pt">
                      <v:stroke endarrow="block" joinstyle="miter"/>
                    </v:shape>
                  </w:pict>
                </mc:Fallback>
              </mc:AlternateContent>
            </w:r>
          </w:p>
        </w:tc>
        <w:tc>
          <w:tcPr>
            <w:tcW w:w="2977" w:type="dxa"/>
          </w:tcPr>
          <w:p w14:paraId="57E6E2FE" w14:textId="77777777" w:rsidR="008971C7" w:rsidRPr="00931918" w:rsidRDefault="008971C7" w:rsidP="0009443D">
            <w:pPr>
              <w:ind w:right="-284"/>
              <w:jc w:val="center"/>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Товарные поставки</w:t>
            </w:r>
          </w:p>
        </w:tc>
      </w:tr>
      <w:tr w:rsidR="008971C7" w:rsidRPr="00931918" w14:paraId="5B22FEBA" w14:textId="77777777" w:rsidTr="008971C7">
        <w:trPr>
          <w:trHeight w:val="684"/>
        </w:trPr>
        <w:tc>
          <w:tcPr>
            <w:tcW w:w="3114" w:type="dxa"/>
          </w:tcPr>
          <w:p w14:paraId="2655F134" w14:textId="77777777" w:rsidR="008971C7" w:rsidRPr="00931918" w:rsidRDefault="008971C7" w:rsidP="0009443D">
            <w:pPr>
              <w:ind w:right="-284"/>
              <w:rPr>
                <w:rFonts w:asciiTheme="majorBidi" w:eastAsia="Calibri" w:hAnsiTheme="majorBidi" w:cstheme="majorBidi"/>
                <w:lang w:eastAsia="en-US"/>
              </w:rPr>
            </w:pPr>
            <w:r w:rsidRPr="00931918">
              <w:rPr>
                <w:rFonts w:asciiTheme="majorBidi" w:eastAsia="Calibri" w:hAnsiTheme="majorBidi" w:cstheme="majorBidi"/>
                <w:noProof/>
              </w:rPr>
              <mc:AlternateContent>
                <mc:Choice Requires="wps">
                  <w:drawing>
                    <wp:anchor distT="0" distB="0" distL="114300" distR="114300" simplePos="0" relativeHeight="251752448" behindDoc="0" locked="0" layoutInCell="1" allowOverlap="1" wp14:anchorId="05589B6F" wp14:editId="334F9A76">
                      <wp:simplePos x="0" y="0"/>
                      <wp:positionH relativeFrom="column">
                        <wp:posOffset>230505</wp:posOffset>
                      </wp:positionH>
                      <wp:positionV relativeFrom="paragraph">
                        <wp:posOffset>223979</wp:posOffset>
                      </wp:positionV>
                      <wp:extent cx="1534613" cy="10886"/>
                      <wp:effectExtent l="0" t="57150" r="27940" b="103505"/>
                      <wp:wrapNone/>
                      <wp:docPr id="135" name="Прямая со стрелкой 135"/>
                      <wp:cNvGraphicFramePr/>
                      <a:graphic xmlns:a="http://schemas.openxmlformats.org/drawingml/2006/main">
                        <a:graphicData uri="http://schemas.microsoft.com/office/word/2010/wordprocessingShape">
                          <wps:wsp>
                            <wps:cNvCnPr/>
                            <wps:spPr>
                              <a:xfrm>
                                <a:off x="0" y="0"/>
                                <a:ext cx="1534613" cy="10886"/>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5DAD07F7" id="Прямая со стрелкой 135" o:spid="_x0000_s1026" type="#_x0000_t32" style="position:absolute;margin-left:18.15pt;margin-top:17.65pt;width:120.85pt;height:.8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" strokecolor="windowText" strokeweight=".5pt">
                      <v:stroke dashstyle="dash" endarrow="block" joinstyle="miter"/>
                    </v:shape>
                  </w:pict>
                </mc:Fallback>
              </mc:AlternateContent>
            </w:r>
          </w:p>
        </w:tc>
        <w:tc>
          <w:tcPr>
            <w:tcW w:w="2977" w:type="dxa"/>
          </w:tcPr>
          <w:p w14:paraId="4A132298" w14:textId="77777777" w:rsidR="008971C7" w:rsidRPr="00931918" w:rsidRDefault="008971C7" w:rsidP="0009443D">
            <w:pPr>
              <w:ind w:right="-284"/>
              <w:jc w:val="center"/>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Денежные поставки</w:t>
            </w:r>
          </w:p>
        </w:tc>
      </w:tr>
    </w:tbl>
    <w:p w14:paraId="689319C8" w14:textId="77777777" w:rsidR="00173422" w:rsidRPr="00931918" w:rsidRDefault="00173422" w:rsidP="0009443D">
      <w:pPr>
        <w:spacing w:after="0"/>
        <w:ind w:right="-284"/>
        <w:rPr>
          <w:rFonts w:asciiTheme="majorBidi" w:eastAsia="Calibri" w:hAnsiTheme="majorBidi" w:cstheme="majorBidi"/>
        </w:rPr>
      </w:pPr>
    </w:p>
    <w:p w14:paraId="6E51034B" w14:textId="77777777" w:rsidR="00173422" w:rsidRPr="00931918" w:rsidRDefault="00173422" w:rsidP="0009443D">
      <w:pPr>
        <w:spacing w:after="0"/>
        <w:ind w:right="-284"/>
        <w:rPr>
          <w:rFonts w:asciiTheme="majorBidi" w:eastAsia="Calibri" w:hAnsiTheme="majorBidi" w:cstheme="majorBidi"/>
        </w:rPr>
      </w:pPr>
    </w:p>
    <w:p w14:paraId="34F834D4" w14:textId="77777777" w:rsidR="008971C7" w:rsidRPr="00931918" w:rsidRDefault="008971C7" w:rsidP="0009443D">
      <w:pPr>
        <w:spacing w:after="0"/>
        <w:ind w:right="-284" w:firstLine="708"/>
        <w:jc w:val="center"/>
        <w:rPr>
          <w:rFonts w:asciiTheme="majorBidi" w:eastAsia="Calibri" w:hAnsiTheme="majorBidi" w:cstheme="majorBidi"/>
          <w:sz w:val="28"/>
          <w:szCs w:val="28"/>
        </w:rPr>
      </w:pPr>
    </w:p>
    <w:p w14:paraId="6711EA81" w14:textId="77777777" w:rsidR="00C95288" w:rsidRDefault="00C95288" w:rsidP="0009443D">
      <w:pPr>
        <w:spacing w:after="0"/>
        <w:ind w:right="-284" w:firstLine="708"/>
        <w:jc w:val="center"/>
        <w:rPr>
          <w:rFonts w:asciiTheme="majorBidi" w:eastAsia="Calibri" w:hAnsiTheme="majorBidi" w:cstheme="majorBidi"/>
          <w:sz w:val="28"/>
          <w:szCs w:val="28"/>
        </w:rPr>
      </w:pPr>
    </w:p>
    <w:p w14:paraId="355E4575" w14:textId="77777777" w:rsidR="00C95288" w:rsidRDefault="00C95288" w:rsidP="0009443D">
      <w:pPr>
        <w:spacing w:after="0"/>
        <w:ind w:right="-284" w:firstLine="708"/>
        <w:jc w:val="center"/>
        <w:rPr>
          <w:rFonts w:asciiTheme="majorBidi" w:eastAsia="Calibri" w:hAnsiTheme="majorBidi" w:cstheme="majorBidi"/>
          <w:sz w:val="28"/>
          <w:szCs w:val="28"/>
        </w:rPr>
      </w:pPr>
    </w:p>
    <w:p w14:paraId="310F881A" w14:textId="13AC731C" w:rsidR="00173422" w:rsidRDefault="00C95288" w:rsidP="0009443D">
      <w:pPr>
        <w:spacing w:after="0"/>
        <w:ind w:right="-284" w:firstLine="708"/>
        <w:jc w:val="center"/>
        <w:rPr>
          <w:rFonts w:asciiTheme="majorBidi" w:eastAsia="Calibri" w:hAnsiTheme="majorBidi" w:cstheme="majorBidi"/>
          <w:sz w:val="28"/>
          <w:szCs w:val="28"/>
        </w:rPr>
      </w:pPr>
      <w:r>
        <w:rPr>
          <w:rFonts w:asciiTheme="majorBidi" w:eastAsia="Calibri" w:hAnsiTheme="majorBidi" w:cstheme="majorBidi"/>
          <w:sz w:val="28"/>
          <w:szCs w:val="28"/>
        </w:rPr>
        <w:lastRenderedPageBreak/>
        <w:t>Рисунок 2.4</w:t>
      </w:r>
      <w:r w:rsidR="00E02B2A" w:rsidRPr="00931918">
        <w:rPr>
          <w:rFonts w:asciiTheme="majorBidi" w:eastAsia="Calibri" w:hAnsiTheme="majorBidi" w:cstheme="majorBidi"/>
          <w:sz w:val="28"/>
          <w:szCs w:val="28"/>
        </w:rPr>
        <w:t xml:space="preserve"> –</w:t>
      </w:r>
      <w:r w:rsidR="00173422" w:rsidRPr="00931918">
        <w:rPr>
          <w:rFonts w:asciiTheme="majorBidi" w:eastAsia="Calibri" w:hAnsiTheme="majorBidi" w:cstheme="majorBidi"/>
          <w:sz w:val="28"/>
          <w:szCs w:val="28"/>
        </w:rPr>
        <w:t xml:space="preserve"> Модель внешнего окружения ООО «Кнауф гипс Кубань»</w:t>
      </w:r>
    </w:p>
    <w:p w14:paraId="59C8B03E" w14:textId="77777777" w:rsidR="00E1191E" w:rsidRPr="00931918" w:rsidRDefault="00E1191E" w:rsidP="0009443D">
      <w:pPr>
        <w:spacing w:after="0"/>
        <w:ind w:right="-284" w:firstLine="708"/>
        <w:jc w:val="center"/>
        <w:rPr>
          <w:rFonts w:asciiTheme="majorBidi" w:eastAsia="Calibri" w:hAnsiTheme="majorBidi" w:cstheme="majorBidi"/>
          <w:sz w:val="28"/>
          <w:szCs w:val="28"/>
        </w:rPr>
      </w:pPr>
    </w:p>
    <w:p w14:paraId="3BE5142E" w14:textId="77777777" w:rsidR="00173422" w:rsidRPr="00931918" w:rsidRDefault="00615AA1" w:rsidP="0009443D">
      <w:pPr>
        <w:spacing w:after="0" w:line="360" w:lineRule="auto"/>
        <w:ind w:right="-284" w:firstLine="708"/>
        <w:jc w:val="both"/>
        <w:rPr>
          <w:rFonts w:asciiTheme="majorBidi" w:eastAsia="Calibri" w:hAnsiTheme="majorBidi" w:cstheme="majorBidi"/>
          <w:sz w:val="28"/>
          <w:szCs w:val="28"/>
        </w:rPr>
      </w:pPr>
      <w:r w:rsidRPr="00931918">
        <w:rPr>
          <w:rFonts w:asciiTheme="majorBidi" w:eastAsia="Calibri" w:hAnsiTheme="majorBidi" w:cstheme="majorBidi"/>
          <w:sz w:val="28"/>
          <w:szCs w:val="28"/>
        </w:rPr>
        <w:t>Модель внешнего окружения ООО «Кнауф гипс Кубань» состоит из 6 факторов, которые осуществляют денежные или товарные поставки. Потребители и физико-географические условия обладают взаимодействие как денежных, так и товарных поставок.</w:t>
      </w:r>
      <w:r w:rsidR="00EB5723" w:rsidRPr="00931918">
        <w:rPr>
          <w:rFonts w:asciiTheme="majorBidi" w:eastAsia="Calibri" w:hAnsiTheme="majorBidi" w:cstheme="majorBidi"/>
          <w:sz w:val="28"/>
          <w:szCs w:val="28"/>
        </w:rPr>
        <w:t xml:space="preserve"> [21]</w:t>
      </w:r>
    </w:p>
    <w:p w14:paraId="5E43EE2B" w14:textId="77777777" w:rsidR="00173422" w:rsidRPr="00931918" w:rsidRDefault="00615AA1" w:rsidP="0009443D">
      <w:pPr>
        <w:spacing w:after="0" w:line="360" w:lineRule="auto"/>
        <w:ind w:right="-284" w:firstLine="708"/>
        <w:jc w:val="both"/>
        <w:rPr>
          <w:rFonts w:asciiTheme="majorBidi" w:eastAsia="Calibri" w:hAnsiTheme="majorBidi" w:cstheme="majorBidi"/>
          <w:sz w:val="28"/>
          <w:szCs w:val="28"/>
        </w:rPr>
      </w:pPr>
      <w:r w:rsidRPr="00931918">
        <w:rPr>
          <w:rFonts w:asciiTheme="majorBidi" w:eastAsia="Calibri" w:hAnsiTheme="majorBidi" w:cstheme="majorBidi"/>
          <w:sz w:val="28"/>
          <w:szCs w:val="28"/>
        </w:rPr>
        <w:t>Для совмещения результатов, полученных в ходе рассмотрения внешнего окружения ниже представлена таблица факторов внешней среды и их влияние на ООО «Кнауф гипс Кубань».</w:t>
      </w:r>
    </w:p>
    <w:p w14:paraId="6F14D012" w14:textId="50ECB088" w:rsidR="00173422" w:rsidRDefault="00173422" w:rsidP="0009443D">
      <w:pPr>
        <w:spacing w:after="0"/>
        <w:ind w:right="-284" w:firstLine="708"/>
        <w:rPr>
          <w:rFonts w:asciiTheme="majorBidi" w:eastAsia="Calibri" w:hAnsiTheme="majorBidi" w:cstheme="majorBidi"/>
          <w:sz w:val="28"/>
          <w:szCs w:val="28"/>
        </w:rPr>
      </w:pPr>
      <w:r w:rsidRPr="00931918">
        <w:rPr>
          <w:rFonts w:asciiTheme="majorBidi" w:eastAsia="Calibri" w:hAnsiTheme="majorBidi" w:cstheme="majorBidi"/>
          <w:sz w:val="28"/>
          <w:szCs w:val="28"/>
        </w:rPr>
        <w:t>Т</w:t>
      </w:r>
      <w:r w:rsidR="00C95288">
        <w:rPr>
          <w:rFonts w:asciiTheme="majorBidi" w:eastAsia="Calibri" w:hAnsiTheme="majorBidi" w:cstheme="majorBidi"/>
          <w:sz w:val="28"/>
          <w:szCs w:val="28"/>
        </w:rPr>
        <w:t>аблица 1.3</w:t>
      </w:r>
      <w:r w:rsidRPr="00931918">
        <w:rPr>
          <w:rFonts w:asciiTheme="majorBidi" w:eastAsia="Calibri" w:hAnsiTheme="majorBidi" w:cstheme="majorBidi"/>
          <w:sz w:val="28"/>
          <w:szCs w:val="28"/>
        </w:rPr>
        <w:t xml:space="preserve"> - Факторы внешней среды и их влияние на ООО «Кнауф гипс Кубань»</w:t>
      </w:r>
      <w:r w:rsidR="00FE30B4">
        <w:rPr>
          <w:rFonts w:asciiTheme="majorBidi" w:eastAsia="Calibri" w:hAnsiTheme="majorBidi" w:cstheme="majorBidi"/>
          <w:sz w:val="28"/>
          <w:szCs w:val="28"/>
        </w:rPr>
        <w:t xml:space="preserve"> </w:t>
      </w:r>
    </w:p>
    <w:p w14:paraId="1CFF976F" w14:textId="77777777" w:rsidR="00C95288" w:rsidRPr="00931918" w:rsidRDefault="00C95288" w:rsidP="0009443D">
      <w:pPr>
        <w:spacing w:after="0"/>
        <w:ind w:right="-284" w:firstLine="708"/>
        <w:rPr>
          <w:rFonts w:asciiTheme="majorBidi" w:eastAsia="Calibri" w:hAnsiTheme="majorBidi" w:cstheme="majorBidi"/>
          <w:sz w:val="28"/>
          <w:szCs w:val="28"/>
        </w:rPr>
      </w:pPr>
    </w:p>
    <w:tbl>
      <w:tblPr>
        <w:tblW w:w="9639" w:type="dxa"/>
        <w:tblInd w:w="-5" w:type="dxa"/>
        <w:tblLook w:val="04A0" w:firstRow="1" w:lastRow="0" w:firstColumn="1" w:lastColumn="0" w:noHBand="0" w:noVBand="1"/>
      </w:tblPr>
      <w:tblGrid>
        <w:gridCol w:w="5245"/>
        <w:gridCol w:w="4394"/>
      </w:tblGrid>
      <w:tr w:rsidR="00173422" w:rsidRPr="00931918" w14:paraId="381F2A51" w14:textId="77777777" w:rsidTr="00E1191E">
        <w:trPr>
          <w:trHeight w:val="291"/>
        </w:trPr>
        <w:tc>
          <w:tcPr>
            <w:tcW w:w="5245" w:type="dxa"/>
            <w:tcBorders>
              <w:top w:val="single" w:sz="4" w:space="0" w:color="auto"/>
              <w:left w:val="single" w:sz="4" w:space="0" w:color="auto"/>
              <w:bottom w:val="single" w:sz="4" w:space="0" w:color="auto"/>
              <w:right w:val="single" w:sz="4" w:space="0" w:color="auto"/>
            </w:tcBorders>
            <w:shd w:val="clear" w:color="auto" w:fill="auto"/>
            <w:noWrap/>
            <w:hideMark/>
          </w:tcPr>
          <w:p w14:paraId="0C7F2453" w14:textId="77777777" w:rsidR="00173422" w:rsidRPr="00931918" w:rsidRDefault="00173422" w:rsidP="0009443D">
            <w:pPr>
              <w:spacing w:after="0" w:line="240" w:lineRule="auto"/>
              <w:ind w:right="-284"/>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Факторы внешней среды</w:t>
            </w:r>
          </w:p>
        </w:tc>
        <w:tc>
          <w:tcPr>
            <w:tcW w:w="4394" w:type="dxa"/>
            <w:tcBorders>
              <w:top w:val="single" w:sz="4" w:space="0" w:color="auto"/>
              <w:left w:val="nil"/>
              <w:bottom w:val="single" w:sz="4" w:space="0" w:color="auto"/>
              <w:right w:val="single" w:sz="4" w:space="0" w:color="auto"/>
            </w:tcBorders>
            <w:shd w:val="clear" w:color="auto" w:fill="auto"/>
            <w:noWrap/>
            <w:hideMark/>
          </w:tcPr>
          <w:p w14:paraId="04A13948" w14:textId="77777777" w:rsidR="00173422" w:rsidRPr="00931918" w:rsidRDefault="00173422" w:rsidP="0009443D">
            <w:pPr>
              <w:spacing w:after="0" w:line="240" w:lineRule="auto"/>
              <w:ind w:right="-284"/>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Влияние на стратегию предприятия</w:t>
            </w:r>
          </w:p>
        </w:tc>
      </w:tr>
      <w:tr w:rsidR="00173422" w:rsidRPr="00931918" w14:paraId="0F0AFE35" w14:textId="77777777" w:rsidTr="00E1191E">
        <w:trPr>
          <w:trHeight w:val="291"/>
        </w:trPr>
        <w:tc>
          <w:tcPr>
            <w:tcW w:w="963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EA730E2" w14:textId="77777777" w:rsidR="00173422" w:rsidRPr="00931918" w:rsidRDefault="00173422" w:rsidP="0009443D">
            <w:pPr>
              <w:spacing w:after="0" w:line="240" w:lineRule="auto"/>
              <w:ind w:right="-284"/>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Политические факторы</w:t>
            </w:r>
          </w:p>
        </w:tc>
      </w:tr>
      <w:tr w:rsidR="00173422" w:rsidRPr="00931918" w14:paraId="6331CA5D" w14:textId="77777777" w:rsidTr="00E1191E">
        <w:trPr>
          <w:trHeight w:val="875"/>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33C70242" w14:textId="77777777" w:rsidR="00173422" w:rsidRPr="00931918" w:rsidRDefault="00173422" w:rsidP="0009443D">
            <w:pPr>
              <w:spacing w:after="0" w:line="240" w:lineRule="auto"/>
              <w:ind w:right="34"/>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Устойчивость политической власти и существующего правительства</w:t>
            </w:r>
          </w:p>
        </w:tc>
        <w:tc>
          <w:tcPr>
            <w:tcW w:w="4394" w:type="dxa"/>
            <w:tcBorders>
              <w:top w:val="single" w:sz="4" w:space="0" w:color="auto"/>
              <w:left w:val="nil"/>
              <w:bottom w:val="single" w:sz="4" w:space="0" w:color="auto"/>
              <w:right w:val="single" w:sz="4" w:space="0" w:color="auto"/>
            </w:tcBorders>
            <w:shd w:val="clear" w:color="auto" w:fill="auto"/>
            <w:noWrap/>
            <w:hideMark/>
          </w:tcPr>
          <w:p w14:paraId="74AE70FF" w14:textId="77777777" w:rsidR="00173422" w:rsidRPr="00456A0F" w:rsidRDefault="00173422" w:rsidP="0009443D">
            <w:pPr>
              <w:pStyle w:val="a3"/>
              <w:numPr>
                <w:ilvl w:val="0"/>
                <w:numId w:val="18"/>
              </w:numPr>
              <w:spacing w:after="0" w:line="240" w:lineRule="auto"/>
              <w:ind w:right="33"/>
              <w:rPr>
                <w:rFonts w:asciiTheme="majorBidi" w:eastAsia="Times New Roman" w:hAnsiTheme="majorBidi" w:cstheme="majorBidi"/>
                <w:color w:val="000000"/>
                <w:sz w:val="24"/>
                <w:szCs w:val="24"/>
              </w:rPr>
            </w:pPr>
            <w:r w:rsidRPr="00456A0F">
              <w:rPr>
                <w:rFonts w:asciiTheme="majorBidi" w:eastAsia="Times New Roman" w:hAnsiTheme="majorBidi" w:cstheme="majorBidi"/>
                <w:color w:val="000000"/>
                <w:sz w:val="24"/>
                <w:szCs w:val="24"/>
              </w:rPr>
              <w:t xml:space="preserve">Соблюдение законодательства </w:t>
            </w:r>
          </w:p>
        </w:tc>
      </w:tr>
      <w:tr w:rsidR="00173422" w:rsidRPr="00931918" w14:paraId="22B312A4" w14:textId="77777777" w:rsidTr="00E1191E">
        <w:trPr>
          <w:trHeight w:val="583"/>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082D4900" w14:textId="77777777" w:rsidR="00173422" w:rsidRPr="00931918" w:rsidRDefault="00173422" w:rsidP="0009443D">
            <w:pPr>
              <w:spacing w:after="0" w:line="240" w:lineRule="auto"/>
              <w:ind w:right="34"/>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Изменения в налоговом законодательстве</w:t>
            </w:r>
          </w:p>
        </w:tc>
        <w:tc>
          <w:tcPr>
            <w:tcW w:w="4394" w:type="dxa"/>
            <w:tcBorders>
              <w:top w:val="single" w:sz="4" w:space="0" w:color="auto"/>
              <w:left w:val="single" w:sz="4" w:space="0" w:color="auto"/>
              <w:bottom w:val="single" w:sz="4" w:space="0" w:color="auto"/>
              <w:right w:val="single" w:sz="4" w:space="0" w:color="auto"/>
            </w:tcBorders>
            <w:shd w:val="clear" w:color="auto" w:fill="auto"/>
            <w:noWrap/>
            <w:hideMark/>
          </w:tcPr>
          <w:p w14:paraId="4C56381A" w14:textId="77777777" w:rsidR="00173422" w:rsidRPr="00931918" w:rsidRDefault="00173422" w:rsidP="0009443D">
            <w:pPr>
              <w:numPr>
                <w:ilvl w:val="0"/>
                <w:numId w:val="17"/>
              </w:numPr>
              <w:spacing w:after="0" w:line="240" w:lineRule="auto"/>
              <w:ind w:right="33"/>
              <w:contextualSpacing/>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Соблюдение законодательства </w:t>
            </w:r>
          </w:p>
        </w:tc>
      </w:tr>
      <w:tr w:rsidR="00173422" w:rsidRPr="00931918" w14:paraId="082214CD" w14:textId="77777777" w:rsidTr="00E1191E">
        <w:trPr>
          <w:trHeight w:val="291"/>
        </w:trPr>
        <w:tc>
          <w:tcPr>
            <w:tcW w:w="5245" w:type="dxa"/>
            <w:tcBorders>
              <w:top w:val="single" w:sz="4" w:space="0" w:color="auto"/>
              <w:left w:val="single" w:sz="4" w:space="0" w:color="auto"/>
              <w:bottom w:val="single" w:sz="4" w:space="0" w:color="auto"/>
              <w:right w:val="single" w:sz="4" w:space="0" w:color="auto"/>
            </w:tcBorders>
            <w:shd w:val="clear" w:color="auto" w:fill="auto"/>
            <w:noWrap/>
            <w:hideMark/>
          </w:tcPr>
          <w:p w14:paraId="4ADEE536" w14:textId="77777777" w:rsidR="00173422" w:rsidRPr="00931918" w:rsidRDefault="00173422" w:rsidP="0009443D">
            <w:pPr>
              <w:spacing w:after="0" w:line="240" w:lineRule="auto"/>
              <w:ind w:right="34"/>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Экологические проблемы</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14:paraId="640C14F8" w14:textId="77777777" w:rsidR="00173422" w:rsidRPr="00931918" w:rsidRDefault="00173422" w:rsidP="0009443D">
            <w:pPr>
              <w:numPr>
                <w:ilvl w:val="0"/>
                <w:numId w:val="17"/>
              </w:numPr>
              <w:spacing w:after="0" w:line="240" w:lineRule="auto"/>
              <w:ind w:right="33"/>
              <w:contextualSpacing/>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Установка фильтров для отчистки воздуха </w:t>
            </w:r>
          </w:p>
          <w:p w14:paraId="3E8D4B74" w14:textId="77777777" w:rsidR="00173422" w:rsidRPr="00931918" w:rsidRDefault="00173422" w:rsidP="0009443D">
            <w:pPr>
              <w:numPr>
                <w:ilvl w:val="0"/>
                <w:numId w:val="17"/>
              </w:numPr>
              <w:spacing w:after="0" w:line="240" w:lineRule="auto"/>
              <w:ind w:right="33"/>
              <w:contextualSpacing/>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Проекты рекультивации в процессе добычи</w:t>
            </w:r>
          </w:p>
          <w:p w14:paraId="4D94876B" w14:textId="77777777" w:rsidR="00173422" w:rsidRPr="00931918" w:rsidRDefault="00173422" w:rsidP="0009443D">
            <w:pPr>
              <w:numPr>
                <w:ilvl w:val="0"/>
                <w:numId w:val="17"/>
              </w:numPr>
              <w:spacing w:after="0" w:line="240" w:lineRule="auto"/>
              <w:ind w:right="33"/>
              <w:contextualSpacing/>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Проект замкнутого и безотходного производства</w:t>
            </w:r>
          </w:p>
          <w:p w14:paraId="561BEB63" w14:textId="77777777" w:rsidR="00173422" w:rsidRPr="00931918" w:rsidRDefault="00173422" w:rsidP="0009443D">
            <w:pPr>
              <w:numPr>
                <w:ilvl w:val="0"/>
                <w:numId w:val="17"/>
              </w:numPr>
              <w:spacing w:after="0" w:line="240" w:lineRule="auto"/>
              <w:ind w:right="33"/>
              <w:contextualSpacing/>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Очистные сооружения</w:t>
            </w:r>
          </w:p>
        </w:tc>
      </w:tr>
      <w:tr w:rsidR="00173422" w:rsidRPr="00931918" w14:paraId="653359DE" w14:textId="77777777" w:rsidTr="00E1191E">
        <w:trPr>
          <w:trHeight w:val="291"/>
        </w:trPr>
        <w:tc>
          <w:tcPr>
            <w:tcW w:w="963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E84BC2A" w14:textId="77777777" w:rsidR="00173422" w:rsidRPr="00931918" w:rsidRDefault="00173422" w:rsidP="0009443D">
            <w:pPr>
              <w:spacing w:after="0" w:line="240" w:lineRule="auto"/>
              <w:ind w:right="34"/>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Экономические факторы</w:t>
            </w:r>
          </w:p>
        </w:tc>
      </w:tr>
      <w:tr w:rsidR="00173422" w:rsidRPr="00931918" w14:paraId="65BBDA4E" w14:textId="77777777" w:rsidTr="00E1191E">
        <w:trPr>
          <w:trHeight w:val="291"/>
        </w:trPr>
        <w:tc>
          <w:tcPr>
            <w:tcW w:w="5245" w:type="dxa"/>
            <w:tcBorders>
              <w:top w:val="nil"/>
              <w:left w:val="single" w:sz="4" w:space="0" w:color="auto"/>
              <w:bottom w:val="single" w:sz="4" w:space="0" w:color="auto"/>
              <w:right w:val="single" w:sz="4" w:space="0" w:color="auto"/>
            </w:tcBorders>
            <w:shd w:val="clear" w:color="auto" w:fill="auto"/>
            <w:noWrap/>
            <w:hideMark/>
          </w:tcPr>
          <w:p w14:paraId="7E0B85D7" w14:textId="77777777" w:rsidR="00173422" w:rsidRPr="00931918" w:rsidRDefault="00173422" w:rsidP="0009443D">
            <w:pPr>
              <w:spacing w:after="0" w:line="240" w:lineRule="auto"/>
              <w:ind w:right="34"/>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Темпы роста экономики</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14:paraId="1B1A9466" w14:textId="77777777" w:rsidR="00173422" w:rsidRPr="00931918" w:rsidRDefault="00173422" w:rsidP="0009443D">
            <w:pPr>
              <w:numPr>
                <w:ilvl w:val="0"/>
                <w:numId w:val="6"/>
              </w:numPr>
              <w:spacing w:after="0" w:line="240" w:lineRule="auto"/>
              <w:ind w:right="33"/>
              <w:contextualSpacing/>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Поддерживание высоких позиций на экономическом рынке</w:t>
            </w:r>
          </w:p>
        </w:tc>
      </w:tr>
      <w:tr w:rsidR="00173422" w:rsidRPr="00931918" w14:paraId="7FE60414" w14:textId="77777777" w:rsidTr="00E1191E">
        <w:trPr>
          <w:trHeight w:val="291"/>
        </w:trPr>
        <w:tc>
          <w:tcPr>
            <w:tcW w:w="5245" w:type="dxa"/>
            <w:tcBorders>
              <w:top w:val="nil"/>
              <w:left w:val="single" w:sz="4" w:space="0" w:color="auto"/>
              <w:bottom w:val="single" w:sz="4" w:space="0" w:color="auto"/>
              <w:right w:val="single" w:sz="4" w:space="0" w:color="auto"/>
            </w:tcBorders>
            <w:shd w:val="clear" w:color="auto" w:fill="auto"/>
            <w:noWrap/>
            <w:hideMark/>
          </w:tcPr>
          <w:p w14:paraId="72B2C696" w14:textId="77777777" w:rsidR="00173422" w:rsidRPr="00931918" w:rsidRDefault="00173422" w:rsidP="0009443D">
            <w:pPr>
              <w:spacing w:after="0" w:line="240" w:lineRule="auto"/>
              <w:ind w:right="34"/>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Уровень инфляции средний по стране</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14:paraId="4F796A0B" w14:textId="77777777" w:rsidR="00173422" w:rsidRPr="00931918" w:rsidRDefault="00173422" w:rsidP="0009443D">
            <w:pPr>
              <w:numPr>
                <w:ilvl w:val="0"/>
                <w:numId w:val="6"/>
              </w:numPr>
              <w:spacing w:after="0" w:line="240" w:lineRule="auto"/>
              <w:ind w:right="33"/>
              <w:contextualSpacing/>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Изменение стратегий развития предприятия</w:t>
            </w:r>
          </w:p>
        </w:tc>
      </w:tr>
      <w:tr w:rsidR="00173422" w:rsidRPr="00931918" w14:paraId="09B1649F" w14:textId="77777777" w:rsidTr="00E1191E">
        <w:trPr>
          <w:trHeight w:val="291"/>
        </w:trPr>
        <w:tc>
          <w:tcPr>
            <w:tcW w:w="963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6377C89" w14:textId="77777777" w:rsidR="00173422" w:rsidRPr="00931918" w:rsidRDefault="00173422" w:rsidP="0009443D">
            <w:pPr>
              <w:spacing w:after="0" w:line="240" w:lineRule="auto"/>
              <w:ind w:right="34"/>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Социальные факторы</w:t>
            </w:r>
          </w:p>
        </w:tc>
      </w:tr>
      <w:tr w:rsidR="00173422" w:rsidRPr="00931918" w14:paraId="4014A764" w14:textId="77777777" w:rsidTr="00E1191E">
        <w:trPr>
          <w:trHeight w:val="291"/>
        </w:trPr>
        <w:tc>
          <w:tcPr>
            <w:tcW w:w="5245" w:type="dxa"/>
            <w:tcBorders>
              <w:top w:val="nil"/>
              <w:left w:val="single" w:sz="4" w:space="0" w:color="auto"/>
              <w:bottom w:val="single" w:sz="4" w:space="0" w:color="auto"/>
              <w:right w:val="single" w:sz="4" w:space="0" w:color="auto"/>
            </w:tcBorders>
            <w:shd w:val="clear" w:color="auto" w:fill="auto"/>
            <w:noWrap/>
            <w:hideMark/>
          </w:tcPr>
          <w:p w14:paraId="756DDADC" w14:textId="77777777" w:rsidR="00173422" w:rsidRPr="00931918" w:rsidRDefault="00173422" w:rsidP="0009443D">
            <w:pPr>
              <w:spacing w:after="0" w:line="240" w:lineRule="auto"/>
              <w:ind w:right="34"/>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Модели поведения покупателей</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14:paraId="1272257B" w14:textId="77777777" w:rsidR="00173422" w:rsidRPr="00931918" w:rsidRDefault="00173422" w:rsidP="0009443D">
            <w:pPr>
              <w:numPr>
                <w:ilvl w:val="0"/>
                <w:numId w:val="19"/>
              </w:numPr>
              <w:spacing w:after="0" w:line="240" w:lineRule="auto"/>
              <w:ind w:right="33"/>
              <w:contextualSpacing/>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Поддержание востребованности продукции</w:t>
            </w:r>
          </w:p>
        </w:tc>
      </w:tr>
      <w:tr w:rsidR="00173422" w:rsidRPr="00931918" w14:paraId="5AD3BA39" w14:textId="77777777" w:rsidTr="00E1191E">
        <w:trPr>
          <w:trHeight w:val="291"/>
        </w:trPr>
        <w:tc>
          <w:tcPr>
            <w:tcW w:w="5245" w:type="dxa"/>
            <w:tcBorders>
              <w:top w:val="nil"/>
              <w:left w:val="single" w:sz="4" w:space="0" w:color="auto"/>
              <w:bottom w:val="single" w:sz="4" w:space="0" w:color="auto"/>
              <w:right w:val="single" w:sz="4" w:space="0" w:color="auto"/>
            </w:tcBorders>
            <w:shd w:val="clear" w:color="auto" w:fill="auto"/>
            <w:noWrap/>
            <w:hideMark/>
          </w:tcPr>
          <w:p w14:paraId="73667AA5" w14:textId="77777777" w:rsidR="00173422" w:rsidRPr="00931918" w:rsidRDefault="00173422" w:rsidP="0009443D">
            <w:pPr>
              <w:spacing w:after="0" w:line="240" w:lineRule="auto"/>
              <w:ind w:right="34"/>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Структура доходов и расходов покупателей</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14:paraId="3D7C0B8B" w14:textId="77777777" w:rsidR="00173422" w:rsidRPr="00931918" w:rsidRDefault="00173422" w:rsidP="0009443D">
            <w:pPr>
              <w:numPr>
                <w:ilvl w:val="0"/>
                <w:numId w:val="19"/>
              </w:numPr>
              <w:spacing w:after="0" w:line="240" w:lineRule="auto"/>
              <w:ind w:right="33"/>
              <w:contextualSpacing/>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Нахождение альтернативных способов минимизации затратов</w:t>
            </w:r>
          </w:p>
        </w:tc>
      </w:tr>
      <w:tr w:rsidR="00173422" w:rsidRPr="00931918" w14:paraId="05794898" w14:textId="77777777" w:rsidTr="00E1191E">
        <w:trPr>
          <w:trHeight w:val="291"/>
        </w:trPr>
        <w:tc>
          <w:tcPr>
            <w:tcW w:w="963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79BF7AC" w14:textId="77777777" w:rsidR="00173422" w:rsidRPr="00931918" w:rsidRDefault="00173422" w:rsidP="0009443D">
            <w:pPr>
              <w:spacing w:after="0" w:line="240" w:lineRule="auto"/>
              <w:ind w:right="34"/>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Технологические факторы</w:t>
            </w:r>
          </w:p>
        </w:tc>
      </w:tr>
      <w:tr w:rsidR="00173422" w:rsidRPr="00931918" w14:paraId="4EF3F036" w14:textId="77777777" w:rsidTr="00E1191E">
        <w:trPr>
          <w:trHeight w:val="1458"/>
        </w:trPr>
        <w:tc>
          <w:tcPr>
            <w:tcW w:w="5245" w:type="dxa"/>
            <w:tcBorders>
              <w:top w:val="nil"/>
              <w:left w:val="single" w:sz="4" w:space="0" w:color="auto"/>
              <w:bottom w:val="single" w:sz="4" w:space="0" w:color="auto"/>
              <w:right w:val="single" w:sz="4" w:space="0" w:color="auto"/>
            </w:tcBorders>
            <w:shd w:val="clear" w:color="auto" w:fill="auto"/>
            <w:noWrap/>
            <w:hideMark/>
          </w:tcPr>
          <w:p w14:paraId="18E2B129" w14:textId="77777777" w:rsidR="00173422" w:rsidRPr="00931918" w:rsidRDefault="00173422" w:rsidP="0009443D">
            <w:pPr>
              <w:spacing w:after="0" w:line="240" w:lineRule="auto"/>
              <w:ind w:right="34"/>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Инновации в сфере производственного оборудования и технологии производства</w:t>
            </w:r>
          </w:p>
        </w:tc>
        <w:tc>
          <w:tcPr>
            <w:tcW w:w="4394" w:type="dxa"/>
            <w:tcBorders>
              <w:top w:val="nil"/>
              <w:left w:val="nil"/>
              <w:bottom w:val="single" w:sz="4" w:space="0" w:color="auto"/>
              <w:right w:val="single" w:sz="4" w:space="0" w:color="auto"/>
            </w:tcBorders>
            <w:shd w:val="clear" w:color="auto" w:fill="auto"/>
            <w:hideMark/>
          </w:tcPr>
          <w:p w14:paraId="4BB31F60" w14:textId="77777777" w:rsidR="00173422" w:rsidRPr="00931918" w:rsidRDefault="00173422" w:rsidP="0009443D">
            <w:pPr>
              <w:numPr>
                <w:ilvl w:val="0"/>
                <w:numId w:val="20"/>
              </w:numPr>
              <w:spacing w:after="0" w:line="240" w:lineRule="auto"/>
              <w:ind w:left="743" w:right="33" w:hanging="426"/>
              <w:contextualSpacing/>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Внедрение нового технически оснащённого оборудования;</w:t>
            </w:r>
          </w:p>
          <w:p w14:paraId="31C78988" w14:textId="142A34C1" w:rsidR="00173422" w:rsidRPr="00931918" w:rsidRDefault="00456A0F" w:rsidP="0009443D">
            <w:pPr>
              <w:numPr>
                <w:ilvl w:val="0"/>
                <w:numId w:val="20"/>
              </w:numPr>
              <w:spacing w:after="0" w:line="240" w:lineRule="auto"/>
              <w:ind w:left="743" w:right="33" w:hanging="426"/>
              <w:contextualSpacing/>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У</w:t>
            </w:r>
            <w:r w:rsidR="00173422" w:rsidRPr="00931918">
              <w:rPr>
                <w:rFonts w:asciiTheme="majorBidi" w:eastAsia="Times New Roman" w:hAnsiTheme="majorBidi" w:cstheme="majorBidi"/>
                <w:color w:val="000000"/>
                <w:sz w:val="24"/>
                <w:szCs w:val="24"/>
              </w:rPr>
              <w:t>становка новейших программ, позволяющих улучшить процесс производства</w:t>
            </w:r>
          </w:p>
        </w:tc>
      </w:tr>
    </w:tbl>
    <w:p w14:paraId="05035A61" w14:textId="77777777" w:rsidR="00E651BE" w:rsidRDefault="00E651BE"/>
    <w:p w14:paraId="6CAF0125" w14:textId="063BDA43" w:rsidR="00E651BE" w:rsidRPr="00E651BE" w:rsidRDefault="00E651BE" w:rsidP="00E651BE">
      <w:pPr>
        <w:spacing w:after="0" w:line="360" w:lineRule="auto"/>
        <w:ind w:right="-284" w:firstLine="708"/>
        <w:rPr>
          <w:rFonts w:asciiTheme="majorBidi" w:eastAsia="Calibri" w:hAnsiTheme="majorBidi" w:cstheme="majorBidi"/>
          <w:sz w:val="28"/>
          <w:szCs w:val="28"/>
        </w:rPr>
      </w:pPr>
      <w:r w:rsidRPr="00E651BE">
        <w:rPr>
          <w:rFonts w:asciiTheme="majorBidi" w:hAnsiTheme="majorBidi" w:cstheme="majorBidi"/>
          <w:sz w:val="28"/>
          <w:szCs w:val="28"/>
        </w:rPr>
        <w:lastRenderedPageBreak/>
        <w:t>Продолжение</w:t>
      </w:r>
      <w:r>
        <w:t xml:space="preserve"> </w:t>
      </w:r>
      <w:r w:rsidR="00232DBB">
        <w:rPr>
          <w:rFonts w:asciiTheme="majorBidi" w:eastAsia="Calibri" w:hAnsiTheme="majorBidi" w:cstheme="majorBidi"/>
          <w:sz w:val="28"/>
          <w:szCs w:val="28"/>
        </w:rPr>
        <w:t>таблицы</w:t>
      </w:r>
      <w:r>
        <w:rPr>
          <w:rFonts w:asciiTheme="majorBidi" w:eastAsia="Calibri" w:hAnsiTheme="majorBidi" w:cstheme="majorBidi"/>
          <w:sz w:val="28"/>
          <w:szCs w:val="28"/>
        </w:rPr>
        <w:t xml:space="preserve"> 1.3</w:t>
      </w:r>
      <w:r w:rsidRPr="00931918">
        <w:rPr>
          <w:rFonts w:asciiTheme="majorBidi" w:eastAsia="Calibri" w:hAnsiTheme="majorBidi" w:cstheme="majorBidi"/>
          <w:sz w:val="28"/>
          <w:szCs w:val="28"/>
        </w:rPr>
        <w:t xml:space="preserve"> - Факторы внешней среды и их влияние на ООО «Кнауф гипс Кубань»</w:t>
      </w:r>
      <w:r>
        <w:rPr>
          <w:rFonts w:asciiTheme="majorBidi" w:eastAsia="Calibri" w:hAnsiTheme="majorBidi" w:cstheme="majorBidi"/>
          <w:sz w:val="28"/>
          <w:szCs w:val="28"/>
        </w:rPr>
        <w:t xml:space="preserve"> </w:t>
      </w:r>
    </w:p>
    <w:tbl>
      <w:tblPr>
        <w:tblW w:w="9781" w:type="dxa"/>
        <w:tblInd w:w="-5" w:type="dxa"/>
        <w:tblLook w:val="04A0" w:firstRow="1" w:lastRow="0" w:firstColumn="1" w:lastColumn="0" w:noHBand="0" w:noVBand="1"/>
      </w:tblPr>
      <w:tblGrid>
        <w:gridCol w:w="5245"/>
        <w:gridCol w:w="4536"/>
      </w:tblGrid>
      <w:tr w:rsidR="00173422" w:rsidRPr="00931918" w14:paraId="4690B209" w14:textId="77777777" w:rsidTr="00E651BE">
        <w:trPr>
          <w:trHeight w:val="704"/>
        </w:trPr>
        <w:tc>
          <w:tcPr>
            <w:tcW w:w="5245" w:type="dxa"/>
            <w:tcBorders>
              <w:top w:val="single" w:sz="4" w:space="0" w:color="auto"/>
              <w:left w:val="single" w:sz="4" w:space="0" w:color="auto"/>
              <w:bottom w:val="single" w:sz="4" w:space="0" w:color="auto"/>
              <w:right w:val="single" w:sz="4" w:space="0" w:color="auto"/>
            </w:tcBorders>
            <w:shd w:val="clear" w:color="auto" w:fill="auto"/>
            <w:noWrap/>
            <w:hideMark/>
          </w:tcPr>
          <w:p w14:paraId="7F531E3B" w14:textId="77777777" w:rsidR="00173422" w:rsidRPr="00931918" w:rsidRDefault="00173422" w:rsidP="0009443D">
            <w:pPr>
              <w:spacing w:after="0" w:line="240" w:lineRule="auto"/>
              <w:ind w:right="34"/>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Развитие научно-технического прогресса</w:t>
            </w:r>
          </w:p>
        </w:tc>
        <w:tc>
          <w:tcPr>
            <w:tcW w:w="4536" w:type="dxa"/>
            <w:tcBorders>
              <w:top w:val="single" w:sz="4" w:space="0" w:color="auto"/>
              <w:left w:val="nil"/>
              <w:bottom w:val="single" w:sz="4" w:space="0" w:color="auto"/>
              <w:right w:val="single" w:sz="4" w:space="0" w:color="auto"/>
            </w:tcBorders>
            <w:shd w:val="clear" w:color="auto" w:fill="auto"/>
            <w:hideMark/>
          </w:tcPr>
          <w:p w14:paraId="32BBBCBD" w14:textId="77777777" w:rsidR="00173422" w:rsidRPr="00931918" w:rsidRDefault="00173422" w:rsidP="0009443D">
            <w:pPr>
              <w:numPr>
                <w:ilvl w:val="0"/>
                <w:numId w:val="20"/>
              </w:numPr>
              <w:spacing w:after="0" w:line="240" w:lineRule="auto"/>
              <w:ind w:left="743" w:right="33" w:hanging="426"/>
              <w:contextualSpacing/>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Повышение качества операционных систем;</w:t>
            </w:r>
          </w:p>
          <w:p w14:paraId="67446983" w14:textId="73E6C10C" w:rsidR="00173422" w:rsidRPr="00931918" w:rsidRDefault="00456A0F" w:rsidP="0009443D">
            <w:pPr>
              <w:numPr>
                <w:ilvl w:val="0"/>
                <w:numId w:val="20"/>
              </w:numPr>
              <w:spacing w:after="0" w:line="240" w:lineRule="auto"/>
              <w:ind w:left="743" w:right="33" w:hanging="426"/>
              <w:contextualSpacing/>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В</w:t>
            </w:r>
            <w:r w:rsidR="00173422" w:rsidRPr="00931918">
              <w:rPr>
                <w:rFonts w:asciiTheme="majorBidi" w:eastAsia="Times New Roman" w:hAnsiTheme="majorBidi" w:cstheme="majorBidi"/>
                <w:color w:val="000000"/>
                <w:sz w:val="24"/>
                <w:szCs w:val="24"/>
              </w:rPr>
              <w:t>вод новых мощностей</w:t>
            </w:r>
          </w:p>
        </w:tc>
      </w:tr>
    </w:tbl>
    <w:p w14:paraId="380AEF3E" w14:textId="77777777" w:rsidR="00173422" w:rsidRPr="00931918" w:rsidRDefault="00007271" w:rsidP="0009443D">
      <w:pPr>
        <w:spacing w:after="0" w:line="360" w:lineRule="auto"/>
        <w:ind w:right="-284" w:firstLine="708"/>
        <w:jc w:val="both"/>
        <w:rPr>
          <w:rFonts w:asciiTheme="majorBidi" w:eastAsia="Calibri" w:hAnsiTheme="majorBidi" w:cstheme="majorBidi"/>
          <w:sz w:val="28"/>
          <w:szCs w:val="28"/>
        </w:rPr>
      </w:pPr>
      <w:r w:rsidRPr="00931918">
        <w:rPr>
          <w:rFonts w:asciiTheme="majorBidi" w:eastAsia="Calibri" w:hAnsiTheme="majorBidi" w:cstheme="majorBidi"/>
          <w:sz w:val="28"/>
          <w:szCs w:val="28"/>
        </w:rPr>
        <w:t>ООО «Кнауф гипс Кубань» обладает 9 факторами, которые воздействуют на стратегии развития предприятия. Так, ООО «Кнауф гипс Кубань» активно участвует в борьбе с экологическими проблемами</w:t>
      </w:r>
      <w:r w:rsidR="00E158E7" w:rsidRPr="00931918">
        <w:rPr>
          <w:rFonts w:asciiTheme="majorBidi" w:eastAsia="Calibri" w:hAnsiTheme="majorBidi" w:cstheme="majorBidi"/>
          <w:sz w:val="28"/>
          <w:szCs w:val="28"/>
        </w:rPr>
        <w:t>, работает с инновациями в сфере производства и др.</w:t>
      </w:r>
    </w:p>
    <w:p w14:paraId="77DFE645" w14:textId="77777777" w:rsidR="00227D78" w:rsidRPr="00227D78" w:rsidRDefault="00E158E7" w:rsidP="0009443D">
      <w:pPr>
        <w:spacing w:after="0" w:line="360" w:lineRule="auto"/>
        <w:ind w:right="-284" w:firstLine="708"/>
        <w:jc w:val="both"/>
        <w:rPr>
          <w:rFonts w:asciiTheme="majorBidi" w:eastAsia="Calibri" w:hAnsiTheme="majorBidi" w:cstheme="majorBidi"/>
          <w:sz w:val="28"/>
          <w:szCs w:val="28"/>
        </w:rPr>
      </w:pPr>
      <w:r w:rsidRPr="00931918">
        <w:rPr>
          <w:rFonts w:asciiTheme="majorBidi" w:eastAsia="Calibri" w:hAnsiTheme="majorBidi" w:cstheme="majorBidi"/>
          <w:sz w:val="28"/>
          <w:szCs w:val="28"/>
        </w:rPr>
        <w:t>Для сведения результатов факторов</w:t>
      </w:r>
      <w:r w:rsidR="00B36CC8" w:rsidRPr="00931918">
        <w:rPr>
          <w:rFonts w:asciiTheme="majorBidi" w:eastAsia="Calibri" w:hAnsiTheme="majorBidi" w:cstheme="majorBidi"/>
          <w:sz w:val="28"/>
          <w:szCs w:val="28"/>
        </w:rPr>
        <w:t>,</w:t>
      </w:r>
      <w:r w:rsidRPr="00931918">
        <w:rPr>
          <w:rFonts w:asciiTheme="majorBidi" w:eastAsia="Calibri" w:hAnsiTheme="majorBidi" w:cstheme="majorBidi"/>
          <w:sz w:val="28"/>
          <w:szCs w:val="28"/>
        </w:rPr>
        <w:t xml:space="preserve"> влияющих на внешнее и внутреннее окружения ниже представлен</w:t>
      </w:r>
      <w:r w:rsidR="00B36CC8" w:rsidRPr="00931918">
        <w:rPr>
          <w:rFonts w:asciiTheme="majorBidi" w:eastAsia="Calibri" w:hAnsiTheme="majorBidi" w:cstheme="majorBidi"/>
          <w:sz w:val="28"/>
          <w:szCs w:val="28"/>
        </w:rPr>
        <w:t xml:space="preserve"> конечный результат</w:t>
      </w:r>
      <w:r w:rsidRPr="00931918">
        <w:rPr>
          <w:rFonts w:asciiTheme="majorBidi" w:eastAsia="Calibri" w:hAnsiTheme="majorBidi" w:cstheme="majorBidi"/>
          <w:sz w:val="28"/>
          <w:szCs w:val="28"/>
        </w:rPr>
        <w:t xml:space="preserve"> </w:t>
      </w:r>
      <w:r w:rsidRPr="00931918">
        <w:rPr>
          <w:rFonts w:asciiTheme="majorBidi" w:eastAsia="Calibri" w:hAnsiTheme="majorBidi" w:cstheme="majorBidi"/>
          <w:sz w:val="28"/>
          <w:szCs w:val="28"/>
          <w:lang w:val="en-US"/>
        </w:rPr>
        <w:t>SWOT</w:t>
      </w:r>
      <w:r w:rsidRPr="00931918">
        <w:rPr>
          <w:rFonts w:asciiTheme="majorBidi" w:eastAsia="Calibri" w:hAnsiTheme="majorBidi" w:cstheme="majorBidi"/>
          <w:sz w:val="28"/>
          <w:szCs w:val="28"/>
        </w:rPr>
        <w:t>-</w:t>
      </w:r>
      <w:r w:rsidR="00B36CC8" w:rsidRPr="00931918">
        <w:rPr>
          <w:rFonts w:asciiTheme="majorBidi" w:eastAsia="Calibri" w:hAnsiTheme="majorBidi" w:cstheme="majorBidi"/>
          <w:sz w:val="28"/>
          <w:szCs w:val="28"/>
        </w:rPr>
        <w:t>анализа</w:t>
      </w:r>
      <w:r w:rsidR="00EB5723" w:rsidRPr="00931918">
        <w:rPr>
          <w:rFonts w:asciiTheme="majorBidi" w:eastAsia="Calibri" w:hAnsiTheme="majorBidi" w:cstheme="majorBidi"/>
          <w:sz w:val="28"/>
          <w:szCs w:val="28"/>
        </w:rPr>
        <w:t xml:space="preserve">. </w:t>
      </w:r>
      <w:r w:rsidR="00EB5723" w:rsidRPr="00227D78">
        <w:rPr>
          <w:rFonts w:asciiTheme="majorBidi" w:eastAsia="Calibri" w:hAnsiTheme="majorBidi" w:cstheme="majorBidi"/>
          <w:sz w:val="28"/>
          <w:szCs w:val="28"/>
        </w:rPr>
        <w:t>[18]</w:t>
      </w:r>
    </w:p>
    <w:p w14:paraId="1E0DED67" w14:textId="2F1CF82E" w:rsidR="00173422" w:rsidRPr="00227D78" w:rsidRDefault="003B6DB1" w:rsidP="0009443D">
      <w:pPr>
        <w:spacing w:after="0" w:line="360" w:lineRule="auto"/>
        <w:ind w:right="-284" w:firstLine="708"/>
        <w:jc w:val="both"/>
        <w:rPr>
          <w:rFonts w:asciiTheme="majorBidi" w:eastAsia="Calibri" w:hAnsiTheme="majorBidi" w:cstheme="majorBidi"/>
          <w:sz w:val="28"/>
          <w:szCs w:val="28"/>
          <w:lang w:val="en-US"/>
        </w:rPr>
      </w:pPr>
      <w:r>
        <w:rPr>
          <w:rFonts w:asciiTheme="majorBidi" w:eastAsia="Calibri" w:hAnsiTheme="majorBidi" w:cstheme="majorBidi"/>
          <w:sz w:val="28"/>
          <w:szCs w:val="28"/>
        </w:rPr>
        <w:t>Таблица 1.4</w:t>
      </w:r>
      <w:r w:rsidR="00173422" w:rsidRPr="00931918">
        <w:rPr>
          <w:rFonts w:asciiTheme="majorBidi" w:eastAsia="Calibri" w:hAnsiTheme="majorBidi" w:cstheme="majorBidi"/>
          <w:sz w:val="28"/>
          <w:szCs w:val="28"/>
        </w:rPr>
        <w:t xml:space="preserve"> – Результат </w:t>
      </w:r>
      <w:r w:rsidR="00173422" w:rsidRPr="00931918">
        <w:rPr>
          <w:rFonts w:asciiTheme="majorBidi" w:eastAsia="Calibri" w:hAnsiTheme="majorBidi" w:cstheme="majorBidi"/>
          <w:sz w:val="28"/>
          <w:szCs w:val="28"/>
          <w:lang w:val="en-US"/>
        </w:rPr>
        <w:t>SWOT</w:t>
      </w:r>
      <w:r w:rsidR="00173422" w:rsidRPr="00931918">
        <w:rPr>
          <w:rFonts w:asciiTheme="majorBidi" w:eastAsia="Calibri" w:hAnsiTheme="majorBidi" w:cstheme="majorBidi"/>
          <w:sz w:val="28"/>
          <w:szCs w:val="28"/>
        </w:rPr>
        <w:t>-анализа</w:t>
      </w:r>
    </w:p>
    <w:tbl>
      <w:tblPr>
        <w:tblStyle w:val="230"/>
        <w:tblpPr w:leftFromText="180" w:rightFromText="180" w:vertAnchor="page" w:horzAnchor="margin" w:tblpY="6346"/>
        <w:tblW w:w="9634" w:type="dxa"/>
        <w:tblLook w:val="04A0" w:firstRow="1" w:lastRow="0" w:firstColumn="1" w:lastColumn="0" w:noHBand="0" w:noVBand="1"/>
      </w:tblPr>
      <w:tblGrid>
        <w:gridCol w:w="4815"/>
        <w:gridCol w:w="4819"/>
      </w:tblGrid>
      <w:tr w:rsidR="00232DBB" w:rsidRPr="00931918" w14:paraId="0F49A925" w14:textId="77777777" w:rsidTr="003E5016">
        <w:trPr>
          <w:trHeight w:val="300"/>
        </w:trPr>
        <w:tc>
          <w:tcPr>
            <w:tcW w:w="4815" w:type="dxa"/>
            <w:noWrap/>
            <w:hideMark/>
          </w:tcPr>
          <w:p w14:paraId="5C7A876C" w14:textId="77777777" w:rsidR="00232DBB" w:rsidRPr="00931918" w:rsidRDefault="00232DBB" w:rsidP="00232DBB">
            <w:pPr>
              <w:ind w:left="29" w:right="-284" w:hanging="29"/>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Сильные стороны</w:t>
            </w:r>
          </w:p>
        </w:tc>
        <w:tc>
          <w:tcPr>
            <w:tcW w:w="4819" w:type="dxa"/>
            <w:noWrap/>
            <w:hideMark/>
          </w:tcPr>
          <w:p w14:paraId="63AA1738" w14:textId="77777777" w:rsidR="00232DBB" w:rsidRPr="00931918" w:rsidRDefault="00232DBB" w:rsidP="00232DBB">
            <w:pPr>
              <w:ind w:right="-284"/>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Слабые стороны</w:t>
            </w:r>
          </w:p>
        </w:tc>
      </w:tr>
      <w:tr w:rsidR="00232DBB" w:rsidRPr="00931918" w14:paraId="12F16CBA" w14:textId="77777777" w:rsidTr="003E5016">
        <w:trPr>
          <w:trHeight w:val="2949"/>
        </w:trPr>
        <w:tc>
          <w:tcPr>
            <w:tcW w:w="4815" w:type="dxa"/>
            <w:noWrap/>
            <w:hideMark/>
          </w:tcPr>
          <w:p w14:paraId="17EAB634" w14:textId="77777777" w:rsidR="00232DBB" w:rsidRPr="00931918" w:rsidRDefault="00232DBB" w:rsidP="00232DBB">
            <w:pPr>
              <w:numPr>
                <w:ilvl w:val="0"/>
                <w:numId w:val="13"/>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высокое качество продукции;</w:t>
            </w:r>
          </w:p>
          <w:p w14:paraId="225CA07D" w14:textId="77777777" w:rsidR="00232DBB" w:rsidRPr="00931918" w:rsidRDefault="00232DBB" w:rsidP="00232DBB">
            <w:pPr>
              <w:numPr>
                <w:ilvl w:val="0"/>
                <w:numId w:val="13"/>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продукция является одной из самых востребованных на рынке;</w:t>
            </w:r>
          </w:p>
          <w:p w14:paraId="5685ACB5" w14:textId="77777777" w:rsidR="00232DBB" w:rsidRPr="00931918" w:rsidRDefault="00232DBB" w:rsidP="00232DBB">
            <w:pPr>
              <w:numPr>
                <w:ilvl w:val="0"/>
                <w:numId w:val="13"/>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Быстрая окупаемость реализованных проектов;</w:t>
            </w:r>
          </w:p>
          <w:p w14:paraId="613F78AA" w14:textId="77777777" w:rsidR="00232DBB" w:rsidRPr="00931918" w:rsidRDefault="00232DBB" w:rsidP="00232DBB">
            <w:pPr>
              <w:numPr>
                <w:ilvl w:val="0"/>
                <w:numId w:val="13"/>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Известность бренда;</w:t>
            </w:r>
          </w:p>
          <w:p w14:paraId="5B04F496" w14:textId="77777777" w:rsidR="00232DBB" w:rsidRPr="00931918" w:rsidRDefault="00232DBB" w:rsidP="00232DBB">
            <w:pPr>
              <w:numPr>
                <w:ilvl w:val="0"/>
                <w:numId w:val="13"/>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Оригинальность продукции;</w:t>
            </w:r>
          </w:p>
          <w:p w14:paraId="68280EBC" w14:textId="77777777" w:rsidR="00232DBB" w:rsidRPr="00931918" w:rsidRDefault="00232DBB" w:rsidP="00232DBB">
            <w:pPr>
              <w:numPr>
                <w:ilvl w:val="0"/>
                <w:numId w:val="13"/>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Выгодное месторасположение;</w:t>
            </w:r>
          </w:p>
          <w:p w14:paraId="63CA1FE1" w14:textId="77777777" w:rsidR="00232DBB" w:rsidRPr="00931918" w:rsidRDefault="00232DBB" w:rsidP="00232DBB">
            <w:pPr>
              <w:numPr>
                <w:ilvl w:val="0"/>
                <w:numId w:val="13"/>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Комплектация продукции, технологий и стандартов в сухом строительстве;</w:t>
            </w:r>
          </w:p>
        </w:tc>
        <w:tc>
          <w:tcPr>
            <w:tcW w:w="4819" w:type="dxa"/>
            <w:noWrap/>
            <w:hideMark/>
          </w:tcPr>
          <w:p w14:paraId="5C35F5EB" w14:textId="77777777" w:rsidR="00232DBB" w:rsidRPr="00931918" w:rsidRDefault="00232DBB" w:rsidP="00232DBB">
            <w:pPr>
              <w:numPr>
                <w:ilvl w:val="0"/>
                <w:numId w:val="12"/>
              </w:numPr>
              <w:ind w:right="317"/>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Зависимость от иностранного сырья и материалов</w:t>
            </w:r>
          </w:p>
          <w:p w14:paraId="1D2829E4" w14:textId="77777777" w:rsidR="00232DBB" w:rsidRPr="00931918" w:rsidRDefault="00232DBB" w:rsidP="00232DBB">
            <w:pPr>
              <w:numPr>
                <w:ilvl w:val="0"/>
                <w:numId w:val="12"/>
              </w:numPr>
              <w:ind w:right="317"/>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Уникальное иностранное оборудование, не имеющее аналогов в России</w:t>
            </w:r>
          </w:p>
          <w:p w14:paraId="28DBCA6C" w14:textId="77777777" w:rsidR="00232DBB" w:rsidRPr="00931918" w:rsidRDefault="00232DBB" w:rsidP="00232DBB">
            <w:pPr>
              <w:numPr>
                <w:ilvl w:val="0"/>
                <w:numId w:val="12"/>
              </w:numPr>
              <w:ind w:right="317"/>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Нет отечественных комплектов запасных частей</w:t>
            </w:r>
          </w:p>
        </w:tc>
      </w:tr>
      <w:tr w:rsidR="00232DBB" w:rsidRPr="00931918" w14:paraId="3DC30F6F" w14:textId="77777777" w:rsidTr="003E5016">
        <w:trPr>
          <w:trHeight w:val="396"/>
        </w:trPr>
        <w:tc>
          <w:tcPr>
            <w:tcW w:w="4815" w:type="dxa"/>
            <w:noWrap/>
            <w:hideMark/>
          </w:tcPr>
          <w:p w14:paraId="52E4C6BA" w14:textId="77777777" w:rsidR="00232DBB" w:rsidRPr="00931918" w:rsidRDefault="00232DBB" w:rsidP="00232DBB">
            <w:pPr>
              <w:ind w:right="-284"/>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 xml:space="preserve">Возможности </w:t>
            </w:r>
          </w:p>
        </w:tc>
        <w:tc>
          <w:tcPr>
            <w:tcW w:w="4819" w:type="dxa"/>
            <w:noWrap/>
            <w:hideMark/>
          </w:tcPr>
          <w:p w14:paraId="2DA8BF63" w14:textId="77777777" w:rsidR="00232DBB" w:rsidRPr="00931918" w:rsidRDefault="00232DBB" w:rsidP="00232DBB">
            <w:pPr>
              <w:ind w:right="-284"/>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Угрозы</w:t>
            </w:r>
          </w:p>
        </w:tc>
      </w:tr>
      <w:tr w:rsidR="00232DBB" w:rsidRPr="00931918" w14:paraId="529A6C7E" w14:textId="77777777" w:rsidTr="003E5016">
        <w:trPr>
          <w:trHeight w:val="1678"/>
        </w:trPr>
        <w:tc>
          <w:tcPr>
            <w:tcW w:w="4815" w:type="dxa"/>
            <w:noWrap/>
            <w:hideMark/>
          </w:tcPr>
          <w:p w14:paraId="7F33E053" w14:textId="77777777" w:rsidR="00232DBB" w:rsidRPr="00931918" w:rsidRDefault="00232DBB" w:rsidP="00232DBB">
            <w:pPr>
              <w:numPr>
                <w:ilvl w:val="0"/>
                <w:numId w:val="14"/>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Способствовать дальнейшему развитию бренда;</w:t>
            </w:r>
          </w:p>
          <w:p w14:paraId="0431C98A" w14:textId="77777777" w:rsidR="00232DBB" w:rsidRPr="00931918" w:rsidRDefault="00232DBB" w:rsidP="00232DBB">
            <w:pPr>
              <w:numPr>
                <w:ilvl w:val="0"/>
                <w:numId w:val="14"/>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Внедрять новые методы производства;</w:t>
            </w:r>
          </w:p>
          <w:p w14:paraId="050D7081" w14:textId="77777777" w:rsidR="00232DBB" w:rsidRPr="00931918" w:rsidRDefault="00232DBB" w:rsidP="00232DBB">
            <w:pPr>
              <w:numPr>
                <w:ilvl w:val="0"/>
                <w:numId w:val="14"/>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 xml:space="preserve">Развивать </w:t>
            </w:r>
            <w:r w:rsidRPr="00931918">
              <w:rPr>
                <w:rFonts w:asciiTheme="majorBidi" w:eastAsia="Calibri" w:hAnsiTheme="majorBidi" w:cstheme="majorBidi"/>
                <w:color w:val="000000"/>
                <w:sz w:val="24"/>
                <w:szCs w:val="24"/>
                <w:lang w:eastAsia="en-US"/>
              </w:rPr>
              <w:t>«</w:t>
            </w:r>
            <w:r w:rsidRPr="00931918">
              <w:rPr>
                <w:rFonts w:asciiTheme="majorBidi" w:eastAsia="Calibri" w:hAnsiTheme="majorBidi" w:cstheme="majorBidi"/>
                <w:sz w:val="24"/>
                <w:szCs w:val="24"/>
                <w:lang w:eastAsia="en-US"/>
              </w:rPr>
              <w:t>Зелёную экономику</w:t>
            </w:r>
            <w:r w:rsidRPr="00931918">
              <w:rPr>
                <w:rFonts w:asciiTheme="majorBidi" w:eastAsia="Calibri" w:hAnsiTheme="majorBidi" w:cstheme="majorBidi"/>
                <w:color w:val="000000"/>
                <w:sz w:val="24"/>
                <w:szCs w:val="24"/>
                <w:lang w:eastAsia="en-US"/>
              </w:rPr>
              <w:t>»</w:t>
            </w:r>
            <w:r w:rsidRPr="00931918">
              <w:rPr>
                <w:rFonts w:asciiTheme="majorBidi" w:eastAsia="Calibri" w:hAnsiTheme="majorBidi" w:cstheme="majorBidi"/>
                <w:sz w:val="24"/>
                <w:szCs w:val="24"/>
                <w:lang w:eastAsia="en-US"/>
              </w:rPr>
              <w:t xml:space="preserve"> предприятия; </w:t>
            </w:r>
          </w:p>
          <w:p w14:paraId="6FA1AF45" w14:textId="77777777" w:rsidR="00232DBB" w:rsidRPr="00931918" w:rsidRDefault="00232DBB" w:rsidP="00232DBB">
            <w:pPr>
              <w:numPr>
                <w:ilvl w:val="0"/>
                <w:numId w:val="14"/>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Использовать инновационные технологии и оборудование;</w:t>
            </w:r>
          </w:p>
          <w:p w14:paraId="28CDE2ED" w14:textId="77777777" w:rsidR="00232DBB" w:rsidRPr="00931918" w:rsidRDefault="00232DBB" w:rsidP="00232DBB">
            <w:pPr>
              <w:numPr>
                <w:ilvl w:val="0"/>
                <w:numId w:val="14"/>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повышать динамику роста платежеспособность потребителей;</w:t>
            </w:r>
          </w:p>
          <w:p w14:paraId="7D87777C" w14:textId="77777777" w:rsidR="00232DBB" w:rsidRPr="00931918" w:rsidRDefault="00232DBB" w:rsidP="00232DBB">
            <w:pPr>
              <w:numPr>
                <w:ilvl w:val="0"/>
                <w:numId w:val="14"/>
              </w:numPr>
              <w:ind w:right="175"/>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Максимизировать безопасность в сфере производства, сократить технологические риски;</w:t>
            </w:r>
          </w:p>
        </w:tc>
        <w:tc>
          <w:tcPr>
            <w:tcW w:w="4819" w:type="dxa"/>
            <w:noWrap/>
            <w:hideMark/>
          </w:tcPr>
          <w:p w14:paraId="50FFC4A2" w14:textId="77777777" w:rsidR="00232DBB" w:rsidRPr="00931918" w:rsidRDefault="00232DBB" w:rsidP="00232DBB">
            <w:pPr>
              <w:numPr>
                <w:ilvl w:val="0"/>
                <w:numId w:val="15"/>
              </w:numPr>
              <w:ind w:right="317"/>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 Увеличение числа конкурентов;</w:t>
            </w:r>
          </w:p>
          <w:p w14:paraId="7F276CF7" w14:textId="77777777" w:rsidR="00232DBB" w:rsidRPr="00931918" w:rsidRDefault="00232DBB" w:rsidP="00232DBB">
            <w:pPr>
              <w:numPr>
                <w:ilvl w:val="0"/>
                <w:numId w:val="15"/>
              </w:numPr>
              <w:ind w:right="317"/>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Зависимость от доллара и евро</w:t>
            </w:r>
          </w:p>
          <w:p w14:paraId="268C3213" w14:textId="77777777" w:rsidR="00232DBB" w:rsidRPr="00931918" w:rsidRDefault="00232DBB" w:rsidP="00232DBB">
            <w:pPr>
              <w:numPr>
                <w:ilvl w:val="0"/>
                <w:numId w:val="15"/>
              </w:numPr>
              <w:ind w:right="317"/>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Не стабильность валют</w:t>
            </w:r>
          </w:p>
          <w:p w14:paraId="6B69BD92" w14:textId="77777777" w:rsidR="00232DBB" w:rsidRPr="00931918" w:rsidRDefault="00232DBB" w:rsidP="00232DBB">
            <w:pPr>
              <w:numPr>
                <w:ilvl w:val="0"/>
                <w:numId w:val="15"/>
              </w:numPr>
              <w:ind w:right="317"/>
              <w:contextualSpacing/>
              <w:rPr>
                <w:rFonts w:asciiTheme="majorBidi" w:eastAsia="Calibri" w:hAnsiTheme="majorBidi" w:cstheme="majorBidi"/>
                <w:sz w:val="24"/>
                <w:szCs w:val="24"/>
                <w:lang w:eastAsia="en-US"/>
              </w:rPr>
            </w:pPr>
            <w:r w:rsidRPr="00931918">
              <w:rPr>
                <w:rFonts w:asciiTheme="majorBidi" w:eastAsia="Calibri" w:hAnsiTheme="majorBidi" w:cstheme="majorBidi"/>
                <w:sz w:val="24"/>
                <w:szCs w:val="24"/>
                <w:lang w:eastAsia="en-US"/>
              </w:rPr>
              <w:t>Не стабильность обстановки рынка</w:t>
            </w:r>
          </w:p>
        </w:tc>
      </w:tr>
    </w:tbl>
    <w:p w14:paraId="6C55BA60" w14:textId="398AE93C" w:rsidR="00173422" w:rsidRPr="00931918" w:rsidRDefault="00173422" w:rsidP="003E5016">
      <w:pPr>
        <w:spacing w:after="0" w:line="360" w:lineRule="auto"/>
        <w:ind w:right="-284" w:firstLine="708"/>
        <w:jc w:val="both"/>
        <w:rPr>
          <w:rFonts w:asciiTheme="majorBidi" w:eastAsia="Calibri" w:hAnsiTheme="majorBidi" w:cstheme="majorBidi"/>
          <w:sz w:val="28"/>
          <w:szCs w:val="28"/>
        </w:rPr>
      </w:pPr>
      <w:r w:rsidRPr="00931918">
        <w:rPr>
          <w:rFonts w:asciiTheme="majorBidi" w:eastAsia="Calibri" w:hAnsiTheme="majorBidi" w:cstheme="majorBidi"/>
          <w:sz w:val="28"/>
          <w:szCs w:val="28"/>
        </w:rPr>
        <w:t>На основе данных представлены рекомендации по устранению существующих угроз и недостатков:</w:t>
      </w:r>
    </w:p>
    <w:p w14:paraId="2FDBF886" w14:textId="77777777" w:rsidR="00173422" w:rsidRPr="00931918" w:rsidRDefault="00173422" w:rsidP="00232DBB">
      <w:pPr>
        <w:numPr>
          <w:ilvl w:val="0"/>
          <w:numId w:val="11"/>
        </w:numPr>
        <w:spacing w:after="0" w:line="360" w:lineRule="auto"/>
        <w:ind w:left="1418" w:right="-284" w:hanging="284"/>
        <w:contextualSpacing/>
        <w:jc w:val="both"/>
        <w:rPr>
          <w:rFonts w:asciiTheme="majorBidi" w:eastAsia="Calibri" w:hAnsiTheme="majorBidi" w:cstheme="majorBidi"/>
          <w:sz w:val="28"/>
          <w:szCs w:val="28"/>
        </w:rPr>
      </w:pPr>
      <w:r w:rsidRPr="00931918">
        <w:rPr>
          <w:rFonts w:asciiTheme="majorBidi" w:eastAsia="Calibri" w:hAnsiTheme="majorBidi" w:cstheme="majorBidi"/>
          <w:sz w:val="28"/>
          <w:szCs w:val="28"/>
        </w:rPr>
        <w:t xml:space="preserve">поиск альтернативного сырья, оборудования и запчастей. </w:t>
      </w:r>
    </w:p>
    <w:p w14:paraId="24DA0C11" w14:textId="77777777" w:rsidR="00173422" w:rsidRPr="00900ED6" w:rsidRDefault="00173422" w:rsidP="00232DBB">
      <w:pPr>
        <w:numPr>
          <w:ilvl w:val="0"/>
          <w:numId w:val="11"/>
        </w:numPr>
        <w:spacing w:after="0" w:line="360" w:lineRule="auto"/>
        <w:ind w:left="1418" w:right="-284" w:hanging="284"/>
        <w:contextualSpacing/>
        <w:jc w:val="both"/>
        <w:rPr>
          <w:rFonts w:asciiTheme="majorBidi" w:eastAsia="Calibri" w:hAnsiTheme="majorBidi" w:cstheme="majorBidi"/>
          <w:sz w:val="28"/>
          <w:szCs w:val="28"/>
        </w:rPr>
      </w:pPr>
      <w:r w:rsidRPr="00900ED6">
        <w:rPr>
          <w:rFonts w:asciiTheme="majorBidi" w:eastAsia="Calibri" w:hAnsiTheme="majorBidi" w:cstheme="majorBidi"/>
          <w:sz w:val="28"/>
          <w:szCs w:val="28"/>
        </w:rPr>
        <w:lastRenderedPageBreak/>
        <w:t>снижение затрат путем внедрения энергосберегающих технологий, внедрение систем «бережливое производство», 5</w:t>
      </w:r>
      <w:r w:rsidRPr="00900ED6">
        <w:rPr>
          <w:rFonts w:asciiTheme="majorBidi" w:eastAsia="Calibri" w:hAnsiTheme="majorBidi" w:cstheme="majorBidi"/>
          <w:sz w:val="28"/>
          <w:szCs w:val="28"/>
          <w:lang w:val="en-US"/>
        </w:rPr>
        <w:t>S</w:t>
      </w:r>
      <w:r w:rsidRPr="00900ED6">
        <w:rPr>
          <w:rFonts w:asciiTheme="majorBidi" w:eastAsia="Calibri" w:hAnsiTheme="majorBidi" w:cstheme="majorBidi"/>
          <w:sz w:val="28"/>
          <w:szCs w:val="28"/>
        </w:rPr>
        <w:t xml:space="preserve">. (система бесконечного улучшения, как в качестве продукта, так и в культуре производства), </w:t>
      </w:r>
    </w:p>
    <w:p w14:paraId="5C0DA46B" w14:textId="3648C693" w:rsidR="00173422" w:rsidRPr="00810355" w:rsidRDefault="00173422" w:rsidP="00232DBB">
      <w:pPr>
        <w:numPr>
          <w:ilvl w:val="0"/>
          <w:numId w:val="11"/>
        </w:numPr>
        <w:spacing w:after="0" w:line="360" w:lineRule="auto"/>
        <w:ind w:left="1418" w:right="-284" w:hanging="284"/>
        <w:contextualSpacing/>
        <w:jc w:val="both"/>
        <w:rPr>
          <w:rFonts w:asciiTheme="majorBidi" w:eastAsia="Calibri" w:hAnsiTheme="majorBidi" w:cstheme="majorBidi"/>
          <w:sz w:val="28"/>
          <w:szCs w:val="28"/>
        </w:rPr>
      </w:pPr>
      <w:r w:rsidRPr="00931918">
        <w:rPr>
          <w:rFonts w:asciiTheme="majorBidi" w:eastAsia="Calibri" w:hAnsiTheme="majorBidi" w:cstheme="majorBidi"/>
          <w:sz w:val="28"/>
          <w:szCs w:val="28"/>
        </w:rPr>
        <w:t>стандартизация, оптимизация менеджмента качества и тд.</w:t>
      </w:r>
      <w:r w:rsidR="00810355">
        <w:rPr>
          <w:rFonts w:asciiTheme="majorBidi" w:eastAsia="Calibri" w:hAnsiTheme="majorBidi" w:cstheme="majorBidi"/>
          <w:sz w:val="28"/>
          <w:szCs w:val="28"/>
        </w:rPr>
        <w:t xml:space="preserve"> </w:t>
      </w:r>
      <w:r w:rsidR="00EB5723" w:rsidRPr="00810355">
        <w:rPr>
          <w:rFonts w:asciiTheme="majorBidi" w:hAnsiTheme="majorBidi" w:cstheme="majorBidi"/>
          <w:sz w:val="28"/>
          <w:szCs w:val="28"/>
        </w:rPr>
        <w:t>[17]</w:t>
      </w:r>
    </w:p>
    <w:p w14:paraId="20F6B94A" w14:textId="36E76F9A" w:rsidR="00810355" w:rsidRPr="00810355" w:rsidRDefault="00810355" w:rsidP="00232DBB">
      <w:pPr>
        <w:spacing w:after="0" w:line="360" w:lineRule="auto"/>
        <w:ind w:right="-284" w:firstLine="709"/>
        <w:contextualSpacing/>
        <w:jc w:val="both"/>
        <w:rPr>
          <w:rFonts w:asciiTheme="majorBidi" w:eastAsia="Calibri" w:hAnsiTheme="majorBidi" w:cstheme="majorBidi"/>
          <w:sz w:val="28"/>
          <w:szCs w:val="28"/>
        </w:rPr>
      </w:pPr>
      <w:r>
        <w:rPr>
          <w:rFonts w:asciiTheme="majorBidi" w:hAnsiTheme="majorBidi" w:cstheme="majorBidi"/>
          <w:sz w:val="28"/>
          <w:szCs w:val="28"/>
        </w:rPr>
        <w:t xml:space="preserve">Таким образом, </w:t>
      </w:r>
      <w:r>
        <w:rPr>
          <w:rFonts w:asciiTheme="majorBidi" w:hAnsiTheme="majorBidi" w:cstheme="majorBidi"/>
          <w:sz w:val="28"/>
          <w:szCs w:val="28"/>
          <w:lang w:val="en-US"/>
        </w:rPr>
        <w:t>SWOT</w:t>
      </w:r>
      <w:r w:rsidRPr="00810355">
        <w:rPr>
          <w:rFonts w:asciiTheme="majorBidi" w:hAnsiTheme="majorBidi" w:cstheme="majorBidi"/>
          <w:sz w:val="28"/>
          <w:szCs w:val="28"/>
        </w:rPr>
        <w:t>-</w:t>
      </w:r>
      <w:r>
        <w:rPr>
          <w:rFonts w:asciiTheme="majorBidi" w:hAnsiTheme="majorBidi" w:cstheme="majorBidi"/>
          <w:sz w:val="28"/>
          <w:szCs w:val="28"/>
        </w:rPr>
        <w:t xml:space="preserve">анализ позволяет на ранних стадиях исследования выстроить стратегии дальнейших действий, направленных на положительную динамику организации. </w:t>
      </w:r>
    </w:p>
    <w:p w14:paraId="12697836" w14:textId="77777777" w:rsidR="00173422" w:rsidRPr="00931918" w:rsidRDefault="00173422" w:rsidP="00401F9A">
      <w:pPr>
        <w:tabs>
          <w:tab w:val="left" w:pos="3171"/>
        </w:tabs>
        <w:spacing w:after="0"/>
        <w:ind w:right="-284"/>
        <w:rPr>
          <w:rFonts w:asciiTheme="majorBidi" w:eastAsia="Calibri" w:hAnsiTheme="majorBidi" w:cstheme="majorBidi"/>
          <w:b/>
          <w:bCs/>
          <w:sz w:val="28"/>
          <w:szCs w:val="28"/>
        </w:rPr>
      </w:pPr>
    </w:p>
    <w:p w14:paraId="73357333" w14:textId="77777777" w:rsidR="000E0DFE" w:rsidRPr="00931918" w:rsidRDefault="000E0DFE" w:rsidP="00E1664F">
      <w:pPr>
        <w:tabs>
          <w:tab w:val="left" w:pos="3171"/>
        </w:tabs>
        <w:ind w:right="-284"/>
        <w:rPr>
          <w:rFonts w:asciiTheme="majorBidi" w:eastAsia="Calibri" w:hAnsiTheme="majorBidi" w:cstheme="majorBidi"/>
          <w:b/>
          <w:bCs/>
          <w:sz w:val="28"/>
          <w:szCs w:val="28"/>
        </w:rPr>
      </w:pPr>
    </w:p>
    <w:p w14:paraId="23FE44A3" w14:textId="77777777" w:rsidR="00810355" w:rsidRDefault="00810355" w:rsidP="00C33F6B">
      <w:pPr>
        <w:suppressAutoHyphens/>
        <w:ind w:right="-284"/>
        <w:rPr>
          <w:rFonts w:asciiTheme="majorBidi" w:eastAsia="Calibri" w:hAnsiTheme="majorBidi" w:cstheme="majorBidi"/>
          <w:b/>
          <w:bCs/>
          <w:sz w:val="28"/>
          <w:szCs w:val="28"/>
        </w:rPr>
      </w:pPr>
    </w:p>
    <w:p w14:paraId="312F91C7" w14:textId="77777777" w:rsidR="0009443D" w:rsidRDefault="0009443D" w:rsidP="00C33F6B">
      <w:pPr>
        <w:suppressAutoHyphens/>
        <w:ind w:right="-284"/>
        <w:rPr>
          <w:rFonts w:asciiTheme="majorBidi" w:eastAsia="Calibri" w:hAnsiTheme="majorBidi" w:cstheme="majorBidi"/>
          <w:b/>
          <w:bCs/>
          <w:sz w:val="28"/>
          <w:szCs w:val="28"/>
        </w:rPr>
      </w:pPr>
    </w:p>
    <w:p w14:paraId="08F844FB" w14:textId="77777777" w:rsidR="0009443D" w:rsidRDefault="0009443D" w:rsidP="00C33F6B">
      <w:pPr>
        <w:suppressAutoHyphens/>
        <w:ind w:right="-284"/>
        <w:rPr>
          <w:rFonts w:asciiTheme="majorBidi" w:eastAsia="Calibri" w:hAnsiTheme="majorBidi" w:cstheme="majorBidi"/>
          <w:b/>
          <w:bCs/>
          <w:sz w:val="28"/>
          <w:szCs w:val="28"/>
        </w:rPr>
      </w:pPr>
    </w:p>
    <w:p w14:paraId="377B01D0" w14:textId="77777777" w:rsidR="0009443D" w:rsidRDefault="0009443D" w:rsidP="00C33F6B">
      <w:pPr>
        <w:suppressAutoHyphens/>
        <w:ind w:right="-284"/>
        <w:rPr>
          <w:rFonts w:asciiTheme="majorBidi" w:eastAsia="Calibri" w:hAnsiTheme="majorBidi" w:cstheme="majorBidi"/>
          <w:b/>
          <w:bCs/>
          <w:sz w:val="28"/>
          <w:szCs w:val="28"/>
        </w:rPr>
      </w:pPr>
    </w:p>
    <w:p w14:paraId="05015DFC" w14:textId="77777777" w:rsidR="0009443D" w:rsidRDefault="0009443D" w:rsidP="00C33F6B">
      <w:pPr>
        <w:suppressAutoHyphens/>
        <w:ind w:right="-284"/>
        <w:rPr>
          <w:rFonts w:asciiTheme="majorBidi" w:eastAsia="Calibri" w:hAnsiTheme="majorBidi" w:cstheme="majorBidi"/>
          <w:b/>
          <w:bCs/>
          <w:sz w:val="28"/>
          <w:szCs w:val="28"/>
        </w:rPr>
      </w:pPr>
    </w:p>
    <w:p w14:paraId="207F42B9" w14:textId="77777777" w:rsidR="0009443D" w:rsidRDefault="0009443D" w:rsidP="00C33F6B">
      <w:pPr>
        <w:suppressAutoHyphens/>
        <w:ind w:right="-284"/>
        <w:rPr>
          <w:rFonts w:asciiTheme="majorBidi" w:eastAsia="Calibri" w:hAnsiTheme="majorBidi" w:cstheme="majorBidi"/>
          <w:b/>
          <w:bCs/>
          <w:sz w:val="28"/>
          <w:szCs w:val="28"/>
        </w:rPr>
      </w:pPr>
    </w:p>
    <w:p w14:paraId="4D2F7332" w14:textId="77777777" w:rsidR="0009443D" w:rsidRDefault="0009443D" w:rsidP="00C33F6B">
      <w:pPr>
        <w:suppressAutoHyphens/>
        <w:ind w:right="-284"/>
        <w:rPr>
          <w:rFonts w:asciiTheme="majorBidi" w:eastAsia="Calibri" w:hAnsiTheme="majorBidi" w:cstheme="majorBidi"/>
          <w:b/>
          <w:bCs/>
          <w:sz w:val="28"/>
          <w:szCs w:val="28"/>
        </w:rPr>
      </w:pPr>
    </w:p>
    <w:p w14:paraId="306323A6" w14:textId="77777777" w:rsidR="0009443D" w:rsidRDefault="0009443D" w:rsidP="00C33F6B">
      <w:pPr>
        <w:suppressAutoHyphens/>
        <w:ind w:right="-284"/>
        <w:rPr>
          <w:rFonts w:asciiTheme="majorBidi" w:eastAsia="Calibri" w:hAnsiTheme="majorBidi" w:cstheme="majorBidi"/>
          <w:b/>
          <w:bCs/>
          <w:sz w:val="28"/>
          <w:szCs w:val="28"/>
        </w:rPr>
      </w:pPr>
    </w:p>
    <w:p w14:paraId="665B7304" w14:textId="77777777" w:rsidR="0009443D" w:rsidRDefault="0009443D" w:rsidP="00C33F6B">
      <w:pPr>
        <w:suppressAutoHyphens/>
        <w:ind w:right="-284"/>
        <w:rPr>
          <w:rFonts w:asciiTheme="majorBidi" w:eastAsia="Calibri" w:hAnsiTheme="majorBidi" w:cstheme="majorBidi"/>
          <w:b/>
          <w:bCs/>
          <w:sz w:val="28"/>
          <w:szCs w:val="28"/>
        </w:rPr>
      </w:pPr>
    </w:p>
    <w:p w14:paraId="5D5846E1" w14:textId="77777777" w:rsidR="0009443D" w:rsidRDefault="0009443D" w:rsidP="00C33F6B">
      <w:pPr>
        <w:suppressAutoHyphens/>
        <w:ind w:right="-284"/>
        <w:rPr>
          <w:rFonts w:asciiTheme="majorBidi" w:eastAsia="Calibri" w:hAnsiTheme="majorBidi" w:cstheme="majorBidi"/>
          <w:b/>
          <w:bCs/>
          <w:sz w:val="28"/>
          <w:szCs w:val="28"/>
        </w:rPr>
      </w:pPr>
    </w:p>
    <w:p w14:paraId="1EA40B32" w14:textId="77777777" w:rsidR="0009443D" w:rsidRDefault="0009443D" w:rsidP="00C33F6B">
      <w:pPr>
        <w:suppressAutoHyphens/>
        <w:ind w:right="-284"/>
        <w:rPr>
          <w:rFonts w:asciiTheme="majorBidi" w:eastAsia="Calibri" w:hAnsiTheme="majorBidi" w:cstheme="majorBidi"/>
          <w:b/>
          <w:bCs/>
          <w:sz w:val="28"/>
          <w:szCs w:val="28"/>
        </w:rPr>
      </w:pPr>
    </w:p>
    <w:p w14:paraId="164E2E65" w14:textId="77777777" w:rsidR="0009443D" w:rsidRDefault="0009443D" w:rsidP="00C33F6B">
      <w:pPr>
        <w:suppressAutoHyphens/>
        <w:ind w:right="-284"/>
        <w:rPr>
          <w:rFonts w:asciiTheme="majorBidi" w:eastAsia="Calibri" w:hAnsiTheme="majorBidi" w:cstheme="majorBidi"/>
          <w:b/>
          <w:bCs/>
          <w:sz w:val="28"/>
          <w:szCs w:val="28"/>
        </w:rPr>
      </w:pPr>
    </w:p>
    <w:p w14:paraId="50569921" w14:textId="77777777" w:rsidR="0009443D" w:rsidRDefault="0009443D" w:rsidP="00C33F6B">
      <w:pPr>
        <w:suppressAutoHyphens/>
        <w:ind w:right="-284"/>
        <w:rPr>
          <w:rFonts w:asciiTheme="majorBidi" w:eastAsia="Calibri" w:hAnsiTheme="majorBidi" w:cstheme="majorBidi"/>
          <w:b/>
          <w:bCs/>
          <w:sz w:val="28"/>
          <w:szCs w:val="28"/>
        </w:rPr>
      </w:pPr>
    </w:p>
    <w:p w14:paraId="253D68EC" w14:textId="77777777" w:rsidR="0009443D" w:rsidRDefault="0009443D" w:rsidP="00C33F6B">
      <w:pPr>
        <w:suppressAutoHyphens/>
        <w:ind w:right="-284"/>
        <w:rPr>
          <w:rFonts w:asciiTheme="majorBidi" w:eastAsia="Calibri" w:hAnsiTheme="majorBidi" w:cstheme="majorBidi"/>
          <w:b/>
          <w:bCs/>
          <w:sz w:val="28"/>
          <w:szCs w:val="28"/>
        </w:rPr>
      </w:pPr>
    </w:p>
    <w:p w14:paraId="3FEEE8B8" w14:textId="77777777" w:rsidR="0009443D" w:rsidRDefault="0009443D" w:rsidP="00C33F6B">
      <w:pPr>
        <w:suppressAutoHyphens/>
        <w:ind w:right="-284"/>
        <w:rPr>
          <w:rFonts w:asciiTheme="majorBidi" w:eastAsia="Calibri" w:hAnsiTheme="majorBidi" w:cstheme="majorBidi"/>
          <w:b/>
          <w:bCs/>
          <w:sz w:val="28"/>
          <w:szCs w:val="28"/>
        </w:rPr>
      </w:pPr>
    </w:p>
    <w:p w14:paraId="4B62C385" w14:textId="77777777" w:rsidR="0009443D" w:rsidRDefault="0009443D" w:rsidP="00C33F6B">
      <w:pPr>
        <w:suppressAutoHyphens/>
        <w:ind w:right="-284"/>
        <w:rPr>
          <w:rFonts w:asciiTheme="majorBidi" w:eastAsia="Calibri" w:hAnsiTheme="majorBidi" w:cstheme="majorBidi"/>
          <w:b/>
          <w:bCs/>
          <w:sz w:val="28"/>
          <w:szCs w:val="28"/>
        </w:rPr>
      </w:pPr>
    </w:p>
    <w:p w14:paraId="26F395A4" w14:textId="77777777" w:rsidR="0009443D" w:rsidRDefault="0009443D" w:rsidP="00C33F6B">
      <w:pPr>
        <w:suppressAutoHyphens/>
        <w:ind w:right="-284"/>
        <w:rPr>
          <w:rFonts w:asciiTheme="majorBidi" w:eastAsia="Calibri" w:hAnsiTheme="majorBidi" w:cstheme="majorBidi"/>
          <w:b/>
          <w:bCs/>
          <w:sz w:val="28"/>
          <w:szCs w:val="28"/>
        </w:rPr>
      </w:pPr>
    </w:p>
    <w:p w14:paraId="426A1137" w14:textId="77777777" w:rsidR="00810355" w:rsidRPr="00931918" w:rsidRDefault="00810355" w:rsidP="00C33F6B">
      <w:pPr>
        <w:suppressAutoHyphens/>
        <w:ind w:right="-284"/>
        <w:rPr>
          <w:rFonts w:asciiTheme="majorBidi" w:eastAsia="Calibri" w:hAnsiTheme="majorBidi" w:cstheme="majorBidi"/>
          <w:b/>
          <w:bCs/>
          <w:sz w:val="28"/>
          <w:szCs w:val="28"/>
        </w:rPr>
      </w:pPr>
    </w:p>
    <w:p w14:paraId="7E0CD34F" w14:textId="5ACBAC0F" w:rsidR="00173422" w:rsidRPr="00B32250" w:rsidRDefault="00B32250" w:rsidP="00CD72EB">
      <w:pPr>
        <w:pStyle w:val="1"/>
        <w:spacing w:after="240" w:line="360" w:lineRule="auto"/>
        <w:ind w:firstLine="709"/>
        <w:rPr>
          <w:rFonts w:asciiTheme="majorBidi" w:hAnsiTheme="majorBidi"/>
          <w:b/>
          <w:bCs/>
          <w:color w:val="auto"/>
          <w:sz w:val="28"/>
          <w:szCs w:val="28"/>
        </w:rPr>
      </w:pPr>
      <w:bookmarkStart w:id="22" w:name="_Toc41336132"/>
      <w:r>
        <w:rPr>
          <w:rFonts w:asciiTheme="majorBidi" w:hAnsiTheme="majorBidi"/>
          <w:b/>
          <w:bCs/>
          <w:color w:val="auto"/>
          <w:sz w:val="28"/>
          <w:szCs w:val="28"/>
        </w:rPr>
        <w:lastRenderedPageBreak/>
        <w:t xml:space="preserve">3 </w:t>
      </w:r>
      <w:r w:rsidR="00173422" w:rsidRPr="00B32250">
        <w:rPr>
          <w:rFonts w:asciiTheme="majorBidi" w:hAnsiTheme="majorBidi"/>
          <w:b/>
          <w:bCs/>
          <w:color w:val="auto"/>
          <w:sz w:val="28"/>
          <w:szCs w:val="28"/>
        </w:rPr>
        <w:t>Моделирование и анализ сетевого графика проекта</w:t>
      </w:r>
      <w:bookmarkEnd w:id="22"/>
    </w:p>
    <w:p w14:paraId="7D7633D2" w14:textId="1AEE26D5" w:rsidR="00B36CC8" w:rsidRPr="00B32250" w:rsidRDefault="00227D78" w:rsidP="00CD72EB">
      <w:pPr>
        <w:pStyle w:val="2"/>
        <w:spacing w:after="240" w:line="360" w:lineRule="auto"/>
        <w:ind w:firstLine="709"/>
        <w:rPr>
          <w:rFonts w:asciiTheme="majorBidi" w:hAnsiTheme="majorBidi"/>
          <w:b/>
          <w:bCs/>
          <w:color w:val="auto"/>
          <w:sz w:val="28"/>
          <w:szCs w:val="28"/>
        </w:rPr>
      </w:pPr>
      <w:bookmarkStart w:id="23" w:name="_Toc41336133"/>
      <w:r w:rsidRPr="00B32250">
        <w:rPr>
          <w:rFonts w:asciiTheme="majorBidi" w:hAnsiTheme="majorBidi"/>
          <w:b/>
          <w:bCs/>
          <w:color w:val="auto"/>
          <w:sz w:val="28"/>
          <w:szCs w:val="28"/>
        </w:rPr>
        <w:t xml:space="preserve">3.1 </w:t>
      </w:r>
      <w:r w:rsidR="00173422" w:rsidRPr="00B32250">
        <w:rPr>
          <w:rFonts w:asciiTheme="majorBidi" w:hAnsiTheme="majorBidi"/>
          <w:b/>
          <w:bCs/>
          <w:color w:val="auto"/>
          <w:sz w:val="28"/>
          <w:szCs w:val="28"/>
        </w:rPr>
        <w:t>Расчёт параметров сетевого графика</w:t>
      </w:r>
      <w:bookmarkEnd w:id="23"/>
    </w:p>
    <w:p w14:paraId="3AAEF514" w14:textId="77777777" w:rsidR="00173422" w:rsidRPr="00931918" w:rsidRDefault="00B36CC8" w:rsidP="00401F9A">
      <w:pPr>
        <w:spacing w:after="0" w:line="360" w:lineRule="auto"/>
        <w:ind w:right="-284" w:firstLine="708"/>
        <w:jc w:val="both"/>
        <w:rPr>
          <w:rFonts w:asciiTheme="majorBidi" w:hAnsiTheme="majorBidi" w:cstheme="majorBidi"/>
          <w:sz w:val="28"/>
          <w:szCs w:val="28"/>
          <w:lang w:val="en-US"/>
        </w:rPr>
      </w:pPr>
      <w:r w:rsidRPr="00931918">
        <w:rPr>
          <w:rFonts w:asciiTheme="majorBidi" w:hAnsiTheme="majorBidi" w:cstheme="majorBidi"/>
          <w:sz w:val="28"/>
          <w:szCs w:val="28"/>
        </w:rPr>
        <w:t>Для моделирования и анализа сетевого графика используют проект какого-либо процесса, связанного непосредственно с деятельностью организации. Ниже представлен проект, который выступает базой для формирования сетевого графика</w:t>
      </w:r>
      <w:r w:rsidR="00EB5723" w:rsidRPr="00931918">
        <w:rPr>
          <w:rFonts w:asciiTheme="majorBidi" w:hAnsiTheme="majorBidi" w:cstheme="majorBidi"/>
          <w:sz w:val="28"/>
          <w:szCs w:val="28"/>
        </w:rPr>
        <w:t xml:space="preserve">. </w:t>
      </w:r>
      <w:r w:rsidR="00EB5723" w:rsidRPr="00931918">
        <w:rPr>
          <w:rFonts w:asciiTheme="majorBidi" w:hAnsiTheme="majorBidi" w:cstheme="majorBidi"/>
          <w:sz w:val="28"/>
          <w:szCs w:val="28"/>
          <w:lang w:val="en-US"/>
        </w:rPr>
        <w:t>[5]</w:t>
      </w:r>
    </w:p>
    <w:p w14:paraId="64FCC86B" w14:textId="2CCBF4AA" w:rsidR="00173422" w:rsidRDefault="00173422" w:rsidP="00401F9A">
      <w:pPr>
        <w:spacing w:after="0"/>
        <w:ind w:right="-284" w:firstLine="708"/>
        <w:jc w:val="both"/>
        <w:rPr>
          <w:rFonts w:asciiTheme="majorBidi" w:hAnsiTheme="majorBidi" w:cstheme="majorBidi"/>
          <w:sz w:val="28"/>
          <w:szCs w:val="28"/>
        </w:rPr>
      </w:pPr>
      <w:r w:rsidRPr="00931918">
        <w:rPr>
          <w:rFonts w:asciiTheme="majorBidi" w:hAnsiTheme="majorBidi" w:cstheme="majorBidi"/>
          <w:sz w:val="28"/>
          <w:szCs w:val="28"/>
        </w:rPr>
        <w:t>Таблица 1.5 – Проект «Изготовл</w:t>
      </w:r>
      <w:r w:rsidR="00B36CC8" w:rsidRPr="00931918">
        <w:rPr>
          <w:rFonts w:asciiTheme="majorBidi" w:hAnsiTheme="majorBidi" w:cstheme="majorBidi"/>
          <w:sz w:val="28"/>
          <w:szCs w:val="28"/>
        </w:rPr>
        <w:t>ение гипсовых строительных плит</w:t>
      </w:r>
      <w:r w:rsidRPr="00931918">
        <w:rPr>
          <w:rFonts w:asciiTheme="majorBidi" w:hAnsiTheme="majorBidi" w:cstheme="majorBidi"/>
          <w:sz w:val="28"/>
          <w:szCs w:val="28"/>
        </w:rPr>
        <w:t>»</w:t>
      </w:r>
    </w:p>
    <w:p w14:paraId="26663DE3" w14:textId="77777777" w:rsidR="002A4A6B" w:rsidRDefault="002A4A6B" w:rsidP="00401F9A">
      <w:pPr>
        <w:spacing w:after="0"/>
        <w:ind w:right="-284" w:firstLine="708"/>
        <w:jc w:val="both"/>
        <w:rPr>
          <w:rFonts w:asciiTheme="majorBidi" w:hAnsiTheme="majorBidi" w:cstheme="majorBidi"/>
          <w:sz w:val="28"/>
          <w:szCs w:val="28"/>
        </w:rPr>
      </w:pPr>
    </w:p>
    <w:tbl>
      <w:tblPr>
        <w:tblStyle w:val="ad"/>
        <w:tblW w:w="9634" w:type="dxa"/>
        <w:tblLayout w:type="fixed"/>
        <w:tblLook w:val="04A0" w:firstRow="1" w:lastRow="0" w:firstColumn="1" w:lastColumn="0" w:noHBand="0" w:noVBand="1"/>
      </w:tblPr>
      <w:tblGrid>
        <w:gridCol w:w="562"/>
        <w:gridCol w:w="993"/>
        <w:gridCol w:w="2976"/>
        <w:gridCol w:w="1134"/>
        <w:gridCol w:w="1418"/>
        <w:gridCol w:w="2551"/>
      </w:tblGrid>
      <w:tr w:rsidR="002A4A6B" w14:paraId="0D95A55B" w14:textId="77777777" w:rsidTr="00E5051B">
        <w:tc>
          <w:tcPr>
            <w:tcW w:w="562" w:type="dxa"/>
          </w:tcPr>
          <w:p w14:paraId="27EC303D"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 п/п</w:t>
            </w:r>
          </w:p>
        </w:tc>
        <w:tc>
          <w:tcPr>
            <w:tcW w:w="993" w:type="dxa"/>
          </w:tcPr>
          <w:p w14:paraId="2B03647C" w14:textId="77777777" w:rsidR="002A4A6B" w:rsidRPr="009139EB" w:rsidRDefault="002A4A6B" w:rsidP="003B6DB1">
            <w:pPr>
              <w:jc w:val="both"/>
              <w:rPr>
                <w:rFonts w:asciiTheme="majorBidi" w:hAnsiTheme="majorBidi" w:cstheme="majorBidi"/>
                <w:sz w:val="24"/>
                <w:szCs w:val="24"/>
              </w:rPr>
            </w:pPr>
            <w:r>
              <w:rPr>
                <w:rFonts w:asciiTheme="majorBidi" w:hAnsiTheme="majorBidi" w:cstheme="majorBidi"/>
                <w:sz w:val="24"/>
                <w:szCs w:val="24"/>
              </w:rPr>
              <w:t>Работа (</w:t>
            </w:r>
            <w:r>
              <w:rPr>
                <w:rFonts w:asciiTheme="majorBidi" w:hAnsiTheme="majorBidi" w:cstheme="majorBidi"/>
                <w:sz w:val="24"/>
                <w:szCs w:val="24"/>
                <w:lang w:val="en-US"/>
              </w:rPr>
              <w:t>i</w:t>
            </w:r>
            <w:r>
              <w:rPr>
                <w:rFonts w:asciiTheme="majorBidi" w:hAnsiTheme="majorBidi" w:cstheme="majorBidi"/>
                <w:sz w:val="24"/>
                <w:szCs w:val="24"/>
              </w:rPr>
              <w:t>;</w:t>
            </w:r>
            <w:r>
              <w:rPr>
                <w:rFonts w:asciiTheme="majorBidi" w:hAnsiTheme="majorBidi" w:cstheme="majorBidi"/>
                <w:sz w:val="24"/>
                <w:szCs w:val="24"/>
                <w:lang w:val="en-US"/>
              </w:rPr>
              <w:t>j</w:t>
            </w:r>
            <w:r>
              <w:rPr>
                <w:rFonts w:asciiTheme="majorBidi" w:hAnsiTheme="majorBidi" w:cstheme="majorBidi"/>
                <w:sz w:val="24"/>
                <w:szCs w:val="24"/>
              </w:rPr>
              <w:t>)</w:t>
            </w:r>
          </w:p>
        </w:tc>
        <w:tc>
          <w:tcPr>
            <w:tcW w:w="2976" w:type="dxa"/>
          </w:tcPr>
          <w:p w14:paraId="3C32B819"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Работа</w:t>
            </w:r>
          </w:p>
        </w:tc>
        <w:tc>
          <w:tcPr>
            <w:tcW w:w="1134" w:type="dxa"/>
          </w:tcPr>
          <w:p w14:paraId="00CD62C4"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Предшествующие работы</w:t>
            </w:r>
          </w:p>
        </w:tc>
        <w:tc>
          <w:tcPr>
            <w:tcW w:w="1418" w:type="dxa"/>
          </w:tcPr>
          <w:p w14:paraId="625297D9"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Длительность работы, мин</w:t>
            </w:r>
          </w:p>
        </w:tc>
        <w:tc>
          <w:tcPr>
            <w:tcW w:w="2551" w:type="dxa"/>
          </w:tcPr>
          <w:p w14:paraId="159844D7"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Ресурс</w:t>
            </w:r>
          </w:p>
        </w:tc>
      </w:tr>
      <w:tr w:rsidR="002A4A6B" w14:paraId="60657ED1" w14:textId="77777777" w:rsidTr="00E5051B">
        <w:tc>
          <w:tcPr>
            <w:tcW w:w="562" w:type="dxa"/>
          </w:tcPr>
          <w:p w14:paraId="40F53ED8"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1</w:t>
            </w:r>
          </w:p>
        </w:tc>
        <w:tc>
          <w:tcPr>
            <w:tcW w:w="993" w:type="dxa"/>
          </w:tcPr>
          <w:p w14:paraId="1B78B372"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(0;1)</w:t>
            </w:r>
          </w:p>
        </w:tc>
        <w:tc>
          <w:tcPr>
            <w:tcW w:w="2976" w:type="dxa"/>
          </w:tcPr>
          <w:p w14:paraId="0088E121"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Подача гипсового вяжущего с Гипсового завода системой шнеков в силоса гипса.</w:t>
            </w:r>
          </w:p>
        </w:tc>
        <w:tc>
          <w:tcPr>
            <w:tcW w:w="1134" w:type="dxa"/>
          </w:tcPr>
          <w:p w14:paraId="1E3151C2"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_</w:t>
            </w:r>
          </w:p>
        </w:tc>
        <w:tc>
          <w:tcPr>
            <w:tcW w:w="1418" w:type="dxa"/>
          </w:tcPr>
          <w:p w14:paraId="651A3DBE"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5</w:t>
            </w:r>
          </w:p>
        </w:tc>
        <w:tc>
          <w:tcPr>
            <w:tcW w:w="2551" w:type="dxa"/>
          </w:tcPr>
          <w:p w14:paraId="3ABF8531"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Оператор производства гипсового вяжущего</w:t>
            </w:r>
          </w:p>
        </w:tc>
      </w:tr>
      <w:tr w:rsidR="002A4A6B" w14:paraId="37750DC8" w14:textId="77777777" w:rsidTr="00E5051B">
        <w:tc>
          <w:tcPr>
            <w:tcW w:w="562" w:type="dxa"/>
          </w:tcPr>
          <w:p w14:paraId="30BF05D9"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2</w:t>
            </w:r>
          </w:p>
        </w:tc>
        <w:tc>
          <w:tcPr>
            <w:tcW w:w="993" w:type="dxa"/>
          </w:tcPr>
          <w:p w14:paraId="2B501B38"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(1;2)</w:t>
            </w:r>
          </w:p>
        </w:tc>
        <w:tc>
          <w:tcPr>
            <w:tcW w:w="2976" w:type="dxa"/>
          </w:tcPr>
          <w:p w14:paraId="3B30EE76"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Погрузка гипсового вяжущего в загрузочный карман ковшового элеватора.</w:t>
            </w:r>
          </w:p>
        </w:tc>
        <w:tc>
          <w:tcPr>
            <w:tcW w:w="1134" w:type="dxa"/>
          </w:tcPr>
          <w:p w14:paraId="5F390AC5"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w:t>
            </w:r>
          </w:p>
        </w:tc>
        <w:tc>
          <w:tcPr>
            <w:tcW w:w="1418" w:type="dxa"/>
          </w:tcPr>
          <w:p w14:paraId="2A5F029B"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2</w:t>
            </w:r>
          </w:p>
        </w:tc>
        <w:tc>
          <w:tcPr>
            <w:tcW w:w="2551" w:type="dxa"/>
          </w:tcPr>
          <w:p w14:paraId="19F3C263"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Оператор производства гипсового вяжущего</w:t>
            </w:r>
          </w:p>
        </w:tc>
      </w:tr>
      <w:tr w:rsidR="002A4A6B" w14:paraId="1A27D555" w14:textId="77777777" w:rsidTr="00E5051B">
        <w:tc>
          <w:tcPr>
            <w:tcW w:w="562" w:type="dxa"/>
          </w:tcPr>
          <w:p w14:paraId="209E85E1"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3</w:t>
            </w:r>
          </w:p>
        </w:tc>
        <w:tc>
          <w:tcPr>
            <w:tcW w:w="993" w:type="dxa"/>
          </w:tcPr>
          <w:p w14:paraId="7C82C281"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(2;3)</w:t>
            </w:r>
          </w:p>
        </w:tc>
        <w:tc>
          <w:tcPr>
            <w:tcW w:w="2976" w:type="dxa"/>
          </w:tcPr>
          <w:p w14:paraId="3F6CD0CA"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Подача в смесительный шнек гипсового вяжущего шлюзовым дозатором и ленточными весами.</w:t>
            </w:r>
          </w:p>
          <w:p w14:paraId="4C92AE06" w14:textId="77777777" w:rsidR="002A4A6B" w:rsidRDefault="002A4A6B" w:rsidP="003B6DB1">
            <w:pPr>
              <w:jc w:val="both"/>
              <w:rPr>
                <w:rFonts w:asciiTheme="majorBidi" w:hAnsiTheme="majorBidi" w:cstheme="majorBidi"/>
                <w:sz w:val="24"/>
                <w:szCs w:val="24"/>
              </w:rPr>
            </w:pPr>
          </w:p>
        </w:tc>
        <w:tc>
          <w:tcPr>
            <w:tcW w:w="1134" w:type="dxa"/>
          </w:tcPr>
          <w:p w14:paraId="322AF173"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2</w:t>
            </w:r>
          </w:p>
        </w:tc>
        <w:tc>
          <w:tcPr>
            <w:tcW w:w="1418" w:type="dxa"/>
          </w:tcPr>
          <w:p w14:paraId="347D9761"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3</w:t>
            </w:r>
          </w:p>
        </w:tc>
        <w:tc>
          <w:tcPr>
            <w:tcW w:w="2551" w:type="dxa"/>
          </w:tcPr>
          <w:p w14:paraId="51252C78"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Оператор производства гипсового вяжущего</w:t>
            </w:r>
          </w:p>
        </w:tc>
      </w:tr>
      <w:tr w:rsidR="002A4A6B" w14:paraId="74CB2667" w14:textId="77777777" w:rsidTr="00E5051B">
        <w:tc>
          <w:tcPr>
            <w:tcW w:w="562" w:type="dxa"/>
          </w:tcPr>
          <w:p w14:paraId="052FDA46"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4</w:t>
            </w:r>
          </w:p>
        </w:tc>
        <w:tc>
          <w:tcPr>
            <w:tcW w:w="993" w:type="dxa"/>
          </w:tcPr>
          <w:p w14:paraId="17D57258"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(2;4)</w:t>
            </w:r>
          </w:p>
        </w:tc>
        <w:tc>
          <w:tcPr>
            <w:tcW w:w="2976" w:type="dxa"/>
          </w:tcPr>
          <w:p w14:paraId="7290554F"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 xml:space="preserve">Излишнее количество гипсового вяжущего транспортируется транспортным шнеком </w:t>
            </w:r>
          </w:p>
        </w:tc>
        <w:tc>
          <w:tcPr>
            <w:tcW w:w="1134" w:type="dxa"/>
          </w:tcPr>
          <w:p w14:paraId="2625B282"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2</w:t>
            </w:r>
          </w:p>
        </w:tc>
        <w:tc>
          <w:tcPr>
            <w:tcW w:w="1418" w:type="dxa"/>
          </w:tcPr>
          <w:p w14:paraId="0F3DF3FB"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4</w:t>
            </w:r>
          </w:p>
        </w:tc>
        <w:tc>
          <w:tcPr>
            <w:tcW w:w="2551" w:type="dxa"/>
          </w:tcPr>
          <w:p w14:paraId="56C593FD"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Оператор производства гипсового вяжущего</w:t>
            </w:r>
          </w:p>
        </w:tc>
      </w:tr>
      <w:tr w:rsidR="002A4A6B" w14:paraId="3F3EC19E" w14:textId="77777777" w:rsidTr="00E5051B">
        <w:tc>
          <w:tcPr>
            <w:tcW w:w="562" w:type="dxa"/>
          </w:tcPr>
          <w:p w14:paraId="308D20ED"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5</w:t>
            </w:r>
          </w:p>
        </w:tc>
        <w:tc>
          <w:tcPr>
            <w:tcW w:w="993" w:type="dxa"/>
          </w:tcPr>
          <w:p w14:paraId="3134DFF7"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(4;5)</w:t>
            </w:r>
          </w:p>
        </w:tc>
        <w:tc>
          <w:tcPr>
            <w:tcW w:w="2976" w:type="dxa"/>
          </w:tcPr>
          <w:p w14:paraId="5480E597"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 xml:space="preserve">Транспортным шнеком гипсовое вяжущее подаётся через открытую пневмозадвижку в силос гипса </w:t>
            </w:r>
          </w:p>
        </w:tc>
        <w:tc>
          <w:tcPr>
            <w:tcW w:w="1134" w:type="dxa"/>
          </w:tcPr>
          <w:p w14:paraId="6FF4AA0B"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4</w:t>
            </w:r>
          </w:p>
        </w:tc>
        <w:tc>
          <w:tcPr>
            <w:tcW w:w="1418" w:type="dxa"/>
          </w:tcPr>
          <w:p w14:paraId="182C602F"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w:t>
            </w:r>
          </w:p>
        </w:tc>
        <w:tc>
          <w:tcPr>
            <w:tcW w:w="2551" w:type="dxa"/>
          </w:tcPr>
          <w:p w14:paraId="7972AC09"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Оператор производства гипсового вяжущего</w:t>
            </w:r>
          </w:p>
        </w:tc>
      </w:tr>
      <w:tr w:rsidR="002A4A6B" w14:paraId="4E6A66F7" w14:textId="77777777" w:rsidTr="00E5051B">
        <w:tc>
          <w:tcPr>
            <w:tcW w:w="562" w:type="dxa"/>
          </w:tcPr>
          <w:p w14:paraId="6596970C"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6</w:t>
            </w:r>
          </w:p>
        </w:tc>
        <w:tc>
          <w:tcPr>
            <w:tcW w:w="993" w:type="dxa"/>
          </w:tcPr>
          <w:p w14:paraId="5D2DA098"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(3;7)</w:t>
            </w:r>
          </w:p>
        </w:tc>
        <w:tc>
          <w:tcPr>
            <w:tcW w:w="2976" w:type="dxa"/>
          </w:tcPr>
          <w:p w14:paraId="3A76BD03"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Добавление крахмала для приклейки картона к гипсовому сердечнику.</w:t>
            </w:r>
          </w:p>
        </w:tc>
        <w:tc>
          <w:tcPr>
            <w:tcW w:w="1134" w:type="dxa"/>
          </w:tcPr>
          <w:p w14:paraId="783DF51A"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3</w:t>
            </w:r>
          </w:p>
        </w:tc>
        <w:tc>
          <w:tcPr>
            <w:tcW w:w="1418" w:type="dxa"/>
          </w:tcPr>
          <w:p w14:paraId="7BF0DE8D"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2</w:t>
            </w:r>
          </w:p>
        </w:tc>
        <w:tc>
          <w:tcPr>
            <w:tcW w:w="2551" w:type="dxa"/>
          </w:tcPr>
          <w:p w14:paraId="6296CE04"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Оператор производства гипсового вяжущего</w:t>
            </w:r>
          </w:p>
        </w:tc>
      </w:tr>
      <w:tr w:rsidR="002A4A6B" w14:paraId="484C4B62" w14:textId="77777777" w:rsidTr="00E5051B">
        <w:tc>
          <w:tcPr>
            <w:tcW w:w="562" w:type="dxa"/>
          </w:tcPr>
          <w:p w14:paraId="62FCE0B4"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7</w:t>
            </w:r>
          </w:p>
        </w:tc>
        <w:tc>
          <w:tcPr>
            <w:tcW w:w="993" w:type="dxa"/>
          </w:tcPr>
          <w:p w14:paraId="1A454477"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(5;6)</w:t>
            </w:r>
          </w:p>
        </w:tc>
        <w:tc>
          <w:tcPr>
            <w:tcW w:w="2976" w:type="dxa"/>
          </w:tcPr>
          <w:p w14:paraId="6E60525C"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Сыромолотый гипс транспортируется в бункер ускорителя.</w:t>
            </w:r>
          </w:p>
        </w:tc>
        <w:tc>
          <w:tcPr>
            <w:tcW w:w="1134" w:type="dxa"/>
          </w:tcPr>
          <w:p w14:paraId="0044780E"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5</w:t>
            </w:r>
          </w:p>
        </w:tc>
        <w:tc>
          <w:tcPr>
            <w:tcW w:w="1418" w:type="dxa"/>
          </w:tcPr>
          <w:p w14:paraId="5DBE6276"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2</w:t>
            </w:r>
          </w:p>
        </w:tc>
        <w:tc>
          <w:tcPr>
            <w:tcW w:w="2551" w:type="dxa"/>
          </w:tcPr>
          <w:p w14:paraId="6BD43D9B"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Оператор производства гипсового вяжущего</w:t>
            </w:r>
          </w:p>
        </w:tc>
      </w:tr>
      <w:tr w:rsidR="002A4A6B" w14:paraId="28C70312" w14:textId="77777777" w:rsidTr="00E5051B">
        <w:tc>
          <w:tcPr>
            <w:tcW w:w="562" w:type="dxa"/>
          </w:tcPr>
          <w:p w14:paraId="31F4D3FB"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8</w:t>
            </w:r>
          </w:p>
        </w:tc>
        <w:tc>
          <w:tcPr>
            <w:tcW w:w="993" w:type="dxa"/>
          </w:tcPr>
          <w:p w14:paraId="187514CF"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(6;7)</w:t>
            </w:r>
          </w:p>
        </w:tc>
        <w:tc>
          <w:tcPr>
            <w:tcW w:w="2976" w:type="dxa"/>
          </w:tcPr>
          <w:p w14:paraId="5EAC0DC2"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Пыль, возникающая при обрезке плит на бундлере, ссыпается в тару для сбора обрези</w:t>
            </w:r>
          </w:p>
        </w:tc>
        <w:tc>
          <w:tcPr>
            <w:tcW w:w="1134" w:type="dxa"/>
          </w:tcPr>
          <w:p w14:paraId="0998AD09"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7</w:t>
            </w:r>
          </w:p>
        </w:tc>
        <w:tc>
          <w:tcPr>
            <w:tcW w:w="1418" w:type="dxa"/>
          </w:tcPr>
          <w:p w14:paraId="4132F8C7"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w:t>
            </w:r>
          </w:p>
        </w:tc>
        <w:tc>
          <w:tcPr>
            <w:tcW w:w="2551" w:type="dxa"/>
          </w:tcPr>
          <w:p w14:paraId="5B7EC135"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Оператор производства гипсового вяжущего</w:t>
            </w:r>
          </w:p>
        </w:tc>
      </w:tr>
    </w:tbl>
    <w:p w14:paraId="1788F8D2" w14:textId="77777777" w:rsidR="00232DBB" w:rsidRDefault="00232DBB"/>
    <w:p w14:paraId="7CBE4017" w14:textId="43C75080" w:rsidR="00232DBB" w:rsidRPr="00232DBB" w:rsidRDefault="00232DBB" w:rsidP="003E5016">
      <w:pPr>
        <w:spacing w:after="0" w:line="360" w:lineRule="auto"/>
        <w:ind w:right="-284" w:firstLine="708"/>
        <w:jc w:val="both"/>
        <w:rPr>
          <w:rFonts w:asciiTheme="majorBidi" w:hAnsiTheme="majorBidi" w:cstheme="majorBidi"/>
          <w:sz w:val="28"/>
          <w:szCs w:val="28"/>
        </w:rPr>
      </w:pPr>
      <w:r>
        <w:rPr>
          <w:rFonts w:asciiTheme="majorBidi" w:hAnsiTheme="majorBidi" w:cstheme="majorBidi"/>
          <w:sz w:val="28"/>
          <w:szCs w:val="28"/>
        </w:rPr>
        <w:lastRenderedPageBreak/>
        <w:t>Продолжение таблицы</w:t>
      </w:r>
      <w:r w:rsidRPr="00931918">
        <w:rPr>
          <w:rFonts w:asciiTheme="majorBidi" w:hAnsiTheme="majorBidi" w:cstheme="majorBidi"/>
          <w:sz w:val="28"/>
          <w:szCs w:val="28"/>
        </w:rPr>
        <w:t xml:space="preserve"> 1.5 – Проект «Изготовление гипсовых строительных плит»</w:t>
      </w:r>
    </w:p>
    <w:tbl>
      <w:tblPr>
        <w:tblStyle w:val="ad"/>
        <w:tblW w:w="9634" w:type="dxa"/>
        <w:tblLayout w:type="fixed"/>
        <w:tblLook w:val="04A0" w:firstRow="1" w:lastRow="0" w:firstColumn="1" w:lastColumn="0" w:noHBand="0" w:noVBand="1"/>
      </w:tblPr>
      <w:tblGrid>
        <w:gridCol w:w="562"/>
        <w:gridCol w:w="993"/>
        <w:gridCol w:w="2976"/>
        <w:gridCol w:w="1134"/>
        <w:gridCol w:w="1418"/>
        <w:gridCol w:w="2551"/>
      </w:tblGrid>
      <w:tr w:rsidR="002A4A6B" w14:paraId="0C8CA310" w14:textId="77777777" w:rsidTr="00E5051B">
        <w:tc>
          <w:tcPr>
            <w:tcW w:w="562" w:type="dxa"/>
          </w:tcPr>
          <w:p w14:paraId="75CD83D5"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9</w:t>
            </w:r>
          </w:p>
        </w:tc>
        <w:tc>
          <w:tcPr>
            <w:tcW w:w="993" w:type="dxa"/>
          </w:tcPr>
          <w:p w14:paraId="6847685B"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(7;8)</w:t>
            </w:r>
          </w:p>
        </w:tc>
        <w:tc>
          <w:tcPr>
            <w:tcW w:w="2976" w:type="dxa"/>
          </w:tcPr>
          <w:p w14:paraId="167B4D25"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В гипсовое вяжущее, смешанное с добавками, в формовочную массу вводится основная вода, пульпа, турбинная вода.</w:t>
            </w:r>
          </w:p>
        </w:tc>
        <w:tc>
          <w:tcPr>
            <w:tcW w:w="1134" w:type="dxa"/>
          </w:tcPr>
          <w:p w14:paraId="134B2F01"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8</w:t>
            </w:r>
          </w:p>
        </w:tc>
        <w:tc>
          <w:tcPr>
            <w:tcW w:w="1418" w:type="dxa"/>
          </w:tcPr>
          <w:p w14:paraId="4656F36F"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w:t>
            </w:r>
          </w:p>
        </w:tc>
        <w:tc>
          <w:tcPr>
            <w:tcW w:w="2551" w:type="dxa"/>
          </w:tcPr>
          <w:p w14:paraId="10C5BA66"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Формовщик</w:t>
            </w:r>
          </w:p>
        </w:tc>
      </w:tr>
      <w:tr w:rsidR="002A4A6B" w14:paraId="2AD38BE6" w14:textId="77777777" w:rsidTr="00E5051B">
        <w:tc>
          <w:tcPr>
            <w:tcW w:w="562" w:type="dxa"/>
          </w:tcPr>
          <w:p w14:paraId="0A5865A5"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10</w:t>
            </w:r>
          </w:p>
        </w:tc>
        <w:tc>
          <w:tcPr>
            <w:tcW w:w="993" w:type="dxa"/>
          </w:tcPr>
          <w:p w14:paraId="7C4033B2"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(8;9)</w:t>
            </w:r>
          </w:p>
        </w:tc>
        <w:tc>
          <w:tcPr>
            <w:tcW w:w="2976" w:type="dxa"/>
          </w:tcPr>
          <w:p w14:paraId="460C1BD0"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Подготовка и размотка картонных лент для производства ГСП.</w:t>
            </w:r>
          </w:p>
        </w:tc>
        <w:tc>
          <w:tcPr>
            <w:tcW w:w="1134" w:type="dxa"/>
          </w:tcPr>
          <w:p w14:paraId="5993E6FC"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9</w:t>
            </w:r>
          </w:p>
        </w:tc>
        <w:tc>
          <w:tcPr>
            <w:tcW w:w="1418" w:type="dxa"/>
          </w:tcPr>
          <w:p w14:paraId="1A112505"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w:t>
            </w:r>
          </w:p>
        </w:tc>
        <w:tc>
          <w:tcPr>
            <w:tcW w:w="2551" w:type="dxa"/>
          </w:tcPr>
          <w:p w14:paraId="1EC5F1A2"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Формовщик</w:t>
            </w:r>
          </w:p>
        </w:tc>
      </w:tr>
      <w:tr w:rsidR="002A4A6B" w14:paraId="633A640A" w14:textId="77777777" w:rsidTr="00E5051B">
        <w:tc>
          <w:tcPr>
            <w:tcW w:w="562" w:type="dxa"/>
          </w:tcPr>
          <w:p w14:paraId="10AACB4D"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11</w:t>
            </w:r>
          </w:p>
        </w:tc>
        <w:tc>
          <w:tcPr>
            <w:tcW w:w="993" w:type="dxa"/>
          </w:tcPr>
          <w:p w14:paraId="03460D29"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(9;10)</w:t>
            </w:r>
          </w:p>
        </w:tc>
        <w:tc>
          <w:tcPr>
            <w:tcW w:w="2976" w:type="dxa"/>
          </w:tcPr>
          <w:p w14:paraId="31739C9C"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Установка на станции размотки верхнего рулона картона и вытягивание его к формовочной станции с помощью разгрузочного устройства</w:t>
            </w:r>
          </w:p>
        </w:tc>
        <w:tc>
          <w:tcPr>
            <w:tcW w:w="1134" w:type="dxa"/>
          </w:tcPr>
          <w:p w14:paraId="3B4BE7CA"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10</w:t>
            </w:r>
          </w:p>
        </w:tc>
        <w:tc>
          <w:tcPr>
            <w:tcW w:w="1418" w:type="dxa"/>
          </w:tcPr>
          <w:p w14:paraId="6A07F610"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w:t>
            </w:r>
          </w:p>
        </w:tc>
        <w:tc>
          <w:tcPr>
            <w:tcW w:w="2551" w:type="dxa"/>
          </w:tcPr>
          <w:p w14:paraId="4E77C12B"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Формовщик</w:t>
            </w:r>
          </w:p>
        </w:tc>
      </w:tr>
      <w:tr w:rsidR="002A4A6B" w14:paraId="585D2E7E" w14:textId="77777777" w:rsidTr="00E5051B">
        <w:tc>
          <w:tcPr>
            <w:tcW w:w="562" w:type="dxa"/>
          </w:tcPr>
          <w:p w14:paraId="521CB02B"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12</w:t>
            </w:r>
          </w:p>
        </w:tc>
        <w:tc>
          <w:tcPr>
            <w:tcW w:w="993" w:type="dxa"/>
          </w:tcPr>
          <w:p w14:paraId="319F47F9"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(10;11)</w:t>
            </w:r>
          </w:p>
        </w:tc>
        <w:tc>
          <w:tcPr>
            <w:tcW w:w="2976" w:type="dxa"/>
          </w:tcPr>
          <w:p w14:paraId="4698F9F1"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Регулирование в прижимном устройстве Верхнего картона регулируя необходимое натяжение картонной ленты</w:t>
            </w:r>
          </w:p>
        </w:tc>
        <w:tc>
          <w:tcPr>
            <w:tcW w:w="1134" w:type="dxa"/>
          </w:tcPr>
          <w:p w14:paraId="75B96E43"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11</w:t>
            </w:r>
          </w:p>
        </w:tc>
        <w:tc>
          <w:tcPr>
            <w:tcW w:w="1418" w:type="dxa"/>
          </w:tcPr>
          <w:p w14:paraId="65C7E6C4"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w:t>
            </w:r>
          </w:p>
        </w:tc>
        <w:tc>
          <w:tcPr>
            <w:tcW w:w="2551" w:type="dxa"/>
          </w:tcPr>
          <w:p w14:paraId="40ECD2BB"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Формовщик</w:t>
            </w:r>
          </w:p>
        </w:tc>
      </w:tr>
      <w:tr w:rsidR="002A4A6B" w14:paraId="6B5442CD" w14:textId="77777777" w:rsidTr="00E5051B">
        <w:tc>
          <w:tcPr>
            <w:tcW w:w="562" w:type="dxa"/>
          </w:tcPr>
          <w:p w14:paraId="09CD7A75"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13</w:t>
            </w:r>
          </w:p>
        </w:tc>
        <w:tc>
          <w:tcPr>
            <w:tcW w:w="993" w:type="dxa"/>
          </w:tcPr>
          <w:p w14:paraId="2ADF9673"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(8;12)</w:t>
            </w:r>
          </w:p>
        </w:tc>
        <w:tc>
          <w:tcPr>
            <w:tcW w:w="2976" w:type="dxa"/>
          </w:tcPr>
          <w:p w14:paraId="5E9B793D"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Регулирование поперечного смещения Верхнего и Нижнего картона.</w:t>
            </w:r>
          </w:p>
        </w:tc>
        <w:tc>
          <w:tcPr>
            <w:tcW w:w="1134" w:type="dxa"/>
          </w:tcPr>
          <w:p w14:paraId="0D871399"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9</w:t>
            </w:r>
          </w:p>
        </w:tc>
        <w:tc>
          <w:tcPr>
            <w:tcW w:w="1418" w:type="dxa"/>
          </w:tcPr>
          <w:p w14:paraId="1207806B"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0,75</w:t>
            </w:r>
          </w:p>
        </w:tc>
        <w:tc>
          <w:tcPr>
            <w:tcW w:w="2551" w:type="dxa"/>
          </w:tcPr>
          <w:p w14:paraId="44D64650"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Формовщик</w:t>
            </w:r>
          </w:p>
        </w:tc>
      </w:tr>
      <w:tr w:rsidR="002A4A6B" w14:paraId="76B2D052" w14:textId="77777777" w:rsidTr="00E5051B">
        <w:tc>
          <w:tcPr>
            <w:tcW w:w="562" w:type="dxa"/>
          </w:tcPr>
          <w:p w14:paraId="1A93A737"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14</w:t>
            </w:r>
          </w:p>
        </w:tc>
        <w:tc>
          <w:tcPr>
            <w:tcW w:w="993" w:type="dxa"/>
          </w:tcPr>
          <w:p w14:paraId="2D829C75"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(12;13)</w:t>
            </w:r>
          </w:p>
        </w:tc>
        <w:tc>
          <w:tcPr>
            <w:tcW w:w="2976" w:type="dxa"/>
          </w:tcPr>
          <w:p w14:paraId="06B9062E"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Подача Для предотвращения комкообразования в смеситель турбинной воды</w:t>
            </w:r>
          </w:p>
        </w:tc>
        <w:tc>
          <w:tcPr>
            <w:tcW w:w="1134" w:type="dxa"/>
          </w:tcPr>
          <w:p w14:paraId="032EC5BE"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13</w:t>
            </w:r>
          </w:p>
        </w:tc>
        <w:tc>
          <w:tcPr>
            <w:tcW w:w="1418" w:type="dxa"/>
          </w:tcPr>
          <w:p w14:paraId="3464B1E3"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w:t>
            </w:r>
          </w:p>
        </w:tc>
        <w:tc>
          <w:tcPr>
            <w:tcW w:w="2551" w:type="dxa"/>
          </w:tcPr>
          <w:p w14:paraId="16091D39"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Формовщик</w:t>
            </w:r>
          </w:p>
        </w:tc>
      </w:tr>
      <w:tr w:rsidR="002A4A6B" w14:paraId="260A6DE2" w14:textId="77777777" w:rsidTr="00E5051B">
        <w:tc>
          <w:tcPr>
            <w:tcW w:w="562" w:type="dxa"/>
          </w:tcPr>
          <w:p w14:paraId="44EED7F8"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15.</w:t>
            </w:r>
          </w:p>
        </w:tc>
        <w:tc>
          <w:tcPr>
            <w:tcW w:w="993" w:type="dxa"/>
          </w:tcPr>
          <w:p w14:paraId="19E01A71"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(11;14)</w:t>
            </w:r>
          </w:p>
        </w:tc>
        <w:tc>
          <w:tcPr>
            <w:tcW w:w="2976" w:type="dxa"/>
          </w:tcPr>
          <w:p w14:paraId="45631041"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Слив готовой формовочной массы из смесителя равномерно распределяется по поверхности Нижнего картона.</w:t>
            </w:r>
          </w:p>
        </w:tc>
        <w:tc>
          <w:tcPr>
            <w:tcW w:w="1134" w:type="dxa"/>
          </w:tcPr>
          <w:p w14:paraId="04737817"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12</w:t>
            </w:r>
          </w:p>
        </w:tc>
        <w:tc>
          <w:tcPr>
            <w:tcW w:w="1418" w:type="dxa"/>
          </w:tcPr>
          <w:p w14:paraId="5CD2C21A"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w:t>
            </w:r>
          </w:p>
        </w:tc>
        <w:tc>
          <w:tcPr>
            <w:tcW w:w="2551" w:type="dxa"/>
          </w:tcPr>
          <w:p w14:paraId="1C6D3EAF"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Формовщик</w:t>
            </w:r>
          </w:p>
        </w:tc>
      </w:tr>
      <w:tr w:rsidR="002A4A6B" w14:paraId="129304C8" w14:textId="77777777" w:rsidTr="00E5051B">
        <w:tc>
          <w:tcPr>
            <w:tcW w:w="562" w:type="dxa"/>
          </w:tcPr>
          <w:p w14:paraId="79263451"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16.</w:t>
            </w:r>
          </w:p>
        </w:tc>
        <w:tc>
          <w:tcPr>
            <w:tcW w:w="993" w:type="dxa"/>
          </w:tcPr>
          <w:p w14:paraId="49B1F0A0"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(13;14)</w:t>
            </w:r>
          </w:p>
        </w:tc>
        <w:tc>
          <w:tcPr>
            <w:tcW w:w="2976" w:type="dxa"/>
          </w:tcPr>
          <w:p w14:paraId="4A6904DD"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Заформовочная гипсокартонная лента поступает на конвейер схватывания.</w:t>
            </w:r>
          </w:p>
        </w:tc>
        <w:tc>
          <w:tcPr>
            <w:tcW w:w="1134" w:type="dxa"/>
          </w:tcPr>
          <w:p w14:paraId="39EC6ADA"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14</w:t>
            </w:r>
          </w:p>
        </w:tc>
        <w:tc>
          <w:tcPr>
            <w:tcW w:w="1418" w:type="dxa"/>
          </w:tcPr>
          <w:p w14:paraId="3DCBFB7F"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5</w:t>
            </w:r>
          </w:p>
        </w:tc>
        <w:tc>
          <w:tcPr>
            <w:tcW w:w="2551" w:type="dxa"/>
          </w:tcPr>
          <w:p w14:paraId="557C09DB"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Формовщик</w:t>
            </w:r>
          </w:p>
        </w:tc>
      </w:tr>
      <w:tr w:rsidR="002A4A6B" w14:paraId="701B84BF" w14:textId="77777777" w:rsidTr="00E5051B">
        <w:trPr>
          <w:trHeight w:val="571"/>
        </w:trPr>
        <w:tc>
          <w:tcPr>
            <w:tcW w:w="562" w:type="dxa"/>
          </w:tcPr>
          <w:p w14:paraId="2D2B278D"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17.</w:t>
            </w:r>
          </w:p>
        </w:tc>
        <w:tc>
          <w:tcPr>
            <w:tcW w:w="993" w:type="dxa"/>
          </w:tcPr>
          <w:p w14:paraId="6B991D38" w14:textId="77777777" w:rsidR="002A4A6B" w:rsidRDefault="002A4A6B" w:rsidP="003B6DB1">
            <w:pPr>
              <w:rPr>
                <w:rFonts w:asciiTheme="majorBidi" w:hAnsiTheme="majorBidi" w:cstheme="majorBidi"/>
                <w:sz w:val="24"/>
                <w:szCs w:val="24"/>
              </w:rPr>
            </w:pPr>
            <w:r>
              <w:rPr>
                <w:rFonts w:asciiTheme="majorBidi" w:hAnsiTheme="majorBidi" w:cstheme="majorBidi"/>
                <w:sz w:val="24"/>
                <w:szCs w:val="24"/>
              </w:rPr>
              <w:t>(14;15)</w:t>
            </w:r>
          </w:p>
        </w:tc>
        <w:tc>
          <w:tcPr>
            <w:tcW w:w="2976" w:type="dxa"/>
          </w:tcPr>
          <w:p w14:paraId="6C02D4BE"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Гипсокартонная лента разрезается на плиты.</w:t>
            </w:r>
          </w:p>
        </w:tc>
        <w:tc>
          <w:tcPr>
            <w:tcW w:w="1134" w:type="dxa"/>
          </w:tcPr>
          <w:p w14:paraId="43A87057"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16</w:t>
            </w:r>
          </w:p>
        </w:tc>
        <w:tc>
          <w:tcPr>
            <w:tcW w:w="1418" w:type="dxa"/>
          </w:tcPr>
          <w:p w14:paraId="2FEA8210" w14:textId="77777777" w:rsidR="002A4A6B" w:rsidRDefault="002A4A6B" w:rsidP="003B6DB1">
            <w:pPr>
              <w:jc w:val="center"/>
              <w:rPr>
                <w:rFonts w:asciiTheme="majorBidi" w:hAnsiTheme="majorBidi" w:cstheme="majorBidi"/>
                <w:sz w:val="24"/>
                <w:szCs w:val="24"/>
              </w:rPr>
            </w:pPr>
            <w:r>
              <w:rPr>
                <w:rFonts w:asciiTheme="majorBidi" w:hAnsiTheme="majorBidi" w:cstheme="majorBidi"/>
                <w:sz w:val="24"/>
                <w:szCs w:val="24"/>
              </w:rPr>
              <w:t>0,75</w:t>
            </w:r>
          </w:p>
        </w:tc>
        <w:tc>
          <w:tcPr>
            <w:tcW w:w="2551" w:type="dxa"/>
          </w:tcPr>
          <w:p w14:paraId="528C6C17" w14:textId="77777777" w:rsidR="002A4A6B" w:rsidRDefault="002A4A6B" w:rsidP="003B6DB1">
            <w:pPr>
              <w:jc w:val="both"/>
              <w:rPr>
                <w:rFonts w:asciiTheme="majorBidi" w:hAnsiTheme="majorBidi" w:cstheme="majorBidi"/>
                <w:sz w:val="24"/>
                <w:szCs w:val="24"/>
              </w:rPr>
            </w:pPr>
            <w:r>
              <w:rPr>
                <w:rFonts w:asciiTheme="majorBidi" w:hAnsiTheme="majorBidi" w:cstheme="majorBidi"/>
                <w:sz w:val="24"/>
                <w:szCs w:val="24"/>
              </w:rPr>
              <w:t>Оператор резки</w:t>
            </w:r>
          </w:p>
        </w:tc>
      </w:tr>
    </w:tbl>
    <w:p w14:paraId="4522EA13" w14:textId="77777777" w:rsidR="002A4A6B" w:rsidRDefault="002A4A6B" w:rsidP="002A4A6B">
      <w:pPr>
        <w:spacing w:after="0"/>
        <w:rPr>
          <w:rFonts w:asciiTheme="majorBidi" w:hAnsiTheme="majorBidi" w:cstheme="majorBidi"/>
        </w:rPr>
      </w:pPr>
    </w:p>
    <w:p w14:paraId="2F4EE62C" w14:textId="5C22FBCE" w:rsidR="00173422" w:rsidRPr="002A4A6B" w:rsidRDefault="00B36CC8" w:rsidP="002A4A6B">
      <w:pPr>
        <w:spacing w:after="0" w:line="360" w:lineRule="auto"/>
        <w:ind w:right="-284" w:firstLine="708"/>
        <w:jc w:val="both"/>
        <w:rPr>
          <w:rFonts w:asciiTheme="majorBidi" w:hAnsiTheme="majorBidi" w:cstheme="majorBidi"/>
        </w:rPr>
        <w:sectPr w:rsidR="00173422" w:rsidRPr="002A4A6B" w:rsidSect="00671447">
          <w:pgSz w:w="11906" w:h="16838"/>
          <w:pgMar w:top="1134" w:right="851" w:bottom="1134" w:left="1701" w:header="709" w:footer="709" w:gutter="0"/>
          <w:pgNumType w:start="18"/>
          <w:cols w:space="708"/>
          <w:titlePg/>
          <w:docGrid w:linePitch="360"/>
        </w:sectPr>
      </w:pPr>
      <w:r w:rsidRPr="00931918">
        <w:rPr>
          <w:rFonts w:asciiTheme="majorBidi" w:hAnsiTheme="majorBidi" w:cstheme="majorBidi"/>
          <w:sz w:val="28"/>
          <w:szCs w:val="28"/>
        </w:rPr>
        <w:t>Все работы по изготовлению гипсовых строительных плит представляют события, которые отражают последовательность осуществления проекта. Каждая работа отличается д</w:t>
      </w:r>
      <w:r w:rsidR="00FD29C3" w:rsidRPr="00931918">
        <w:rPr>
          <w:rFonts w:asciiTheme="majorBidi" w:hAnsiTheme="majorBidi" w:cstheme="majorBidi"/>
          <w:sz w:val="28"/>
          <w:szCs w:val="28"/>
        </w:rPr>
        <w:t>лительностью выполнения работ, и</w:t>
      </w:r>
      <w:r w:rsidRPr="00931918">
        <w:rPr>
          <w:rFonts w:asciiTheme="majorBidi" w:hAnsiTheme="majorBidi" w:cstheme="majorBidi"/>
          <w:sz w:val="28"/>
          <w:szCs w:val="28"/>
        </w:rPr>
        <w:t xml:space="preserve"> ресурсами</w:t>
      </w:r>
      <w:r w:rsidR="00FD29C3" w:rsidRPr="00931918">
        <w:rPr>
          <w:rFonts w:asciiTheme="majorBidi" w:hAnsiTheme="majorBidi" w:cstheme="majorBidi"/>
          <w:sz w:val="28"/>
          <w:szCs w:val="28"/>
        </w:rPr>
        <w:t xml:space="preserve">, </w:t>
      </w:r>
      <w:r w:rsidR="00FD29C3" w:rsidRPr="00931918">
        <w:rPr>
          <w:rFonts w:asciiTheme="majorBidi" w:hAnsiTheme="majorBidi" w:cstheme="majorBidi"/>
          <w:sz w:val="28"/>
          <w:szCs w:val="28"/>
        </w:rPr>
        <w:lastRenderedPageBreak/>
        <w:t>которые задействованы в процессе реализации проекта «Изготовление гипсовых строительных плит».</w:t>
      </w:r>
    </w:p>
    <w:p w14:paraId="00E0FC02" w14:textId="77777777" w:rsidR="00173422" w:rsidRPr="00931918" w:rsidRDefault="00173422" w:rsidP="0009443D">
      <w:pPr>
        <w:tabs>
          <w:tab w:val="left" w:pos="4932"/>
        </w:tabs>
        <w:ind w:right="-284"/>
        <w:rPr>
          <w:rFonts w:asciiTheme="majorBidi" w:hAnsiTheme="majorBidi" w:cstheme="majorBidi"/>
          <w:sz w:val="24"/>
          <w:szCs w:val="24"/>
        </w:rPr>
      </w:pPr>
      <w:r w:rsidRPr="00931918">
        <w:rPr>
          <w:rFonts w:asciiTheme="majorBidi" w:hAnsiTheme="majorBidi" w:cstheme="majorBidi"/>
          <w:noProof/>
          <w:sz w:val="24"/>
          <w:szCs w:val="24"/>
        </w:rPr>
        <w:lastRenderedPageBreak/>
        <mc:AlternateContent>
          <mc:Choice Requires="wps">
            <w:drawing>
              <wp:anchor distT="0" distB="0" distL="114300" distR="114300" simplePos="0" relativeHeight="251746304" behindDoc="0" locked="0" layoutInCell="1" allowOverlap="1" wp14:anchorId="0FE56FFF" wp14:editId="700635EB">
                <wp:simplePos x="0" y="0"/>
                <wp:positionH relativeFrom="column">
                  <wp:posOffset>-421731</wp:posOffset>
                </wp:positionH>
                <wp:positionV relativeFrom="paragraph">
                  <wp:posOffset>3879033</wp:posOffset>
                </wp:positionV>
                <wp:extent cx="8251100" cy="664029"/>
                <wp:effectExtent l="2540" t="0" r="635" b="0"/>
                <wp:wrapNone/>
                <wp:docPr id="169" name="Прямоугольник 169"/>
                <wp:cNvGraphicFramePr/>
                <a:graphic xmlns:a="http://schemas.openxmlformats.org/drawingml/2006/main">
                  <a:graphicData uri="http://schemas.microsoft.com/office/word/2010/wordprocessingShape">
                    <wps:wsp>
                      <wps:cNvSpPr/>
                      <wps:spPr>
                        <a:xfrm rot="16200000">
                          <a:off x="0" y="0"/>
                          <a:ext cx="8251100" cy="664029"/>
                        </a:xfrm>
                        <a:prstGeom prst="rect">
                          <a:avLst/>
                        </a:prstGeom>
                        <a:noFill/>
                        <a:ln w="12700" cap="flat" cmpd="sng" algn="ctr">
                          <a:noFill/>
                          <a:prstDash val="solid"/>
                          <a:miter lim="800000"/>
                        </a:ln>
                        <a:effectLst/>
                      </wps:spPr>
                      <wps:txbx>
                        <w:txbxContent>
                          <w:p w14:paraId="376631B0" w14:textId="7AEE78DF" w:rsidR="00512F54" w:rsidRPr="00882500" w:rsidRDefault="00512F54" w:rsidP="00173422">
                            <w:pPr>
                              <w:tabs>
                                <w:tab w:val="left" w:pos="4932"/>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Рисунок 2.5 </w:t>
                            </w:r>
                            <w:r w:rsidRPr="00882500">
                              <w:rPr>
                                <w:rFonts w:asciiTheme="majorBidi" w:hAnsiTheme="majorBidi" w:cstheme="majorBidi"/>
                                <w:color w:val="000000" w:themeColor="text1"/>
                                <w:sz w:val="28"/>
                                <w:szCs w:val="28"/>
                              </w:rPr>
                              <w:t>- Сетевой график работ по изготовл</w:t>
                            </w:r>
                            <w:r w:rsidR="003E5016">
                              <w:rPr>
                                <w:rFonts w:asciiTheme="majorBidi" w:hAnsiTheme="majorBidi" w:cstheme="majorBidi"/>
                                <w:color w:val="000000" w:themeColor="text1"/>
                                <w:sz w:val="28"/>
                                <w:szCs w:val="28"/>
                              </w:rPr>
                              <w:t>ению гипсовых строительных плит</w:t>
                            </w:r>
                          </w:p>
                          <w:p w14:paraId="668D0739" w14:textId="77777777" w:rsidR="00512F54" w:rsidRDefault="00512F54" w:rsidP="00173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E56FFF" id="Прямоугольник 169" o:spid="_x0000_s1074" style="position:absolute;margin-left:-33.2pt;margin-top:305.45pt;width:649.7pt;height:52.3pt;rotation:-90;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" filled="f" stroked="f" strokeweight="1pt">
                <v:textbox>
                  <w:txbxContent>
                    <w:p w14:paraId="376631B0" w14:textId="7AEE78DF" w:rsidR="00512F54" w:rsidRPr="00882500" w:rsidRDefault="00512F54" w:rsidP="00173422">
                      <w:pPr>
                        <w:tabs>
                          <w:tab w:val="left" w:pos="4932"/>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Рисунок 2.5 </w:t>
                      </w:r>
                      <w:r w:rsidRPr="00882500">
                        <w:rPr>
                          <w:rFonts w:asciiTheme="majorBidi" w:hAnsiTheme="majorBidi" w:cstheme="majorBidi"/>
                          <w:color w:val="000000" w:themeColor="text1"/>
                          <w:sz w:val="28"/>
                          <w:szCs w:val="28"/>
                        </w:rPr>
                        <w:t>- Сетевой график работ по изготовл</w:t>
                      </w:r>
                      <w:r w:rsidR="003E5016">
                        <w:rPr>
                          <w:rFonts w:asciiTheme="majorBidi" w:hAnsiTheme="majorBidi" w:cstheme="majorBidi"/>
                          <w:color w:val="000000" w:themeColor="text1"/>
                          <w:sz w:val="28"/>
                          <w:szCs w:val="28"/>
                        </w:rPr>
                        <w:t>ению гипсовых строительных плит</w:t>
                      </w:r>
                    </w:p>
                    <w:p w14:paraId="668D0739" w14:textId="77777777" w:rsidR="00512F54" w:rsidRDefault="00512F54" w:rsidP="00173422">
                      <w:pPr>
                        <w:jc w:val="center"/>
                      </w:pPr>
                    </w:p>
                  </w:txbxContent>
                </v:textbox>
              </v:rect>
            </w:pict>
          </mc:Fallback>
        </mc:AlternateContent>
      </w:r>
      <w:r w:rsidRPr="00931918">
        <w:rPr>
          <w:rFonts w:asciiTheme="majorBidi" w:hAnsiTheme="majorBidi" w:cstheme="majorBidi"/>
          <w:noProof/>
          <w:sz w:val="24"/>
          <w:szCs w:val="24"/>
        </w:rPr>
        <w:drawing>
          <wp:inline distT="0" distB="0" distL="0" distR="0" wp14:anchorId="394F5F9F" wp14:editId="35143C4A">
            <wp:extent cx="9046423" cy="3085783"/>
            <wp:effectExtent l="8572" t="0" r="0" b="0"/>
            <wp:docPr id="6" name="Рисунок 6" descr="C:\Users\ноут\OneDrive\Изображения\Снимки экрана\2020-05-1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OneDrive\Изображения\Снимки экрана\2020-05-18 (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37242" r="4538" b="22614"/>
                    <a:stretch/>
                  </pic:blipFill>
                  <pic:spPr bwMode="auto">
                    <a:xfrm rot="16200000">
                      <a:off x="0" y="0"/>
                      <a:ext cx="9115978" cy="3109508"/>
                    </a:xfrm>
                    <a:prstGeom prst="rect">
                      <a:avLst/>
                    </a:prstGeom>
                    <a:noFill/>
                    <a:ln>
                      <a:noFill/>
                    </a:ln>
                    <a:extLst>
                      <a:ext uri="{53640926-AAD7-44D8-BBD7-CCE9431645EC}">
                        <a14:shadowObscured xmlns:a14="http://schemas.microsoft.com/office/drawing/2010/main"/>
                      </a:ext>
                    </a:extLst>
                  </pic:spPr>
                </pic:pic>
              </a:graphicData>
            </a:graphic>
          </wp:inline>
        </w:drawing>
      </w:r>
    </w:p>
    <w:p w14:paraId="523079EB" w14:textId="77777777" w:rsidR="00173422" w:rsidRPr="00931918" w:rsidRDefault="00173422" w:rsidP="0009443D">
      <w:pPr>
        <w:tabs>
          <w:tab w:val="left" w:pos="4932"/>
        </w:tabs>
        <w:ind w:right="-284"/>
        <w:rPr>
          <w:rFonts w:asciiTheme="majorBidi" w:hAnsiTheme="majorBidi" w:cstheme="majorBidi"/>
          <w:sz w:val="24"/>
          <w:szCs w:val="24"/>
        </w:rPr>
        <w:sectPr w:rsidR="00173422" w:rsidRPr="00931918" w:rsidSect="00671447">
          <w:type w:val="continuous"/>
          <w:pgSz w:w="11906" w:h="16838"/>
          <w:pgMar w:top="1134" w:right="851" w:bottom="1134" w:left="1701" w:header="709" w:footer="709" w:gutter="0"/>
          <w:pgNumType w:start="27"/>
          <w:cols w:space="708"/>
          <w:docGrid w:linePitch="360"/>
        </w:sectPr>
      </w:pPr>
    </w:p>
    <w:p w14:paraId="28C2181F" w14:textId="5840481D" w:rsidR="00FD29C3" w:rsidRPr="00931918" w:rsidRDefault="00B32250" w:rsidP="0009443D">
      <w:pPr>
        <w:tabs>
          <w:tab w:val="left" w:pos="0"/>
        </w:tabs>
        <w:spacing w:after="0" w:line="360" w:lineRule="auto"/>
        <w:ind w:right="-284"/>
        <w:jc w:val="both"/>
        <w:rPr>
          <w:rFonts w:asciiTheme="majorBidi" w:hAnsiTheme="majorBidi" w:cstheme="majorBidi"/>
          <w:sz w:val="28"/>
          <w:szCs w:val="28"/>
        </w:rPr>
      </w:pPr>
      <w:r>
        <w:rPr>
          <w:rFonts w:asciiTheme="majorBidi" w:hAnsiTheme="majorBidi" w:cstheme="majorBidi"/>
          <w:sz w:val="28"/>
          <w:szCs w:val="28"/>
        </w:rPr>
        <w:lastRenderedPageBreak/>
        <w:tab/>
      </w:r>
      <w:r w:rsidR="00FD29C3" w:rsidRPr="00931918">
        <w:rPr>
          <w:rFonts w:asciiTheme="majorBidi" w:hAnsiTheme="majorBidi" w:cstheme="majorBidi"/>
          <w:sz w:val="28"/>
          <w:szCs w:val="28"/>
        </w:rPr>
        <w:t>Сетевой график состоит из 15 событий, которые формируют критические и некритические пути осуществления работ.</w:t>
      </w:r>
      <w:r w:rsidR="00EB5723" w:rsidRPr="00931918">
        <w:rPr>
          <w:rFonts w:asciiTheme="majorBidi" w:hAnsiTheme="majorBidi" w:cstheme="majorBidi"/>
          <w:sz w:val="28"/>
          <w:szCs w:val="28"/>
        </w:rPr>
        <w:t xml:space="preserve"> [23]</w:t>
      </w:r>
    </w:p>
    <w:p w14:paraId="392423D8" w14:textId="351B66AA" w:rsidR="00173422" w:rsidRPr="00006454" w:rsidRDefault="00B32250" w:rsidP="00006454">
      <w:pPr>
        <w:tabs>
          <w:tab w:val="left" w:pos="0"/>
        </w:tabs>
        <w:spacing w:after="0" w:line="360" w:lineRule="auto"/>
        <w:ind w:right="-284"/>
        <w:rPr>
          <w:rFonts w:asciiTheme="majorBidi" w:hAnsiTheme="majorBidi" w:cstheme="majorBidi"/>
          <w:sz w:val="28"/>
          <w:szCs w:val="28"/>
        </w:rPr>
      </w:pPr>
      <w:r>
        <w:rPr>
          <w:rFonts w:asciiTheme="majorBidi" w:hAnsiTheme="majorBidi" w:cstheme="majorBidi"/>
          <w:sz w:val="28"/>
          <w:szCs w:val="28"/>
        </w:rPr>
        <w:tab/>
      </w:r>
      <w:r w:rsidR="00173422" w:rsidRPr="00006454">
        <w:rPr>
          <w:rFonts w:asciiTheme="majorBidi" w:hAnsiTheme="majorBidi" w:cstheme="majorBidi"/>
          <w:sz w:val="28"/>
          <w:szCs w:val="28"/>
        </w:rPr>
        <w:t>Расчёт сроков свершения событий.</w:t>
      </w:r>
      <w:r w:rsidR="00FD29C3" w:rsidRPr="00006454">
        <w:rPr>
          <w:rFonts w:asciiTheme="majorBidi" w:hAnsiTheme="majorBidi" w:cstheme="majorBidi"/>
          <w:sz w:val="28"/>
          <w:szCs w:val="28"/>
        </w:rPr>
        <w:t xml:space="preserve"> На основе расчетов составлена сводная таблица расчётов резерва событий.</w:t>
      </w:r>
    </w:p>
    <w:p w14:paraId="3A7FF35B"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tp</w:t>
      </w:r>
      <w:r w:rsidRPr="00006454">
        <w:rPr>
          <w:rFonts w:asciiTheme="majorBidi" w:hAnsiTheme="majorBidi" w:cstheme="majorBidi"/>
          <w:sz w:val="28"/>
          <w:szCs w:val="28"/>
        </w:rPr>
        <w:t>(</w:t>
      </w:r>
      <w:r w:rsidRPr="00006454">
        <w:rPr>
          <w:rFonts w:asciiTheme="majorBidi" w:hAnsiTheme="majorBidi" w:cstheme="majorBidi"/>
          <w:sz w:val="28"/>
          <w:szCs w:val="28"/>
          <w:lang w:val="en-US"/>
        </w:rPr>
        <w:t>i</w:t>
      </w:r>
      <w:r w:rsidRPr="00006454">
        <w:rPr>
          <w:rFonts w:asciiTheme="majorBidi" w:hAnsiTheme="majorBidi" w:cstheme="majorBidi"/>
          <w:sz w:val="28"/>
          <w:szCs w:val="28"/>
        </w:rPr>
        <w:t>;</w:t>
      </w:r>
      <w:r w:rsidRPr="00006454">
        <w:rPr>
          <w:rFonts w:asciiTheme="majorBidi" w:hAnsiTheme="majorBidi" w:cstheme="majorBidi"/>
          <w:sz w:val="28"/>
          <w:szCs w:val="28"/>
          <w:lang w:val="en-US"/>
        </w:rPr>
        <w:t>j</w:t>
      </w:r>
      <w:r w:rsidRPr="00006454">
        <w:rPr>
          <w:rFonts w:asciiTheme="majorBidi" w:hAnsiTheme="majorBidi" w:cstheme="majorBidi"/>
          <w:sz w:val="28"/>
          <w:szCs w:val="28"/>
        </w:rPr>
        <w:t xml:space="preserve">) = </w:t>
      </w:r>
      <w:r w:rsidRPr="00006454">
        <w:rPr>
          <w:rFonts w:asciiTheme="majorBidi" w:hAnsiTheme="majorBidi" w:cstheme="majorBidi"/>
          <w:sz w:val="28"/>
          <w:szCs w:val="28"/>
          <w:lang w:val="en-US"/>
        </w:rPr>
        <w:t>tpi</w:t>
      </w:r>
      <w:r w:rsidRPr="00006454">
        <w:rPr>
          <w:rFonts w:asciiTheme="majorBidi" w:hAnsiTheme="majorBidi" w:cstheme="majorBidi"/>
          <w:sz w:val="28"/>
          <w:szCs w:val="28"/>
        </w:rPr>
        <w:t xml:space="preserve">1+ </w:t>
      </w:r>
      <w:r w:rsidRPr="00006454">
        <w:rPr>
          <w:rFonts w:asciiTheme="majorBidi" w:hAnsiTheme="majorBidi" w:cstheme="majorBidi"/>
          <w:sz w:val="28"/>
          <w:szCs w:val="28"/>
          <w:lang w:val="en-US"/>
        </w:rPr>
        <w:t>tij</w:t>
      </w:r>
    </w:p>
    <w:p w14:paraId="59A7B463"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rPr>
        <w:t xml:space="preserve">Для начального события, очевидно, что </w:t>
      </w:r>
      <w:r w:rsidRPr="00006454">
        <w:rPr>
          <w:rFonts w:asciiTheme="majorBidi" w:hAnsiTheme="majorBidi" w:cstheme="majorBidi"/>
          <w:sz w:val="28"/>
          <w:szCs w:val="28"/>
          <w:lang w:val="en-US"/>
        </w:rPr>
        <w:t>tp</w:t>
      </w:r>
      <w:r w:rsidRPr="00006454">
        <w:rPr>
          <w:rFonts w:asciiTheme="majorBidi" w:hAnsiTheme="majorBidi" w:cstheme="majorBidi"/>
          <w:sz w:val="28"/>
          <w:szCs w:val="28"/>
        </w:rPr>
        <w:t xml:space="preserve"> (0) = 0;</w:t>
      </w:r>
    </w:p>
    <w:p w14:paraId="11C01B00"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tp</w:t>
      </w:r>
      <w:r w:rsidRPr="00006454">
        <w:rPr>
          <w:rFonts w:asciiTheme="majorBidi" w:hAnsiTheme="majorBidi" w:cstheme="majorBidi"/>
          <w:sz w:val="28"/>
          <w:szCs w:val="28"/>
        </w:rPr>
        <w:t xml:space="preserve">(1)= 0 + </w:t>
      </w:r>
      <w:r w:rsidRPr="00006454">
        <w:rPr>
          <w:rFonts w:asciiTheme="majorBidi" w:hAnsiTheme="majorBidi" w:cstheme="majorBidi"/>
          <w:sz w:val="28"/>
          <w:szCs w:val="28"/>
          <w:lang w:val="en-US"/>
        </w:rPr>
        <w:t>A</w:t>
      </w:r>
      <w:r w:rsidRPr="00006454">
        <w:rPr>
          <w:rFonts w:asciiTheme="majorBidi" w:hAnsiTheme="majorBidi" w:cstheme="majorBidi"/>
          <w:sz w:val="28"/>
          <w:szCs w:val="28"/>
        </w:rPr>
        <w:t>1(5) = 0 + 5 = 5;</w:t>
      </w:r>
    </w:p>
    <w:p w14:paraId="11D88B18"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tp</w:t>
      </w:r>
      <w:r w:rsidRPr="00006454">
        <w:rPr>
          <w:rFonts w:asciiTheme="majorBidi" w:hAnsiTheme="majorBidi" w:cstheme="majorBidi"/>
          <w:sz w:val="28"/>
          <w:szCs w:val="28"/>
        </w:rPr>
        <w:t xml:space="preserve">(2)= 5 + </w:t>
      </w:r>
      <w:r w:rsidRPr="00006454">
        <w:rPr>
          <w:rFonts w:asciiTheme="majorBidi" w:hAnsiTheme="majorBidi" w:cstheme="majorBidi"/>
          <w:sz w:val="28"/>
          <w:szCs w:val="28"/>
          <w:lang w:val="en-US"/>
        </w:rPr>
        <w:t>A</w:t>
      </w:r>
      <w:r w:rsidRPr="00006454">
        <w:rPr>
          <w:rFonts w:asciiTheme="majorBidi" w:hAnsiTheme="majorBidi" w:cstheme="majorBidi"/>
          <w:sz w:val="28"/>
          <w:szCs w:val="28"/>
        </w:rPr>
        <w:t>2 = 5 + 2 = 7;</w:t>
      </w:r>
    </w:p>
    <w:p w14:paraId="3B5CE51F"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tp</w:t>
      </w:r>
      <w:r w:rsidRPr="00006454">
        <w:rPr>
          <w:rFonts w:asciiTheme="majorBidi" w:hAnsiTheme="majorBidi" w:cstheme="majorBidi"/>
          <w:sz w:val="28"/>
          <w:szCs w:val="28"/>
        </w:rPr>
        <w:t xml:space="preserve">(3)= 7 + </w:t>
      </w:r>
      <w:r w:rsidRPr="00006454">
        <w:rPr>
          <w:rFonts w:asciiTheme="majorBidi" w:hAnsiTheme="majorBidi" w:cstheme="majorBidi"/>
          <w:sz w:val="28"/>
          <w:szCs w:val="28"/>
          <w:lang w:val="en-US"/>
        </w:rPr>
        <w:t>A</w:t>
      </w:r>
      <w:r w:rsidRPr="00006454">
        <w:rPr>
          <w:rFonts w:asciiTheme="majorBidi" w:hAnsiTheme="majorBidi" w:cstheme="majorBidi"/>
          <w:sz w:val="28"/>
          <w:szCs w:val="28"/>
        </w:rPr>
        <w:t>3 = 7 + 3 = 10;</w:t>
      </w:r>
    </w:p>
    <w:p w14:paraId="75CEA216"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tp</w:t>
      </w:r>
      <w:r w:rsidRPr="00006454">
        <w:rPr>
          <w:rFonts w:asciiTheme="majorBidi" w:hAnsiTheme="majorBidi" w:cstheme="majorBidi"/>
          <w:sz w:val="28"/>
          <w:szCs w:val="28"/>
        </w:rPr>
        <w:t xml:space="preserve">(4)= 7 + </w:t>
      </w:r>
      <w:r w:rsidRPr="00006454">
        <w:rPr>
          <w:rFonts w:asciiTheme="majorBidi" w:hAnsiTheme="majorBidi" w:cstheme="majorBidi"/>
          <w:sz w:val="28"/>
          <w:szCs w:val="28"/>
          <w:lang w:val="en-US"/>
        </w:rPr>
        <w:t>A</w:t>
      </w:r>
      <w:r w:rsidRPr="00006454">
        <w:rPr>
          <w:rFonts w:asciiTheme="majorBidi" w:hAnsiTheme="majorBidi" w:cstheme="majorBidi"/>
          <w:sz w:val="28"/>
          <w:szCs w:val="28"/>
        </w:rPr>
        <w:t>4 = 7 + 4 = 11;</w:t>
      </w:r>
    </w:p>
    <w:p w14:paraId="132D1F4E"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tp</w:t>
      </w:r>
      <w:r w:rsidRPr="00006454">
        <w:rPr>
          <w:rFonts w:asciiTheme="majorBidi" w:hAnsiTheme="majorBidi" w:cstheme="majorBidi"/>
          <w:sz w:val="28"/>
          <w:szCs w:val="28"/>
        </w:rPr>
        <w:t xml:space="preserve">(5)= 11 + </w:t>
      </w:r>
      <w:r w:rsidRPr="00006454">
        <w:rPr>
          <w:rFonts w:asciiTheme="majorBidi" w:hAnsiTheme="majorBidi" w:cstheme="majorBidi"/>
          <w:sz w:val="28"/>
          <w:szCs w:val="28"/>
          <w:lang w:val="pl-PL"/>
        </w:rPr>
        <w:t>A</w:t>
      </w:r>
      <w:r w:rsidRPr="00006454">
        <w:rPr>
          <w:rFonts w:asciiTheme="majorBidi" w:hAnsiTheme="majorBidi" w:cstheme="majorBidi"/>
          <w:sz w:val="28"/>
          <w:szCs w:val="28"/>
        </w:rPr>
        <w:t>5 = 11 + 1 = 12;</w:t>
      </w:r>
    </w:p>
    <w:p w14:paraId="4516A9CF"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tp</w:t>
      </w:r>
      <w:r w:rsidRPr="00006454">
        <w:rPr>
          <w:rFonts w:asciiTheme="majorBidi" w:hAnsiTheme="majorBidi" w:cstheme="majorBidi"/>
          <w:sz w:val="28"/>
          <w:szCs w:val="28"/>
        </w:rPr>
        <w:t xml:space="preserve">(6)= 12 + </w:t>
      </w:r>
      <w:r w:rsidRPr="00006454">
        <w:rPr>
          <w:rFonts w:asciiTheme="majorBidi" w:hAnsiTheme="majorBidi" w:cstheme="majorBidi"/>
          <w:sz w:val="28"/>
          <w:szCs w:val="28"/>
          <w:lang w:val="pl-PL"/>
        </w:rPr>
        <w:t>A</w:t>
      </w:r>
      <w:r w:rsidRPr="00006454">
        <w:rPr>
          <w:rFonts w:asciiTheme="majorBidi" w:hAnsiTheme="majorBidi" w:cstheme="majorBidi"/>
          <w:sz w:val="28"/>
          <w:szCs w:val="28"/>
        </w:rPr>
        <w:t>6 = 12 + 2 = 14;</w:t>
      </w:r>
    </w:p>
    <w:p w14:paraId="117D4611"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tp</w:t>
      </w:r>
      <w:r w:rsidRPr="00006454">
        <w:rPr>
          <w:rFonts w:asciiTheme="majorBidi" w:hAnsiTheme="majorBidi" w:cstheme="majorBidi"/>
          <w:sz w:val="28"/>
          <w:szCs w:val="28"/>
        </w:rPr>
        <w:t xml:space="preserve">(7)= 10 + </w:t>
      </w:r>
      <w:r w:rsidRPr="00006454">
        <w:rPr>
          <w:rFonts w:asciiTheme="majorBidi" w:hAnsiTheme="majorBidi" w:cstheme="majorBidi"/>
          <w:sz w:val="28"/>
          <w:szCs w:val="28"/>
          <w:lang w:val="pl-PL"/>
        </w:rPr>
        <w:t>A</w:t>
      </w:r>
      <w:r w:rsidRPr="00006454">
        <w:rPr>
          <w:rFonts w:asciiTheme="majorBidi" w:hAnsiTheme="majorBidi" w:cstheme="majorBidi"/>
          <w:sz w:val="28"/>
          <w:szCs w:val="28"/>
        </w:rPr>
        <w:t>7 = 10 + 5 = 15;</w:t>
      </w:r>
    </w:p>
    <w:p w14:paraId="0DF5A1D1"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tp</w:t>
      </w:r>
      <w:r w:rsidRPr="00006454">
        <w:rPr>
          <w:rFonts w:asciiTheme="majorBidi" w:hAnsiTheme="majorBidi" w:cstheme="majorBidi"/>
          <w:sz w:val="28"/>
          <w:szCs w:val="28"/>
        </w:rPr>
        <w:t xml:space="preserve">(8)= 15 + </w:t>
      </w:r>
      <w:r w:rsidRPr="00006454">
        <w:rPr>
          <w:rFonts w:asciiTheme="majorBidi" w:hAnsiTheme="majorBidi" w:cstheme="majorBidi"/>
          <w:sz w:val="28"/>
          <w:szCs w:val="28"/>
          <w:lang w:val="pl-PL"/>
        </w:rPr>
        <w:t>A</w:t>
      </w:r>
      <w:r w:rsidRPr="00006454">
        <w:rPr>
          <w:rFonts w:asciiTheme="majorBidi" w:hAnsiTheme="majorBidi" w:cstheme="majorBidi"/>
          <w:sz w:val="28"/>
          <w:szCs w:val="28"/>
        </w:rPr>
        <w:t>8 = 15 + 1 = 16;</w:t>
      </w:r>
    </w:p>
    <w:p w14:paraId="234D85C6"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tp</w:t>
      </w:r>
      <w:r w:rsidRPr="00006454">
        <w:rPr>
          <w:rFonts w:asciiTheme="majorBidi" w:hAnsiTheme="majorBidi" w:cstheme="majorBidi"/>
          <w:sz w:val="28"/>
          <w:szCs w:val="28"/>
        </w:rPr>
        <w:t xml:space="preserve">(9)= 16 + </w:t>
      </w:r>
      <w:r w:rsidRPr="00006454">
        <w:rPr>
          <w:rFonts w:asciiTheme="majorBidi" w:hAnsiTheme="majorBidi" w:cstheme="majorBidi"/>
          <w:sz w:val="28"/>
          <w:szCs w:val="28"/>
          <w:lang w:val="pl-PL"/>
        </w:rPr>
        <w:t>A</w:t>
      </w:r>
      <w:r w:rsidRPr="00006454">
        <w:rPr>
          <w:rFonts w:asciiTheme="majorBidi" w:hAnsiTheme="majorBidi" w:cstheme="majorBidi"/>
          <w:sz w:val="28"/>
          <w:szCs w:val="28"/>
        </w:rPr>
        <w:t>9 = 16 + 1 = 17;</w:t>
      </w:r>
    </w:p>
    <w:p w14:paraId="7011D544"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tp</w:t>
      </w:r>
      <w:r w:rsidRPr="00006454">
        <w:rPr>
          <w:rFonts w:asciiTheme="majorBidi" w:hAnsiTheme="majorBidi" w:cstheme="majorBidi"/>
          <w:sz w:val="28"/>
          <w:szCs w:val="28"/>
        </w:rPr>
        <w:t xml:space="preserve">(10)= 17 + </w:t>
      </w:r>
      <w:r w:rsidRPr="00006454">
        <w:rPr>
          <w:rFonts w:asciiTheme="majorBidi" w:hAnsiTheme="majorBidi" w:cstheme="majorBidi"/>
          <w:sz w:val="28"/>
          <w:szCs w:val="28"/>
          <w:lang w:val="pl-PL"/>
        </w:rPr>
        <w:t>A</w:t>
      </w:r>
      <w:r w:rsidRPr="00006454">
        <w:rPr>
          <w:rFonts w:asciiTheme="majorBidi" w:hAnsiTheme="majorBidi" w:cstheme="majorBidi"/>
          <w:sz w:val="28"/>
          <w:szCs w:val="28"/>
        </w:rPr>
        <w:t>10 = 17 + 1 = 18;</w:t>
      </w:r>
    </w:p>
    <w:p w14:paraId="772F97D2"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tp</w:t>
      </w:r>
      <w:r w:rsidRPr="00006454">
        <w:rPr>
          <w:rFonts w:asciiTheme="majorBidi" w:hAnsiTheme="majorBidi" w:cstheme="majorBidi"/>
          <w:sz w:val="28"/>
          <w:szCs w:val="28"/>
        </w:rPr>
        <w:t xml:space="preserve">(11)= 18 + </w:t>
      </w:r>
      <w:r w:rsidRPr="00006454">
        <w:rPr>
          <w:rFonts w:asciiTheme="majorBidi" w:hAnsiTheme="majorBidi" w:cstheme="majorBidi"/>
          <w:sz w:val="28"/>
          <w:szCs w:val="28"/>
          <w:lang w:val="pl-PL"/>
        </w:rPr>
        <w:t>A</w:t>
      </w:r>
      <w:r w:rsidRPr="00006454">
        <w:rPr>
          <w:rFonts w:asciiTheme="majorBidi" w:hAnsiTheme="majorBidi" w:cstheme="majorBidi"/>
          <w:sz w:val="28"/>
          <w:szCs w:val="28"/>
        </w:rPr>
        <w:t>11 = 18 + 1 = 19;</w:t>
      </w:r>
    </w:p>
    <w:p w14:paraId="77E058E2"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tp</w:t>
      </w:r>
      <w:r w:rsidRPr="00006454">
        <w:rPr>
          <w:rFonts w:asciiTheme="majorBidi" w:hAnsiTheme="majorBidi" w:cstheme="majorBidi"/>
          <w:sz w:val="28"/>
          <w:szCs w:val="28"/>
        </w:rPr>
        <w:t xml:space="preserve">(12)= 16 + </w:t>
      </w:r>
      <w:r w:rsidRPr="00006454">
        <w:rPr>
          <w:rFonts w:asciiTheme="majorBidi" w:hAnsiTheme="majorBidi" w:cstheme="majorBidi"/>
          <w:sz w:val="28"/>
          <w:szCs w:val="28"/>
          <w:lang w:val="pl-PL"/>
        </w:rPr>
        <w:t>A</w:t>
      </w:r>
      <w:r w:rsidRPr="00006454">
        <w:rPr>
          <w:rFonts w:asciiTheme="majorBidi" w:hAnsiTheme="majorBidi" w:cstheme="majorBidi"/>
          <w:sz w:val="28"/>
          <w:szCs w:val="28"/>
        </w:rPr>
        <w:t>12 = 16 + 0,75 = 16,75;</w:t>
      </w:r>
    </w:p>
    <w:p w14:paraId="74BED135"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tp</w:t>
      </w:r>
      <w:r w:rsidRPr="00006454">
        <w:rPr>
          <w:rFonts w:asciiTheme="majorBidi" w:hAnsiTheme="majorBidi" w:cstheme="majorBidi"/>
          <w:sz w:val="28"/>
          <w:szCs w:val="28"/>
        </w:rPr>
        <w:t xml:space="preserve">(13)= 16,75 + </w:t>
      </w:r>
      <w:r w:rsidRPr="00006454">
        <w:rPr>
          <w:rFonts w:asciiTheme="majorBidi" w:hAnsiTheme="majorBidi" w:cstheme="majorBidi"/>
          <w:sz w:val="28"/>
          <w:szCs w:val="28"/>
          <w:lang w:val="pl-PL"/>
        </w:rPr>
        <w:t>A</w:t>
      </w:r>
      <w:r w:rsidRPr="00006454">
        <w:rPr>
          <w:rFonts w:asciiTheme="majorBidi" w:hAnsiTheme="majorBidi" w:cstheme="majorBidi"/>
          <w:sz w:val="28"/>
          <w:szCs w:val="28"/>
        </w:rPr>
        <w:t>13 = 16,75 + 1 = 17,75;</w:t>
      </w:r>
    </w:p>
    <w:p w14:paraId="576CC8E0"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tp</w:t>
      </w:r>
      <w:r w:rsidRPr="00006454">
        <w:rPr>
          <w:rFonts w:asciiTheme="majorBidi" w:hAnsiTheme="majorBidi" w:cstheme="majorBidi"/>
          <w:sz w:val="28"/>
          <w:szCs w:val="28"/>
        </w:rPr>
        <w:t xml:space="preserve">(14)= 17,75 + </w:t>
      </w:r>
      <w:r w:rsidRPr="00006454">
        <w:rPr>
          <w:rFonts w:asciiTheme="majorBidi" w:hAnsiTheme="majorBidi" w:cstheme="majorBidi"/>
          <w:sz w:val="28"/>
          <w:szCs w:val="28"/>
          <w:lang w:val="pl-PL"/>
        </w:rPr>
        <w:t>A</w:t>
      </w:r>
      <w:r w:rsidRPr="00006454">
        <w:rPr>
          <w:rFonts w:asciiTheme="majorBidi" w:hAnsiTheme="majorBidi" w:cstheme="majorBidi"/>
          <w:sz w:val="28"/>
          <w:szCs w:val="28"/>
        </w:rPr>
        <w:t>14 = 17,75 + 5 = 22,75;</w:t>
      </w:r>
    </w:p>
    <w:p w14:paraId="03632580"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tp</w:t>
      </w:r>
      <w:r w:rsidRPr="00006454">
        <w:rPr>
          <w:rFonts w:asciiTheme="majorBidi" w:hAnsiTheme="majorBidi" w:cstheme="majorBidi"/>
          <w:sz w:val="28"/>
          <w:szCs w:val="28"/>
        </w:rPr>
        <w:t>(15)= 22,75 + А15 = 22,75 + 0,75 = 23,5;</w:t>
      </w:r>
    </w:p>
    <w:p w14:paraId="0DA2571A"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pl-PL"/>
        </w:rPr>
        <w:t>tn</w:t>
      </w:r>
      <w:r w:rsidRPr="00006454">
        <w:rPr>
          <w:rFonts w:asciiTheme="majorBidi" w:hAnsiTheme="majorBidi" w:cstheme="majorBidi"/>
          <w:sz w:val="28"/>
          <w:szCs w:val="28"/>
        </w:rPr>
        <w:t>(</w:t>
      </w:r>
      <w:r w:rsidRPr="00006454">
        <w:rPr>
          <w:rFonts w:asciiTheme="majorBidi" w:hAnsiTheme="majorBidi" w:cstheme="majorBidi"/>
          <w:sz w:val="28"/>
          <w:szCs w:val="28"/>
          <w:lang w:val="pl-PL"/>
        </w:rPr>
        <w:t>i</w:t>
      </w:r>
      <w:r w:rsidRPr="00006454">
        <w:rPr>
          <w:rFonts w:asciiTheme="majorBidi" w:hAnsiTheme="majorBidi" w:cstheme="majorBidi"/>
          <w:sz w:val="28"/>
          <w:szCs w:val="28"/>
        </w:rPr>
        <w:t>:</w:t>
      </w:r>
      <w:r w:rsidRPr="00006454">
        <w:rPr>
          <w:rFonts w:asciiTheme="majorBidi" w:hAnsiTheme="majorBidi" w:cstheme="majorBidi"/>
          <w:sz w:val="28"/>
          <w:szCs w:val="28"/>
          <w:lang w:val="pl-PL"/>
        </w:rPr>
        <w:t>j</w:t>
      </w:r>
      <w:r w:rsidRPr="00006454">
        <w:rPr>
          <w:rFonts w:asciiTheme="majorBidi" w:hAnsiTheme="majorBidi" w:cstheme="majorBidi"/>
          <w:sz w:val="28"/>
          <w:szCs w:val="28"/>
        </w:rPr>
        <w:t xml:space="preserve">) = </w:t>
      </w:r>
      <w:r w:rsidRPr="00006454">
        <w:rPr>
          <w:rFonts w:asciiTheme="majorBidi" w:hAnsiTheme="majorBidi" w:cstheme="majorBidi"/>
          <w:sz w:val="28"/>
          <w:szCs w:val="28"/>
          <w:lang w:val="pl-PL"/>
        </w:rPr>
        <w:t>tnin</w:t>
      </w:r>
      <w:r w:rsidRPr="00006454">
        <w:rPr>
          <w:rFonts w:asciiTheme="majorBidi" w:hAnsiTheme="majorBidi" w:cstheme="majorBidi"/>
          <w:sz w:val="28"/>
          <w:szCs w:val="28"/>
        </w:rPr>
        <w:t xml:space="preserve"> - </w:t>
      </w:r>
      <w:r w:rsidRPr="00006454">
        <w:rPr>
          <w:rFonts w:asciiTheme="majorBidi" w:hAnsiTheme="majorBidi" w:cstheme="majorBidi"/>
          <w:sz w:val="28"/>
          <w:szCs w:val="28"/>
          <w:lang w:val="pl-PL"/>
        </w:rPr>
        <w:t>tni</w:t>
      </w:r>
      <w:r w:rsidRPr="00006454">
        <w:rPr>
          <w:rFonts w:asciiTheme="majorBidi" w:hAnsiTheme="majorBidi" w:cstheme="majorBidi"/>
          <w:sz w:val="28"/>
          <w:szCs w:val="28"/>
        </w:rPr>
        <w:t>(</w:t>
      </w:r>
      <w:r w:rsidRPr="00006454">
        <w:rPr>
          <w:rFonts w:asciiTheme="majorBidi" w:hAnsiTheme="majorBidi" w:cstheme="majorBidi"/>
          <w:sz w:val="28"/>
          <w:szCs w:val="28"/>
          <w:lang w:val="pl-PL"/>
        </w:rPr>
        <w:t>t</w:t>
      </w:r>
      <w:r w:rsidRPr="00006454">
        <w:rPr>
          <w:rFonts w:asciiTheme="majorBidi" w:hAnsiTheme="majorBidi" w:cstheme="majorBidi"/>
          <w:sz w:val="28"/>
          <w:szCs w:val="28"/>
        </w:rPr>
        <w:t xml:space="preserve"> - 1)</w:t>
      </w:r>
    </w:p>
    <w:p w14:paraId="27F42B62"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rPr>
        <w:t xml:space="preserve">Для последнего события очевидно, что </w:t>
      </w:r>
      <w:r w:rsidRPr="00006454">
        <w:rPr>
          <w:rFonts w:asciiTheme="majorBidi" w:hAnsiTheme="majorBidi" w:cstheme="majorBidi"/>
          <w:sz w:val="28"/>
          <w:szCs w:val="28"/>
          <w:lang w:val="en-US"/>
        </w:rPr>
        <w:t>tn</w:t>
      </w:r>
      <w:r w:rsidRPr="00006454">
        <w:rPr>
          <w:rFonts w:asciiTheme="majorBidi" w:hAnsiTheme="majorBidi" w:cstheme="majorBidi"/>
          <w:sz w:val="28"/>
          <w:szCs w:val="28"/>
        </w:rPr>
        <w:t>(15) = 23,5;</w:t>
      </w:r>
    </w:p>
    <w:p w14:paraId="5D310526"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rPr>
        <w:t>ет(14)= 23,5 – А14 = 23,5 - 0,75 = 22,75;</w:t>
      </w:r>
    </w:p>
    <w:p w14:paraId="3C9F65A3"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 xml:space="preserve">(13)= 22,75 – </w:t>
      </w:r>
      <w:r w:rsidRPr="00006454">
        <w:rPr>
          <w:rFonts w:asciiTheme="majorBidi" w:hAnsiTheme="majorBidi" w:cstheme="majorBidi"/>
          <w:sz w:val="28"/>
          <w:szCs w:val="28"/>
          <w:lang w:val="en-US"/>
        </w:rPr>
        <w:t>A</w:t>
      </w:r>
      <w:r w:rsidRPr="00006454">
        <w:rPr>
          <w:rFonts w:asciiTheme="majorBidi" w:hAnsiTheme="majorBidi" w:cstheme="majorBidi"/>
          <w:sz w:val="28"/>
          <w:szCs w:val="28"/>
        </w:rPr>
        <w:t>13 = 22,75 – 5 = 17,75;</w:t>
      </w:r>
    </w:p>
    <w:p w14:paraId="4A0AE818"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 xml:space="preserve">(12)= 17,75 – </w:t>
      </w:r>
      <w:r w:rsidRPr="00006454">
        <w:rPr>
          <w:rFonts w:asciiTheme="majorBidi" w:hAnsiTheme="majorBidi" w:cstheme="majorBidi"/>
          <w:sz w:val="28"/>
          <w:szCs w:val="28"/>
          <w:lang w:val="en-US"/>
        </w:rPr>
        <w:t>A</w:t>
      </w:r>
      <w:r w:rsidRPr="00006454">
        <w:rPr>
          <w:rFonts w:asciiTheme="majorBidi" w:hAnsiTheme="majorBidi" w:cstheme="majorBidi"/>
          <w:sz w:val="28"/>
          <w:szCs w:val="28"/>
        </w:rPr>
        <w:t>12 = 17,75 – 1 = 16,75;</w:t>
      </w:r>
    </w:p>
    <w:p w14:paraId="1F76BE4E"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 xml:space="preserve">(11)= 22,75 – </w:t>
      </w:r>
      <w:r w:rsidRPr="00006454">
        <w:rPr>
          <w:rFonts w:asciiTheme="majorBidi" w:hAnsiTheme="majorBidi" w:cstheme="majorBidi"/>
          <w:sz w:val="28"/>
          <w:szCs w:val="28"/>
          <w:lang w:val="en-US"/>
        </w:rPr>
        <w:t>A</w:t>
      </w:r>
      <w:r w:rsidRPr="00006454">
        <w:rPr>
          <w:rFonts w:asciiTheme="majorBidi" w:hAnsiTheme="majorBidi" w:cstheme="majorBidi"/>
          <w:sz w:val="28"/>
          <w:szCs w:val="28"/>
        </w:rPr>
        <w:t>11 = 22,75 - 1 = 21,75;</w:t>
      </w:r>
    </w:p>
    <w:p w14:paraId="296F8B28"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 xml:space="preserve">(10)= 21,75 – </w:t>
      </w:r>
      <w:r w:rsidRPr="00006454">
        <w:rPr>
          <w:rFonts w:asciiTheme="majorBidi" w:hAnsiTheme="majorBidi" w:cstheme="majorBidi"/>
          <w:sz w:val="28"/>
          <w:szCs w:val="28"/>
          <w:lang w:val="en-US"/>
        </w:rPr>
        <w:t>A</w:t>
      </w:r>
      <w:r w:rsidRPr="00006454">
        <w:rPr>
          <w:rFonts w:asciiTheme="majorBidi" w:hAnsiTheme="majorBidi" w:cstheme="majorBidi"/>
          <w:sz w:val="28"/>
          <w:szCs w:val="28"/>
        </w:rPr>
        <w:t>10 = 21,75 – 1 = 20,75;</w:t>
      </w:r>
    </w:p>
    <w:p w14:paraId="373A48AF"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 xml:space="preserve">(9)= 20,75 – </w:t>
      </w:r>
      <w:r w:rsidRPr="00006454">
        <w:rPr>
          <w:rFonts w:asciiTheme="majorBidi" w:hAnsiTheme="majorBidi" w:cstheme="majorBidi"/>
          <w:sz w:val="28"/>
          <w:szCs w:val="28"/>
          <w:lang w:val="en-US"/>
        </w:rPr>
        <w:t>A</w:t>
      </w:r>
      <w:r w:rsidRPr="00006454">
        <w:rPr>
          <w:rFonts w:asciiTheme="majorBidi" w:hAnsiTheme="majorBidi" w:cstheme="majorBidi"/>
          <w:sz w:val="28"/>
          <w:szCs w:val="28"/>
        </w:rPr>
        <w:t>9 = 20,75 – 1 = 19,75;</w:t>
      </w:r>
    </w:p>
    <w:p w14:paraId="52034288"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 xml:space="preserve">(8)= 16,75 – </w:t>
      </w:r>
      <w:r w:rsidRPr="00006454">
        <w:rPr>
          <w:rFonts w:asciiTheme="majorBidi" w:hAnsiTheme="majorBidi" w:cstheme="majorBidi"/>
          <w:sz w:val="28"/>
          <w:szCs w:val="28"/>
          <w:lang w:val="en-US"/>
        </w:rPr>
        <w:t>A</w:t>
      </w:r>
      <w:r w:rsidRPr="00006454">
        <w:rPr>
          <w:rFonts w:asciiTheme="majorBidi" w:hAnsiTheme="majorBidi" w:cstheme="majorBidi"/>
          <w:sz w:val="28"/>
          <w:szCs w:val="28"/>
        </w:rPr>
        <w:t>8 = 16,75 – 0,75 = 16;</w:t>
      </w:r>
    </w:p>
    <w:p w14:paraId="621C36E4"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lastRenderedPageBreak/>
        <w:t>tn</w:t>
      </w:r>
      <w:r w:rsidRPr="00006454">
        <w:rPr>
          <w:rFonts w:asciiTheme="majorBidi" w:hAnsiTheme="majorBidi" w:cstheme="majorBidi"/>
          <w:sz w:val="28"/>
          <w:szCs w:val="28"/>
        </w:rPr>
        <w:t xml:space="preserve">(7)= 16 – </w:t>
      </w:r>
      <w:r w:rsidRPr="00006454">
        <w:rPr>
          <w:rFonts w:asciiTheme="majorBidi" w:hAnsiTheme="majorBidi" w:cstheme="majorBidi"/>
          <w:sz w:val="28"/>
          <w:szCs w:val="28"/>
          <w:lang w:val="en-US"/>
        </w:rPr>
        <w:t>A</w:t>
      </w:r>
      <w:r w:rsidRPr="00006454">
        <w:rPr>
          <w:rFonts w:asciiTheme="majorBidi" w:hAnsiTheme="majorBidi" w:cstheme="majorBidi"/>
          <w:sz w:val="28"/>
          <w:szCs w:val="28"/>
        </w:rPr>
        <w:t>7 = 16 – 1 = 15;</w:t>
      </w:r>
    </w:p>
    <w:p w14:paraId="6F72C0B6"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 xml:space="preserve">(6)= 15 – </w:t>
      </w:r>
      <w:r w:rsidRPr="00006454">
        <w:rPr>
          <w:rFonts w:asciiTheme="majorBidi" w:hAnsiTheme="majorBidi" w:cstheme="majorBidi"/>
          <w:sz w:val="28"/>
          <w:szCs w:val="28"/>
          <w:lang w:val="en-US"/>
        </w:rPr>
        <w:t>A</w:t>
      </w:r>
      <w:r w:rsidRPr="00006454">
        <w:rPr>
          <w:rFonts w:asciiTheme="majorBidi" w:hAnsiTheme="majorBidi" w:cstheme="majorBidi"/>
          <w:sz w:val="28"/>
          <w:szCs w:val="28"/>
        </w:rPr>
        <w:t>6 = 15 – 1 = 14;</w:t>
      </w:r>
    </w:p>
    <w:p w14:paraId="2057F7EF"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 xml:space="preserve">(5)= 14 – </w:t>
      </w:r>
      <w:r w:rsidRPr="00006454">
        <w:rPr>
          <w:rFonts w:asciiTheme="majorBidi" w:hAnsiTheme="majorBidi" w:cstheme="majorBidi"/>
          <w:sz w:val="28"/>
          <w:szCs w:val="28"/>
          <w:lang w:val="en-US"/>
        </w:rPr>
        <w:t>A</w:t>
      </w:r>
      <w:r w:rsidRPr="00006454">
        <w:rPr>
          <w:rFonts w:asciiTheme="majorBidi" w:hAnsiTheme="majorBidi" w:cstheme="majorBidi"/>
          <w:sz w:val="28"/>
          <w:szCs w:val="28"/>
        </w:rPr>
        <w:t>5 = 14 – 2 = 12;</w:t>
      </w:r>
    </w:p>
    <w:p w14:paraId="69CF625D"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(4)= 12 - А4 = 12 – 1 = 11;</w:t>
      </w:r>
    </w:p>
    <w:p w14:paraId="53FD821E"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(3)= 15 - А3 = 15 – 2 = 13;</w:t>
      </w:r>
    </w:p>
    <w:p w14:paraId="3F75AE29"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(2)= 11 - А2 = 11 – 3 = 7;</w:t>
      </w:r>
    </w:p>
    <w:p w14:paraId="20A73F00"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(1)= 7 - А1 = 7 – 2 = 5;</w:t>
      </w:r>
    </w:p>
    <w:p w14:paraId="4B28B040" w14:textId="77777777" w:rsidR="00173422" w:rsidRPr="00006454" w:rsidRDefault="00173422" w:rsidP="00006454">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lang w:val="en-US"/>
        </w:rPr>
        <w:t>tn</w:t>
      </w:r>
      <w:r w:rsidRPr="00006454">
        <w:rPr>
          <w:rFonts w:asciiTheme="majorBidi" w:hAnsiTheme="majorBidi" w:cstheme="majorBidi"/>
          <w:sz w:val="28"/>
          <w:szCs w:val="28"/>
        </w:rPr>
        <w:t>(0)= 5 - А0 = 5 – 5 = 0;</w:t>
      </w:r>
    </w:p>
    <w:p w14:paraId="72FE6B80" w14:textId="77777777" w:rsidR="00173422" w:rsidRPr="00006454" w:rsidRDefault="00173422" w:rsidP="002D79FE">
      <w:pPr>
        <w:tabs>
          <w:tab w:val="left" w:pos="4932"/>
        </w:tabs>
        <w:spacing w:after="0" w:line="360" w:lineRule="auto"/>
        <w:ind w:right="-284"/>
        <w:rPr>
          <w:rFonts w:asciiTheme="majorBidi" w:hAnsiTheme="majorBidi" w:cstheme="majorBidi"/>
          <w:sz w:val="28"/>
          <w:szCs w:val="28"/>
        </w:rPr>
      </w:pPr>
      <w:r w:rsidRPr="00006454">
        <w:rPr>
          <w:rFonts w:asciiTheme="majorBidi" w:hAnsiTheme="majorBidi" w:cstheme="majorBidi"/>
          <w:sz w:val="28"/>
          <w:szCs w:val="28"/>
        </w:rPr>
        <w:t>Резерв времени событий для всего сетевого графика.</w:t>
      </w:r>
    </w:p>
    <w:p w14:paraId="256F0F0E" w14:textId="77777777" w:rsidR="00173422" w:rsidRPr="00006454" w:rsidRDefault="00173422" w:rsidP="002D79FE">
      <w:pPr>
        <w:tabs>
          <w:tab w:val="left" w:pos="4932"/>
        </w:tabs>
        <w:spacing w:after="0" w:line="360" w:lineRule="auto"/>
        <w:ind w:right="-284"/>
        <w:rPr>
          <w:rFonts w:asciiTheme="majorBidi" w:hAnsiTheme="majorBidi" w:cstheme="majorBidi"/>
          <w:sz w:val="28"/>
          <w:szCs w:val="28"/>
          <w:lang w:val="en-US"/>
        </w:rPr>
      </w:pPr>
      <w:r w:rsidRPr="00006454">
        <w:rPr>
          <w:rFonts w:asciiTheme="majorBidi" w:hAnsiTheme="majorBidi" w:cstheme="majorBidi"/>
          <w:sz w:val="28"/>
          <w:szCs w:val="28"/>
          <w:lang w:val="en-US"/>
        </w:rPr>
        <w:t>R(i) = tn(i) - tp(i)</w:t>
      </w:r>
    </w:p>
    <w:p w14:paraId="30A141D0"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R(15)= tn(15) - tp(15) = 23,5 - 23,5 = 0</w:t>
      </w:r>
    </w:p>
    <w:p w14:paraId="3566851B"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R(14)= tn(14) - tp(14) = 22,75 - 22,75 =0</w:t>
      </w:r>
    </w:p>
    <w:p w14:paraId="390D2DA8"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R(13)= tn(13) - tp(13) = 17,75 - 17,75 =0</w:t>
      </w:r>
    </w:p>
    <w:p w14:paraId="499D5F7F"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R(12)= tn(12) - tp(12) = 16,75 – 16,75 = 0</w:t>
      </w:r>
    </w:p>
    <w:p w14:paraId="35656055"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R(11)= tn(11) - tp(11) = 21,75 – 19 = 2,75</w:t>
      </w:r>
    </w:p>
    <w:p w14:paraId="0D2D6484"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R(10)= tn(10) - tp(10) = 20,75 – 18 = 2,75</w:t>
      </w:r>
    </w:p>
    <w:p w14:paraId="2175C1F2"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R(9)= tn(9) - tp(9) = 19,75 – 17 = 2,75</w:t>
      </w:r>
    </w:p>
    <w:p w14:paraId="3D9E17E9"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R(8)= tn(8) - tp(8) = 16 - 16 = 0</w:t>
      </w:r>
    </w:p>
    <w:p w14:paraId="75082BEB"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R(7)= tn(7) - tp(7) = 15 – 15 = 0</w:t>
      </w:r>
    </w:p>
    <w:p w14:paraId="5589D440"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R(6)= tn(6) - tp(6) = 14 - 14 = 0</w:t>
      </w:r>
    </w:p>
    <w:p w14:paraId="23A07B16"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R(5)= tn(5) - tp(5) = 12 - 12 = 0</w:t>
      </w:r>
    </w:p>
    <w:p w14:paraId="5E9EBAAE"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R(4)= tn(4) - tp(4) = 11 – 11 = 0</w:t>
      </w:r>
    </w:p>
    <w:p w14:paraId="0A6C8E30"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R(3)= tn(3) - tp(3) = 13 - 10 = 3</w:t>
      </w:r>
    </w:p>
    <w:p w14:paraId="01978D46"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R(2)= tn(2) - tp(2) = 7 - 7 = 0</w:t>
      </w:r>
    </w:p>
    <w:p w14:paraId="2E1374FF"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lang w:val="en-US"/>
        </w:rPr>
      </w:pPr>
      <w:r w:rsidRPr="00931918">
        <w:rPr>
          <w:rFonts w:asciiTheme="majorBidi" w:hAnsiTheme="majorBidi" w:cstheme="majorBidi"/>
          <w:sz w:val="28"/>
          <w:szCs w:val="28"/>
          <w:lang w:val="en-US"/>
        </w:rPr>
        <w:t>R(1)= tn(1) - tp(1) = 5 - 5 = 0</w:t>
      </w:r>
    </w:p>
    <w:p w14:paraId="3B7C27D1" w14:textId="77777777" w:rsidR="00173422" w:rsidRPr="00931918" w:rsidRDefault="00173422" w:rsidP="002D79FE">
      <w:pPr>
        <w:tabs>
          <w:tab w:val="left" w:pos="4932"/>
        </w:tabs>
        <w:spacing w:after="0" w:line="360" w:lineRule="auto"/>
        <w:ind w:right="-284"/>
        <w:rPr>
          <w:rFonts w:asciiTheme="majorBidi" w:hAnsiTheme="majorBidi" w:cstheme="majorBidi"/>
          <w:sz w:val="28"/>
          <w:szCs w:val="28"/>
        </w:rPr>
      </w:pPr>
      <w:r w:rsidRPr="00931918">
        <w:rPr>
          <w:rFonts w:asciiTheme="majorBidi" w:hAnsiTheme="majorBidi" w:cstheme="majorBidi"/>
          <w:sz w:val="28"/>
          <w:szCs w:val="28"/>
        </w:rPr>
        <w:t xml:space="preserve">Очевидно, что </w:t>
      </w:r>
      <w:r w:rsidRPr="00931918">
        <w:rPr>
          <w:rFonts w:asciiTheme="majorBidi" w:hAnsiTheme="majorBidi" w:cstheme="majorBidi"/>
          <w:sz w:val="28"/>
          <w:szCs w:val="28"/>
          <w:lang w:val="en-US"/>
        </w:rPr>
        <w:t>R</w:t>
      </w:r>
      <w:r w:rsidRPr="00931918">
        <w:rPr>
          <w:rFonts w:asciiTheme="majorBidi" w:hAnsiTheme="majorBidi" w:cstheme="majorBidi"/>
          <w:sz w:val="28"/>
          <w:szCs w:val="28"/>
        </w:rPr>
        <w:t>(0) = 0</w:t>
      </w:r>
      <w:r w:rsidR="00FD29C3" w:rsidRPr="00931918">
        <w:rPr>
          <w:rFonts w:asciiTheme="majorBidi" w:hAnsiTheme="majorBidi" w:cstheme="majorBidi"/>
          <w:sz w:val="28"/>
          <w:szCs w:val="28"/>
        </w:rPr>
        <w:t>, к</w:t>
      </w:r>
      <w:r w:rsidRPr="00931918">
        <w:rPr>
          <w:rFonts w:asciiTheme="majorBidi" w:hAnsiTheme="majorBidi" w:cstheme="majorBidi"/>
          <w:sz w:val="28"/>
          <w:szCs w:val="28"/>
        </w:rPr>
        <w:t xml:space="preserve">ритический путь </w:t>
      </w:r>
      <w:r w:rsidRPr="00931918">
        <w:rPr>
          <w:rFonts w:asciiTheme="majorBidi" w:hAnsiTheme="majorBidi" w:cstheme="majorBidi"/>
          <w:sz w:val="28"/>
          <w:szCs w:val="28"/>
          <w:lang w:val="en-US"/>
        </w:rPr>
        <w:t>t</w:t>
      </w:r>
      <w:r w:rsidRPr="00931918">
        <w:rPr>
          <w:rFonts w:asciiTheme="majorBidi" w:hAnsiTheme="majorBidi" w:cstheme="majorBidi"/>
          <w:sz w:val="28"/>
          <w:szCs w:val="28"/>
        </w:rPr>
        <w:t xml:space="preserve">кр = </w:t>
      </w:r>
      <w:r w:rsidRPr="00931918">
        <w:rPr>
          <w:rFonts w:asciiTheme="majorBidi" w:hAnsiTheme="majorBidi" w:cstheme="majorBidi"/>
          <w:sz w:val="28"/>
          <w:szCs w:val="28"/>
          <w:lang w:val="en-US"/>
        </w:rPr>
        <w:t>tn</w:t>
      </w:r>
      <w:r w:rsidRPr="00931918">
        <w:rPr>
          <w:rFonts w:asciiTheme="majorBidi" w:hAnsiTheme="majorBidi" w:cstheme="majorBidi"/>
          <w:sz w:val="28"/>
          <w:szCs w:val="28"/>
        </w:rPr>
        <w:t>(10) = 23,5</w:t>
      </w:r>
    </w:p>
    <w:p w14:paraId="25103F5A" w14:textId="77777777" w:rsidR="00FD29C3" w:rsidRPr="00931918" w:rsidRDefault="00FD29C3" w:rsidP="00401F9A">
      <w:pPr>
        <w:tabs>
          <w:tab w:val="left" w:pos="4932"/>
        </w:tabs>
        <w:spacing w:after="0"/>
        <w:rPr>
          <w:rFonts w:asciiTheme="majorBidi" w:hAnsiTheme="majorBidi" w:cstheme="majorBidi"/>
          <w:sz w:val="24"/>
          <w:szCs w:val="24"/>
        </w:rPr>
        <w:sectPr w:rsidR="00FD29C3" w:rsidRPr="00931918" w:rsidSect="00671447">
          <w:type w:val="continuous"/>
          <w:pgSz w:w="11906" w:h="16838"/>
          <w:pgMar w:top="1134" w:right="851" w:bottom="1134" w:left="1701" w:header="708" w:footer="708" w:gutter="0"/>
          <w:pgNumType w:start="28"/>
          <w:cols w:space="708"/>
          <w:docGrid w:linePitch="360"/>
        </w:sectPr>
      </w:pPr>
    </w:p>
    <w:tbl>
      <w:tblPr>
        <w:tblStyle w:val="ad"/>
        <w:tblW w:w="14560" w:type="dxa"/>
        <w:tblInd w:w="-5" w:type="dxa"/>
        <w:tblLayout w:type="fixed"/>
        <w:tblLook w:val="04A0" w:firstRow="1" w:lastRow="0" w:firstColumn="1" w:lastColumn="0" w:noHBand="0" w:noVBand="1"/>
      </w:tblPr>
      <w:tblGrid>
        <w:gridCol w:w="1129"/>
        <w:gridCol w:w="1134"/>
        <w:gridCol w:w="1418"/>
        <w:gridCol w:w="1417"/>
        <w:gridCol w:w="1134"/>
        <w:gridCol w:w="1134"/>
        <w:gridCol w:w="1134"/>
        <w:gridCol w:w="1134"/>
        <w:gridCol w:w="1151"/>
        <w:gridCol w:w="1266"/>
        <w:gridCol w:w="1043"/>
        <w:gridCol w:w="1466"/>
      </w:tblGrid>
      <w:tr w:rsidR="00173422" w:rsidRPr="00931918" w14:paraId="73008DDD" w14:textId="77777777" w:rsidTr="00227D78">
        <w:trPr>
          <w:trHeight w:val="300"/>
        </w:trPr>
        <w:tc>
          <w:tcPr>
            <w:tcW w:w="14560" w:type="dxa"/>
            <w:gridSpan w:val="12"/>
            <w:tcBorders>
              <w:top w:val="nil"/>
              <w:left w:val="nil"/>
              <w:bottom w:val="nil"/>
              <w:right w:val="nil"/>
            </w:tcBorders>
            <w:noWrap/>
            <w:hideMark/>
          </w:tcPr>
          <w:p w14:paraId="3C1C4FDD" w14:textId="77834AEF" w:rsidR="00173422" w:rsidRPr="00810355" w:rsidRDefault="00173422" w:rsidP="00401F9A">
            <w:pPr>
              <w:tabs>
                <w:tab w:val="left" w:pos="4932"/>
              </w:tabs>
              <w:rPr>
                <w:rFonts w:asciiTheme="majorBidi" w:hAnsiTheme="majorBidi" w:cstheme="majorBidi"/>
                <w:sz w:val="28"/>
                <w:szCs w:val="28"/>
              </w:rPr>
            </w:pPr>
            <w:r w:rsidRPr="00810355">
              <w:rPr>
                <w:rFonts w:asciiTheme="majorBidi" w:hAnsiTheme="majorBidi" w:cstheme="majorBidi"/>
                <w:sz w:val="28"/>
                <w:szCs w:val="28"/>
              </w:rPr>
              <w:lastRenderedPageBreak/>
              <w:t>Таблица 2</w:t>
            </w:r>
            <w:r w:rsidR="00227D78" w:rsidRPr="00810355">
              <w:rPr>
                <w:rFonts w:asciiTheme="majorBidi" w:hAnsiTheme="majorBidi" w:cstheme="majorBidi"/>
                <w:sz w:val="28"/>
                <w:szCs w:val="28"/>
              </w:rPr>
              <w:t xml:space="preserve"> -</w:t>
            </w:r>
            <w:r w:rsidR="003E5016">
              <w:rPr>
                <w:rFonts w:asciiTheme="majorBidi" w:hAnsiTheme="majorBidi" w:cstheme="majorBidi"/>
                <w:sz w:val="28"/>
                <w:szCs w:val="28"/>
              </w:rPr>
              <w:t xml:space="preserve"> Расчёт резерва событий</w:t>
            </w:r>
          </w:p>
          <w:p w14:paraId="7B5B2753" w14:textId="68E71988" w:rsidR="00227D78" w:rsidRPr="00931918" w:rsidRDefault="00227D78" w:rsidP="00401F9A">
            <w:pPr>
              <w:tabs>
                <w:tab w:val="left" w:pos="4932"/>
              </w:tabs>
              <w:rPr>
                <w:rFonts w:asciiTheme="majorBidi" w:hAnsiTheme="majorBidi" w:cstheme="majorBidi"/>
                <w:sz w:val="24"/>
                <w:szCs w:val="24"/>
              </w:rPr>
            </w:pPr>
          </w:p>
        </w:tc>
      </w:tr>
      <w:tr w:rsidR="00173422" w:rsidRPr="00931918" w14:paraId="3FF5FD6F" w14:textId="77777777" w:rsidTr="00227D78">
        <w:trPr>
          <w:trHeight w:val="900"/>
        </w:trPr>
        <w:tc>
          <w:tcPr>
            <w:tcW w:w="1129" w:type="dxa"/>
            <w:vMerge w:val="restart"/>
            <w:tcBorders>
              <w:top w:val="single" w:sz="4" w:space="0" w:color="auto"/>
            </w:tcBorders>
            <w:hideMark/>
          </w:tcPr>
          <w:p w14:paraId="774F5B1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Номер события</w:t>
            </w:r>
          </w:p>
        </w:tc>
        <w:tc>
          <w:tcPr>
            <w:tcW w:w="1134" w:type="dxa"/>
            <w:vMerge w:val="restart"/>
            <w:tcBorders>
              <w:top w:val="single" w:sz="4" w:space="0" w:color="auto"/>
            </w:tcBorders>
            <w:noWrap/>
            <w:hideMark/>
          </w:tcPr>
          <w:p w14:paraId="3A6621F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Работы</w:t>
            </w:r>
          </w:p>
        </w:tc>
        <w:tc>
          <w:tcPr>
            <w:tcW w:w="1418" w:type="dxa"/>
            <w:vMerge w:val="restart"/>
            <w:tcBorders>
              <w:top w:val="single" w:sz="4" w:space="0" w:color="auto"/>
            </w:tcBorders>
            <w:hideMark/>
          </w:tcPr>
          <w:p w14:paraId="7B3141B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Количество предшествующих работ</w:t>
            </w:r>
          </w:p>
        </w:tc>
        <w:tc>
          <w:tcPr>
            <w:tcW w:w="1417" w:type="dxa"/>
            <w:vMerge w:val="restart"/>
            <w:tcBorders>
              <w:top w:val="single" w:sz="4" w:space="0" w:color="auto"/>
            </w:tcBorders>
            <w:hideMark/>
          </w:tcPr>
          <w:p w14:paraId="2BB2EC8A"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Продолжительность работ (tij)</w:t>
            </w:r>
          </w:p>
        </w:tc>
        <w:tc>
          <w:tcPr>
            <w:tcW w:w="2268" w:type="dxa"/>
            <w:gridSpan w:val="2"/>
            <w:tcBorders>
              <w:top w:val="single" w:sz="4" w:space="0" w:color="auto"/>
            </w:tcBorders>
            <w:hideMark/>
          </w:tcPr>
          <w:p w14:paraId="0A2922B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Срок совершения события: ранний t(i)</w:t>
            </w:r>
          </w:p>
        </w:tc>
        <w:tc>
          <w:tcPr>
            <w:tcW w:w="2268" w:type="dxa"/>
            <w:gridSpan w:val="2"/>
            <w:tcBorders>
              <w:top w:val="single" w:sz="4" w:space="0" w:color="auto"/>
            </w:tcBorders>
            <w:hideMark/>
          </w:tcPr>
          <w:p w14:paraId="6725328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Срок свершения события: поздний t(i)</w:t>
            </w:r>
          </w:p>
        </w:tc>
        <w:tc>
          <w:tcPr>
            <w:tcW w:w="4926" w:type="dxa"/>
            <w:gridSpan w:val="4"/>
            <w:tcBorders>
              <w:top w:val="single" w:sz="4" w:space="0" w:color="auto"/>
            </w:tcBorders>
            <w:noWrap/>
            <w:hideMark/>
          </w:tcPr>
          <w:p w14:paraId="191118ED"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Резерв времени работ, R(i).</w:t>
            </w:r>
          </w:p>
        </w:tc>
      </w:tr>
      <w:tr w:rsidR="00173422" w:rsidRPr="00931918" w14:paraId="7F7C432D" w14:textId="77777777" w:rsidTr="00173422">
        <w:trPr>
          <w:trHeight w:val="900"/>
        </w:trPr>
        <w:tc>
          <w:tcPr>
            <w:tcW w:w="1129" w:type="dxa"/>
            <w:vMerge/>
            <w:hideMark/>
          </w:tcPr>
          <w:p w14:paraId="5B087426" w14:textId="77777777" w:rsidR="00173422" w:rsidRPr="00931918" w:rsidRDefault="00173422" w:rsidP="00401F9A">
            <w:pPr>
              <w:tabs>
                <w:tab w:val="left" w:pos="4932"/>
              </w:tabs>
              <w:rPr>
                <w:rFonts w:asciiTheme="majorBidi" w:hAnsiTheme="majorBidi" w:cstheme="majorBidi"/>
                <w:sz w:val="24"/>
                <w:szCs w:val="24"/>
              </w:rPr>
            </w:pPr>
          </w:p>
        </w:tc>
        <w:tc>
          <w:tcPr>
            <w:tcW w:w="1134" w:type="dxa"/>
            <w:vMerge/>
            <w:hideMark/>
          </w:tcPr>
          <w:p w14:paraId="6E5CB410" w14:textId="77777777" w:rsidR="00173422" w:rsidRPr="00931918" w:rsidRDefault="00173422" w:rsidP="00401F9A">
            <w:pPr>
              <w:tabs>
                <w:tab w:val="left" w:pos="4932"/>
              </w:tabs>
              <w:rPr>
                <w:rFonts w:asciiTheme="majorBidi" w:hAnsiTheme="majorBidi" w:cstheme="majorBidi"/>
                <w:sz w:val="24"/>
                <w:szCs w:val="24"/>
              </w:rPr>
            </w:pPr>
          </w:p>
        </w:tc>
        <w:tc>
          <w:tcPr>
            <w:tcW w:w="1418" w:type="dxa"/>
            <w:vMerge/>
            <w:hideMark/>
          </w:tcPr>
          <w:p w14:paraId="7574B6FB" w14:textId="77777777" w:rsidR="00173422" w:rsidRPr="00931918" w:rsidRDefault="00173422" w:rsidP="00401F9A">
            <w:pPr>
              <w:tabs>
                <w:tab w:val="left" w:pos="4932"/>
              </w:tabs>
              <w:rPr>
                <w:rFonts w:asciiTheme="majorBidi" w:hAnsiTheme="majorBidi" w:cstheme="majorBidi"/>
                <w:sz w:val="24"/>
                <w:szCs w:val="24"/>
              </w:rPr>
            </w:pPr>
          </w:p>
        </w:tc>
        <w:tc>
          <w:tcPr>
            <w:tcW w:w="1417" w:type="dxa"/>
            <w:vMerge/>
            <w:hideMark/>
          </w:tcPr>
          <w:p w14:paraId="199CAE0D" w14:textId="77777777" w:rsidR="00173422" w:rsidRPr="00931918" w:rsidRDefault="00173422" w:rsidP="00401F9A">
            <w:pPr>
              <w:tabs>
                <w:tab w:val="left" w:pos="4932"/>
              </w:tabs>
              <w:rPr>
                <w:rFonts w:asciiTheme="majorBidi" w:hAnsiTheme="majorBidi" w:cstheme="majorBidi"/>
                <w:sz w:val="24"/>
                <w:szCs w:val="24"/>
              </w:rPr>
            </w:pPr>
          </w:p>
        </w:tc>
        <w:tc>
          <w:tcPr>
            <w:tcW w:w="1134" w:type="dxa"/>
            <w:hideMark/>
          </w:tcPr>
          <w:p w14:paraId="2ACDEDB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 xml:space="preserve">начало </w:t>
            </w:r>
          </w:p>
        </w:tc>
        <w:tc>
          <w:tcPr>
            <w:tcW w:w="1134" w:type="dxa"/>
            <w:hideMark/>
          </w:tcPr>
          <w:p w14:paraId="392603F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окончание</w:t>
            </w:r>
          </w:p>
        </w:tc>
        <w:tc>
          <w:tcPr>
            <w:tcW w:w="1134" w:type="dxa"/>
            <w:hideMark/>
          </w:tcPr>
          <w:p w14:paraId="0271E25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начало</w:t>
            </w:r>
          </w:p>
        </w:tc>
        <w:tc>
          <w:tcPr>
            <w:tcW w:w="1134" w:type="dxa"/>
            <w:hideMark/>
          </w:tcPr>
          <w:p w14:paraId="6604B00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окончание</w:t>
            </w:r>
          </w:p>
        </w:tc>
        <w:tc>
          <w:tcPr>
            <w:tcW w:w="1151" w:type="dxa"/>
            <w:hideMark/>
          </w:tcPr>
          <w:p w14:paraId="5CE275A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Полный Rn(I,j)</w:t>
            </w:r>
          </w:p>
        </w:tc>
        <w:tc>
          <w:tcPr>
            <w:tcW w:w="1266" w:type="dxa"/>
            <w:hideMark/>
          </w:tcPr>
          <w:p w14:paraId="76C98354"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Свободный R(I,j)</w:t>
            </w:r>
          </w:p>
        </w:tc>
        <w:tc>
          <w:tcPr>
            <w:tcW w:w="1043" w:type="dxa"/>
            <w:hideMark/>
          </w:tcPr>
          <w:p w14:paraId="2BC015A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Событий R(I)</w:t>
            </w:r>
          </w:p>
        </w:tc>
        <w:tc>
          <w:tcPr>
            <w:tcW w:w="1466" w:type="dxa"/>
            <w:hideMark/>
          </w:tcPr>
          <w:p w14:paraId="030C072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Независимый R(I,j)</w:t>
            </w:r>
          </w:p>
        </w:tc>
      </w:tr>
      <w:tr w:rsidR="00173422" w:rsidRPr="00931918" w14:paraId="72569CBF" w14:textId="77777777" w:rsidTr="00173422">
        <w:trPr>
          <w:trHeight w:val="315"/>
        </w:trPr>
        <w:tc>
          <w:tcPr>
            <w:tcW w:w="1129" w:type="dxa"/>
            <w:noWrap/>
            <w:hideMark/>
          </w:tcPr>
          <w:p w14:paraId="5D2A22E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134" w:type="dxa"/>
            <w:hideMark/>
          </w:tcPr>
          <w:p w14:paraId="348953E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(0;1)</w:t>
            </w:r>
          </w:p>
        </w:tc>
        <w:tc>
          <w:tcPr>
            <w:tcW w:w="1418" w:type="dxa"/>
            <w:hideMark/>
          </w:tcPr>
          <w:p w14:paraId="1363AA6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17" w:type="dxa"/>
            <w:hideMark/>
          </w:tcPr>
          <w:p w14:paraId="718D8FE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c>
          <w:tcPr>
            <w:tcW w:w="1134" w:type="dxa"/>
            <w:noWrap/>
            <w:hideMark/>
          </w:tcPr>
          <w:p w14:paraId="5ED58FBD"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134" w:type="dxa"/>
            <w:noWrap/>
            <w:hideMark/>
          </w:tcPr>
          <w:p w14:paraId="41F8402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c>
          <w:tcPr>
            <w:tcW w:w="1134" w:type="dxa"/>
            <w:noWrap/>
            <w:hideMark/>
          </w:tcPr>
          <w:p w14:paraId="6BC28AC9"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134" w:type="dxa"/>
            <w:noWrap/>
            <w:hideMark/>
          </w:tcPr>
          <w:p w14:paraId="215320B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c>
          <w:tcPr>
            <w:tcW w:w="1151" w:type="dxa"/>
            <w:noWrap/>
            <w:hideMark/>
          </w:tcPr>
          <w:p w14:paraId="0D1A719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266" w:type="dxa"/>
            <w:noWrap/>
            <w:hideMark/>
          </w:tcPr>
          <w:p w14:paraId="4A8432F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043" w:type="dxa"/>
            <w:noWrap/>
            <w:hideMark/>
          </w:tcPr>
          <w:p w14:paraId="4CA37B9A"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36C9AF4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r>
      <w:tr w:rsidR="00173422" w:rsidRPr="00931918" w14:paraId="5A45D871" w14:textId="77777777" w:rsidTr="00173422">
        <w:trPr>
          <w:trHeight w:val="315"/>
        </w:trPr>
        <w:tc>
          <w:tcPr>
            <w:tcW w:w="1129" w:type="dxa"/>
            <w:noWrap/>
            <w:hideMark/>
          </w:tcPr>
          <w:p w14:paraId="7FC836A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w:t>
            </w:r>
          </w:p>
        </w:tc>
        <w:tc>
          <w:tcPr>
            <w:tcW w:w="1134" w:type="dxa"/>
            <w:hideMark/>
          </w:tcPr>
          <w:p w14:paraId="3EE6B59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(1;2)</w:t>
            </w:r>
          </w:p>
        </w:tc>
        <w:tc>
          <w:tcPr>
            <w:tcW w:w="1418" w:type="dxa"/>
            <w:hideMark/>
          </w:tcPr>
          <w:p w14:paraId="33D1FA0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197124DA"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w:t>
            </w:r>
          </w:p>
        </w:tc>
        <w:tc>
          <w:tcPr>
            <w:tcW w:w="1134" w:type="dxa"/>
            <w:noWrap/>
            <w:hideMark/>
          </w:tcPr>
          <w:p w14:paraId="249F77E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c>
          <w:tcPr>
            <w:tcW w:w="1134" w:type="dxa"/>
            <w:noWrap/>
            <w:hideMark/>
          </w:tcPr>
          <w:p w14:paraId="14C8391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7</w:t>
            </w:r>
          </w:p>
        </w:tc>
        <w:tc>
          <w:tcPr>
            <w:tcW w:w="1134" w:type="dxa"/>
            <w:noWrap/>
            <w:hideMark/>
          </w:tcPr>
          <w:p w14:paraId="60438644"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c>
          <w:tcPr>
            <w:tcW w:w="1134" w:type="dxa"/>
            <w:noWrap/>
            <w:hideMark/>
          </w:tcPr>
          <w:p w14:paraId="1982C728"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7</w:t>
            </w:r>
          </w:p>
        </w:tc>
        <w:tc>
          <w:tcPr>
            <w:tcW w:w="1151" w:type="dxa"/>
            <w:noWrap/>
            <w:hideMark/>
          </w:tcPr>
          <w:p w14:paraId="491F04F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266" w:type="dxa"/>
            <w:noWrap/>
            <w:hideMark/>
          </w:tcPr>
          <w:p w14:paraId="460DB9B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c>
          <w:tcPr>
            <w:tcW w:w="1043" w:type="dxa"/>
            <w:noWrap/>
            <w:hideMark/>
          </w:tcPr>
          <w:p w14:paraId="179985D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77B0F22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3</w:t>
            </w:r>
          </w:p>
        </w:tc>
      </w:tr>
      <w:tr w:rsidR="00173422" w:rsidRPr="00931918" w14:paraId="7001611B" w14:textId="77777777" w:rsidTr="00173422">
        <w:trPr>
          <w:trHeight w:val="315"/>
        </w:trPr>
        <w:tc>
          <w:tcPr>
            <w:tcW w:w="1129" w:type="dxa"/>
            <w:noWrap/>
            <w:hideMark/>
          </w:tcPr>
          <w:p w14:paraId="448D5C04"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3</w:t>
            </w:r>
          </w:p>
        </w:tc>
        <w:tc>
          <w:tcPr>
            <w:tcW w:w="1134" w:type="dxa"/>
            <w:hideMark/>
          </w:tcPr>
          <w:p w14:paraId="7E0FCDA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(2;3)</w:t>
            </w:r>
          </w:p>
        </w:tc>
        <w:tc>
          <w:tcPr>
            <w:tcW w:w="1418" w:type="dxa"/>
            <w:hideMark/>
          </w:tcPr>
          <w:p w14:paraId="3F52904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5D77098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3</w:t>
            </w:r>
          </w:p>
        </w:tc>
        <w:tc>
          <w:tcPr>
            <w:tcW w:w="1134" w:type="dxa"/>
            <w:hideMark/>
          </w:tcPr>
          <w:p w14:paraId="3AB57049"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7</w:t>
            </w:r>
          </w:p>
        </w:tc>
        <w:tc>
          <w:tcPr>
            <w:tcW w:w="1134" w:type="dxa"/>
            <w:noWrap/>
            <w:hideMark/>
          </w:tcPr>
          <w:p w14:paraId="5DA17E1A"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10</w:t>
            </w:r>
          </w:p>
        </w:tc>
        <w:tc>
          <w:tcPr>
            <w:tcW w:w="1134" w:type="dxa"/>
            <w:noWrap/>
            <w:hideMark/>
          </w:tcPr>
          <w:p w14:paraId="176FA6A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10</w:t>
            </w:r>
          </w:p>
        </w:tc>
        <w:tc>
          <w:tcPr>
            <w:tcW w:w="1134" w:type="dxa"/>
            <w:hideMark/>
          </w:tcPr>
          <w:p w14:paraId="315839A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13</w:t>
            </w:r>
          </w:p>
        </w:tc>
        <w:tc>
          <w:tcPr>
            <w:tcW w:w="1151" w:type="dxa"/>
            <w:noWrap/>
            <w:hideMark/>
          </w:tcPr>
          <w:p w14:paraId="20A8298A"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3</w:t>
            </w:r>
          </w:p>
        </w:tc>
        <w:tc>
          <w:tcPr>
            <w:tcW w:w="1266" w:type="dxa"/>
            <w:noWrap/>
            <w:hideMark/>
          </w:tcPr>
          <w:p w14:paraId="6E4E484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c>
          <w:tcPr>
            <w:tcW w:w="1043" w:type="dxa"/>
            <w:noWrap/>
            <w:hideMark/>
          </w:tcPr>
          <w:p w14:paraId="4C36DD8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3</w:t>
            </w:r>
          </w:p>
        </w:tc>
        <w:tc>
          <w:tcPr>
            <w:tcW w:w="1466" w:type="dxa"/>
            <w:noWrap/>
            <w:hideMark/>
          </w:tcPr>
          <w:p w14:paraId="6FDC42F3" w14:textId="2981268D"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r>
      <w:tr w:rsidR="00173422" w:rsidRPr="00931918" w14:paraId="612448CA" w14:textId="77777777" w:rsidTr="00173422">
        <w:trPr>
          <w:trHeight w:val="315"/>
        </w:trPr>
        <w:tc>
          <w:tcPr>
            <w:tcW w:w="1129" w:type="dxa"/>
            <w:noWrap/>
            <w:hideMark/>
          </w:tcPr>
          <w:p w14:paraId="7FF73A5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4</w:t>
            </w:r>
          </w:p>
        </w:tc>
        <w:tc>
          <w:tcPr>
            <w:tcW w:w="1134" w:type="dxa"/>
            <w:hideMark/>
          </w:tcPr>
          <w:p w14:paraId="4A85632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(2;4)</w:t>
            </w:r>
          </w:p>
        </w:tc>
        <w:tc>
          <w:tcPr>
            <w:tcW w:w="1418" w:type="dxa"/>
            <w:hideMark/>
          </w:tcPr>
          <w:p w14:paraId="7A3AE49A"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4060E2A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4</w:t>
            </w:r>
          </w:p>
        </w:tc>
        <w:tc>
          <w:tcPr>
            <w:tcW w:w="1134" w:type="dxa"/>
            <w:hideMark/>
          </w:tcPr>
          <w:p w14:paraId="5FE4F51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7</w:t>
            </w:r>
          </w:p>
        </w:tc>
        <w:tc>
          <w:tcPr>
            <w:tcW w:w="1134" w:type="dxa"/>
            <w:hideMark/>
          </w:tcPr>
          <w:p w14:paraId="6D9A6E6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11</w:t>
            </w:r>
          </w:p>
        </w:tc>
        <w:tc>
          <w:tcPr>
            <w:tcW w:w="1134" w:type="dxa"/>
            <w:noWrap/>
            <w:hideMark/>
          </w:tcPr>
          <w:p w14:paraId="588B695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7</w:t>
            </w:r>
          </w:p>
        </w:tc>
        <w:tc>
          <w:tcPr>
            <w:tcW w:w="1134" w:type="dxa"/>
            <w:hideMark/>
          </w:tcPr>
          <w:p w14:paraId="7754564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11</w:t>
            </w:r>
          </w:p>
        </w:tc>
        <w:tc>
          <w:tcPr>
            <w:tcW w:w="1151" w:type="dxa"/>
            <w:noWrap/>
            <w:hideMark/>
          </w:tcPr>
          <w:p w14:paraId="797E429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266" w:type="dxa"/>
            <w:noWrap/>
            <w:hideMark/>
          </w:tcPr>
          <w:p w14:paraId="7BCEB86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043" w:type="dxa"/>
            <w:noWrap/>
            <w:hideMark/>
          </w:tcPr>
          <w:p w14:paraId="448473B9"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28585E3E" w14:textId="723343CD" w:rsidR="00173422" w:rsidRPr="00931918" w:rsidRDefault="00CC12AE" w:rsidP="00401F9A">
            <w:pPr>
              <w:tabs>
                <w:tab w:val="left" w:pos="4932"/>
              </w:tabs>
              <w:rPr>
                <w:rFonts w:asciiTheme="majorBidi" w:hAnsiTheme="majorBidi" w:cstheme="majorBidi"/>
                <w:sz w:val="24"/>
                <w:szCs w:val="24"/>
              </w:rPr>
            </w:pPr>
            <w:r>
              <w:rPr>
                <w:rFonts w:asciiTheme="majorBidi" w:hAnsiTheme="majorBidi" w:cstheme="majorBidi"/>
                <w:sz w:val="24"/>
                <w:szCs w:val="24"/>
              </w:rPr>
              <w:t>2</w:t>
            </w:r>
          </w:p>
        </w:tc>
      </w:tr>
      <w:tr w:rsidR="00173422" w:rsidRPr="00931918" w14:paraId="363039E2" w14:textId="77777777" w:rsidTr="00173422">
        <w:trPr>
          <w:trHeight w:val="315"/>
        </w:trPr>
        <w:tc>
          <w:tcPr>
            <w:tcW w:w="1129" w:type="dxa"/>
            <w:noWrap/>
            <w:hideMark/>
          </w:tcPr>
          <w:p w14:paraId="4809462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c>
          <w:tcPr>
            <w:tcW w:w="1134" w:type="dxa"/>
            <w:hideMark/>
          </w:tcPr>
          <w:p w14:paraId="26D5E93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(4;5)</w:t>
            </w:r>
          </w:p>
        </w:tc>
        <w:tc>
          <w:tcPr>
            <w:tcW w:w="1418" w:type="dxa"/>
            <w:hideMark/>
          </w:tcPr>
          <w:p w14:paraId="775FC328"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2FCEC4E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134" w:type="dxa"/>
            <w:hideMark/>
          </w:tcPr>
          <w:p w14:paraId="2A639C38"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11</w:t>
            </w:r>
          </w:p>
        </w:tc>
        <w:tc>
          <w:tcPr>
            <w:tcW w:w="1134" w:type="dxa"/>
            <w:hideMark/>
          </w:tcPr>
          <w:p w14:paraId="4A6CD7D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12</w:t>
            </w:r>
          </w:p>
        </w:tc>
        <w:tc>
          <w:tcPr>
            <w:tcW w:w="1134" w:type="dxa"/>
            <w:noWrap/>
            <w:hideMark/>
          </w:tcPr>
          <w:p w14:paraId="4CA09E6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11</w:t>
            </w:r>
          </w:p>
        </w:tc>
        <w:tc>
          <w:tcPr>
            <w:tcW w:w="1134" w:type="dxa"/>
            <w:hideMark/>
          </w:tcPr>
          <w:p w14:paraId="48EAC79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12</w:t>
            </w:r>
          </w:p>
        </w:tc>
        <w:tc>
          <w:tcPr>
            <w:tcW w:w="1151" w:type="dxa"/>
            <w:noWrap/>
            <w:hideMark/>
          </w:tcPr>
          <w:p w14:paraId="71F6C4D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266" w:type="dxa"/>
            <w:noWrap/>
            <w:hideMark/>
          </w:tcPr>
          <w:p w14:paraId="22EA4AA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4</w:t>
            </w:r>
          </w:p>
        </w:tc>
        <w:tc>
          <w:tcPr>
            <w:tcW w:w="1043" w:type="dxa"/>
            <w:noWrap/>
            <w:hideMark/>
          </w:tcPr>
          <w:p w14:paraId="113F3E9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4250F0B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3</w:t>
            </w:r>
          </w:p>
        </w:tc>
      </w:tr>
      <w:tr w:rsidR="00173422" w:rsidRPr="00931918" w14:paraId="290DEE04" w14:textId="77777777" w:rsidTr="00173422">
        <w:trPr>
          <w:trHeight w:val="315"/>
        </w:trPr>
        <w:tc>
          <w:tcPr>
            <w:tcW w:w="1129" w:type="dxa"/>
            <w:noWrap/>
            <w:hideMark/>
          </w:tcPr>
          <w:p w14:paraId="732967E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6</w:t>
            </w:r>
          </w:p>
        </w:tc>
        <w:tc>
          <w:tcPr>
            <w:tcW w:w="1134" w:type="dxa"/>
            <w:hideMark/>
          </w:tcPr>
          <w:p w14:paraId="168493E4"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(3;7)</w:t>
            </w:r>
          </w:p>
        </w:tc>
        <w:tc>
          <w:tcPr>
            <w:tcW w:w="1418" w:type="dxa"/>
            <w:hideMark/>
          </w:tcPr>
          <w:p w14:paraId="772A4C7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2CC58698"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c>
          <w:tcPr>
            <w:tcW w:w="1134" w:type="dxa"/>
            <w:hideMark/>
          </w:tcPr>
          <w:p w14:paraId="30C942C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10</w:t>
            </w:r>
          </w:p>
        </w:tc>
        <w:tc>
          <w:tcPr>
            <w:tcW w:w="1134" w:type="dxa"/>
            <w:hideMark/>
          </w:tcPr>
          <w:p w14:paraId="3413595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15</w:t>
            </w:r>
          </w:p>
        </w:tc>
        <w:tc>
          <w:tcPr>
            <w:tcW w:w="1134" w:type="dxa"/>
            <w:noWrap/>
            <w:hideMark/>
          </w:tcPr>
          <w:p w14:paraId="6556DC9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10</w:t>
            </w:r>
          </w:p>
        </w:tc>
        <w:tc>
          <w:tcPr>
            <w:tcW w:w="1134" w:type="dxa"/>
            <w:hideMark/>
          </w:tcPr>
          <w:p w14:paraId="50591DA4"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15</w:t>
            </w:r>
          </w:p>
        </w:tc>
        <w:tc>
          <w:tcPr>
            <w:tcW w:w="1151" w:type="dxa"/>
            <w:noWrap/>
            <w:hideMark/>
          </w:tcPr>
          <w:p w14:paraId="05D2EA6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266" w:type="dxa"/>
            <w:noWrap/>
            <w:hideMark/>
          </w:tcPr>
          <w:p w14:paraId="07784D3D" w14:textId="29B3685B" w:rsidR="00173422" w:rsidRPr="00931918" w:rsidRDefault="00CC12AE" w:rsidP="00401F9A">
            <w:pPr>
              <w:tabs>
                <w:tab w:val="left" w:pos="4932"/>
              </w:tabs>
              <w:rPr>
                <w:rFonts w:asciiTheme="majorBidi" w:hAnsiTheme="majorBidi" w:cstheme="majorBidi"/>
                <w:sz w:val="24"/>
                <w:szCs w:val="24"/>
              </w:rPr>
            </w:pPr>
            <w:r>
              <w:rPr>
                <w:rFonts w:asciiTheme="majorBidi" w:hAnsiTheme="majorBidi" w:cstheme="majorBidi"/>
                <w:sz w:val="24"/>
                <w:szCs w:val="24"/>
              </w:rPr>
              <w:t>3</w:t>
            </w:r>
          </w:p>
        </w:tc>
        <w:tc>
          <w:tcPr>
            <w:tcW w:w="1043" w:type="dxa"/>
            <w:noWrap/>
            <w:hideMark/>
          </w:tcPr>
          <w:p w14:paraId="2D37D76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524E833F" w14:textId="33BCF9DF" w:rsidR="00173422" w:rsidRPr="00931918" w:rsidRDefault="00CC12AE" w:rsidP="00401F9A">
            <w:pPr>
              <w:tabs>
                <w:tab w:val="left" w:pos="4932"/>
              </w:tabs>
              <w:rPr>
                <w:rFonts w:asciiTheme="majorBidi" w:hAnsiTheme="majorBidi" w:cstheme="majorBidi"/>
                <w:sz w:val="24"/>
                <w:szCs w:val="24"/>
              </w:rPr>
            </w:pPr>
            <w:r>
              <w:rPr>
                <w:rFonts w:asciiTheme="majorBidi" w:hAnsiTheme="majorBidi" w:cstheme="majorBidi"/>
                <w:sz w:val="24"/>
                <w:szCs w:val="24"/>
              </w:rPr>
              <w:t>2</w:t>
            </w:r>
          </w:p>
        </w:tc>
      </w:tr>
      <w:tr w:rsidR="00173422" w:rsidRPr="00931918" w14:paraId="256EF3BE" w14:textId="77777777" w:rsidTr="00173422">
        <w:trPr>
          <w:trHeight w:val="315"/>
        </w:trPr>
        <w:tc>
          <w:tcPr>
            <w:tcW w:w="1129" w:type="dxa"/>
            <w:noWrap/>
            <w:hideMark/>
          </w:tcPr>
          <w:p w14:paraId="1670D909"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7</w:t>
            </w:r>
          </w:p>
        </w:tc>
        <w:tc>
          <w:tcPr>
            <w:tcW w:w="1134" w:type="dxa"/>
            <w:hideMark/>
          </w:tcPr>
          <w:p w14:paraId="0242EFF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(5;6)</w:t>
            </w:r>
          </w:p>
        </w:tc>
        <w:tc>
          <w:tcPr>
            <w:tcW w:w="1418" w:type="dxa"/>
            <w:hideMark/>
          </w:tcPr>
          <w:p w14:paraId="5CFD557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7DC5661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w:t>
            </w:r>
          </w:p>
        </w:tc>
        <w:tc>
          <w:tcPr>
            <w:tcW w:w="1134" w:type="dxa"/>
            <w:hideMark/>
          </w:tcPr>
          <w:p w14:paraId="18E979DD"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12</w:t>
            </w:r>
          </w:p>
        </w:tc>
        <w:tc>
          <w:tcPr>
            <w:tcW w:w="1134" w:type="dxa"/>
            <w:hideMark/>
          </w:tcPr>
          <w:p w14:paraId="4FF4C51D"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14</w:t>
            </w:r>
          </w:p>
        </w:tc>
        <w:tc>
          <w:tcPr>
            <w:tcW w:w="1134" w:type="dxa"/>
            <w:noWrap/>
            <w:hideMark/>
          </w:tcPr>
          <w:p w14:paraId="7C3ABB5A"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12</w:t>
            </w:r>
          </w:p>
        </w:tc>
        <w:tc>
          <w:tcPr>
            <w:tcW w:w="1134" w:type="dxa"/>
            <w:hideMark/>
          </w:tcPr>
          <w:p w14:paraId="7432796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14</w:t>
            </w:r>
          </w:p>
        </w:tc>
        <w:tc>
          <w:tcPr>
            <w:tcW w:w="1151" w:type="dxa"/>
            <w:noWrap/>
            <w:hideMark/>
          </w:tcPr>
          <w:p w14:paraId="4F67910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266" w:type="dxa"/>
            <w:noWrap/>
            <w:hideMark/>
          </w:tcPr>
          <w:p w14:paraId="533366B9"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w:t>
            </w:r>
          </w:p>
        </w:tc>
        <w:tc>
          <w:tcPr>
            <w:tcW w:w="1043" w:type="dxa"/>
            <w:noWrap/>
            <w:hideMark/>
          </w:tcPr>
          <w:p w14:paraId="75F8B559"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615217FB" w14:textId="5AB0B7AD" w:rsidR="00173422" w:rsidRPr="00931918" w:rsidRDefault="00CC12AE" w:rsidP="00401F9A">
            <w:pPr>
              <w:tabs>
                <w:tab w:val="left" w:pos="4932"/>
              </w:tabs>
              <w:rPr>
                <w:rFonts w:asciiTheme="majorBidi" w:hAnsiTheme="majorBidi" w:cstheme="majorBidi"/>
                <w:sz w:val="24"/>
                <w:szCs w:val="24"/>
              </w:rPr>
            </w:pPr>
            <w:r>
              <w:rPr>
                <w:rFonts w:asciiTheme="majorBidi" w:hAnsiTheme="majorBidi" w:cstheme="majorBidi"/>
                <w:sz w:val="24"/>
                <w:szCs w:val="24"/>
              </w:rPr>
              <w:t>1</w:t>
            </w:r>
          </w:p>
        </w:tc>
      </w:tr>
      <w:tr w:rsidR="00173422" w:rsidRPr="00931918" w14:paraId="4C8998A0" w14:textId="77777777" w:rsidTr="00173422">
        <w:trPr>
          <w:trHeight w:val="315"/>
        </w:trPr>
        <w:tc>
          <w:tcPr>
            <w:tcW w:w="1129" w:type="dxa"/>
            <w:noWrap/>
            <w:hideMark/>
          </w:tcPr>
          <w:p w14:paraId="2C8987A8"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8</w:t>
            </w:r>
          </w:p>
        </w:tc>
        <w:tc>
          <w:tcPr>
            <w:tcW w:w="1134" w:type="dxa"/>
            <w:hideMark/>
          </w:tcPr>
          <w:p w14:paraId="3326046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(6;7)</w:t>
            </w:r>
          </w:p>
        </w:tc>
        <w:tc>
          <w:tcPr>
            <w:tcW w:w="1418" w:type="dxa"/>
            <w:hideMark/>
          </w:tcPr>
          <w:p w14:paraId="548300F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40C8C3A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134" w:type="dxa"/>
            <w:hideMark/>
          </w:tcPr>
          <w:p w14:paraId="71066874"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14</w:t>
            </w:r>
          </w:p>
        </w:tc>
        <w:tc>
          <w:tcPr>
            <w:tcW w:w="1134" w:type="dxa"/>
            <w:hideMark/>
          </w:tcPr>
          <w:p w14:paraId="1DE2305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15</w:t>
            </w:r>
          </w:p>
        </w:tc>
        <w:tc>
          <w:tcPr>
            <w:tcW w:w="1134" w:type="dxa"/>
            <w:noWrap/>
            <w:hideMark/>
          </w:tcPr>
          <w:p w14:paraId="0965396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14</w:t>
            </w:r>
          </w:p>
        </w:tc>
        <w:tc>
          <w:tcPr>
            <w:tcW w:w="1134" w:type="dxa"/>
            <w:hideMark/>
          </w:tcPr>
          <w:p w14:paraId="0B56BB18"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15</w:t>
            </w:r>
          </w:p>
        </w:tc>
        <w:tc>
          <w:tcPr>
            <w:tcW w:w="1151" w:type="dxa"/>
            <w:noWrap/>
            <w:hideMark/>
          </w:tcPr>
          <w:p w14:paraId="1954496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266" w:type="dxa"/>
            <w:noWrap/>
            <w:hideMark/>
          </w:tcPr>
          <w:p w14:paraId="5191E64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w:t>
            </w:r>
          </w:p>
        </w:tc>
        <w:tc>
          <w:tcPr>
            <w:tcW w:w="1043" w:type="dxa"/>
            <w:noWrap/>
            <w:hideMark/>
          </w:tcPr>
          <w:p w14:paraId="653B885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37EAFA1A"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r>
      <w:tr w:rsidR="00173422" w:rsidRPr="00931918" w14:paraId="2779F975" w14:textId="77777777" w:rsidTr="00173422">
        <w:trPr>
          <w:trHeight w:val="315"/>
        </w:trPr>
        <w:tc>
          <w:tcPr>
            <w:tcW w:w="1129" w:type="dxa"/>
            <w:noWrap/>
            <w:hideMark/>
          </w:tcPr>
          <w:p w14:paraId="55B12284"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9</w:t>
            </w:r>
          </w:p>
        </w:tc>
        <w:tc>
          <w:tcPr>
            <w:tcW w:w="1134" w:type="dxa"/>
            <w:hideMark/>
          </w:tcPr>
          <w:p w14:paraId="07860D7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(7;8)</w:t>
            </w:r>
          </w:p>
        </w:tc>
        <w:tc>
          <w:tcPr>
            <w:tcW w:w="1418" w:type="dxa"/>
            <w:hideMark/>
          </w:tcPr>
          <w:p w14:paraId="3CBFCDE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w:t>
            </w:r>
          </w:p>
        </w:tc>
        <w:tc>
          <w:tcPr>
            <w:tcW w:w="1417" w:type="dxa"/>
            <w:hideMark/>
          </w:tcPr>
          <w:p w14:paraId="254ABC7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134" w:type="dxa"/>
            <w:hideMark/>
          </w:tcPr>
          <w:p w14:paraId="3F2CAE6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15</w:t>
            </w:r>
          </w:p>
        </w:tc>
        <w:tc>
          <w:tcPr>
            <w:tcW w:w="1134" w:type="dxa"/>
            <w:hideMark/>
          </w:tcPr>
          <w:p w14:paraId="302C178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16</w:t>
            </w:r>
          </w:p>
        </w:tc>
        <w:tc>
          <w:tcPr>
            <w:tcW w:w="1134" w:type="dxa"/>
            <w:noWrap/>
            <w:hideMark/>
          </w:tcPr>
          <w:p w14:paraId="268ED1D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15</w:t>
            </w:r>
          </w:p>
        </w:tc>
        <w:tc>
          <w:tcPr>
            <w:tcW w:w="1134" w:type="dxa"/>
            <w:hideMark/>
          </w:tcPr>
          <w:p w14:paraId="5015B38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16</w:t>
            </w:r>
          </w:p>
        </w:tc>
        <w:tc>
          <w:tcPr>
            <w:tcW w:w="1151" w:type="dxa"/>
            <w:noWrap/>
            <w:hideMark/>
          </w:tcPr>
          <w:p w14:paraId="6B94E3E9"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266" w:type="dxa"/>
            <w:noWrap/>
            <w:hideMark/>
          </w:tcPr>
          <w:p w14:paraId="49F83F6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043" w:type="dxa"/>
            <w:noWrap/>
            <w:hideMark/>
          </w:tcPr>
          <w:p w14:paraId="53A44F1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2,75</w:t>
            </w:r>
          </w:p>
        </w:tc>
        <w:tc>
          <w:tcPr>
            <w:tcW w:w="1466" w:type="dxa"/>
            <w:noWrap/>
            <w:hideMark/>
          </w:tcPr>
          <w:p w14:paraId="617A2F6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r>
      <w:tr w:rsidR="00173422" w:rsidRPr="00931918" w14:paraId="3AF2AE9E" w14:textId="77777777" w:rsidTr="00173422">
        <w:trPr>
          <w:trHeight w:val="315"/>
        </w:trPr>
        <w:tc>
          <w:tcPr>
            <w:tcW w:w="1129" w:type="dxa"/>
            <w:noWrap/>
            <w:hideMark/>
          </w:tcPr>
          <w:p w14:paraId="0D63D25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10</w:t>
            </w:r>
          </w:p>
        </w:tc>
        <w:tc>
          <w:tcPr>
            <w:tcW w:w="1134" w:type="dxa"/>
            <w:hideMark/>
          </w:tcPr>
          <w:p w14:paraId="4988854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(8;9)</w:t>
            </w:r>
          </w:p>
        </w:tc>
        <w:tc>
          <w:tcPr>
            <w:tcW w:w="1418" w:type="dxa"/>
            <w:hideMark/>
          </w:tcPr>
          <w:p w14:paraId="156EE24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59EC32B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134" w:type="dxa"/>
            <w:hideMark/>
          </w:tcPr>
          <w:p w14:paraId="556327D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16</w:t>
            </w:r>
          </w:p>
        </w:tc>
        <w:tc>
          <w:tcPr>
            <w:tcW w:w="1134" w:type="dxa"/>
            <w:hideMark/>
          </w:tcPr>
          <w:p w14:paraId="57FB6EB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17</w:t>
            </w:r>
          </w:p>
        </w:tc>
        <w:tc>
          <w:tcPr>
            <w:tcW w:w="1134" w:type="dxa"/>
            <w:noWrap/>
            <w:hideMark/>
          </w:tcPr>
          <w:p w14:paraId="63D4457D"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18,75</w:t>
            </w:r>
          </w:p>
        </w:tc>
        <w:tc>
          <w:tcPr>
            <w:tcW w:w="1134" w:type="dxa"/>
            <w:hideMark/>
          </w:tcPr>
          <w:p w14:paraId="617ABDC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19,75</w:t>
            </w:r>
          </w:p>
        </w:tc>
        <w:tc>
          <w:tcPr>
            <w:tcW w:w="1151" w:type="dxa"/>
            <w:noWrap/>
            <w:hideMark/>
          </w:tcPr>
          <w:p w14:paraId="3CCF4E5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2,75</w:t>
            </w:r>
          </w:p>
        </w:tc>
        <w:tc>
          <w:tcPr>
            <w:tcW w:w="1266" w:type="dxa"/>
            <w:noWrap/>
            <w:hideMark/>
          </w:tcPr>
          <w:p w14:paraId="77FC36CA"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3,75</w:t>
            </w:r>
          </w:p>
        </w:tc>
        <w:tc>
          <w:tcPr>
            <w:tcW w:w="1043" w:type="dxa"/>
            <w:noWrap/>
            <w:hideMark/>
          </w:tcPr>
          <w:p w14:paraId="21CEDA8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2,75</w:t>
            </w:r>
          </w:p>
        </w:tc>
        <w:tc>
          <w:tcPr>
            <w:tcW w:w="1466" w:type="dxa"/>
            <w:noWrap/>
            <w:hideMark/>
          </w:tcPr>
          <w:p w14:paraId="17A1F2F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r>
      <w:tr w:rsidR="00173422" w:rsidRPr="00931918" w14:paraId="6452903E" w14:textId="77777777" w:rsidTr="00173422">
        <w:trPr>
          <w:trHeight w:val="315"/>
        </w:trPr>
        <w:tc>
          <w:tcPr>
            <w:tcW w:w="1129" w:type="dxa"/>
            <w:noWrap/>
            <w:hideMark/>
          </w:tcPr>
          <w:p w14:paraId="0B21C8C8"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11</w:t>
            </w:r>
          </w:p>
        </w:tc>
        <w:tc>
          <w:tcPr>
            <w:tcW w:w="1134" w:type="dxa"/>
            <w:hideMark/>
          </w:tcPr>
          <w:p w14:paraId="2A204AE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(9;10)</w:t>
            </w:r>
          </w:p>
        </w:tc>
        <w:tc>
          <w:tcPr>
            <w:tcW w:w="1418" w:type="dxa"/>
            <w:hideMark/>
          </w:tcPr>
          <w:p w14:paraId="33E6DDE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3ADCD50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134" w:type="dxa"/>
            <w:hideMark/>
          </w:tcPr>
          <w:p w14:paraId="44E4E75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17</w:t>
            </w:r>
          </w:p>
        </w:tc>
        <w:tc>
          <w:tcPr>
            <w:tcW w:w="1134" w:type="dxa"/>
            <w:hideMark/>
          </w:tcPr>
          <w:p w14:paraId="1C8B321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18</w:t>
            </w:r>
          </w:p>
        </w:tc>
        <w:tc>
          <w:tcPr>
            <w:tcW w:w="1134" w:type="dxa"/>
            <w:noWrap/>
            <w:hideMark/>
          </w:tcPr>
          <w:p w14:paraId="230CAAF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19,75</w:t>
            </w:r>
          </w:p>
        </w:tc>
        <w:tc>
          <w:tcPr>
            <w:tcW w:w="1134" w:type="dxa"/>
            <w:hideMark/>
          </w:tcPr>
          <w:p w14:paraId="38088C9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20,75</w:t>
            </w:r>
          </w:p>
        </w:tc>
        <w:tc>
          <w:tcPr>
            <w:tcW w:w="1151" w:type="dxa"/>
            <w:noWrap/>
            <w:hideMark/>
          </w:tcPr>
          <w:p w14:paraId="3B057CA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2,75</w:t>
            </w:r>
          </w:p>
        </w:tc>
        <w:tc>
          <w:tcPr>
            <w:tcW w:w="1266" w:type="dxa"/>
            <w:noWrap/>
            <w:hideMark/>
          </w:tcPr>
          <w:p w14:paraId="5C8BF4A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3,75</w:t>
            </w:r>
          </w:p>
        </w:tc>
        <w:tc>
          <w:tcPr>
            <w:tcW w:w="1043" w:type="dxa"/>
            <w:noWrap/>
            <w:hideMark/>
          </w:tcPr>
          <w:p w14:paraId="00365AC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2,75</w:t>
            </w:r>
          </w:p>
        </w:tc>
        <w:tc>
          <w:tcPr>
            <w:tcW w:w="1466" w:type="dxa"/>
            <w:noWrap/>
            <w:hideMark/>
          </w:tcPr>
          <w:p w14:paraId="40464F0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r>
      <w:tr w:rsidR="00173422" w:rsidRPr="00931918" w14:paraId="153C057F" w14:textId="77777777" w:rsidTr="00173422">
        <w:trPr>
          <w:trHeight w:val="315"/>
        </w:trPr>
        <w:tc>
          <w:tcPr>
            <w:tcW w:w="1129" w:type="dxa"/>
            <w:noWrap/>
            <w:hideMark/>
          </w:tcPr>
          <w:p w14:paraId="4E74747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12</w:t>
            </w:r>
          </w:p>
        </w:tc>
        <w:tc>
          <w:tcPr>
            <w:tcW w:w="1134" w:type="dxa"/>
            <w:hideMark/>
          </w:tcPr>
          <w:p w14:paraId="64A3C55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(10;11)</w:t>
            </w:r>
          </w:p>
        </w:tc>
        <w:tc>
          <w:tcPr>
            <w:tcW w:w="1418" w:type="dxa"/>
            <w:hideMark/>
          </w:tcPr>
          <w:p w14:paraId="79D5FCC8"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214F799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134" w:type="dxa"/>
            <w:hideMark/>
          </w:tcPr>
          <w:p w14:paraId="00F9911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18</w:t>
            </w:r>
          </w:p>
        </w:tc>
        <w:tc>
          <w:tcPr>
            <w:tcW w:w="1134" w:type="dxa"/>
            <w:hideMark/>
          </w:tcPr>
          <w:p w14:paraId="013F1DE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19</w:t>
            </w:r>
          </w:p>
        </w:tc>
        <w:tc>
          <w:tcPr>
            <w:tcW w:w="1134" w:type="dxa"/>
            <w:noWrap/>
            <w:hideMark/>
          </w:tcPr>
          <w:p w14:paraId="6D6A1F5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20,75</w:t>
            </w:r>
          </w:p>
        </w:tc>
        <w:tc>
          <w:tcPr>
            <w:tcW w:w="1134" w:type="dxa"/>
            <w:hideMark/>
          </w:tcPr>
          <w:p w14:paraId="1B4274AA"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21,75</w:t>
            </w:r>
          </w:p>
        </w:tc>
        <w:tc>
          <w:tcPr>
            <w:tcW w:w="1151" w:type="dxa"/>
            <w:noWrap/>
            <w:hideMark/>
          </w:tcPr>
          <w:p w14:paraId="5F824D5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2,75</w:t>
            </w:r>
          </w:p>
        </w:tc>
        <w:tc>
          <w:tcPr>
            <w:tcW w:w="1266" w:type="dxa"/>
            <w:noWrap/>
            <w:hideMark/>
          </w:tcPr>
          <w:p w14:paraId="24DDC33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3,75</w:t>
            </w:r>
          </w:p>
        </w:tc>
        <w:tc>
          <w:tcPr>
            <w:tcW w:w="1043" w:type="dxa"/>
            <w:noWrap/>
            <w:hideMark/>
          </w:tcPr>
          <w:p w14:paraId="6A961EA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1C23673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r>
      <w:tr w:rsidR="00173422" w:rsidRPr="00931918" w14:paraId="027F5B7C" w14:textId="77777777" w:rsidTr="00173422">
        <w:trPr>
          <w:trHeight w:val="315"/>
        </w:trPr>
        <w:tc>
          <w:tcPr>
            <w:tcW w:w="1129" w:type="dxa"/>
            <w:noWrap/>
            <w:hideMark/>
          </w:tcPr>
          <w:p w14:paraId="3AABA26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13</w:t>
            </w:r>
          </w:p>
        </w:tc>
        <w:tc>
          <w:tcPr>
            <w:tcW w:w="1134" w:type="dxa"/>
            <w:hideMark/>
          </w:tcPr>
          <w:p w14:paraId="6582AF1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(8;12)</w:t>
            </w:r>
          </w:p>
        </w:tc>
        <w:tc>
          <w:tcPr>
            <w:tcW w:w="1418" w:type="dxa"/>
            <w:hideMark/>
          </w:tcPr>
          <w:p w14:paraId="61833B5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0287CDAD"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0,75</w:t>
            </w:r>
          </w:p>
        </w:tc>
        <w:tc>
          <w:tcPr>
            <w:tcW w:w="1134" w:type="dxa"/>
            <w:hideMark/>
          </w:tcPr>
          <w:p w14:paraId="2EEA164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16</w:t>
            </w:r>
          </w:p>
        </w:tc>
        <w:tc>
          <w:tcPr>
            <w:tcW w:w="1134" w:type="dxa"/>
            <w:hideMark/>
          </w:tcPr>
          <w:p w14:paraId="65647C2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16,75</w:t>
            </w:r>
          </w:p>
        </w:tc>
        <w:tc>
          <w:tcPr>
            <w:tcW w:w="1134" w:type="dxa"/>
            <w:noWrap/>
            <w:hideMark/>
          </w:tcPr>
          <w:p w14:paraId="5AFAD78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16</w:t>
            </w:r>
          </w:p>
        </w:tc>
        <w:tc>
          <w:tcPr>
            <w:tcW w:w="1134" w:type="dxa"/>
            <w:hideMark/>
          </w:tcPr>
          <w:p w14:paraId="642B3234"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16,75</w:t>
            </w:r>
          </w:p>
        </w:tc>
        <w:tc>
          <w:tcPr>
            <w:tcW w:w="1151" w:type="dxa"/>
            <w:noWrap/>
            <w:hideMark/>
          </w:tcPr>
          <w:p w14:paraId="6831DEC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266" w:type="dxa"/>
            <w:noWrap/>
            <w:hideMark/>
          </w:tcPr>
          <w:p w14:paraId="5C3BD1EE" w14:textId="2D671ED2" w:rsidR="00173422" w:rsidRPr="00931918" w:rsidRDefault="00CC12AE" w:rsidP="00401F9A">
            <w:pPr>
              <w:tabs>
                <w:tab w:val="left" w:pos="4932"/>
              </w:tabs>
              <w:rPr>
                <w:rFonts w:asciiTheme="majorBidi" w:hAnsiTheme="majorBidi" w:cstheme="majorBidi"/>
                <w:sz w:val="24"/>
                <w:szCs w:val="24"/>
              </w:rPr>
            </w:pPr>
            <w:r>
              <w:rPr>
                <w:rFonts w:asciiTheme="majorBidi" w:hAnsiTheme="majorBidi" w:cstheme="majorBidi"/>
                <w:sz w:val="24"/>
                <w:szCs w:val="24"/>
              </w:rPr>
              <w:t>0</w:t>
            </w:r>
          </w:p>
        </w:tc>
        <w:tc>
          <w:tcPr>
            <w:tcW w:w="1043" w:type="dxa"/>
            <w:noWrap/>
            <w:hideMark/>
          </w:tcPr>
          <w:p w14:paraId="7DF1714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329468A5" w14:textId="2CAEC818" w:rsidR="00173422" w:rsidRPr="00931918" w:rsidRDefault="00B97238" w:rsidP="00401F9A">
            <w:pPr>
              <w:tabs>
                <w:tab w:val="left" w:pos="4932"/>
              </w:tabs>
              <w:rPr>
                <w:rFonts w:asciiTheme="majorBidi" w:hAnsiTheme="majorBidi" w:cstheme="majorBidi"/>
                <w:sz w:val="24"/>
                <w:szCs w:val="24"/>
              </w:rPr>
            </w:pPr>
            <w:r>
              <w:rPr>
                <w:rFonts w:asciiTheme="majorBidi" w:hAnsiTheme="majorBidi" w:cstheme="majorBidi"/>
                <w:sz w:val="24"/>
                <w:szCs w:val="24"/>
              </w:rPr>
              <w:t>0,2</w:t>
            </w:r>
            <w:r w:rsidR="00173422" w:rsidRPr="00931918">
              <w:rPr>
                <w:rFonts w:asciiTheme="majorBidi" w:hAnsiTheme="majorBidi" w:cstheme="majorBidi"/>
                <w:sz w:val="24"/>
                <w:szCs w:val="24"/>
              </w:rPr>
              <w:t>5</w:t>
            </w:r>
          </w:p>
        </w:tc>
      </w:tr>
      <w:tr w:rsidR="00173422" w:rsidRPr="00931918" w14:paraId="12044A08" w14:textId="77777777" w:rsidTr="00173422">
        <w:trPr>
          <w:trHeight w:val="315"/>
        </w:trPr>
        <w:tc>
          <w:tcPr>
            <w:tcW w:w="1129" w:type="dxa"/>
            <w:noWrap/>
            <w:hideMark/>
          </w:tcPr>
          <w:p w14:paraId="6AE559D8"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14</w:t>
            </w:r>
          </w:p>
        </w:tc>
        <w:tc>
          <w:tcPr>
            <w:tcW w:w="1134" w:type="dxa"/>
            <w:hideMark/>
          </w:tcPr>
          <w:p w14:paraId="7BB49D5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(12;13)</w:t>
            </w:r>
          </w:p>
        </w:tc>
        <w:tc>
          <w:tcPr>
            <w:tcW w:w="1418" w:type="dxa"/>
            <w:hideMark/>
          </w:tcPr>
          <w:p w14:paraId="5B051CB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6E2ACFD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134" w:type="dxa"/>
            <w:hideMark/>
          </w:tcPr>
          <w:p w14:paraId="7B759DD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16,75</w:t>
            </w:r>
          </w:p>
        </w:tc>
        <w:tc>
          <w:tcPr>
            <w:tcW w:w="1134" w:type="dxa"/>
            <w:hideMark/>
          </w:tcPr>
          <w:p w14:paraId="6A35167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17,75</w:t>
            </w:r>
          </w:p>
        </w:tc>
        <w:tc>
          <w:tcPr>
            <w:tcW w:w="1134" w:type="dxa"/>
            <w:noWrap/>
            <w:hideMark/>
          </w:tcPr>
          <w:p w14:paraId="11AB0F6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16,75</w:t>
            </w:r>
          </w:p>
        </w:tc>
        <w:tc>
          <w:tcPr>
            <w:tcW w:w="1134" w:type="dxa"/>
            <w:hideMark/>
          </w:tcPr>
          <w:p w14:paraId="6A7B6D4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17,75</w:t>
            </w:r>
          </w:p>
        </w:tc>
        <w:tc>
          <w:tcPr>
            <w:tcW w:w="1151" w:type="dxa"/>
            <w:noWrap/>
            <w:hideMark/>
          </w:tcPr>
          <w:p w14:paraId="1C1D700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266" w:type="dxa"/>
            <w:noWrap/>
            <w:hideMark/>
          </w:tcPr>
          <w:p w14:paraId="3060825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0,75</w:t>
            </w:r>
          </w:p>
        </w:tc>
        <w:tc>
          <w:tcPr>
            <w:tcW w:w="1043" w:type="dxa"/>
            <w:noWrap/>
            <w:hideMark/>
          </w:tcPr>
          <w:p w14:paraId="0174C808"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782A8384" w14:textId="48835A7D"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0,25</w:t>
            </w:r>
          </w:p>
        </w:tc>
      </w:tr>
      <w:tr w:rsidR="00173422" w:rsidRPr="00931918" w14:paraId="1230B027" w14:textId="77777777" w:rsidTr="00173422">
        <w:trPr>
          <w:trHeight w:val="315"/>
        </w:trPr>
        <w:tc>
          <w:tcPr>
            <w:tcW w:w="1129" w:type="dxa"/>
            <w:noWrap/>
            <w:hideMark/>
          </w:tcPr>
          <w:p w14:paraId="4998C349"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15</w:t>
            </w:r>
          </w:p>
        </w:tc>
        <w:tc>
          <w:tcPr>
            <w:tcW w:w="1134" w:type="dxa"/>
            <w:hideMark/>
          </w:tcPr>
          <w:p w14:paraId="0488B21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(11;14)</w:t>
            </w:r>
          </w:p>
        </w:tc>
        <w:tc>
          <w:tcPr>
            <w:tcW w:w="1418" w:type="dxa"/>
            <w:hideMark/>
          </w:tcPr>
          <w:p w14:paraId="0B241B42"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033667BB"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134" w:type="dxa"/>
            <w:hideMark/>
          </w:tcPr>
          <w:p w14:paraId="59361F9D"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19</w:t>
            </w:r>
          </w:p>
        </w:tc>
        <w:tc>
          <w:tcPr>
            <w:tcW w:w="1134" w:type="dxa"/>
            <w:hideMark/>
          </w:tcPr>
          <w:p w14:paraId="0C67AA19"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20</w:t>
            </w:r>
          </w:p>
        </w:tc>
        <w:tc>
          <w:tcPr>
            <w:tcW w:w="1134" w:type="dxa"/>
            <w:noWrap/>
            <w:hideMark/>
          </w:tcPr>
          <w:p w14:paraId="7FF5465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21,75</w:t>
            </w:r>
          </w:p>
        </w:tc>
        <w:tc>
          <w:tcPr>
            <w:tcW w:w="1134" w:type="dxa"/>
            <w:hideMark/>
          </w:tcPr>
          <w:p w14:paraId="7F9764F8"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22,75</w:t>
            </w:r>
          </w:p>
        </w:tc>
        <w:tc>
          <w:tcPr>
            <w:tcW w:w="1151" w:type="dxa"/>
            <w:noWrap/>
            <w:hideMark/>
          </w:tcPr>
          <w:p w14:paraId="6E096C5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2,75</w:t>
            </w:r>
          </w:p>
        </w:tc>
        <w:tc>
          <w:tcPr>
            <w:tcW w:w="1266" w:type="dxa"/>
            <w:noWrap/>
            <w:hideMark/>
          </w:tcPr>
          <w:p w14:paraId="7A8D1A64"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c>
          <w:tcPr>
            <w:tcW w:w="1043" w:type="dxa"/>
            <w:noWrap/>
            <w:hideMark/>
          </w:tcPr>
          <w:p w14:paraId="123A6CB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666A2C41" w14:textId="14C4E737" w:rsidR="00173422" w:rsidRPr="00931918" w:rsidRDefault="00B97238" w:rsidP="00401F9A">
            <w:pPr>
              <w:tabs>
                <w:tab w:val="left" w:pos="4932"/>
              </w:tabs>
              <w:rPr>
                <w:rFonts w:asciiTheme="majorBidi" w:hAnsiTheme="majorBidi" w:cstheme="majorBidi"/>
                <w:sz w:val="24"/>
                <w:szCs w:val="24"/>
              </w:rPr>
            </w:pPr>
            <w:r>
              <w:rPr>
                <w:rFonts w:asciiTheme="majorBidi" w:hAnsiTheme="majorBidi" w:cstheme="majorBidi"/>
                <w:sz w:val="24"/>
                <w:szCs w:val="24"/>
              </w:rPr>
              <w:t>0</w:t>
            </w:r>
          </w:p>
        </w:tc>
      </w:tr>
      <w:tr w:rsidR="00173422" w:rsidRPr="00931918" w14:paraId="5C20A96F" w14:textId="77777777" w:rsidTr="00173422">
        <w:trPr>
          <w:trHeight w:val="315"/>
        </w:trPr>
        <w:tc>
          <w:tcPr>
            <w:tcW w:w="1129" w:type="dxa"/>
            <w:noWrap/>
            <w:hideMark/>
          </w:tcPr>
          <w:p w14:paraId="70E2894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16</w:t>
            </w:r>
          </w:p>
        </w:tc>
        <w:tc>
          <w:tcPr>
            <w:tcW w:w="1134" w:type="dxa"/>
            <w:hideMark/>
          </w:tcPr>
          <w:p w14:paraId="3DB96314"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(13;14)</w:t>
            </w:r>
          </w:p>
        </w:tc>
        <w:tc>
          <w:tcPr>
            <w:tcW w:w="1418" w:type="dxa"/>
            <w:hideMark/>
          </w:tcPr>
          <w:p w14:paraId="0C1ABA8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417" w:type="dxa"/>
            <w:hideMark/>
          </w:tcPr>
          <w:p w14:paraId="787292B9"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5</w:t>
            </w:r>
          </w:p>
        </w:tc>
        <w:tc>
          <w:tcPr>
            <w:tcW w:w="1134" w:type="dxa"/>
            <w:hideMark/>
          </w:tcPr>
          <w:p w14:paraId="5E73C08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17,75</w:t>
            </w:r>
          </w:p>
        </w:tc>
        <w:tc>
          <w:tcPr>
            <w:tcW w:w="1134" w:type="dxa"/>
            <w:hideMark/>
          </w:tcPr>
          <w:p w14:paraId="19AF29CF"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22,75</w:t>
            </w:r>
          </w:p>
        </w:tc>
        <w:tc>
          <w:tcPr>
            <w:tcW w:w="1134" w:type="dxa"/>
            <w:noWrap/>
            <w:hideMark/>
          </w:tcPr>
          <w:p w14:paraId="6FE3A75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17,75</w:t>
            </w:r>
          </w:p>
        </w:tc>
        <w:tc>
          <w:tcPr>
            <w:tcW w:w="1134" w:type="dxa"/>
            <w:hideMark/>
          </w:tcPr>
          <w:p w14:paraId="0B9796D7"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22,75</w:t>
            </w:r>
          </w:p>
        </w:tc>
        <w:tc>
          <w:tcPr>
            <w:tcW w:w="1151" w:type="dxa"/>
            <w:noWrap/>
            <w:hideMark/>
          </w:tcPr>
          <w:p w14:paraId="51826EAD"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266" w:type="dxa"/>
            <w:noWrap/>
            <w:hideMark/>
          </w:tcPr>
          <w:p w14:paraId="13DCC202" w14:textId="740C518A" w:rsidR="00173422" w:rsidRPr="00931918" w:rsidRDefault="00CC12AE" w:rsidP="00401F9A">
            <w:pPr>
              <w:tabs>
                <w:tab w:val="left" w:pos="4932"/>
              </w:tabs>
              <w:rPr>
                <w:rFonts w:asciiTheme="majorBidi" w:hAnsiTheme="majorBidi" w:cstheme="majorBidi"/>
                <w:sz w:val="24"/>
                <w:szCs w:val="24"/>
              </w:rPr>
            </w:pPr>
            <w:r>
              <w:rPr>
                <w:rFonts w:asciiTheme="majorBidi" w:hAnsiTheme="majorBidi" w:cstheme="majorBidi"/>
                <w:sz w:val="24"/>
                <w:szCs w:val="24"/>
              </w:rPr>
              <w:t>1</w:t>
            </w:r>
          </w:p>
        </w:tc>
        <w:tc>
          <w:tcPr>
            <w:tcW w:w="1043" w:type="dxa"/>
            <w:noWrap/>
            <w:hideMark/>
          </w:tcPr>
          <w:p w14:paraId="170B946E"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324A014D" w14:textId="2254D7BA" w:rsidR="00173422" w:rsidRPr="00931918" w:rsidRDefault="00B97238" w:rsidP="00401F9A">
            <w:pPr>
              <w:tabs>
                <w:tab w:val="left" w:pos="4932"/>
              </w:tabs>
              <w:rPr>
                <w:rFonts w:asciiTheme="majorBidi" w:hAnsiTheme="majorBidi" w:cstheme="majorBidi"/>
                <w:sz w:val="24"/>
                <w:szCs w:val="24"/>
              </w:rPr>
            </w:pPr>
            <w:r>
              <w:rPr>
                <w:rFonts w:asciiTheme="majorBidi" w:hAnsiTheme="majorBidi" w:cstheme="majorBidi"/>
                <w:sz w:val="24"/>
                <w:szCs w:val="24"/>
              </w:rPr>
              <w:t>-4</w:t>
            </w:r>
          </w:p>
        </w:tc>
      </w:tr>
      <w:tr w:rsidR="00173422" w:rsidRPr="00931918" w14:paraId="737EAEB8" w14:textId="77777777" w:rsidTr="00173422">
        <w:trPr>
          <w:trHeight w:val="315"/>
        </w:trPr>
        <w:tc>
          <w:tcPr>
            <w:tcW w:w="1129" w:type="dxa"/>
            <w:noWrap/>
            <w:hideMark/>
          </w:tcPr>
          <w:p w14:paraId="6C10E59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17</w:t>
            </w:r>
          </w:p>
        </w:tc>
        <w:tc>
          <w:tcPr>
            <w:tcW w:w="1134" w:type="dxa"/>
            <w:hideMark/>
          </w:tcPr>
          <w:p w14:paraId="5F44724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(14;15)</w:t>
            </w:r>
          </w:p>
        </w:tc>
        <w:tc>
          <w:tcPr>
            <w:tcW w:w="1418" w:type="dxa"/>
            <w:hideMark/>
          </w:tcPr>
          <w:p w14:paraId="5FE1C079"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w:t>
            </w:r>
          </w:p>
        </w:tc>
        <w:tc>
          <w:tcPr>
            <w:tcW w:w="1417" w:type="dxa"/>
            <w:hideMark/>
          </w:tcPr>
          <w:p w14:paraId="72A1CD40"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1</w:t>
            </w:r>
          </w:p>
        </w:tc>
        <w:tc>
          <w:tcPr>
            <w:tcW w:w="1134" w:type="dxa"/>
            <w:hideMark/>
          </w:tcPr>
          <w:p w14:paraId="444C14A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22,75</w:t>
            </w:r>
          </w:p>
        </w:tc>
        <w:tc>
          <w:tcPr>
            <w:tcW w:w="1134" w:type="dxa"/>
            <w:hideMark/>
          </w:tcPr>
          <w:p w14:paraId="35C0FCA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23,75</w:t>
            </w:r>
          </w:p>
        </w:tc>
        <w:tc>
          <w:tcPr>
            <w:tcW w:w="1134" w:type="dxa"/>
            <w:noWrap/>
            <w:hideMark/>
          </w:tcPr>
          <w:p w14:paraId="47A925B3"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22,5</w:t>
            </w:r>
          </w:p>
        </w:tc>
        <w:tc>
          <w:tcPr>
            <w:tcW w:w="1134" w:type="dxa"/>
            <w:hideMark/>
          </w:tcPr>
          <w:p w14:paraId="3F18231D"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23,5</w:t>
            </w:r>
          </w:p>
        </w:tc>
        <w:tc>
          <w:tcPr>
            <w:tcW w:w="1151" w:type="dxa"/>
            <w:noWrap/>
            <w:hideMark/>
          </w:tcPr>
          <w:p w14:paraId="1C07D645"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-0,25</w:t>
            </w:r>
          </w:p>
        </w:tc>
        <w:tc>
          <w:tcPr>
            <w:tcW w:w="1266" w:type="dxa"/>
            <w:noWrap/>
            <w:hideMark/>
          </w:tcPr>
          <w:p w14:paraId="73B3DA86"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4,75</w:t>
            </w:r>
          </w:p>
        </w:tc>
        <w:tc>
          <w:tcPr>
            <w:tcW w:w="1043" w:type="dxa"/>
            <w:noWrap/>
            <w:hideMark/>
          </w:tcPr>
          <w:p w14:paraId="55D32F21"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0</w:t>
            </w:r>
          </w:p>
        </w:tc>
        <w:tc>
          <w:tcPr>
            <w:tcW w:w="1466" w:type="dxa"/>
            <w:noWrap/>
            <w:hideMark/>
          </w:tcPr>
          <w:p w14:paraId="21C3E6EC" w14:textId="77777777" w:rsidR="00173422" w:rsidRPr="00931918" w:rsidRDefault="00173422" w:rsidP="00401F9A">
            <w:pPr>
              <w:tabs>
                <w:tab w:val="left" w:pos="4932"/>
              </w:tabs>
              <w:rPr>
                <w:rFonts w:asciiTheme="majorBidi" w:hAnsiTheme="majorBidi" w:cstheme="majorBidi"/>
                <w:sz w:val="24"/>
                <w:szCs w:val="24"/>
              </w:rPr>
            </w:pPr>
            <w:r w:rsidRPr="00931918">
              <w:rPr>
                <w:rFonts w:asciiTheme="majorBidi" w:hAnsiTheme="majorBidi" w:cstheme="majorBidi"/>
                <w:sz w:val="24"/>
                <w:szCs w:val="24"/>
              </w:rPr>
              <w:t>4</w:t>
            </w:r>
          </w:p>
        </w:tc>
      </w:tr>
    </w:tbl>
    <w:p w14:paraId="5E01B184" w14:textId="77777777" w:rsidR="00FD29C3" w:rsidRPr="00931918" w:rsidRDefault="00FD29C3" w:rsidP="00401F9A">
      <w:pPr>
        <w:spacing w:after="0"/>
        <w:rPr>
          <w:rFonts w:asciiTheme="majorBidi" w:eastAsia="Calibri" w:hAnsiTheme="majorBidi" w:cstheme="majorBidi"/>
        </w:rPr>
      </w:pPr>
    </w:p>
    <w:p w14:paraId="02040BB8" w14:textId="6139EE97" w:rsidR="00FD29C3" w:rsidRPr="007E424A" w:rsidRDefault="007E424A" w:rsidP="002D79FE">
      <w:pPr>
        <w:spacing w:after="0" w:line="360" w:lineRule="auto"/>
        <w:ind w:firstLine="708"/>
        <w:rPr>
          <w:rFonts w:asciiTheme="majorBidi" w:eastAsia="Calibri" w:hAnsiTheme="majorBidi" w:cstheme="majorBidi"/>
          <w:sz w:val="28"/>
          <w:szCs w:val="28"/>
        </w:rPr>
      </w:pPr>
      <w:r w:rsidRPr="007E424A">
        <w:rPr>
          <w:rFonts w:asciiTheme="majorBidi" w:eastAsia="Calibri" w:hAnsiTheme="majorBidi" w:cstheme="majorBidi"/>
          <w:sz w:val="28"/>
          <w:szCs w:val="28"/>
        </w:rPr>
        <w:t>Результаты</w:t>
      </w:r>
      <w:r>
        <w:rPr>
          <w:rFonts w:asciiTheme="majorBidi" w:eastAsia="Calibri" w:hAnsiTheme="majorBidi" w:cstheme="majorBidi"/>
          <w:sz w:val="28"/>
          <w:szCs w:val="28"/>
        </w:rPr>
        <w:t>,</w:t>
      </w:r>
      <w:r w:rsidRPr="007E424A">
        <w:rPr>
          <w:rFonts w:asciiTheme="majorBidi" w:eastAsia="Calibri" w:hAnsiTheme="majorBidi" w:cstheme="majorBidi"/>
          <w:sz w:val="28"/>
          <w:szCs w:val="28"/>
        </w:rPr>
        <w:t xml:space="preserve"> рассматриваемые в таблице 2 получены с помощью формул, которые используются при расчёте резервов и исследовании сложности сетевого графика. [Приложение В]</w:t>
      </w:r>
    </w:p>
    <w:p w14:paraId="7042417F" w14:textId="77777777" w:rsidR="00FD29C3" w:rsidRPr="00931918" w:rsidRDefault="00FD29C3" w:rsidP="002D79FE">
      <w:pPr>
        <w:spacing w:after="0" w:line="360" w:lineRule="auto"/>
        <w:rPr>
          <w:rFonts w:asciiTheme="majorBidi" w:eastAsia="Calibri" w:hAnsiTheme="majorBidi" w:cstheme="majorBidi"/>
        </w:rPr>
      </w:pPr>
    </w:p>
    <w:p w14:paraId="38D7930F" w14:textId="77777777" w:rsidR="00173422" w:rsidRPr="00931918" w:rsidRDefault="00173422" w:rsidP="00401F9A">
      <w:pPr>
        <w:spacing w:after="0"/>
        <w:rPr>
          <w:rFonts w:asciiTheme="majorBidi" w:eastAsia="Calibri" w:hAnsiTheme="majorBidi" w:cstheme="majorBidi"/>
        </w:rPr>
        <w:sectPr w:rsidR="00173422" w:rsidRPr="00931918" w:rsidSect="00671447">
          <w:pgSz w:w="16838" w:h="11906" w:orient="landscape" w:code="9"/>
          <w:pgMar w:top="1134" w:right="850" w:bottom="1134" w:left="1701" w:header="709" w:footer="709" w:gutter="0"/>
          <w:pgNumType w:start="30"/>
          <w:cols w:space="708"/>
          <w:docGrid w:linePitch="360"/>
        </w:sectPr>
      </w:pPr>
    </w:p>
    <w:p w14:paraId="3D54788B" w14:textId="00127591" w:rsidR="00DF6330" w:rsidRPr="00DF6330" w:rsidRDefault="00DF6330" w:rsidP="00E5051B">
      <w:pPr>
        <w:pStyle w:val="2"/>
        <w:spacing w:before="0" w:line="480" w:lineRule="auto"/>
        <w:ind w:right="-284" w:firstLine="709"/>
        <w:rPr>
          <w:rFonts w:asciiTheme="majorBidi" w:hAnsiTheme="majorBidi"/>
          <w:b/>
          <w:bCs/>
          <w:color w:val="auto"/>
          <w:sz w:val="28"/>
          <w:szCs w:val="28"/>
        </w:rPr>
      </w:pPr>
      <w:bookmarkStart w:id="24" w:name="_Toc41336134"/>
      <w:r w:rsidRPr="00DF6330">
        <w:rPr>
          <w:rFonts w:asciiTheme="majorBidi" w:hAnsiTheme="majorBidi"/>
          <w:b/>
          <w:bCs/>
          <w:color w:val="auto"/>
          <w:sz w:val="28"/>
          <w:szCs w:val="28"/>
        </w:rPr>
        <w:lastRenderedPageBreak/>
        <w:t>3.2 Анализ параметров выполнению проекта</w:t>
      </w:r>
      <w:bookmarkEnd w:id="24"/>
    </w:p>
    <w:p w14:paraId="7C09CB1D" w14:textId="394EE2A2" w:rsidR="00DF6330" w:rsidRDefault="00DF6330" w:rsidP="002D79FE">
      <w:pPr>
        <w:tabs>
          <w:tab w:val="left" w:pos="0"/>
        </w:tabs>
        <w:spacing w:after="0" w:line="360" w:lineRule="auto"/>
        <w:ind w:right="-284"/>
        <w:jc w:val="both"/>
        <w:rPr>
          <w:rFonts w:asciiTheme="majorBidi" w:hAnsiTheme="majorBidi" w:cstheme="majorBidi"/>
          <w:sz w:val="28"/>
          <w:szCs w:val="28"/>
        </w:rPr>
      </w:pPr>
      <w:r>
        <w:rPr>
          <w:rFonts w:asciiTheme="majorBidi" w:hAnsiTheme="majorBidi" w:cstheme="majorBidi"/>
          <w:sz w:val="28"/>
          <w:szCs w:val="28"/>
        </w:rPr>
        <w:tab/>
      </w:r>
      <w:r w:rsidR="00810355">
        <w:rPr>
          <w:rFonts w:asciiTheme="majorBidi" w:hAnsiTheme="majorBidi" w:cstheme="majorBidi"/>
          <w:sz w:val="28"/>
          <w:szCs w:val="28"/>
        </w:rPr>
        <w:t xml:space="preserve">При моделировании сетевого графика применяют исследование работ проекта и их длительность. Для того чтобы оценить </w:t>
      </w:r>
      <w:r w:rsidR="006443A2">
        <w:rPr>
          <w:rFonts w:asciiTheme="majorBidi" w:hAnsiTheme="majorBidi" w:cstheme="majorBidi"/>
          <w:sz w:val="28"/>
          <w:szCs w:val="28"/>
        </w:rPr>
        <w:t>эффективность выполнения работ необходимо проанализировать сетевой график.</w:t>
      </w:r>
    </w:p>
    <w:p w14:paraId="23752429" w14:textId="032C0469" w:rsidR="00D81C18" w:rsidRPr="00931918" w:rsidRDefault="006443A2" w:rsidP="002D79FE">
      <w:pPr>
        <w:tabs>
          <w:tab w:val="left" w:pos="0"/>
        </w:tabs>
        <w:spacing w:after="0" w:line="360" w:lineRule="auto"/>
        <w:ind w:right="-284" w:firstLine="709"/>
        <w:jc w:val="both"/>
        <w:rPr>
          <w:rFonts w:asciiTheme="majorBidi" w:hAnsiTheme="majorBidi" w:cstheme="majorBidi"/>
          <w:sz w:val="28"/>
          <w:szCs w:val="28"/>
        </w:rPr>
      </w:pPr>
      <w:r>
        <w:rPr>
          <w:rFonts w:asciiTheme="majorBidi" w:hAnsiTheme="majorBidi" w:cstheme="majorBidi"/>
          <w:sz w:val="28"/>
          <w:szCs w:val="28"/>
        </w:rPr>
        <w:t>Таким образом, н</w:t>
      </w:r>
      <w:r w:rsidR="00FD29C3" w:rsidRPr="00931918">
        <w:rPr>
          <w:rFonts w:asciiTheme="majorBidi" w:hAnsiTheme="majorBidi" w:cstheme="majorBidi"/>
          <w:sz w:val="28"/>
          <w:szCs w:val="28"/>
        </w:rPr>
        <w:t xml:space="preserve">а основе расчётов резервов времени </w:t>
      </w:r>
      <w:r w:rsidR="00D81C18" w:rsidRPr="00931918">
        <w:rPr>
          <w:rFonts w:asciiTheme="majorBidi" w:hAnsiTheme="majorBidi" w:cstheme="majorBidi"/>
          <w:sz w:val="28"/>
          <w:szCs w:val="28"/>
        </w:rPr>
        <w:t>свершения работ осуществляется расчёт коэффициентов напряженности работ, представленный далее.</w:t>
      </w:r>
    </w:p>
    <w:p w14:paraId="5FF8F942" w14:textId="35F3F4F1" w:rsidR="00173422" w:rsidRDefault="002D79FE" w:rsidP="002D79FE">
      <w:pPr>
        <w:tabs>
          <w:tab w:val="left" w:pos="709"/>
        </w:tabs>
        <w:spacing w:after="0"/>
        <w:ind w:right="-284"/>
        <w:rPr>
          <w:rFonts w:asciiTheme="majorBidi" w:hAnsiTheme="majorBidi" w:cstheme="majorBidi"/>
          <w:sz w:val="28"/>
          <w:szCs w:val="28"/>
        </w:rPr>
      </w:pPr>
      <w:r>
        <w:rPr>
          <w:rFonts w:asciiTheme="majorBidi" w:hAnsiTheme="majorBidi" w:cstheme="majorBidi"/>
          <w:sz w:val="28"/>
          <w:szCs w:val="28"/>
        </w:rPr>
        <w:tab/>
      </w:r>
      <w:r w:rsidR="00173422" w:rsidRPr="00931918">
        <w:rPr>
          <w:rFonts w:asciiTheme="majorBidi" w:hAnsiTheme="majorBidi" w:cstheme="majorBidi"/>
          <w:sz w:val="28"/>
          <w:szCs w:val="28"/>
        </w:rPr>
        <w:t xml:space="preserve">Таблица 3. - </w:t>
      </w:r>
      <w:r w:rsidR="003E5016">
        <w:rPr>
          <w:rFonts w:asciiTheme="majorBidi" w:hAnsiTheme="majorBidi" w:cstheme="majorBidi"/>
          <w:sz w:val="28"/>
          <w:szCs w:val="28"/>
        </w:rPr>
        <w:t>Коэффициент напряженности работ</w:t>
      </w:r>
    </w:p>
    <w:p w14:paraId="0C8F0CDB" w14:textId="77777777" w:rsidR="00E5051B" w:rsidRPr="00931918" w:rsidRDefault="00E5051B" w:rsidP="00E5051B">
      <w:pPr>
        <w:tabs>
          <w:tab w:val="left" w:pos="4932"/>
        </w:tabs>
        <w:spacing w:after="0"/>
        <w:ind w:right="-284"/>
        <w:rPr>
          <w:rFonts w:asciiTheme="majorBidi" w:hAnsiTheme="majorBidi" w:cstheme="majorBidi"/>
          <w:sz w:val="28"/>
          <w:szCs w:val="28"/>
        </w:rPr>
      </w:pPr>
    </w:p>
    <w:tbl>
      <w:tblPr>
        <w:tblStyle w:val="ad"/>
        <w:tblW w:w="9634" w:type="dxa"/>
        <w:tblLayout w:type="fixed"/>
        <w:tblLook w:val="04A0" w:firstRow="1" w:lastRow="0" w:firstColumn="1" w:lastColumn="0" w:noHBand="0" w:noVBand="1"/>
      </w:tblPr>
      <w:tblGrid>
        <w:gridCol w:w="704"/>
        <w:gridCol w:w="1134"/>
        <w:gridCol w:w="1296"/>
        <w:gridCol w:w="1213"/>
        <w:gridCol w:w="1460"/>
        <w:gridCol w:w="992"/>
        <w:gridCol w:w="993"/>
        <w:gridCol w:w="1842"/>
      </w:tblGrid>
      <w:tr w:rsidR="00173422" w:rsidRPr="00931918" w14:paraId="00195FFF" w14:textId="77777777" w:rsidTr="00E5051B">
        <w:trPr>
          <w:trHeight w:val="900"/>
        </w:trPr>
        <w:tc>
          <w:tcPr>
            <w:tcW w:w="704" w:type="dxa"/>
            <w:noWrap/>
            <w:hideMark/>
          </w:tcPr>
          <w:p w14:paraId="6D7F33F0"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Путь Li</w:t>
            </w:r>
          </w:p>
        </w:tc>
        <w:tc>
          <w:tcPr>
            <w:tcW w:w="1134" w:type="dxa"/>
            <w:hideMark/>
          </w:tcPr>
          <w:p w14:paraId="43F86BA8" w14:textId="77777777" w:rsidR="00173422" w:rsidRPr="00931918" w:rsidRDefault="00173422" w:rsidP="00E5051B">
            <w:pPr>
              <w:tabs>
                <w:tab w:val="left" w:pos="4932"/>
              </w:tabs>
              <w:rPr>
                <w:rFonts w:asciiTheme="majorBidi" w:hAnsiTheme="majorBidi" w:cstheme="majorBidi"/>
                <w:sz w:val="24"/>
                <w:szCs w:val="24"/>
              </w:rPr>
            </w:pPr>
            <w:r w:rsidRPr="00931918">
              <w:rPr>
                <w:rFonts w:asciiTheme="majorBidi" w:hAnsiTheme="majorBidi" w:cstheme="majorBidi"/>
                <w:sz w:val="24"/>
                <w:szCs w:val="24"/>
              </w:rPr>
              <w:t>Набор событий для Li</w:t>
            </w:r>
          </w:p>
        </w:tc>
        <w:tc>
          <w:tcPr>
            <w:tcW w:w="1296" w:type="dxa"/>
            <w:hideMark/>
          </w:tcPr>
          <w:p w14:paraId="2C46F468" w14:textId="77777777" w:rsidR="00173422" w:rsidRPr="00931918" w:rsidRDefault="00173422" w:rsidP="00E5051B">
            <w:pPr>
              <w:tabs>
                <w:tab w:val="left" w:pos="4932"/>
              </w:tabs>
              <w:ind w:right="54"/>
              <w:rPr>
                <w:rFonts w:asciiTheme="majorBidi" w:hAnsiTheme="majorBidi" w:cstheme="majorBidi"/>
                <w:sz w:val="24"/>
                <w:szCs w:val="24"/>
              </w:rPr>
            </w:pPr>
            <w:r w:rsidRPr="00931918">
              <w:rPr>
                <w:rFonts w:asciiTheme="majorBidi" w:hAnsiTheme="majorBidi" w:cstheme="majorBidi"/>
                <w:sz w:val="24"/>
                <w:szCs w:val="24"/>
              </w:rPr>
              <w:t>Продолжительность пути (критический путь)</w:t>
            </w:r>
          </w:p>
        </w:tc>
        <w:tc>
          <w:tcPr>
            <w:tcW w:w="1213" w:type="dxa"/>
            <w:hideMark/>
          </w:tcPr>
          <w:p w14:paraId="391B1498" w14:textId="77777777" w:rsidR="00173422" w:rsidRPr="00931918" w:rsidRDefault="00173422" w:rsidP="00E5051B">
            <w:pPr>
              <w:tabs>
                <w:tab w:val="left" w:pos="4932"/>
              </w:tabs>
              <w:rPr>
                <w:rFonts w:asciiTheme="majorBidi" w:hAnsiTheme="majorBidi" w:cstheme="majorBidi"/>
                <w:sz w:val="24"/>
                <w:szCs w:val="24"/>
              </w:rPr>
            </w:pPr>
            <w:r w:rsidRPr="00931918">
              <w:rPr>
                <w:rFonts w:asciiTheme="majorBidi" w:hAnsiTheme="majorBidi" w:cstheme="majorBidi"/>
                <w:sz w:val="24"/>
                <w:szCs w:val="24"/>
              </w:rPr>
              <w:t>Работа критического пути</w:t>
            </w:r>
          </w:p>
        </w:tc>
        <w:tc>
          <w:tcPr>
            <w:tcW w:w="1460" w:type="dxa"/>
            <w:hideMark/>
          </w:tcPr>
          <w:p w14:paraId="5EF1EAC0" w14:textId="77777777" w:rsidR="00173422" w:rsidRPr="00931918" w:rsidRDefault="00173422" w:rsidP="00E5051B">
            <w:pPr>
              <w:tabs>
                <w:tab w:val="left" w:pos="4932"/>
              </w:tabs>
              <w:rPr>
                <w:rFonts w:asciiTheme="majorBidi" w:hAnsiTheme="majorBidi" w:cstheme="majorBidi"/>
                <w:sz w:val="24"/>
                <w:szCs w:val="24"/>
              </w:rPr>
            </w:pPr>
            <w:r w:rsidRPr="00931918">
              <w:rPr>
                <w:rFonts w:asciiTheme="majorBidi" w:hAnsiTheme="majorBidi" w:cstheme="majorBidi"/>
                <w:sz w:val="24"/>
                <w:szCs w:val="24"/>
              </w:rPr>
              <w:t>Продолжительность работ критического пути</w:t>
            </w:r>
          </w:p>
        </w:tc>
        <w:tc>
          <w:tcPr>
            <w:tcW w:w="992" w:type="dxa"/>
            <w:noWrap/>
            <w:hideMark/>
          </w:tcPr>
          <w:p w14:paraId="01C7B84C" w14:textId="77777777" w:rsidR="00173422" w:rsidRPr="00931918" w:rsidRDefault="00173422" w:rsidP="00E5051B">
            <w:pPr>
              <w:tabs>
                <w:tab w:val="left" w:pos="4932"/>
              </w:tabs>
              <w:ind w:right="-44"/>
              <w:rPr>
                <w:rFonts w:asciiTheme="majorBidi" w:hAnsiTheme="majorBidi" w:cstheme="majorBidi"/>
                <w:sz w:val="24"/>
                <w:szCs w:val="24"/>
              </w:rPr>
            </w:pPr>
            <w:r w:rsidRPr="00931918">
              <w:rPr>
                <w:rFonts w:asciiTheme="majorBidi" w:hAnsiTheme="majorBidi" w:cstheme="majorBidi"/>
                <w:sz w:val="24"/>
                <w:szCs w:val="24"/>
              </w:rPr>
              <w:t>Напряженность</w:t>
            </w:r>
          </w:p>
        </w:tc>
        <w:tc>
          <w:tcPr>
            <w:tcW w:w="993" w:type="dxa"/>
            <w:hideMark/>
          </w:tcPr>
          <w:p w14:paraId="65F5E857"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Полные резервы</w:t>
            </w:r>
          </w:p>
        </w:tc>
        <w:tc>
          <w:tcPr>
            <w:tcW w:w="1842" w:type="dxa"/>
            <w:noWrap/>
            <w:hideMark/>
          </w:tcPr>
          <w:p w14:paraId="25DF3C4F" w14:textId="77777777" w:rsidR="00173422" w:rsidRPr="00931918" w:rsidRDefault="00173422" w:rsidP="00E5051B">
            <w:pPr>
              <w:tabs>
                <w:tab w:val="left" w:pos="4932"/>
              </w:tabs>
              <w:ind w:right="-284"/>
              <w:rPr>
                <w:rFonts w:asciiTheme="majorBidi" w:hAnsiTheme="majorBidi" w:cstheme="majorBidi"/>
                <w:sz w:val="24"/>
                <w:szCs w:val="24"/>
              </w:rPr>
            </w:pPr>
          </w:p>
        </w:tc>
      </w:tr>
      <w:tr w:rsidR="00173422" w:rsidRPr="00931918" w14:paraId="7E03D755" w14:textId="77777777" w:rsidTr="00E5051B">
        <w:trPr>
          <w:trHeight w:val="300"/>
        </w:trPr>
        <w:tc>
          <w:tcPr>
            <w:tcW w:w="704" w:type="dxa"/>
            <w:noWrap/>
            <w:hideMark/>
          </w:tcPr>
          <w:p w14:paraId="68845D13"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L1</w:t>
            </w:r>
          </w:p>
        </w:tc>
        <w:tc>
          <w:tcPr>
            <w:tcW w:w="1134" w:type="dxa"/>
            <w:noWrap/>
            <w:hideMark/>
          </w:tcPr>
          <w:p w14:paraId="38F39EE3" w14:textId="77777777" w:rsidR="00173422" w:rsidRPr="00931918" w:rsidRDefault="00173422" w:rsidP="00E5051B">
            <w:pPr>
              <w:tabs>
                <w:tab w:val="left" w:pos="4932"/>
              </w:tabs>
              <w:rPr>
                <w:rFonts w:asciiTheme="majorBidi" w:hAnsiTheme="majorBidi" w:cstheme="majorBidi"/>
                <w:sz w:val="24"/>
                <w:szCs w:val="24"/>
              </w:rPr>
            </w:pPr>
            <w:r w:rsidRPr="00931918">
              <w:rPr>
                <w:rFonts w:asciiTheme="majorBidi" w:hAnsiTheme="majorBidi" w:cstheme="majorBidi"/>
                <w:sz w:val="24"/>
                <w:szCs w:val="24"/>
              </w:rPr>
              <w:t>1-2-3-5-6-7-9-10</w:t>
            </w:r>
          </w:p>
        </w:tc>
        <w:tc>
          <w:tcPr>
            <w:tcW w:w="1296" w:type="dxa"/>
            <w:noWrap/>
            <w:hideMark/>
          </w:tcPr>
          <w:p w14:paraId="75232AAD"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w:t>
            </w:r>
          </w:p>
        </w:tc>
        <w:tc>
          <w:tcPr>
            <w:tcW w:w="1213" w:type="dxa"/>
            <w:noWrap/>
            <w:hideMark/>
          </w:tcPr>
          <w:p w14:paraId="6129223C" w14:textId="77777777" w:rsidR="00173422" w:rsidRPr="00931918" w:rsidRDefault="00173422" w:rsidP="00E5051B">
            <w:pPr>
              <w:tabs>
                <w:tab w:val="left" w:pos="4932"/>
              </w:tabs>
              <w:ind w:right="-284"/>
              <w:rPr>
                <w:rFonts w:asciiTheme="majorBidi" w:hAnsiTheme="majorBidi" w:cstheme="majorBidi"/>
                <w:sz w:val="24"/>
                <w:szCs w:val="24"/>
              </w:rPr>
            </w:pPr>
          </w:p>
        </w:tc>
        <w:tc>
          <w:tcPr>
            <w:tcW w:w="1460" w:type="dxa"/>
            <w:noWrap/>
            <w:hideMark/>
          </w:tcPr>
          <w:p w14:paraId="02134D83" w14:textId="77777777" w:rsidR="00173422" w:rsidRPr="00931918" w:rsidRDefault="00173422" w:rsidP="00E5051B">
            <w:pPr>
              <w:tabs>
                <w:tab w:val="left" w:pos="4932"/>
              </w:tabs>
              <w:ind w:right="-284"/>
              <w:rPr>
                <w:rFonts w:asciiTheme="majorBidi" w:hAnsiTheme="majorBidi" w:cstheme="majorBidi"/>
                <w:sz w:val="24"/>
                <w:szCs w:val="24"/>
              </w:rPr>
            </w:pPr>
          </w:p>
        </w:tc>
        <w:tc>
          <w:tcPr>
            <w:tcW w:w="992" w:type="dxa"/>
            <w:noWrap/>
            <w:hideMark/>
          </w:tcPr>
          <w:p w14:paraId="39915BC7"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0,6875</w:t>
            </w:r>
          </w:p>
        </w:tc>
        <w:tc>
          <w:tcPr>
            <w:tcW w:w="993" w:type="dxa"/>
            <w:noWrap/>
            <w:hideMark/>
          </w:tcPr>
          <w:p w14:paraId="187ABC30"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5</w:t>
            </w:r>
          </w:p>
        </w:tc>
        <w:tc>
          <w:tcPr>
            <w:tcW w:w="1842" w:type="dxa"/>
            <w:noWrap/>
            <w:hideMark/>
          </w:tcPr>
          <w:p w14:paraId="37922E37" w14:textId="77777777" w:rsidR="00173422" w:rsidRPr="00931918" w:rsidRDefault="00173422" w:rsidP="00E5051B">
            <w:pPr>
              <w:tabs>
                <w:tab w:val="left" w:pos="4932"/>
              </w:tabs>
              <w:rPr>
                <w:rFonts w:asciiTheme="majorBidi" w:hAnsiTheme="majorBidi" w:cstheme="majorBidi"/>
                <w:sz w:val="24"/>
                <w:szCs w:val="24"/>
              </w:rPr>
            </w:pPr>
            <w:r w:rsidRPr="00931918">
              <w:rPr>
                <w:rFonts w:asciiTheme="majorBidi" w:hAnsiTheme="majorBidi" w:cstheme="majorBidi"/>
                <w:sz w:val="24"/>
                <w:szCs w:val="24"/>
              </w:rPr>
              <w:t>подкритическая (0,6&lt;Кн&lt;0,8)</w:t>
            </w:r>
          </w:p>
        </w:tc>
      </w:tr>
      <w:tr w:rsidR="00173422" w:rsidRPr="00931918" w14:paraId="4849A4A7" w14:textId="77777777" w:rsidTr="00E5051B">
        <w:trPr>
          <w:trHeight w:val="300"/>
        </w:trPr>
        <w:tc>
          <w:tcPr>
            <w:tcW w:w="704" w:type="dxa"/>
            <w:noWrap/>
            <w:hideMark/>
          </w:tcPr>
          <w:p w14:paraId="7468D289"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L2</w:t>
            </w:r>
          </w:p>
        </w:tc>
        <w:tc>
          <w:tcPr>
            <w:tcW w:w="1134" w:type="dxa"/>
            <w:noWrap/>
            <w:hideMark/>
          </w:tcPr>
          <w:p w14:paraId="7461B8F1" w14:textId="77777777" w:rsidR="00173422" w:rsidRPr="00931918" w:rsidRDefault="00173422" w:rsidP="00E5051B">
            <w:pPr>
              <w:tabs>
                <w:tab w:val="left" w:pos="4932"/>
              </w:tabs>
              <w:rPr>
                <w:rFonts w:asciiTheme="majorBidi" w:hAnsiTheme="majorBidi" w:cstheme="majorBidi"/>
                <w:sz w:val="24"/>
                <w:szCs w:val="24"/>
              </w:rPr>
            </w:pPr>
            <w:r w:rsidRPr="00931918">
              <w:rPr>
                <w:rFonts w:asciiTheme="majorBidi" w:hAnsiTheme="majorBidi" w:cstheme="majorBidi"/>
                <w:sz w:val="24"/>
                <w:szCs w:val="24"/>
              </w:rPr>
              <w:t>1-2-3-5-6-8-9-10</w:t>
            </w:r>
          </w:p>
        </w:tc>
        <w:tc>
          <w:tcPr>
            <w:tcW w:w="1296" w:type="dxa"/>
            <w:noWrap/>
            <w:hideMark/>
          </w:tcPr>
          <w:p w14:paraId="6400FA66"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w:t>
            </w:r>
          </w:p>
        </w:tc>
        <w:tc>
          <w:tcPr>
            <w:tcW w:w="1213" w:type="dxa"/>
            <w:noWrap/>
            <w:hideMark/>
          </w:tcPr>
          <w:p w14:paraId="1492F6D8"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6-8-9-10</w:t>
            </w:r>
          </w:p>
        </w:tc>
        <w:tc>
          <w:tcPr>
            <w:tcW w:w="1460" w:type="dxa"/>
            <w:noWrap/>
            <w:hideMark/>
          </w:tcPr>
          <w:p w14:paraId="65148380"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3</w:t>
            </w:r>
          </w:p>
        </w:tc>
        <w:tc>
          <w:tcPr>
            <w:tcW w:w="992" w:type="dxa"/>
            <w:noWrap/>
            <w:hideMark/>
          </w:tcPr>
          <w:p w14:paraId="5F05A6D5"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0,5</w:t>
            </w:r>
          </w:p>
        </w:tc>
        <w:tc>
          <w:tcPr>
            <w:tcW w:w="993" w:type="dxa"/>
            <w:noWrap/>
            <w:hideMark/>
          </w:tcPr>
          <w:p w14:paraId="76DE1157"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5</w:t>
            </w:r>
          </w:p>
        </w:tc>
        <w:tc>
          <w:tcPr>
            <w:tcW w:w="1842" w:type="dxa"/>
            <w:noWrap/>
            <w:hideMark/>
          </w:tcPr>
          <w:p w14:paraId="404C4040" w14:textId="77777777" w:rsidR="00173422" w:rsidRPr="00931918" w:rsidRDefault="00173422" w:rsidP="00E5051B">
            <w:pPr>
              <w:tabs>
                <w:tab w:val="left" w:pos="4932"/>
              </w:tabs>
              <w:rPr>
                <w:rFonts w:asciiTheme="majorBidi" w:hAnsiTheme="majorBidi" w:cstheme="majorBidi"/>
                <w:sz w:val="24"/>
                <w:szCs w:val="24"/>
              </w:rPr>
            </w:pPr>
            <w:r w:rsidRPr="00931918">
              <w:rPr>
                <w:rFonts w:asciiTheme="majorBidi" w:hAnsiTheme="majorBidi" w:cstheme="majorBidi"/>
                <w:sz w:val="24"/>
                <w:szCs w:val="24"/>
              </w:rPr>
              <w:t>резервная (Кн&lt;0,6)</w:t>
            </w:r>
          </w:p>
        </w:tc>
      </w:tr>
      <w:tr w:rsidR="00173422" w:rsidRPr="00931918" w14:paraId="06F5DDFE" w14:textId="77777777" w:rsidTr="00E5051B">
        <w:trPr>
          <w:trHeight w:val="300"/>
        </w:trPr>
        <w:tc>
          <w:tcPr>
            <w:tcW w:w="704" w:type="dxa"/>
            <w:noWrap/>
            <w:hideMark/>
          </w:tcPr>
          <w:p w14:paraId="4C3E667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L3</w:t>
            </w:r>
          </w:p>
        </w:tc>
        <w:tc>
          <w:tcPr>
            <w:tcW w:w="1134" w:type="dxa"/>
            <w:noWrap/>
            <w:hideMark/>
          </w:tcPr>
          <w:p w14:paraId="10EEE916" w14:textId="77777777" w:rsidR="00173422" w:rsidRPr="00931918" w:rsidRDefault="00173422" w:rsidP="00E5051B">
            <w:pPr>
              <w:tabs>
                <w:tab w:val="left" w:pos="4932"/>
              </w:tabs>
              <w:rPr>
                <w:rFonts w:asciiTheme="majorBidi" w:hAnsiTheme="majorBidi" w:cstheme="majorBidi"/>
                <w:sz w:val="24"/>
                <w:szCs w:val="24"/>
              </w:rPr>
            </w:pPr>
            <w:r w:rsidRPr="00931918">
              <w:rPr>
                <w:rFonts w:asciiTheme="majorBidi" w:hAnsiTheme="majorBidi" w:cstheme="majorBidi"/>
                <w:sz w:val="24"/>
                <w:szCs w:val="24"/>
              </w:rPr>
              <w:t>1-2-4-5-6-7-9-10</w:t>
            </w:r>
          </w:p>
        </w:tc>
        <w:tc>
          <w:tcPr>
            <w:tcW w:w="1296" w:type="dxa"/>
            <w:noWrap/>
            <w:hideMark/>
          </w:tcPr>
          <w:p w14:paraId="3870A764"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16</w:t>
            </w:r>
          </w:p>
        </w:tc>
        <w:tc>
          <w:tcPr>
            <w:tcW w:w="1213" w:type="dxa"/>
            <w:noWrap/>
            <w:hideMark/>
          </w:tcPr>
          <w:p w14:paraId="54D27C39" w14:textId="77777777" w:rsidR="00173422" w:rsidRPr="00931918" w:rsidRDefault="00173422" w:rsidP="00E5051B">
            <w:pPr>
              <w:tabs>
                <w:tab w:val="left" w:pos="4932"/>
              </w:tabs>
              <w:ind w:right="-284"/>
              <w:rPr>
                <w:rFonts w:asciiTheme="majorBidi" w:hAnsiTheme="majorBidi" w:cstheme="majorBidi"/>
                <w:sz w:val="24"/>
                <w:szCs w:val="24"/>
              </w:rPr>
            </w:pPr>
          </w:p>
        </w:tc>
        <w:tc>
          <w:tcPr>
            <w:tcW w:w="1460" w:type="dxa"/>
            <w:noWrap/>
            <w:hideMark/>
          </w:tcPr>
          <w:p w14:paraId="29F468D5" w14:textId="77777777" w:rsidR="00173422" w:rsidRPr="00931918" w:rsidRDefault="00173422" w:rsidP="00E5051B">
            <w:pPr>
              <w:tabs>
                <w:tab w:val="left" w:pos="4932"/>
              </w:tabs>
              <w:ind w:right="-284"/>
              <w:rPr>
                <w:rFonts w:asciiTheme="majorBidi" w:hAnsiTheme="majorBidi" w:cstheme="majorBidi"/>
                <w:sz w:val="24"/>
                <w:szCs w:val="24"/>
              </w:rPr>
            </w:pPr>
          </w:p>
        </w:tc>
        <w:tc>
          <w:tcPr>
            <w:tcW w:w="992" w:type="dxa"/>
            <w:noWrap/>
            <w:hideMark/>
          </w:tcPr>
          <w:p w14:paraId="206669DB"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w:t>
            </w:r>
          </w:p>
        </w:tc>
        <w:tc>
          <w:tcPr>
            <w:tcW w:w="993" w:type="dxa"/>
            <w:noWrap/>
            <w:hideMark/>
          </w:tcPr>
          <w:p w14:paraId="13F7AC0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w:t>
            </w:r>
          </w:p>
        </w:tc>
        <w:tc>
          <w:tcPr>
            <w:tcW w:w="1842" w:type="dxa"/>
            <w:noWrap/>
            <w:hideMark/>
          </w:tcPr>
          <w:p w14:paraId="1F908974" w14:textId="77777777" w:rsidR="00173422" w:rsidRPr="00931918" w:rsidRDefault="00173422" w:rsidP="00E5051B">
            <w:pPr>
              <w:tabs>
                <w:tab w:val="left" w:pos="4932"/>
              </w:tabs>
              <w:rPr>
                <w:rFonts w:asciiTheme="majorBidi" w:hAnsiTheme="majorBidi" w:cstheme="majorBidi"/>
                <w:sz w:val="24"/>
                <w:szCs w:val="24"/>
              </w:rPr>
            </w:pPr>
            <w:r w:rsidRPr="00931918">
              <w:rPr>
                <w:rFonts w:asciiTheme="majorBidi" w:hAnsiTheme="majorBidi" w:cstheme="majorBidi"/>
                <w:sz w:val="24"/>
                <w:szCs w:val="24"/>
              </w:rPr>
              <w:t>критическая (Кн&gt;0,8)</w:t>
            </w:r>
          </w:p>
        </w:tc>
      </w:tr>
      <w:tr w:rsidR="00173422" w:rsidRPr="00931918" w14:paraId="64E4D537" w14:textId="77777777" w:rsidTr="00E5051B">
        <w:trPr>
          <w:trHeight w:val="300"/>
        </w:trPr>
        <w:tc>
          <w:tcPr>
            <w:tcW w:w="704" w:type="dxa"/>
            <w:noWrap/>
            <w:hideMark/>
          </w:tcPr>
          <w:p w14:paraId="21520B41"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L4</w:t>
            </w:r>
          </w:p>
        </w:tc>
        <w:tc>
          <w:tcPr>
            <w:tcW w:w="1134" w:type="dxa"/>
            <w:noWrap/>
            <w:hideMark/>
          </w:tcPr>
          <w:p w14:paraId="63867602" w14:textId="77777777" w:rsidR="00173422" w:rsidRPr="00931918" w:rsidRDefault="00173422" w:rsidP="00E5051B">
            <w:pPr>
              <w:tabs>
                <w:tab w:val="left" w:pos="4932"/>
              </w:tabs>
              <w:rPr>
                <w:rFonts w:asciiTheme="majorBidi" w:hAnsiTheme="majorBidi" w:cstheme="majorBidi"/>
                <w:sz w:val="24"/>
                <w:szCs w:val="24"/>
              </w:rPr>
            </w:pPr>
            <w:r w:rsidRPr="00931918">
              <w:rPr>
                <w:rFonts w:asciiTheme="majorBidi" w:hAnsiTheme="majorBidi" w:cstheme="majorBidi"/>
                <w:sz w:val="24"/>
                <w:szCs w:val="24"/>
              </w:rPr>
              <w:t>1-2-4-5-6-8-9-10</w:t>
            </w:r>
          </w:p>
        </w:tc>
        <w:tc>
          <w:tcPr>
            <w:tcW w:w="1296" w:type="dxa"/>
            <w:noWrap/>
            <w:hideMark/>
          </w:tcPr>
          <w:p w14:paraId="386A09D0"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16</w:t>
            </w:r>
          </w:p>
        </w:tc>
        <w:tc>
          <w:tcPr>
            <w:tcW w:w="1213" w:type="dxa"/>
            <w:noWrap/>
            <w:hideMark/>
          </w:tcPr>
          <w:p w14:paraId="5707374B"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6-8-9-10</w:t>
            </w:r>
          </w:p>
        </w:tc>
        <w:tc>
          <w:tcPr>
            <w:tcW w:w="1460" w:type="dxa"/>
            <w:noWrap/>
            <w:hideMark/>
          </w:tcPr>
          <w:p w14:paraId="4AE12411"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3</w:t>
            </w:r>
          </w:p>
        </w:tc>
        <w:tc>
          <w:tcPr>
            <w:tcW w:w="992" w:type="dxa"/>
            <w:noWrap/>
            <w:hideMark/>
          </w:tcPr>
          <w:p w14:paraId="3A3188A0"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0,8125</w:t>
            </w:r>
          </w:p>
        </w:tc>
        <w:tc>
          <w:tcPr>
            <w:tcW w:w="993" w:type="dxa"/>
            <w:noWrap/>
            <w:hideMark/>
          </w:tcPr>
          <w:p w14:paraId="195343E9" w14:textId="77777777" w:rsidR="00173422" w:rsidRPr="00931918" w:rsidRDefault="00173422" w:rsidP="00E5051B">
            <w:pPr>
              <w:tabs>
                <w:tab w:val="left" w:pos="4932"/>
              </w:tabs>
              <w:ind w:right="-284"/>
              <w:rPr>
                <w:rFonts w:asciiTheme="majorBidi" w:hAnsiTheme="majorBidi" w:cstheme="majorBidi"/>
                <w:sz w:val="24"/>
                <w:szCs w:val="24"/>
              </w:rPr>
            </w:pPr>
          </w:p>
        </w:tc>
        <w:tc>
          <w:tcPr>
            <w:tcW w:w="1842" w:type="dxa"/>
            <w:noWrap/>
            <w:hideMark/>
          </w:tcPr>
          <w:p w14:paraId="2A60F6B2" w14:textId="77777777" w:rsidR="00173422" w:rsidRPr="00931918" w:rsidRDefault="00173422" w:rsidP="00E5051B">
            <w:pPr>
              <w:tabs>
                <w:tab w:val="left" w:pos="4932"/>
              </w:tabs>
              <w:rPr>
                <w:rFonts w:asciiTheme="majorBidi" w:hAnsiTheme="majorBidi" w:cstheme="majorBidi"/>
                <w:sz w:val="24"/>
                <w:szCs w:val="24"/>
              </w:rPr>
            </w:pPr>
            <w:r w:rsidRPr="00931918">
              <w:rPr>
                <w:rFonts w:asciiTheme="majorBidi" w:hAnsiTheme="majorBidi" w:cstheme="majorBidi"/>
                <w:sz w:val="24"/>
                <w:szCs w:val="24"/>
              </w:rPr>
              <w:t>критическая (Кн&gt;0,8)</w:t>
            </w:r>
          </w:p>
        </w:tc>
      </w:tr>
    </w:tbl>
    <w:p w14:paraId="39D494EB" w14:textId="77777777" w:rsidR="00173422" w:rsidRPr="00931918" w:rsidRDefault="00D81C18" w:rsidP="002D79FE">
      <w:pPr>
        <w:tabs>
          <w:tab w:val="left" w:pos="0"/>
        </w:tabs>
        <w:spacing w:after="0" w:line="360" w:lineRule="auto"/>
        <w:ind w:right="-284"/>
        <w:rPr>
          <w:rFonts w:asciiTheme="majorBidi" w:hAnsiTheme="majorBidi" w:cstheme="majorBidi"/>
          <w:sz w:val="28"/>
          <w:szCs w:val="28"/>
        </w:rPr>
      </w:pPr>
      <w:r w:rsidRPr="00931918">
        <w:rPr>
          <w:rFonts w:asciiTheme="majorBidi" w:hAnsiTheme="majorBidi" w:cstheme="majorBidi"/>
          <w:sz w:val="28"/>
          <w:szCs w:val="28"/>
        </w:rPr>
        <w:tab/>
        <w:t>На основе полученных данных о напряжённости работ можно определить сложность выполнения набора событий.</w:t>
      </w:r>
    </w:p>
    <w:p w14:paraId="2B61D177" w14:textId="77777777" w:rsidR="00A247ED" w:rsidRPr="00931918" w:rsidRDefault="00D81C18" w:rsidP="002D79FE">
      <w:pPr>
        <w:tabs>
          <w:tab w:val="left" w:pos="0"/>
        </w:tabs>
        <w:spacing w:after="0" w:line="360" w:lineRule="auto"/>
        <w:ind w:right="-284"/>
        <w:jc w:val="both"/>
        <w:rPr>
          <w:rFonts w:asciiTheme="majorBidi" w:hAnsiTheme="majorBidi" w:cstheme="majorBidi"/>
          <w:sz w:val="28"/>
          <w:szCs w:val="28"/>
        </w:rPr>
      </w:pPr>
      <w:r w:rsidRPr="00931918">
        <w:rPr>
          <w:rFonts w:asciiTheme="majorBidi" w:hAnsiTheme="majorBidi" w:cstheme="majorBidi"/>
          <w:sz w:val="28"/>
          <w:szCs w:val="28"/>
        </w:rPr>
        <w:tab/>
        <w:t>Для того чтобы воздействовать на степень сложности работ осуществляют общую характеристику выполнения работ взятые в конкретный промежуток времени. Данная характеристика представлена ниже.</w:t>
      </w:r>
      <w:r w:rsidR="00EB5723" w:rsidRPr="00931918">
        <w:rPr>
          <w:rFonts w:asciiTheme="majorBidi" w:hAnsiTheme="majorBidi" w:cstheme="majorBidi"/>
          <w:sz w:val="28"/>
          <w:szCs w:val="28"/>
        </w:rPr>
        <w:t xml:space="preserve"> [21]</w:t>
      </w:r>
    </w:p>
    <w:p w14:paraId="744EED7F" w14:textId="77777777" w:rsidR="0062576C" w:rsidRDefault="0062576C" w:rsidP="00E5051B">
      <w:pPr>
        <w:spacing w:after="0"/>
        <w:ind w:right="-284" w:firstLine="708"/>
        <w:jc w:val="both"/>
        <w:rPr>
          <w:rFonts w:asciiTheme="majorBidi" w:hAnsiTheme="majorBidi" w:cstheme="majorBidi"/>
          <w:sz w:val="28"/>
          <w:szCs w:val="28"/>
        </w:rPr>
      </w:pPr>
    </w:p>
    <w:p w14:paraId="62AD90C1" w14:textId="4291E746" w:rsidR="00A247ED" w:rsidRDefault="00A247ED" w:rsidP="00E5051B">
      <w:pPr>
        <w:spacing w:after="0"/>
        <w:ind w:right="-284" w:firstLine="708"/>
        <w:jc w:val="both"/>
        <w:rPr>
          <w:rFonts w:asciiTheme="majorBidi" w:hAnsiTheme="majorBidi" w:cstheme="majorBidi"/>
          <w:sz w:val="28"/>
          <w:szCs w:val="28"/>
        </w:rPr>
      </w:pPr>
      <w:r w:rsidRPr="00931918">
        <w:rPr>
          <w:rFonts w:asciiTheme="majorBidi" w:hAnsiTheme="majorBidi" w:cstheme="majorBidi"/>
          <w:sz w:val="28"/>
          <w:szCs w:val="28"/>
        </w:rPr>
        <w:t xml:space="preserve">Таблица 4. – Характеристика выполнения работ в </w:t>
      </w:r>
      <w:r w:rsidR="003E5016">
        <w:rPr>
          <w:rFonts w:asciiTheme="majorBidi" w:hAnsiTheme="majorBidi" w:cstheme="majorBidi"/>
          <w:sz w:val="28"/>
          <w:szCs w:val="28"/>
        </w:rPr>
        <w:t>определённый промежуток времени</w:t>
      </w:r>
    </w:p>
    <w:p w14:paraId="66ECD844" w14:textId="77777777" w:rsidR="00E5051B" w:rsidRDefault="00E5051B" w:rsidP="00E5051B">
      <w:pPr>
        <w:spacing w:after="0"/>
        <w:ind w:right="-284" w:firstLine="708"/>
        <w:jc w:val="both"/>
        <w:rPr>
          <w:rFonts w:asciiTheme="majorBidi" w:hAnsiTheme="majorBidi" w:cstheme="majorBidi"/>
          <w:sz w:val="28"/>
          <w:szCs w:val="28"/>
        </w:rPr>
      </w:pPr>
    </w:p>
    <w:p w14:paraId="27319713" w14:textId="77777777" w:rsidR="00E5051B" w:rsidRPr="00931918" w:rsidRDefault="00E5051B" w:rsidP="00E5051B">
      <w:pPr>
        <w:spacing w:after="0"/>
        <w:ind w:right="-284" w:firstLine="708"/>
        <w:jc w:val="both"/>
        <w:rPr>
          <w:rFonts w:asciiTheme="majorBidi" w:hAnsiTheme="majorBidi" w:cstheme="majorBidi"/>
          <w:sz w:val="28"/>
          <w:szCs w:val="28"/>
        </w:rPr>
        <w:sectPr w:rsidR="00E5051B" w:rsidRPr="00931918" w:rsidSect="00671447">
          <w:pgSz w:w="11906" w:h="16838"/>
          <w:pgMar w:top="1134" w:right="851" w:bottom="1134" w:left="1701" w:header="709" w:footer="709" w:gutter="0"/>
          <w:pgNumType w:start="31"/>
          <w:cols w:space="708"/>
          <w:docGrid w:linePitch="360"/>
        </w:sectPr>
      </w:pPr>
    </w:p>
    <w:tbl>
      <w:tblPr>
        <w:tblStyle w:val="ad"/>
        <w:tblW w:w="9634" w:type="dxa"/>
        <w:tblLook w:val="04A0" w:firstRow="1" w:lastRow="0" w:firstColumn="1" w:lastColumn="0" w:noHBand="0" w:noVBand="1"/>
      </w:tblPr>
      <w:tblGrid>
        <w:gridCol w:w="2596"/>
        <w:gridCol w:w="1559"/>
        <w:gridCol w:w="1843"/>
        <w:gridCol w:w="3636"/>
      </w:tblGrid>
      <w:tr w:rsidR="00073F5D" w:rsidRPr="00931918" w14:paraId="289D32CC" w14:textId="77777777" w:rsidTr="00E5051B">
        <w:trPr>
          <w:trHeight w:val="669"/>
        </w:trPr>
        <w:tc>
          <w:tcPr>
            <w:tcW w:w="2596" w:type="dxa"/>
          </w:tcPr>
          <w:p w14:paraId="379723BD"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lastRenderedPageBreak/>
              <w:t>Название задачи</w:t>
            </w:r>
          </w:p>
        </w:tc>
        <w:tc>
          <w:tcPr>
            <w:tcW w:w="1559" w:type="dxa"/>
            <w:noWrap/>
          </w:tcPr>
          <w:p w14:paraId="3C42EB84"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Дата начала</w:t>
            </w:r>
          </w:p>
        </w:tc>
        <w:tc>
          <w:tcPr>
            <w:tcW w:w="1843" w:type="dxa"/>
            <w:noWrap/>
          </w:tcPr>
          <w:p w14:paraId="6E520955"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Дата окончания</w:t>
            </w:r>
          </w:p>
        </w:tc>
        <w:tc>
          <w:tcPr>
            <w:tcW w:w="3636" w:type="dxa"/>
            <w:noWrap/>
          </w:tcPr>
          <w:p w14:paraId="5C3CEEAC"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Длительность, мин</w:t>
            </w:r>
          </w:p>
        </w:tc>
      </w:tr>
      <w:tr w:rsidR="00073F5D" w:rsidRPr="00931918" w14:paraId="0A63E44C" w14:textId="77777777" w:rsidTr="00E5051B">
        <w:trPr>
          <w:trHeight w:val="929"/>
        </w:trPr>
        <w:tc>
          <w:tcPr>
            <w:tcW w:w="2596" w:type="dxa"/>
          </w:tcPr>
          <w:p w14:paraId="31B28EAE"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Подача гипсового вяжущего с Гипсового завода системой шнеков в силоса гипса.</w:t>
            </w:r>
          </w:p>
        </w:tc>
        <w:tc>
          <w:tcPr>
            <w:tcW w:w="1559" w:type="dxa"/>
            <w:noWrap/>
          </w:tcPr>
          <w:p w14:paraId="2A18897F"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11:00:00</w:t>
            </w:r>
          </w:p>
        </w:tc>
        <w:tc>
          <w:tcPr>
            <w:tcW w:w="1843" w:type="dxa"/>
            <w:noWrap/>
          </w:tcPr>
          <w:p w14:paraId="0A5F9047"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11:05:00</w:t>
            </w:r>
          </w:p>
        </w:tc>
        <w:tc>
          <w:tcPr>
            <w:tcW w:w="3636" w:type="dxa"/>
            <w:noWrap/>
          </w:tcPr>
          <w:p w14:paraId="0F2E9DAE"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0:05</w:t>
            </w:r>
          </w:p>
        </w:tc>
      </w:tr>
    </w:tbl>
    <w:p w14:paraId="10F9DF93" w14:textId="77777777" w:rsidR="002D79FE" w:rsidRDefault="002D79FE"/>
    <w:p w14:paraId="5D02D4CE" w14:textId="3D30B2C6" w:rsidR="002D79FE" w:rsidRDefault="002D79FE" w:rsidP="002D79FE">
      <w:pPr>
        <w:spacing w:line="360" w:lineRule="auto"/>
        <w:ind w:firstLine="708"/>
        <w:jc w:val="both"/>
      </w:pPr>
      <w:r w:rsidRPr="00232DBB">
        <w:rPr>
          <w:rFonts w:asciiTheme="majorBidi" w:hAnsiTheme="majorBidi" w:cstheme="majorBidi"/>
          <w:sz w:val="28"/>
          <w:szCs w:val="28"/>
        </w:rPr>
        <w:lastRenderedPageBreak/>
        <w:t>Продолжение таблицы</w:t>
      </w:r>
      <w:r>
        <w:t xml:space="preserve"> </w:t>
      </w:r>
      <w:r w:rsidRPr="00931918">
        <w:rPr>
          <w:rFonts w:asciiTheme="majorBidi" w:hAnsiTheme="majorBidi" w:cstheme="majorBidi"/>
          <w:sz w:val="28"/>
          <w:szCs w:val="28"/>
        </w:rPr>
        <w:t xml:space="preserve">4. – Характеристика выполнения работ в </w:t>
      </w:r>
      <w:r w:rsidR="003E5016">
        <w:rPr>
          <w:rFonts w:asciiTheme="majorBidi" w:hAnsiTheme="majorBidi" w:cstheme="majorBidi"/>
          <w:sz w:val="28"/>
          <w:szCs w:val="28"/>
        </w:rPr>
        <w:t>определённый промежуток времени</w:t>
      </w:r>
    </w:p>
    <w:tbl>
      <w:tblPr>
        <w:tblStyle w:val="ad"/>
        <w:tblW w:w="9634" w:type="dxa"/>
        <w:tblLook w:val="04A0" w:firstRow="1" w:lastRow="0" w:firstColumn="1" w:lastColumn="0" w:noHBand="0" w:noVBand="1"/>
      </w:tblPr>
      <w:tblGrid>
        <w:gridCol w:w="2581"/>
        <w:gridCol w:w="1559"/>
        <w:gridCol w:w="1845"/>
        <w:gridCol w:w="3649"/>
      </w:tblGrid>
      <w:tr w:rsidR="00073F5D" w:rsidRPr="00931918" w14:paraId="67C25A5C" w14:textId="77777777" w:rsidTr="002D79FE">
        <w:trPr>
          <w:trHeight w:val="1051"/>
        </w:trPr>
        <w:tc>
          <w:tcPr>
            <w:tcW w:w="2581" w:type="dxa"/>
          </w:tcPr>
          <w:p w14:paraId="3539E10C"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Погрузка гипсового вяжущего в загрузочный карман ковшового элеватора.</w:t>
            </w:r>
          </w:p>
        </w:tc>
        <w:tc>
          <w:tcPr>
            <w:tcW w:w="1559" w:type="dxa"/>
            <w:noWrap/>
          </w:tcPr>
          <w:p w14:paraId="087B4DFF"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11:05</w:t>
            </w:r>
          </w:p>
        </w:tc>
        <w:tc>
          <w:tcPr>
            <w:tcW w:w="1845" w:type="dxa"/>
            <w:noWrap/>
          </w:tcPr>
          <w:p w14:paraId="7D6BF1CC"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11:07</w:t>
            </w:r>
          </w:p>
        </w:tc>
        <w:tc>
          <w:tcPr>
            <w:tcW w:w="3649" w:type="dxa"/>
            <w:noWrap/>
          </w:tcPr>
          <w:p w14:paraId="312807DC"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0:02</w:t>
            </w:r>
          </w:p>
        </w:tc>
      </w:tr>
      <w:tr w:rsidR="00073F5D" w:rsidRPr="00931918" w14:paraId="2B2CAC87" w14:textId="77777777" w:rsidTr="002D79FE">
        <w:trPr>
          <w:trHeight w:val="1575"/>
        </w:trPr>
        <w:tc>
          <w:tcPr>
            <w:tcW w:w="2581" w:type="dxa"/>
            <w:hideMark/>
          </w:tcPr>
          <w:p w14:paraId="26117AA7"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Подача в смесительный шнек гипсового вяжущего шлюзовым дозатором и ленточными весами.</w:t>
            </w:r>
          </w:p>
        </w:tc>
        <w:tc>
          <w:tcPr>
            <w:tcW w:w="1559" w:type="dxa"/>
            <w:noWrap/>
            <w:hideMark/>
          </w:tcPr>
          <w:p w14:paraId="079B1C7B"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11:05</w:t>
            </w:r>
          </w:p>
        </w:tc>
        <w:tc>
          <w:tcPr>
            <w:tcW w:w="1845" w:type="dxa"/>
            <w:noWrap/>
            <w:hideMark/>
          </w:tcPr>
          <w:p w14:paraId="64A05CEB"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11:08</w:t>
            </w:r>
          </w:p>
        </w:tc>
        <w:tc>
          <w:tcPr>
            <w:tcW w:w="3649" w:type="dxa"/>
            <w:noWrap/>
            <w:hideMark/>
          </w:tcPr>
          <w:p w14:paraId="77199316"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0:03</w:t>
            </w:r>
          </w:p>
        </w:tc>
      </w:tr>
      <w:tr w:rsidR="00073F5D" w:rsidRPr="00931918" w14:paraId="6593D223" w14:textId="77777777" w:rsidTr="002D79FE">
        <w:trPr>
          <w:trHeight w:val="1123"/>
        </w:trPr>
        <w:tc>
          <w:tcPr>
            <w:tcW w:w="2581" w:type="dxa"/>
            <w:hideMark/>
          </w:tcPr>
          <w:p w14:paraId="6BE3827E"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 xml:space="preserve">Излишнее количество гипсового вяжущего транспортируется транспортным шнеком </w:t>
            </w:r>
          </w:p>
        </w:tc>
        <w:tc>
          <w:tcPr>
            <w:tcW w:w="1559" w:type="dxa"/>
            <w:noWrap/>
            <w:hideMark/>
          </w:tcPr>
          <w:p w14:paraId="1212189B"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11:05</w:t>
            </w:r>
          </w:p>
        </w:tc>
        <w:tc>
          <w:tcPr>
            <w:tcW w:w="1845" w:type="dxa"/>
            <w:noWrap/>
            <w:hideMark/>
          </w:tcPr>
          <w:p w14:paraId="5B46BD76"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11:09</w:t>
            </w:r>
          </w:p>
        </w:tc>
        <w:tc>
          <w:tcPr>
            <w:tcW w:w="3649" w:type="dxa"/>
            <w:noWrap/>
            <w:hideMark/>
          </w:tcPr>
          <w:p w14:paraId="43DF38D3"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0:04</w:t>
            </w:r>
          </w:p>
        </w:tc>
      </w:tr>
      <w:tr w:rsidR="00073F5D" w:rsidRPr="00931918" w14:paraId="4F04AB7C" w14:textId="77777777" w:rsidTr="002D79FE">
        <w:trPr>
          <w:trHeight w:val="1394"/>
        </w:trPr>
        <w:tc>
          <w:tcPr>
            <w:tcW w:w="2581" w:type="dxa"/>
            <w:hideMark/>
          </w:tcPr>
          <w:p w14:paraId="72F18099"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 xml:space="preserve">Транспортным шнеком гипсовое вяжущее подаётся через открытую пневмозадвижку в силос гипса </w:t>
            </w:r>
          </w:p>
        </w:tc>
        <w:tc>
          <w:tcPr>
            <w:tcW w:w="1559" w:type="dxa"/>
            <w:noWrap/>
            <w:hideMark/>
          </w:tcPr>
          <w:p w14:paraId="35DF5F66"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11:09</w:t>
            </w:r>
          </w:p>
        </w:tc>
        <w:tc>
          <w:tcPr>
            <w:tcW w:w="1845" w:type="dxa"/>
            <w:noWrap/>
            <w:hideMark/>
          </w:tcPr>
          <w:p w14:paraId="555BA299"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11:10</w:t>
            </w:r>
          </w:p>
        </w:tc>
        <w:tc>
          <w:tcPr>
            <w:tcW w:w="3649" w:type="dxa"/>
            <w:noWrap/>
            <w:hideMark/>
          </w:tcPr>
          <w:p w14:paraId="3779998E"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w:t>
            </w:r>
          </w:p>
        </w:tc>
      </w:tr>
      <w:tr w:rsidR="00073F5D" w:rsidRPr="00931918" w14:paraId="5D2DF7B9" w14:textId="77777777" w:rsidTr="002D79FE">
        <w:trPr>
          <w:trHeight w:val="945"/>
        </w:trPr>
        <w:tc>
          <w:tcPr>
            <w:tcW w:w="2581" w:type="dxa"/>
            <w:hideMark/>
          </w:tcPr>
          <w:p w14:paraId="01339828"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Добавление крахмала для приклейки картона к гипсовому сердечнику.</w:t>
            </w:r>
          </w:p>
        </w:tc>
        <w:tc>
          <w:tcPr>
            <w:tcW w:w="1559" w:type="dxa"/>
            <w:noWrap/>
            <w:hideMark/>
          </w:tcPr>
          <w:p w14:paraId="3360DD6C"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11:08</w:t>
            </w:r>
          </w:p>
        </w:tc>
        <w:tc>
          <w:tcPr>
            <w:tcW w:w="1845" w:type="dxa"/>
            <w:noWrap/>
            <w:hideMark/>
          </w:tcPr>
          <w:p w14:paraId="261B3621"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11:10</w:t>
            </w:r>
          </w:p>
        </w:tc>
        <w:tc>
          <w:tcPr>
            <w:tcW w:w="3649" w:type="dxa"/>
            <w:noWrap/>
            <w:hideMark/>
          </w:tcPr>
          <w:p w14:paraId="7CF85050"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0:02</w:t>
            </w:r>
          </w:p>
        </w:tc>
      </w:tr>
      <w:tr w:rsidR="00073F5D" w:rsidRPr="00931918" w14:paraId="6F6C750A" w14:textId="77777777" w:rsidTr="002D79FE">
        <w:trPr>
          <w:trHeight w:val="945"/>
        </w:trPr>
        <w:tc>
          <w:tcPr>
            <w:tcW w:w="2581" w:type="dxa"/>
            <w:hideMark/>
          </w:tcPr>
          <w:p w14:paraId="47855098"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Сыромолотый гипс транспортируется в бункер ускорителя.</w:t>
            </w:r>
          </w:p>
        </w:tc>
        <w:tc>
          <w:tcPr>
            <w:tcW w:w="1559" w:type="dxa"/>
            <w:noWrap/>
            <w:hideMark/>
          </w:tcPr>
          <w:p w14:paraId="6071AFA2"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11:09</w:t>
            </w:r>
          </w:p>
        </w:tc>
        <w:tc>
          <w:tcPr>
            <w:tcW w:w="1845" w:type="dxa"/>
            <w:noWrap/>
            <w:hideMark/>
          </w:tcPr>
          <w:p w14:paraId="046BC095"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11:11</w:t>
            </w:r>
          </w:p>
        </w:tc>
        <w:tc>
          <w:tcPr>
            <w:tcW w:w="3649" w:type="dxa"/>
            <w:noWrap/>
            <w:hideMark/>
          </w:tcPr>
          <w:p w14:paraId="34C7C8BB"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0:02</w:t>
            </w:r>
          </w:p>
        </w:tc>
      </w:tr>
      <w:tr w:rsidR="00073F5D" w:rsidRPr="00931918" w14:paraId="13477872" w14:textId="77777777" w:rsidTr="002D79FE">
        <w:trPr>
          <w:trHeight w:val="1260"/>
        </w:trPr>
        <w:tc>
          <w:tcPr>
            <w:tcW w:w="2581" w:type="dxa"/>
            <w:hideMark/>
          </w:tcPr>
          <w:p w14:paraId="2ED2E8EF"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Пыль, возникающая при обрезке плит на бундлере, ссыпается в тару для сбора обрези</w:t>
            </w:r>
          </w:p>
        </w:tc>
        <w:tc>
          <w:tcPr>
            <w:tcW w:w="1559" w:type="dxa"/>
            <w:noWrap/>
            <w:hideMark/>
          </w:tcPr>
          <w:p w14:paraId="6C3EECAB"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11:11</w:t>
            </w:r>
          </w:p>
        </w:tc>
        <w:tc>
          <w:tcPr>
            <w:tcW w:w="1845" w:type="dxa"/>
            <w:noWrap/>
            <w:hideMark/>
          </w:tcPr>
          <w:p w14:paraId="450A3FC7"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11:12</w:t>
            </w:r>
          </w:p>
        </w:tc>
        <w:tc>
          <w:tcPr>
            <w:tcW w:w="3649" w:type="dxa"/>
            <w:noWrap/>
            <w:hideMark/>
          </w:tcPr>
          <w:p w14:paraId="353D7F40"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w:t>
            </w:r>
          </w:p>
        </w:tc>
      </w:tr>
      <w:tr w:rsidR="00073F5D" w:rsidRPr="00931918" w14:paraId="6A9C81D2" w14:textId="77777777" w:rsidTr="002D79FE">
        <w:trPr>
          <w:trHeight w:val="1575"/>
        </w:trPr>
        <w:tc>
          <w:tcPr>
            <w:tcW w:w="2581" w:type="dxa"/>
            <w:hideMark/>
          </w:tcPr>
          <w:p w14:paraId="37E457C0"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В гипсовое вяжущее, смешанное с добавками, в формовочную массу вводится основная вода, пульпа, турбинная вода.</w:t>
            </w:r>
          </w:p>
        </w:tc>
        <w:tc>
          <w:tcPr>
            <w:tcW w:w="1559" w:type="dxa"/>
            <w:noWrap/>
            <w:hideMark/>
          </w:tcPr>
          <w:p w14:paraId="4E072C47"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11:12</w:t>
            </w:r>
          </w:p>
        </w:tc>
        <w:tc>
          <w:tcPr>
            <w:tcW w:w="1845" w:type="dxa"/>
            <w:noWrap/>
            <w:hideMark/>
          </w:tcPr>
          <w:p w14:paraId="043A7D3C"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11:13</w:t>
            </w:r>
          </w:p>
        </w:tc>
        <w:tc>
          <w:tcPr>
            <w:tcW w:w="3649" w:type="dxa"/>
            <w:noWrap/>
            <w:hideMark/>
          </w:tcPr>
          <w:p w14:paraId="52E30751"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w:t>
            </w:r>
          </w:p>
        </w:tc>
      </w:tr>
      <w:tr w:rsidR="00073F5D" w:rsidRPr="00931918" w14:paraId="14359202" w14:textId="77777777" w:rsidTr="002D79FE">
        <w:trPr>
          <w:trHeight w:val="945"/>
        </w:trPr>
        <w:tc>
          <w:tcPr>
            <w:tcW w:w="2581" w:type="dxa"/>
            <w:hideMark/>
          </w:tcPr>
          <w:p w14:paraId="112D3580"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Подготовка и размотка картонных лент для производства ГСП.</w:t>
            </w:r>
          </w:p>
        </w:tc>
        <w:tc>
          <w:tcPr>
            <w:tcW w:w="1559" w:type="dxa"/>
            <w:noWrap/>
            <w:hideMark/>
          </w:tcPr>
          <w:p w14:paraId="0E6A2BAC"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11:13</w:t>
            </w:r>
          </w:p>
        </w:tc>
        <w:tc>
          <w:tcPr>
            <w:tcW w:w="1845" w:type="dxa"/>
            <w:noWrap/>
            <w:hideMark/>
          </w:tcPr>
          <w:p w14:paraId="1A1A137E"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11:14</w:t>
            </w:r>
          </w:p>
        </w:tc>
        <w:tc>
          <w:tcPr>
            <w:tcW w:w="3649" w:type="dxa"/>
            <w:noWrap/>
            <w:hideMark/>
          </w:tcPr>
          <w:p w14:paraId="756A907A"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w:t>
            </w:r>
          </w:p>
        </w:tc>
      </w:tr>
    </w:tbl>
    <w:p w14:paraId="22974416" w14:textId="77777777" w:rsidR="002D79FE" w:rsidRDefault="002D79FE"/>
    <w:p w14:paraId="201BB1E6" w14:textId="77777777" w:rsidR="002D79FE" w:rsidRDefault="002D79FE"/>
    <w:p w14:paraId="618476FB" w14:textId="17CC558D" w:rsidR="002D79FE" w:rsidRDefault="002D79FE" w:rsidP="002D79FE">
      <w:pPr>
        <w:spacing w:line="360" w:lineRule="auto"/>
        <w:ind w:firstLine="708"/>
        <w:jc w:val="both"/>
      </w:pPr>
      <w:r w:rsidRPr="00232DBB">
        <w:rPr>
          <w:rFonts w:asciiTheme="majorBidi" w:hAnsiTheme="majorBidi" w:cstheme="majorBidi"/>
          <w:sz w:val="28"/>
          <w:szCs w:val="28"/>
        </w:rPr>
        <w:lastRenderedPageBreak/>
        <w:t>Продолжение таблицы</w:t>
      </w:r>
      <w:r>
        <w:t xml:space="preserve"> </w:t>
      </w:r>
      <w:r w:rsidRPr="00931918">
        <w:rPr>
          <w:rFonts w:asciiTheme="majorBidi" w:hAnsiTheme="majorBidi" w:cstheme="majorBidi"/>
          <w:sz w:val="28"/>
          <w:szCs w:val="28"/>
        </w:rPr>
        <w:t xml:space="preserve">4. – Характеристика выполнения работ в </w:t>
      </w:r>
      <w:r w:rsidR="003E5016">
        <w:rPr>
          <w:rFonts w:asciiTheme="majorBidi" w:hAnsiTheme="majorBidi" w:cstheme="majorBidi"/>
          <w:sz w:val="28"/>
          <w:szCs w:val="28"/>
        </w:rPr>
        <w:t>определённый промежуток времени</w:t>
      </w:r>
    </w:p>
    <w:tbl>
      <w:tblPr>
        <w:tblStyle w:val="ad"/>
        <w:tblW w:w="9634" w:type="dxa"/>
        <w:tblLook w:val="04A0" w:firstRow="1" w:lastRow="0" w:firstColumn="1" w:lastColumn="0" w:noHBand="0" w:noVBand="1"/>
      </w:tblPr>
      <w:tblGrid>
        <w:gridCol w:w="2581"/>
        <w:gridCol w:w="15"/>
        <w:gridCol w:w="1544"/>
        <w:gridCol w:w="15"/>
        <w:gridCol w:w="1830"/>
        <w:gridCol w:w="13"/>
        <w:gridCol w:w="3636"/>
      </w:tblGrid>
      <w:tr w:rsidR="00073F5D" w:rsidRPr="00931918" w14:paraId="054FD434" w14:textId="77777777" w:rsidTr="002D79FE">
        <w:trPr>
          <w:trHeight w:val="1715"/>
        </w:trPr>
        <w:tc>
          <w:tcPr>
            <w:tcW w:w="2581" w:type="dxa"/>
            <w:hideMark/>
          </w:tcPr>
          <w:p w14:paraId="662F099A"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Установка на станции размотки верхнего рулона картона и вытягивание его к формовочной станции с помощью разгрузочного устройства</w:t>
            </w:r>
          </w:p>
        </w:tc>
        <w:tc>
          <w:tcPr>
            <w:tcW w:w="1559" w:type="dxa"/>
            <w:gridSpan w:val="2"/>
            <w:noWrap/>
            <w:hideMark/>
          </w:tcPr>
          <w:p w14:paraId="35903F99"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11:14</w:t>
            </w:r>
          </w:p>
        </w:tc>
        <w:tc>
          <w:tcPr>
            <w:tcW w:w="1845" w:type="dxa"/>
            <w:gridSpan w:val="2"/>
            <w:noWrap/>
            <w:hideMark/>
          </w:tcPr>
          <w:p w14:paraId="79E4A493"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11:15</w:t>
            </w:r>
          </w:p>
        </w:tc>
        <w:tc>
          <w:tcPr>
            <w:tcW w:w="3649" w:type="dxa"/>
            <w:gridSpan w:val="2"/>
            <w:noWrap/>
            <w:hideMark/>
          </w:tcPr>
          <w:p w14:paraId="538A8CFE"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w:t>
            </w:r>
          </w:p>
        </w:tc>
      </w:tr>
      <w:tr w:rsidR="00073F5D" w:rsidRPr="00931918" w14:paraId="0D82CC44" w14:textId="77777777" w:rsidTr="00E5051B">
        <w:trPr>
          <w:trHeight w:val="1208"/>
        </w:trPr>
        <w:tc>
          <w:tcPr>
            <w:tcW w:w="2596" w:type="dxa"/>
            <w:gridSpan w:val="2"/>
            <w:hideMark/>
          </w:tcPr>
          <w:p w14:paraId="628C7FE4"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Регулирование в прижимном устройстве Верхнего картона регулируя необходимое натяжение картонной ленты</w:t>
            </w:r>
          </w:p>
        </w:tc>
        <w:tc>
          <w:tcPr>
            <w:tcW w:w="1559" w:type="dxa"/>
            <w:gridSpan w:val="2"/>
            <w:noWrap/>
            <w:hideMark/>
          </w:tcPr>
          <w:p w14:paraId="43134617"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11:15</w:t>
            </w:r>
          </w:p>
        </w:tc>
        <w:tc>
          <w:tcPr>
            <w:tcW w:w="1843" w:type="dxa"/>
            <w:gridSpan w:val="2"/>
            <w:noWrap/>
            <w:hideMark/>
          </w:tcPr>
          <w:p w14:paraId="5574A849"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11:16</w:t>
            </w:r>
          </w:p>
        </w:tc>
        <w:tc>
          <w:tcPr>
            <w:tcW w:w="3636" w:type="dxa"/>
            <w:noWrap/>
            <w:hideMark/>
          </w:tcPr>
          <w:p w14:paraId="7768E0BE"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w:t>
            </w:r>
          </w:p>
        </w:tc>
      </w:tr>
      <w:tr w:rsidR="00073F5D" w:rsidRPr="00931918" w14:paraId="5324F367" w14:textId="77777777" w:rsidTr="00E5051B">
        <w:trPr>
          <w:trHeight w:val="1260"/>
        </w:trPr>
        <w:tc>
          <w:tcPr>
            <w:tcW w:w="2596" w:type="dxa"/>
            <w:gridSpan w:val="2"/>
            <w:hideMark/>
          </w:tcPr>
          <w:p w14:paraId="6DE30E43" w14:textId="77777777" w:rsidR="00073F5D" w:rsidRPr="00931918" w:rsidRDefault="00073F5D" w:rsidP="00E5051B">
            <w:pPr>
              <w:tabs>
                <w:tab w:val="left" w:pos="4932"/>
              </w:tabs>
              <w:ind w:right="83"/>
              <w:rPr>
                <w:rFonts w:asciiTheme="majorBidi" w:hAnsiTheme="majorBidi" w:cstheme="majorBidi"/>
                <w:sz w:val="24"/>
                <w:szCs w:val="24"/>
              </w:rPr>
            </w:pPr>
            <w:r w:rsidRPr="00931918">
              <w:rPr>
                <w:rFonts w:asciiTheme="majorBidi" w:hAnsiTheme="majorBidi" w:cstheme="majorBidi"/>
                <w:sz w:val="24"/>
                <w:szCs w:val="24"/>
              </w:rPr>
              <w:t>Регулирование поперечного смещения Верхнего и Нижнего картона.</w:t>
            </w:r>
          </w:p>
        </w:tc>
        <w:tc>
          <w:tcPr>
            <w:tcW w:w="1559" w:type="dxa"/>
            <w:gridSpan w:val="2"/>
            <w:noWrap/>
            <w:hideMark/>
          </w:tcPr>
          <w:p w14:paraId="3AA71E12"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11:12</w:t>
            </w:r>
          </w:p>
        </w:tc>
        <w:tc>
          <w:tcPr>
            <w:tcW w:w="1843" w:type="dxa"/>
            <w:gridSpan w:val="2"/>
            <w:noWrap/>
            <w:hideMark/>
          </w:tcPr>
          <w:p w14:paraId="38396A96"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11:12:45</w:t>
            </w:r>
          </w:p>
        </w:tc>
        <w:tc>
          <w:tcPr>
            <w:tcW w:w="3636" w:type="dxa"/>
            <w:noWrap/>
            <w:hideMark/>
          </w:tcPr>
          <w:p w14:paraId="0DBAD25D"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0:00:45</w:t>
            </w:r>
          </w:p>
        </w:tc>
      </w:tr>
      <w:tr w:rsidR="00073F5D" w:rsidRPr="00931918" w14:paraId="6C143E5C" w14:textId="77777777" w:rsidTr="00E5051B">
        <w:trPr>
          <w:trHeight w:val="1890"/>
        </w:trPr>
        <w:tc>
          <w:tcPr>
            <w:tcW w:w="2596" w:type="dxa"/>
            <w:gridSpan w:val="2"/>
            <w:hideMark/>
          </w:tcPr>
          <w:p w14:paraId="4B9AAA68"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Слив готовой формовочной массы из смесителя, равномерно распределяя массу по поверхности Нижнего картона.</w:t>
            </w:r>
          </w:p>
        </w:tc>
        <w:tc>
          <w:tcPr>
            <w:tcW w:w="1559" w:type="dxa"/>
            <w:gridSpan w:val="2"/>
            <w:noWrap/>
            <w:hideMark/>
          </w:tcPr>
          <w:p w14:paraId="07883884"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11:14</w:t>
            </w:r>
          </w:p>
        </w:tc>
        <w:tc>
          <w:tcPr>
            <w:tcW w:w="1843" w:type="dxa"/>
            <w:gridSpan w:val="2"/>
            <w:noWrap/>
            <w:hideMark/>
          </w:tcPr>
          <w:p w14:paraId="0FECE68A"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11:15</w:t>
            </w:r>
          </w:p>
        </w:tc>
        <w:tc>
          <w:tcPr>
            <w:tcW w:w="3636" w:type="dxa"/>
            <w:noWrap/>
            <w:hideMark/>
          </w:tcPr>
          <w:p w14:paraId="0E54F3A8"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w:t>
            </w:r>
          </w:p>
        </w:tc>
      </w:tr>
      <w:tr w:rsidR="00073F5D" w:rsidRPr="00931918" w14:paraId="5A8BC6C3" w14:textId="77777777" w:rsidTr="00E5051B">
        <w:trPr>
          <w:trHeight w:val="1260"/>
        </w:trPr>
        <w:tc>
          <w:tcPr>
            <w:tcW w:w="2596" w:type="dxa"/>
            <w:gridSpan w:val="2"/>
            <w:hideMark/>
          </w:tcPr>
          <w:p w14:paraId="5FA93074"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Заформовочная гипсокартонная лента поступает на конвейер схватывания.</w:t>
            </w:r>
          </w:p>
        </w:tc>
        <w:tc>
          <w:tcPr>
            <w:tcW w:w="1559" w:type="dxa"/>
            <w:gridSpan w:val="2"/>
            <w:noWrap/>
            <w:hideMark/>
          </w:tcPr>
          <w:p w14:paraId="78B4B4AB"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11:12:45</w:t>
            </w:r>
          </w:p>
        </w:tc>
        <w:tc>
          <w:tcPr>
            <w:tcW w:w="1843" w:type="dxa"/>
            <w:gridSpan w:val="2"/>
            <w:noWrap/>
            <w:hideMark/>
          </w:tcPr>
          <w:p w14:paraId="4783FEDA"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11:17:45</w:t>
            </w:r>
          </w:p>
        </w:tc>
        <w:tc>
          <w:tcPr>
            <w:tcW w:w="3636" w:type="dxa"/>
            <w:noWrap/>
            <w:hideMark/>
          </w:tcPr>
          <w:p w14:paraId="2DD4DF6B"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0:05:00</w:t>
            </w:r>
          </w:p>
        </w:tc>
      </w:tr>
      <w:tr w:rsidR="00073F5D" w:rsidRPr="00931918" w14:paraId="784B5649" w14:textId="77777777" w:rsidTr="00E5051B">
        <w:trPr>
          <w:trHeight w:val="630"/>
        </w:trPr>
        <w:tc>
          <w:tcPr>
            <w:tcW w:w="2596" w:type="dxa"/>
            <w:gridSpan w:val="2"/>
            <w:hideMark/>
          </w:tcPr>
          <w:p w14:paraId="3F551E33"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Гипсокартонная лента разрезается на плиты.</w:t>
            </w:r>
          </w:p>
        </w:tc>
        <w:tc>
          <w:tcPr>
            <w:tcW w:w="1559" w:type="dxa"/>
            <w:gridSpan w:val="2"/>
            <w:noWrap/>
            <w:hideMark/>
          </w:tcPr>
          <w:p w14:paraId="3F7471EE"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11:17:45</w:t>
            </w:r>
          </w:p>
        </w:tc>
        <w:tc>
          <w:tcPr>
            <w:tcW w:w="1843" w:type="dxa"/>
            <w:gridSpan w:val="2"/>
            <w:noWrap/>
            <w:hideMark/>
          </w:tcPr>
          <w:p w14:paraId="71438469"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11:18:30</w:t>
            </w:r>
          </w:p>
        </w:tc>
        <w:tc>
          <w:tcPr>
            <w:tcW w:w="3636" w:type="dxa"/>
            <w:noWrap/>
            <w:hideMark/>
          </w:tcPr>
          <w:p w14:paraId="463B9EE3" w14:textId="77777777" w:rsidR="00073F5D" w:rsidRPr="00931918" w:rsidRDefault="00073F5D"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0:00:45</w:t>
            </w:r>
          </w:p>
        </w:tc>
      </w:tr>
    </w:tbl>
    <w:p w14:paraId="7D3A16F7" w14:textId="4E8387BE" w:rsidR="00173422" w:rsidRPr="00931918" w:rsidRDefault="00262CE9" w:rsidP="00E5051B">
      <w:pPr>
        <w:tabs>
          <w:tab w:val="left" w:pos="0"/>
        </w:tabs>
        <w:spacing w:after="0" w:line="360" w:lineRule="auto"/>
        <w:ind w:right="-284" w:firstLine="709"/>
        <w:jc w:val="both"/>
        <w:rPr>
          <w:rFonts w:asciiTheme="majorBidi" w:hAnsiTheme="majorBidi" w:cstheme="majorBidi"/>
          <w:sz w:val="28"/>
          <w:szCs w:val="28"/>
        </w:rPr>
      </w:pPr>
      <w:r w:rsidRPr="00931918">
        <w:rPr>
          <w:rFonts w:asciiTheme="majorBidi" w:hAnsiTheme="majorBidi" w:cstheme="majorBidi"/>
          <w:sz w:val="28"/>
          <w:szCs w:val="28"/>
        </w:rPr>
        <w:t xml:space="preserve">По результатам характеристики весь процесс изготовления гипсовых строительных плит занимает 18 мин 30 сек. За это время на конвейер попадает готовая гипсовая строительная плита. </w:t>
      </w:r>
    </w:p>
    <w:p w14:paraId="38900A07" w14:textId="77777777" w:rsidR="00262CE9" w:rsidRPr="00931918" w:rsidRDefault="00262CE9" w:rsidP="00E5051B">
      <w:pPr>
        <w:tabs>
          <w:tab w:val="left" w:pos="0"/>
        </w:tabs>
        <w:spacing w:after="0" w:line="360" w:lineRule="auto"/>
        <w:ind w:right="-284"/>
        <w:jc w:val="both"/>
        <w:rPr>
          <w:rFonts w:asciiTheme="majorBidi" w:hAnsiTheme="majorBidi" w:cstheme="majorBidi"/>
          <w:sz w:val="28"/>
          <w:szCs w:val="28"/>
        </w:rPr>
      </w:pPr>
      <w:r w:rsidRPr="00931918">
        <w:rPr>
          <w:rFonts w:asciiTheme="majorBidi" w:hAnsiTheme="majorBidi" w:cstheme="majorBidi"/>
          <w:sz w:val="28"/>
          <w:szCs w:val="28"/>
        </w:rPr>
        <w:t>Для визуального рассмотрения процесса изготовления плиты используется ниже диаграмма Ганта, которая позволяет рассмотреть все стадии работ.</w:t>
      </w:r>
    </w:p>
    <w:p w14:paraId="08DD719C" w14:textId="77777777" w:rsidR="00173422" w:rsidRPr="00931918" w:rsidRDefault="00173422" w:rsidP="00E5051B">
      <w:pPr>
        <w:tabs>
          <w:tab w:val="left" w:pos="4932"/>
        </w:tabs>
        <w:spacing w:after="0"/>
        <w:ind w:right="-284"/>
        <w:rPr>
          <w:rFonts w:asciiTheme="majorBidi" w:hAnsiTheme="majorBidi" w:cstheme="majorBidi"/>
          <w:sz w:val="24"/>
          <w:szCs w:val="24"/>
        </w:rPr>
      </w:pPr>
      <w:r w:rsidRPr="00931918">
        <w:rPr>
          <w:rFonts w:asciiTheme="majorBidi" w:hAnsiTheme="majorBidi" w:cstheme="majorBidi"/>
          <w:noProof/>
        </w:rPr>
        <w:lastRenderedPageBreak/>
        <w:drawing>
          <wp:inline distT="0" distB="0" distL="0" distR="0" wp14:anchorId="126E59CF" wp14:editId="0379CFF9">
            <wp:extent cx="4714875" cy="2037080"/>
            <wp:effectExtent l="0" t="0" r="9525" b="12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5C1097" w14:textId="6FF432E3" w:rsidR="00173422" w:rsidRPr="00931918" w:rsidRDefault="00DF6330" w:rsidP="00E5051B">
      <w:pPr>
        <w:tabs>
          <w:tab w:val="left" w:pos="4932"/>
        </w:tabs>
        <w:spacing w:after="0"/>
        <w:ind w:right="-284"/>
        <w:jc w:val="center"/>
        <w:rPr>
          <w:rFonts w:asciiTheme="majorBidi" w:hAnsiTheme="majorBidi" w:cstheme="majorBidi"/>
          <w:sz w:val="28"/>
          <w:szCs w:val="28"/>
        </w:rPr>
      </w:pPr>
      <w:r>
        <w:rPr>
          <w:rFonts w:asciiTheme="majorBidi" w:hAnsiTheme="majorBidi" w:cstheme="majorBidi"/>
          <w:sz w:val="28"/>
          <w:szCs w:val="28"/>
        </w:rPr>
        <w:t>Рисунок 7.2</w:t>
      </w:r>
      <w:r w:rsidR="003E5016">
        <w:rPr>
          <w:rFonts w:asciiTheme="majorBidi" w:hAnsiTheme="majorBidi" w:cstheme="majorBidi"/>
          <w:sz w:val="28"/>
          <w:szCs w:val="28"/>
        </w:rPr>
        <w:t xml:space="preserve"> – Диаграмма Ганта</w:t>
      </w:r>
    </w:p>
    <w:p w14:paraId="10F53D10" w14:textId="77777777" w:rsidR="00262CE9" w:rsidRPr="00931918" w:rsidRDefault="009C4C86" w:rsidP="00E5051B">
      <w:pPr>
        <w:tabs>
          <w:tab w:val="left" w:pos="0"/>
        </w:tabs>
        <w:spacing w:after="0" w:line="360" w:lineRule="auto"/>
        <w:ind w:right="-284"/>
        <w:jc w:val="both"/>
        <w:rPr>
          <w:rFonts w:asciiTheme="majorBidi" w:hAnsiTheme="majorBidi" w:cstheme="majorBidi"/>
          <w:sz w:val="28"/>
          <w:szCs w:val="28"/>
        </w:rPr>
      </w:pPr>
      <w:r w:rsidRPr="00931918">
        <w:rPr>
          <w:rFonts w:asciiTheme="majorBidi" w:hAnsiTheme="majorBidi" w:cstheme="majorBidi"/>
          <w:sz w:val="28"/>
          <w:szCs w:val="28"/>
        </w:rPr>
        <w:tab/>
      </w:r>
      <w:r w:rsidR="00262CE9" w:rsidRPr="00931918">
        <w:rPr>
          <w:rFonts w:asciiTheme="majorBidi" w:hAnsiTheme="majorBidi" w:cstheme="majorBidi"/>
          <w:sz w:val="28"/>
          <w:szCs w:val="28"/>
        </w:rPr>
        <w:t xml:space="preserve">Также диаграмма Ганта используется и для </w:t>
      </w:r>
      <w:r w:rsidRPr="00931918">
        <w:rPr>
          <w:rFonts w:asciiTheme="majorBidi" w:hAnsiTheme="majorBidi" w:cstheme="majorBidi"/>
          <w:sz w:val="28"/>
          <w:szCs w:val="28"/>
        </w:rPr>
        <w:t>рассмотрения критического и некритического пути. Ниже представлена характеристика работ для критического пути.</w:t>
      </w:r>
    </w:p>
    <w:p w14:paraId="695FC84C" w14:textId="7327AB7C" w:rsidR="00E5051B" w:rsidRPr="00931918" w:rsidRDefault="00B32250" w:rsidP="00E5051B">
      <w:pPr>
        <w:tabs>
          <w:tab w:val="left" w:pos="0"/>
        </w:tabs>
        <w:spacing w:after="0" w:line="360" w:lineRule="auto"/>
        <w:ind w:right="-284"/>
        <w:jc w:val="both"/>
        <w:rPr>
          <w:rFonts w:asciiTheme="majorBidi" w:hAnsiTheme="majorBidi" w:cstheme="majorBidi"/>
          <w:sz w:val="28"/>
          <w:szCs w:val="28"/>
        </w:rPr>
      </w:pPr>
      <w:r>
        <w:rPr>
          <w:rFonts w:asciiTheme="majorBidi" w:hAnsiTheme="majorBidi" w:cstheme="majorBidi"/>
          <w:sz w:val="28"/>
          <w:szCs w:val="28"/>
        </w:rPr>
        <w:tab/>
      </w:r>
      <w:r w:rsidR="00DF6330">
        <w:rPr>
          <w:rFonts w:asciiTheme="majorBidi" w:hAnsiTheme="majorBidi" w:cstheme="majorBidi"/>
          <w:sz w:val="28"/>
          <w:szCs w:val="28"/>
        </w:rPr>
        <w:t>Таблица 5</w:t>
      </w:r>
      <w:r w:rsidR="00173422" w:rsidRPr="00931918">
        <w:rPr>
          <w:rFonts w:asciiTheme="majorBidi" w:hAnsiTheme="majorBidi" w:cstheme="majorBidi"/>
          <w:sz w:val="28"/>
          <w:szCs w:val="28"/>
        </w:rPr>
        <w:t xml:space="preserve"> – Характеристика работ для критического пути в </w:t>
      </w:r>
      <w:r w:rsidR="003E5016">
        <w:rPr>
          <w:rFonts w:asciiTheme="majorBidi" w:hAnsiTheme="majorBidi" w:cstheme="majorBidi"/>
          <w:sz w:val="28"/>
          <w:szCs w:val="28"/>
        </w:rPr>
        <w:t>определённый промежуток времени</w:t>
      </w:r>
    </w:p>
    <w:tbl>
      <w:tblPr>
        <w:tblStyle w:val="ad"/>
        <w:tblW w:w="9634" w:type="dxa"/>
        <w:tblLook w:val="04A0" w:firstRow="1" w:lastRow="0" w:firstColumn="1" w:lastColumn="0" w:noHBand="0" w:noVBand="1"/>
      </w:tblPr>
      <w:tblGrid>
        <w:gridCol w:w="1566"/>
        <w:gridCol w:w="2398"/>
        <w:gridCol w:w="2835"/>
        <w:gridCol w:w="2835"/>
      </w:tblGrid>
      <w:tr w:rsidR="00173422" w:rsidRPr="00931918" w14:paraId="46315784" w14:textId="77777777" w:rsidTr="003B6DB1">
        <w:trPr>
          <w:trHeight w:val="300"/>
        </w:trPr>
        <w:tc>
          <w:tcPr>
            <w:tcW w:w="1566" w:type="dxa"/>
            <w:noWrap/>
            <w:hideMark/>
          </w:tcPr>
          <w:p w14:paraId="0D505489"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Критический путь</w:t>
            </w:r>
          </w:p>
        </w:tc>
        <w:tc>
          <w:tcPr>
            <w:tcW w:w="2398" w:type="dxa"/>
            <w:noWrap/>
            <w:hideMark/>
          </w:tcPr>
          <w:p w14:paraId="5DC7BC2C"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Дата начала</w:t>
            </w:r>
          </w:p>
        </w:tc>
        <w:tc>
          <w:tcPr>
            <w:tcW w:w="2835" w:type="dxa"/>
            <w:noWrap/>
            <w:hideMark/>
          </w:tcPr>
          <w:p w14:paraId="528ACADC" w14:textId="77777777" w:rsidR="00173422" w:rsidRPr="00B71165" w:rsidRDefault="00173422" w:rsidP="00E5051B">
            <w:pPr>
              <w:tabs>
                <w:tab w:val="left" w:pos="4932"/>
              </w:tabs>
              <w:ind w:right="-284"/>
              <w:rPr>
                <w:rFonts w:asciiTheme="majorBidi" w:hAnsiTheme="majorBidi" w:cstheme="majorBidi"/>
                <w:sz w:val="24"/>
                <w:szCs w:val="24"/>
              </w:rPr>
            </w:pPr>
            <w:r w:rsidRPr="00B71165">
              <w:rPr>
                <w:rFonts w:asciiTheme="majorBidi" w:hAnsiTheme="majorBidi" w:cstheme="majorBidi"/>
                <w:sz w:val="24"/>
                <w:szCs w:val="24"/>
              </w:rPr>
              <w:t>Дата окончания</w:t>
            </w:r>
          </w:p>
        </w:tc>
        <w:tc>
          <w:tcPr>
            <w:tcW w:w="2835" w:type="dxa"/>
            <w:noWrap/>
            <w:hideMark/>
          </w:tcPr>
          <w:p w14:paraId="319542D3"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Длительность, мин</w:t>
            </w:r>
          </w:p>
        </w:tc>
      </w:tr>
      <w:tr w:rsidR="00173422" w:rsidRPr="00931918" w14:paraId="1753CF3A" w14:textId="77777777" w:rsidTr="003B6DB1">
        <w:trPr>
          <w:trHeight w:val="315"/>
        </w:trPr>
        <w:tc>
          <w:tcPr>
            <w:tcW w:w="1566" w:type="dxa"/>
            <w:hideMark/>
          </w:tcPr>
          <w:p w14:paraId="6DF74C00"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(1;2)</w:t>
            </w:r>
          </w:p>
        </w:tc>
        <w:tc>
          <w:tcPr>
            <w:tcW w:w="2398" w:type="dxa"/>
            <w:hideMark/>
          </w:tcPr>
          <w:p w14:paraId="432B8F2A"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11:05:00</w:t>
            </w:r>
          </w:p>
        </w:tc>
        <w:tc>
          <w:tcPr>
            <w:tcW w:w="2835" w:type="dxa"/>
            <w:hideMark/>
          </w:tcPr>
          <w:p w14:paraId="79201F23"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11:07:00</w:t>
            </w:r>
          </w:p>
        </w:tc>
        <w:tc>
          <w:tcPr>
            <w:tcW w:w="2835" w:type="dxa"/>
            <w:hideMark/>
          </w:tcPr>
          <w:p w14:paraId="60577C98"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0:02:00</w:t>
            </w:r>
          </w:p>
        </w:tc>
      </w:tr>
      <w:tr w:rsidR="00173422" w:rsidRPr="00931918" w14:paraId="4E435D3A" w14:textId="77777777" w:rsidTr="003B6DB1">
        <w:trPr>
          <w:trHeight w:val="315"/>
        </w:trPr>
        <w:tc>
          <w:tcPr>
            <w:tcW w:w="1566" w:type="dxa"/>
            <w:hideMark/>
          </w:tcPr>
          <w:p w14:paraId="0541AF27"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(2;4)</w:t>
            </w:r>
          </w:p>
        </w:tc>
        <w:tc>
          <w:tcPr>
            <w:tcW w:w="2398" w:type="dxa"/>
            <w:hideMark/>
          </w:tcPr>
          <w:p w14:paraId="43E91ECB"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11:05:00</w:t>
            </w:r>
          </w:p>
        </w:tc>
        <w:tc>
          <w:tcPr>
            <w:tcW w:w="2835" w:type="dxa"/>
            <w:hideMark/>
          </w:tcPr>
          <w:p w14:paraId="614F315A"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11:09:00</w:t>
            </w:r>
          </w:p>
        </w:tc>
        <w:tc>
          <w:tcPr>
            <w:tcW w:w="2835" w:type="dxa"/>
            <w:hideMark/>
          </w:tcPr>
          <w:p w14:paraId="36254135"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0:04:00</w:t>
            </w:r>
          </w:p>
        </w:tc>
      </w:tr>
      <w:tr w:rsidR="00173422" w:rsidRPr="00931918" w14:paraId="28990DCB" w14:textId="77777777" w:rsidTr="003B6DB1">
        <w:trPr>
          <w:trHeight w:val="315"/>
        </w:trPr>
        <w:tc>
          <w:tcPr>
            <w:tcW w:w="1566" w:type="dxa"/>
            <w:hideMark/>
          </w:tcPr>
          <w:p w14:paraId="095C6526"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(4;5)</w:t>
            </w:r>
          </w:p>
        </w:tc>
        <w:tc>
          <w:tcPr>
            <w:tcW w:w="2398" w:type="dxa"/>
            <w:hideMark/>
          </w:tcPr>
          <w:p w14:paraId="38A10592"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11:09:00</w:t>
            </w:r>
          </w:p>
        </w:tc>
        <w:tc>
          <w:tcPr>
            <w:tcW w:w="2835" w:type="dxa"/>
            <w:hideMark/>
          </w:tcPr>
          <w:p w14:paraId="145F96AC"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11:10:00</w:t>
            </w:r>
          </w:p>
        </w:tc>
        <w:tc>
          <w:tcPr>
            <w:tcW w:w="2835" w:type="dxa"/>
            <w:hideMark/>
          </w:tcPr>
          <w:p w14:paraId="3223F5CA"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0:01:00</w:t>
            </w:r>
          </w:p>
        </w:tc>
      </w:tr>
      <w:tr w:rsidR="00173422" w:rsidRPr="00931918" w14:paraId="34481A88" w14:textId="77777777" w:rsidTr="003B6DB1">
        <w:trPr>
          <w:trHeight w:val="315"/>
        </w:trPr>
        <w:tc>
          <w:tcPr>
            <w:tcW w:w="1566" w:type="dxa"/>
            <w:hideMark/>
          </w:tcPr>
          <w:p w14:paraId="12B2DC32"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(5;6)</w:t>
            </w:r>
          </w:p>
        </w:tc>
        <w:tc>
          <w:tcPr>
            <w:tcW w:w="2398" w:type="dxa"/>
            <w:hideMark/>
          </w:tcPr>
          <w:p w14:paraId="72B62D86"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11:09:00</w:t>
            </w:r>
          </w:p>
        </w:tc>
        <w:tc>
          <w:tcPr>
            <w:tcW w:w="2835" w:type="dxa"/>
            <w:hideMark/>
          </w:tcPr>
          <w:p w14:paraId="51FD52D5"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11:11:00</w:t>
            </w:r>
          </w:p>
        </w:tc>
        <w:tc>
          <w:tcPr>
            <w:tcW w:w="2835" w:type="dxa"/>
            <w:hideMark/>
          </w:tcPr>
          <w:p w14:paraId="7E5F979B"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0:02:00</w:t>
            </w:r>
          </w:p>
        </w:tc>
      </w:tr>
      <w:tr w:rsidR="00173422" w:rsidRPr="00931918" w14:paraId="15F344C1" w14:textId="77777777" w:rsidTr="003B6DB1">
        <w:trPr>
          <w:trHeight w:val="315"/>
        </w:trPr>
        <w:tc>
          <w:tcPr>
            <w:tcW w:w="1566" w:type="dxa"/>
            <w:hideMark/>
          </w:tcPr>
          <w:p w14:paraId="4D2EABB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(6;7)</w:t>
            </w:r>
          </w:p>
        </w:tc>
        <w:tc>
          <w:tcPr>
            <w:tcW w:w="2398" w:type="dxa"/>
            <w:hideMark/>
          </w:tcPr>
          <w:p w14:paraId="127F9E26"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11:11:00</w:t>
            </w:r>
          </w:p>
        </w:tc>
        <w:tc>
          <w:tcPr>
            <w:tcW w:w="2835" w:type="dxa"/>
            <w:hideMark/>
          </w:tcPr>
          <w:p w14:paraId="44E2D087"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11:12:00</w:t>
            </w:r>
          </w:p>
        </w:tc>
        <w:tc>
          <w:tcPr>
            <w:tcW w:w="2835" w:type="dxa"/>
            <w:hideMark/>
          </w:tcPr>
          <w:p w14:paraId="4C6691C6"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0:01:00</w:t>
            </w:r>
          </w:p>
        </w:tc>
      </w:tr>
      <w:tr w:rsidR="00173422" w:rsidRPr="00931918" w14:paraId="2F8F5B01" w14:textId="77777777" w:rsidTr="003B6DB1">
        <w:trPr>
          <w:trHeight w:val="315"/>
        </w:trPr>
        <w:tc>
          <w:tcPr>
            <w:tcW w:w="1566" w:type="dxa"/>
            <w:hideMark/>
          </w:tcPr>
          <w:p w14:paraId="30A16234"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(7;8)</w:t>
            </w:r>
          </w:p>
        </w:tc>
        <w:tc>
          <w:tcPr>
            <w:tcW w:w="2398" w:type="dxa"/>
            <w:hideMark/>
          </w:tcPr>
          <w:p w14:paraId="3A41204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11:12:00</w:t>
            </w:r>
          </w:p>
        </w:tc>
        <w:tc>
          <w:tcPr>
            <w:tcW w:w="2835" w:type="dxa"/>
            <w:hideMark/>
          </w:tcPr>
          <w:p w14:paraId="6F81521C"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11:13:00</w:t>
            </w:r>
          </w:p>
        </w:tc>
        <w:tc>
          <w:tcPr>
            <w:tcW w:w="2835" w:type="dxa"/>
            <w:hideMark/>
          </w:tcPr>
          <w:p w14:paraId="4F37ED17"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0:01:00</w:t>
            </w:r>
          </w:p>
        </w:tc>
      </w:tr>
      <w:tr w:rsidR="00173422" w:rsidRPr="00931918" w14:paraId="3715D105" w14:textId="77777777" w:rsidTr="003B6DB1">
        <w:trPr>
          <w:trHeight w:val="315"/>
        </w:trPr>
        <w:tc>
          <w:tcPr>
            <w:tcW w:w="1566" w:type="dxa"/>
            <w:hideMark/>
          </w:tcPr>
          <w:p w14:paraId="29A3126D"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(8;12)</w:t>
            </w:r>
          </w:p>
        </w:tc>
        <w:tc>
          <w:tcPr>
            <w:tcW w:w="2398" w:type="dxa"/>
            <w:hideMark/>
          </w:tcPr>
          <w:p w14:paraId="7006AA00"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11:12:00</w:t>
            </w:r>
          </w:p>
        </w:tc>
        <w:tc>
          <w:tcPr>
            <w:tcW w:w="2835" w:type="dxa"/>
            <w:hideMark/>
          </w:tcPr>
          <w:p w14:paraId="4AB4AA00"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11:12:45</w:t>
            </w:r>
          </w:p>
        </w:tc>
        <w:tc>
          <w:tcPr>
            <w:tcW w:w="2835" w:type="dxa"/>
            <w:hideMark/>
          </w:tcPr>
          <w:p w14:paraId="0FEAA057"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0:00:45</w:t>
            </w:r>
          </w:p>
        </w:tc>
      </w:tr>
      <w:tr w:rsidR="00173422" w:rsidRPr="00931918" w14:paraId="7BEAF981" w14:textId="77777777" w:rsidTr="003B6DB1">
        <w:trPr>
          <w:trHeight w:val="315"/>
        </w:trPr>
        <w:tc>
          <w:tcPr>
            <w:tcW w:w="1566" w:type="dxa"/>
            <w:hideMark/>
          </w:tcPr>
          <w:p w14:paraId="5B00751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(12;13)</w:t>
            </w:r>
          </w:p>
        </w:tc>
        <w:tc>
          <w:tcPr>
            <w:tcW w:w="2398" w:type="dxa"/>
            <w:noWrap/>
            <w:hideMark/>
          </w:tcPr>
          <w:p w14:paraId="3B9A0AF7"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11:14:00</w:t>
            </w:r>
          </w:p>
        </w:tc>
        <w:tc>
          <w:tcPr>
            <w:tcW w:w="2835" w:type="dxa"/>
            <w:noWrap/>
            <w:hideMark/>
          </w:tcPr>
          <w:p w14:paraId="1FA3845E"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11:15:00</w:t>
            </w:r>
          </w:p>
        </w:tc>
        <w:tc>
          <w:tcPr>
            <w:tcW w:w="2835" w:type="dxa"/>
            <w:hideMark/>
          </w:tcPr>
          <w:p w14:paraId="5F19CD6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0:01:00</w:t>
            </w:r>
          </w:p>
        </w:tc>
      </w:tr>
      <w:tr w:rsidR="00173422" w:rsidRPr="00931918" w14:paraId="575AB9AC" w14:textId="77777777" w:rsidTr="003B6DB1">
        <w:trPr>
          <w:trHeight w:val="315"/>
        </w:trPr>
        <w:tc>
          <w:tcPr>
            <w:tcW w:w="1566" w:type="dxa"/>
            <w:hideMark/>
          </w:tcPr>
          <w:p w14:paraId="0072D66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(13;14)</w:t>
            </w:r>
          </w:p>
        </w:tc>
        <w:tc>
          <w:tcPr>
            <w:tcW w:w="2398" w:type="dxa"/>
            <w:noWrap/>
            <w:hideMark/>
          </w:tcPr>
          <w:p w14:paraId="50990A82"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11:17:45</w:t>
            </w:r>
          </w:p>
        </w:tc>
        <w:tc>
          <w:tcPr>
            <w:tcW w:w="2835" w:type="dxa"/>
            <w:noWrap/>
            <w:hideMark/>
          </w:tcPr>
          <w:p w14:paraId="1A35012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11:18:30</w:t>
            </w:r>
          </w:p>
        </w:tc>
        <w:tc>
          <w:tcPr>
            <w:tcW w:w="2835" w:type="dxa"/>
            <w:hideMark/>
          </w:tcPr>
          <w:p w14:paraId="7E7B32D9"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0:00:45</w:t>
            </w:r>
          </w:p>
        </w:tc>
      </w:tr>
    </w:tbl>
    <w:p w14:paraId="4E91EBA7" w14:textId="17106B34" w:rsidR="00173422" w:rsidRPr="00931918" w:rsidRDefault="009C4C86" w:rsidP="00E5051B">
      <w:pPr>
        <w:tabs>
          <w:tab w:val="left" w:pos="0"/>
        </w:tabs>
        <w:spacing w:after="0" w:line="360" w:lineRule="auto"/>
        <w:ind w:right="-284" w:firstLine="709"/>
        <w:jc w:val="both"/>
        <w:rPr>
          <w:rFonts w:asciiTheme="majorBidi" w:hAnsiTheme="majorBidi" w:cstheme="majorBidi"/>
          <w:sz w:val="28"/>
          <w:szCs w:val="28"/>
        </w:rPr>
      </w:pPr>
      <w:r w:rsidRPr="00931918">
        <w:rPr>
          <w:rFonts w:asciiTheme="majorBidi" w:hAnsiTheme="majorBidi" w:cstheme="majorBidi"/>
          <w:sz w:val="28"/>
          <w:szCs w:val="28"/>
        </w:rPr>
        <w:t>Критический путь состоит из 9 последовательностей свершения работ. Ниже представлен критический путь с помощью диаграммы Ганта.</w:t>
      </w:r>
    </w:p>
    <w:p w14:paraId="4F0A3C49" w14:textId="77777777" w:rsidR="00173422" w:rsidRPr="00931918" w:rsidRDefault="00173422" w:rsidP="00E5051B">
      <w:pPr>
        <w:tabs>
          <w:tab w:val="left" w:pos="4932"/>
        </w:tabs>
        <w:spacing w:after="0"/>
        <w:ind w:right="-284"/>
        <w:rPr>
          <w:rFonts w:asciiTheme="majorBidi" w:hAnsiTheme="majorBidi" w:cstheme="majorBidi"/>
          <w:sz w:val="24"/>
          <w:szCs w:val="24"/>
        </w:rPr>
      </w:pPr>
      <w:r w:rsidRPr="00931918">
        <w:rPr>
          <w:rFonts w:asciiTheme="majorBidi" w:hAnsiTheme="majorBidi" w:cstheme="majorBidi"/>
          <w:noProof/>
        </w:rPr>
        <w:lastRenderedPageBreak/>
        <w:drawing>
          <wp:inline distT="0" distB="0" distL="0" distR="0" wp14:anchorId="4DD1419B" wp14:editId="6FCEBF3B">
            <wp:extent cx="5791200" cy="27527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B79575" w14:textId="6F17614D" w:rsidR="00173422" w:rsidRPr="00931918" w:rsidRDefault="00DF6330" w:rsidP="00E5051B">
      <w:pPr>
        <w:tabs>
          <w:tab w:val="left" w:pos="4932"/>
        </w:tabs>
        <w:spacing w:after="0"/>
        <w:ind w:right="-284"/>
        <w:jc w:val="center"/>
        <w:rPr>
          <w:rFonts w:asciiTheme="majorBidi" w:hAnsiTheme="majorBidi" w:cstheme="majorBidi"/>
          <w:sz w:val="28"/>
          <w:szCs w:val="28"/>
        </w:rPr>
      </w:pPr>
      <w:r>
        <w:rPr>
          <w:rFonts w:asciiTheme="majorBidi" w:hAnsiTheme="majorBidi" w:cstheme="majorBidi"/>
          <w:sz w:val="28"/>
          <w:szCs w:val="28"/>
        </w:rPr>
        <w:t>Рисунок 7.3</w:t>
      </w:r>
      <w:r w:rsidR="00173422" w:rsidRPr="00931918">
        <w:rPr>
          <w:rFonts w:asciiTheme="majorBidi" w:hAnsiTheme="majorBidi" w:cstheme="majorBidi"/>
          <w:sz w:val="28"/>
          <w:szCs w:val="28"/>
        </w:rPr>
        <w:t xml:space="preserve"> - Диагра</w:t>
      </w:r>
      <w:r w:rsidR="003E5016">
        <w:rPr>
          <w:rFonts w:asciiTheme="majorBidi" w:hAnsiTheme="majorBidi" w:cstheme="majorBidi"/>
          <w:sz w:val="28"/>
          <w:szCs w:val="28"/>
        </w:rPr>
        <w:t>мма Ганта для критического пути</w:t>
      </w:r>
    </w:p>
    <w:p w14:paraId="5BED9AA5" w14:textId="77777777" w:rsidR="009C4C86" w:rsidRPr="00931918" w:rsidRDefault="009C4C86" w:rsidP="00E5051B">
      <w:pPr>
        <w:tabs>
          <w:tab w:val="left" w:pos="0"/>
        </w:tabs>
        <w:spacing w:after="0" w:line="360" w:lineRule="auto"/>
        <w:ind w:right="-284"/>
        <w:jc w:val="both"/>
        <w:rPr>
          <w:rFonts w:asciiTheme="majorBidi" w:hAnsiTheme="majorBidi" w:cstheme="majorBidi"/>
          <w:sz w:val="28"/>
          <w:szCs w:val="28"/>
        </w:rPr>
      </w:pPr>
      <w:r w:rsidRPr="00931918">
        <w:rPr>
          <w:rFonts w:asciiTheme="majorBidi" w:hAnsiTheme="majorBidi" w:cstheme="majorBidi"/>
          <w:sz w:val="28"/>
          <w:szCs w:val="28"/>
        </w:rPr>
        <w:tab/>
        <w:t>По диаграмме Ганта видно. что работа (2;4) занимает самый длинный промежуток времени для ее выполнения.</w:t>
      </w:r>
    </w:p>
    <w:p w14:paraId="4552906C" w14:textId="77777777" w:rsidR="009C4C86" w:rsidRPr="00931918" w:rsidRDefault="00C6365C" w:rsidP="00E5051B">
      <w:pPr>
        <w:tabs>
          <w:tab w:val="left" w:pos="0"/>
        </w:tabs>
        <w:spacing w:after="0" w:line="360" w:lineRule="auto"/>
        <w:ind w:right="-284"/>
        <w:jc w:val="both"/>
        <w:rPr>
          <w:rFonts w:asciiTheme="majorBidi" w:hAnsiTheme="majorBidi" w:cstheme="majorBidi"/>
          <w:sz w:val="28"/>
          <w:szCs w:val="28"/>
        </w:rPr>
      </w:pPr>
      <w:r w:rsidRPr="00931918">
        <w:rPr>
          <w:rFonts w:asciiTheme="majorBidi" w:hAnsiTheme="majorBidi" w:cstheme="majorBidi"/>
          <w:sz w:val="28"/>
          <w:szCs w:val="28"/>
        </w:rPr>
        <w:tab/>
      </w:r>
      <w:r w:rsidR="009C4C86" w:rsidRPr="00931918">
        <w:rPr>
          <w:rFonts w:asciiTheme="majorBidi" w:hAnsiTheme="majorBidi" w:cstheme="majorBidi"/>
          <w:sz w:val="28"/>
          <w:szCs w:val="28"/>
        </w:rPr>
        <w:t>Ниже представлена характеристика работ для некритического пути.</w:t>
      </w:r>
    </w:p>
    <w:p w14:paraId="0B7B48F8" w14:textId="7002173B" w:rsidR="00173422" w:rsidRDefault="00173422" w:rsidP="00E5051B">
      <w:pPr>
        <w:tabs>
          <w:tab w:val="left" w:pos="4932"/>
        </w:tabs>
        <w:spacing w:after="0"/>
        <w:ind w:right="-284"/>
        <w:rPr>
          <w:rFonts w:asciiTheme="majorBidi" w:hAnsiTheme="majorBidi" w:cstheme="majorBidi"/>
          <w:sz w:val="28"/>
          <w:szCs w:val="28"/>
        </w:rPr>
      </w:pPr>
      <w:r w:rsidRPr="00931918">
        <w:rPr>
          <w:rFonts w:asciiTheme="majorBidi" w:hAnsiTheme="majorBidi" w:cstheme="majorBidi"/>
          <w:sz w:val="28"/>
          <w:szCs w:val="28"/>
        </w:rPr>
        <w:t xml:space="preserve">Таблица 6. – Характеристика выполнения работ для некритического пути в </w:t>
      </w:r>
      <w:r w:rsidR="003E5016">
        <w:rPr>
          <w:rFonts w:asciiTheme="majorBidi" w:hAnsiTheme="majorBidi" w:cstheme="majorBidi"/>
          <w:sz w:val="28"/>
          <w:szCs w:val="28"/>
        </w:rPr>
        <w:t>определённый промежуток времени</w:t>
      </w:r>
    </w:p>
    <w:p w14:paraId="3B2BCC88" w14:textId="77777777" w:rsidR="00E5051B" w:rsidRPr="00931918" w:rsidRDefault="00E5051B" w:rsidP="00E5051B">
      <w:pPr>
        <w:tabs>
          <w:tab w:val="left" w:pos="4932"/>
        </w:tabs>
        <w:spacing w:after="0"/>
        <w:ind w:right="-284"/>
        <w:rPr>
          <w:rFonts w:asciiTheme="majorBidi" w:hAnsiTheme="majorBidi" w:cstheme="majorBidi"/>
          <w:sz w:val="28"/>
          <w:szCs w:val="28"/>
        </w:rPr>
      </w:pPr>
    </w:p>
    <w:tbl>
      <w:tblPr>
        <w:tblStyle w:val="ad"/>
        <w:tblW w:w="9634" w:type="dxa"/>
        <w:tblLook w:val="04A0" w:firstRow="1" w:lastRow="0" w:firstColumn="1" w:lastColumn="0" w:noHBand="0" w:noVBand="1"/>
      </w:tblPr>
      <w:tblGrid>
        <w:gridCol w:w="1802"/>
        <w:gridCol w:w="2446"/>
        <w:gridCol w:w="2835"/>
        <w:gridCol w:w="2551"/>
      </w:tblGrid>
      <w:tr w:rsidR="00173422" w:rsidRPr="00931918" w14:paraId="23FF2EB6" w14:textId="77777777" w:rsidTr="000E0DFE">
        <w:trPr>
          <w:trHeight w:val="300"/>
        </w:trPr>
        <w:tc>
          <w:tcPr>
            <w:tcW w:w="1802" w:type="dxa"/>
            <w:noWrap/>
            <w:hideMark/>
          </w:tcPr>
          <w:p w14:paraId="13AAFB62"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Некритический путь</w:t>
            </w:r>
          </w:p>
        </w:tc>
        <w:tc>
          <w:tcPr>
            <w:tcW w:w="2446" w:type="dxa"/>
            <w:noWrap/>
            <w:hideMark/>
          </w:tcPr>
          <w:p w14:paraId="217A954D"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Дата начала</w:t>
            </w:r>
          </w:p>
        </w:tc>
        <w:tc>
          <w:tcPr>
            <w:tcW w:w="2835" w:type="dxa"/>
            <w:noWrap/>
            <w:hideMark/>
          </w:tcPr>
          <w:p w14:paraId="76BE7560"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Дата окончания</w:t>
            </w:r>
          </w:p>
        </w:tc>
        <w:tc>
          <w:tcPr>
            <w:tcW w:w="2551" w:type="dxa"/>
            <w:noWrap/>
            <w:hideMark/>
          </w:tcPr>
          <w:p w14:paraId="03A9CBE1"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Длительность</w:t>
            </w:r>
          </w:p>
        </w:tc>
      </w:tr>
      <w:tr w:rsidR="00173422" w:rsidRPr="00931918" w14:paraId="33F01C4F" w14:textId="77777777" w:rsidTr="000E0DFE">
        <w:trPr>
          <w:trHeight w:val="315"/>
        </w:trPr>
        <w:tc>
          <w:tcPr>
            <w:tcW w:w="1802" w:type="dxa"/>
            <w:hideMark/>
          </w:tcPr>
          <w:p w14:paraId="0FAFC9E5"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(1;2)</w:t>
            </w:r>
          </w:p>
        </w:tc>
        <w:tc>
          <w:tcPr>
            <w:tcW w:w="2446" w:type="dxa"/>
            <w:hideMark/>
          </w:tcPr>
          <w:p w14:paraId="65E11E7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11:05:00</w:t>
            </w:r>
          </w:p>
        </w:tc>
        <w:tc>
          <w:tcPr>
            <w:tcW w:w="2835" w:type="dxa"/>
            <w:hideMark/>
          </w:tcPr>
          <w:p w14:paraId="085BD2D8"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11:07:00</w:t>
            </w:r>
          </w:p>
        </w:tc>
        <w:tc>
          <w:tcPr>
            <w:tcW w:w="2551" w:type="dxa"/>
            <w:hideMark/>
          </w:tcPr>
          <w:p w14:paraId="45B460BD"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0:02:00</w:t>
            </w:r>
          </w:p>
        </w:tc>
      </w:tr>
      <w:tr w:rsidR="00173422" w:rsidRPr="00931918" w14:paraId="670EACC3" w14:textId="77777777" w:rsidTr="000E0DFE">
        <w:trPr>
          <w:trHeight w:val="315"/>
        </w:trPr>
        <w:tc>
          <w:tcPr>
            <w:tcW w:w="1802" w:type="dxa"/>
            <w:hideMark/>
          </w:tcPr>
          <w:p w14:paraId="1D7AE0E3"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(2;3)</w:t>
            </w:r>
          </w:p>
        </w:tc>
        <w:tc>
          <w:tcPr>
            <w:tcW w:w="2446" w:type="dxa"/>
            <w:hideMark/>
          </w:tcPr>
          <w:p w14:paraId="0E12244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11:05:00</w:t>
            </w:r>
          </w:p>
        </w:tc>
        <w:tc>
          <w:tcPr>
            <w:tcW w:w="2835" w:type="dxa"/>
            <w:hideMark/>
          </w:tcPr>
          <w:p w14:paraId="690794E2"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11:08:00</w:t>
            </w:r>
          </w:p>
        </w:tc>
        <w:tc>
          <w:tcPr>
            <w:tcW w:w="2551" w:type="dxa"/>
            <w:hideMark/>
          </w:tcPr>
          <w:p w14:paraId="62E7860E"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0:03:00</w:t>
            </w:r>
          </w:p>
        </w:tc>
      </w:tr>
      <w:tr w:rsidR="00173422" w:rsidRPr="00931918" w14:paraId="414847A2" w14:textId="77777777" w:rsidTr="000E0DFE">
        <w:trPr>
          <w:trHeight w:val="315"/>
        </w:trPr>
        <w:tc>
          <w:tcPr>
            <w:tcW w:w="1802" w:type="dxa"/>
            <w:hideMark/>
          </w:tcPr>
          <w:p w14:paraId="3906A156"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(3;7)</w:t>
            </w:r>
          </w:p>
        </w:tc>
        <w:tc>
          <w:tcPr>
            <w:tcW w:w="2446" w:type="dxa"/>
            <w:hideMark/>
          </w:tcPr>
          <w:p w14:paraId="4E683AAE"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11:08:00</w:t>
            </w:r>
          </w:p>
        </w:tc>
        <w:tc>
          <w:tcPr>
            <w:tcW w:w="2835" w:type="dxa"/>
            <w:hideMark/>
          </w:tcPr>
          <w:p w14:paraId="0FA00845"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11:13:00</w:t>
            </w:r>
          </w:p>
        </w:tc>
        <w:tc>
          <w:tcPr>
            <w:tcW w:w="2551" w:type="dxa"/>
            <w:hideMark/>
          </w:tcPr>
          <w:p w14:paraId="0969F77E"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0:05:00</w:t>
            </w:r>
          </w:p>
        </w:tc>
      </w:tr>
      <w:tr w:rsidR="00173422" w:rsidRPr="00931918" w14:paraId="2DCD3204" w14:textId="77777777" w:rsidTr="000E0DFE">
        <w:trPr>
          <w:trHeight w:val="315"/>
        </w:trPr>
        <w:tc>
          <w:tcPr>
            <w:tcW w:w="1802" w:type="dxa"/>
            <w:hideMark/>
          </w:tcPr>
          <w:p w14:paraId="0CF0E7CC"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(7;8)</w:t>
            </w:r>
          </w:p>
        </w:tc>
        <w:tc>
          <w:tcPr>
            <w:tcW w:w="2446" w:type="dxa"/>
            <w:hideMark/>
          </w:tcPr>
          <w:p w14:paraId="10F93DB3"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11:13:00</w:t>
            </w:r>
          </w:p>
        </w:tc>
        <w:tc>
          <w:tcPr>
            <w:tcW w:w="2835" w:type="dxa"/>
            <w:hideMark/>
          </w:tcPr>
          <w:p w14:paraId="44C0C588"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11:14:00</w:t>
            </w:r>
          </w:p>
        </w:tc>
        <w:tc>
          <w:tcPr>
            <w:tcW w:w="2551" w:type="dxa"/>
            <w:hideMark/>
          </w:tcPr>
          <w:p w14:paraId="3266D384"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0:01:00</w:t>
            </w:r>
          </w:p>
        </w:tc>
      </w:tr>
      <w:tr w:rsidR="00173422" w:rsidRPr="00931918" w14:paraId="1167F962" w14:textId="77777777" w:rsidTr="000E0DFE">
        <w:trPr>
          <w:trHeight w:val="315"/>
        </w:trPr>
        <w:tc>
          <w:tcPr>
            <w:tcW w:w="1802" w:type="dxa"/>
            <w:hideMark/>
          </w:tcPr>
          <w:p w14:paraId="34048CBC"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(8;9)</w:t>
            </w:r>
          </w:p>
        </w:tc>
        <w:tc>
          <w:tcPr>
            <w:tcW w:w="2446" w:type="dxa"/>
            <w:hideMark/>
          </w:tcPr>
          <w:p w14:paraId="2D97D480"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11:14:00</w:t>
            </w:r>
          </w:p>
        </w:tc>
        <w:tc>
          <w:tcPr>
            <w:tcW w:w="2835" w:type="dxa"/>
            <w:hideMark/>
          </w:tcPr>
          <w:p w14:paraId="34C001ED"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11:15:00</w:t>
            </w:r>
          </w:p>
        </w:tc>
        <w:tc>
          <w:tcPr>
            <w:tcW w:w="2551" w:type="dxa"/>
            <w:hideMark/>
          </w:tcPr>
          <w:p w14:paraId="4516A941"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0:01:00</w:t>
            </w:r>
          </w:p>
        </w:tc>
      </w:tr>
      <w:tr w:rsidR="00173422" w:rsidRPr="00931918" w14:paraId="4A7D253B" w14:textId="77777777" w:rsidTr="000E0DFE">
        <w:trPr>
          <w:trHeight w:val="315"/>
        </w:trPr>
        <w:tc>
          <w:tcPr>
            <w:tcW w:w="1802" w:type="dxa"/>
            <w:hideMark/>
          </w:tcPr>
          <w:p w14:paraId="5CD6E51D"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(9;10)</w:t>
            </w:r>
          </w:p>
        </w:tc>
        <w:tc>
          <w:tcPr>
            <w:tcW w:w="2446" w:type="dxa"/>
            <w:hideMark/>
          </w:tcPr>
          <w:p w14:paraId="3B20726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11:15:00</w:t>
            </w:r>
          </w:p>
        </w:tc>
        <w:tc>
          <w:tcPr>
            <w:tcW w:w="2835" w:type="dxa"/>
            <w:hideMark/>
          </w:tcPr>
          <w:p w14:paraId="66D2F18D"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11:16:00</w:t>
            </w:r>
          </w:p>
        </w:tc>
        <w:tc>
          <w:tcPr>
            <w:tcW w:w="2551" w:type="dxa"/>
            <w:hideMark/>
          </w:tcPr>
          <w:p w14:paraId="45899746"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0:01:00</w:t>
            </w:r>
          </w:p>
        </w:tc>
      </w:tr>
      <w:tr w:rsidR="00173422" w:rsidRPr="00931918" w14:paraId="3E92B12A" w14:textId="77777777" w:rsidTr="000E0DFE">
        <w:trPr>
          <w:trHeight w:val="315"/>
        </w:trPr>
        <w:tc>
          <w:tcPr>
            <w:tcW w:w="1802" w:type="dxa"/>
            <w:hideMark/>
          </w:tcPr>
          <w:p w14:paraId="3E0A293E"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(10;11)</w:t>
            </w:r>
          </w:p>
        </w:tc>
        <w:tc>
          <w:tcPr>
            <w:tcW w:w="2446" w:type="dxa"/>
            <w:hideMark/>
          </w:tcPr>
          <w:p w14:paraId="26DCFD13"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11:16:00</w:t>
            </w:r>
          </w:p>
        </w:tc>
        <w:tc>
          <w:tcPr>
            <w:tcW w:w="2835" w:type="dxa"/>
            <w:hideMark/>
          </w:tcPr>
          <w:p w14:paraId="06E59BAC"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11:17:00</w:t>
            </w:r>
          </w:p>
        </w:tc>
        <w:tc>
          <w:tcPr>
            <w:tcW w:w="2551" w:type="dxa"/>
            <w:hideMark/>
          </w:tcPr>
          <w:p w14:paraId="3191B9D3"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0:01:00</w:t>
            </w:r>
          </w:p>
        </w:tc>
      </w:tr>
      <w:tr w:rsidR="00173422" w:rsidRPr="00931918" w14:paraId="47C5E912" w14:textId="77777777" w:rsidTr="000E0DFE">
        <w:trPr>
          <w:trHeight w:val="315"/>
        </w:trPr>
        <w:tc>
          <w:tcPr>
            <w:tcW w:w="1802" w:type="dxa"/>
            <w:hideMark/>
          </w:tcPr>
          <w:p w14:paraId="1CA3661C"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(11;14)</w:t>
            </w:r>
          </w:p>
        </w:tc>
        <w:tc>
          <w:tcPr>
            <w:tcW w:w="2446" w:type="dxa"/>
            <w:noWrap/>
            <w:hideMark/>
          </w:tcPr>
          <w:p w14:paraId="43910F72"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11:17:00</w:t>
            </w:r>
          </w:p>
        </w:tc>
        <w:tc>
          <w:tcPr>
            <w:tcW w:w="2835" w:type="dxa"/>
            <w:noWrap/>
            <w:hideMark/>
          </w:tcPr>
          <w:p w14:paraId="2F0A68F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11:18:00</w:t>
            </w:r>
          </w:p>
        </w:tc>
        <w:tc>
          <w:tcPr>
            <w:tcW w:w="2551" w:type="dxa"/>
            <w:hideMark/>
          </w:tcPr>
          <w:p w14:paraId="3D6ADDA5"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0:01:00</w:t>
            </w:r>
          </w:p>
        </w:tc>
      </w:tr>
      <w:tr w:rsidR="00173422" w:rsidRPr="00931918" w14:paraId="571F16D1" w14:textId="77777777" w:rsidTr="000E0DFE">
        <w:trPr>
          <w:trHeight w:val="315"/>
        </w:trPr>
        <w:tc>
          <w:tcPr>
            <w:tcW w:w="1802" w:type="dxa"/>
            <w:hideMark/>
          </w:tcPr>
          <w:p w14:paraId="0E8B211F"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(14;15)</w:t>
            </w:r>
          </w:p>
        </w:tc>
        <w:tc>
          <w:tcPr>
            <w:tcW w:w="2446" w:type="dxa"/>
            <w:noWrap/>
            <w:hideMark/>
          </w:tcPr>
          <w:p w14:paraId="0A8263FA"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11:18:00</w:t>
            </w:r>
          </w:p>
        </w:tc>
        <w:tc>
          <w:tcPr>
            <w:tcW w:w="2835" w:type="dxa"/>
            <w:noWrap/>
            <w:hideMark/>
          </w:tcPr>
          <w:p w14:paraId="47422CC3"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11:18:45</w:t>
            </w:r>
          </w:p>
        </w:tc>
        <w:tc>
          <w:tcPr>
            <w:tcW w:w="2551" w:type="dxa"/>
            <w:hideMark/>
          </w:tcPr>
          <w:p w14:paraId="50BBFE7E" w14:textId="77777777" w:rsidR="00173422" w:rsidRPr="00931918" w:rsidRDefault="00173422" w:rsidP="00E5051B">
            <w:pPr>
              <w:tabs>
                <w:tab w:val="left" w:pos="4932"/>
              </w:tabs>
              <w:ind w:right="-284"/>
              <w:rPr>
                <w:rFonts w:asciiTheme="majorBidi" w:hAnsiTheme="majorBidi" w:cstheme="majorBidi"/>
                <w:sz w:val="24"/>
                <w:szCs w:val="24"/>
              </w:rPr>
            </w:pPr>
            <w:r w:rsidRPr="00931918">
              <w:rPr>
                <w:rFonts w:asciiTheme="majorBidi" w:hAnsiTheme="majorBidi" w:cstheme="majorBidi"/>
                <w:sz w:val="24"/>
                <w:szCs w:val="24"/>
              </w:rPr>
              <w:t>0:00:45</w:t>
            </w:r>
          </w:p>
        </w:tc>
      </w:tr>
    </w:tbl>
    <w:p w14:paraId="5EBB311B" w14:textId="77777777" w:rsidR="00173422" w:rsidRPr="00931918" w:rsidRDefault="009C4C86" w:rsidP="00E5051B">
      <w:pPr>
        <w:tabs>
          <w:tab w:val="left" w:pos="0"/>
        </w:tabs>
        <w:spacing w:after="0" w:line="360" w:lineRule="auto"/>
        <w:ind w:right="-284"/>
        <w:jc w:val="both"/>
        <w:rPr>
          <w:rFonts w:asciiTheme="majorBidi" w:hAnsiTheme="majorBidi" w:cstheme="majorBidi"/>
          <w:sz w:val="28"/>
          <w:szCs w:val="28"/>
          <w:lang w:val="en-US"/>
        </w:rPr>
      </w:pPr>
      <w:r w:rsidRPr="00931918">
        <w:rPr>
          <w:rFonts w:asciiTheme="majorBidi" w:hAnsiTheme="majorBidi" w:cstheme="majorBidi"/>
          <w:sz w:val="28"/>
          <w:szCs w:val="28"/>
        </w:rPr>
        <w:tab/>
        <w:t>На основании характеристики некритический путь состоит из 9 последовательностей работ. На основе характеристики ниже представлена диаграмма Ганта.</w:t>
      </w:r>
      <w:r w:rsidR="00EB5723" w:rsidRPr="00931918">
        <w:rPr>
          <w:rFonts w:asciiTheme="majorBidi" w:hAnsiTheme="majorBidi" w:cstheme="majorBidi"/>
          <w:sz w:val="28"/>
          <w:szCs w:val="28"/>
          <w:lang w:val="en-US"/>
        </w:rPr>
        <w:t xml:space="preserve"> [14]</w:t>
      </w:r>
    </w:p>
    <w:p w14:paraId="4E57C933" w14:textId="77777777" w:rsidR="00173422" w:rsidRPr="00931918" w:rsidRDefault="00173422" w:rsidP="00E5051B">
      <w:pPr>
        <w:tabs>
          <w:tab w:val="left" w:pos="4932"/>
        </w:tabs>
        <w:spacing w:after="0"/>
        <w:ind w:right="-284"/>
        <w:rPr>
          <w:rFonts w:asciiTheme="majorBidi" w:hAnsiTheme="majorBidi" w:cstheme="majorBidi"/>
          <w:sz w:val="24"/>
          <w:szCs w:val="24"/>
        </w:rPr>
      </w:pPr>
      <w:r w:rsidRPr="00931918">
        <w:rPr>
          <w:rFonts w:asciiTheme="majorBidi" w:hAnsiTheme="majorBidi" w:cstheme="majorBidi"/>
          <w:noProof/>
        </w:rPr>
        <w:lastRenderedPageBreak/>
        <w:drawing>
          <wp:inline distT="0" distB="0" distL="0" distR="0" wp14:anchorId="698B3829" wp14:editId="1CF6754F">
            <wp:extent cx="5809130" cy="2698750"/>
            <wp:effectExtent l="0" t="0" r="1270"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CE950D" w14:textId="2AB75AA4" w:rsidR="00C6365C" w:rsidRPr="00931918" w:rsidRDefault="00DF6330" w:rsidP="00E5051B">
      <w:pPr>
        <w:tabs>
          <w:tab w:val="left" w:pos="4932"/>
        </w:tabs>
        <w:spacing w:after="0"/>
        <w:ind w:right="-284"/>
        <w:jc w:val="center"/>
        <w:rPr>
          <w:rFonts w:asciiTheme="majorBidi" w:hAnsiTheme="majorBidi" w:cstheme="majorBidi"/>
          <w:sz w:val="28"/>
          <w:szCs w:val="28"/>
        </w:rPr>
      </w:pPr>
      <w:r>
        <w:rPr>
          <w:rFonts w:asciiTheme="majorBidi" w:hAnsiTheme="majorBidi" w:cstheme="majorBidi"/>
          <w:sz w:val="28"/>
          <w:szCs w:val="28"/>
        </w:rPr>
        <w:t>Рисунок 7.4</w:t>
      </w:r>
      <w:r w:rsidR="00173422" w:rsidRPr="00931918">
        <w:rPr>
          <w:rFonts w:asciiTheme="majorBidi" w:hAnsiTheme="majorBidi" w:cstheme="majorBidi"/>
          <w:sz w:val="28"/>
          <w:szCs w:val="28"/>
        </w:rPr>
        <w:t xml:space="preserve"> – Диаграмма Ганта для некритического пути</w:t>
      </w:r>
    </w:p>
    <w:p w14:paraId="4838E04D" w14:textId="77777777" w:rsidR="00C6365C" w:rsidRPr="00931918" w:rsidRDefault="00C6365C" w:rsidP="00E5051B">
      <w:pPr>
        <w:tabs>
          <w:tab w:val="left" w:pos="0"/>
        </w:tabs>
        <w:spacing w:after="0" w:line="360" w:lineRule="auto"/>
        <w:ind w:right="-284"/>
        <w:jc w:val="both"/>
        <w:rPr>
          <w:rFonts w:asciiTheme="majorBidi" w:hAnsiTheme="majorBidi" w:cstheme="majorBidi"/>
          <w:sz w:val="28"/>
          <w:szCs w:val="28"/>
        </w:rPr>
      </w:pPr>
      <w:r w:rsidRPr="00931918">
        <w:rPr>
          <w:rFonts w:asciiTheme="majorBidi" w:hAnsiTheme="majorBidi" w:cstheme="majorBidi"/>
          <w:sz w:val="28"/>
          <w:szCs w:val="28"/>
        </w:rPr>
        <w:tab/>
        <w:t>По диаграмме Ганта можно определить, что в некритическом пути работа (3;7) занимает самый большой промежуток времени.</w:t>
      </w:r>
    </w:p>
    <w:p w14:paraId="4901B5E0" w14:textId="77777777" w:rsidR="00C6365C" w:rsidRPr="00931918" w:rsidRDefault="00C6365C" w:rsidP="00E5051B">
      <w:pPr>
        <w:tabs>
          <w:tab w:val="left" w:pos="0"/>
        </w:tabs>
        <w:spacing w:before="240" w:after="0" w:line="360" w:lineRule="auto"/>
        <w:ind w:right="-284"/>
        <w:jc w:val="both"/>
        <w:rPr>
          <w:rFonts w:asciiTheme="majorBidi" w:hAnsiTheme="majorBidi" w:cstheme="majorBidi"/>
          <w:sz w:val="28"/>
          <w:szCs w:val="28"/>
        </w:rPr>
      </w:pPr>
      <w:r w:rsidRPr="00931918">
        <w:rPr>
          <w:rFonts w:asciiTheme="majorBidi" w:hAnsiTheme="majorBidi" w:cstheme="majorBidi"/>
          <w:sz w:val="28"/>
          <w:szCs w:val="28"/>
        </w:rPr>
        <w:tab/>
        <w:t>На основании результатов, полученных в ходе исследования характеристик и диаграмм Ганта можно сказать, что работы (2;4) и (3;7) являются трудоёмкими и занимают много времени на осуществление задач.</w:t>
      </w:r>
    </w:p>
    <w:p w14:paraId="61AB2C4A" w14:textId="77777777" w:rsidR="00C6365C" w:rsidRPr="00931918" w:rsidRDefault="00C6365C" w:rsidP="00E5051B">
      <w:pPr>
        <w:tabs>
          <w:tab w:val="left" w:pos="0"/>
        </w:tabs>
        <w:spacing w:before="240" w:line="360" w:lineRule="auto"/>
        <w:ind w:right="-284"/>
        <w:jc w:val="both"/>
        <w:rPr>
          <w:rFonts w:asciiTheme="majorBidi" w:hAnsiTheme="majorBidi" w:cstheme="majorBidi"/>
          <w:sz w:val="28"/>
          <w:szCs w:val="28"/>
        </w:rPr>
        <w:sectPr w:rsidR="00C6365C" w:rsidRPr="00931918" w:rsidSect="00671447">
          <w:type w:val="continuous"/>
          <w:pgSz w:w="11906" w:h="16838"/>
          <w:pgMar w:top="1134" w:right="851" w:bottom="1134" w:left="1701" w:header="709" w:footer="709" w:gutter="0"/>
          <w:pgNumType w:start="31"/>
          <w:cols w:space="708"/>
          <w:docGrid w:linePitch="360"/>
        </w:sectPr>
      </w:pPr>
    </w:p>
    <w:p w14:paraId="7ECEEB85" w14:textId="6709F8CE" w:rsidR="00C6365C" w:rsidRDefault="00DF6330" w:rsidP="00E5051B">
      <w:pPr>
        <w:pStyle w:val="2"/>
        <w:spacing w:before="240" w:after="240" w:line="480" w:lineRule="auto"/>
        <w:ind w:right="-284" w:firstLine="709"/>
        <w:rPr>
          <w:rFonts w:asciiTheme="majorBidi" w:hAnsiTheme="majorBidi"/>
          <w:b/>
          <w:bCs/>
          <w:color w:val="000000" w:themeColor="text1"/>
          <w:sz w:val="28"/>
          <w:szCs w:val="28"/>
        </w:rPr>
      </w:pPr>
      <w:bookmarkStart w:id="25" w:name="_Toc41336135"/>
      <w:r>
        <w:rPr>
          <w:rFonts w:asciiTheme="majorBidi" w:hAnsiTheme="majorBidi"/>
          <w:b/>
          <w:bCs/>
          <w:color w:val="000000" w:themeColor="text1"/>
          <w:sz w:val="28"/>
          <w:szCs w:val="28"/>
        </w:rPr>
        <w:lastRenderedPageBreak/>
        <w:t>3.3 Предложения по оптимизации затрат ресурсов.</w:t>
      </w:r>
      <w:bookmarkEnd w:id="25"/>
    </w:p>
    <w:p w14:paraId="4AB1CFEA" w14:textId="32F03278" w:rsidR="006443A2" w:rsidRDefault="006443A2" w:rsidP="00E5051B">
      <w:pPr>
        <w:spacing w:after="0" w:line="360" w:lineRule="auto"/>
        <w:ind w:right="-284" w:firstLine="708"/>
        <w:jc w:val="both"/>
        <w:rPr>
          <w:rFonts w:asciiTheme="majorBidi" w:hAnsiTheme="majorBidi" w:cstheme="majorBidi"/>
          <w:sz w:val="28"/>
          <w:szCs w:val="28"/>
        </w:rPr>
      </w:pPr>
      <w:r w:rsidRPr="006443A2">
        <w:rPr>
          <w:rFonts w:asciiTheme="majorBidi" w:hAnsiTheme="majorBidi" w:cstheme="majorBidi"/>
          <w:sz w:val="28"/>
          <w:szCs w:val="28"/>
          <w:lang w:eastAsia="en-US"/>
        </w:rPr>
        <w:t xml:space="preserve">Проект </w:t>
      </w:r>
      <w:r w:rsidRPr="006443A2">
        <w:rPr>
          <w:rFonts w:asciiTheme="majorBidi" w:hAnsiTheme="majorBidi" w:cstheme="majorBidi"/>
          <w:sz w:val="28"/>
          <w:szCs w:val="28"/>
        </w:rPr>
        <w:t>«</w:t>
      </w:r>
      <w:r w:rsidRPr="00931918">
        <w:rPr>
          <w:rFonts w:asciiTheme="majorBidi" w:hAnsiTheme="majorBidi" w:cstheme="majorBidi"/>
          <w:sz w:val="28"/>
          <w:szCs w:val="28"/>
        </w:rPr>
        <w:t>Изготовление гипсовых строительных плит»</w:t>
      </w:r>
      <w:r>
        <w:rPr>
          <w:rFonts w:asciiTheme="majorBidi" w:hAnsiTheme="majorBidi" w:cstheme="majorBidi"/>
          <w:sz w:val="28"/>
          <w:szCs w:val="28"/>
        </w:rPr>
        <w:t xml:space="preserve"> состоит из 15 событий. Хоть график по степени сложности является простым, однако при исследовании критического и некритического пути выяснилось, что работы (2;4) и (3;7) занимают больший промежуток времени на выполнение чем все остальные.</w:t>
      </w:r>
    </w:p>
    <w:p w14:paraId="43CCE25C" w14:textId="2B5FA845" w:rsidR="006443A2" w:rsidRDefault="006443A2" w:rsidP="00E5051B">
      <w:pPr>
        <w:spacing w:after="0" w:line="360" w:lineRule="auto"/>
        <w:ind w:right="-284" w:firstLine="708"/>
        <w:jc w:val="both"/>
        <w:rPr>
          <w:rFonts w:asciiTheme="majorBidi" w:hAnsiTheme="majorBidi" w:cstheme="majorBidi"/>
          <w:sz w:val="28"/>
          <w:szCs w:val="28"/>
        </w:rPr>
      </w:pPr>
      <w:r>
        <w:rPr>
          <w:rFonts w:asciiTheme="majorBidi" w:hAnsiTheme="majorBidi" w:cstheme="majorBidi"/>
          <w:sz w:val="28"/>
          <w:szCs w:val="28"/>
        </w:rPr>
        <w:t>Для того ч</w:t>
      </w:r>
      <w:r w:rsidR="004E4B90">
        <w:rPr>
          <w:rFonts w:asciiTheme="majorBidi" w:hAnsiTheme="majorBidi" w:cstheme="majorBidi"/>
          <w:sz w:val="28"/>
          <w:szCs w:val="28"/>
        </w:rPr>
        <w:t>т</w:t>
      </w:r>
      <w:r>
        <w:rPr>
          <w:rFonts w:asciiTheme="majorBidi" w:hAnsiTheme="majorBidi" w:cstheme="majorBidi"/>
          <w:sz w:val="28"/>
          <w:szCs w:val="28"/>
        </w:rPr>
        <w:t xml:space="preserve">обы уменьшить затраты на </w:t>
      </w:r>
      <w:r w:rsidR="004E4B90">
        <w:rPr>
          <w:rFonts w:asciiTheme="majorBidi" w:hAnsiTheme="majorBidi" w:cstheme="majorBidi"/>
          <w:sz w:val="28"/>
          <w:szCs w:val="28"/>
        </w:rPr>
        <w:t xml:space="preserve">ресурсы и </w:t>
      </w:r>
      <w:r w:rsidR="00862831">
        <w:rPr>
          <w:rFonts w:asciiTheme="majorBidi" w:hAnsiTheme="majorBidi" w:cstheme="majorBidi"/>
          <w:sz w:val="28"/>
          <w:szCs w:val="28"/>
        </w:rPr>
        <w:t xml:space="preserve">на </w:t>
      </w:r>
      <w:r w:rsidR="004E4B90">
        <w:rPr>
          <w:rFonts w:asciiTheme="majorBidi" w:hAnsiTheme="majorBidi" w:cstheme="majorBidi"/>
          <w:sz w:val="28"/>
          <w:szCs w:val="28"/>
        </w:rPr>
        <w:t>изготовление были предоставлены следующие рекомендации:</w:t>
      </w:r>
    </w:p>
    <w:p w14:paraId="3B9A8D9E" w14:textId="1BEE5ED9" w:rsidR="004E4B90" w:rsidRPr="004E4B90" w:rsidRDefault="004E4B90" w:rsidP="00E5051B">
      <w:pPr>
        <w:pStyle w:val="a3"/>
        <w:numPr>
          <w:ilvl w:val="0"/>
          <w:numId w:val="21"/>
        </w:numPr>
        <w:tabs>
          <w:tab w:val="left" w:pos="993"/>
        </w:tabs>
        <w:spacing w:after="0" w:line="360" w:lineRule="auto"/>
        <w:ind w:left="0" w:right="-284" w:firstLine="709"/>
        <w:jc w:val="both"/>
        <w:rPr>
          <w:rFonts w:asciiTheme="majorBidi" w:hAnsiTheme="majorBidi" w:cstheme="majorBidi"/>
          <w:sz w:val="28"/>
          <w:szCs w:val="28"/>
        </w:rPr>
      </w:pPr>
      <w:r w:rsidRPr="004E4B90">
        <w:rPr>
          <w:rFonts w:asciiTheme="majorBidi" w:hAnsiTheme="majorBidi" w:cstheme="majorBidi"/>
          <w:sz w:val="28"/>
          <w:szCs w:val="28"/>
        </w:rPr>
        <w:t>улучшение трудового процесса за счёт усовершенствования способа производства продукции</w:t>
      </w:r>
      <w:r>
        <w:rPr>
          <w:rFonts w:asciiTheme="majorBidi" w:hAnsiTheme="majorBidi" w:cstheme="majorBidi"/>
          <w:sz w:val="28"/>
          <w:szCs w:val="28"/>
        </w:rPr>
        <w:t>;</w:t>
      </w:r>
    </w:p>
    <w:p w14:paraId="5CAC7E80" w14:textId="22B95B63" w:rsidR="004E4B90" w:rsidRPr="004E4B90" w:rsidRDefault="004E4B90" w:rsidP="00E5051B">
      <w:pPr>
        <w:pStyle w:val="a3"/>
        <w:numPr>
          <w:ilvl w:val="0"/>
          <w:numId w:val="21"/>
        </w:numPr>
        <w:tabs>
          <w:tab w:val="left" w:pos="993"/>
        </w:tabs>
        <w:spacing w:after="0" w:line="360" w:lineRule="auto"/>
        <w:ind w:left="0" w:right="-284" w:firstLine="709"/>
        <w:jc w:val="both"/>
        <w:rPr>
          <w:rFonts w:asciiTheme="majorBidi" w:hAnsiTheme="majorBidi" w:cstheme="majorBidi"/>
          <w:sz w:val="28"/>
          <w:szCs w:val="28"/>
        </w:rPr>
      </w:pPr>
      <w:r w:rsidRPr="004E4B90">
        <w:rPr>
          <w:rFonts w:asciiTheme="majorBidi" w:hAnsiTheme="majorBidi" w:cstheme="majorBidi"/>
          <w:sz w:val="28"/>
          <w:szCs w:val="28"/>
        </w:rPr>
        <w:t>систематизация инновационных методов и внедрение их относительно всей технологической цепочки</w:t>
      </w:r>
      <w:r>
        <w:rPr>
          <w:rFonts w:asciiTheme="majorBidi" w:hAnsiTheme="majorBidi" w:cstheme="majorBidi"/>
          <w:sz w:val="28"/>
          <w:szCs w:val="28"/>
        </w:rPr>
        <w:t>;</w:t>
      </w:r>
    </w:p>
    <w:p w14:paraId="71156A10" w14:textId="3BF3B36A" w:rsidR="004E4B90" w:rsidRDefault="004E4B90" w:rsidP="00E5051B">
      <w:pPr>
        <w:pStyle w:val="a3"/>
        <w:numPr>
          <w:ilvl w:val="0"/>
          <w:numId w:val="21"/>
        </w:numPr>
        <w:tabs>
          <w:tab w:val="left" w:pos="993"/>
        </w:tabs>
        <w:spacing w:after="0" w:line="360" w:lineRule="auto"/>
        <w:ind w:left="0" w:right="-284" w:firstLine="709"/>
        <w:jc w:val="both"/>
        <w:rPr>
          <w:rFonts w:asciiTheme="majorBidi" w:hAnsiTheme="majorBidi" w:cstheme="majorBidi"/>
          <w:sz w:val="28"/>
          <w:szCs w:val="28"/>
        </w:rPr>
      </w:pPr>
      <w:r w:rsidRPr="004E4B90">
        <w:rPr>
          <w:rFonts w:asciiTheme="majorBidi" w:hAnsiTheme="majorBidi" w:cstheme="majorBidi"/>
          <w:sz w:val="28"/>
          <w:szCs w:val="28"/>
        </w:rPr>
        <w:t>оптимизация издержек производства</w:t>
      </w:r>
      <w:r>
        <w:rPr>
          <w:rFonts w:asciiTheme="majorBidi" w:hAnsiTheme="majorBidi" w:cstheme="majorBidi"/>
          <w:sz w:val="28"/>
          <w:szCs w:val="28"/>
        </w:rPr>
        <w:t>;</w:t>
      </w:r>
      <w:r w:rsidRPr="004E4B90">
        <w:rPr>
          <w:rFonts w:asciiTheme="majorBidi" w:hAnsiTheme="majorBidi" w:cstheme="majorBidi"/>
          <w:sz w:val="28"/>
          <w:szCs w:val="28"/>
        </w:rPr>
        <w:t xml:space="preserve"> </w:t>
      </w:r>
    </w:p>
    <w:p w14:paraId="0FC7389C" w14:textId="0F98BCBF" w:rsidR="00862831" w:rsidRDefault="00862831" w:rsidP="00E5051B">
      <w:pPr>
        <w:pStyle w:val="a3"/>
        <w:numPr>
          <w:ilvl w:val="0"/>
          <w:numId w:val="21"/>
        </w:numPr>
        <w:tabs>
          <w:tab w:val="left" w:pos="993"/>
        </w:tabs>
        <w:spacing w:after="0" w:line="360" w:lineRule="auto"/>
        <w:ind w:left="0" w:right="-284" w:firstLine="709"/>
        <w:jc w:val="both"/>
        <w:rPr>
          <w:rFonts w:asciiTheme="majorBidi" w:hAnsiTheme="majorBidi" w:cstheme="majorBidi"/>
          <w:sz w:val="28"/>
          <w:szCs w:val="28"/>
        </w:rPr>
      </w:pPr>
      <w:r>
        <w:rPr>
          <w:rFonts w:asciiTheme="majorBidi" w:hAnsiTheme="majorBidi" w:cstheme="majorBidi"/>
          <w:sz w:val="28"/>
          <w:szCs w:val="28"/>
        </w:rPr>
        <w:t>поиск универсального оборудования;</w:t>
      </w:r>
    </w:p>
    <w:p w14:paraId="1241DB78" w14:textId="605BBEA0" w:rsidR="00862831" w:rsidRDefault="00862831" w:rsidP="00E5051B">
      <w:pPr>
        <w:pStyle w:val="a3"/>
        <w:numPr>
          <w:ilvl w:val="0"/>
          <w:numId w:val="21"/>
        </w:numPr>
        <w:tabs>
          <w:tab w:val="left" w:pos="993"/>
        </w:tabs>
        <w:spacing w:after="0" w:line="360" w:lineRule="auto"/>
        <w:ind w:left="0" w:right="-284" w:firstLine="709"/>
        <w:jc w:val="both"/>
        <w:rPr>
          <w:rFonts w:asciiTheme="majorBidi" w:hAnsiTheme="majorBidi" w:cstheme="majorBidi"/>
          <w:sz w:val="28"/>
          <w:szCs w:val="28"/>
        </w:rPr>
      </w:pPr>
      <w:r>
        <w:rPr>
          <w:rFonts w:asciiTheme="majorBidi" w:hAnsiTheme="majorBidi" w:cstheme="majorBidi"/>
          <w:sz w:val="28"/>
          <w:szCs w:val="28"/>
        </w:rPr>
        <w:lastRenderedPageBreak/>
        <w:t>устранение нерациональных внутрипроизводственных перемещений.</w:t>
      </w:r>
    </w:p>
    <w:p w14:paraId="6090B772" w14:textId="138EFD82" w:rsidR="003C4CF4" w:rsidRPr="003C4CF4" w:rsidRDefault="003C4CF4" w:rsidP="003C4CF4">
      <w:pPr>
        <w:tabs>
          <w:tab w:val="left" w:pos="993"/>
        </w:tabs>
        <w:spacing w:after="0" w:line="360" w:lineRule="auto"/>
        <w:ind w:right="-284"/>
        <w:jc w:val="both"/>
        <w:rPr>
          <w:rFonts w:asciiTheme="majorBidi" w:hAnsiTheme="majorBidi" w:cstheme="majorBidi"/>
          <w:sz w:val="28"/>
          <w:szCs w:val="28"/>
        </w:rPr>
      </w:pPr>
      <w:r>
        <w:rPr>
          <w:rFonts w:asciiTheme="majorBidi" w:hAnsiTheme="majorBidi" w:cstheme="majorBidi"/>
          <w:sz w:val="28"/>
          <w:szCs w:val="28"/>
        </w:rPr>
        <w:t xml:space="preserve">При оптимизации </w:t>
      </w:r>
      <w:r w:rsidR="001E1C9A">
        <w:rPr>
          <w:rFonts w:asciiTheme="majorBidi" w:hAnsiTheme="majorBidi" w:cstheme="majorBidi"/>
          <w:sz w:val="28"/>
          <w:szCs w:val="28"/>
        </w:rPr>
        <w:t>работы (3;7) был получен новый некритический путь, представленный ниже.</w:t>
      </w:r>
    </w:p>
    <w:p w14:paraId="4793B894" w14:textId="77777777" w:rsidR="001E1C9A" w:rsidRDefault="003C4CF4" w:rsidP="001E1C9A">
      <w:pPr>
        <w:tabs>
          <w:tab w:val="left" w:pos="993"/>
        </w:tabs>
        <w:spacing w:after="0" w:line="360" w:lineRule="auto"/>
        <w:ind w:right="-284"/>
        <w:jc w:val="both"/>
        <w:rPr>
          <w:rFonts w:asciiTheme="majorBidi" w:hAnsiTheme="majorBidi" w:cstheme="majorBidi"/>
          <w:sz w:val="28"/>
          <w:szCs w:val="28"/>
        </w:rPr>
      </w:pPr>
      <w:r>
        <w:rPr>
          <w:noProof/>
        </w:rPr>
        <w:drawing>
          <wp:inline distT="0" distB="0" distL="0" distR="0" wp14:anchorId="26157E8E" wp14:editId="184170EB">
            <wp:extent cx="4114800" cy="2000250"/>
            <wp:effectExtent l="0" t="0" r="0"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2C34C2" w14:textId="57F9D71D" w:rsidR="00232DBB" w:rsidRDefault="00232DBB" w:rsidP="00B71165">
      <w:pPr>
        <w:tabs>
          <w:tab w:val="left" w:pos="993"/>
        </w:tabs>
        <w:spacing w:after="0" w:line="360" w:lineRule="auto"/>
        <w:ind w:right="-284"/>
        <w:jc w:val="center"/>
        <w:rPr>
          <w:rFonts w:asciiTheme="majorBidi" w:hAnsiTheme="majorBidi" w:cstheme="majorBidi"/>
          <w:sz w:val="28"/>
          <w:szCs w:val="28"/>
        </w:rPr>
      </w:pPr>
      <w:r>
        <w:rPr>
          <w:rFonts w:asciiTheme="majorBidi" w:hAnsiTheme="majorBidi" w:cstheme="majorBidi"/>
          <w:sz w:val="28"/>
          <w:szCs w:val="28"/>
        </w:rPr>
        <w:t>Рисунок 7.5</w:t>
      </w:r>
      <w:r w:rsidRPr="00931918">
        <w:rPr>
          <w:rFonts w:asciiTheme="majorBidi" w:hAnsiTheme="majorBidi" w:cstheme="majorBidi"/>
          <w:sz w:val="28"/>
          <w:szCs w:val="28"/>
        </w:rPr>
        <w:t xml:space="preserve"> – Диаграмма Ганта для некритического пути</w:t>
      </w:r>
      <w:r>
        <w:rPr>
          <w:rFonts w:asciiTheme="majorBidi" w:hAnsiTheme="majorBidi" w:cstheme="majorBidi"/>
          <w:sz w:val="28"/>
          <w:szCs w:val="28"/>
        </w:rPr>
        <w:t xml:space="preserve"> оптимизированного участка процесса</w:t>
      </w:r>
    </w:p>
    <w:p w14:paraId="002FDEA1" w14:textId="53AEFF34" w:rsidR="003E5016" w:rsidRPr="003E5016" w:rsidRDefault="001E1C9A" w:rsidP="003C4CF4">
      <w:pPr>
        <w:tabs>
          <w:tab w:val="left" w:pos="993"/>
        </w:tabs>
        <w:spacing w:after="0" w:line="360" w:lineRule="auto"/>
        <w:ind w:right="-284"/>
        <w:jc w:val="both"/>
        <w:rPr>
          <w:rFonts w:asciiTheme="majorBidi" w:hAnsiTheme="majorBidi" w:cstheme="majorBidi"/>
          <w:sz w:val="28"/>
          <w:szCs w:val="28"/>
        </w:rPr>
      </w:pPr>
      <w:r>
        <w:rPr>
          <w:rFonts w:asciiTheme="majorBidi" w:hAnsiTheme="majorBidi" w:cstheme="majorBidi"/>
          <w:sz w:val="28"/>
          <w:szCs w:val="28"/>
        </w:rPr>
        <w:t xml:space="preserve">Таблица 7 - Некритический путь для </w:t>
      </w:r>
      <w:r w:rsidR="00232DBB">
        <w:rPr>
          <w:rFonts w:asciiTheme="majorBidi" w:hAnsiTheme="majorBidi" w:cstheme="majorBidi"/>
          <w:sz w:val="28"/>
          <w:szCs w:val="28"/>
        </w:rPr>
        <w:t>оптимизированного участка процесс</w:t>
      </w:r>
      <w:r w:rsidR="003E5016">
        <w:rPr>
          <w:rFonts w:asciiTheme="majorBidi" w:hAnsiTheme="majorBidi" w:cstheme="majorBidi"/>
          <w:sz w:val="28"/>
          <w:szCs w:val="28"/>
        </w:rPr>
        <w:t>а</w:t>
      </w:r>
      <w:r>
        <w:rPr>
          <w:rFonts w:asciiTheme="majorBidi" w:hAnsiTheme="majorBidi" w:cstheme="majorBidi"/>
          <w:sz w:val="28"/>
          <w:szCs w:val="28"/>
        </w:rPr>
        <w:fldChar w:fldCharType="begin"/>
      </w:r>
      <w:r>
        <w:rPr>
          <w:rFonts w:asciiTheme="majorBidi" w:hAnsiTheme="majorBidi" w:cstheme="majorBidi"/>
          <w:sz w:val="28"/>
          <w:szCs w:val="28"/>
        </w:rPr>
        <w:instrText xml:space="preserve"> LINK </w:instrText>
      </w:r>
      <w:r w:rsidR="003E5016">
        <w:rPr>
          <w:rFonts w:asciiTheme="majorBidi" w:hAnsiTheme="majorBidi" w:cstheme="majorBidi"/>
          <w:sz w:val="28"/>
          <w:szCs w:val="28"/>
        </w:rPr>
        <w:instrText xml:space="preserve">Excel.Sheet.12 "C:\\Users\\ноут\\Desktop\\университет жизнь\\курсовая работа\\резерв времени.xlsx" 11!R1C6:R10C9 </w:instrText>
      </w:r>
      <w:r>
        <w:rPr>
          <w:rFonts w:asciiTheme="majorBidi" w:hAnsiTheme="majorBidi" w:cstheme="majorBidi"/>
          <w:sz w:val="28"/>
          <w:szCs w:val="28"/>
        </w:rPr>
        <w:instrText xml:space="preserve">\a \f 5 \h  \* MERGEFORMAT </w:instrText>
      </w:r>
      <w:r w:rsidR="003E5016">
        <w:rPr>
          <w:rFonts w:asciiTheme="majorBidi" w:hAnsiTheme="majorBidi" w:cstheme="majorBidi"/>
          <w:sz w:val="28"/>
          <w:szCs w:val="28"/>
        </w:rPr>
        <w:fldChar w:fldCharType="separate"/>
      </w:r>
    </w:p>
    <w:tbl>
      <w:tblPr>
        <w:tblStyle w:val="ad"/>
        <w:tblW w:w="5155" w:type="pct"/>
        <w:tblLook w:val="04A0" w:firstRow="1" w:lastRow="0" w:firstColumn="1" w:lastColumn="0" w:noHBand="0" w:noVBand="1"/>
      </w:tblPr>
      <w:tblGrid>
        <w:gridCol w:w="2913"/>
        <w:gridCol w:w="1709"/>
        <w:gridCol w:w="2081"/>
        <w:gridCol w:w="2931"/>
      </w:tblGrid>
      <w:tr w:rsidR="003E5016" w:rsidRPr="003E5016" w14:paraId="55A0C352" w14:textId="77777777" w:rsidTr="003E5016">
        <w:trPr>
          <w:divId w:val="1383596590"/>
          <w:trHeight w:val="207"/>
        </w:trPr>
        <w:tc>
          <w:tcPr>
            <w:tcW w:w="1512" w:type="pct"/>
            <w:noWrap/>
            <w:hideMark/>
          </w:tcPr>
          <w:p w14:paraId="22B4D1FE"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Некритический путь</w:t>
            </w:r>
          </w:p>
        </w:tc>
        <w:tc>
          <w:tcPr>
            <w:tcW w:w="887" w:type="pct"/>
            <w:noWrap/>
            <w:hideMark/>
          </w:tcPr>
          <w:p w14:paraId="0DE8BF5E"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Дата начала</w:t>
            </w:r>
          </w:p>
        </w:tc>
        <w:tc>
          <w:tcPr>
            <w:tcW w:w="1080" w:type="pct"/>
            <w:noWrap/>
            <w:hideMark/>
          </w:tcPr>
          <w:p w14:paraId="35022535"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Дата окончания</w:t>
            </w:r>
          </w:p>
        </w:tc>
        <w:tc>
          <w:tcPr>
            <w:tcW w:w="1522" w:type="pct"/>
            <w:noWrap/>
            <w:hideMark/>
          </w:tcPr>
          <w:p w14:paraId="2E5A349A"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Длительность</w:t>
            </w:r>
          </w:p>
        </w:tc>
      </w:tr>
      <w:tr w:rsidR="003E5016" w:rsidRPr="003E5016" w14:paraId="47D3574B" w14:textId="77777777" w:rsidTr="003E5016">
        <w:trPr>
          <w:divId w:val="1383596590"/>
          <w:trHeight w:val="217"/>
        </w:trPr>
        <w:tc>
          <w:tcPr>
            <w:tcW w:w="1512" w:type="pct"/>
            <w:hideMark/>
          </w:tcPr>
          <w:p w14:paraId="137216A8"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(1;2)</w:t>
            </w:r>
          </w:p>
        </w:tc>
        <w:tc>
          <w:tcPr>
            <w:tcW w:w="887" w:type="pct"/>
            <w:hideMark/>
          </w:tcPr>
          <w:p w14:paraId="1ADBD3CB"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11:05:00</w:t>
            </w:r>
          </w:p>
        </w:tc>
        <w:tc>
          <w:tcPr>
            <w:tcW w:w="1080" w:type="pct"/>
            <w:hideMark/>
          </w:tcPr>
          <w:p w14:paraId="7E58E563"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11:07:00</w:t>
            </w:r>
          </w:p>
        </w:tc>
        <w:tc>
          <w:tcPr>
            <w:tcW w:w="1522" w:type="pct"/>
            <w:hideMark/>
          </w:tcPr>
          <w:p w14:paraId="33651495"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0:02:00</w:t>
            </w:r>
          </w:p>
        </w:tc>
      </w:tr>
      <w:tr w:rsidR="003E5016" w:rsidRPr="003E5016" w14:paraId="64298CE7" w14:textId="77777777" w:rsidTr="003E5016">
        <w:trPr>
          <w:divId w:val="1383596590"/>
          <w:trHeight w:val="217"/>
        </w:trPr>
        <w:tc>
          <w:tcPr>
            <w:tcW w:w="1512" w:type="pct"/>
            <w:hideMark/>
          </w:tcPr>
          <w:p w14:paraId="11C8B6CF"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(2;3)</w:t>
            </w:r>
          </w:p>
        </w:tc>
        <w:tc>
          <w:tcPr>
            <w:tcW w:w="887" w:type="pct"/>
            <w:hideMark/>
          </w:tcPr>
          <w:p w14:paraId="5C19DF84"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11:05:00</w:t>
            </w:r>
          </w:p>
        </w:tc>
        <w:tc>
          <w:tcPr>
            <w:tcW w:w="1080" w:type="pct"/>
            <w:hideMark/>
          </w:tcPr>
          <w:p w14:paraId="67A0AD42"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11:08:00</w:t>
            </w:r>
          </w:p>
        </w:tc>
        <w:tc>
          <w:tcPr>
            <w:tcW w:w="1522" w:type="pct"/>
            <w:hideMark/>
          </w:tcPr>
          <w:p w14:paraId="1A23A2CF"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0:03:00</w:t>
            </w:r>
          </w:p>
        </w:tc>
      </w:tr>
      <w:tr w:rsidR="003E5016" w:rsidRPr="003E5016" w14:paraId="7763AB5E" w14:textId="77777777" w:rsidTr="003E5016">
        <w:trPr>
          <w:divId w:val="1383596590"/>
          <w:trHeight w:val="217"/>
        </w:trPr>
        <w:tc>
          <w:tcPr>
            <w:tcW w:w="1512" w:type="pct"/>
            <w:hideMark/>
          </w:tcPr>
          <w:p w14:paraId="290F727B"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(3;7)</w:t>
            </w:r>
          </w:p>
        </w:tc>
        <w:tc>
          <w:tcPr>
            <w:tcW w:w="887" w:type="pct"/>
            <w:hideMark/>
          </w:tcPr>
          <w:p w14:paraId="50A79620"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11:08:00</w:t>
            </w:r>
          </w:p>
        </w:tc>
        <w:tc>
          <w:tcPr>
            <w:tcW w:w="1080" w:type="pct"/>
            <w:hideMark/>
          </w:tcPr>
          <w:p w14:paraId="4837215E"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11:10:00</w:t>
            </w:r>
          </w:p>
        </w:tc>
        <w:tc>
          <w:tcPr>
            <w:tcW w:w="1522" w:type="pct"/>
            <w:hideMark/>
          </w:tcPr>
          <w:p w14:paraId="0607E187"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0:02:00</w:t>
            </w:r>
          </w:p>
        </w:tc>
      </w:tr>
      <w:tr w:rsidR="003E5016" w:rsidRPr="003E5016" w14:paraId="5F30E552" w14:textId="77777777" w:rsidTr="003E5016">
        <w:trPr>
          <w:divId w:val="1383596590"/>
          <w:trHeight w:val="217"/>
        </w:trPr>
        <w:tc>
          <w:tcPr>
            <w:tcW w:w="1512" w:type="pct"/>
            <w:hideMark/>
          </w:tcPr>
          <w:p w14:paraId="45B21F3F"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(7;8)</w:t>
            </w:r>
          </w:p>
        </w:tc>
        <w:tc>
          <w:tcPr>
            <w:tcW w:w="887" w:type="pct"/>
            <w:hideMark/>
          </w:tcPr>
          <w:p w14:paraId="5D659584"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11:10:00</w:t>
            </w:r>
          </w:p>
        </w:tc>
        <w:tc>
          <w:tcPr>
            <w:tcW w:w="1080" w:type="pct"/>
            <w:hideMark/>
          </w:tcPr>
          <w:p w14:paraId="1D25DCCB"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11:11:00</w:t>
            </w:r>
          </w:p>
        </w:tc>
        <w:tc>
          <w:tcPr>
            <w:tcW w:w="1522" w:type="pct"/>
            <w:hideMark/>
          </w:tcPr>
          <w:p w14:paraId="50942A8B"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0:01:00</w:t>
            </w:r>
          </w:p>
        </w:tc>
      </w:tr>
      <w:tr w:rsidR="003E5016" w:rsidRPr="003E5016" w14:paraId="68720527" w14:textId="77777777" w:rsidTr="003E5016">
        <w:trPr>
          <w:divId w:val="1383596590"/>
          <w:trHeight w:val="217"/>
        </w:trPr>
        <w:tc>
          <w:tcPr>
            <w:tcW w:w="1512" w:type="pct"/>
            <w:hideMark/>
          </w:tcPr>
          <w:p w14:paraId="71DA57EC"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(8;9)</w:t>
            </w:r>
          </w:p>
        </w:tc>
        <w:tc>
          <w:tcPr>
            <w:tcW w:w="887" w:type="pct"/>
            <w:hideMark/>
          </w:tcPr>
          <w:p w14:paraId="606BF078"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11:11:00</w:t>
            </w:r>
          </w:p>
        </w:tc>
        <w:tc>
          <w:tcPr>
            <w:tcW w:w="1080" w:type="pct"/>
            <w:hideMark/>
          </w:tcPr>
          <w:p w14:paraId="27F50FA0"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11:12:00</w:t>
            </w:r>
          </w:p>
        </w:tc>
        <w:tc>
          <w:tcPr>
            <w:tcW w:w="1522" w:type="pct"/>
            <w:hideMark/>
          </w:tcPr>
          <w:p w14:paraId="7F653367"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0:01:00</w:t>
            </w:r>
          </w:p>
        </w:tc>
      </w:tr>
      <w:tr w:rsidR="003E5016" w:rsidRPr="003E5016" w14:paraId="232B956D" w14:textId="77777777" w:rsidTr="003E5016">
        <w:trPr>
          <w:divId w:val="1383596590"/>
          <w:trHeight w:val="217"/>
        </w:trPr>
        <w:tc>
          <w:tcPr>
            <w:tcW w:w="1512" w:type="pct"/>
            <w:hideMark/>
          </w:tcPr>
          <w:p w14:paraId="793CAA6B"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(9;10)</w:t>
            </w:r>
          </w:p>
        </w:tc>
        <w:tc>
          <w:tcPr>
            <w:tcW w:w="887" w:type="pct"/>
            <w:hideMark/>
          </w:tcPr>
          <w:p w14:paraId="2762B160"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11:12:00</w:t>
            </w:r>
          </w:p>
        </w:tc>
        <w:tc>
          <w:tcPr>
            <w:tcW w:w="1080" w:type="pct"/>
            <w:hideMark/>
          </w:tcPr>
          <w:p w14:paraId="103B75F0"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11:13:00</w:t>
            </w:r>
          </w:p>
        </w:tc>
        <w:tc>
          <w:tcPr>
            <w:tcW w:w="1522" w:type="pct"/>
            <w:hideMark/>
          </w:tcPr>
          <w:p w14:paraId="5428254B"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0:01:00</w:t>
            </w:r>
          </w:p>
        </w:tc>
      </w:tr>
      <w:tr w:rsidR="003E5016" w:rsidRPr="003E5016" w14:paraId="50A79EB8" w14:textId="77777777" w:rsidTr="003E5016">
        <w:trPr>
          <w:divId w:val="1383596590"/>
          <w:trHeight w:val="217"/>
        </w:trPr>
        <w:tc>
          <w:tcPr>
            <w:tcW w:w="1512" w:type="pct"/>
            <w:hideMark/>
          </w:tcPr>
          <w:p w14:paraId="5A102EA5"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(10;11)</w:t>
            </w:r>
          </w:p>
        </w:tc>
        <w:tc>
          <w:tcPr>
            <w:tcW w:w="887" w:type="pct"/>
            <w:hideMark/>
          </w:tcPr>
          <w:p w14:paraId="39DA44B0"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11:13:00</w:t>
            </w:r>
          </w:p>
        </w:tc>
        <w:tc>
          <w:tcPr>
            <w:tcW w:w="1080" w:type="pct"/>
            <w:hideMark/>
          </w:tcPr>
          <w:p w14:paraId="0589D820"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11:14:00</w:t>
            </w:r>
          </w:p>
        </w:tc>
        <w:tc>
          <w:tcPr>
            <w:tcW w:w="1522" w:type="pct"/>
            <w:hideMark/>
          </w:tcPr>
          <w:p w14:paraId="14350258"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0:01:00</w:t>
            </w:r>
          </w:p>
        </w:tc>
      </w:tr>
      <w:tr w:rsidR="003E5016" w:rsidRPr="003E5016" w14:paraId="6471C0D2" w14:textId="77777777" w:rsidTr="003E5016">
        <w:trPr>
          <w:divId w:val="1383596590"/>
          <w:trHeight w:val="217"/>
        </w:trPr>
        <w:tc>
          <w:tcPr>
            <w:tcW w:w="1512" w:type="pct"/>
            <w:hideMark/>
          </w:tcPr>
          <w:p w14:paraId="4980CDE3"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(11;14)</w:t>
            </w:r>
          </w:p>
        </w:tc>
        <w:tc>
          <w:tcPr>
            <w:tcW w:w="887" w:type="pct"/>
            <w:noWrap/>
            <w:hideMark/>
          </w:tcPr>
          <w:p w14:paraId="6D675D85"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11:14:00</w:t>
            </w:r>
          </w:p>
        </w:tc>
        <w:tc>
          <w:tcPr>
            <w:tcW w:w="1080" w:type="pct"/>
            <w:noWrap/>
            <w:hideMark/>
          </w:tcPr>
          <w:p w14:paraId="317BB246"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11:15:00</w:t>
            </w:r>
          </w:p>
        </w:tc>
        <w:tc>
          <w:tcPr>
            <w:tcW w:w="1522" w:type="pct"/>
            <w:hideMark/>
          </w:tcPr>
          <w:p w14:paraId="7173041D"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0:01:00</w:t>
            </w:r>
          </w:p>
        </w:tc>
      </w:tr>
      <w:tr w:rsidR="003E5016" w:rsidRPr="003E5016" w14:paraId="779091A2" w14:textId="77777777" w:rsidTr="003E5016">
        <w:trPr>
          <w:divId w:val="1383596590"/>
          <w:trHeight w:val="217"/>
        </w:trPr>
        <w:tc>
          <w:tcPr>
            <w:tcW w:w="1512" w:type="pct"/>
            <w:hideMark/>
          </w:tcPr>
          <w:p w14:paraId="7AFF34E4"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(14;15)</w:t>
            </w:r>
          </w:p>
        </w:tc>
        <w:tc>
          <w:tcPr>
            <w:tcW w:w="887" w:type="pct"/>
            <w:noWrap/>
            <w:hideMark/>
          </w:tcPr>
          <w:p w14:paraId="2B9D11A8"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11:15:00</w:t>
            </w:r>
          </w:p>
        </w:tc>
        <w:tc>
          <w:tcPr>
            <w:tcW w:w="1080" w:type="pct"/>
            <w:noWrap/>
            <w:hideMark/>
          </w:tcPr>
          <w:p w14:paraId="43BB1334"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11:15:45</w:t>
            </w:r>
          </w:p>
        </w:tc>
        <w:tc>
          <w:tcPr>
            <w:tcW w:w="1522" w:type="pct"/>
            <w:hideMark/>
          </w:tcPr>
          <w:p w14:paraId="7ADC7C11"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0:00:45</w:t>
            </w:r>
          </w:p>
        </w:tc>
      </w:tr>
    </w:tbl>
    <w:p w14:paraId="75873AE2" w14:textId="4C3E7804" w:rsidR="003C4CF4" w:rsidRDefault="001E1C9A" w:rsidP="003C4CF4">
      <w:pPr>
        <w:tabs>
          <w:tab w:val="left" w:pos="993"/>
        </w:tabs>
        <w:spacing w:after="0" w:line="360" w:lineRule="auto"/>
        <w:ind w:right="-284"/>
        <w:jc w:val="both"/>
        <w:rPr>
          <w:rFonts w:asciiTheme="majorBidi" w:hAnsiTheme="majorBidi" w:cstheme="majorBidi"/>
          <w:sz w:val="28"/>
          <w:szCs w:val="28"/>
        </w:rPr>
      </w:pPr>
      <w:r>
        <w:rPr>
          <w:rFonts w:asciiTheme="majorBidi" w:hAnsiTheme="majorBidi" w:cstheme="majorBidi"/>
          <w:sz w:val="28"/>
          <w:szCs w:val="28"/>
        </w:rPr>
        <w:fldChar w:fldCharType="end"/>
      </w:r>
      <w:r>
        <w:rPr>
          <w:rFonts w:asciiTheme="majorBidi" w:hAnsiTheme="majorBidi" w:cstheme="majorBidi"/>
          <w:sz w:val="28"/>
          <w:szCs w:val="28"/>
        </w:rPr>
        <w:t>При оптимизации работы (2;4) был получен новый критический путь, представленный ниже.</w:t>
      </w:r>
    </w:p>
    <w:p w14:paraId="57CF0403" w14:textId="097BA4C6" w:rsidR="003C4CF4" w:rsidRDefault="003C4CF4" w:rsidP="003C4CF4">
      <w:pPr>
        <w:tabs>
          <w:tab w:val="left" w:pos="993"/>
        </w:tabs>
        <w:spacing w:after="0" w:line="360" w:lineRule="auto"/>
        <w:ind w:right="-284"/>
        <w:jc w:val="both"/>
        <w:rPr>
          <w:rFonts w:asciiTheme="majorBidi" w:hAnsiTheme="majorBidi" w:cstheme="majorBidi"/>
          <w:sz w:val="28"/>
          <w:szCs w:val="28"/>
        </w:rPr>
      </w:pPr>
      <w:r>
        <w:rPr>
          <w:noProof/>
        </w:rPr>
        <w:lastRenderedPageBreak/>
        <w:drawing>
          <wp:inline distT="0" distB="0" distL="0" distR="0" wp14:anchorId="676D00E4" wp14:editId="432AEAF7">
            <wp:extent cx="3971925" cy="2419350"/>
            <wp:effectExtent l="0" t="0" r="9525" b="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BAF708" w14:textId="4B1190A5" w:rsidR="00232DBB" w:rsidRDefault="00232DBB" w:rsidP="00B71165">
      <w:pPr>
        <w:tabs>
          <w:tab w:val="left" w:pos="993"/>
        </w:tabs>
        <w:spacing w:after="0" w:line="360" w:lineRule="auto"/>
        <w:ind w:right="-284"/>
        <w:jc w:val="center"/>
        <w:rPr>
          <w:rFonts w:asciiTheme="majorBidi" w:hAnsiTheme="majorBidi" w:cstheme="majorBidi"/>
          <w:sz w:val="28"/>
          <w:szCs w:val="28"/>
        </w:rPr>
      </w:pPr>
      <w:r>
        <w:rPr>
          <w:rFonts w:asciiTheme="majorBidi" w:hAnsiTheme="majorBidi" w:cstheme="majorBidi"/>
          <w:sz w:val="28"/>
          <w:szCs w:val="28"/>
        </w:rPr>
        <w:t xml:space="preserve">Рисунок 7.6 – Диаграмма Ганта для </w:t>
      </w:r>
      <w:r w:rsidRPr="00931918">
        <w:rPr>
          <w:rFonts w:asciiTheme="majorBidi" w:hAnsiTheme="majorBidi" w:cstheme="majorBidi"/>
          <w:sz w:val="28"/>
          <w:szCs w:val="28"/>
        </w:rPr>
        <w:t>критического пути</w:t>
      </w:r>
      <w:r>
        <w:rPr>
          <w:rFonts w:asciiTheme="majorBidi" w:hAnsiTheme="majorBidi" w:cstheme="majorBidi"/>
          <w:sz w:val="28"/>
          <w:szCs w:val="28"/>
        </w:rPr>
        <w:t xml:space="preserve"> оптимизированного участка процесса</w:t>
      </w:r>
    </w:p>
    <w:p w14:paraId="363159F9" w14:textId="2D6117CD" w:rsidR="003E5016" w:rsidRPr="003E5016" w:rsidRDefault="001E1C9A" w:rsidP="001E1C9A">
      <w:pPr>
        <w:tabs>
          <w:tab w:val="left" w:pos="993"/>
        </w:tabs>
        <w:spacing w:after="0" w:line="360" w:lineRule="auto"/>
        <w:ind w:right="-284"/>
        <w:jc w:val="both"/>
        <w:rPr>
          <w:rFonts w:asciiTheme="majorBidi" w:hAnsiTheme="majorBidi" w:cstheme="majorBidi"/>
          <w:sz w:val="28"/>
          <w:szCs w:val="28"/>
        </w:rPr>
      </w:pPr>
      <w:r>
        <w:rPr>
          <w:rFonts w:asciiTheme="majorBidi" w:hAnsiTheme="majorBidi" w:cstheme="majorBidi"/>
          <w:sz w:val="28"/>
          <w:szCs w:val="28"/>
        </w:rPr>
        <w:t xml:space="preserve">Таблица 8 – Критический путь для </w:t>
      </w:r>
      <w:r w:rsidR="00232DBB">
        <w:rPr>
          <w:rFonts w:asciiTheme="majorBidi" w:hAnsiTheme="majorBidi" w:cstheme="majorBidi"/>
          <w:sz w:val="28"/>
          <w:szCs w:val="28"/>
        </w:rPr>
        <w:t>оптимизированного участка процесс</w:t>
      </w:r>
      <w:r w:rsidR="003E5016">
        <w:rPr>
          <w:rFonts w:asciiTheme="majorBidi" w:hAnsiTheme="majorBidi" w:cstheme="majorBidi"/>
          <w:sz w:val="28"/>
          <w:szCs w:val="28"/>
        </w:rPr>
        <w:t>а</w:t>
      </w:r>
      <w:r>
        <w:rPr>
          <w:rFonts w:asciiTheme="majorBidi" w:hAnsiTheme="majorBidi" w:cstheme="majorBidi"/>
          <w:sz w:val="28"/>
          <w:szCs w:val="28"/>
        </w:rPr>
        <w:fldChar w:fldCharType="begin"/>
      </w:r>
      <w:r>
        <w:rPr>
          <w:rFonts w:asciiTheme="majorBidi" w:hAnsiTheme="majorBidi" w:cstheme="majorBidi"/>
          <w:sz w:val="28"/>
          <w:szCs w:val="28"/>
        </w:rPr>
        <w:instrText xml:space="preserve"> LINK </w:instrText>
      </w:r>
      <w:r w:rsidR="003E5016">
        <w:rPr>
          <w:rFonts w:asciiTheme="majorBidi" w:hAnsiTheme="majorBidi" w:cstheme="majorBidi"/>
          <w:sz w:val="28"/>
          <w:szCs w:val="28"/>
        </w:rPr>
        <w:instrText xml:space="preserve">Excel.Sheet.12 "C:\\Users\\ноут\\Desktop\\университет жизнь\\курсовая работа\\резерв времени.xlsx" 11!R1C1:R10C4 </w:instrText>
      </w:r>
      <w:r>
        <w:rPr>
          <w:rFonts w:asciiTheme="majorBidi" w:hAnsiTheme="majorBidi" w:cstheme="majorBidi"/>
          <w:sz w:val="28"/>
          <w:szCs w:val="28"/>
        </w:rPr>
        <w:instrText xml:space="preserve">\a \f 5 \h  \* MERGEFORMAT </w:instrText>
      </w:r>
      <w:r w:rsidR="003E5016">
        <w:rPr>
          <w:rFonts w:asciiTheme="majorBidi" w:hAnsiTheme="majorBidi" w:cstheme="majorBidi"/>
          <w:sz w:val="28"/>
          <w:szCs w:val="28"/>
        </w:rPr>
        <w:fldChar w:fldCharType="separate"/>
      </w:r>
    </w:p>
    <w:tbl>
      <w:tblPr>
        <w:tblStyle w:val="ad"/>
        <w:tblW w:w="5155" w:type="pct"/>
        <w:tblLook w:val="04A0" w:firstRow="1" w:lastRow="0" w:firstColumn="1" w:lastColumn="0" w:noHBand="0" w:noVBand="1"/>
      </w:tblPr>
      <w:tblGrid>
        <w:gridCol w:w="2604"/>
        <w:gridCol w:w="1764"/>
        <w:gridCol w:w="2432"/>
        <w:gridCol w:w="2834"/>
      </w:tblGrid>
      <w:tr w:rsidR="003E5016" w:rsidRPr="003E5016" w14:paraId="6C1EED89" w14:textId="77777777" w:rsidTr="003E5016">
        <w:trPr>
          <w:divId w:val="1879463448"/>
          <w:trHeight w:val="216"/>
        </w:trPr>
        <w:tc>
          <w:tcPr>
            <w:tcW w:w="1351" w:type="pct"/>
            <w:noWrap/>
            <w:hideMark/>
          </w:tcPr>
          <w:p w14:paraId="7A42A380"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Критический путь</w:t>
            </w:r>
          </w:p>
        </w:tc>
        <w:tc>
          <w:tcPr>
            <w:tcW w:w="915" w:type="pct"/>
            <w:noWrap/>
            <w:hideMark/>
          </w:tcPr>
          <w:p w14:paraId="69876C38"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Дата начала</w:t>
            </w:r>
          </w:p>
        </w:tc>
        <w:tc>
          <w:tcPr>
            <w:tcW w:w="1262" w:type="pct"/>
            <w:noWrap/>
            <w:hideMark/>
          </w:tcPr>
          <w:p w14:paraId="0B4F90F7"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Дата оканчания</w:t>
            </w:r>
          </w:p>
        </w:tc>
        <w:tc>
          <w:tcPr>
            <w:tcW w:w="1471" w:type="pct"/>
            <w:noWrap/>
            <w:hideMark/>
          </w:tcPr>
          <w:p w14:paraId="0679076F"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Длительность, мин</w:t>
            </w:r>
          </w:p>
        </w:tc>
      </w:tr>
      <w:tr w:rsidR="003E5016" w:rsidRPr="003E5016" w14:paraId="7D9056A5" w14:textId="77777777" w:rsidTr="003E5016">
        <w:trPr>
          <w:divId w:val="1879463448"/>
          <w:trHeight w:val="226"/>
        </w:trPr>
        <w:tc>
          <w:tcPr>
            <w:tcW w:w="1351" w:type="pct"/>
            <w:hideMark/>
          </w:tcPr>
          <w:p w14:paraId="798B9428"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(1;2)</w:t>
            </w:r>
          </w:p>
        </w:tc>
        <w:tc>
          <w:tcPr>
            <w:tcW w:w="915" w:type="pct"/>
            <w:hideMark/>
          </w:tcPr>
          <w:p w14:paraId="7ABFB83E"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11:05:00</w:t>
            </w:r>
          </w:p>
        </w:tc>
        <w:tc>
          <w:tcPr>
            <w:tcW w:w="1262" w:type="pct"/>
            <w:hideMark/>
          </w:tcPr>
          <w:p w14:paraId="280C0A27"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11:07:00</w:t>
            </w:r>
          </w:p>
        </w:tc>
        <w:tc>
          <w:tcPr>
            <w:tcW w:w="1471" w:type="pct"/>
            <w:hideMark/>
          </w:tcPr>
          <w:p w14:paraId="70EE35BC"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0:02:00</w:t>
            </w:r>
          </w:p>
        </w:tc>
      </w:tr>
      <w:tr w:rsidR="003E5016" w:rsidRPr="003E5016" w14:paraId="68339CFB" w14:textId="77777777" w:rsidTr="003E5016">
        <w:trPr>
          <w:divId w:val="1879463448"/>
          <w:trHeight w:val="226"/>
        </w:trPr>
        <w:tc>
          <w:tcPr>
            <w:tcW w:w="1351" w:type="pct"/>
            <w:hideMark/>
          </w:tcPr>
          <w:p w14:paraId="2558E0C5"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(2;4)</w:t>
            </w:r>
          </w:p>
        </w:tc>
        <w:tc>
          <w:tcPr>
            <w:tcW w:w="915" w:type="pct"/>
            <w:hideMark/>
          </w:tcPr>
          <w:p w14:paraId="5DB39D89"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11:07:00</w:t>
            </w:r>
          </w:p>
        </w:tc>
        <w:tc>
          <w:tcPr>
            <w:tcW w:w="1262" w:type="pct"/>
            <w:hideMark/>
          </w:tcPr>
          <w:p w14:paraId="4EAF84E8"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11:09:00</w:t>
            </w:r>
          </w:p>
        </w:tc>
        <w:tc>
          <w:tcPr>
            <w:tcW w:w="1471" w:type="pct"/>
            <w:hideMark/>
          </w:tcPr>
          <w:p w14:paraId="3E8AA6F3"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0:02:00</w:t>
            </w:r>
          </w:p>
        </w:tc>
      </w:tr>
      <w:tr w:rsidR="003E5016" w:rsidRPr="003E5016" w14:paraId="24B82837" w14:textId="77777777" w:rsidTr="003E5016">
        <w:trPr>
          <w:divId w:val="1879463448"/>
          <w:trHeight w:val="226"/>
        </w:trPr>
        <w:tc>
          <w:tcPr>
            <w:tcW w:w="1351" w:type="pct"/>
            <w:hideMark/>
          </w:tcPr>
          <w:p w14:paraId="1F1A27D2"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(4;5)</w:t>
            </w:r>
          </w:p>
        </w:tc>
        <w:tc>
          <w:tcPr>
            <w:tcW w:w="915" w:type="pct"/>
            <w:hideMark/>
          </w:tcPr>
          <w:p w14:paraId="49766693"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11:09:00</w:t>
            </w:r>
          </w:p>
        </w:tc>
        <w:tc>
          <w:tcPr>
            <w:tcW w:w="1262" w:type="pct"/>
            <w:hideMark/>
          </w:tcPr>
          <w:p w14:paraId="5E49F396"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11:10:00</w:t>
            </w:r>
          </w:p>
        </w:tc>
        <w:tc>
          <w:tcPr>
            <w:tcW w:w="1471" w:type="pct"/>
            <w:hideMark/>
          </w:tcPr>
          <w:p w14:paraId="5612A7B1"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0:01:00</w:t>
            </w:r>
          </w:p>
        </w:tc>
      </w:tr>
      <w:tr w:rsidR="003E5016" w:rsidRPr="003E5016" w14:paraId="75621D07" w14:textId="77777777" w:rsidTr="003E5016">
        <w:trPr>
          <w:divId w:val="1879463448"/>
          <w:trHeight w:val="226"/>
        </w:trPr>
        <w:tc>
          <w:tcPr>
            <w:tcW w:w="1351" w:type="pct"/>
            <w:hideMark/>
          </w:tcPr>
          <w:p w14:paraId="47EB8392"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(5;6)</w:t>
            </w:r>
          </w:p>
        </w:tc>
        <w:tc>
          <w:tcPr>
            <w:tcW w:w="915" w:type="pct"/>
            <w:hideMark/>
          </w:tcPr>
          <w:p w14:paraId="31235DB8"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11:10:00</w:t>
            </w:r>
          </w:p>
        </w:tc>
        <w:tc>
          <w:tcPr>
            <w:tcW w:w="1262" w:type="pct"/>
            <w:hideMark/>
          </w:tcPr>
          <w:p w14:paraId="34CF21FA"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11:12:00</w:t>
            </w:r>
          </w:p>
        </w:tc>
        <w:tc>
          <w:tcPr>
            <w:tcW w:w="1471" w:type="pct"/>
            <w:hideMark/>
          </w:tcPr>
          <w:p w14:paraId="09574E43"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0:02:00</w:t>
            </w:r>
          </w:p>
        </w:tc>
      </w:tr>
      <w:tr w:rsidR="003E5016" w:rsidRPr="003E5016" w14:paraId="65323F43" w14:textId="77777777" w:rsidTr="003E5016">
        <w:trPr>
          <w:divId w:val="1879463448"/>
          <w:trHeight w:val="226"/>
        </w:trPr>
        <w:tc>
          <w:tcPr>
            <w:tcW w:w="1351" w:type="pct"/>
            <w:hideMark/>
          </w:tcPr>
          <w:p w14:paraId="50009AB1"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(6;7)</w:t>
            </w:r>
          </w:p>
        </w:tc>
        <w:tc>
          <w:tcPr>
            <w:tcW w:w="915" w:type="pct"/>
            <w:hideMark/>
          </w:tcPr>
          <w:p w14:paraId="423B4999"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11:12:00</w:t>
            </w:r>
          </w:p>
        </w:tc>
        <w:tc>
          <w:tcPr>
            <w:tcW w:w="1262" w:type="pct"/>
            <w:hideMark/>
          </w:tcPr>
          <w:p w14:paraId="77834F7D"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11:13:00</w:t>
            </w:r>
          </w:p>
        </w:tc>
        <w:tc>
          <w:tcPr>
            <w:tcW w:w="1471" w:type="pct"/>
            <w:hideMark/>
          </w:tcPr>
          <w:p w14:paraId="038D779C"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0:01:00</w:t>
            </w:r>
          </w:p>
        </w:tc>
      </w:tr>
      <w:tr w:rsidR="003E5016" w:rsidRPr="003E5016" w14:paraId="7C33BB04" w14:textId="77777777" w:rsidTr="003E5016">
        <w:trPr>
          <w:divId w:val="1879463448"/>
          <w:trHeight w:val="226"/>
        </w:trPr>
        <w:tc>
          <w:tcPr>
            <w:tcW w:w="1351" w:type="pct"/>
            <w:hideMark/>
          </w:tcPr>
          <w:p w14:paraId="53B1D1E5"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(7;8)</w:t>
            </w:r>
          </w:p>
        </w:tc>
        <w:tc>
          <w:tcPr>
            <w:tcW w:w="915" w:type="pct"/>
            <w:hideMark/>
          </w:tcPr>
          <w:p w14:paraId="67CE0EE3"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11:13:00</w:t>
            </w:r>
          </w:p>
        </w:tc>
        <w:tc>
          <w:tcPr>
            <w:tcW w:w="1262" w:type="pct"/>
            <w:hideMark/>
          </w:tcPr>
          <w:p w14:paraId="671E0C5B"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11:14:00</w:t>
            </w:r>
          </w:p>
        </w:tc>
        <w:tc>
          <w:tcPr>
            <w:tcW w:w="1471" w:type="pct"/>
            <w:hideMark/>
          </w:tcPr>
          <w:p w14:paraId="06CCDC7F"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0:01:00</w:t>
            </w:r>
          </w:p>
        </w:tc>
      </w:tr>
      <w:tr w:rsidR="003E5016" w:rsidRPr="003E5016" w14:paraId="54BD6E66" w14:textId="77777777" w:rsidTr="003E5016">
        <w:trPr>
          <w:divId w:val="1879463448"/>
          <w:trHeight w:val="226"/>
        </w:trPr>
        <w:tc>
          <w:tcPr>
            <w:tcW w:w="1351" w:type="pct"/>
            <w:hideMark/>
          </w:tcPr>
          <w:p w14:paraId="679A8236"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(8;12)</w:t>
            </w:r>
          </w:p>
        </w:tc>
        <w:tc>
          <w:tcPr>
            <w:tcW w:w="915" w:type="pct"/>
            <w:hideMark/>
          </w:tcPr>
          <w:p w14:paraId="2D8231E7"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11:14:00</w:t>
            </w:r>
          </w:p>
        </w:tc>
        <w:tc>
          <w:tcPr>
            <w:tcW w:w="1262" w:type="pct"/>
            <w:hideMark/>
          </w:tcPr>
          <w:p w14:paraId="76C12E0D"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11:14:45</w:t>
            </w:r>
          </w:p>
        </w:tc>
        <w:tc>
          <w:tcPr>
            <w:tcW w:w="1471" w:type="pct"/>
            <w:hideMark/>
          </w:tcPr>
          <w:p w14:paraId="6C109F55"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0:00:45</w:t>
            </w:r>
          </w:p>
        </w:tc>
      </w:tr>
      <w:tr w:rsidR="003E5016" w:rsidRPr="003E5016" w14:paraId="29EE9645" w14:textId="77777777" w:rsidTr="003E5016">
        <w:trPr>
          <w:divId w:val="1879463448"/>
          <w:trHeight w:val="226"/>
        </w:trPr>
        <w:tc>
          <w:tcPr>
            <w:tcW w:w="1351" w:type="pct"/>
            <w:hideMark/>
          </w:tcPr>
          <w:p w14:paraId="024115E7"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(12;13)</w:t>
            </w:r>
          </w:p>
        </w:tc>
        <w:tc>
          <w:tcPr>
            <w:tcW w:w="915" w:type="pct"/>
            <w:noWrap/>
            <w:hideMark/>
          </w:tcPr>
          <w:p w14:paraId="15F1E00A"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11:14:45</w:t>
            </w:r>
          </w:p>
        </w:tc>
        <w:tc>
          <w:tcPr>
            <w:tcW w:w="1262" w:type="pct"/>
            <w:noWrap/>
            <w:hideMark/>
          </w:tcPr>
          <w:p w14:paraId="7B2C9E0C"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11:15:45</w:t>
            </w:r>
          </w:p>
        </w:tc>
        <w:tc>
          <w:tcPr>
            <w:tcW w:w="1471" w:type="pct"/>
            <w:hideMark/>
          </w:tcPr>
          <w:p w14:paraId="79B82EF6"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0:01:00</w:t>
            </w:r>
          </w:p>
        </w:tc>
      </w:tr>
      <w:tr w:rsidR="003E5016" w:rsidRPr="003E5016" w14:paraId="77D80B2B" w14:textId="77777777" w:rsidTr="003E5016">
        <w:trPr>
          <w:divId w:val="1879463448"/>
          <w:trHeight w:val="226"/>
        </w:trPr>
        <w:tc>
          <w:tcPr>
            <w:tcW w:w="1351" w:type="pct"/>
            <w:hideMark/>
          </w:tcPr>
          <w:p w14:paraId="41079521"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(13;14)</w:t>
            </w:r>
          </w:p>
        </w:tc>
        <w:tc>
          <w:tcPr>
            <w:tcW w:w="915" w:type="pct"/>
            <w:noWrap/>
            <w:hideMark/>
          </w:tcPr>
          <w:p w14:paraId="5AF0F871"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11:15:45</w:t>
            </w:r>
          </w:p>
        </w:tc>
        <w:tc>
          <w:tcPr>
            <w:tcW w:w="1262" w:type="pct"/>
            <w:noWrap/>
            <w:hideMark/>
          </w:tcPr>
          <w:p w14:paraId="6977DEA4"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11:16:30</w:t>
            </w:r>
          </w:p>
        </w:tc>
        <w:tc>
          <w:tcPr>
            <w:tcW w:w="1471" w:type="pct"/>
            <w:hideMark/>
          </w:tcPr>
          <w:p w14:paraId="36A52061" w14:textId="77777777" w:rsidR="003E5016" w:rsidRPr="003E5016" w:rsidRDefault="003E5016" w:rsidP="003E5016">
            <w:pPr>
              <w:tabs>
                <w:tab w:val="left" w:pos="993"/>
              </w:tabs>
              <w:spacing w:line="360" w:lineRule="auto"/>
              <w:ind w:right="-284"/>
              <w:jc w:val="both"/>
              <w:rPr>
                <w:rFonts w:asciiTheme="majorBidi" w:hAnsiTheme="majorBidi" w:cstheme="majorBidi"/>
                <w:sz w:val="24"/>
                <w:szCs w:val="24"/>
              </w:rPr>
            </w:pPr>
            <w:r w:rsidRPr="003E5016">
              <w:rPr>
                <w:rFonts w:asciiTheme="majorBidi" w:hAnsiTheme="majorBidi" w:cstheme="majorBidi"/>
                <w:sz w:val="24"/>
                <w:szCs w:val="24"/>
              </w:rPr>
              <w:t>0:00:45</w:t>
            </w:r>
          </w:p>
        </w:tc>
      </w:tr>
    </w:tbl>
    <w:p w14:paraId="0F36CA2B" w14:textId="74DEA747" w:rsidR="004E4B90" w:rsidRPr="004E4B90" w:rsidRDefault="001E1C9A" w:rsidP="001E1C9A">
      <w:pPr>
        <w:tabs>
          <w:tab w:val="left" w:pos="993"/>
        </w:tabs>
        <w:spacing w:after="0" w:line="360" w:lineRule="auto"/>
        <w:ind w:right="-284"/>
        <w:jc w:val="both"/>
        <w:rPr>
          <w:rFonts w:asciiTheme="majorBidi" w:hAnsiTheme="majorBidi" w:cstheme="majorBidi"/>
          <w:sz w:val="28"/>
          <w:szCs w:val="28"/>
        </w:rPr>
      </w:pPr>
      <w:r>
        <w:rPr>
          <w:rFonts w:asciiTheme="majorBidi" w:hAnsiTheme="majorBidi" w:cstheme="majorBidi"/>
          <w:sz w:val="28"/>
          <w:szCs w:val="28"/>
        </w:rPr>
        <w:fldChar w:fldCharType="end"/>
      </w:r>
      <w:r w:rsidR="00C05DA5">
        <w:rPr>
          <w:rFonts w:asciiTheme="majorBidi" w:hAnsiTheme="majorBidi" w:cstheme="majorBidi"/>
          <w:sz w:val="28"/>
          <w:szCs w:val="28"/>
        </w:rPr>
        <w:t xml:space="preserve">Так, на основе поставленных задач представлена ниже диаграмма Ганта для </w:t>
      </w:r>
      <w:r w:rsidR="003C4CF4">
        <w:rPr>
          <w:rFonts w:asciiTheme="majorBidi" w:hAnsiTheme="majorBidi" w:cstheme="majorBidi"/>
          <w:sz w:val="28"/>
          <w:szCs w:val="28"/>
        </w:rPr>
        <w:t xml:space="preserve">уже </w:t>
      </w:r>
      <w:r w:rsidR="00C05DA5">
        <w:rPr>
          <w:rFonts w:asciiTheme="majorBidi" w:hAnsiTheme="majorBidi" w:cstheme="majorBidi"/>
          <w:sz w:val="28"/>
          <w:szCs w:val="28"/>
        </w:rPr>
        <w:t>оптимизированного процесса производства.</w:t>
      </w:r>
    </w:p>
    <w:p w14:paraId="632E48F2" w14:textId="16D7459C" w:rsidR="00C6365C" w:rsidRDefault="00C05DA5" w:rsidP="00E5051B">
      <w:pPr>
        <w:ind w:right="-284"/>
        <w:rPr>
          <w:rFonts w:asciiTheme="majorBidi" w:hAnsiTheme="majorBidi" w:cstheme="majorBidi"/>
          <w:b/>
          <w:bCs/>
          <w:color w:val="000000" w:themeColor="text1"/>
          <w:sz w:val="28"/>
          <w:szCs w:val="28"/>
        </w:rPr>
      </w:pPr>
      <w:r>
        <w:rPr>
          <w:noProof/>
        </w:rPr>
        <w:drawing>
          <wp:inline distT="0" distB="0" distL="0" distR="0" wp14:anchorId="5B963182" wp14:editId="5A798228">
            <wp:extent cx="4610100" cy="1962150"/>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B14C6D" w14:textId="668D4D3D" w:rsidR="00232DBB" w:rsidRPr="00232DBB" w:rsidRDefault="00232DBB" w:rsidP="00232DBB">
      <w:pPr>
        <w:tabs>
          <w:tab w:val="left" w:pos="4932"/>
        </w:tabs>
        <w:spacing w:after="0"/>
        <w:ind w:right="-284"/>
        <w:jc w:val="center"/>
        <w:rPr>
          <w:rFonts w:asciiTheme="majorBidi" w:hAnsiTheme="majorBidi" w:cstheme="majorBidi"/>
          <w:sz w:val="28"/>
          <w:szCs w:val="28"/>
        </w:rPr>
      </w:pPr>
      <w:r>
        <w:rPr>
          <w:rFonts w:asciiTheme="majorBidi" w:hAnsiTheme="majorBidi" w:cstheme="majorBidi"/>
          <w:sz w:val="28"/>
          <w:szCs w:val="28"/>
        </w:rPr>
        <w:t xml:space="preserve">Рисунок 7.7 – Диаграмма Ганта для оптимизированного участка </w:t>
      </w:r>
      <w:r w:rsidR="003E5016">
        <w:rPr>
          <w:rFonts w:asciiTheme="majorBidi" w:hAnsiTheme="majorBidi" w:cstheme="majorBidi"/>
          <w:sz w:val="28"/>
          <w:szCs w:val="28"/>
        </w:rPr>
        <w:t>процесса</w:t>
      </w:r>
      <w:bookmarkStart w:id="26" w:name="_GoBack"/>
      <w:bookmarkEnd w:id="26"/>
    </w:p>
    <w:p w14:paraId="73A356CC" w14:textId="2056574B" w:rsidR="00C05DA5" w:rsidRDefault="00C05DA5" w:rsidP="00B71165">
      <w:pPr>
        <w:spacing w:line="360" w:lineRule="auto"/>
        <w:ind w:right="-284" w:firstLine="708"/>
        <w:jc w:val="both"/>
        <w:rPr>
          <w:rFonts w:asciiTheme="majorBidi" w:hAnsiTheme="majorBidi" w:cstheme="majorBidi"/>
          <w:color w:val="000000" w:themeColor="text1"/>
          <w:sz w:val="28"/>
          <w:szCs w:val="28"/>
        </w:rPr>
      </w:pPr>
      <w:r w:rsidRPr="00C05DA5">
        <w:rPr>
          <w:rFonts w:asciiTheme="majorBidi" w:hAnsiTheme="majorBidi" w:cstheme="majorBidi"/>
          <w:color w:val="000000" w:themeColor="text1"/>
          <w:sz w:val="28"/>
          <w:szCs w:val="28"/>
        </w:rPr>
        <w:lastRenderedPageBreak/>
        <w:t>На данном этапе производство гипсовых строительных плит занимает 16 мин. 30 сек.</w:t>
      </w:r>
      <w:r w:rsidR="00862831">
        <w:rPr>
          <w:rFonts w:asciiTheme="majorBidi" w:hAnsiTheme="majorBidi" w:cstheme="majorBidi"/>
          <w:color w:val="000000" w:themeColor="text1"/>
          <w:sz w:val="28"/>
          <w:szCs w:val="28"/>
        </w:rPr>
        <w:t xml:space="preserve"> Все стадии процесса производства выполняются в короткие сроки и качественно. </w:t>
      </w:r>
    </w:p>
    <w:p w14:paraId="193E63A6" w14:textId="7E01E37D" w:rsidR="00B71165" w:rsidRDefault="00B71165" w:rsidP="00B71165">
      <w:pPr>
        <w:spacing w:line="360" w:lineRule="auto"/>
        <w:ind w:right="-284" w:firstLine="708"/>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Таким образом, с помощью оптимизации затрат ресурсов для процесса изготовления гипсовых строительных плит, удалось сократить время реализации работ. Стадии реализации продукции выполняются более структурированно и качественно, что свидетельствует о продуктивной работе кадровой системы и самого процесса производства</w:t>
      </w:r>
      <w:r w:rsidR="00900ED6">
        <w:rPr>
          <w:rFonts w:asciiTheme="majorBidi" w:hAnsiTheme="majorBidi" w:cstheme="majorBidi"/>
          <w:color w:val="000000" w:themeColor="text1"/>
          <w:sz w:val="28"/>
          <w:szCs w:val="28"/>
        </w:rPr>
        <w:t xml:space="preserve"> за счёт снижения длительности выполнения событий.</w:t>
      </w:r>
      <w:r>
        <w:rPr>
          <w:rFonts w:asciiTheme="majorBidi" w:hAnsiTheme="majorBidi" w:cstheme="majorBidi"/>
          <w:color w:val="000000" w:themeColor="text1"/>
          <w:sz w:val="28"/>
          <w:szCs w:val="28"/>
        </w:rPr>
        <w:t xml:space="preserve"> </w:t>
      </w:r>
    </w:p>
    <w:p w14:paraId="75E33EE6" w14:textId="77777777" w:rsidR="00C6365C" w:rsidRDefault="00C6365C" w:rsidP="00C6365C">
      <w:pPr>
        <w:rPr>
          <w:rFonts w:asciiTheme="majorBidi" w:hAnsiTheme="majorBidi" w:cstheme="majorBidi"/>
          <w:b/>
          <w:bCs/>
          <w:color w:val="000000" w:themeColor="text1"/>
          <w:sz w:val="28"/>
          <w:szCs w:val="28"/>
        </w:rPr>
      </w:pPr>
    </w:p>
    <w:p w14:paraId="7E366B38" w14:textId="77777777" w:rsidR="00227D78" w:rsidRDefault="00227D78" w:rsidP="00C6365C">
      <w:pPr>
        <w:rPr>
          <w:rFonts w:asciiTheme="majorBidi" w:hAnsiTheme="majorBidi" w:cstheme="majorBidi"/>
          <w:b/>
          <w:bCs/>
          <w:color w:val="000000" w:themeColor="text1"/>
          <w:sz w:val="28"/>
          <w:szCs w:val="28"/>
        </w:rPr>
      </w:pPr>
    </w:p>
    <w:p w14:paraId="1B7951D1" w14:textId="77777777" w:rsidR="00C6365C" w:rsidRDefault="00C6365C" w:rsidP="00C6365C">
      <w:pPr>
        <w:rPr>
          <w:rFonts w:asciiTheme="majorBidi" w:hAnsiTheme="majorBidi" w:cstheme="majorBidi"/>
          <w:b/>
          <w:bCs/>
          <w:color w:val="000000" w:themeColor="text1"/>
          <w:sz w:val="28"/>
          <w:szCs w:val="28"/>
        </w:rPr>
      </w:pPr>
    </w:p>
    <w:p w14:paraId="0283216F" w14:textId="77777777" w:rsidR="001E1C9A" w:rsidRDefault="001E1C9A" w:rsidP="00C6365C">
      <w:pPr>
        <w:rPr>
          <w:rFonts w:asciiTheme="majorBidi" w:hAnsiTheme="majorBidi" w:cstheme="majorBidi"/>
          <w:b/>
          <w:bCs/>
          <w:color w:val="000000" w:themeColor="text1"/>
          <w:sz w:val="28"/>
          <w:szCs w:val="28"/>
        </w:rPr>
      </w:pPr>
    </w:p>
    <w:p w14:paraId="7BA65E30" w14:textId="77777777" w:rsidR="001E1C9A" w:rsidRDefault="001E1C9A" w:rsidP="00C6365C">
      <w:pPr>
        <w:rPr>
          <w:rFonts w:asciiTheme="majorBidi" w:hAnsiTheme="majorBidi" w:cstheme="majorBidi"/>
          <w:b/>
          <w:bCs/>
          <w:color w:val="000000" w:themeColor="text1"/>
          <w:sz w:val="28"/>
          <w:szCs w:val="28"/>
        </w:rPr>
      </w:pPr>
    </w:p>
    <w:p w14:paraId="3878407D" w14:textId="77777777" w:rsidR="001E1C9A" w:rsidRDefault="001E1C9A" w:rsidP="00C6365C">
      <w:pPr>
        <w:rPr>
          <w:rFonts w:asciiTheme="majorBidi" w:hAnsiTheme="majorBidi" w:cstheme="majorBidi"/>
          <w:b/>
          <w:bCs/>
          <w:color w:val="000000" w:themeColor="text1"/>
          <w:sz w:val="28"/>
          <w:szCs w:val="28"/>
        </w:rPr>
      </w:pPr>
    </w:p>
    <w:p w14:paraId="12C5A97A" w14:textId="77777777" w:rsidR="001E1C9A" w:rsidRDefault="001E1C9A" w:rsidP="00C6365C">
      <w:pPr>
        <w:rPr>
          <w:rFonts w:asciiTheme="majorBidi" w:hAnsiTheme="majorBidi" w:cstheme="majorBidi"/>
          <w:b/>
          <w:bCs/>
          <w:color w:val="000000" w:themeColor="text1"/>
          <w:sz w:val="28"/>
          <w:szCs w:val="28"/>
        </w:rPr>
      </w:pPr>
    </w:p>
    <w:p w14:paraId="44036105" w14:textId="77777777" w:rsidR="001E1C9A" w:rsidRDefault="001E1C9A" w:rsidP="00C6365C">
      <w:pPr>
        <w:rPr>
          <w:rFonts w:asciiTheme="majorBidi" w:hAnsiTheme="majorBidi" w:cstheme="majorBidi"/>
          <w:b/>
          <w:bCs/>
          <w:color w:val="000000" w:themeColor="text1"/>
          <w:sz w:val="28"/>
          <w:szCs w:val="28"/>
        </w:rPr>
      </w:pPr>
    </w:p>
    <w:p w14:paraId="2FE67032" w14:textId="77777777" w:rsidR="001E1C9A" w:rsidRDefault="001E1C9A" w:rsidP="00C6365C">
      <w:pPr>
        <w:rPr>
          <w:rFonts w:asciiTheme="majorBidi" w:hAnsiTheme="majorBidi" w:cstheme="majorBidi"/>
          <w:b/>
          <w:bCs/>
          <w:color w:val="000000" w:themeColor="text1"/>
          <w:sz w:val="28"/>
          <w:szCs w:val="28"/>
        </w:rPr>
      </w:pPr>
    </w:p>
    <w:p w14:paraId="5A077CA1" w14:textId="77777777" w:rsidR="001E1C9A" w:rsidRDefault="001E1C9A" w:rsidP="00C6365C">
      <w:pPr>
        <w:rPr>
          <w:rFonts w:asciiTheme="majorBidi" w:hAnsiTheme="majorBidi" w:cstheme="majorBidi"/>
          <w:b/>
          <w:bCs/>
          <w:color w:val="000000" w:themeColor="text1"/>
          <w:sz w:val="28"/>
          <w:szCs w:val="28"/>
        </w:rPr>
      </w:pPr>
    </w:p>
    <w:p w14:paraId="6C4518E8" w14:textId="77777777" w:rsidR="001E1C9A" w:rsidRDefault="001E1C9A" w:rsidP="00C6365C">
      <w:pPr>
        <w:rPr>
          <w:rFonts w:asciiTheme="majorBidi" w:hAnsiTheme="majorBidi" w:cstheme="majorBidi"/>
          <w:b/>
          <w:bCs/>
          <w:color w:val="000000" w:themeColor="text1"/>
          <w:sz w:val="28"/>
          <w:szCs w:val="28"/>
        </w:rPr>
      </w:pPr>
    </w:p>
    <w:p w14:paraId="39A76D45" w14:textId="77777777" w:rsidR="001E1C9A" w:rsidRDefault="001E1C9A" w:rsidP="00C6365C">
      <w:pPr>
        <w:rPr>
          <w:rFonts w:asciiTheme="majorBidi" w:hAnsiTheme="majorBidi" w:cstheme="majorBidi"/>
          <w:b/>
          <w:bCs/>
          <w:color w:val="000000" w:themeColor="text1"/>
          <w:sz w:val="28"/>
          <w:szCs w:val="28"/>
        </w:rPr>
      </w:pPr>
    </w:p>
    <w:p w14:paraId="33418F46" w14:textId="77777777" w:rsidR="001E1C9A" w:rsidRDefault="001E1C9A" w:rsidP="00C6365C">
      <w:pPr>
        <w:rPr>
          <w:rFonts w:asciiTheme="majorBidi" w:hAnsiTheme="majorBidi" w:cstheme="majorBidi"/>
          <w:b/>
          <w:bCs/>
          <w:color w:val="000000" w:themeColor="text1"/>
          <w:sz w:val="28"/>
          <w:szCs w:val="28"/>
        </w:rPr>
      </w:pPr>
    </w:p>
    <w:p w14:paraId="75224971" w14:textId="77777777" w:rsidR="001E1C9A" w:rsidRDefault="001E1C9A" w:rsidP="00C6365C">
      <w:pPr>
        <w:rPr>
          <w:rFonts w:asciiTheme="majorBidi" w:hAnsiTheme="majorBidi" w:cstheme="majorBidi"/>
          <w:b/>
          <w:bCs/>
          <w:color w:val="000000" w:themeColor="text1"/>
          <w:sz w:val="28"/>
          <w:szCs w:val="28"/>
        </w:rPr>
      </w:pPr>
    </w:p>
    <w:p w14:paraId="38790497" w14:textId="77777777" w:rsidR="001E1C9A" w:rsidRDefault="001E1C9A" w:rsidP="00C6365C">
      <w:pPr>
        <w:rPr>
          <w:rFonts w:asciiTheme="majorBidi" w:hAnsiTheme="majorBidi" w:cstheme="majorBidi"/>
          <w:b/>
          <w:bCs/>
          <w:color w:val="000000" w:themeColor="text1"/>
          <w:sz w:val="28"/>
          <w:szCs w:val="28"/>
        </w:rPr>
      </w:pPr>
    </w:p>
    <w:p w14:paraId="65547049" w14:textId="77777777" w:rsidR="002D79FE" w:rsidRDefault="002D79FE" w:rsidP="00C6365C">
      <w:pPr>
        <w:rPr>
          <w:rFonts w:asciiTheme="majorBidi" w:hAnsiTheme="majorBidi" w:cstheme="majorBidi"/>
          <w:b/>
          <w:bCs/>
          <w:color w:val="000000" w:themeColor="text1"/>
          <w:sz w:val="28"/>
          <w:szCs w:val="28"/>
        </w:rPr>
      </w:pPr>
    </w:p>
    <w:p w14:paraId="73648200" w14:textId="77777777" w:rsidR="002D79FE" w:rsidRDefault="002D79FE" w:rsidP="00C6365C">
      <w:pPr>
        <w:rPr>
          <w:rFonts w:asciiTheme="majorBidi" w:hAnsiTheme="majorBidi" w:cstheme="majorBidi"/>
          <w:b/>
          <w:bCs/>
          <w:color w:val="000000" w:themeColor="text1"/>
          <w:sz w:val="28"/>
          <w:szCs w:val="28"/>
        </w:rPr>
      </w:pPr>
    </w:p>
    <w:p w14:paraId="6372D31D" w14:textId="77777777" w:rsidR="001E1C9A" w:rsidRDefault="001E1C9A" w:rsidP="00C6365C">
      <w:pPr>
        <w:rPr>
          <w:rFonts w:asciiTheme="majorBidi" w:hAnsiTheme="majorBidi" w:cstheme="majorBidi"/>
          <w:b/>
          <w:bCs/>
          <w:color w:val="000000" w:themeColor="text1"/>
          <w:sz w:val="28"/>
          <w:szCs w:val="28"/>
        </w:rPr>
      </w:pPr>
    </w:p>
    <w:p w14:paraId="2E246862" w14:textId="77777777" w:rsidR="001E1C9A" w:rsidRPr="00931918" w:rsidRDefault="001E1C9A" w:rsidP="00C6365C">
      <w:pPr>
        <w:rPr>
          <w:rFonts w:asciiTheme="majorBidi" w:hAnsiTheme="majorBidi" w:cstheme="majorBidi"/>
          <w:b/>
          <w:bCs/>
          <w:color w:val="000000" w:themeColor="text1"/>
          <w:sz w:val="28"/>
          <w:szCs w:val="28"/>
        </w:rPr>
      </w:pPr>
    </w:p>
    <w:p w14:paraId="18447A92" w14:textId="77777777" w:rsidR="00173422" w:rsidRDefault="00173422" w:rsidP="00C33F6B">
      <w:pPr>
        <w:keepNext/>
        <w:keepLines/>
        <w:suppressAutoHyphens/>
        <w:spacing w:before="240" w:after="0"/>
        <w:ind w:right="-284"/>
        <w:jc w:val="center"/>
        <w:outlineLvl w:val="0"/>
        <w:rPr>
          <w:rFonts w:asciiTheme="majorBidi" w:hAnsiTheme="majorBidi" w:cstheme="majorBidi"/>
          <w:b/>
          <w:bCs/>
          <w:color w:val="000000" w:themeColor="text1"/>
          <w:sz w:val="28"/>
          <w:szCs w:val="28"/>
        </w:rPr>
      </w:pPr>
      <w:bookmarkStart w:id="27" w:name="_Toc41336136"/>
      <w:r w:rsidRPr="00931918">
        <w:rPr>
          <w:rFonts w:asciiTheme="majorBidi" w:hAnsiTheme="majorBidi" w:cstheme="majorBidi"/>
          <w:b/>
          <w:bCs/>
          <w:color w:val="000000" w:themeColor="text1"/>
          <w:sz w:val="28"/>
          <w:szCs w:val="28"/>
        </w:rPr>
        <w:lastRenderedPageBreak/>
        <w:t>ЗАКЛЮЧЕНИЕ</w:t>
      </w:r>
      <w:bookmarkEnd w:id="27"/>
    </w:p>
    <w:p w14:paraId="41B5B477" w14:textId="77777777" w:rsidR="00401F9A" w:rsidRPr="00931918" w:rsidRDefault="00401F9A" w:rsidP="00401F9A">
      <w:pPr>
        <w:rPr>
          <w:rFonts w:asciiTheme="majorBidi" w:hAnsiTheme="majorBidi" w:cstheme="majorBidi"/>
          <w:b/>
          <w:bCs/>
          <w:color w:val="000000" w:themeColor="text1"/>
          <w:sz w:val="28"/>
          <w:szCs w:val="28"/>
        </w:rPr>
      </w:pPr>
    </w:p>
    <w:p w14:paraId="161EFCFF" w14:textId="77777777" w:rsidR="00173422" w:rsidRPr="00931918" w:rsidRDefault="00173422" w:rsidP="00401F9A">
      <w:pPr>
        <w:spacing w:after="0" w:line="360" w:lineRule="auto"/>
        <w:ind w:right="-284" w:firstLine="708"/>
        <w:jc w:val="both"/>
        <w:rPr>
          <w:rFonts w:asciiTheme="majorBidi" w:eastAsia="Calibri" w:hAnsiTheme="majorBidi" w:cstheme="majorBidi"/>
          <w:sz w:val="28"/>
          <w:szCs w:val="28"/>
        </w:rPr>
      </w:pPr>
      <w:r w:rsidRPr="00931918">
        <w:rPr>
          <w:rFonts w:asciiTheme="majorBidi" w:eastAsia="Calibri" w:hAnsiTheme="majorBidi" w:cstheme="majorBidi"/>
          <w:sz w:val="28"/>
          <w:szCs w:val="28"/>
        </w:rPr>
        <w:t xml:space="preserve">В ходе написания курсовой работы был проведен системный анализ внутренней среды ООО «Кнауф гипс Кубань» и его ближнего и дальнего окружения. Были разработаны организационно-управленческая структура и функциональная модель предприятия. На основе </w:t>
      </w:r>
      <w:r w:rsidRPr="00931918">
        <w:rPr>
          <w:rFonts w:asciiTheme="majorBidi" w:eastAsia="Calibri" w:hAnsiTheme="majorBidi" w:cstheme="majorBidi"/>
          <w:sz w:val="28"/>
          <w:szCs w:val="28"/>
          <w:lang w:val="en-US"/>
        </w:rPr>
        <w:t>PEST</w:t>
      </w:r>
      <w:r w:rsidRPr="00931918">
        <w:rPr>
          <w:rFonts w:asciiTheme="majorBidi" w:eastAsia="Calibri" w:hAnsiTheme="majorBidi" w:cstheme="majorBidi"/>
          <w:sz w:val="28"/>
          <w:szCs w:val="28"/>
        </w:rPr>
        <w:t xml:space="preserve">-анализа, анализа цепочки создания ценности, модели «5 сил» М.Портера создана матрица, содержащая сведения </w:t>
      </w:r>
      <w:r w:rsidRPr="00931918">
        <w:rPr>
          <w:rFonts w:asciiTheme="majorBidi" w:eastAsia="Calibri" w:hAnsiTheme="majorBidi" w:cstheme="majorBidi"/>
          <w:sz w:val="28"/>
          <w:szCs w:val="28"/>
          <w:lang w:val="en-US"/>
        </w:rPr>
        <w:t>SWOT</w:t>
      </w:r>
      <w:r w:rsidRPr="00931918">
        <w:rPr>
          <w:rFonts w:asciiTheme="majorBidi" w:eastAsia="Calibri" w:hAnsiTheme="majorBidi" w:cstheme="majorBidi"/>
          <w:sz w:val="28"/>
          <w:szCs w:val="28"/>
        </w:rPr>
        <w:t>-анализа.  В ней выявлены угрозы и недостатки, преимущества и сильные стороны предприятия. Также смоделирован сетевой график ООО «Кнауф гипс Кубань» и проведен его анализ.</w:t>
      </w:r>
    </w:p>
    <w:p w14:paraId="3DDC80D4" w14:textId="77777777" w:rsidR="00173422" w:rsidRPr="00931918" w:rsidRDefault="00173422" w:rsidP="00401F9A">
      <w:pPr>
        <w:spacing w:after="0" w:line="360" w:lineRule="auto"/>
        <w:ind w:right="-284" w:firstLine="708"/>
        <w:jc w:val="both"/>
        <w:rPr>
          <w:rFonts w:asciiTheme="majorBidi" w:hAnsiTheme="majorBidi" w:cstheme="majorBidi"/>
          <w:sz w:val="28"/>
          <w:szCs w:val="28"/>
        </w:rPr>
      </w:pPr>
      <w:r w:rsidRPr="00931918">
        <w:rPr>
          <w:rFonts w:asciiTheme="majorBidi" w:eastAsia="Calibri" w:hAnsiTheme="majorBidi" w:cstheme="majorBidi"/>
          <w:sz w:val="28"/>
          <w:szCs w:val="28"/>
        </w:rPr>
        <w:t xml:space="preserve">ООО «Кнауф гипс Кубань» обладает дивизионной структурой управления и достаточно высоким уровнем сложности структуры. Функциональная модель ООО «Кнауф гипс Кубань» показывает высокую степень организованности и взаимодействия функциональных областей. По результатам </w:t>
      </w:r>
      <w:r w:rsidRPr="00931918">
        <w:rPr>
          <w:rFonts w:asciiTheme="majorBidi" w:eastAsia="Calibri" w:hAnsiTheme="majorBidi" w:cstheme="majorBidi"/>
          <w:sz w:val="28"/>
          <w:szCs w:val="28"/>
          <w:lang w:val="en-US"/>
        </w:rPr>
        <w:t>PEST</w:t>
      </w:r>
      <w:r w:rsidRPr="00931918">
        <w:rPr>
          <w:rFonts w:asciiTheme="majorBidi" w:eastAsia="Calibri" w:hAnsiTheme="majorBidi" w:cstheme="majorBidi"/>
          <w:sz w:val="28"/>
          <w:szCs w:val="28"/>
        </w:rPr>
        <w:t xml:space="preserve">-анализа можно сказать о большом влиянии внешних факторов на работоспособность предприятия. Для ослабления их воздействия рекомендуется осуществить снижение затрат за счёт внедрения энергосберегающих технологий, стандартизировать и оптимизировать менеджмент качества. На основе полученных результатов </w:t>
      </w:r>
      <w:r w:rsidRPr="00931918">
        <w:rPr>
          <w:rFonts w:asciiTheme="majorBidi" w:eastAsia="Calibri" w:hAnsiTheme="majorBidi" w:cstheme="majorBidi"/>
          <w:sz w:val="28"/>
          <w:szCs w:val="28"/>
          <w:lang w:val="en-US"/>
        </w:rPr>
        <w:t>SWOT</w:t>
      </w:r>
      <w:r w:rsidRPr="00931918">
        <w:rPr>
          <w:rFonts w:asciiTheme="majorBidi" w:eastAsia="Calibri" w:hAnsiTheme="majorBidi" w:cstheme="majorBidi"/>
          <w:sz w:val="28"/>
          <w:szCs w:val="28"/>
        </w:rPr>
        <w:t>-анализа можно сказать о зависимости ООО «Кнауф гипс Кубань» от иностранного материала и сырья, об отсутствии отечественных</w:t>
      </w:r>
      <w:r w:rsidRPr="00931918">
        <w:rPr>
          <w:rFonts w:asciiTheme="majorBidi" w:eastAsia="Calibri" w:hAnsiTheme="majorBidi" w:cstheme="majorBidi"/>
          <w:sz w:val="24"/>
          <w:szCs w:val="24"/>
          <w:lang w:eastAsia="en-US"/>
        </w:rPr>
        <w:t xml:space="preserve"> </w:t>
      </w:r>
      <w:r w:rsidRPr="00931918">
        <w:rPr>
          <w:rFonts w:asciiTheme="majorBidi" w:eastAsia="Calibri" w:hAnsiTheme="majorBidi" w:cstheme="majorBidi"/>
          <w:sz w:val="28"/>
          <w:szCs w:val="28"/>
          <w:lang w:eastAsia="en-US"/>
        </w:rPr>
        <w:t xml:space="preserve">комплектов запасных частей. Эти проблемы можно ликвидировать, с помощью развития бренда и </w:t>
      </w:r>
      <w:r w:rsidRPr="00931918">
        <w:rPr>
          <w:rFonts w:asciiTheme="majorBidi" w:eastAsia="Calibri" w:hAnsiTheme="majorBidi" w:cstheme="majorBidi"/>
          <w:sz w:val="28"/>
          <w:szCs w:val="28"/>
        </w:rPr>
        <w:t xml:space="preserve">поиска альтернативного и инновационного оборудования. Сетевой график проекта </w:t>
      </w:r>
      <w:r w:rsidRPr="00931918">
        <w:rPr>
          <w:rFonts w:asciiTheme="majorBidi" w:hAnsiTheme="majorBidi" w:cstheme="majorBidi"/>
          <w:sz w:val="28"/>
          <w:szCs w:val="28"/>
        </w:rPr>
        <w:t>«Изготовление гипсовых строительных плит» является простым. Большинство задач являются быстро выполнимыми.</w:t>
      </w:r>
    </w:p>
    <w:p w14:paraId="4F4715B6" w14:textId="77777777" w:rsidR="00173422" w:rsidRPr="00931918" w:rsidRDefault="00173422" w:rsidP="00401F9A">
      <w:pPr>
        <w:spacing w:after="0" w:line="360" w:lineRule="auto"/>
        <w:ind w:right="-284" w:firstLine="708"/>
        <w:jc w:val="both"/>
        <w:rPr>
          <w:rFonts w:asciiTheme="majorBidi" w:eastAsia="Calibri" w:hAnsiTheme="majorBidi" w:cstheme="majorBidi"/>
          <w:sz w:val="28"/>
          <w:szCs w:val="28"/>
        </w:rPr>
      </w:pPr>
      <w:r w:rsidRPr="00931918">
        <w:rPr>
          <w:rFonts w:asciiTheme="majorBidi" w:hAnsiTheme="majorBidi" w:cstheme="majorBidi"/>
          <w:sz w:val="28"/>
          <w:szCs w:val="28"/>
        </w:rPr>
        <w:t>Таким образом, в процессе выполнения анализа внутренней среды организации были выявлены основные характеристики системы, которые помогли провести оценку его состояния и выработать рекомендации по развитию предприятия.</w:t>
      </w:r>
    </w:p>
    <w:p w14:paraId="7518D901" w14:textId="77777777" w:rsidR="00173422" w:rsidRPr="00931918" w:rsidRDefault="00173422" w:rsidP="000E0DFE">
      <w:pPr>
        <w:ind w:right="-284"/>
        <w:rPr>
          <w:rFonts w:asciiTheme="majorBidi" w:eastAsia="Calibri" w:hAnsiTheme="majorBidi" w:cstheme="majorBidi"/>
          <w:lang w:eastAsia="en-US"/>
        </w:rPr>
      </w:pPr>
      <w:r w:rsidRPr="00931918">
        <w:rPr>
          <w:rFonts w:asciiTheme="majorBidi" w:eastAsia="Calibri" w:hAnsiTheme="majorBidi" w:cstheme="majorBidi"/>
          <w:lang w:eastAsia="en-US"/>
        </w:rPr>
        <w:br w:type="page"/>
      </w:r>
    </w:p>
    <w:p w14:paraId="5549FF29" w14:textId="77777777" w:rsidR="00173422" w:rsidRDefault="00173422" w:rsidP="00C33F6B">
      <w:pPr>
        <w:keepNext/>
        <w:keepLines/>
        <w:suppressAutoHyphens/>
        <w:spacing w:before="240" w:after="0"/>
        <w:ind w:right="-284"/>
        <w:jc w:val="center"/>
        <w:outlineLvl w:val="0"/>
        <w:rPr>
          <w:rFonts w:asciiTheme="majorBidi" w:hAnsiTheme="majorBidi" w:cstheme="majorBidi"/>
          <w:b/>
          <w:bCs/>
          <w:color w:val="000000" w:themeColor="text1"/>
          <w:sz w:val="28"/>
          <w:szCs w:val="28"/>
        </w:rPr>
      </w:pPr>
      <w:bookmarkStart w:id="28" w:name="_Toc40092698"/>
      <w:bookmarkStart w:id="29" w:name="_Toc41336137"/>
      <w:r w:rsidRPr="00931918">
        <w:rPr>
          <w:rFonts w:asciiTheme="majorBidi" w:hAnsiTheme="majorBidi" w:cstheme="majorBidi"/>
          <w:b/>
          <w:bCs/>
          <w:color w:val="000000" w:themeColor="text1"/>
          <w:sz w:val="28"/>
          <w:szCs w:val="28"/>
        </w:rPr>
        <w:lastRenderedPageBreak/>
        <w:t>СПИСОК ИСПОЛЬЗОВАННОЙ ЛИТЕРАТУРЫ</w:t>
      </w:r>
      <w:bookmarkEnd w:id="28"/>
      <w:bookmarkEnd w:id="29"/>
    </w:p>
    <w:p w14:paraId="72D90C79" w14:textId="77777777" w:rsidR="00401F9A" w:rsidRPr="00931918" w:rsidRDefault="00401F9A" w:rsidP="00401F9A">
      <w:pPr>
        <w:rPr>
          <w:rFonts w:asciiTheme="majorBidi" w:hAnsiTheme="majorBidi" w:cstheme="majorBidi"/>
          <w:b/>
          <w:bCs/>
          <w:color w:val="000000" w:themeColor="text1"/>
          <w:sz w:val="28"/>
          <w:szCs w:val="28"/>
        </w:rPr>
      </w:pPr>
    </w:p>
    <w:p w14:paraId="12CEB538" w14:textId="77777777" w:rsidR="00173422" w:rsidRPr="00900ED6"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00ED6">
        <w:rPr>
          <w:rFonts w:asciiTheme="majorBidi" w:eastAsia="Calibri" w:hAnsiTheme="majorBidi" w:cstheme="majorBidi"/>
          <w:sz w:val="28"/>
          <w:szCs w:val="28"/>
          <w:lang w:eastAsia="en-US"/>
        </w:rPr>
        <w:t>ГОСТ 7.82-2001. Система стандартов по информации, библиотечному и издательскому делу. Библиографическая запись. Библиографическое описание электронных ресурсов.</w:t>
      </w:r>
    </w:p>
    <w:p w14:paraId="1F0AD959"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ГОСТ Р 1.5-2012. Стандартизация в Российской Федерации. Стандарты национальные. Правила построения, изложения, оформления и обозначения. Дата введения 2013-07-01.-М.: Стандартинформ, 2013.-28 с.</w:t>
      </w:r>
    </w:p>
    <w:p w14:paraId="7E40E10D"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ГОСТ 2.105-95. Единая система конструкторской документации. Общие требования к текстовым документам. Дата введения 1994-07-01. - М.: Стандартинформ, 2012.-23с.</w:t>
      </w:r>
    </w:p>
    <w:p w14:paraId="1A06B8FE"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ГОСТ 8.417-2002. Государственная система обеспечения единства измерений. Единицы величин. Дата введения 2003-09-01.-Минск:Издательство стандартов, 2013.-27с.</w:t>
      </w:r>
    </w:p>
    <w:p w14:paraId="0EF3B920"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shd w:val="clear" w:color="auto" w:fill="FFFFFF"/>
          <w:lang w:eastAsia="en-US"/>
        </w:rPr>
        <w:t>Круглова, Н.Ю., Круглов, М.И. Стратегический менеджмент. Учебник для вузов. - М.: Издательство РДЛ, 2013. - 464с.</w:t>
      </w:r>
    </w:p>
    <w:p w14:paraId="3711B3BA"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Попов, С.Г. Экономическая деятельность фирмы. Особенности менеджмента и маркетинга: Учебное пособие. - М.: Ось - 89, 2008.-441 с.</w:t>
      </w:r>
    </w:p>
    <w:p w14:paraId="3D28BBC4"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shd w:val="clear" w:color="auto" w:fill="FFFFFF"/>
          <w:lang w:eastAsia="en-US"/>
        </w:rPr>
        <w:t>Томпсон, А.А., Стрикленд, А.Дж. Стратегический менеджмент. М.  2016. – 496с. </w:t>
      </w:r>
    </w:p>
    <w:p w14:paraId="5EB815D5"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Алиев, В.Г. Теория организации: учебник / В.Г. Алиев. - М.: Экономика, 2016. - 428 c.</w:t>
      </w:r>
    </w:p>
    <w:p w14:paraId="572A7F18"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 xml:space="preserve">Баринов, В.А., Харченко, В.Л. Стратегический менеджмент: Учебник. – М.: ИНФРА-М, 2014. – 236 с. </w:t>
      </w:r>
    </w:p>
    <w:p w14:paraId="145A9915"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Бурганова, Л.А. Теория управления: Учебное пособие /Бурганова Л.А. - М.: ИНФРА-М, 2015. - 152 с.</w:t>
      </w:r>
    </w:p>
    <w:p w14:paraId="72AF7A8A"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Никифорова, Е.В. Содержание и источники информации стратегического анализа внешней и внутренней среды организации / Е.В. Никифорова, Л.Ф. Бердникова, В.А. Авинова // Вектор науки Тольяттинского государственного университета. - 2015. - №4. - С. 79-82.</w:t>
      </w:r>
    </w:p>
    <w:p w14:paraId="50FCFE03"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lastRenderedPageBreak/>
        <w:t>Хорин, А.Н. Стратегический анализ: учебное пособие / А.Н. Хорин, В.Э. Керимов. – М.: Эксмо, 2015. – 287 с.</w:t>
      </w:r>
    </w:p>
    <w:p w14:paraId="14A998ED"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shd w:val="clear" w:color="auto" w:fill="FFFFFF"/>
          <w:lang w:eastAsia="en-US"/>
        </w:rPr>
        <w:t>Смирнов, Э.А. Теория организации: Учебное пособие.- М.: ИНФРА-М, 2008 г.</w:t>
      </w:r>
    </w:p>
    <w:p w14:paraId="495C7BC9"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shd w:val="clear" w:color="auto" w:fill="FFFFFF"/>
          <w:lang w:eastAsia="en-US"/>
        </w:rPr>
        <w:t>Гончаров, В.В. «В поисках совершенства управления», М. «ИНФРА», 2015. – 526с. </w:t>
      </w:r>
    </w:p>
    <w:p w14:paraId="7C05B6FE"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Гвозденко, А.Н. SWOT-анализ: методики проведения и возможности применения на российских предприятиях / А.Н. Гвозденко // Маркетинг и маркетинговые исследования. - 2016. - № 2. - С. 143-157</w:t>
      </w:r>
    </w:p>
    <w:p w14:paraId="024A1A79"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 xml:space="preserve">Анализ окружающей среды // [электронный ресурс] / Электрон. дан. – Режим доступа: http://www.ereport.ru/. – Загл. с экрана. – (дата обращения: 10.03.20). </w:t>
      </w:r>
    </w:p>
    <w:p w14:paraId="6FE65285"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shd w:val="clear" w:color="auto" w:fill="FFFFFF"/>
          <w:lang w:eastAsia="en-US"/>
        </w:rPr>
        <w:t>Никонова, И. Реализация стратегии: инструменты и / И.  Никонова, Р. Шамгунов // Финансовый менеджмент. 2016. − № 12. − С. 23 - 28.</w:t>
      </w:r>
    </w:p>
    <w:p w14:paraId="71F8ABDB"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shd w:val="clear" w:color="auto" w:fill="FFFFFF"/>
          <w:lang w:eastAsia="en-US"/>
        </w:rPr>
        <w:t>Прыткин, В. В. Общий курс менеджмента в таблицах и графиках: М. 2017. – 528с. </w:t>
      </w:r>
    </w:p>
    <w:p w14:paraId="6BE5E4EB"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shd w:val="clear" w:color="auto" w:fill="FFFFFF"/>
          <w:lang w:eastAsia="en-US"/>
        </w:rPr>
        <w:t>Кузьмин, С.А. Рыночная экономика и труд. - М.: Наука, 2010. - 366 с.</w:t>
      </w:r>
    </w:p>
    <w:p w14:paraId="6D8C0F05" w14:textId="77777777" w:rsidR="00173422" w:rsidRPr="00931918" w:rsidRDefault="00173422" w:rsidP="00766DBD">
      <w:pPr>
        <w:numPr>
          <w:ilvl w:val="0"/>
          <w:numId w:val="5"/>
        </w:numPr>
        <w:spacing w:after="0" w:line="360" w:lineRule="auto"/>
        <w:ind w:right="-284"/>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Иванова, Т.Ю., Приходько В.И. Теория организации.-М.:КноРус,2007-384с</w:t>
      </w:r>
    </w:p>
    <w:p w14:paraId="31291234"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Румянцева, З.П. Общее управление организацией.-М.:ИНФРА-М,2006.-305с</w:t>
      </w:r>
    </w:p>
    <w:p w14:paraId="0FAC1136"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Огарков, А.А. Управление организацией,-М.:Эксмо,2006.-512с</w:t>
      </w:r>
    </w:p>
    <w:p w14:paraId="571D008F"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shd w:val="clear" w:color="auto" w:fill="FFFFFF"/>
          <w:lang w:eastAsia="en-US"/>
        </w:rPr>
        <w:t>Винокуров, В.А. Организация стратегического управления на предприятии. М.: Центр экономики и маркетинга, 2007 г</w:t>
      </w:r>
    </w:p>
    <w:p w14:paraId="0EAB53C8"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Сюняков, С.А., Гриф, М.Г. Оптимальное проектирование бизнес-процессов на основе аппарата функциональных сетей// Перспективы развития информационных технологий. -2013.-№12. С.34-42</w:t>
      </w:r>
    </w:p>
    <w:p w14:paraId="5DB9CD5C" w14:textId="77777777" w:rsidR="00173422" w:rsidRPr="00931918" w:rsidRDefault="00173422" w:rsidP="00232DBB">
      <w:pPr>
        <w:numPr>
          <w:ilvl w:val="0"/>
          <w:numId w:val="5"/>
        </w:numPr>
        <w:tabs>
          <w:tab w:val="left" w:pos="993"/>
        </w:tabs>
        <w:spacing w:after="0" w:line="360" w:lineRule="auto"/>
        <w:ind w:left="0" w:right="-284" w:firstLine="567"/>
        <w:contextualSpacing/>
        <w:jc w:val="both"/>
        <w:rPr>
          <w:rFonts w:asciiTheme="majorBidi" w:eastAsia="Calibri" w:hAnsiTheme="majorBidi" w:cstheme="majorBidi"/>
          <w:sz w:val="28"/>
          <w:szCs w:val="28"/>
          <w:lang w:eastAsia="en-US"/>
        </w:rPr>
      </w:pPr>
      <w:r w:rsidRPr="00931918">
        <w:rPr>
          <w:rFonts w:asciiTheme="majorBidi" w:eastAsia="Calibri" w:hAnsiTheme="majorBidi" w:cstheme="majorBidi"/>
          <w:sz w:val="28"/>
          <w:szCs w:val="28"/>
          <w:lang w:eastAsia="en-US"/>
        </w:rPr>
        <w:t>Елиферов, В.Г. Бизнес-процессы: регламентация и управление: учебник / В.Г. Елиферов, В.В. Репин. -М.: НИЦ ИНФРА-М. - 2015 - 316с</w:t>
      </w:r>
    </w:p>
    <w:p w14:paraId="3C083AFB" w14:textId="77777777" w:rsidR="00173422" w:rsidRPr="00931918" w:rsidRDefault="00173422" w:rsidP="000E0DFE">
      <w:pPr>
        <w:spacing w:line="360" w:lineRule="auto"/>
        <w:contextualSpacing/>
        <w:jc w:val="both"/>
        <w:rPr>
          <w:rFonts w:asciiTheme="majorBidi" w:eastAsia="Calibri" w:hAnsiTheme="majorBidi" w:cstheme="majorBidi"/>
          <w:sz w:val="28"/>
          <w:szCs w:val="28"/>
          <w:lang w:eastAsia="en-US"/>
        </w:rPr>
      </w:pPr>
    </w:p>
    <w:p w14:paraId="22CB92FD" w14:textId="77777777" w:rsidR="00173422" w:rsidRPr="00931918" w:rsidRDefault="00173422" w:rsidP="00173422">
      <w:pPr>
        <w:keepNext/>
        <w:keepLines/>
        <w:spacing w:before="240" w:after="0"/>
        <w:outlineLvl w:val="0"/>
        <w:rPr>
          <w:rFonts w:asciiTheme="majorBidi" w:hAnsiTheme="majorBidi" w:cstheme="majorBidi"/>
          <w:b/>
          <w:bCs/>
          <w:color w:val="000000" w:themeColor="text1"/>
          <w:sz w:val="32"/>
          <w:szCs w:val="32"/>
        </w:rPr>
        <w:sectPr w:rsidR="00173422" w:rsidRPr="00931918" w:rsidSect="00671447">
          <w:type w:val="continuous"/>
          <w:pgSz w:w="11906" w:h="16838"/>
          <w:pgMar w:top="1134" w:right="851" w:bottom="1134" w:left="1701" w:header="708" w:footer="708" w:gutter="0"/>
          <w:pgNumType w:start="35"/>
          <w:cols w:space="708"/>
          <w:docGrid w:linePitch="360"/>
        </w:sectPr>
      </w:pPr>
      <w:bookmarkStart w:id="30" w:name="_Toc40092699"/>
    </w:p>
    <w:p w14:paraId="76D2CBA6" w14:textId="77777777" w:rsidR="003C090E" w:rsidRPr="00227D78" w:rsidRDefault="00173422" w:rsidP="00C33F6B">
      <w:pPr>
        <w:keepNext/>
        <w:keepLines/>
        <w:suppressAutoHyphens/>
        <w:spacing w:before="240" w:after="0"/>
        <w:outlineLvl w:val="0"/>
        <w:rPr>
          <w:rFonts w:asciiTheme="majorBidi" w:hAnsiTheme="majorBidi" w:cstheme="majorBidi"/>
          <w:b/>
          <w:bCs/>
          <w:color w:val="000000" w:themeColor="text1"/>
          <w:sz w:val="28"/>
          <w:szCs w:val="28"/>
        </w:rPr>
      </w:pPr>
      <w:bookmarkStart w:id="31" w:name="_Toc41336138"/>
      <w:r w:rsidRPr="00227D78">
        <w:rPr>
          <w:rFonts w:asciiTheme="majorBidi" w:hAnsiTheme="majorBidi" w:cstheme="majorBidi"/>
          <w:b/>
          <w:bCs/>
          <w:color w:val="000000" w:themeColor="text1"/>
          <w:sz w:val="28"/>
          <w:szCs w:val="28"/>
        </w:rPr>
        <w:lastRenderedPageBreak/>
        <w:t>ПРИЛОЖЕНИЕ А</w:t>
      </w:r>
      <w:bookmarkEnd w:id="30"/>
      <w:bookmarkEnd w:id="31"/>
    </w:p>
    <w:tbl>
      <w:tblPr>
        <w:tblpPr w:leftFromText="180" w:rightFromText="180" w:vertAnchor="text" w:horzAnchor="margin" w:tblpY="278"/>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516"/>
        <w:gridCol w:w="516"/>
        <w:gridCol w:w="529"/>
        <w:gridCol w:w="638"/>
        <w:gridCol w:w="516"/>
        <w:gridCol w:w="516"/>
        <w:gridCol w:w="516"/>
        <w:gridCol w:w="516"/>
        <w:gridCol w:w="516"/>
        <w:gridCol w:w="516"/>
        <w:gridCol w:w="516"/>
        <w:gridCol w:w="516"/>
        <w:gridCol w:w="516"/>
        <w:gridCol w:w="516"/>
        <w:gridCol w:w="516"/>
        <w:gridCol w:w="516"/>
        <w:gridCol w:w="516"/>
        <w:gridCol w:w="516"/>
        <w:gridCol w:w="516"/>
        <w:gridCol w:w="516"/>
        <w:gridCol w:w="516"/>
      </w:tblGrid>
      <w:tr w:rsidR="00173422" w:rsidRPr="00931918" w14:paraId="65DE9E30" w14:textId="77777777" w:rsidTr="00173422">
        <w:trPr>
          <w:trHeight w:val="300"/>
        </w:trPr>
        <w:tc>
          <w:tcPr>
            <w:tcW w:w="1143" w:type="pct"/>
            <w:shd w:val="clear" w:color="auto" w:fill="auto"/>
            <w:hideMark/>
          </w:tcPr>
          <w:p w14:paraId="0FDB940C" w14:textId="77777777" w:rsidR="00173422" w:rsidRPr="00931918" w:rsidRDefault="00173422" w:rsidP="00173422">
            <w:pPr>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Функциональная область</w:t>
            </w:r>
          </w:p>
        </w:tc>
        <w:tc>
          <w:tcPr>
            <w:tcW w:w="1353" w:type="pct"/>
            <w:gridSpan w:val="7"/>
            <w:shd w:val="clear" w:color="auto" w:fill="auto"/>
            <w:hideMark/>
          </w:tcPr>
          <w:p w14:paraId="75CB43D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Производственная</w:t>
            </w:r>
          </w:p>
        </w:tc>
        <w:tc>
          <w:tcPr>
            <w:tcW w:w="1063" w:type="pct"/>
            <w:gridSpan w:val="6"/>
            <w:shd w:val="clear" w:color="auto" w:fill="auto"/>
            <w:noWrap/>
            <w:hideMark/>
          </w:tcPr>
          <w:p w14:paraId="11F63A6B"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Финансовая</w:t>
            </w:r>
          </w:p>
        </w:tc>
        <w:tc>
          <w:tcPr>
            <w:tcW w:w="733" w:type="pct"/>
            <w:gridSpan w:val="4"/>
            <w:shd w:val="clear" w:color="auto" w:fill="auto"/>
            <w:hideMark/>
          </w:tcPr>
          <w:p w14:paraId="2E2BCE0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xml:space="preserve">Сфера продаж </w:t>
            </w:r>
          </w:p>
        </w:tc>
        <w:tc>
          <w:tcPr>
            <w:tcW w:w="709" w:type="pct"/>
            <w:gridSpan w:val="4"/>
            <w:shd w:val="clear" w:color="auto" w:fill="auto"/>
            <w:hideMark/>
          </w:tcPr>
          <w:p w14:paraId="618C7E8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Кадровая</w:t>
            </w:r>
          </w:p>
        </w:tc>
      </w:tr>
      <w:tr w:rsidR="00173422" w:rsidRPr="00931918" w14:paraId="0F4DE243" w14:textId="77777777" w:rsidTr="00173422">
        <w:trPr>
          <w:trHeight w:val="300"/>
        </w:trPr>
        <w:tc>
          <w:tcPr>
            <w:tcW w:w="1143" w:type="pct"/>
            <w:shd w:val="clear" w:color="auto" w:fill="auto"/>
            <w:noWrap/>
            <w:hideMark/>
          </w:tcPr>
          <w:p w14:paraId="28678A87"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Ответственные</w:t>
            </w:r>
          </w:p>
        </w:tc>
        <w:tc>
          <w:tcPr>
            <w:tcW w:w="177" w:type="pct"/>
            <w:shd w:val="clear" w:color="auto" w:fill="auto"/>
            <w:noWrap/>
            <w:hideMark/>
          </w:tcPr>
          <w:p w14:paraId="273A36E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1,1</w:t>
            </w:r>
          </w:p>
        </w:tc>
        <w:tc>
          <w:tcPr>
            <w:tcW w:w="177" w:type="pct"/>
            <w:shd w:val="clear" w:color="auto" w:fill="auto"/>
            <w:noWrap/>
            <w:hideMark/>
          </w:tcPr>
          <w:p w14:paraId="7F584DC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1,2</w:t>
            </w:r>
          </w:p>
        </w:tc>
        <w:tc>
          <w:tcPr>
            <w:tcW w:w="214" w:type="pct"/>
            <w:shd w:val="clear" w:color="auto" w:fill="auto"/>
            <w:noWrap/>
            <w:hideMark/>
          </w:tcPr>
          <w:p w14:paraId="79AC7E5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1,3</w:t>
            </w:r>
          </w:p>
        </w:tc>
        <w:tc>
          <w:tcPr>
            <w:tcW w:w="252" w:type="pct"/>
            <w:shd w:val="clear" w:color="auto" w:fill="auto"/>
            <w:noWrap/>
            <w:hideMark/>
          </w:tcPr>
          <w:p w14:paraId="6976DE1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1,4</w:t>
            </w:r>
          </w:p>
        </w:tc>
        <w:tc>
          <w:tcPr>
            <w:tcW w:w="177" w:type="pct"/>
            <w:shd w:val="clear" w:color="auto" w:fill="auto"/>
            <w:noWrap/>
            <w:hideMark/>
          </w:tcPr>
          <w:p w14:paraId="1032EB2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1,5</w:t>
            </w:r>
          </w:p>
        </w:tc>
        <w:tc>
          <w:tcPr>
            <w:tcW w:w="177" w:type="pct"/>
            <w:shd w:val="clear" w:color="auto" w:fill="auto"/>
            <w:noWrap/>
            <w:hideMark/>
          </w:tcPr>
          <w:p w14:paraId="0C7405F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1,6</w:t>
            </w:r>
          </w:p>
        </w:tc>
        <w:tc>
          <w:tcPr>
            <w:tcW w:w="177" w:type="pct"/>
            <w:shd w:val="clear" w:color="auto" w:fill="auto"/>
            <w:hideMark/>
          </w:tcPr>
          <w:p w14:paraId="5A16BE68"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1,7</w:t>
            </w:r>
          </w:p>
        </w:tc>
        <w:tc>
          <w:tcPr>
            <w:tcW w:w="177" w:type="pct"/>
            <w:shd w:val="clear" w:color="auto" w:fill="auto"/>
            <w:hideMark/>
          </w:tcPr>
          <w:p w14:paraId="35939385"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2,1</w:t>
            </w:r>
          </w:p>
        </w:tc>
        <w:tc>
          <w:tcPr>
            <w:tcW w:w="177" w:type="pct"/>
            <w:shd w:val="clear" w:color="auto" w:fill="auto"/>
            <w:hideMark/>
          </w:tcPr>
          <w:p w14:paraId="798F12D4"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2,2</w:t>
            </w:r>
          </w:p>
        </w:tc>
        <w:tc>
          <w:tcPr>
            <w:tcW w:w="177" w:type="pct"/>
            <w:shd w:val="clear" w:color="auto" w:fill="auto"/>
            <w:hideMark/>
          </w:tcPr>
          <w:p w14:paraId="00D25418"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2,3</w:t>
            </w:r>
          </w:p>
        </w:tc>
        <w:tc>
          <w:tcPr>
            <w:tcW w:w="177" w:type="pct"/>
            <w:shd w:val="clear" w:color="auto" w:fill="auto"/>
            <w:hideMark/>
          </w:tcPr>
          <w:p w14:paraId="1FF0C09D"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2,4</w:t>
            </w:r>
          </w:p>
        </w:tc>
        <w:tc>
          <w:tcPr>
            <w:tcW w:w="177" w:type="pct"/>
            <w:shd w:val="clear" w:color="auto" w:fill="auto"/>
            <w:hideMark/>
          </w:tcPr>
          <w:p w14:paraId="7219FABC"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2,5</w:t>
            </w:r>
          </w:p>
        </w:tc>
        <w:tc>
          <w:tcPr>
            <w:tcW w:w="177" w:type="pct"/>
            <w:shd w:val="clear" w:color="auto" w:fill="auto"/>
            <w:noWrap/>
            <w:hideMark/>
          </w:tcPr>
          <w:p w14:paraId="69B4F05F"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2,6</w:t>
            </w:r>
          </w:p>
        </w:tc>
        <w:tc>
          <w:tcPr>
            <w:tcW w:w="177" w:type="pct"/>
            <w:shd w:val="clear" w:color="auto" w:fill="auto"/>
            <w:noWrap/>
            <w:hideMark/>
          </w:tcPr>
          <w:p w14:paraId="5D766EA9"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3,1</w:t>
            </w:r>
          </w:p>
        </w:tc>
        <w:tc>
          <w:tcPr>
            <w:tcW w:w="177" w:type="pct"/>
            <w:shd w:val="clear" w:color="auto" w:fill="auto"/>
            <w:noWrap/>
            <w:hideMark/>
          </w:tcPr>
          <w:p w14:paraId="238036CB"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3,2</w:t>
            </w:r>
          </w:p>
        </w:tc>
        <w:tc>
          <w:tcPr>
            <w:tcW w:w="177" w:type="pct"/>
            <w:shd w:val="clear" w:color="auto" w:fill="auto"/>
            <w:hideMark/>
          </w:tcPr>
          <w:p w14:paraId="08C2C4B8"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3,3</w:t>
            </w:r>
          </w:p>
        </w:tc>
        <w:tc>
          <w:tcPr>
            <w:tcW w:w="201" w:type="pct"/>
            <w:shd w:val="clear" w:color="auto" w:fill="auto"/>
            <w:hideMark/>
          </w:tcPr>
          <w:p w14:paraId="33017873"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3,4</w:t>
            </w:r>
          </w:p>
        </w:tc>
        <w:tc>
          <w:tcPr>
            <w:tcW w:w="177" w:type="pct"/>
            <w:shd w:val="clear" w:color="auto" w:fill="auto"/>
            <w:hideMark/>
          </w:tcPr>
          <w:p w14:paraId="5A7690B1"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4,1</w:t>
            </w:r>
          </w:p>
        </w:tc>
        <w:tc>
          <w:tcPr>
            <w:tcW w:w="177" w:type="pct"/>
            <w:shd w:val="clear" w:color="auto" w:fill="auto"/>
            <w:hideMark/>
          </w:tcPr>
          <w:p w14:paraId="1199C9FE"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4,2</w:t>
            </w:r>
          </w:p>
        </w:tc>
        <w:tc>
          <w:tcPr>
            <w:tcW w:w="177" w:type="pct"/>
            <w:shd w:val="clear" w:color="auto" w:fill="auto"/>
            <w:hideMark/>
          </w:tcPr>
          <w:p w14:paraId="53E6DA22"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4,3</w:t>
            </w:r>
          </w:p>
        </w:tc>
        <w:tc>
          <w:tcPr>
            <w:tcW w:w="177" w:type="pct"/>
            <w:shd w:val="clear" w:color="auto" w:fill="auto"/>
            <w:hideMark/>
          </w:tcPr>
          <w:p w14:paraId="5A4B216B" w14:textId="77777777" w:rsidR="00173422" w:rsidRPr="00931918" w:rsidRDefault="00173422" w:rsidP="00173422">
            <w:pPr>
              <w:spacing w:after="0" w:line="240" w:lineRule="auto"/>
              <w:jc w:val="right"/>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4,4</w:t>
            </w:r>
          </w:p>
        </w:tc>
      </w:tr>
      <w:tr w:rsidR="00173422" w:rsidRPr="00931918" w14:paraId="75E5D0A8" w14:textId="77777777" w:rsidTr="00173422">
        <w:trPr>
          <w:trHeight w:val="300"/>
        </w:trPr>
        <w:tc>
          <w:tcPr>
            <w:tcW w:w="1143" w:type="pct"/>
            <w:shd w:val="clear" w:color="auto" w:fill="auto"/>
            <w:noWrap/>
            <w:vAlign w:val="bottom"/>
            <w:hideMark/>
          </w:tcPr>
          <w:p w14:paraId="39EDD66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Финансовый директор</w:t>
            </w:r>
          </w:p>
        </w:tc>
        <w:tc>
          <w:tcPr>
            <w:tcW w:w="177" w:type="pct"/>
            <w:shd w:val="clear" w:color="auto" w:fill="auto"/>
            <w:noWrap/>
            <w:vAlign w:val="bottom"/>
            <w:hideMark/>
          </w:tcPr>
          <w:p w14:paraId="7446A10D"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49D710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noWrap/>
            <w:vAlign w:val="bottom"/>
            <w:hideMark/>
          </w:tcPr>
          <w:p w14:paraId="3706C6FB"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noWrap/>
            <w:vAlign w:val="bottom"/>
            <w:hideMark/>
          </w:tcPr>
          <w:p w14:paraId="1A0C5B0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70E1A0D"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30A492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5CA439B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23484E8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27F9210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1B73F14B"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hideMark/>
          </w:tcPr>
          <w:p w14:paraId="49FC7A20"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75E5FA1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hideMark/>
          </w:tcPr>
          <w:p w14:paraId="12B7FD6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hideMark/>
          </w:tcPr>
          <w:p w14:paraId="37802E8E"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p>
        </w:tc>
        <w:tc>
          <w:tcPr>
            <w:tcW w:w="177" w:type="pct"/>
            <w:shd w:val="clear" w:color="auto" w:fill="auto"/>
            <w:noWrap/>
            <w:hideMark/>
          </w:tcPr>
          <w:p w14:paraId="4B86DFE4"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104813A9"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hideMark/>
          </w:tcPr>
          <w:p w14:paraId="3826E81A"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hideMark/>
          </w:tcPr>
          <w:p w14:paraId="47A2FFA4"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53361A6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5D9EF957"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36D0735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100EADF4" w14:textId="77777777" w:rsidTr="00173422">
        <w:trPr>
          <w:trHeight w:val="315"/>
        </w:trPr>
        <w:tc>
          <w:tcPr>
            <w:tcW w:w="1143" w:type="pct"/>
            <w:shd w:val="clear" w:color="auto" w:fill="auto"/>
            <w:noWrap/>
            <w:vAlign w:val="bottom"/>
            <w:hideMark/>
          </w:tcPr>
          <w:p w14:paraId="0C82A72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Технический директор</w:t>
            </w:r>
          </w:p>
        </w:tc>
        <w:tc>
          <w:tcPr>
            <w:tcW w:w="177" w:type="pct"/>
            <w:shd w:val="clear" w:color="auto" w:fill="auto"/>
            <w:noWrap/>
            <w:vAlign w:val="bottom"/>
            <w:hideMark/>
          </w:tcPr>
          <w:p w14:paraId="0B527EA0"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6D0673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noWrap/>
            <w:vAlign w:val="bottom"/>
            <w:hideMark/>
          </w:tcPr>
          <w:p w14:paraId="341561F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noWrap/>
            <w:vAlign w:val="bottom"/>
            <w:hideMark/>
          </w:tcPr>
          <w:p w14:paraId="335BC2E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6250FC0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57E13F6E"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774B433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1D5E702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4B01FDB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266EEBA9"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0853833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06DEBAFE"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hideMark/>
          </w:tcPr>
          <w:p w14:paraId="29B8511B"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F0C407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410FB6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A897BC8"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575E679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5BB8238E"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238DE6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AB994E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C930AB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56D58097" w14:textId="77777777" w:rsidTr="00173422">
        <w:trPr>
          <w:trHeight w:val="315"/>
        </w:trPr>
        <w:tc>
          <w:tcPr>
            <w:tcW w:w="1143" w:type="pct"/>
            <w:shd w:val="clear" w:color="auto" w:fill="auto"/>
            <w:noWrap/>
            <w:vAlign w:val="bottom"/>
            <w:hideMark/>
          </w:tcPr>
          <w:p w14:paraId="1E34283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Отдел бухгалтерского учёта</w:t>
            </w:r>
          </w:p>
        </w:tc>
        <w:tc>
          <w:tcPr>
            <w:tcW w:w="177" w:type="pct"/>
            <w:shd w:val="clear" w:color="auto" w:fill="auto"/>
            <w:noWrap/>
            <w:vAlign w:val="bottom"/>
            <w:hideMark/>
          </w:tcPr>
          <w:p w14:paraId="51F7466E"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655C740"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noWrap/>
            <w:vAlign w:val="bottom"/>
            <w:hideMark/>
          </w:tcPr>
          <w:p w14:paraId="73C99B3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noWrap/>
            <w:vAlign w:val="bottom"/>
            <w:hideMark/>
          </w:tcPr>
          <w:p w14:paraId="1853A8CE"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C7FA00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72A36E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989356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FD18E93"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65576A0D"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658C6DF4"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576325C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11ADDC2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55E2895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6EBCE1DE"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F31F21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A22351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2D5BF5D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BF4342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2822C64"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p>
        </w:tc>
        <w:tc>
          <w:tcPr>
            <w:tcW w:w="177" w:type="pct"/>
            <w:shd w:val="clear" w:color="auto" w:fill="auto"/>
            <w:noWrap/>
            <w:vAlign w:val="bottom"/>
            <w:hideMark/>
          </w:tcPr>
          <w:p w14:paraId="76EDB8D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8D8F90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0783AA95" w14:textId="77777777" w:rsidTr="00173422">
        <w:trPr>
          <w:trHeight w:val="600"/>
        </w:trPr>
        <w:tc>
          <w:tcPr>
            <w:tcW w:w="1143" w:type="pct"/>
            <w:shd w:val="clear" w:color="auto" w:fill="auto"/>
            <w:hideMark/>
          </w:tcPr>
          <w:p w14:paraId="57B309E7"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Управление по персоналу и правовому обеспечению</w:t>
            </w:r>
          </w:p>
        </w:tc>
        <w:tc>
          <w:tcPr>
            <w:tcW w:w="177" w:type="pct"/>
            <w:shd w:val="clear" w:color="auto" w:fill="auto"/>
            <w:hideMark/>
          </w:tcPr>
          <w:p w14:paraId="0A8FD61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4B14C470"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hideMark/>
          </w:tcPr>
          <w:p w14:paraId="76C0CA3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hideMark/>
          </w:tcPr>
          <w:p w14:paraId="5D1B5FE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7E3BD1F3"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57F242B9"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3F69F5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74B377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B9C149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DCFCE4E"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82A8F88"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3D11E5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88693F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DE7AE8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p>
        </w:tc>
        <w:tc>
          <w:tcPr>
            <w:tcW w:w="177" w:type="pct"/>
            <w:shd w:val="clear" w:color="auto" w:fill="auto"/>
            <w:noWrap/>
            <w:vAlign w:val="bottom"/>
            <w:hideMark/>
          </w:tcPr>
          <w:p w14:paraId="2C1EEFD8"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9E40EE8"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7D1CA129"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4E5F9BA7"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44E335F3"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5B9994C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2DED668B"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r>
      <w:tr w:rsidR="00173422" w:rsidRPr="00931918" w14:paraId="4CBB1E31" w14:textId="77777777" w:rsidTr="00173422">
        <w:trPr>
          <w:trHeight w:val="402"/>
        </w:trPr>
        <w:tc>
          <w:tcPr>
            <w:tcW w:w="1143" w:type="pct"/>
            <w:shd w:val="clear" w:color="auto" w:fill="auto"/>
            <w:noWrap/>
            <w:vAlign w:val="bottom"/>
            <w:hideMark/>
          </w:tcPr>
          <w:p w14:paraId="6133BF90"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Юридический отдел</w:t>
            </w:r>
          </w:p>
        </w:tc>
        <w:tc>
          <w:tcPr>
            <w:tcW w:w="177" w:type="pct"/>
            <w:shd w:val="clear" w:color="auto" w:fill="auto"/>
            <w:noWrap/>
            <w:vAlign w:val="bottom"/>
            <w:hideMark/>
          </w:tcPr>
          <w:p w14:paraId="1948E250"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C1ED93A"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noWrap/>
            <w:vAlign w:val="bottom"/>
            <w:hideMark/>
          </w:tcPr>
          <w:p w14:paraId="66804874"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noWrap/>
            <w:vAlign w:val="bottom"/>
            <w:hideMark/>
          </w:tcPr>
          <w:p w14:paraId="626887CB"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F2E6809"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25A13B0"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4B2086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CFA0DF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7FF7C5A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F668596"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B1FB75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AC86084"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42B638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F95CEA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126386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24FCAA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7A1E115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E8C9BC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2342469E"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09BDCF6"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678A0B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3BCD2116" w14:textId="77777777" w:rsidTr="00173422">
        <w:trPr>
          <w:trHeight w:val="315"/>
        </w:trPr>
        <w:tc>
          <w:tcPr>
            <w:tcW w:w="1143" w:type="pct"/>
            <w:shd w:val="clear" w:color="auto" w:fill="auto"/>
            <w:noWrap/>
            <w:vAlign w:val="bottom"/>
            <w:hideMark/>
          </w:tcPr>
          <w:p w14:paraId="41822C1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Планово-финансовый отдел</w:t>
            </w:r>
          </w:p>
        </w:tc>
        <w:tc>
          <w:tcPr>
            <w:tcW w:w="177" w:type="pct"/>
            <w:shd w:val="clear" w:color="auto" w:fill="auto"/>
            <w:noWrap/>
            <w:vAlign w:val="bottom"/>
            <w:hideMark/>
          </w:tcPr>
          <w:p w14:paraId="39E27CF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0E01CCA"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noWrap/>
            <w:vAlign w:val="bottom"/>
            <w:hideMark/>
          </w:tcPr>
          <w:p w14:paraId="70BD592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noWrap/>
            <w:vAlign w:val="bottom"/>
            <w:hideMark/>
          </w:tcPr>
          <w:p w14:paraId="2B124353"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6ADA14A"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7E11816D"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09F220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3E8D13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5AE013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3F70A99D"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6027CCB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1E48847"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674CEDC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0D4B9B6E"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896892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2186DDE"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6E3BA92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1D600C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9E8E5F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6CB823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84E382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3DD01C07" w14:textId="77777777" w:rsidTr="00173422">
        <w:trPr>
          <w:trHeight w:val="600"/>
        </w:trPr>
        <w:tc>
          <w:tcPr>
            <w:tcW w:w="1143" w:type="pct"/>
            <w:shd w:val="clear" w:color="auto" w:fill="auto"/>
            <w:hideMark/>
          </w:tcPr>
          <w:p w14:paraId="477B189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Служба компьютерного обеспечения и связи</w:t>
            </w:r>
          </w:p>
        </w:tc>
        <w:tc>
          <w:tcPr>
            <w:tcW w:w="177" w:type="pct"/>
            <w:shd w:val="clear" w:color="auto" w:fill="auto"/>
            <w:hideMark/>
          </w:tcPr>
          <w:p w14:paraId="586A48C4"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00767C1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hideMark/>
          </w:tcPr>
          <w:p w14:paraId="5C8365FB"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hideMark/>
          </w:tcPr>
          <w:p w14:paraId="37EC300B"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7AFBDD79"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hideMark/>
          </w:tcPr>
          <w:p w14:paraId="2B6C761A"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AFB82C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DD438F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19A82E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F9C6E3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F3E45D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309687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AF8D17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6891D06"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52B31A3"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51C3ED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77A3850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734912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6B24796"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0710FF8"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C7E8C1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310E3FB7" w14:textId="77777777" w:rsidTr="00173422">
        <w:trPr>
          <w:trHeight w:val="402"/>
        </w:trPr>
        <w:tc>
          <w:tcPr>
            <w:tcW w:w="1143" w:type="pct"/>
            <w:shd w:val="clear" w:color="auto" w:fill="auto"/>
            <w:noWrap/>
            <w:hideMark/>
          </w:tcPr>
          <w:p w14:paraId="73D006B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Управление логистики</w:t>
            </w:r>
          </w:p>
        </w:tc>
        <w:tc>
          <w:tcPr>
            <w:tcW w:w="177" w:type="pct"/>
            <w:shd w:val="clear" w:color="auto" w:fill="auto"/>
            <w:noWrap/>
            <w:vAlign w:val="bottom"/>
            <w:hideMark/>
          </w:tcPr>
          <w:p w14:paraId="0E9D9F74"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FFACF0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noWrap/>
            <w:vAlign w:val="bottom"/>
            <w:hideMark/>
          </w:tcPr>
          <w:p w14:paraId="63E5079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noWrap/>
            <w:vAlign w:val="bottom"/>
            <w:hideMark/>
          </w:tcPr>
          <w:p w14:paraId="646254E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B60CCB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B9B0A7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5ED134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3087BE8"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7863E3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40D69A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19BACF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C479CD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2595394"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7E81C5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7E93618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7711A640"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201" w:type="pct"/>
            <w:shd w:val="clear" w:color="auto" w:fill="auto"/>
            <w:noWrap/>
            <w:vAlign w:val="bottom"/>
            <w:hideMark/>
          </w:tcPr>
          <w:p w14:paraId="7B23CB39"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2738522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6B4732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p>
        </w:tc>
        <w:tc>
          <w:tcPr>
            <w:tcW w:w="177" w:type="pct"/>
            <w:shd w:val="clear" w:color="auto" w:fill="auto"/>
            <w:noWrap/>
            <w:vAlign w:val="bottom"/>
            <w:hideMark/>
          </w:tcPr>
          <w:p w14:paraId="43B2F9A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420955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5B9FB068" w14:textId="77777777" w:rsidTr="00173422">
        <w:trPr>
          <w:trHeight w:val="315"/>
        </w:trPr>
        <w:tc>
          <w:tcPr>
            <w:tcW w:w="1143" w:type="pct"/>
            <w:shd w:val="clear" w:color="auto" w:fill="auto"/>
            <w:noWrap/>
            <w:vAlign w:val="bottom"/>
            <w:hideMark/>
          </w:tcPr>
          <w:p w14:paraId="0AAF14CB"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Отдел закупок и МТО</w:t>
            </w:r>
          </w:p>
        </w:tc>
        <w:tc>
          <w:tcPr>
            <w:tcW w:w="177" w:type="pct"/>
            <w:shd w:val="clear" w:color="auto" w:fill="auto"/>
            <w:noWrap/>
            <w:vAlign w:val="bottom"/>
            <w:hideMark/>
          </w:tcPr>
          <w:p w14:paraId="79BD63E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1AE323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noWrap/>
            <w:vAlign w:val="bottom"/>
            <w:hideMark/>
          </w:tcPr>
          <w:p w14:paraId="42C942B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noWrap/>
            <w:vAlign w:val="bottom"/>
            <w:hideMark/>
          </w:tcPr>
          <w:p w14:paraId="3E11657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3C6F1B5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D77C107"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634F1C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782C16A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E6E5A83"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A933D03"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D988BB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03577A6"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E3BF8B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DC257E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3B332D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CB1B6C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18BE8A6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0D0402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03ABF03"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8BEA69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508BF4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09560FA7" w14:textId="77777777" w:rsidTr="00173422">
        <w:trPr>
          <w:trHeight w:val="315"/>
        </w:trPr>
        <w:tc>
          <w:tcPr>
            <w:tcW w:w="1143" w:type="pct"/>
            <w:shd w:val="clear" w:color="auto" w:fill="auto"/>
            <w:noWrap/>
            <w:vAlign w:val="bottom"/>
            <w:hideMark/>
          </w:tcPr>
          <w:p w14:paraId="183F71E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Транспортный цех</w:t>
            </w:r>
          </w:p>
        </w:tc>
        <w:tc>
          <w:tcPr>
            <w:tcW w:w="177" w:type="pct"/>
            <w:shd w:val="clear" w:color="auto" w:fill="auto"/>
            <w:noWrap/>
            <w:vAlign w:val="bottom"/>
            <w:hideMark/>
          </w:tcPr>
          <w:p w14:paraId="550188E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6ECF109"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noWrap/>
            <w:vAlign w:val="bottom"/>
            <w:hideMark/>
          </w:tcPr>
          <w:p w14:paraId="3AE7C32E"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noWrap/>
            <w:vAlign w:val="bottom"/>
            <w:hideMark/>
          </w:tcPr>
          <w:p w14:paraId="68379E8A"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8CA0460"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916B47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3715E7B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E66161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D6A515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2BE458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87F03B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BBF81D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CE4EB9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52E3168"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682A35C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65EDD34"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7058E4A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D49204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967370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7B5EF9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9B53F9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4A80E676" w14:textId="77777777" w:rsidTr="00173422">
        <w:trPr>
          <w:trHeight w:val="315"/>
        </w:trPr>
        <w:tc>
          <w:tcPr>
            <w:tcW w:w="1143" w:type="pct"/>
            <w:shd w:val="clear" w:color="auto" w:fill="auto"/>
            <w:noWrap/>
            <w:vAlign w:val="bottom"/>
            <w:hideMark/>
          </w:tcPr>
          <w:p w14:paraId="45A33430"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Гипсовый карьер</w:t>
            </w:r>
          </w:p>
        </w:tc>
        <w:tc>
          <w:tcPr>
            <w:tcW w:w="177" w:type="pct"/>
            <w:shd w:val="clear" w:color="auto" w:fill="auto"/>
            <w:noWrap/>
            <w:vAlign w:val="bottom"/>
            <w:hideMark/>
          </w:tcPr>
          <w:p w14:paraId="2115E9F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60BD31A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214" w:type="pct"/>
            <w:shd w:val="clear" w:color="auto" w:fill="auto"/>
            <w:noWrap/>
            <w:vAlign w:val="bottom"/>
            <w:hideMark/>
          </w:tcPr>
          <w:p w14:paraId="5526786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252" w:type="pct"/>
            <w:shd w:val="clear" w:color="auto" w:fill="auto"/>
            <w:noWrap/>
            <w:vAlign w:val="bottom"/>
            <w:hideMark/>
          </w:tcPr>
          <w:p w14:paraId="3FE52197"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4467D77"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F480F6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7A82CB3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06BAC1B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5A56C8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6407C7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2F38E6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4AB405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8D1110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787A42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9B0EE6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3B7439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68A8744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180EC9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A01CDF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p>
        </w:tc>
        <w:tc>
          <w:tcPr>
            <w:tcW w:w="177" w:type="pct"/>
            <w:shd w:val="clear" w:color="auto" w:fill="auto"/>
            <w:noWrap/>
            <w:vAlign w:val="bottom"/>
            <w:hideMark/>
          </w:tcPr>
          <w:p w14:paraId="6247B73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44D09E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4DD741A3" w14:textId="77777777" w:rsidTr="00173422">
        <w:trPr>
          <w:trHeight w:val="315"/>
        </w:trPr>
        <w:tc>
          <w:tcPr>
            <w:tcW w:w="1143" w:type="pct"/>
            <w:shd w:val="clear" w:color="auto" w:fill="auto"/>
            <w:noWrap/>
            <w:vAlign w:val="bottom"/>
            <w:hideMark/>
          </w:tcPr>
          <w:p w14:paraId="4E16221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Гипсовый завод</w:t>
            </w:r>
          </w:p>
        </w:tc>
        <w:tc>
          <w:tcPr>
            <w:tcW w:w="177" w:type="pct"/>
            <w:shd w:val="clear" w:color="auto" w:fill="auto"/>
            <w:noWrap/>
            <w:vAlign w:val="bottom"/>
            <w:hideMark/>
          </w:tcPr>
          <w:p w14:paraId="4226DBC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7C9E15E"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214" w:type="pct"/>
            <w:shd w:val="clear" w:color="auto" w:fill="auto"/>
            <w:noWrap/>
            <w:vAlign w:val="bottom"/>
            <w:hideMark/>
          </w:tcPr>
          <w:p w14:paraId="46D7B3F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252" w:type="pct"/>
            <w:shd w:val="clear" w:color="auto" w:fill="auto"/>
            <w:noWrap/>
            <w:vAlign w:val="bottom"/>
            <w:hideMark/>
          </w:tcPr>
          <w:p w14:paraId="5C1F8B8E"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4139A05A"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5AC9676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7B90919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42D3586"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56B4B6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03822F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4A1CC8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E2F068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D19F11E"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7440CE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8B0B1D8"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DA38BD3"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36380E1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F82877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D93AFA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5C6883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C637048"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6E6A541D" w14:textId="77777777" w:rsidTr="00173422">
        <w:trPr>
          <w:trHeight w:val="315"/>
        </w:trPr>
        <w:tc>
          <w:tcPr>
            <w:tcW w:w="1143" w:type="pct"/>
            <w:shd w:val="clear" w:color="auto" w:fill="auto"/>
            <w:noWrap/>
            <w:vAlign w:val="bottom"/>
            <w:hideMark/>
          </w:tcPr>
          <w:p w14:paraId="55FDEEFE"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Завод гипсокартонных листов</w:t>
            </w:r>
          </w:p>
        </w:tc>
        <w:tc>
          <w:tcPr>
            <w:tcW w:w="177" w:type="pct"/>
            <w:shd w:val="clear" w:color="auto" w:fill="auto"/>
            <w:noWrap/>
            <w:vAlign w:val="bottom"/>
            <w:hideMark/>
          </w:tcPr>
          <w:p w14:paraId="09C66BE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C2555E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noWrap/>
            <w:vAlign w:val="bottom"/>
            <w:hideMark/>
          </w:tcPr>
          <w:p w14:paraId="5F5D5D7A"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noWrap/>
            <w:vAlign w:val="bottom"/>
            <w:hideMark/>
          </w:tcPr>
          <w:p w14:paraId="1BD7F40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6B8864E"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005442A"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514D354"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1AFC0FB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2F39CE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66D7E17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2F1D3B3"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2532D5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BFFBFC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D6DC76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786BF03"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75AA9B6"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7C2D79D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7A90FD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BD09A9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CC69E3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AAF9EC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1A6F98DD" w14:textId="77777777" w:rsidTr="00173422">
        <w:trPr>
          <w:trHeight w:val="315"/>
        </w:trPr>
        <w:tc>
          <w:tcPr>
            <w:tcW w:w="1143" w:type="pct"/>
            <w:shd w:val="clear" w:color="auto" w:fill="auto"/>
            <w:noWrap/>
            <w:vAlign w:val="bottom"/>
            <w:hideMark/>
          </w:tcPr>
          <w:p w14:paraId="0029BBF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Завод сухих смесей</w:t>
            </w:r>
          </w:p>
        </w:tc>
        <w:tc>
          <w:tcPr>
            <w:tcW w:w="177" w:type="pct"/>
            <w:shd w:val="clear" w:color="auto" w:fill="auto"/>
            <w:noWrap/>
            <w:vAlign w:val="bottom"/>
            <w:hideMark/>
          </w:tcPr>
          <w:p w14:paraId="5C1DE8F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28063C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noWrap/>
            <w:vAlign w:val="bottom"/>
            <w:hideMark/>
          </w:tcPr>
          <w:p w14:paraId="12812CDA"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noWrap/>
            <w:vAlign w:val="bottom"/>
            <w:hideMark/>
          </w:tcPr>
          <w:p w14:paraId="00A27354"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32F169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7083483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7777BB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3DD20BC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E1B75B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E80AB54"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9397CE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D7A478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717893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CF80E8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351003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582354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6F42522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E55D9C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E90E28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74F9EE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48FC46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07CABBF5" w14:textId="77777777" w:rsidTr="00173422">
        <w:trPr>
          <w:trHeight w:val="315"/>
        </w:trPr>
        <w:tc>
          <w:tcPr>
            <w:tcW w:w="1143" w:type="pct"/>
            <w:shd w:val="clear" w:color="auto" w:fill="auto"/>
            <w:noWrap/>
            <w:vAlign w:val="bottom"/>
            <w:hideMark/>
          </w:tcPr>
          <w:p w14:paraId="4648152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Служба качества</w:t>
            </w:r>
          </w:p>
        </w:tc>
        <w:tc>
          <w:tcPr>
            <w:tcW w:w="177" w:type="pct"/>
            <w:shd w:val="clear" w:color="auto" w:fill="auto"/>
            <w:noWrap/>
            <w:vAlign w:val="bottom"/>
            <w:hideMark/>
          </w:tcPr>
          <w:p w14:paraId="56603BDA"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4E50D5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noWrap/>
            <w:vAlign w:val="bottom"/>
            <w:hideMark/>
          </w:tcPr>
          <w:p w14:paraId="223E633B"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noWrap/>
            <w:vAlign w:val="bottom"/>
            <w:hideMark/>
          </w:tcPr>
          <w:p w14:paraId="4E719BFC"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7779EC4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1B6B83C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6AAD3C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w:t>
            </w:r>
          </w:p>
        </w:tc>
        <w:tc>
          <w:tcPr>
            <w:tcW w:w="177" w:type="pct"/>
            <w:shd w:val="clear" w:color="auto" w:fill="auto"/>
            <w:noWrap/>
            <w:vAlign w:val="bottom"/>
            <w:hideMark/>
          </w:tcPr>
          <w:p w14:paraId="628BC133"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67FB30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C048DF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5C6A52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50B9B48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F4ED10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0DB66977"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9F8C563"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7B9218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24494670"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A200836"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29E7CB1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C66480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AE53FBB"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r w:rsidR="00173422" w:rsidRPr="00931918" w14:paraId="12191B42" w14:textId="77777777" w:rsidTr="00173422">
        <w:trPr>
          <w:trHeight w:val="600"/>
        </w:trPr>
        <w:tc>
          <w:tcPr>
            <w:tcW w:w="1143" w:type="pct"/>
            <w:shd w:val="clear" w:color="auto" w:fill="auto"/>
            <w:vAlign w:val="bottom"/>
            <w:hideMark/>
          </w:tcPr>
          <w:p w14:paraId="07996360"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Производственная служба главного механика</w:t>
            </w:r>
          </w:p>
        </w:tc>
        <w:tc>
          <w:tcPr>
            <w:tcW w:w="177" w:type="pct"/>
            <w:shd w:val="clear" w:color="auto" w:fill="auto"/>
            <w:vAlign w:val="bottom"/>
            <w:hideMark/>
          </w:tcPr>
          <w:p w14:paraId="22860449"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vAlign w:val="bottom"/>
            <w:hideMark/>
          </w:tcPr>
          <w:p w14:paraId="0A5F370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14" w:type="pct"/>
            <w:shd w:val="clear" w:color="auto" w:fill="auto"/>
            <w:vAlign w:val="bottom"/>
            <w:hideMark/>
          </w:tcPr>
          <w:p w14:paraId="01CE6DC6"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52" w:type="pct"/>
            <w:shd w:val="clear" w:color="auto" w:fill="auto"/>
            <w:vAlign w:val="bottom"/>
            <w:hideMark/>
          </w:tcPr>
          <w:p w14:paraId="6755E5D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vAlign w:val="bottom"/>
            <w:hideMark/>
          </w:tcPr>
          <w:p w14:paraId="655E9F87"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vAlign w:val="bottom"/>
            <w:hideMark/>
          </w:tcPr>
          <w:p w14:paraId="7A1AE0A5"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4291BA4"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8164C9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A858AAF"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0263424"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4AB1761"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72ACB6F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6F3C33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095430A"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939AE99"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4EC06D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201" w:type="pct"/>
            <w:shd w:val="clear" w:color="auto" w:fill="auto"/>
            <w:noWrap/>
            <w:vAlign w:val="bottom"/>
            <w:hideMark/>
          </w:tcPr>
          <w:p w14:paraId="4DD0199C"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437360E5"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C590842"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3E9EA85D"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c>
          <w:tcPr>
            <w:tcW w:w="177" w:type="pct"/>
            <w:shd w:val="clear" w:color="auto" w:fill="auto"/>
            <w:noWrap/>
            <w:vAlign w:val="bottom"/>
            <w:hideMark/>
          </w:tcPr>
          <w:p w14:paraId="67ADD033" w14:textId="77777777" w:rsidR="00173422" w:rsidRPr="00931918" w:rsidRDefault="00173422" w:rsidP="00173422">
            <w:pPr>
              <w:spacing w:after="0" w:line="240" w:lineRule="auto"/>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 </w:t>
            </w:r>
          </w:p>
        </w:tc>
      </w:tr>
    </w:tbl>
    <w:p w14:paraId="68376793" w14:textId="77777777" w:rsidR="00173422" w:rsidRPr="00931918" w:rsidRDefault="00173422" w:rsidP="00173422">
      <w:pPr>
        <w:spacing w:after="100"/>
        <w:jc w:val="both"/>
        <w:rPr>
          <w:rFonts w:asciiTheme="majorBidi" w:eastAsia="Calibri" w:hAnsiTheme="majorBidi" w:cstheme="majorBidi"/>
        </w:rPr>
      </w:pPr>
    </w:p>
    <w:p w14:paraId="308D5FE0" w14:textId="77777777" w:rsidR="00173422" w:rsidRPr="00931918" w:rsidRDefault="00173422" w:rsidP="00173422">
      <w:pPr>
        <w:rPr>
          <w:rFonts w:asciiTheme="majorBidi" w:eastAsia="Calibri" w:hAnsiTheme="majorBidi" w:cstheme="majorBidi"/>
        </w:rPr>
      </w:pPr>
    </w:p>
    <w:p w14:paraId="3AA3D650" w14:textId="77777777" w:rsidR="00173422" w:rsidRPr="00931918" w:rsidRDefault="00173422" w:rsidP="00173422">
      <w:pPr>
        <w:rPr>
          <w:rFonts w:asciiTheme="majorBidi" w:eastAsia="Calibri" w:hAnsiTheme="majorBidi" w:cstheme="majorBidi"/>
        </w:rPr>
      </w:pPr>
    </w:p>
    <w:p w14:paraId="3A618EE8" w14:textId="77777777" w:rsidR="00173422" w:rsidRPr="00931918" w:rsidRDefault="00173422" w:rsidP="00173422">
      <w:pPr>
        <w:jc w:val="right"/>
        <w:rPr>
          <w:rFonts w:asciiTheme="majorBidi" w:eastAsia="Calibri" w:hAnsiTheme="majorBidi" w:cstheme="majorBidi"/>
        </w:rPr>
      </w:pPr>
    </w:p>
    <w:tbl>
      <w:tblPr>
        <w:tblpPr w:leftFromText="180" w:rightFromText="180" w:vertAnchor="text" w:horzAnchor="margin"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706"/>
        <w:gridCol w:w="706"/>
        <w:gridCol w:w="706"/>
        <w:gridCol w:w="711"/>
        <w:gridCol w:w="705"/>
        <w:gridCol w:w="705"/>
        <w:gridCol w:w="705"/>
        <w:gridCol w:w="705"/>
        <w:gridCol w:w="705"/>
        <w:gridCol w:w="708"/>
        <w:gridCol w:w="705"/>
        <w:gridCol w:w="705"/>
        <w:gridCol w:w="705"/>
        <w:gridCol w:w="705"/>
        <w:gridCol w:w="705"/>
        <w:gridCol w:w="677"/>
      </w:tblGrid>
      <w:tr w:rsidR="00173422" w:rsidRPr="00931918" w14:paraId="4F198A58" w14:textId="77777777" w:rsidTr="00E214D1">
        <w:trPr>
          <w:trHeight w:val="300"/>
        </w:trPr>
        <w:tc>
          <w:tcPr>
            <w:tcW w:w="1055" w:type="pct"/>
          </w:tcPr>
          <w:p w14:paraId="4BB43DEF" w14:textId="77777777" w:rsidR="00173422" w:rsidRPr="00931918" w:rsidRDefault="00173422" w:rsidP="00173422">
            <w:pPr>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lastRenderedPageBreak/>
              <w:t>Функциональная область</w:t>
            </w:r>
          </w:p>
        </w:tc>
        <w:tc>
          <w:tcPr>
            <w:tcW w:w="990" w:type="pct"/>
            <w:gridSpan w:val="4"/>
            <w:shd w:val="clear" w:color="auto" w:fill="auto"/>
            <w:hideMark/>
          </w:tcPr>
          <w:p w14:paraId="5CB8E9FE"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Инновационная</w:t>
            </w:r>
          </w:p>
        </w:tc>
        <w:tc>
          <w:tcPr>
            <w:tcW w:w="1482" w:type="pct"/>
            <w:gridSpan w:val="6"/>
            <w:shd w:val="clear" w:color="auto" w:fill="auto"/>
            <w:noWrap/>
            <w:hideMark/>
          </w:tcPr>
          <w:p w14:paraId="3CF58BE4"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Качество</w:t>
            </w:r>
          </w:p>
        </w:tc>
        <w:tc>
          <w:tcPr>
            <w:tcW w:w="1473" w:type="pct"/>
            <w:gridSpan w:val="6"/>
            <w:shd w:val="clear" w:color="auto" w:fill="auto"/>
            <w:noWrap/>
            <w:hideMark/>
          </w:tcPr>
          <w:p w14:paraId="330482C5" w14:textId="77777777" w:rsidR="00173422" w:rsidRPr="00931918" w:rsidRDefault="00173422" w:rsidP="00E214D1">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Правовая</w:t>
            </w:r>
          </w:p>
        </w:tc>
      </w:tr>
      <w:tr w:rsidR="00173422" w:rsidRPr="00931918" w14:paraId="1D336575" w14:textId="77777777" w:rsidTr="00173422">
        <w:trPr>
          <w:trHeight w:val="300"/>
        </w:trPr>
        <w:tc>
          <w:tcPr>
            <w:tcW w:w="1055" w:type="pct"/>
          </w:tcPr>
          <w:p w14:paraId="21DD3673"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Ответственные</w:t>
            </w:r>
          </w:p>
        </w:tc>
        <w:tc>
          <w:tcPr>
            <w:tcW w:w="247" w:type="pct"/>
            <w:shd w:val="clear" w:color="auto" w:fill="auto"/>
            <w:hideMark/>
          </w:tcPr>
          <w:p w14:paraId="3E7EA382"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5,1</w:t>
            </w:r>
          </w:p>
        </w:tc>
        <w:tc>
          <w:tcPr>
            <w:tcW w:w="247" w:type="pct"/>
            <w:shd w:val="clear" w:color="auto" w:fill="auto"/>
            <w:hideMark/>
          </w:tcPr>
          <w:p w14:paraId="1B5381E1"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5,2</w:t>
            </w:r>
          </w:p>
        </w:tc>
        <w:tc>
          <w:tcPr>
            <w:tcW w:w="247" w:type="pct"/>
            <w:shd w:val="clear" w:color="auto" w:fill="auto"/>
            <w:hideMark/>
          </w:tcPr>
          <w:p w14:paraId="6DAA4B6F"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5,3</w:t>
            </w:r>
          </w:p>
        </w:tc>
        <w:tc>
          <w:tcPr>
            <w:tcW w:w="248" w:type="pct"/>
            <w:shd w:val="clear" w:color="auto" w:fill="auto"/>
            <w:hideMark/>
          </w:tcPr>
          <w:p w14:paraId="391CD218"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5,4</w:t>
            </w:r>
          </w:p>
        </w:tc>
        <w:tc>
          <w:tcPr>
            <w:tcW w:w="247" w:type="pct"/>
            <w:shd w:val="clear" w:color="auto" w:fill="auto"/>
            <w:hideMark/>
          </w:tcPr>
          <w:p w14:paraId="21B4A46F"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6,1</w:t>
            </w:r>
          </w:p>
        </w:tc>
        <w:tc>
          <w:tcPr>
            <w:tcW w:w="247" w:type="pct"/>
            <w:shd w:val="clear" w:color="auto" w:fill="auto"/>
            <w:hideMark/>
          </w:tcPr>
          <w:p w14:paraId="2A14F544"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6,2</w:t>
            </w:r>
          </w:p>
        </w:tc>
        <w:tc>
          <w:tcPr>
            <w:tcW w:w="247" w:type="pct"/>
            <w:shd w:val="clear" w:color="auto" w:fill="auto"/>
            <w:hideMark/>
          </w:tcPr>
          <w:p w14:paraId="0111FB5D"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6,3</w:t>
            </w:r>
          </w:p>
        </w:tc>
        <w:tc>
          <w:tcPr>
            <w:tcW w:w="247" w:type="pct"/>
            <w:shd w:val="clear" w:color="auto" w:fill="auto"/>
            <w:hideMark/>
          </w:tcPr>
          <w:p w14:paraId="29E4C11B"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6,4</w:t>
            </w:r>
          </w:p>
        </w:tc>
        <w:tc>
          <w:tcPr>
            <w:tcW w:w="247" w:type="pct"/>
            <w:shd w:val="clear" w:color="auto" w:fill="auto"/>
            <w:hideMark/>
          </w:tcPr>
          <w:p w14:paraId="47D0E3A1"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6,5</w:t>
            </w:r>
          </w:p>
        </w:tc>
        <w:tc>
          <w:tcPr>
            <w:tcW w:w="248" w:type="pct"/>
            <w:shd w:val="clear" w:color="auto" w:fill="auto"/>
            <w:hideMark/>
          </w:tcPr>
          <w:p w14:paraId="33B96D05"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6,6</w:t>
            </w:r>
          </w:p>
        </w:tc>
        <w:tc>
          <w:tcPr>
            <w:tcW w:w="247" w:type="pct"/>
            <w:shd w:val="clear" w:color="auto" w:fill="auto"/>
            <w:noWrap/>
            <w:hideMark/>
          </w:tcPr>
          <w:p w14:paraId="6B982C95"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7,1</w:t>
            </w:r>
          </w:p>
        </w:tc>
        <w:tc>
          <w:tcPr>
            <w:tcW w:w="247" w:type="pct"/>
            <w:shd w:val="clear" w:color="auto" w:fill="auto"/>
            <w:noWrap/>
            <w:hideMark/>
          </w:tcPr>
          <w:p w14:paraId="47F3532E"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7,2</w:t>
            </w:r>
          </w:p>
        </w:tc>
        <w:tc>
          <w:tcPr>
            <w:tcW w:w="247" w:type="pct"/>
            <w:shd w:val="clear" w:color="auto" w:fill="auto"/>
            <w:noWrap/>
            <w:hideMark/>
          </w:tcPr>
          <w:p w14:paraId="5CCAD9B6"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7,3</w:t>
            </w:r>
          </w:p>
        </w:tc>
        <w:tc>
          <w:tcPr>
            <w:tcW w:w="247" w:type="pct"/>
            <w:shd w:val="clear" w:color="auto" w:fill="auto"/>
            <w:noWrap/>
            <w:hideMark/>
          </w:tcPr>
          <w:p w14:paraId="6D0EF853"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7,4</w:t>
            </w:r>
          </w:p>
        </w:tc>
        <w:tc>
          <w:tcPr>
            <w:tcW w:w="247" w:type="pct"/>
            <w:shd w:val="clear" w:color="auto" w:fill="auto"/>
            <w:noWrap/>
            <w:hideMark/>
          </w:tcPr>
          <w:p w14:paraId="725986DA"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7,5</w:t>
            </w:r>
          </w:p>
        </w:tc>
        <w:tc>
          <w:tcPr>
            <w:tcW w:w="238" w:type="pct"/>
            <w:shd w:val="clear" w:color="auto" w:fill="auto"/>
            <w:noWrap/>
            <w:hideMark/>
          </w:tcPr>
          <w:p w14:paraId="6F975F64" w14:textId="77777777" w:rsidR="00173422" w:rsidRPr="00931918" w:rsidRDefault="00173422" w:rsidP="00173422">
            <w:pPr>
              <w:spacing w:after="0" w:line="240" w:lineRule="auto"/>
              <w:jc w:val="right"/>
              <w:rPr>
                <w:rFonts w:asciiTheme="majorBidi" w:eastAsia="Times New Roman" w:hAnsiTheme="majorBidi" w:cstheme="majorBidi"/>
                <w:color w:val="000000"/>
              </w:rPr>
            </w:pPr>
            <w:r w:rsidRPr="00931918">
              <w:rPr>
                <w:rFonts w:asciiTheme="majorBidi" w:eastAsia="Times New Roman" w:hAnsiTheme="majorBidi" w:cstheme="majorBidi"/>
                <w:color w:val="000000"/>
              </w:rPr>
              <w:t>7,6</w:t>
            </w:r>
          </w:p>
        </w:tc>
      </w:tr>
      <w:tr w:rsidR="00173422" w:rsidRPr="00931918" w14:paraId="08581CFA" w14:textId="77777777" w:rsidTr="00173422">
        <w:trPr>
          <w:trHeight w:val="300"/>
        </w:trPr>
        <w:tc>
          <w:tcPr>
            <w:tcW w:w="1055" w:type="pct"/>
            <w:vAlign w:val="bottom"/>
          </w:tcPr>
          <w:p w14:paraId="57C8032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Финансовый директор</w:t>
            </w:r>
          </w:p>
        </w:tc>
        <w:tc>
          <w:tcPr>
            <w:tcW w:w="247" w:type="pct"/>
            <w:shd w:val="clear" w:color="auto" w:fill="auto"/>
            <w:hideMark/>
          </w:tcPr>
          <w:p w14:paraId="2F2E0494"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hideMark/>
          </w:tcPr>
          <w:p w14:paraId="13725C96"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hideMark/>
          </w:tcPr>
          <w:p w14:paraId="2556B086"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hideMark/>
          </w:tcPr>
          <w:p w14:paraId="09BEC9D8"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hideMark/>
          </w:tcPr>
          <w:p w14:paraId="775209AE"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hideMark/>
          </w:tcPr>
          <w:p w14:paraId="214A4A7B"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hideMark/>
          </w:tcPr>
          <w:p w14:paraId="3A18044F"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hideMark/>
          </w:tcPr>
          <w:p w14:paraId="466A2A4F"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hideMark/>
          </w:tcPr>
          <w:p w14:paraId="71E5E9D8"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hideMark/>
          </w:tcPr>
          <w:p w14:paraId="1C48F8CF"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hideMark/>
          </w:tcPr>
          <w:p w14:paraId="367DE20F"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hideMark/>
          </w:tcPr>
          <w:p w14:paraId="16563085"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hideMark/>
          </w:tcPr>
          <w:p w14:paraId="03901458"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hideMark/>
          </w:tcPr>
          <w:p w14:paraId="49692605"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hideMark/>
          </w:tcPr>
          <w:p w14:paraId="61E4748B"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1457D376"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5E6BC5F6" w14:textId="77777777" w:rsidTr="00173422">
        <w:trPr>
          <w:trHeight w:val="315"/>
        </w:trPr>
        <w:tc>
          <w:tcPr>
            <w:tcW w:w="1055" w:type="pct"/>
            <w:vAlign w:val="bottom"/>
          </w:tcPr>
          <w:p w14:paraId="375C64C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Технический директор</w:t>
            </w:r>
          </w:p>
        </w:tc>
        <w:tc>
          <w:tcPr>
            <w:tcW w:w="247" w:type="pct"/>
            <w:shd w:val="clear" w:color="auto" w:fill="auto"/>
            <w:noWrap/>
            <w:vAlign w:val="bottom"/>
            <w:hideMark/>
          </w:tcPr>
          <w:p w14:paraId="6E923A5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AD43F7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3B92C25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083774C8"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287CDF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EF51DC6"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C8412B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1CFC66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AFA82C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6777083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C823716"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A88276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45D51A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B12FB7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246D99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4316D810"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1E71C9FA" w14:textId="77777777" w:rsidTr="00173422">
        <w:trPr>
          <w:trHeight w:val="315"/>
        </w:trPr>
        <w:tc>
          <w:tcPr>
            <w:tcW w:w="1055" w:type="pct"/>
            <w:vAlign w:val="bottom"/>
          </w:tcPr>
          <w:p w14:paraId="67965AA3"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Отдел бухгалтерского учёта</w:t>
            </w:r>
          </w:p>
        </w:tc>
        <w:tc>
          <w:tcPr>
            <w:tcW w:w="247" w:type="pct"/>
            <w:shd w:val="clear" w:color="auto" w:fill="auto"/>
            <w:noWrap/>
            <w:vAlign w:val="bottom"/>
            <w:hideMark/>
          </w:tcPr>
          <w:p w14:paraId="0E200B1D" w14:textId="77777777" w:rsidR="00173422" w:rsidRPr="00931918" w:rsidRDefault="00173422" w:rsidP="00173422">
            <w:pPr>
              <w:spacing w:after="0" w:line="240" w:lineRule="auto"/>
              <w:rPr>
                <w:rFonts w:asciiTheme="majorBidi" w:eastAsia="Times New Roman" w:hAnsiTheme="majorBidi" w:cstheme="majorBidi"/>
                <w:color w:val="000000"/>
              </w:rPr>
            </w:pPr>
          </w:p>
        </w:tc>
        <w:tc>
          <w:tcPr>
            <w:tcW w:w="247" w:type="pct"/>
            <w:shd w:val="clear" w:color="auto" w:fill="auto"/>
            <w:noWrap/>
            <w:vAlign w:val="bottom"/>
            <w:hideMark/>
          </w:tcPr>
          <w:p w14:paraId="7E572096"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F8A1E83" w14:textId="77777777" w:rsidR="00173422" w:rsidRPr="00931918" w:rsidRDefault="00173422" w:rsidP="00173422">
            <w:pPr>
              <w:spacing w:after="0" w:line="240" w:lineRule="auto"/>
              <w:rPr>
                <w:rFonts w:asciiTheme="majorBidi" w:eastAsia="Times New Roman" w:hAnsiTheme="majorBidi" w:cstheme="majorBidi"/>
                <w:color w:val="000000"/>
              </w:rPr>
            </w:pPr>
          </w:p>
        </w:tc>
        <w:tc>
          <w:tcPr>
            <w:tcW w:w="248" w:type="pct"/>
            <w:shd w:val="clear" w:color="auto" w:fill="auto"/>
            <w:noWrap/>
            <w:vAlign w:val="bottom"/>
            <w:hideMark/>
          </w:tcPr>
          <w:p w14:paraId="20C189E4"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BD3C4D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6347F1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6FBAA2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FBAB6F6"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909E8B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2C30824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C03A00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220425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A9E6DE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AEB36B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CA012B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43FB6580"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41B50570" w14:textId="77777777" w:rsidTr="00173422">
        <w:trPr>
          <w:trHeight w:val="600"/>
        </w:trPr>
        <w:tc>
          <w:tcPr>
            <w:tcW w:w="1055" w:type="pct"/>
          </w:tcPr>
          <w:p w14:paraId="0E5E339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Управление по персоналу и правовому обеспечению</w:t>
            </w:r>
          </w:p>
        </w:tc>
        <w:tc>
          <w:tcPr>
            <w:tcW w:w="247" w:type="pct"/>
            <w:shd w:val="clear" w:color="auto" w:fill="auto"/>
            <w:noWrap/>
            <w:vAlign w:val="bottom"/>
            <w:hideMark/>
          </w:tcPr>
          <w:p w14:paraId="4EED20E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A145F4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A9963A4"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699073D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5B953F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1D7793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252BD5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B36F546"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66C2E28"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0F33A96C"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4BF7557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A97CAF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C5354A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3E37778"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86AE02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47271748"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569AB475" w14:textId="77777777" w:rsidTr="00173422">
        <w:trPr>
          <w:trHeight w:val="402"/>
        </w:trPr>
        <w:tc>
          <w:tcPr>
            <w:tcW w:w="1055" w:type="pct"/>
            <w:vAlign w:val="bottom"/>
          </w:tcPr>
          <w:p w14:paraId="589E832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Юридический отдел</w:t>
            </w:r>
          </w:p>
        </w:tc>
        <w:tc>
          <w:tcPr>
            <w:tcW w:w="247" w:type="pct"/>
            <w:shd w:val="clear" w:color="auto" w:fill="auto"/>
            <w:noWrap/>
            <w:vAlign w:val="bottom"/>
            <w:hideMark/>
          </w:tcPr>
          <w:p w14:paraId="541B98A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1BD600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9196F9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7FDBC50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D22AC6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63DE0C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EE55D48"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303859F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CE0252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3DFE53D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0E40127"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260D1407"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5EC628BB"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7315861E"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1BC7143A"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38" w:type="pct"/>
            <w:shd w:val="clear" w:color="auto" w:fill="auto"/>
            <w:noWrap/>
            <w:vAlign w:val="bottom"/>
            <w:hideMark/>
          </w:tcPr>
          <w:p w14:paraId="3F5FBB2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r>
      <w:tr w:rsidR="00173422" w:rsidRPr="00931918" w14:paraId="7601E3AC" w14:textId="77777777" w:rsidTr="00173422">
        <w:trPr>
          <w:trHeight w:val="315"/>
        </w:trPr>
        <w:tc>
          <w:tcPr>
            <w:tcW w:w="1055" w:type="pct"/>
            <w:vAlign w:val="bottom"/>
          </w:tcPr>
          <w:p w14:paraId="0809D3A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Планово-финансовый отдел</w:t>
            </w:r>
          </w:p>
        </w:tc>
        <w:tc>
          <w:tcPr>
            <w:tcW w:w="247" w:type="pct"/>
            <w:shd w:val="clear" w:color="auto" w:fill="auto"/>
            <w:noWrap/>
            <w:vAlign w:val="bottom"/>
            <w:hideMark/>
          </w:tcPr>
          <w:p w14:paraId="7C0A989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D8DE08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6EA9F7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71F5441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94223B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960D29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27C8E2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F67369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5A5AAA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2F8FAB6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5AF116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83BF38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EFABB6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3F4B9E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E8BEDE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3933098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1FD2ED68" w14:textId="77777777" w:rsidTr="00173422">
        <w:trPr>
          <w:trHeight w:val="600"/>
        </w:trPr>
        <w:tc>
          <w:tcPr>
            <w:tcW w:w="1055" w:type="pct"/>
          </w:tcPr>
          <w:p w14:paraId="418836F2"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Служба компьютерного обеспечения и связи</w:t>
            </w:r>
          </w:p>
        </w:tc>
        <w:tc>
          <w:tcPr>
            <w:tcW w:w="247" w:type="pct"/>
            <w:shd w:val="clear" w:color="auto" w:fill="auto"/>
            <w:noWrap/>
            <w:vAlign w:val="bottom"/>
            <w:hideMark/>
          </w:tcPr>
          <w:p w14:paraId="21B0A653"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10E991C7"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6B8A27AD"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8" w:type="pct"/>
            <w:shd w:val="clear" w:color="auto" w:fill="auto"/>
            <w:noWrap/>
            <w:vAlign w:val="bottom"/>
            <w:hideMark/>
          </w:tcPr>
          <w:p w14:paraId="2E21146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4617A2E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3D0832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14555B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BF593A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72DA55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6D2DAFC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CBC908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9023A6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588533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9EC78B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FDFA5E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41EC42F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69283CD5" w14:textId="77777777" w:rsidTr="00173422">
        <w:trPr>
          <w:trHeight w:val="402"/>
        </w:trPr>
        <w:tc>
          <w:tcPr>
            <w:tcW w:w="1055" w:type="pct"/>
          </w:tcPr>
          <w:p w14:paraId="79EA6E2B"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Управление логистики</w:t>
            </w:r>
          </w:p>
        </w:tc>
        <w:tc>
          <w:tcPr>
            <w:tcW w:w="247" w:type="pct"/>
            <w:shd w:val="clear" w:color="auto" w:fill="auto"/>
            <w:noWrap/>
            <w:vAlign w:val="bottom"/>
            <w:hideMark/>
          </w:tcPr>
          <w:p w14:paraId="31915B16" w14:textId="77777777" w:rsidR="00173422" w:rsidRPr="00931918" w:rsidRDefault="00173422" w:rsidP="00173422">
            <w:pPr>
              <w:spacing w:after="0" w:line="240" w:lineRule="auto"/>
              <w:rPr>
                <w:rFonts w:asciiTheme="majorBidi" w:eastAsia="Times New Roman" w:hAnsiTheme="majorBidi" w:cstheme="majorBidi"/>
                <w:color w:val="000000"/>
              </w:rPr>
            </w:pPr>
          </w:p>
        </w:tc>
        <w:tc>
          <w:tcPr>
            <w:tcW w:w="247" w:type="pct"/>
            <w:shd w:val="clear" w:color="auto" w:fill="auto"/>
            <w:noWrap/>
            <w:vAlign w:val="bottom"/>
            <w:hideMark/>
          </w:tcPr>
          <w:p w14:paraId="3060316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55366FF" w14:textId="77777777" w:rsidR="00173422" w:rsidRPr="00931918" w:rsidRDefault="00173422" w:rsidP="00173422">
            <w:pPr>
              <w:spacing w:after="0" w:line="240" w:lineRule="auto"/>
              <w:rPr>
                <w:rFonts w:asciiTheme="majorBidi" w:eastAsia="Times New Roman" w:hAnsiTheme="majorBidi" w:cstheme="majorBidi"/>
                <w:color w:val="000000"/>
              </w:rPr>
            </w:pPr>
          </w:p>
        </w:tc>
        <w:tc>
          <w:tcPr>
            <w:tcW w:w="248" w:type="pct"/>
            <w:shd w:val="clear" w:color="auto" w:fill="auto"/>
            <w:noWrap/>
            <w:vAlign w:val="bottom"/>
            <w:hideMark/>
          </w:tcPr>
          <w:p w14:paraId="1BA3422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12D428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05D507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6E5AE64"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4600A2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37202C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17E1AE9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7F39AF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78CD3D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0A7BE5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E3DE446"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76B350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36DD76E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05BAD71D" w14:textId="77777777" w:rsidTr="00173422">
        <w:trPr>
          <w:trHeight w:val="315"/>
        </w:trPr>
        <w:tc>
          <w:tcPr>
            <w:tcW w:w="1055" w:type="pct"/>
            <w:vAlign w:val="bottom"/>
          </w:tcPr>
          <w:p w14:paraId="47B2B64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Отдел закупок и МТО</w:t>
            </w:r>
          </w:p>
        </w:tc>
        <w:tc>
          <w:tcPr>
            <w:tcW w:w="247" w:type="pct"/>
            <w:shd w:val="clear" w:color="auto" w:fill="auto"/>
            <w:noWrap/>
            <w:vAlign w:val="bottom"/>
            <w:hideMark/>
          </w:tcPr>
          <w:p w14:paraId="2E08C300"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12DA9B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FD4E610"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558AD51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A1CE4B0"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517E02E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A428FB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6904EF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9328B16"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630EA2A8"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4382F4C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1F63A4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E26C5E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0822DE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D2765E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2B7D6C9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2F679BF2" w14:textId="77777777" w:rsidTr="00173422">
        <w:trPr>
          <w:trHeight w:val="315"/>
        </w:trPr>
        <w:tc>
          <w:tcPr>
            <w:tcW w:w="1055" w:type="pct"/>
            <w:vAlign w:val="bottom"/>
          </w:tcPr>
          <w:p w14:paraId="6BDB1E3E"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Транспортный цех</w:t>
            </w:r>
          </w:p>
        </w:tc>
        <w:tc>
          <w:tcPr>
            <w:tcW w:w="247" w:type="pct"/>
            <w:shd w:val="clear" w:color="auto" w:fill="auto"/>
            <w:noWrap/>
            <w:vAlign w:val="bottom"/>
            <w:hideMark/>
          </w:tcPr>
          <w:p w14:paraId="50241EE4"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4C2001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18A8EC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6B9558D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B7F030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2A32CC8"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8F9D25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3064936"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3338A04"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6B42766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FC5E53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5F6CFE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89202C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481081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5207A5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7A01BAC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3F660004" w14:textId="77777777" w:rsidTr="00173422">
        <w:trPr>
          <w:trHeight w:val="315"/>
        </w:trPr>
        <w:tc>
          <w:tcPr>
            <w:tcW w:w="1055" w:type="pct"/>
            <w:vAlign w:val="bottom"/>
          </w:tcPr>
          <w:p w14:paraId="34D64E2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Гипсовый карьер</w:t>
            </w:r>
          </w:p>
        </w:tc>
        <w:tc>
          <w:tcPr>
            <w:tcW w:w="247" w:type="pct"/>
            <w:shd w:val="clear" w:color="auto" w:fill="auto"/>
            <w:noWrap/>
            <w:vAlign w:val="bottom"/>
            <w:hideMark/>
          </w:tcPr>
          <w:p w14:paraId="1C822E8D" w14:textId="77777777" w:rsidR="00173422" w:rsidRPr="00931918" w:rsidRDefault="00173422" w:rsidP="00173422">
            <w:pPr>
              <w:spacing w:after="0" w:line="240" w:lineRule="auto"/>
              <w:rPr>
                <w:rFonts w:asciiTheme="majorBidi" w:eastAsia="Times New Roman" w:hAnsiTheme="majorBidi" w:cstheme="majorBidi"/>
                <w:color w:val="000000"/>
              </w:rPr>
            </w:pPr>
          </w:p>
        </w:tc>
        <w:tc>
          <w:tcPr>
            <w:tcW w:w="247" w:type="pct"/>
            <w:shd w:val="clear" w:color="auto" w:fill="auto"/>
            <w:noWrap/>
            <w:vAlign w:val="bottom"/>
            <w:hideMark/>
          </w:tcPr>
          <w:p w14:paraId="4940AA0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0C750A4" w14:textId="77777777" w:rsidR="00173422" w:rsidRPr="00931918" w:rsidRDefault="00173422" w:rsidP="00173422">
            <w:pPr>
              <w:spacing w:after="0" w:line="240" w:lineRule="auto"/>
              <w:rPr>
                <w:rFonts w:asciiTheme="majorBidi" w:eastAsia="Times New Roman" w:hAnsiTheme="majorBidi" w:cstheme="majorBidi"/>
                <w:color w:val="000000"/>
              </w:rPr>
            </w:pPr>
          </w:p>
        </w:tc>
        <w:tc>
          <w:tcPr>
            <w:tcW w:w="248" w:type="pct"/>
            <w:shd w:val="clear" w:color="auto" w:fill="auto"/>
            <w:noWrap/>
            <w:vAlign w:val="bottom"/>
            <w:hideMark/>
          </w:tcPr>
          <w:p w14:paraId="096D80B8"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8EFBDD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053381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39B0F9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EB2C44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B2124F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21933EA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8D6F48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9703F9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244DF3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73547B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20DB498"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62D5CEA8"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04F56FE4" w14:textId="77777777" w:rsidTr="00173422">
        <w:trPr>
          <w:trHeight w:val="315"/>
        </w:trPr>
        <w:tc>
          <w:tcPr>
            <w:tcW w:w="1055" w:type="pct"/>
            <w:vAlign w:val="bottom"/>
          </w:tcPr>
          <w:p w14:paraId="471B6308"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Гипсовый завод</w:t>
            </w:r>
          </w:p>
        </w:tc>
        <w:tc>
          <w:tcPr>
            <w:tcW w:w="247" w:type="pct"/>
            <w:shd w:val="clear" w:color="auto" w:fill="auto"/>
            <w:noWrap/>
            <w:vAlign w:val="bottom"/>
            <w:hideMark/>
          </w:tcPr>
          <w:p w14:paraId="00B311F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0C5AF7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AEA1810"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31AA187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5799AC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053355F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D762C9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9987AD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9AE2F00"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3A4DEE1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AB4A394"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EF444D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C01273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34B7880"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15A8D74"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39F19BD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52767A30" w14:textId="77777777" w:rsidTr="00173422">
        <w:trPr>
          <w:trHeight w:val="315"/>
        </w:trPr>
        <w:tc>
          <w:tcPr>
            <w:tcW w:w="1055" w:type="pct"/>
            <w:vAlign w:val="bottom"/>
          </w:tcPr>
          <w:p w14:paraId="56D221F1"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Завод гипсокартонных листов</w:t>
            </w:r>
          </w:p>
        </w:tc>
        <w:tc>
          <w:tcPr>
            <w:tcW w:w="247" w:type="pct"/>
            <w:shd w:val="clear" w:color="auto" w:fill="auto"/>
            <w:noWrap/>
            <w:vAlign w:val="bottom"/>
            <w:hideMark/>
          </w:tcPr>
          <w:p w14:paraId="566D098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0130D88"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5FAE88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65B87AB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1494E64"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24515933"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5FD7D19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58F91E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FDDFA4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21D847A6"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1415F7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3F7CF2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4D358E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B0732C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E348684"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3019379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337DD7E9" w14:textId="77777777" w:rsidTr="00173422">
        <w:trPr>
          <w:trHeight w:val="315"/>
        </w:trPr>
        <w:tc>
          <w:tcPr>
            <w:tcW w:w="1055" w:type="pct"/>
            <w:vAlign w:val="bottom"/>
          </w:tcPr>
          <w:p w14:paraId="263A7794"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Завод сухих смесей</w:t>
            </w:r>
          </w:p>
        </w:tc>
        <w:tc>
          <w:tcPr>
            <w:tcW w:w="247" w:type="pct"/>
            <w:shd w:val="clear" w:color="auto" w:fill="auto"/>
            <w:noWrap/>
            <w:vAlign w:val="bottom"/>
            <w:hideMark/>
          </w:tcPr>
          <w:p w14:paraId="2C0A311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E09643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9577D28"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5C69512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4F5C2FE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1EA64A6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C80D53D"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581691E"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0AA635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53B2BAD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AB735E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319BD0A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1A0B2E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CFBCA5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28D581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337891C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7947AD6B" w14:textId="77777777" w:rsidTr="00173422">
        <w:trPr>
          <w:trHeight w:val="315"/>
        </w:trPr>
        <w:tc>
          <w:tcPr>
            <w:tcW w:w="1055" w:type="pct"/>
            <w:vAlign w:val="bottom"/>
          </w:tcPr>
          <w:p w14:paraId="7DD0E433"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Служба качества</w:t>
            </w:r>
          </w:p>
        </w:tc>
        <w:tc>
          <w:tcPr>
            <w:tcW w:w="247" w:type="pct"/>
            <w:shd w:val="clear" w:color="auto" w:fill="auto"/>
            <w:noWrap/>
            <w:vAlign w:val="bottom"/>
            <w:hideMark/>
          </w:tcPr>
          <w:p w14:paraId="51CF819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0AAA06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CD915AB"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3F21111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298B21B"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66F5BC74"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7C4B97B6"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7B081EB2"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018E7CFE"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8" w:type="pct"/>
            <w:shd w:val="clear" w:color="auto" w:fill="auto"/>
            <w:noWrap/>
            <w:vAlign w:val="bottom"/>
            <w:hideMark/>
          </w:tcPr>
          <w:p w14:paraId="525DC628"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7287DAF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60E88415"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31FFCC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D30843C"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94D988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50E19616"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r w:rsidR="00173422" w:rsidRPr="00931918" w14:paraId="67588434" w14:textId="77777777" w:rsidTr="00173422">
        <w:trPr>
          <w:trHeight w:val="600"/>
        </w:trPr>
        <w:tc>
          <w:tcPr>
            <w:tcW w:w="1055" w:type="pct"/>
            <w:vAlign w:val="bottom"/>
          </w:tcPr>
          <w:p w14:paraId="4DD4E37F" w14:textId="77777777" w:rsidR="00173422" w:rsidRPr="00931918" w:rsidRDefault="00173422" w:rsidP="00173422">
            <w:pPr>
              <w:spacing w:after="0" w:line="240" w:lineRule="auto"/>
              <w:jc w:val="center"/>
              <w:rPr>
                <w:rFonts w:asciiTheme="majorBidi" w:eastAsia="Times New Roman" w:hAnsiTheme="majorBidi" w:cstheme="majorBidi"/>
                <w:color w:val="000000"/>
                <w:sz w:val="24"/>
                <w:szCs w:val="24"/>
              </w:rPr>
            </w:pPr>
            <w:r w:rsidRPr="00931918">
              <w:rPr>
                <w:rFonts w:asciiTheme="majorBidi" w:eastAsia="Times New Roman" w:hAnsiTheme="majorBidi" w:cstheme="majorBidi"/>
                <w:color w:val="000000"/>
                <w:sz w:val="24"/>
                <w:szCs w:val="24"/>
              </w:rPr>
              <w:t>Производственная служба главного механика</w:t>
            </w:r>
          </w:p>
        </w:tc>
        <w:tc>
          <w:tcPr>
            <w:tcW w:w="247" w:type="pct"/>
            <w:shd w:val="clear" w:color="auto" w:fill="auto"/>
            <w:noWrap/>
            <w:vAlign w:val="bottom"/>
            <w:hideMark/>
          </w:tcPr>
          <w:p w14:paraId="7B28624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74EB074"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00D445C2"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6A84E15D"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06C6AE5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F1B00B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19F766C4"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432E317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5E2C67EA"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8" w:type="pct"/>
            <w:shd w:val="clear" w:color="auto" w:fill="auto"/>
            <w:noWrap/>
            <w:vAlign w:val="bottom"/>
            <w:hideMark/>
          </w:tcPr>
          <w:p w14:paraId="689B52FF"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9CBFC6C" w14:textId="77777777" w:rsidR="00173422" w:rsidRPr="00931918" w:rsidRDefault="00173422" w:rsidP="00173422">
            <w:pPr>
              <w:spacing w:after="0" w:line="240" w:lineRule="auto"/>
              <w:jc w:val="center"/>
              <w:rPr>
                <w:rFonts w:asciiTheme="majorBidi" w:eastAsia="Times New Roman" w:hAnsiTheme="majorBidi" w:cstheme="majorBidi"/>
                <w:color w:val="000000"/>
              </w:rPr>
            </w:pPr>
            <w:r w:rsidRPr="00931918">
              <w:rPr>
                <w:rFonts w:asciiTheme="majorBidi" w:eastAsia="Times New Roman" w:hAnsiTheme="majorBidi" w:cstheme="majorBidi"/>
                <w:color w:val="000000"/>
              </w:rPr>
              <w:t>/</w:t>
            </w:r>
          </w:p>
        </w:tc>
        <w:tc>
          <w:tcPr>
            <w:tcW w:w="247" w:type="pct"/>
            <w:shd w:val="clear" w:color="auto" w:fill="auto"/>
            <w:noWrap/>
            <w:vAlign w:val="bottom"/>
            <w:hideMark/>
          </w:tcPr>
          <w:p w14:paraId="119F7169"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2CCE892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0A6FBBD7"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47" w:type="pct"/>
            <w:shd w:val="clear" w:color="auto" w:fill="auto"/>
            <w:noWrap/>
            <w:vAlign w:val="bottom"/>
            <w:hideMark/>
          </w:tcPr>
          <w:p w14:paraId="7B85DC73"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c>
          <w:tcPr>
            <w:tcW w:w="238" w:type="pct"/>
            <w:shd w:val="clear" w:color="auto" w:fill="auto"/>
            <w:noWrap/>
            <w:vAlign w:val="bottom"/>
            <w:hideMark/>
          </w:tcPr>
          <w:p w14:paraId="59673491" w14:textId="77777777" w:rsidR="00173422" w:rsidRPr="00931918" w:rsidRDefault="00173422" w:rsidP="00173422">
            <w:pPr>
              <w:spacing w:after="0" w:line="240" w:lineRule="auto"/>
              <w:rPr>
                <w:rFonts w:asciiTheme="majorBidi" w:eastAsia="Times New Roman" w:hAnsiTheme="majorBidi" w:cstheme="majorBidi"/>
                <w:color w:val="000000"/>
              </w:rPr>
            </w:pPr>
            <w:r w:rsidRPr="00931918">
              <w:rPr>
                <w:rFonts w:asciiTheme="majorBidi" w:eastAsia="Times New Roman" w:hAnsiTheme="majorBidi" w:cstheme="majorBidi"/>
                <w:color w:val="000000"/>
              </w:rPr>
              <w:t> </w:t>
            </w:r>
          </w:p>
        </w:tc>
      </w:tr>
    </w:tbl>
    <w:p w14:paraId="7CA92774" w14:textId="77777777" w:rsidR="00173422" w:rsidRPr="00931918" w:rsidRDefault="00173422" w:rsidP="00173422">
      <w:pPr>
        <w:rPr>
          <w:rFonts w:asciiTheme="majorBidi" w:eastAsia="Calibri" w:hAnsiTheme="majorBidi" w:cstheme="majorBidi"/>
        </w:rPr>
        <w:sectPr w:rsidR="00173422" w:rsidRPr="00931918" w:rsidSect="00E5051B">
          <w:pgSz w:w="16838" w:h="11906" w:orient="landscape"/>
          <w:pgMar w:top="1134" w:right="850" w:bottom="1134" w:left="1701" w:header="709" w:footer="709" w:gutter="0"/>
          <w:cols w:space="708"/>
          <w:docGrid w:linePitch="360"/>
        </w:sectPr>
      </w:pPr>
    </w:p>
    <w:p w14:paraId="47D2299D" w14:textId="6952B490" w:rsidR="00227D78" w:rsidRPr="00DF6330" w:rsidRDefault="00227D78" w:rsidP="002F0570">
      <w:pPr>
        <w:pStyle w:val="2"/>
        <w:spacing w:before="0" w:line="480" w:lineRule="auto"/>
        <w:rPr>
          <w:rFonts w:asciiTheme="majorBidi" w:hAnsiTheme="majorBidi"/>
          <w:b/>
          <w:bCs/>
          <w:color w:val="auto"/>
          <w:sz w:val="28"/>
          <w:szCs w:val="28"/>
        </w:rPr>
      </w:pPr>
      <w:bookmarkStart w:id="32" w:name="_Toc41336139"/>
      <w:r w:rsidRPr="00DF6330">
        <w:rPr>
          <w:rFonts w:asciiTheme="majorBidi" w:hAnsiTheme="majorBidi"/>
          <w:b/>
          <w:bCs/>
          <w:color w:val="auto"/>
          <w:sz w:val="28"/>
          <w:szCs w:val="28"/>
        </w:rPr>
        <w:lastRenderedPageBreak/>
        <w:t>ПРИЛОЖЕНИЕ В</w:t>
      </w:r>
      <w:bookmarkEnd w:id="32"/>
    </w:p>
    <w:p w14:paraId="5AFC35E2" w14:textId="33BFA164" w:rsidR="00227D78" w:rsidRPr="00931918" w:rsidRDefault="00227D78" w:rsidP="00227D78">
      <w:pPr>
        <w:spacing w:after="0"/>
        <w:rPr>
          <w:rFonts w:asciiTheme="majorBidi" w:hAnsiTheme="majorBidi" w:cstheme="majorBidi"/>
        </w:rPr>
        <w:sectPr w:rsidR="00227D78" w:rsidRPr="00931918" w:rsidSect="00671447">
          <w:pgSz w:w="16838" w:h="11906" w:orient="landscape"/>
          <w:pgMar w:top="851" w:right="1134" w:bottom="1701" w:left="1134" w:header="709" w:footer="709" w:gutter="0"/>
          <w:pgNumType w:start="44"/>
          <w:cols w:space="708"/>
          <w:docGrid w:linePitch="360"/>
        </w:sectPr>
      </w:pPr>
      <w:r w:rsidRPr="00931918">
        <w:rPr>
          <w:rFonts w:asciiTheme="majorBidi" w:hAnsiTheme="majorBidi" w:cstheme="majorBidi"/>
          <w:noProof/>
          <w:sz w:val="24"/>
          <w:szCs w:val="24"/>
        </w:rPr>
        <mc:AlternateContent>
          <mc:Choice Requires="wps">
            <w:drawing>
              <wp:anchor distT="0" distB="0" distL="114300" distR="114300" simplePos="0" relativeHeight="251841536" behindDoc="0" locked="0" layoutInCell="1" allowOverlap="1" wp14:anchorId="18ABF51F" wp14:editId="4DAA73C9">
                <wp:simplePos x="0" y="0"/>
                <wp:positionH relativeFrom="column">
                  <wp:posOffset>64135</wp:posOffset>
                </wp:positionH>
                <wp:positionV relativeFrom="paragraph">
                  <wp:posOffset>3413760</wp:posOffset>
                </wp:positionV>
                <wp:extent cx="3395479" cy="1883228"/>
                <wp:effectExtent l="0" t="0" r="0" b="3175"/>
                <wp:wrapNone/>
                <wp:docPr id="89" name="Прямоугольник 89"/>
                <wp:cNvGraphicFramePr/>
                <a:graphic xmlns:a="http://schemas.openxmlformats.org/drawingml/2006/main">
                  <a:graphicData uri="http://schemas.microsoft.com/office/word/2010/wordprocessingShape">
                    <wps:wsp>
                      <wps:cNvSpPr/>
                      <wps:spPr>
                        <a:xfrm>
                          <a:off x="0" y="0"/>
                          <a:ext cx="3395479" cy="1883228"/>
                        </a:xfrm>
                        <a:prstGeom prst="rect">
                          <a:avLst/>
                        </a:prstGeom>
                        <a:solidFill>
                          <a:sysClr val="window" lastClr="FFFFFF"/>
                        </a:solidFill>
                        <a:ln w="12700" cap="flat" cmpd="sng" algn="ctr">
                          <a:noFill/>
                          <a:prstDash val="solid"/>
                          <a:miter lim="800000"/>
                        </a:ln>
                        <a:effectLst/>
                      </wps:spPr>
                      <wps:txbx>
                        <w:txbxContent>
                          <w:p w14:paraId="0C7745FE" w14:textId="77777777" w:rsidR="00512F54" w:rsidRPr="00C52E79" w:rsidRDefault="00512F54" w:rsidP="00227D78">
                            <w:pPr>
                              <w:tabs>
                                <w:tab w:val="left" w:pos="4932"/>
                              </w:tabs>
                              <w:rPr>
                                <w:rFonts w:asciiTheme="majorBidi" w:hAnsiTheme="majorBidi" w:cstheme="majorBidi"/>
                                <w:color w:val="000000" w:themeColor="text1"/>
                                <w:sz w:val="24"/>
                                <w:szCs w:val="24"/>
                              </w:rPr>
                            </w:pPr>
                            <w:r w:rsidRPr="00C52E79">
                              <w:rPr>
                                <w:rFonts w:asciiTheme="majorBidi" w:hAnsiTheme="majorBidi" w:cstheme="majorBidi"/>
                                <w:color w:val="000000" w:themeColor="text1"/>
                                <w:sz w:val="24"/>
                                <w:szCs w:val="24"/>
                              </w:rPr>
                              <w:t>Коэффициент сложности сетевого графика.</w:t>
                            </w:r>
                          </w:p>
                          <w:p w14:paraId="56C4D1E7" w14:textId="77777777" w:rsidR="00512F54" w:rsidRPr="00C52E79" w:rsidRDefault="00512F54" w:rsidP="00227D78">
                            <w:pPr>
                              <w:tabs>
                                <w:tab w:val="left" w:pos="4932"/>
                              </w:tabs>
                              <w:rPr>
                                <w:rFonts w:asciiTheme="majorBidi" w:hAnsiTheme="majorBidi" w:cstheme="majorBidi"/>
                                <w:color w:val="000000" w:themeColor="text1"/>
                                <w:sz w:val="24"/>
                                <w:szCs w:val="24"/>
                              </w:rPr>
                            </w:pPr>
                            <w:r w:rsidRPr="00C52E79">
                              <w:rPr>
                                <w:rFonts w:asciiTheme="majorBidi" w:hAnsiTheme="majorBidi" w:cstheme="majorBidi"/>
                                <w:color w:val="000000" w:themeColor="text1"/>
                                <w:sz w:val="24"/>
                                <w:szCs w:val="24"/>
                                <w:lang w:val="en-US"/>
                              </w:rPr>
                              <w:t>Kc</w:t>
                            </w:r>
                            <w:r w:rsidRPr="00C52E79">
                              <w:rPr>
                                <w:rFonts w:asciiTheme="majorBidi" w:hAnsiTheme="majorBidi" w:cstheme="majorBidi"/>
                                <w:color w:val="000000" w:themeColor="text1"/>
                                <w:sz w:val="24"/>
                                <w:szCs w:val="24"/>
                              </w:rPr>
                              <w:t>=</w:t>
                            </w:r>
                            <w:r w:rsidRPr="00C52E79">
                              <w:rPr>
                                <w:rFonts w:asciiTheme="majorBidi" w:hAnsiTheme="majorBidi" w:cstheme="majorBidi"/>
                                <w:color w:val="000000" w:themeColor="text1"/>
                                <w:sz w:val="24"/>
                                <w:szCs w:val="24"/>
                                <w:lang w:val="en-US"/>
                              </w:rPr>
                              <w:t>n</w:t>
                            </w:r>
                            <w:r w:rsidRPr="00C52E79">
                              <w:rPr>
                                <w:rFonts w:asciiTheme="majorBidi" w:hAnsiTheme="majorBidi" w:cstheme="majorBidi"/>
                                <w:color w:val="000000" w:themeColor="text1"/>
                                <w:sz w:val="24"/>
                                <w:szCs w:val="24"/>
                              </w:rPr>
                              <w:t>раб/</w:t>
                            </w:r>
                            <w:r w:rsidRPr="00C52E79">
                              <w:rPr>
                                <w:rFonts w:asciiTheme="majorBidi" w:hAnsiTheme="majorBidi" w:cstheme="majorBidi"/>
                                <w:color w:val="000000" w:themeColor="text1"/>
                                <w:sz w:val="24"/>
                                <w:szCs w:val="24"/>
                                <w:lang w:val="en-US"/>
                              </w:rPr>
                              <w:t>ncob</w:t>
                            </w:r>
                          </w:p>
                          <w:p w14:paraId="57B56056" w14:textId="77777777" w:rsidR="00512F54" w:rsidRPr="00C52E79" w:rsidRDefault="00512F54" w:rsidP="00227D78">
                            <w:pPr>
                              <w:tabs>
                                <w:tab w:val="left" w:pos="4932"/>
                              </w:tabs>
                              <w:rPr>
                                <w:rFonts w:asciiTheme="majorBidi" w:hAnsiTheme="majorBidi" w:cstheme="majorBidi"/>
                                <w:color w:val="000000" w:themeColor="text1"/>
                                <w:sz w:val="24"/>
                                <w:szCs w:val="24"/>
                              </w:rPr>
                            </w:pPr>
                            <w:r w:rsidRPr="00C52E79">
                              <w:rPr>
                                <w:rFonts w:asciiTheme="majorBidi" w:hAnsiTheme="majorBidi" w:cstheme="majorBidi"/>
                                <w:color w:val="000000" w:themeColor="text1"/>
                                <w:sz w:val="24"/>
                                <w:szCs w:val="24"/>
                                <w:lang w:val="en-US"/>
                              </w:rPr>
                              <w:t>Kc</w:t>
                            </w:r>
                            <w:r>
                              <w:rPr>
                                <w:rFonts w:asciiTheme="majorBidi" w:hAnsiTheme="majorBidi" w:cstheme="majorBidi"/>
                                <w:color w:val="000000" w:themeColor="text1"/>
                                <w:sz w:val="24"/>
                                <w:szCs w:val="24"/>
                              </w:rPr>
                              <w:t>=17/15=1,</w:t>
                            </w:r>
                            <w:r w:rsidRPr="00C52E79">
                              <w:rPr>
                                <w:rFonts w:asciiTheme="majorBidi" w:hAnsiTheme="majorBidi" w:cstheme="majorBidi"/>
                                <w:color w:val="000000" w:themeColor="text1"/>
                                <w:sz w:val="24"/>
                                <w:szCs w:val="24"/>
                              </w:rPr>
                              <w:t>13</w:t>
                            </w:r>
                          </w:p>
                          <w:p w14:paraId="643D9FC7" w14:textId="77777777" w:rsidR="00512F54" w:rsidRPr="00C52E79" w:rsidRDefault="00512F54" w:rsidP="00227D78">
                            <w:pPr>
                              <w:tabs>
                                <w:tab w:val="left" w:pos="4932"/>
                              </w:tabs>
                              <w:rPr>
                                <w:rFonts w:asciiTheme="majorBidi" w:hAnsiTheme="majorBidi" w:cstheme="majorBidi"/>
                                <w:color w:val="000000" w:themeColor="text1"/>
                                <w:sz w:val="24"/>
                                <w:szCs w:val="24"/>
                              </w:rPr>
                            </w:pPr>
                            <w:r w:rsidRPr="00C52E79">
                              <w:rPr>
                                <w:rFonts w:asciiTheme="majorBidi" w:hAnsiTheme="majorBidi" w:cstheme="majorBidi"/>
                                <w:color w:val="000000" w:themeColor="text1"/>
                                <w:sz w:val="24"/>
                                <w:szCs w:val="24"/>
                              </w:rPr>
                              <w:t>Сетевой график является простым.</w:t>
                            </w:r>
                          </w:p>
                          <w:p w14:paraId="2B277BA6" w14:textId="77777777" w:rsidR="00512F54" w:rsidRPr="00C52E79" w:rsidRDefault="00512F54" w:rsidP="00227D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BF51F" id="Прямоугольник 89" o:spid="_x0000_s1075" style="position:absolute;margin-left:5.05pt;margin-top:268.8pt;width:267.35pt;height:148.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" fillcolor="window" stroked="f" strokeweight="1pt">
                <v:textbox>
                  <w:txbxContent>
                    <w:p w14:paraId="0C7745FE" w14:textId="77777777" w:rsidR="00512F54" w:rsidRPr="00C52E79" w:rsidRDefault="00512F54" w:rsidP="00227D78">
                      <w:pPr>
                        <w:tabs>
                          <w:tab w:val="left" w:pos="4932"/>
                        </w:tabs>
                        <w:rPr>
                          <w:rFonts w:asciiTheme="majorBidi" w:hAnsiTheme="majorBidi" w:cstheme="majorBidi"/>
                          <w:color w:val="000000" w:themeColor="text1"/>
                          <w:sz w:val="24"/>
                          <w:szCs w:val="24"/>
                        </w:rPr>
                      </w:pPr>
                      <w:r w:rsidRPr="00C52E79">
                        <w:rPr>
                          <w:rFonts w:asciiTheme="majorBidi" w:hAnsiTheme="majorBidi" w:cstheme="majorBidi"/>
                          <w:color w:val="000000" w:themeColor="text1"/>
                          <w:sz w:val="24"/>
                          <w:szCs w:val="24"/>
                        </w:rPr>
                        <w:t>Коэффициент сложности сетевого графика.</w:t>
                      </w:r>
                    </w:p>
                    <w:p w14:paraId="56C4D1E7" w14:textId="77777777" w:rsidR="00512F54" w:rsidRPr="00C52E79" w:rsidRDefault="00512F54" w:rsidP="00227D78">
                      <w:pPr>
                        <w:tabs>
                          <w:tab w:val="left" w:pos="4932"/>
                        </w:tabs>
                        <w:rPr>
                          <w:rFonts w:asciiTheme="majorBidi" w:hAnsiTheme="majorBidi" w:cstheme="majorBidi"/>
                          <w:color w:val="000000" w:themeColor="text1"/>
                          <w:sz w:val="24"/>
                          <w:szCs w:val="24"/>
                        </w:rPr>
                      </w:pPr>
                      <w:r w:rsidRPr="00C52E79">
                        <w:rPr>
                          <w:rFonts w:asciiTheme="majorBidi" w:hAnsiTheme="majorBidi" w:cstheme="majorBidi"/>
                          <w:color w:val="000000" w:themeColor="text1"/>
                          <w:sz w:val="24"/>
                          <w:szCs w:val="24"/>
                          <w:lang w:val="en-US"/>
                        </w:rPr>
                        <w:t>Kc</w:t>
                      </w:r>
                      <w:r w:rsidRPr="00C52E79">
                        <w:rPr>
                          <w:rFonts w:asciiTheme="majorBidi" w:hAnsiTheme="majorBidi" w:cstheme="majorBidi"/>
                          <w:color w:val="000000" w:themeColor="text1"/>
                          <w:sz w:val="24"/>
                          <w:szCs w:val="24"/>
                        </w:rPr>
                        <w:t>=</w:t>
                      </w:r>
                      <w:r w:rsidRPr="00C52E79">
                        <w:rPr>
                          <w:rFonts w:asciiTheme="majorBidi" w:hAnsiTheme="majorBidi" w:cstheme="majorBidi"/>
                          <w:color w:val="000000" w:themeColor="text1"/>
                          <w:sz w:val="24"/>
                          <w:szCs w:val="24"/>
                          <w:lang w:val="en-US"/>
                        </w:rPr>
                        <w:t>n</w:t>
                      </w:r>
                      <w:r w:rsidRPr="00C52E79">
                        <w:rPr>
                          <w:rFonts w:asciiTheme="majorBidi" w:hAnsiTheme="majorBidi" w:cstheme="majorBidi"/>
                          <w:color w:val="000000" w:themeColor="text1"/>
                          <w:sz w:val="24"/>
                          <w:szCs w:val="24"/>
                        </w:rPr>
                        <w:t>раб/</w:t>
                      </w:r>
                      <w:r w:rsidRPr="00C52E79">
                        <w:rPr>
                          <w:rFonts w:asciiTheme="majorBidi" w:hAnsiTheme="majorBidi" w:cstheme="majorBidi"/>
                          <w:color w:val="000000" w:themeColor="text1"/>
                          <w:sz w:val="24"/>
                          <w:szCs w:val="24"/>
                          <w:lang w:val="en-US"/>
                        </w:rPr>
                        <w:t>ncob</w:t>
                      </w:r>
                    </w:p>
                    <w:p w14:paraId="57B56056" w14:textId="77777777" w:rsidR="00512F54" w:rsidRPr="00C52E79" w:rsidRDefault="00512F54" w:rsidP="00227D78">
                      <w:pPr>
                        <w:tabs>
                          <w:tab w:val="left" w:pos="4932"/>
                        </w:tabs>
                        <w:rPr>
                          <w:rFonts w:asciiTheme="majorBidi" w:hAnsiTheme="majorBidi" w:cstheme="majorBidi"/>
                          <w:color w:val="000000" w:themeColor="text1"/>
                          <w:sz w:val="24"/>
                          <w:szCs w:val="24"/>
                        </w:rPr>
                      </w:pPr>
                      <w:r w:rsidRPr="00C52E79">
                        <w:rPr>
                          <w:rFonts w:asciiTheme="majorBidi" w:hAnsiTheme="majorBidi" w:cstheme="majorBidi"/>
                          <w:color w:val="000000" w:themeColor="text1"/>
                          <w:sz w:val="24"/>
                          <w:szCs w:val="24"/>
                          <w:lang w:val="en-US"/>
                        </w:rPr>
                        <w:t>Kc</w:t>
                      </w:r>
                      <w:r>
                        <w:rPr>
                          <w:rFonts w:asciiTheme="majorBidi" w:hAnsiTheme="majorBidi" w:cstheme="majorBidi"/>
                          <w:color w:val="000000" w:themeColor="text1"/>
                          <w:sz w:val="24"/>
                          <w:szCs w:val="24"/>
                        </w:rPr>
                        <w:t>=17/15=1,</w:t>
                      </w:r>
                      <w:r w:rsidRPr="00C52E79">
                        <w:rPr>
                          <w:rFonts w:asciiTheme="majorBidi" w:hAnsiTheme="majorBidi" w:cstheme="majorBidi"/>
                          <w:color w:val="000000" w:themeColor="text1"/>
                          <w:sz w:val="24"/>
                          <w:szCs w:val="24"/>
                        </w:rPr>
                        <w:t>13</w:t>
                      </w:r>
                    </w:p>
                    <w:p w14:paraId="643D9FC7" w14:textId="77777777" w:rsidR="00512F54" w:rsidRPr="00C52E79" w:rsidRDefault="00512F54" w:rsidP="00227D78">
                      <w:pPr>
                        <w:tabs>
                          <w:tab w:val="left" w:pos="4932"/>
                        </w:tabs>
                        <w:rPr>
                          <w:rFonts w:asciiTheme="majorBidi" w:hAnsiTheme="majorBidi" w:cstheme="majorBidi"/>
                          <w:color w:val="000000" w:themeColor="text1"/>
                          <w:sz w:val="24"/>
                          <w:szCs w:val="24"/>
                        </w:rPr>
                      </w:pPr>
                      <w:r w:rsidRPr="00C52E79">
                        <w:rPr>
                          <w:rFonts w:asciiTheme="majorBidi" w:hAnsiTheme="majorBidi" w:cstheme="majorBidi"/>
                          <w:color w:val="000000" w:themeColor="text1"/>
                          <w:sz w:val="24"/>
                          <w:szCs w:val="24"/>
                        </w:rPr>
                        <w:t>Сетевой график является простым.</w:t>
                      </w:r>
                    </w:p>
                    <w:p w14:paraId="2B277BA6" w14:textId="77777777" w:rsidR="00512F54" w:rsidRPr="00C52E79" w:rsidRDefault="00512F54" w:rsidP="00227D78">
                      <w:pPr>
                        <w:jc w:val="center"/>
                      </w:pPr>
                    </w:p>
                  </w:txbxContent>
                </v:textbox>
              </v:rect>
            </w:pict>
          </mc:Fallback>
        </mc:AlternateContent>
      </w:r>
      <w:r w:rsidRPr="00931918">
        <w:rPr>
          <w:rFonts w:asciiTheme="majorBidi" w:hAnsiTheme="majorBidi" w:cstheme="majorBidi"/>
          <w:noProof/>
          <w:sz w:val="24"/>
          <w:szCs w:val="24"/>
        </w:rPr>
        <mc:AlternateContent>
          <mc:Choice Requires="wps">
            <w:drawing>
              <wp:anchor distT="0" distB="0" distL="114300" distR="114300" simplePos="0" relativeHeight="251840512" behindDoc="0" locked="0" layoutInCell="1" allowOverlap="1" wp14:anchorId="246CD6AD" wp14:editId="599F3DBD">
                <wp:simplePos x="0" y="0"/>
                <wp:positionH relativeFrom="column">
                  <wp:posOffset>1579245</wp:posOffset>
                </wp:positionH>
                <wp:positionV relativeFrom="paragraph">
                  <wp:posOffset>3129915</wp:posOffset>
                </wp:positionV>
                <wp:extent cx="5846762" cy="761500"/>
                <wp:effectExtent l="0" t="0" r="0" b="635"/>
                <wp:wrapNone/>
                <wp:docPr id="90" name="Прямоугольник 90"/>
                <wp:cNvGraphicFramePr/>
                <a:graphic xmlns:a="http://schemas.openxmlformats.org/drawingml/2006/main">
                  <a:graphicData uri="http://schemas.microsoft.com/office/word/2010/wordprocessingShape">
                    <wps:wsp>
                      <wps:cNvSpPr/>
                      <wps:spPr>
                        <a:xfrm>
                          <a:off x="0" y="0"/>
                          <a:ext cx="5846762" cy="761500"/>
                        </a:xfrm>
                        <a:prstGeom prst="rect">
                          <a:avLst/>
                        </a:prstGeom>
                        <a:noFill/>
                        <a:ln w="12700" cap="flat" cmpd="sng" algn="ctr">
                          <a:noFill/>
                          <a:prstDash val="solid"/>
                          <a:miter lim="800000"/>
                        </a:ln>
                        <a:effectLst/>
                      </wps:spPr>
                      <wps:txbx>
                        <w:txbxContent>
                          <w:p w14:paraId="5923FC4F" w14:textId="0CB64A3A" w:rsidR="00512F54" w:rsidRPr="00D816C2" w:rsidRDefault="00512F54" w:rsidP="00227D78">
                            <w:pPr>
                              <w:tabs>
                                <w:tab w:val="left" w:pos="4932"/>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Рисунок 7.2</w:t>
                            </w:r>
                            <w:r w:rsidRPr="00D816C2">
                              <w:rPr>
                                <w:rFonts w:asciiTheme="majorBidi" w:hAnsiTheme="majorBidi" w:cstheme="majorBidi"/>
                                <w:color w:val="000000" w:themeColor="text1"/>
                                <w:sz w:val="28"/>
                                <w:szCs w:val="28"/>
                              </w:rPr>
                              <w:t xml:space="preserve"> - Основные формулы для расчета резервов. </w:t>
                            </w:r>
                          </w:p>
                          <w:p w14:paraId="54934920" w14:textId="77777777" w:rsidR="00512F54" w:rsidRPr="003075D9" w:rsidRDefault="00512F54" w:rsidP="00227D78">
                            <w:pPr>
                              <w:tabs>
                                <w:tab w:val="left" w:pos="4932"/>
                              </w:tabs>
                              <w:rPr>
                                <w:rFonts w:asciiTheme="majorBidi" w:hAnsiTheme="majorBidi" w:cstheme="majorBidi"/>
                                <w:sz w:val="28"/>
                                <w:szCs w:val="28"/>
                              </w:rPr>
                            </w:pPr>
                          </w:p>
                          <w:p w14:paraId="31693614" w14:textId="77777777" w:rsidR="00512F54" w:rsidRPr="003075D9" w:rsidRDefault="00512F54" w:rsidP="00227D78">
                            <w:pPr>
                              <w:tabs>
                                <w:tab w:val="left" w:pos="4932"/>
                              </w:tabs>
                              <w:rPr>
                                <w:rFonts w:asciiTheme="majorBidi" w:hAnsiTheme="majorBidi" w:cstheme="majorBidi"/>
                                <w:sz w:val="24"/>
                                <w:szCs w:val="24"/>
                              </w:rPr>
                            </w:pPr>
                            <w:r w:rsidRPr="003075D9">
                              <w:rPr>
                                <w:rFonts w:asciiTheme="majorBidi" w:hAnsiTheme="majorBidi" w:cstheme="majorBidi"/>
                                <w:sz w:val="24"/>
                                <w:szCs w:val="24"/>
                              </w:rPr>
                              <w:t>Коэффициент сложности сетевого графика.</w:t>
                            </w:r>
                          </w:p>
                          <w:p w14:paraId="2C4C74DC" w14:textId="77777777" w:rsidR="00512F54" w:rsidRPr="003075D9" w:rsidRDefault="00512F54" w:rsidP="00227D78">
                            <w:pPr>
                              <w:tabs>
                                <w:tab w:val="left" w:pos="4932"/>
                              </w:tabs>
                              <w:rPr>
                                <w:rFonts w:asciiTheme="majorBidi" w:hAnsiTheme="majorBidi" w:cstheme="majorBidi"/>
                                <w:sz w:val="24"/>
                                <w:szCs w:val="24"/>
                              </w:rPr>
                            </w:pPr>
                            <w:r w:rsidRPr="003075D9">
                              <w:rPr>
                                <w:rFonts w:asciiTheme="majorBidi" w:hAnsiTheme="majorBidi" w:cstheme="majorBidi"/>
                                <w:sz w:val="24"/>
                                <w:szCs w:val="24"/>
                                <w:lang w:val="en-US"/>
                              </w:rPr>
                              <w:t>Kc</w:t>
                            </w:r>
                            <w:r w:rsidRPr="003075D9">
                              <w:rPr>
                                <w:rFonts w:asciiTheme="majorBidi" w:hAnsiTheme="majorBidi" w:cstheme="majorBidi"/>
                                <w:sz w:val="24"/>
                                <w:szCs w:val="24"/>
                              </w:rPr>
                              <w:t>=</w:t>
                            </w:r>
                            <w:r w:rsidRPr="003075D9">
                              <w:rPr>
                                <w:rFonts w:asciiTheme="majorBidi" w:hAnsiTheme="majorBidi" w:cstheme="majorBidi"/>
                                <w:sz w:val="24"/>
                                <w:szCs w:val="24"/>
                                <w:lang w:val="en-US"/>
                              </w:rPr>
                              <w:t>n</w:t>
                            </w:r>
                            <w:r w:rsidRPr="003075D9">
                              <w:rPr>
                                <w:rFonts w:asciiTheme="majorBidi" w:hAnsiTheme="majorBidi" w:cstheme="majorBidi"/>
                                <w:sz w:val="24"/>
                                <w:szCs w:val="24"/>
                              </w:rPr>
                              <w:t>раб/</w:t>
                            </w:r>
                            <w:r w:rsidRPr="003075D9">
                              <w:rPr>
                                <w:rFonts w:asciiTheme="majorBidi" w:hAnsiTheme="majorBidi" w:cstheme="majorBidi"/>
                                <w:sz w:val="24"/>
                                <w:szCs w:val="24"/>
                                <w:lang w:val="en-US"/>
                              </w:rPr>
                              <w:t>ncob</w:t>
                            </w:r>
                          </w:p>
                          <w:p w14:paraId="0C2BDC5D" w14:textId="77777777" w:rsidR="00512F54" w:rsidRPr="003075D9" w:rsidRDefault="00512F54" w:rsidP="00227D78">
                            <w:pPr>
                              <w:tabs>
                                <w:tab w:val="left" w:pos="4932"/>
                              </w:tabs>
                              <w:rPr>
                                <w:rFonts w:asciiTheme="majorBidi" w:hAnsiTheme="majorBidi" w:cstheme="majorBidi"/>
                                <w:sz w:val="24"/>
                                <w:szCs w:val="24"/>
                              </w:rPr>
                            </w:pPr>
                            <w:r w:rsidRPr="003075D9">
                              <w:rPr>
                                <w:rFonts w:asciiTheme="majorBidi" w:hAnsiTheme="majorBidi" w:cstheme="majorBidi"/>
                                <w:sz w:val="24"/>
                                <w:szCs w:val="24"/>
                                <w:lang w:val="en-US"/>
                              </w:rPr>
                              <w:t>Kc</w:t>
                            </w:r>
                            <w:r w:rsidRPr="003075D9">
                              <w:rPr>
                                <w:rFonts w:asciiTheme="majorBidi" w:hAnsiTheme="majorBidi" w:cstheme="majorBidi"/>
                                <w:sz w:val="24"/>
                                <w:szCs w:val="24"/>
                              </w:rPr>
                              <w:t>=17/15=1,13</w:t>
                            </w:r>
                          </w:p>
                          <w:p w14:paraId="09B1975B" w14:textId="77777777" w:rsidR="00512F54" w:rsidRPr="003075D9" w:rsidRDefault="00512F54" w:rsidP="00227D78">
                            <w:pPr>
                              <w:tabs>
                                <w:tab w:val="left" w:pos="4932"/>
                              </w:tabs>
                              <w:rPr>
                                <w:rFonts w:asciiTheme="majorBidi" w:hAnsiTheme="majorBidi" w:cstheme="majorBidi"/>
                                <w:sz w:val="24"/>
                                <w:szCs w:val="24"/>
                              </w:rPr>
                            </w:pPr>
                            <w:r w:rsidRPr="003075D9">
                              <w:rPr>
                                <w:rFonts w:asciiTheme="majorBidi" w:hAnsiTheme="majorBidi" w:cstheme="majorBidi"/>
                                <w:sz w:val="24"/>
                                <w:szCs w:val="24"/>
                              </w:rPr>
                              <w:t>Сетевой график является простым.</w:t>
                            </w:r>
                          </w:p>
                          <w:p w14:paraId="7D08410B" w14:textId="77777777" w:rsidR="00512F54" w:rsidRPr="00D816C2" w:rsidRDefault="00512F54" w:rsidP="00227D7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CD6AD" id="Прямоугольник 90" o:spid="_x0000_s1076" style="position:absolute;margin-left:124.35pt;margin-top:246.45pt;width:460.35pt;height:59.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" filled="f" stroked="f" strokeweight="1pt">
                <v:textbox>
                  <w:txbxContent>
                    <w:p w14:paraId="5923FC4F" w14:textId="0CB64A3A" w:rsidR="00512F54" w:rsidRPr="00D816C2" w:rsidRDefault="00512F54" w:rsidP="00227D78">
                      <w:pPr>
                        <w:tabs>
                          <w:tab w:val="left" w:pos="4932"/>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Рисунок 7.2</w:t>
                      </w:r>
                      <w:r w:rsidRPr="00D816C2">
                        <w:rPr>
                          <w:rFonts w:asciiTheme="majorBidi" w:hAnsiTheme="majorBidi" w:cstheme="majorBidi"/>
                          <w:color w:val="000000" w:themeColor="text1"/>
                          <w:sz w:val="28"/>
                          <w:szCs w:val="28"/>
                        </w:rPr>
                        <w:t xml:space="preserve"> - Основные формулы для расчета резервов. </w:t>
                      </w:r>
                    </w:p>
                    <w:p w14:paraId="54934920" w14:textId="77777777" w:rsidR="00512F54" w:rsidRPr="003075D9" w:rsidRDefault="00512F54" w:rsidP="00227D78">
                      <w:pPr>
                        <w:tabs>
                          <w:tab w:val="left" w:pos="4932"/>
                        </w:tabs>
                        <w:rPr>
                          <w:rFonts w:asciiTheme="majorBidi" w:hAnsiTheme="majorBidi" w:cstheme="majorBidi"/>
                          <w:sz w:val="28"/>
                          <w:szCs w:val="28"/>
                        </w:rPr>
                      </w:pPr>
                    </w:p>
                    <w:p w14:paraId="31693614" w14:textId="77777777" w:rsidR="00512F54" w:rsidRPr="003075D9" w:rsidRDefault="00512F54" w:rsidP="00227D78">
                      <w:pPr>
                        <w:tabs>
                          <w:tab w:val="left" w:pos="4932"/>
                        </w:tabs>
                        <w:rPr>
                          <w:rFonts w:asciiTheme="majorBidi" w:hAnsiTheme="majorBidi" w:cstheme="majorBidi"/>
                          <w:sz w:val="24"/>
                          <w:szCs w:val="24"/>
                        </w:rPr>
                      </w:pPr>
                      <w:r w:rsidRPr="003075D9">
                        <w:rPr>
                          <w:rFonts w:asciiTheme="majorBidi" w:hAnsiTheme="majorBidi" w:cstheme="majorBidi"/>
                          <w:sz w:val="24"/>
                          <w:szCs w:val="24"/>
                        </w:rPr>
                        <w:t>Коэффициент сложности сетевого графика.</w:t>
                      </w:r>
                    </w:p>
                    <w:p w14:paraId="2C4C74DC" w14:textId="77777777" w:rsidR="00512F54" w:rsidRPr="003075D9" w:rsidRDefault="00512F54" w:rsidP="00227D78">
                      <w:pPr>
                        <w:tabs>
                          <w:tab w:val="left" w:pos="4932"/>
                        </w:tabs>
                        <w:rPr>
                          <w:rFonts w:asciiTheme="majorBidi" w:hAnsiTheme="majorBidi" w:cstheme="majorBidi"/>
                          <w:sz w:val="24"/>
                          <w:szCs w:val="24"/>
                        </w:rPr>
                      </w:pPr>
                      <w:r w:rsidRPr="003075D9">
                        <w:rPr>
                          <w:rFonts w:asciiTheme="majorBidi" w:hAnsiTheme="majorBidi" w:cstheme="majorBidi"/>
                          <w:sz w:val="24"/>
                          <w:szCs w:val="24"/>
                          <w:lang w:val="en-US"/>
                        </w:rPr>
                        <w:t>Kc</w:t>
                      </w:r>
                      <w:r w:rsidRPr="003075D9">
                        <w:rPr>
                          <w:rFonts w:asciiTheme="majorBidi" w:hAnsiTheme="majorBidi" w:cstheme="majorBidi"/>
                          <w:sz w:val="24"/>
                          <w:szCs w:val="24"/>
                        </w:rPr>
                        <w:t>=</w:t>
                      </w:r>
                      <w:r w:rsidRPr="003075D9">
                        <w:rPr>
                          <w:rFonts w:asciiTheme="majorBidi" w:hAnsiTheme="majorBidi" w:cstheme="majorBidi"/>
                          <w:sz w:val="24"/>
                          <w:szCs w:val="24"/>
                          <w:lang w:val="en-US"/>
                        </w:rPr>
                        <w:t>n</w:t>
                      </w:r>
                      <w:r w:rsidRPr="003075D9">
                        <w:rPr>
                          <w:rFonts w:asciiTheme="majorBidi" w:hAnsiTheme="majorBidi" w:cstheme="majorBidi"/>
                          <w:sz w:val="24"/>
                          <w:szCs w:val="24"/>
                        </w:rPr>
                        <w:t>раб/</w:t>
                      </w:r>
                      <w:r w:rsidRPr="003075D9">
                        <w:rPr>
                          <w:rFonts w:asciiTheme="majorBidi" w:hAnsiTheme="majorBidi" w:cstheme="majorBidi"/>
                          <w:sz w:val="24"/>
                          <w:szCs w:val="24"/>
                          <w:lang w:val="en-US"/>
                        </w:rPr>
                        <w:t>ncob</w:t>
                      </w:r>
                    </w:p>
                    <w:p w14:paraId="0C2BDC5D" w14:textId="77777777" w:rsidR="00512F54" w:rsidRPr="003075D9" w:rsidRDefault="00512F54" w:rsidP="00227D78">
                      <w:pPr>
                        <w:tabs>
                          <w:tab w:val="left" w:pos="4932"/>
                        </w:tabs>
                        <w:rPr>
                          <w:rFonts w:asciiTheme="majorBidi" w:hAnsiTheme="majorBidi" w:cstheme="majorBidi"/>
                          <w:sz w:val="24"/>
                          <w:szCs w:val="24"/>
                        </w:rPr>
                      </w:pPr>
                      <w:r w:rsidRPr="003075D9">
                        <w:rPr>
                          <w:rFonts w:asciiTheme="majorBidi" w:hAnsiTheme="majorBidi" w:cstheme="majorBidi"/>
                          <w:sz w:val="24"/>
                          <w:szCs w:val="24"/>
                          <w:lang w:val="en-US"/>
                        </w:rPr>
                        <w:t>Kc</w:t>
                      </w:r>
                      <w:r w:rsidRPr="003075D9">
                        <w:rPr>
                          <w:rFonts w:asciiTheme="majorBidi" w:hAnsiTheme="majorBidi" w:cstheme="majorBidi"/>
                          <w:sz w:val="24"/>
                          <w:szCs w:val="24"/>
                        </w:rPr>
                        <w:t>=17/15=1,13</w:t>
                      </w:r>
                    </w:p>
                    <w:p w14:paraId="09B1975B" w14:textId="77777777" w:rsidR="00512F54" w:rsidRPr="003075D9" w:rsidRDefault="00512F54" w:rsidP="00227D78">
                      <w:pPr>
                        <w:tabs>
                          <w:tab w:val="left" w:pos="4932"/>
                        </w:tabs>
                        <w:rPr>
                          <w:rFonts w:asciiTheme="majorBidi" w:hAnsiTheme="majorBidi" w:cstheme="majorBidi"/>
                          <w:sz w:val="24"/>
                          <w:szCs w:val="24"/>
                        </w:rPr>
                      </w:pPr>
                      <w:r w:rsidRPr="003075D9">
                        <w:rPr>
                          <w:rFonts w:asciiTheme="majorBidi" w:hAnsiTheme="majorBidi" w:cstheme="majorBidi"/>
                          <w:sz w:val="24"/>
                          <w:szCs w:val="24"/>
                        </w:rPr>
                        <w:t>Сетевой график является простым.</w:t>
                      </w:r>
                    </w:p>
                    <w:p w14:paraId="7D08410B" w14:textId="77777777" w:rsidR="00512F54" w:rsidRPr="00D816C2" w:rsidRDefault="00512F54" w:rsidP="00227D78">
                      <w:pPr>
                        <w:jc w:val="center"/>
                        <w:rPr>
                          <w:color w:val="000000" w:themeColor="text1"/>
                        </w:rPr>
                      </w:pPr>
                    </w:p>
                  </w:txbxContent>
                </v:textbox>
              </v:rect>
            </w:pict>
          </mc:Fallback>
        </mc:AlternateContent>
      </w:r>
      <w:r w:rsidRPr="00931918">
        <w:rPr>
          <w:rFonts w:asciiTheme="majorBidi" w:hAnsiTheme="majorBidi" w:cstheme="majorBidi"/>
          <w:noProof/>
          <w:sz w:val="24"/>
          <w:szCs w:val="24"/>
        </w:rPr>
        <w:drawing>
          <wp:inline distT="0" distB="0" distL="0" distR="0" wp14:anchorId="52789AA2" wp14:editId="097737C4">
            <wp:extent cx="9069798" cy="2978785"/>
            <wp:effectExtent l="0" t="0" r="0" b="0"/>
            <wp:docPr id="91" name="Рисунок 91" descr="C:\Users\ноут\OneDrive\Изображения\Снимки экрана\2020-05-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ут\OneDrive\Изображения\Снимки экрана\2020-05-18 (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28553" r="934" b="14752"/>
                    <a:stretch/>
                  </pic:blipFill>
                  <pic:spPr bwMode="auto">
                    <a:xfrm>
                      <a:off x="0" y="0"/>
                      <a:ext cx="9079027" cy="2981816"/>
                    </a:xfrm>
                    <a:prstGeom prst="rect">
                      <a:avLst/>
                    </a:prstGeom>
                    <a:noFill/>
                    <a:ln>
                      <a:noFill/>
                    </a:ln>
                    <a:extLst>
                      <a:ext uri="{53640926-AAD7-44D8-BBD7-CCE9431645EC}">
                        <a14:shadowObscured xmlns:a14="http://schemas.microsoft.com/office/drawing/2010/main"/>
                      </a:ext>
                    </a:extLst>
                  </pic:spPr>
                </pic:pic>
              </a:graphicData>
            </a:graphic>
          </wp:inline>
        </w:drawing>
      </w:r>
    </w:p>
    <w:p w14:paraId="0ECD3C9E" w14:textId="78429E14" w:rsidR="00173422" w:rsidRDefault="00900ED6" w:rsidP="00227D78">
      <w:r>
        <w:rPr>
          <w:noProof/>
        </w:rPr>
        <w:lastRenderedPageBreak/>
        <w:drawing>
          <wp:inline distT="0" distB="0" distL="0" distR="0" wp14:anchorId="7B16B1C8" wp14:editId="7D705954">
            <wp:extent cx="9239250" cy="4967647"/>
            <wp:effectExtent l="0" t="0" r="0" b="4445"/>
            <wp:docPr id="116" name="Рисунок 116" descr="202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0-06-03"/>
                    <pic:cNvPicPr>
                      <a:picLocks noChangeAspect="1" noChangeArrowheads="1"/>
                    </pic:cNvPicPr>
                  </pic:nvPicPr>
                  <pic:blipFill>
                    <a:blip r:embed="rId20">
                      <a:extLst>
                        <a:ext uri="{28A0092B-C50C-407E-A947-70E740481C1C}">
                          <a14:useLocalDpi xmlns:a14="http://schemas.microsoft.com/office/drawing/2010/main" val="0"/>
                        </a:ext>
                      </a:extLst>
                    </a:blip>
                    <a:srcRect t="4228"/>
                    <a:stretch>
                      <a:fillRect/>
                    </a:stretch>
                  </pic:blipFill>
                  <pic:spPr bwMode="auto">
                    <a:xfrm>
                      <a:off x="0" y="0"/>
                      <a:ext cx="9253514" cy="4975316"/>
                    </a:xfrm>
                    <a:prstGeom prst="rect">
                      <a:avLst/>
                    </a:prstGeom>
                    <a:noFill/>
                    <a:ln>
                      <a:noFill/>
                    </a:ln>
                  </pic:spPr>
                </pic:pic>
              </a:graphicData>
            </a:graphic>
          </wp:inline>
        </w:drawing>
      </w:r>
    </w:p>
    <w:sectPr w:rsidR="00173422" w:rsidSect="00900ED6">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3F4AB" w14:textId="77777777" w:rsidR="00AF63A7" w:rsidRDefault="00AF63A7" w:rsidP="00173422">
      <w:pPr>
        <w:spacing w:after="0" w:line="240" w:lineRule="auto"/>
      </w:pPr>
      <w:r>
        <w:separator/>
      </w:r>
    </w:p>
  </w:endnote>
  <w:endnote w:type="continuationSeparator" w:id="0">
    <w:p w14:paraId="6FAB2EEA" w14:textId="77777777" w:rsidR="00AF63A7" w:rsidRDefault="00AF63A7" w:rsidP="00173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165297"/>
      <w:docPartObj>
        <w:docPartGallery w:val="Page Numbers (Bottom of Page)"/>
        <w:docPartUnique/>
      </w:docPartObj>
    </w:sdtPr>
    <w:sdtEndPr/>
    <w:sdtContent>
      <w:p w14:paraId="490E5770" w14:textId="0173A233" w:rsidR="00512F54" w:rsidRDefault="00512F54">
        <w:pPr>
          <w:pStyle w:val="a6"/>
          <w:jc w:val="center"/>
        </w:pPr>
        <w:r>
          <w:fldChar w:fldCharType="begin"/>
        </w:r>
        <w:r>
          <w:instrText>PAGE   \* MERGEFORMAT</w:instrText>
        </w:r>
        <w:r>
          <w:fldChar w:fldCharType="separate"/>
        </w:r>
        <w:r w:rsidR="003E5016">
          <w:rPr>
            <w:noProof/>
          </w:rPr>
          <w:t>15</w:t>
        </w:r>
        <w:r>
          <w:fldChar w:fldCharType="end"/>
        </w:r>
      </w:p>
    </w:sdtContent>
  </w:sdt>
  <w:p w14:paraId="463D3DFA" w14:textId="77777777" w:rsidR="00512F54" w:rsidRPr="00EF7EB6" w:rsidRDefault="00512F54" w:rsidP="00173422">
    <w:pPr>
      <w:pStyle w:val="a6"/>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60237" w14:textId="7009AFAE" w:rsidR="00512F54" w:rsidRDefault="00671447" w:rsidP="00173422">
    <w:pPr>
      <w:pStyle w:val="a6"/>
      <w:jc w:val="center"/>
    </w:pPr>
    <w: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69A0F" w14:textId="77777777" w:rsidR="00AF63A7" w:rsidRDefault="00AF63A7" w:rsidP="00173422">
      <w:pPr>
        <w:spacing w:after="0" w:line="240" w:lineRule="auto"/>
      </w:pPr>
      <w:r>
        <w:separator/>
      </w:r>
    </w:p>
  </w:footnote>
  <w:footnote w:type="continuationSeparator" w:id="0">
    <w:p w14:paraId="0A069CF4" w14:textId="77777777" w:rsidR="00AF63A7" w:rsidRDefault="00AF63A7" w:rsidP="001734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3701"/>
    <w:multiLevelType w:val="hybridMultilevel"/>
    <w:tmpl w:val="AA2CCF3E"/>
    <w:lvl w:ilvl="0" w:tplc="6AF49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F90AC5"/>
    <w:multiLevelType w:val="hybridMultilevel"/>
    <w:tmpl w:val="8D4623EC"/>
    <w:lvl w:ilvl="0" w:tplc="6AF49C2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1E51F35"/>
    <w:multiLevelType w:val="hybridMultilevel"/>
    <w:tmpl w:val="B1EAD410"/>
    <w:lvl w:ilvl="0" w:tplc="6AF49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835FFF"/>
    <w:multiLevelType w:val="hybridMultilevel"/>
    <w:tmpl w:val="0C5A30CA"/>
    <w:lvl w:ilvl="0" w:tplc="6AF49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0850DD"/>
    <w:multiLevelType w:val="hybridMultilevel"/>
    <w:tmpl w:val="F702C134"/>
    <w:lvl w:ilvl="0" w:tplc="6AF49C2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E0A1AA0"/>
    <w:multiLevelType w:val="hybridMultilevel"/>
    <w:tmpl w:val="25963EC4"/>
    <w:lvl w:ilvl="0" w:tplc="6AF49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FB7660"/>
    <w:multiLevelType w:val="hybridMultilevel"/>
    <w:tmpl w:val="B79C5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A74357"/>
    <w:multiLevelType w:val="hybridMultilevel"/>
    <w:tmpl w:val="23A60DD8"/>
    <w:lvl w:ilvl="0" w:tplc="6AF49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7D3424"/>
    <w:multiLevelType w:val="hybridMultilevel"/>
    <w:tmpl w:val="CE96C6DC"/>
    <w:lvl w:ilvl="0" w:tplc="6AF49C2E">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9">
    <w:nsid w:val="48EA0B68"/>
    <w:multiLevelType w:val="hybridMultilevel"/>
    <w:tmpl w:val="8DD0ECE6"/>
    <w:lvl w:ilvl="0" w:tplc="6AF49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0962A4"/>
    <w:multiLevelType w:val="hybridMultilevel"/>
    <w:tmpl w:val="F19C7BE0"/>
    <w:lvl w:ilvl="0" w:tplc="836C6D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50C1372F"/>
    <w:multiLevelType w:val="hybridMultilevel"/>
    <w:tmpl w:val="FA425E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16199D"/>
    <w:multiLevelType w:val="hybridMultilevel"/>
    <w:tmpl w:val="94309A1E"/>
    <w:lvl w:ilvl="0" w:tplc="6AF49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A182719"/>
    <w:multiLevelType w:val="hybridMultilevel"/>
    <w:tmpl w:val="23F0269E"/>
    <w:lvl w:ilvl="0" w:tplc="6AF49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4B3026"/>
    <w:multiLevelType w:val="hybridMultilevel"/>
    <w:tmpl w:val="C09A4C78"/>
    <w:lvl w:ilvl="0" w:tplc="8F7643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E5119EE"/>
    <w:multiLevelType w:val="hybridMultilevel"/>
    <w:tmpl w:val="C5607E5E"/>
    <w:lvl w:ilvl="0" w:tplc="6AF49C2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6C9273A8"/>
    <w:multiLevelType w:val="hybridMultilevel"/>
    <w:tmpl w:val="99DE8302"/>
    <w:lvl w:ilvl="0" w:tplc="8F7643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6EB616F3"/>
    <w:multiLevelType w:val="hybridMultilevel"/>
    <w:tmpl w:val="2D7672CC"/>
    <w:lvl w:ilvl="0" w:tplc="6AF49C2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6FDA5BE0"/>
    <w:multiLevelType w:val="hybridMultilevel"/>
    <w:tmpl w:val="38B00E5A"/>
    <w:lvl w:ilvl="0" w:tplc="6AF49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1A273A"/>
    <w:multiLevelType w:val="multilevel"/>
    <w:tmpl w:val="39FCF0A0"/>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7234134A"/>
    <w:multiLevelType w:val="hybridMultilevel"/>
    <w:tmpl w:val="7B40CEFA"/>
    <w:lvl w:ilvl="0" w:tplc="6AF49C2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3FA0318"/>
    <w:multiLevelType w:val="hybridMultilevel"/>
    <w:tmpl w:val="D0946710"/>
    <w:lvl w:ilvl="0" w:tplc="6AF49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512238"/>
    <w:multiLevelType w:val="multilevel"/>
    <w:tmpl w:val="6F2A2CBE"/>
    <w:lvl w:ilvl="0">
      <w:start w:val="1"/>
      <w:numFmt w:val="decimal"/>
      <w:lvlText w:val="%1."/>
      <w:lvlJc w:val="left"/>
      <w:pPr>
        <w:ind w:left="720" w:hanging="360"/>
      </w:pPr>
      <w:rPr>
        <w:rFonts w:hint="default"/>
      </w:rPr>
    </w:lvl>
    <w:lvl w:ilvl="1">
      <w:start w:val="4"/>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1"/>
  </w:num>
  <w:num w:numId="2">
    <w:abstractNumId w:val="16"/>
  </w:num>
  <w:num w:numId="3">
    <w:abstractNumId w:val="22"/>
  </w:num>
  <w:num w:numId="4">
    <w:abstractNumId w:val="14"/>
  </w:num>
  <w:num w:numId="5">
    <w:abstractNumId w:val="6"/>
  </w:num>
  <w:num w:numId="6">
    <w:abstractNumId w:val="8"/>
  </w:num>
  <w:num w:numId="7">
    <w:abstractNumId w:val="18"/>
  </w:num>
  <w:num w:numId="8">
    <w:abstractNumId w:val="1"/>
  </w:num>
  <w:num w:numId="9">
    <w:abstractNumId w:val="2"/>
  </w:num>
  <w:num w:numId="10">
    <w:abstractNumId w:val="15"/>
  </w:num>
  <w:num w:numId="11">
    <w:abstractNumId w:val="0"/>
  </w:num>
  <w:num w:numId="12">
    <w:abstractNumId w:val="12"/>
  </w:num>
  <w:num w:numId="13">
    <w:abstractNumId w:val="13"/>
  </w:num>
  <w:num w:numId="14">
    <w:abstractNumId w:val="7"/>
  </w:num>
  <w:num w:numId="15">
    <w:abstractNumId w:val="9"/>
  </w:num>
  <w:num w:numId="16">
    <w:abstractNumId w:val="19"/>
  </w:num>
  <w:num w:numId="17">
    <w:abstractNumId w:val="20"/>
  </w:num>
  <w:num w:numId="18">
    <w:abstractNumId w:val="5"/>
  </w:num>
  <w:num w:numId="19">
    <w:abstractNumId w:val="21"/>
  </w:num>
  <w:num w:numId="20">
    <w:abstractNumId w:val="17"/>
  </w:num>
  <w:num w:numId="21">
    <w:abstractNumId w:val="4"/>
  </w:num>
  <w:num w:numId="22">
    <w:abstractNumId w:val="10"/>
  </w:num>
  <w:num w:numId="2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B0"/>
    <w:rsid w:val="00006454"/>
    <w:rsid w:val="00007271"/>
    <w:rsid w:val="000170A1"/>
    <w:rsid w:val="00026391"/>
    <w:rsid w:val="00062951"/>
    <w:rsid w:val="00073F5D"/>
    <w:rsid w:val="000854CA"/>
    <w:rsid w:val="0009443D"/>
    <w:rsid w:val="000C080A"/>
    <w:rsid w:val="000E0DFE"/>
    <w:rsid w:val="00115FD5"/>
    <w:rsid w:val="00173422"/>
    <w:rsid w:val="00176526"/>
    <w:rsid w:val="001A452D"/>
    <w:rsid w:val="001C341D"/>
    <w:rsid w:val="001E1C9A"/>
    <w:rsid w:val="00227D78"/>
    <w:rsid w:val="00232DBB"/>
    <w:rsid w:val="00262CE9"/>
    <w:rsid w:val="002A4A6B"/>
    <w:rsid w:val="002A4A8E"/>
    <w:rsid w:val="002C62BA"/>
    <w:rsid w:val="002D6168"/>
    <w:rsid w:val="002D79FE"/>
    <w:rsid w:val="002F0570"/>
    <w:rsid w:val="002F1D3F"/>
    <w:rsid w:val="00323799"/>
    <w:rsid w:val="003269B0"/>
    <w:rsid w:val="00354372"/>
    <w:rsid w:val="00361B0E"/>
    <w:rsid w:val="003857F7"/>
    <w:rsid w:val="003B6DB1"/>
    <w:rsid w:val="003C090E"/>
    <w:rsid w:val="003C4CF4"/>
    <w:rsid w:val="003E5016"/>
    <w:rsid w:val="00400C5C"/>
    <w:rsid w:val="00401F9A"/>
    <w:rsid w:val="004131E7"/>
    <w:rsid w:val="004249AE"/>
    <w:rsid w:val="004568B6"/>
    <w:rsid w:val="00456A0F"/>
    <w:rsid w:val="00476026"/>
    <w:rsid w:val="00487D1D"/>
    <w:rsid w:val="00487D7C"/>
    <w:rsid w:val="004E4B90"/>
    <w:rsid w:val="00504F19"/>
    <w:rsid w:val="00512F54"/>
    <w:rsid w:val="005443D6"/>
    <w:rsid w:val="00580778"/>
    <w:rsid w:val="005C4BB4"/>
    <w:rsid w:val="005F651B"/>
    <w:rsid w:val="00605C79"/>
    <w:rsid w:val="00615AA1"/>
    <w:rsid w:val="0062576C"/>
    <w:rsid w:val="006262D8"/>
    <w:rsid w:val="006443A2"/>
    <w:rsid w:val="00653291"/>
    <w:rsid w:val="006610B8"/>
    <w:rsid w:val="00666517"/>
    <w:rsid w:val="00671447"/>
    <w:rsid w:val="006F6683"/>
    <w:rsid w:val="00766DBD"/>
    <w:rsid w:val="0078690E"/>
    <w:rsid w:val="007D4603"/>
    <w:rsid w:val="007E424A"/>
    <w:rsid w:val="007F1DD0"/>
    <w:rsid w:val="00810355"/>
    <w:rsid w:val="00862831"/>
    <w:rsid w:val="008971C7"/>
    <w:rsid w:val="00900ED6"/>
    <w:rsid w:val="00931918"/>
    <w:rsid w:val="00972A12"/>
    <w:rsid w:val="00987068"/>
    <w:rsid w:val="009C4C86"/>
    <w:rsid w:val="00A247ED"/>
    <w:rsid w:val="00A56647"/>
    <w:rsid w:val="00AF63A7"/>
    <w:rsid w:val="00B32250"/>
    <w:rsid w:val="00B36CC8"/>
    <w:rsid w:val="00B61D9A"/>
    <w:rsid w:val="00B71165"/>
    <w:rsid w:val="00B83D34"/>
    <w:rsid w:val="00B97238"/>
    <w:rsid w:val="00BE5A33"/>
    <w:rsid w:val="00C05DA5"/>
    <w:rsid w:val="00C33F6B"/>
    <w:rsid w:val="00C5380B"/>
    <w:rsid w:val="00C6365C"/>
    <w:rsid w:val="00C95288"/>
    <w:rsid w:val="00CC12AE"/>
    <w:rsid w:val="00CD72EB"/>
    <w:rsid w:val="00D109FA"/>
    <w:rsid w:val="00D33DB9"/>
    <w:rsid w:val="00D6181B"/>
    <w:rsid w:val="00D768DC"/>
    <w:rsid w:val="00D81C18"/>
    <w:rsid w:val="00D9067A"/>
    <w:rsid w:val="00DD24CA"/>
    <w:rsid w:val="00DF5A67"/>
    <w:rsid w:val="00DF6330"/>
    <w:rsid w:val="00E02B2A"/>
    <w:rsid w:val="00E1191E"/>
    <w:rsid w:val="00E158E7"/>
    <w:rsid w:val="00E1664F"/>
    <w:rsid w:val="00E214D1"/>
    <w:rsid w:val="00E43F27"/>
    <w:rsid w:val="00E5051B"/>
    <w:rsid w:val="00E516A3"/>
    <w:rsid w:val="00E651BE"/>
    <w:rsid w:val="00EB5723"/>
    <w:rsid w:val="00EE1ED7"/>
    <w:rsid w:val="00F864C0"/>
    <w:rsid w:val="00FB3E7F"/>
    <w:rsid w:val="00FD29C3"/>
    <w:rsid w:val="00FE30B4"/>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C4B00"/>
  <w15:chartTrackingRefBased/>
  <w15:docId w15:val="{6FC4C986-5F0D-43E1-BF8C-DC44A542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73422"/>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173422"/>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3422"/>
    <w:rPr>
      <w:rFonts w:asciiTheme="majorHAnsi" w:eastAsiaTheme="majorEastAsia" w:hAnsiTheme="majorHAnsi" w:cstheme="majorBidi"/>
      <w:color w:val="2E74B5" w:themeColor="accent1" w:themeShade="BF"/>
      <w:sz w:val="32"/>
      <w:szCs w:val="32"/>
      <w:lang w:eastAsia="en-US"/>
    </w:rPr>
  </w:style>
  <w:style w:type="character" w:customStyle="1" w:styleId="20">
    <w:name w:val="Заголовок 2 Знак"/>
    <w:basedOn w:val="a0"/>
    <w:link w:val="2"/>
    <w:uiPriority w:val="9"/>
    <w:rsid w:val="00173422"/>
    <w:rPr>
      <w:rFonts w:asciiTheme="majorHAnsi" w:eastAsiaTheme="majorEastAsia" w:hAnsiTheme="majorHAnsi" w:cstheme="majorBidi"/>
      <w:color w:val="2E74B5" w:themeColor="accent1" w:themeShade="BF"/>
      <w:sz w:val="26"/>
      <w:szCs w:val="26"/>
      <w:lang w:eastAsia="en-US"/>
    </w:rPr>
  </w:style>
  <w:style w:type="numbering" w:customStyle="1" w:styleId="11">
    <w:name w:val="Нет списка1"/>
    <w:next w:val="a2"/>
    <w:uiPriority w:val="99"/>
    <w:semiHidden/>
    <w:unhideWhenUsed/>
    <w:rsid w:val="00173422"/>
  </w:style>
  <w:style w:type="paragraph" w:styleId="a3">
    <w:name w:val="List Paragraph"/>
    <w:basedOn w:val="a"/>
    <w:uiPriority w:val="34"/>
    <w:qFormat/>
    <w:rsid w:val="00173422"/>
    <w:pPr>
      <w:ind w:left="720"/>
      <w:contextualSpacing/>
    </w:pPr>
    <w:rPr>
      <w:rFonts w:ascii="Calibri" w:eastAsia="Calibri" w:hAnsi="Calibri" w:cs="Times New Roman"/>
      <w:lang w:eastAsia="en-US"/>
    </w:rPr>
  </w:style>
  <w:style w:type="paragraph" w:styleId="a4">
    <w:name w:val="header"/>
    <w:basedOn w:val="a"/>
    <w:link w:val="a5"/>
    <w:uiPriority w:val="99"/>
    <w:unhideWhenUsed/>
    <w:rsid w:val="00173422"/>
    <w:pPr>
      <w:tabs>
        <w:tab w:val="center" w:pos="4677"/>
        <w:tab w:val="right" w:pos="9355"/>
      </w:tabs>
      <w:spacing w:after="0" w:line="240" w:lineRule="auto"/>
    </w:pPr>
    <w:rPr>
      <w:rFonts w:ascii="Calibri" w:eastAsia="Calibri" w:hAnsi="Calibri" w:cs="Times New Roman"/>
      <w:lang w:eastAsia="en-US"/>
    </w:rPr>
  </w:style>
  <w:style w:type="character" w:customStyle="1" w:styleId="a5">
    <w:name w:val="Верхний колонтитул Знак"/>
    <w:basedOn w:val="a0"/>
    <w:link w:val="a4"/>
    <w:uiPriority w:val="99"/>
    <w:rsid w:val="00173422"/>
    <w:rPr>
      <w:rFonts w:ascii="Calibri" w:eastAsia="Calibri" w:hAnsi="Calibri" w:cs="Times New Roman"/>
      <w:lang w:eastAsia="en-US"/>
    </w:rPr>
  </w:style>
  <w:style w:type="paragraph" w:styleId="a6">
    <w:name w:val="footer"/>
    <w:basedOn w:val="a"/>
    <w:link w:val="a7"/>
    <w:uiPriority w:val="99"/>
    <w:unhideWhenUsed/>
    <w:rsid w:val="00173422"/>
    <w:pPr>
      <w:tabs>
        <w:tab w:val="center" w:pos="4677"/>
        <w:tab w:val="right" w:pos="9355"/>
      </w:tabs>
      <w:spacing w:after="0" w:line="240" w:lineRule="auto"/>
    </w:pPr>
    <w:rPr>
      <w:rFonts w:ascii="Calibri" w:eastAsia="Calibri" w:hAnsi="Calibri" w:cs="Times New Roman"/>
      <w:lang w:eastAsia="en-US"/>
    </w:rPr>
  </w:style>
  <w:style w:type="character" w:customStyle="1" w:styleId="a7">
    <w:name w:val="Нижний колонтитул Знак"/>
    <w:basedOn w:val="a0"/>
    <w:link w:val="a6"/>
    <w:uiPriority w:val="99"/>
    <w:rsid w:val="00173422"/>
    <w:rPr>
      <w:rFonts w:ascii="Calibri" w:eastAsia="Calibri" w:hAnsi="Calibri" w:cs="Times New Roman"/>
      <w:lang w:eastAsia="en-US"/>
    </w:rPr>
  </w:style>
  <w:style w:type="paragraph" w:styleId="a8">
    <w:name w:val="TOC Heading"/>
    <w:basedOn w:val="1"/>
    <w:next w:val="a"/>
    <w:uiPriority w:val="39"/>
    <w:unhideWhenUsed/>
    <w:qFormat/>
    <w:rsid w:val="00173422"/>
    <w:pPr>
      <w:outlineLvl w:val="9"/>
    </w:pPr>
    <w:rPr>
      <w:lang w:eastAsia="zh-TW"/>
    </w:rPr>
  </w:style>
  <w:style w:type="paragraph" w:styleId="12">
    <w:name w:val="toc 1"/>
    <w:basedOn w:val="a"/>
    <w:next w:val="a"/>
    <w:autoRedefine/>
    <w:uiPriority w:val="39"/>
    <w:unhideWhenUsed/>
    <w:rsid w:val="00972A12"/>
    <w:pPr>
      <w:tabs>
        <w:tab w:val="right" w:leader="dot" w:pos="9639"/>
      </w:tabs>
      <w:spacing w:after="100" w:line="360" w:lineRule="auto"/>
      <w:ind w:right="-284"/>
    </w:pPr>
    <w:rPr>
      <w:rFonts w:ascii="Calibri" w:eastAsia="Calibri" w:hAnsi="Calibri" w:cs="Times New Roman"/>
      <w:lang w:eastAsia="en-US"/>
    </w:rPr>
  </w:style>
  <w:style w:type="paragraph" w:styleId="21">
    <w:name w:val="toc 2"/>
    <w:basedOn w:val="a"/>
    <w:next w:val="a"/>
    <w:autoRedefine/>
    <w:uiPriority w:val="39"/>
    <w:unhideWhenUsed/>
    <w:rsid w:val="00972A12"/>
    <w:pPr>
      <w:tabs>
        <w:tab w:val="left" w:pos="880"/>
        <w:tab w:val="right" w:leader="dot" w:pos="9639"/>
      </w:tabs>
      <w:spacing w:after="100" w:line="360" w:lineRule="auto"/>
      <w:ind w:left="220" w:right="-284"/>
    </w:pPr>
    <w:rPr>
      <w:rFonts w:ascii="Calibri" w:eastAsia="Calibri" w:hAnsi="Calibri" w:cs="Times New Roman"/>
      <w:lang w:eastAsia="en-US"/>
    </w:rPr>
  </w:style>
  <w:style w:type="character" w:styleId="a9">
    <w:name w:val="Hyperlink"/>
    <w:basedOn w:val="a0"/>
    <w:uiPriority w:val="99"/>
    <w:unhideWhenUsed/>
    <w:rsid w:val="00173422"/>
    <w:rPr>
      <w:color w:val="0563C1" w:themeColor="hyperlink"/>
      <w:u w:val="single"/>
    </w:rPr>
  </w:style>
  <w:style w:type="paragraph" w:styleId="aa">
    <w:name w:val="footnote text"/>
    <w:basedOn w:val="a"/>
    <w:link w:val="ab"/>
    <w:uiPriority w:val="99"/>
    <w:semiHidden/>
    <w:unhideWhenUsed/>
    <w:rsid w:val="00173422"/>
    <w:pPr>
      <w:spacing w:after="0" w:line="240" w:lineRule="auto"/>
    </w:pPr>
    <w:rPr>
      <w:rFonts w:ascii="Calibri" w:eastAsia="Calibri" w:hAnsi="Calibri" w:cs="Times New Roman"/>
      <w:sz w:val="20"/>
      <w:szCs w:val="20"/>
      <w:lang w:eastAsia="en-US"/>
    </w:rPr>
  </w:style>
  <w:style w:type="character" w:customStyle="1" w:styleId="ab">
    <w:name w:val="Текст сноски Знак"/>
    <w:basedOn w:val="a0"/>
    <w:link w:val="aa"/>
    <w:uiPriority w:val="99"/>
    <w:semiHidden/>
    <w:rsid w:val="00173422"/>
    <w:rPr>
      <w:rFonts w:ascii="Calibri" w:eastAsia="Calibri" w:hAnsi="Calibri" w:cs="Times New Roman"/>
      <w:sz w:val="20"/>
      <w:szCs w:val="20"/>
      <w:lang w:eastAsia="en-US"/>
    </w:rPr>
  </w:style>
  <w:style w:type="character" w:styleId="ac">
    <w:name w:val="footnote reference"/>
    <w:basedOn w:val="a0"/>
    <w:uiPriority w:val="99"/>
    <w:semiHidden/>
    <w:unhideWhenUsed/>
    <w:rsid w:val="00173422"/>
    <w:rPr>
      <w:vertAlign w:val="superscript"/>
    </w:rPr>
  </w:style>
  <w:style w:type="paragraph" w:customStyle="1" w:styleId="22">
    <w:name w:val="заголовок 2"/>
    <w:basedOn w:val="a"/>
    <w:next w:val="a"/>
    <w:rsid w:val="00173422"/>
    <w:pPr>
      <w:keepNext/>
      <w:pBdr>
        <w:right w:val="single" w:sz="6" w:space="1" w:color="FFFFFF"/>
      </w:pBdr>
      <w:autoSpaceDE w:val="0"/>
      <w:autoSpaceDN w:val="0"/>
      <w:spacing w:after="0" w:line="240" w:lineRule="auto"/>
      <w:outlineLvl w:val="1"/>
    </w:pPr>
    <w:rPr>
      <w:rFonts w:ascii="Times New Roman" w:eastAsia="Times New Roman" w:hAnsi="Times New Roman" w:cs="Times New Roman"/>
      <w:b/>
      <w:bCs/>
      <w:sz w:val="20"/>
      <w:szCs w:val="20"/>
      <w:lang w:val="en-GB" w:eastAsia="ru-RU"/>
    </w:rPr>
  </w:style>
  <w:style w:type="table" w:styleId="ad">
    <w:name w:val="Table Grid"/>
    <w:basedOn w:val="a1"/>
    <w:uiPriority w:val="39"/>
    <w:rsid w:val="00173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d"/>
    <w:uiPriority w:val="39"/>
    <w:rsid w:val="00173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173422"/>
    <w:pPr>
      <w:spacing w:after="0" w:line="240" w:lineRule="auto"/>
    </w:pPr>
  </w:style>
  <w:style w:type="character" w:customStyle="1" w:styleId="af">
    <w:name w:val="Без интервала Знак"/>
    <w:basedOn w:val="a0"/>
    <w:link w:val="ae"/>
    <w:uiPriority w:val="1"/>
    <w:rsid w:val="00173422"/>
  </w:style>
  <w:style w:type="table" w:customStyle="1" w:styleId="23">
    <w:name w:val="Сетка таблицы2"/>
    <w:basedOn w:val="a1"/>
    <w:next w:val="ad"/>
    <w:uiPriority w:val="39"/>
    <w:rsid w:val="00173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173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d"/>
    <w:uiPriority w:val="39"/>
    <w:rsid w:val="00173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d"/>
    <w:uiPriority w:val="39"/>
    <w:rsid w:val="00173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d"/>
    <w:uiPriority w:val="39"/>
    <w:rsid w:val="00173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d"/>
    <w:uiPriority w:val="39"/>
    <w:rsid w:val="00173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173422"/>
    <w:rPr>
      <w:color w:val="800080"/>
      <w:u w:val="single"/>
    </w:rPr>
  </w:style>
  <w:style w:type="paragraph" w:customStyle="1" w:styleId="xl65">
    <w:name w:val="xl65"/>
    <w:basedOn w:val="a"/>
    <w:rsid w:val="00173422"/>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6">
    <w:name w:val="xl66"/>
    <w:basedOn w:val="a"/>
    <w:rsid w:val="0017342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a"/>
    <w:rsid w:val="00173422"/>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173422"/>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173422"/>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17342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173422"/>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
    <w:rsid w:val="00173422"/>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
    <w:rsid w:val="0017342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
    <w:rsid w:val="00173422"/>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
    <w:rsid w:val="00173422"/>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
    <w:rsid w:val="0017342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a"/>
    <w:rsid w:val="00173422"/>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a"/>
    <w:rsid w:val="0017342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a"/>
    <w:rsid w:val="001734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1734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17342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
    <w:rsid w:val="0017342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
    <w:rsid w:val="00173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
    <w:rsid w:val="0017342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rsid w:val="0017342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17342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1734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
    <w:rsid w:val="00173422"/>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
    <w:rsid w:val="0017342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rsid w:val="0017342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
    <w:rsid w:val="0017342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
    <w:rsid w:val="0017342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
    <w:rsid w:val="00173422"/>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
    <w:rsid w:val="00173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a"/>
    <w:rsid w:val="00173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6">
    <w:name w:val="xl96"/>
    <w:basedOn w:val="a"/>
    <w:rsid w:val="00173422"/>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7">
    <w:name w:val="xl97"/>
    <w:basedOn w:val="a"/>
    <w:rsid w:val="0017342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a"/>
    <w:rsid w:val="00173422"/>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a"/>
    <w:rsid w:val="0017342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a"/>
    <w:rsid w:val="001734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a"/>
    <w:rsid w:val="0017342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a"/>
    <w:rsid w:val="001734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3">
    <w:name w:val="xl103"/>
    <w:basedOn w:val="a"/>
    <w:rsid w:val="0017342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4">
    <w:name w:val="xl104"/>
    <w:basedOn w:val="a"/>
    <w:rsid w:val="0017342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5">
    <w:name w:val="xl105"/>
    <w:basedOn w:val="a"/>
    <w:rsid w:val="00173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a"/>
    <w:rsid w:val="00173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a"/>
    <w:rsid w:val="0017342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
    <w:rsid w:val="00173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9">
    <w:name w:val="xl109"/>
    <w:basedOn w:val="a"/>
    <w:rsid w:val="0017342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a"/>
    <w:rsid w:val="0017342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1">
    <w:name w:val="xl111"/>
    <w:basedOn w:val="a"/>
    <w:rsid w:val="00173422"/>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
    <w:rsid w:val="0017342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a"/>
    <w:rsid w:val="0017342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a"/>
    <w:rsid w:val="0017342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
    <w:rsid w:val="00173422"/>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6">
    <w:name w:val="xl116"/>
    <w:basedOn w:val="a"/>
    <w:rsid w:val="0017342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
    <w:rsid w:val="0017342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
    <w:rsid w:val="0017342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19">
    <w:name w:val="xl119"/>
    <w:basedOn w:val="a"/>
    <w:rsid w:val="0017342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20">
    <w:name w:val="xl120"/>
    <w:basedOn w:val="a"/>
    <w:rsid w:val="00173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121">
    <w:name w:val="xl121"/>
    <w:basedOn w:val="a"/>
    <w:rsid w:val="0017342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22">
    <w:name w:val="xl122"/>
    <w:basedOn w:val="a"/>
    <w:rsid w:val="00173422"/>
    <w:pPr>
      <w:pBdr>
        <w:top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23">
    <w:name w:val="xl123"/>
    <w:basedOn w:val="a"/>
    <w:rsid w:val="00173422"/>
    <w:pPr>
      <w:pBdr>
        <w:top w:val="single" w:sz="4" w:space="0" w:color="auto"/>
        <w:lef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24">
    <w:name w:val="xl124"/>
    <w:basedOn w:val="a"/>
    <w:rsid w:val="0017342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a"/>
    <w:rsid w:val="0017342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126">
    <w:name w:val="xl126"/>
    <w:basedOn w:val="a"/>
    <w:rsid w:val="00173422"/>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27">
    <w:name w:val="xl127"/>
    <w:basedOn w:val="a"/>
    <w:rsid w:val="00173422"/>
    <w:pPr>
      <w:pBdr>
        <w:top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28">
    <w:name w:val="xl128"/>
    <w:basedOn w:val="a"/>
    <w:rsid w:val="00173422"/>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29">
    <w:name w:val="xl129"/>
    <w:basedOn w:val="a"/>
    <w:rsid w:val="00173422"/>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30">
    <w:name w:val="xl130"/>
    <w:basedOn w:val="a"/>
    <w:rsid w:val="00173422"/>
    <w:pPr>
      <w:pBdr>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31">
    <w:name w:val="xl131"/>
    <w:basedOn w:val="a"/>
    <w:rsid w:val="00173422"/>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132">
    <w:name w:val="xl132"/>
    <w:basedOn w:val="a"/>
    <w:rsid w:val="00173422"/>
    <w:pPr>
      <w:pBdr>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133">
    <w:name w:val="xl133"/>
    <w:basedOn w:val="a"/>
    <w:rsid w:val="0017342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4">
    <w:name w:val="xl134"/>
    <w:basedOn w:val="a"/>
    <w:rsid w:val="0017342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5">
    <w:name w:val="xl135"/>
    <w:basedOn w:val="a"/>
    <w:rsid w:val="0017342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
    <w:rsid w:val="0017342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
    <w:rsid w:val="0017342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a"/>
    <w:rsid w:val="001734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a"/>
    <w:rsid w:val="0017342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a"/>
    <w:rsid w:val="001734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17342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a"/>
    <w:rsid w:val="0017342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
    <w:rsid w:val="0017342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
    <w:rsid w:val="00173422"/>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a"/>
    <w:rsid w:val="00173422"/>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a"/>
    <w:rsid w:val="00173422"/>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173422"/>
  </w:style>
  <w:style w:type="character" w:styleId="af1">
    <w:name w:val="annotation reference"/>
    <w:basedOn w:val="a0"/>
    <w:uiPriority w:val="99"/>
    <w:semiHidden/>
    <w:unhideWhenUsed/>
    <w:rsid w:val="00EE1ED7"/>
    <w:rPr>
      <w:sz w:val="16"/>
      <w:szCs w:val="16"/>
    </w:rPr>
  </w:style>
  <w:style w:type="paragraph" w:styleId="af2">
    <w:name w:val="annotation text"/>
    <w:basedOn w:val="a"/>
    <w:link w:val="af3"/>
    <w:uiPriority w:val="99"/>
    <w:semiHidden/>
    <w:unhideWhenUsed/>
    <w:rsid w:val="00EE1ED7"/>
    <w:pPr>
      <w:spacing w:line="240" w:lineRule="auto"/>
    </w:pPr>
    <w:rPr>
      <w:sz w:val="20"/>
      <w:szCs w:val="20"/>
    </w:rPr>
  </w:style>
  <w:style w:type="character" w:customStyle="1" w:styleId="af3">
    <w:name w:val="Текст примечания Знак"/>
    <w:basedOn w:val="a0"/>
    <w:link w:val="af2"/>
    <w:uiPriority w:val="99"/>
    <w:semiHidden/>
    <w:rsid w:val="00EE1ED7"/>
    <w:rPr>
      <w:sz w:val="20"/>
      <w:szCs w:val="20"/>
    </w:rPr>
  </w:style>
  <w:style w:type="paragraph" w:styleId="af4">
    <w:name w:val="annotation subject"/>
    <w:basedOn w:val="af2"/>
    <w:next w:val="af2"/>
    <w:link w:val="af5"/>
    <w:uiPriority w:val="99"/>
    <w:semiHidden/>
    <w:unhideWhenUsed/>
    <w:rsid w:val="00EE1ED7"/>
    <w:rPr>
      <w:b/>
      <w:bCs/>
    </w:rPr>
  </w:style>
  <w:style w:type="character" w:customStyle="1" w:styleId="af5">
    <w:name w:val="Тема примечания Знак"/>
    <w:basedOn w:val="af3"/>
    <w:link w:val="af4"/>
    <w:uiPriority w:val="99"/>
    <w:semiHidden/>
    <w:rsid w:val="00EE1ED7"/>
    <w:rPr>
      <w:b/>
      <w:bCs/>
      <w:sz w:val="20"/>
      <w:szCs w:val="20"/>
    </w:rPr>
  </w:style>
  <w:style w:type="paragraph" w:styleId="af6">
    <w:name w:val="Balloon Text"/>
    <w:basedOn w:val="a"/>
    <w:link w:val="af7"/>
    <w:uiPriority w:val="99"/>
    <w:semiHidden/>
    <w:unhideWhenUsed/>
    <w:rsid w:val="00EE1ED7"/>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EE1ED7"/>
    <w:rPr>
      <w:rFonts w:ascii="Segoe UI" w:hAnsi="Segoe UI" w:cs="Segoe UI"/>
      <w:sz w:val="18"/>
      <w:szCs w:val="18"/>
    </w:rPr>
  </w:style>
  <w:style w:type="table" w:customStyle="1" w:styleId="5">
    <w:name w:val="Сетка таблицы5"/>
    <w:basedOn w:val="a1"/>
    <w:next w:val="ad"/>
    <w:uiPriority w:val="39"/>
    <w:rsid w:val="001A45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695788">
      <w:bodyDiv w:val="1"/>
      <w:marLeft w:val="0"/>
      <w:marRight w:val="0"/>
      <w:marTop w:val="0"/>
      <w:marBottom w:val="0"/>
      <w:divBdr>
        <w:top w:val="none" w:sz="0" w:space="0" w:color="auto"/>
        <w:left w:val="none" w:sz="0" w:space="0" w:color="auto"/>
        <w:bottom w:val="none" w:sz="0" w:space="0" w:color="auto"/>
        <w:right w:val="none" w:sz="0" w:space="0" w:color="auto"/>
      </w:divBdr>
    </w:div>
    <w:div w:id="312099647">
      <w:bodyDiv w:val="1"/>
      <w:marLeft w:val="0"/>
      <w:marRight w:val="0"/>
      <w:marTop w:val="0"/>
      <w:marBottom w:val="0"/>
      <w:divBdr>
        <w:top w:val="none" w:sz="0" w:space="0" w:color="auto"/>
        <w:left w:val="none" w:sz="0" w:space="0" w:color="auto"/>
        <w:bottom w:val="none" w:sz="0" w:space="0" w:color="auto"/>
        <w:right w:val="none" w:sz="0" w:space="0" w:color="auto"/>
      </w:divBdr>
    </w:div>
    <w:div w:id="333265977">
      <w:bodyDiv w:val="1"/>
      <w:marLeft w:val="0"/>
      <w:marRight w:val="0"/>
      <w:marTop w:val="0"/>
      <w:marBottom w:val="0"/>
      <w:divBdr>
        <w:top w:val="none" w:sz="0" w:space="0" w:color="auto"/>
        <w:left w:val="none" w:sz="0" w:space="0" w:color="auto"/>
        <w:bottom w:val="none" w:sz="0" w:space="0" w:color="auto"/>
        <w:right w:val="none" w:sz="0" w:space="0" w:color="auto"/>
      </w:divBdr>
    </w:div>
    <w:div w:id="382097519">
      <w:bodyDiv w:val="1"/>
      <w:marLeft w:val="0"/>
      <w:marRight w:val="0"/>
      <w:marTop w:val="0"/>
      <w:marBottom w:val="0"/>
      <w:divBdr>
        <w:top w:val="none" w:sz="0" w:space="0" w:color="auto"/>
        <w:left w:val="none" w:sz="0" w:space="0" w:color="auto"/>
        <w:bottom w:val="none" w:sz="0" w:space="0" w:color="auto"/>
        <w:right w:val="none" w:sz="0" w:space="0" w:color="auto"/>
      </w:divBdr>
    </w:div>
    <w:div w:id="395051079">
      <w:bodyDiv w:val="1"/>
      <w:marLeft w:val="0"/>
      <w:marRight w:val="0"/>
      <w:marTop w:val="0"/>
      <w:marBottom w:val="0"/>
      <w:divBdr>
        <w:top w:val="none" w:sz="0" w:space="0" w:color="auto"/>
        <w:left w:val="none" w:sz="0" w:space="0" w:color="auto"/>
        <w:bottom w:val="none" w:sz="0" w:space="0" w:color="auto"/>
        <w:right w:val="none" w:sz="0" w:space="0" w:color="auto"/>
      </w:divBdr>
    </w:div>
    <w:div w:id="500005368">
      <w:bodyDiv w:val="1"/>
      <w:marLeft w:val="0"/>
      <w:marRight w:val="0"/>
      <w:marTop w:val="0"/>
      <w:marBottom w:val="0"/>
      <w:divBdr>
        <w:top w:val="none" w:sz="0" w:space="0" w:color="auto"/>
        <w:left w:val="none" w:sz="0" w:space="0" w:color="auto"/>
        <w:bottom w:val="none" w:sz="0" w:space="0" w:color="auto"/>
        <w:right w:val="none" w:sz="0" w:space="0" w:color="auto"/>
      </w:divBdr>
    </w:div>
    <w:div w:id="915431096">
      <w:bodyDiv w:val="1"/>
      <w:marLeft w:val="0"/>
      <w:marRight w:val="0"/>
      <w:marTop w:val="0"/>
      <w:marBottom w:val="0"/>
      <w:divBdr>
        <w:top w:val="none" w:sz="0" w:space="0" w:color="auto"/>
        <w:left w:val="none" w:sz="0" w:space="0" w:color="auto"/>
        <w:bottom w:val="none" w:sz="0" w:space="0" w:color="auto"/>
        <w:right w:val="none" w:sz="0" w:space="0" w:color="auto"/>
      </w:divBdr>
    </w:div>
    <w:div w:id="1216621092">
      <w:bodyDiv w:val="1"/>
      <w:marLeft w:val="0"/>
      <w:marRight w:val="0"/>
      <w:marTop w:val="0"/>
      <w:marBottom w:val="0"/>
      <w:divBdr>
        <w:top w:val="none" w:sz="0" w:space="0" w:color="auto"/>
        <w:left w:val="none" w:sz="0" w:space="0" w:color="auto"/>
        <w:bottom w:val="none" w:sz="0" w:space="0" w:color="auto"/>
        <w:right w:val="none" w:sz="0" w:space="0" w:color="auto"/>
      </w:divBdr>
    </w:div>
    <w:div w:id="1272202810">
      <w:bodyDiv w:val="1"/>
      <w:marLeft w:val="0"/>
      <w:marRight w:val="0"/>
      <w:marTop w:val="0"/>
      <w:marBottom w:val="0"/>
      <w:divBdr>
        <w:top w:val="none" w:sz="0" w:space="0" w:color="auto"/>
        <w:left w:val="none" w:sz="0" w:space="0" w:color="auto"/>
        <w:bottom w:val="none" w:sz="0" w:space="0" w:color="auto"/>
        <w:right w:val="none" w:sz="0" w:space="0" w:color="auto"/>
      </w:divBdr>
    </w:div>
    <w:div w:id="1274097625">
      <w:bodyDiv w:val="1"/>
      <w:marLeft w:val="0"/>
      <w:marRight w:val="0"/>
      <w:marTop w:val="0"/>
      <w:marBottom w:val="0"/>
      <w:divBdr>
        <w:top w:val="none" w:sz="0" w:space="0" w:color="auto"/>
        <w:left w:val="none" w:sz="0" w:space="0" w:color="auto"/>
        <w:bottom w:val="none" w:sz="0" w:space="0" w:color="auto"/>
        <w:right w:val="none" w:sz="0" w:space="0" w:color="auto"/>
      </w:divBdr>
    </w:div>
    <w:div w:id="1383596590">
      <w:bodyDiv w:val="1"/>
      <w:marLeft w:val="0"/>
      <w:marRight w:val="0"/>
      <w:marTop w:val="0"/>
      <w:marBottom w:val="0"/>
      <w:divBdr>
        <w:top w:val="none" w:sz="0" w:space="0" w:color="auto"/>
        <w:left w:val="none" w:sz="0" w:space="0" w:color="auto"/>
        <w:bottom w:val="none" w:sz="0" w:space="0" w:color="auto"/>
        <w:right w:val="none" w:sz="0" w:space="0" w:color="auto"/>
      </w:divBdr>
    </w:div>
    <w:div w:id="1620529090">
      <w:bodyDiv w:val="1"/>
      <w:marLeft w:val="0"/>
      <w:marRight w:val="0"/>
      <w:marTop w:val="0"/>
      <w:marBottom w:val="0"/>
      <w:divBdr>
        <w:top w:val="none" w:sz="0" w:space="0" w:color="auto"/>
        <w:left w:val="none" w:sz="0" w:space="0" w:color="auto"/>
        <w:bottom w:val="none" w:sz="0" w:space="0" w:color="auto"/>
        <w:right w:val="none" w:sz="0" w:space="0" w:color="auto"/>
      </w:divBdr>
    </w:div>
    <w:div w:id="1856459265">
      <w:bodyDiv w:val="1"/>
      <w:marLeft w:val="0"/>
      <w:marRight w:val="0"/>
      <w:marTop w:val="0"/>
      <w:marBottom w:val="0"/>
      <w:divBdr>
        <w:top w:val="none" w:sz="0" w:space="0" w:color="auto"/>
        <w:left w:val="none" w:sz="0" w:space="0" w:color="auto"/>
        <w:bottom w:val="none" w:sz="0" w:space="0" w:color="auto"/>
        <w:right w:val="none" w:sz="0" w:space="0" w:color="auto"/>
      </w:divBdr>
    </w:div>
    <w:div w:id="1875000686">
      <w:bodyDiv w:val="1"/>
      <w:marLeft w:val="0"/>
      <w:marRight w:val="0"/>
      <w:marTop w:val="0"/>
      <w:marBottom w:val="0"/>
      <w:divBdr>
        <w:top w:val="none" w:sz="0" w:space="0" w:color="auto"/>
        <w:left w:val="none" w:sz="0" w:space="0" w:color="auto"/>
        <w:bottom w:val="none" w:sz="0" w:space="0" w:color="auto"/>
        <w:right w:val="none" w:sz="0" w:space="0" w:color="auto"/>
      </w:divBdr>
    </w:div>
    <w:div w:id="1879463448">
      <w:bodyDiv w:val="1"/>
      <w:marLeft w:val="0"/>
      <w:marRight w:val="0"/>
      <w:marTop w:val="0"/>
      <w:marBottom w:val="0"/>
      <w:divBdr>
        <w:top w:val="none" w:sz="0" w:space="0" w:color="auto"/>
        <w:left w:val="none" w:sz="0" w:space="0" w:color="auto"/>
        <w:bottom w:val="none" w:sz="0" w:space="0" w:color="auto"/>
        <w:right w:val="none" w:sz="0" w:space="0" w:color="auto"/>
      </w:divBdr>
    </w:div>
    <w:div w:id="2028021829">
      <w:bodyDiv w:val="1"/>
      <w:marLeft w:val="0"/>
      <w:marRight w:val="0"/>
      <w:marTop w:val="0"/>
      <w:marBottom w:val="0"/>
      <w:divBdr>
        <w:top w:val="none" w:sz="0" w:space="0" w:color="auto"/>
        <w:left w:val="none" w:sz="0" w:space="0" w:color="auto"/>
        <w:bottom w:val="none" w:sz="0" w:space="0" w:color="auto"/>
        <w:right w:val="none" w:sz="0" w:space="0" w:color="auto"/>
      </w:divBdr>
    </w:div>
    <w:div w:id="2049067313">
      <w:bodyDiv w:val="1"/>
      <w:marLeft w:val="0"/>
      <w:marRight w:val="0"/>
      <w:marTop w:val="0"/>
      <w:marBottom w:val="0"/>
      <w:divBdr>
        <w:top w:val="none" w:sz="0" w:space="0" w:color="auto"/>
        <w:left w:val="none" w:sz="0" w:space="0" w:color="auto"/>
        <w:bottom w:val="none" w:sz="0" w:space="0" w:color="auto"/>
        <w:right w:val="none" w:sz="0" w:space="0" w:color="auto"/>
      </w:divBdr>
    </w:div>
    <w:div w:id="213216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Лист2!$B$1</c:f>
              <c:strCache>
                <c:ptCount val="1"/>
                <c:pt idx="0">
                  <c:v>Дата начала</c:v>
                </c:pt>
              </c:strCache>
            </c:strRef>
          </c:tx>
          <c:spPr>
            <a:noFill/>
            <a:ln>
              <a:noFill/>
            </a:ln>
            <a:effectLst/>
          </c:spPr>
          <c:invertIfNegative val="0"/>
          <c:cat>
            <c:strRef>
              <c:f>Лист2!$A$2:$A$17</c:f>
              <c:strCache>
                <c:ptCount val="16"/>
                <c:pt idx="0">
                  <c:v>Подача гипсового вяжущего с Гипсового завода системой шнеков в силоса гипса.</c:v>
                </c:pt>
                <c:pt idx="1">
                  <c:v>Погрузка гипсового вяжущего в загрузочный карман ковшового элеватора.</c:v>
                </c:pt>
                <c:pt idx="2">
                  <c:v>Подача в смесительный шнек гипсового вяжущего шлюзовым дозатором и ленточными весами.</c:v>
                </c:pt>
                <c:pt idx="3">
                  <c:v>Излишнее количество гипсового вяжущего транспортируется транспортным шнеком </c:v>
                </c:pt>
                <c:pt idx="4">
                  <c:v>Транспортным шнеком гипсовое вяжущее подаётся через открытую пневмозадвижку в силос гипса </c:v>
                </c:pt>
                <c:pt idx="5">
                  <c:v>Добавление крахмала для приклейки картона к гипсовому сердечнику.</c:v>
                </c:pt>
                <c:pt idx="6">
                  <c:v>Сыромолотый гипс транспортируется в бункер ускорителя.</c:v>
                </c:pt>
                <c:pt idx="7">
                  <c:v>Пыль, возникающая при обрезке плит на бундлере, ссыпается в тару для сбора обрези</c:v>
                </c:pt>
                <c:pt idx="8">
                  <c:v>В гипсовое вяжущее, смешанное с добавками, в формовочную массу вводится основная вода, пульпа, турбинная вода.</c:v>
                </c:pt>
                <c:pt idx="9">
                  <c:v>Подготовка и размотка картонных лент для производства ГСП.</c:v>
                </c:pt>
                <c:pt idx="10">
                  <c:v>Установка на станции размотки верхнего рулона картона и вытягивание его к формовочной станции с помощью разгрузочного устройства</c:v>
                </c:pt>
                <c:pt idx="11">
                  <c:v>Регулирование в прижимном устройстве Верхнего картона регулируя необходимое натяжение картонной ленты</c:v>
                </c:pt>
                <c:pt idx="12">
                  <c:v>Регулирование поперечного смещения Верхнего и Нижнего картона.</c:v>
                </c:pt>
                <c:pt idx="13">
                  <c:v>Слив готовой формовочной массы из смесителя, равномерно распределяя массу по поверхности Нижнего картона.</c:v>
                </c:pt>
                <c:pt idx="14">
                  <c:v>Заформовочная гипсокартонная лента поступает на конвейер схватывания.</c:v>
                </c:pt>
                <c:pt idx="15">
                  <c:v>Гипсокартонная лента разрезается на плиты.</c:v>
                </c:pt>
              </c:strCache>
            </c:strRef>
          </c:cat>
          <c:val>
            <c:numRef>
              <c:f>Лист2!$B$2:$B$17</c:f>
              <c:numCache>
                <c:formatCode>h:mm</c:formatCode>
                <c:ptCount val="16"/>
                <c:pt idx="0" formatCode="[$-F400]h:mm:ss\ AM/PM">
                  <c:v>0.45833333333333331</c:v>
                </c:pt>
                <c:pt idx="1">
                  <c:v>0.46180555555555558</c:v>
                </c:pt>
                <c:pt idx="2">
                  <c:v>0.46180555555555558</c:v>
                </c:pt>
                <c:pt idx="3">
                  <c:v>0.46180555555555558</c:v>
                </c:pt>
                <c:pt idx="4">
                  <c:v>0.46458333333333335</c:v>
                </c:pt>
                <c:pt idx="5">
                  <c:v>0.46388888888888885</c:v>
                </c:pt>
                <c:pt idx="6">
                  <c:v>0.46458333333333335</c:v>
                </c:pt>
                <c:pt idx="7">
                  <c:v>0.46597222222222223</c:v>
                </c:pt>
                <c:pt idx="8">
                  <c:v>0.46666666666666662</c:v>
                </c:pt>
                <c:pt idx="9">
                  <c:v>0.46736111111111112</c:v>
                </c:pt>
                <c:pt idx="10">
                  <c:v>0.4680555555555555</c:v>
                </c:pt>
                <c:pt idx="11">
                  <c:v>0.46875</c:v>
                </c:pt>
                <c:pt idx="12">
                  <c:v>0.46666666666666662</c:v>
                </c:pt>
                <c:pt idx="13">
                  <c:v>0.4680555555555555</c:v>
                </c:pt>
                <c:pt idx="14" formatCode="h:mm:ss">
                  <c:v>0.46718750000000003</c:v>
                </c:pt>
                <c:pt idx="15" formatCode="h:mm:ss">
                  <c:v>0.47065972222222219</c:v>
                </c:pt>
              </c:numCache>
            </c:numRef>
          </c:val>
          <c:extLst xmlns:c16r2="http://schemas.microsoft.com/office/drawing/2015/06/chart">
            <c:ext xmlns:c16="http://schemas.microsoft.com/office/drawing/2014/chart" uri="{C3380CC4-5D6E-409C-BE32-E72D297353CC}">
              <c16:uniqueId val="{00000000-D7CB-46A2-ADCA-7D100D1A6BF5}"/>
            </c:ext>
          </c:extLst>
        </c:ser>
        <c:ser>
          <c:idx val="1"/>
          <c:order val="1"/>
          <c:tx>
            <c:strRef>
              <c:f>Лист2!$D$1</c:f>
              <c:strCache>
                <c:ptCount val="1"/>
                <c:pt idx="0">
                  <c:v>Длительность, мин</c:v>
                </c:pt>
              </c:strCache>
            </c:strRef>
          </c:tx>
          <c:spPr>
            <a:solidFill>
              <a:schemeClr val="accent2"/>
            </a:solidFill>
            <a:ln>
              <a:noFill/>
            </a:ln>
            <a:effectLst/>
          </c:spPr>
          <c:invertIfNegative val="0"/>
          <c:cat>
            <c:strRef>
              <c:f>Лист2!$A$2:$A$17</c:f>
              <c:strCache>
                <c:ptCount val="16"/>
                <c:pt idx="0">
                  <c:v>Подача гипсового вяжущего с Гипсового завода системой шнеков в силоса гипса.</c:v>
                </c:pt>
                <c:pt idx="1">
                  <c:v>Погрузка гипсового вяжущего в загрузочный карман ковшового элеватора.</c:v>
                </c:pt>
                <c:pt idx="2">
                  <c:v>Подача в смесительный шнек гипсового вяжущего шлюзовым дозатором и ленточными весами.</c:v>
                </c:pt>
                <c:pt idx="3">
                  <c:v>Излишнее количество гипсового вяжущего транспортируется транспортным шнеком </c:v>
                </c:pt>
                <c:pt idx="4">
                  <c:v>Транспортным шнеком гипсовое вяжущее подаётся через открытую пневмозадвижку в силос гипса </c:v>
                </c:pt>
                <c:pt idx="5">
                  <c:v>Добавление крахмала для приклейки картона к гипсовому сердечнику.</c:v>
                </c:pt>
                <c:pt idx="6">
                  <c:v>Сыромолотый гипс транспортируется в бункер ускорителя.</c:v>
                </c:pt>
                <c:pt idx="7">
                  <c:v>Пыль, возникающая при обрезке плит на бундлере, ссыпается в тару для сбора обрези</c:v>
                </c:pt>
                <c:pt idx="8">
                  <c:v>В гипсовое вяжущее, смешанное с добавками, в формовочную массу вводится основная вода, пульпа, турбинная вода.</c:v>
                </c:pt>
                <c:pt idx="9">
                  <c:v>Подготовка и размотка картонных лент для производства ГСП.</c:v>
                </c:pt>
                <c:pt idx="10">
                  <c:v>Установка на станции размотки верхнего рулона картона и вытягивание его к формовочной станции с помощью разгрузочного устройства</c:v>
                </c:pt>
                <c:pt idx="11">
                  <c:v>Регулирование в прижимном устройстве Верхнего картона регулируя необходимое натяжение картонной ленты</c:v>
                </c:pt>
                <c:pt idx="12">
                  <c:v>Регулирование поперечного смещения Верхнего и Нижнего картона.</c:v>
                </c:pt>
                <c:pt idx="13">
                  <c:v>Слив готовой формовочной массы из смесителя, равномерно распределяя массу по поверхности Нижнего картона.</c:v>
                </c:pt>
                <c:pt idx="14">
                  <c:v>Заформовочная гипсокартонная лента поступает на конвейер схватывания.</c:v>
                </c:pt>
                <c:pt idx="15">
                  <c:v>Гипсокартонная лента разрезается на плиты.</c:v>
                </c:pt>
              </c:strCache>
            </c:strRef>
          </c:cat>
          <c:val>
            <c:numRef>
              <c:f>Лист2!$D$2:$D$17</c:f>
              <c:numCache>
                <c:formatCode>h:mm</c:formatCode>
                <c:ptCount val="16"/>
                <c:pt idx="0">
                  <c:v>3.4722222222222654E-3</c:v>
                </c:pt>
                <c:pt idx="1">
                  <c:v>1.388888888888884E-3</c:v>
                </c:pt>
                <c:pt idx="2">
                  <c:v>2.0833333333332704E-3</c:v>
                </c:pt>
                <c:pt idx="3">
                  <c:v>2.7777777777777679E-3</c:v>
                </c:pt>
                <c:pt idx="4">
                  <c:v>6.9444444444438647E-4</c:v>
                </c:pt>
                <c:pt idx="5">
                  <c:v>1.388888888888884E-3</c:v>
                </c:pt>
                <c:pt idx="6">
                  <c:v>1.388888888888884E-3</c:v>
                </c:pt>
                <c:pt idx="7">
                  <c:v>6.9444444444438647E-4</c:v>
                </c:pt>
                <c:pt idx="8">
                  <c:v>6.9444444444449749E-4</c:v>
                </c:pt>
                <c:pt idx="9">
                  <c:v>6.9444444444438647E-4</c:v>
                </c:pt>
                <c:pt idx="10">
                  <c:v>6.9444444444449749E-4</c:v>
                </c:pt>
                <c:pt idx="11">
                  <c:v>6.9444444444449749E-4</c:v>
                </c:pt>
                <c:pt idx="12" formatCode="h:mm:ss">
                  <c:v>5.2083333333341475E-4</c:v>
                </c:pt>
                <c:pt idx="13">
                  <c:v>6.9444444444449749E-4</c:v>
                </c:pt>
                <c:pt idx="14" formatCode="h:mm:ss">
                  <c:v>3.4722222222221544E-3</c:v>
                </c:pt>
                <c:pt idx="15" formatCode="h:mm:ss">
                  <c:v>5.2083333333335924E-4</c:v>
                </c:pt>
              </c:numCache>
            </c:numRef>
          </c:val>
          <c:extLst xmlns:c16r2="http://schemas.microsoft.com/office/drawing/2015/06/chart">
            <c:ext xmlns:c16="http://schemas.microsoft.com/office/drawing/2014/chart" uri="{C3380CC4-5D6E-409C-BE32-E72D297353CC}">
              <c16:uniqueId val="{00000001-D7CB-46A2-ADCA-7D100D1A6BF5}"/>
            </c:ext>
          </c:extLst>
        </c:ser>
        <c:dLbls>
          <c:showLegendKey val="0"/>
          <c:showVal val="0"/>
          <c:showCatName val="0"/>
          <c:showSerName val="0"/>
          <c:showPercent val="0"/>
          <c:showBubbleSize val="0"/>
        </c:dLbls>
        <c:gapWidth val="0"/>
        <c:overlap val="100"/>
        <c:axId val="449497088"/>
        <c:axId val="449495912"/>
      </c:barChart>
      <c:catAx>
        <c:axId val="449497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495912"/>
        <c:crosses val="autoZero"/>
        <c:auto val="1"/>
        <c:lblAlgn val="ctr"/>
        <c:lblOffset val="100"/>
        <c:noMultiLvlLbl val="0"/>
      </c:catAx>
      <c:valAx>
        <c:axId val="449495912"/>
        <c:scaling>
          <c:orientation val="minMax"/>
          <c:min val="0.4583333"/>
        </c:scaling>
        <c:delete val="0"/>
        <c:axPos val="t"/>
        <c:majorGridlines>
          <c:spPr>
            <a:ln w="9525" cap="flat" cmpd="sng" algn="ctr">
              <a:solidFill>
                <a:schemeClr val="tx1">
                  <a:lumMod val="15000"/>
                  <a:lumOff val="85000"/>
                </a:schemeClr>
              </a:solidFill>
              <a:round/>
            </a:ln>
            <a:effectLst/>
          </c:spPr>
        </c:majorGridlines>
        <c:numFmt formatCode="[$-F400]h:mm:ss\ AM/PM"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949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Критический</a:t>
            </a:r>
            <a:r>
              <a:rPr lang="ru-RU" baseline="0">
                <a:latin typeface="Times New Roman" panose="02020603050405020304" pitchFamily="18" charset="0"/>
                <a:cs typeface="Times New Roman" panose="02020603050405020304" pitchFamily="18" charset="0"/>
              </a:rPr>
              <a:t> путь</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tx>
            <c:strRef>
              <c:f>'11'!$B$1</c:f>
              <c:strCache>
                <c:ptCount val="1"/>
                <c:pt idx="0">
                  <c:v>Дата начала</c:v>
                </c:pt>
              </c:strCache>
            </c:strRef>
          </c:tx>
          <c:spPr>
            <a:noFill/>
            <a:ln>
              <a:noFill/>
            </a:ln>
            <a:effectLst/>
          </c:spPr>
          <c:invertIfNegative val="0"/>
          <c:cat>
            <c:strRef>
              <c:f>'11'!$A$2:$A$8</c:f>
              <c:strCache>
                <c:ptCount val="7"/>
                <c:pt idx="0">
                  <c:v>(1;2)</c:v>
                </c:pt>
                <c:pt idx="1">
                  <c:v>(2;4)</c:v>
                </c:pt>
                <c:pt idx="2">
                  <c:v>(4;5)</c:v>
                </c:pt>
                <c:pt idx="3">
                  <c:v>(5;6)</c:v>
                </c:pt>
                <c:pt idx="4">
                  <c:v>(6;7)</c:v>
                </c:pt>
                <c:pt idx="5">
                  <c:v>(7;8)</c:v>
                </c:pt>
                <c:pt idx="6">
                  <c:v>(8;12)</c:v>
                </c:pt>
              </c:strCache>
            </c:strRef>
          </c:cat>
          <c:val>
            <c:numRef>
              <c:f>'11'!$B$2:$B$8</c:f>
              <c:numCache>
                <c:formatCode>[$-F400]h:mm:ss\ AM/PM</c:formatCode>
                <c:ptCount val="7"/>
                <c:pt idx="0">
                  <c:v>0.46180555555555558</c:v>
                </c:pt>
                <c:pt idx="1">
                  <c:v>0.46180555555555558</c:v>
                </c:pt>
                <c:pt idx="2">
                  <c:v>0.46458333333333335</c:v>
                </c:pt>
                <c:pt idx="3">
                  <c:v>0.46458333333333335</c:v>
                </c:pt>
                <c:pt idx="4">
                  <c:v>0.46597222222222223</c:v>
                </c:pt>
                <c:pt idx="5">
                  <c:v>0.46666666666666662</c:v>
                </c:pt>
                <c:pt idx="6">
                  <c:v>0.46666666666666662</c:v>
                </c:pt>
              </c:numCache>
            </c:numRef>
          </c:val>
          <c:extLst xmlns:c16r2="http://schemas.microsoft.com/office/drawing/2015/06/chart">
            <c:ext xmlns:c16="http://schemas.microsoft.com/office/drawing/2014/chart" uri="{C3380CC4-5D6E-409C-BE32-E72D297353CC}">
              <c16:uniqueId val="{00000000-C126-4B8C-8956-5E5ADBD9E4FC}"/>
            </c:ext>
          </c:extLst>
        </c:ser>
        <c:ser>
          <c:idx val="1"/>
          <c:order val="1"/>
          <c:tx>
            <c:strRef>
              <c:f>'11'!$D$1</c:f>
              <c:strCache>
                <c:ptCount val="1"/>
                <c:pt idx="0">
                  <c:v>Длительность, мин</c:v>
                </c:pt>
              </c:strCache>
            </c:strRef>
          </c:tx>
          <c:spPr>
            <a:solidFill>
              <a:srgbClr val="92D050"/>
            </a:solidFill>
            <a:ln>
              <a:noFill/>
            </a:ln>
            <a:effectLst/>
          </c:spPr>
          <c:invertIfNegative val="0"/>
          <c:cat>
            <c:strRef>
              <c:f>'11'!$A$2:$A$8</c:f>
              <c:strCache>
                <c:ptCount val="7"/>
                <c:pt idx="0">
                  <c:v>(1;2)</c:v>
                </c:pt>
                <c:pt idx="1">
                  <c:v>(2;4)</c:v>
                </c:pt>
                <c:pt idx="2">
                  <c:v>(4;5)</c:v>
                </c:pt>
                <c:pt idx="3">
                  <c:v>(5;6)</c:v>
                </c:pt>
                <c:pt idx="4">
                  <c:v>(6;7)</c:v>
                </c:pt>
                <c:pt idx="5">
                  <c:v>(7;8)</c:v>
                </c:pt>
                <c:pt idx="6">
                  <c:v>(8;12)</c:v>
                </c:pt>
              </c:strCache>
            </c:strRef>
          </c:cat>
          <c:val>
            <c:numRef>
              <c:f>'11'!$D$2:$D$8</c:f>
              <c:numCache>
                <c:formatCode>[$-F400]h:mm:ss\ AM/PM</c:formatCode>
                <c:ptCount val="7"/>
                <c:pt idx="0">
                  <c:v>1.388888888888884E-3</c:v>
                </c:pt>
                <c:pt idx="1">
                  <c:v>2.7777777777777679E-3</c:v>
                </c:pt>
                <c:pt idx="2">
                  <c:v>6.9444444444438647E-4</c:v>
                </c:pt>
                <c:pt idx="3">
                  <c:v>1.388888888888884E-3</c:v>
                </c:pt>
                <c:pt idx="4">
                  <c:v>6.9444444444438647E-4</c:v>
                </c:pt>
                <c:pt idx="5">
                  <c:v>6.9444444444449749E-4</c:v>
                </c:pt>
                <c:pt idx="6">
                  <c:v>5.2083333333341475E-4</c:v>
                </c:pt>
              </c:numCache>
            </c:numRef>
          </c:val>
          <c:extLst xmlns:c16r2="http://schemas.microsoft.com/office/drawing/2015/06/chart">
            <c:ext xmlns:c16="http://schemas.microsoft.com/office/drawing/2014/chart" uri="{C3380CC4-5D6E-409C-BE32-E72D297353CC}">
              <c16:uniqueId val="{00000001-C126-4B8C-8956-5E5ADBD9E4FC}"/>
            </c:ext>
          </c:extLst>
        </c:ser>
        <c:dLbls>
          <c:showLegendKey val="0"/>
          <c:showVal val="0"/>
          <c:showCatName val="0"/>
          <c:showSerName val="0"/>
          <c:showPercent val="0"/>
          <c:showBubbleSize val="0"/>
        </c:dLbls>
        <c:gapWidth val="86"/>
        <c:overlap val="100"/>
        <c:axId val="449496696"/>
        <c:axId val="449497480"/>
      </c:barChart>
      <c:catAx>
        <c:axId val="449496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497480"/>
        <c:crosses val="autoZero"/>
        <c:auto val="1"/>
        <c:lblAlgn val="ctr"/>
        <c:lblOffset val="100"/>
        <c:noMultiLvlLbl val="0"/>
      </c:catAx>
      <c:valAx>
        <c:axId val="449497480"/>
        <c:scaling>
          <c:orientation val="minMax"/>
        </c:scaling>
        <c:delete val="0"/>
        <c:axPos val="t"/>
        <c:majorGridlines>
          <c:spPr>
            <a:ln w="9525" cap="flat" cmpd="sng" algn="ctr">
              <a:solidFill>
                <a:schemeClr val="tx1">
                  <a:lumMod val="15000"/>
                  <a:lumOff val="85000"/>
                </a:schemeClr>
              </a:solidFill>
              <a:round/>
            </a:ln>
            <a:effectLst/>
          </c:spPr>
        </c:majorGridlines>
        <c:numFmt formatCode="[$-F400]h:mm:ss\ AM/P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496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Некритический</a:t>
            </a:r>
            <a:r>
              <a:rPr lang="ru-RU" baseline="0">
                <a:latin typeface="Times New Roman" panose="02020603050405020304" pitchFamily="18" charset="0"/>
                <a:cs typeface="Times New Roman" panose="02020603050405020304" pitchFamily="18" charset="0"/>
              </a:rPr>
              <a:t> путь</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'11'!$G$1</c:f>
              <c:strCache>
                <c:ptCount val="1"/>
                <c:pt idx="0">
                  <c:v>Дата начала</c:v>
                </c:pt>
              </c:strCache>
            </c:strRef>
          </c:tx>
          <c:spPr>
            <a:noFill/>
            <a:ln>
              <a:noFill/>
            </a:ln>
            <a:effectLst/>
          </c:spPr>
          <c:invertIfNegative val="0"/>
          <c:cat>
            <c:strRef>
              <c:f>'11'!$F$2:$F$8</c:f>
              <c:strCache>
                <c:ptCount val="7"/>
                <c:pt idx="0">
                  <c:v>(1;2)</c:v>
                </c:pt>
                <c:pt idx="1">
                  <c:v>(2;3)</c:v>
                </c:pt>
                <c:pt idx="2">
                  <c:v>(3;7)</c:v>
                </c:pt>
                <c:pt idx="3">
                  <c:v>(7;8)</c:v>
                </c:pt>
                <c:pt idx="4">
                  <c:v>(8;9)</c:v>
                </c:pt>
                <c:pt idx="5">
                  <c:v>(9;10)</c:v>
                </c:pt>
                <c:pt idx="6">
                  <c:v>(10;11)</c:v>
                </c:pt>
              </c:strCache>
            </c:strRef>
          </c:cat>
          <c:val>
            <c:numRef>
              <c:f>'11'!$G$2:$G$8</c:f>
              <c:numCache>
                <c:formatCode>[$-F400]h:mm:ss\ AM/PM</c:formatCode>
                <c:ptCount val="7"/>
                <c:pt idx="0">
                  <c:v>0.46180555555555558</c:v>
                </c:pt>
                <c:pt idx="1">
                  <c:v>0.46180555555555558</c:v>
                </c:pt>
                <c:pt idx="2">
                  <c:v>0.46388888888888885</c:v>
                </c:pt>
                <c:pt idx="3">
                  <c:v>0.46736111111111112</c:v>
                </c:pt>
                <c:pt idx="4">
                  <c:v>0.4680555555555555</c:v>
                </c:pt>
                <c:pt idx="5">
                  <c:v>0.46875</c:v>
                </c:pt>
                <c:pt idx="6">
                  <c:v>0.4694444444444445</c:v>
                </c:pt>
              </c:numCache>
            </c:numRef>
          </c:val>
          <c:extLst xmlns:c16r2="http://schemas.microsoft.com/office/drawing/2015/06/chart">
            <c:ext xmlns:c16="http://schemas.microsoft.com/office/drawing/2014/chart" uri="{C3380CC4-5D6E-409C-BE32-E72D297353CC}">
              <c16:uniqueId val="{00000000-0E3D-416C-BFC1-3B05FD2E146A}"/>
            </c:ext>
          </c:extLst>
        </c:ser>
        <c:ser>
          <c:idx val="1"/>
          <c:order val="1"/>
          <c:tx>
            <c:strRef>
              <c:f>'11'!$I$1</c:f>
              <c:strCache>
                <c:ptCount val="1"/>
                <c:pt idx="0">
                  <c:v>Длительность</c:v>
                </c:pt>
              </c:strCache>
            </c:strRef>
          </c:tx>
          <c:spPr>
            <a:solidFill>
              <a:schemeClr val="accent3"/>
            </a:solidFill>
            <a:ln>
              <a:noFill/>
            </a:ln>
            <a:effectLst/>
          </c:spPr>
          <c:invertIfNegative val="0"/>
          <c:cat>
            <c:strRef>
              <c:f>'11'!$F$2:$F$8</c:f>
              <c:strCache>
                <c:ptCount val="7"/>
                <c:pt idx="0">
                  <c:v>(1;2)</c:v>
                </c:pt>
                <c:pt idx="1">
                  <c:v>(2;3)</c:v>
                </c:pt>
                <c:pt idx="2">
                  <c:v>(3;7)</c:v>
                </c:pt>
                <c:pt idx="3">
                  <c:v>(7;8)</c:v>
                </c:pt>
                <c:pt idx="4">
                  <c:v>(8;9)</c:v>
                </c:pt>
                <c:pt idx="5">
                  <c:v>(9;10)</c:v>
                </c:pt>
                <c:pt idx="6">
                  <c:v>(10;11)</c:v>
                </c:pt>
              </c:strCache>
            </c:strRef>
          </c:cat>
          <c:val>
            <c:numRef>
              <c:f>'11'!$I$2:$I$8</c:f>
              <c:numCache>
                <c:formatCode>[$-F400]h:mm:ss\ AM/PM</c:formatCode>
                <c:ptCount val="7"/>
                <c:pt idx="0">
                  <c:v>1.388888888888884E-3</c:v>
                </c:pt>
                <c:pt idx="1">
                  <c:v>2.0833333333332704E-3</c:v>
                </c:pt>
                <c:pt idx="2">
                  <c:v>3.4722222222222654E-3</c:v>
                </c:pt>
                <c:pt idx="3">
                  <c:v>6.9444444444438647E-4</c:v>
                </c:pt>
                <c:pt idx="4">
                  <c:v>6.9444444444449749E-4</c:v>
                </c:pt>
                <c:pt idx="5">
                  <c:v>6.9444444444449749E-4</c:v>
                </c:pt>
                <c:pt idx="6">
                  <c:v>6.9444444444438647E-4</c:v>
                </c:pt>
              </c:numCache>
            </c:numRef>
          </c:val>
          <c:extLst xmlns:c16r2="http://schemas.microsoft.com/office/drawing/2015/06/chart">
            <c:ext xmlns:c16="http://schemas.microsoft.com/office/drawing/2014/chart" uri="{C3380CC4-5D6E-409C-BE32-E72D297353CC}">
              <c16:uniqueId val="{00000001-0E3D-416C-BFC1-3B05FD2E146A}"/>
            </c:ext>
          </c:extLst>
        </c:ser>
        <c:dLbls>
          <c:showLegendKey val="0"/>
          <c:showVal val="0"/>
          <c:showCatName val="0"/>
          <c:showSerName val="0"/>
          <c:showPercent val="0"/>
          <c:showBubbleSize val="0"/>
        </c:dLbls>
        <c:gapWidth val="101"/>
        <c:overlap val="100"/>
        <c:axId val="449499048"/>
        <c:axId val="449499832"/>
      </c:barChart>
      <c:catAx>
        <c:axId val="449499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499832"/>
        <c:crosses val="autoZero"/>
        <c:auto val="1"/>
        <c:lblAlgn val="ctr"/>
        <c:lblOffset val="100"/>
        <c:noMultiLvlLbl val="0"/>
      </c:catAx>
      <c:valAx>
        <c:axId val="449499832"/>
        <c:scaling>
          <c:orientation val="minMax"/>
        </c:scaling>
        <c:delete val="0"/>
        <c:axPos val="t"/>
        <c:majorGridlines>
          <c:spPr>
            <a:ln w="9525" cap="flat" cmpd="sng" algn="ctr">
              <a:solidFill>
                <a:schemeClr val="tx1">
                  <a:lumMod val="15000"/>
                  <a:lumOff val="85000"/>
                </a:schemeClr>
              </a:solidFill>
              <a:round/>
            </a:ln>
            <a:effectLst/>
          </c:spPr>
        </c:majorGridlines>
        <c:numFmt formatCode="[$-F400]h:mm:ss\ AM/P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499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Некритический</a:t>
            </a:r>
            <a:r>
              <a:rPr lang="ru-RU" baseline="0">
                <a:latin typeface="Times New Roman" panose="02020603050405020304" pitchFamily="18" charset="0"/>
                <a:cs typeface="Times New Roman" panose="02020603050405020304" pitchFamily="18" charset="0"/>
              </a:rPr>
              <a:t> путь</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'11'!$G$1</c:f>
              <c:strCache>
                <c:ptCount val="1"/>
                <c:pt idx="0">
                  <c:v>Дата начала</c:v>
                </c:pt>
              </c:strCache>
            </c:strRef>
          </c:tx>
          <c:spPr>
            <a:noFill/>
            <a:ln>
              <a:noFill/>
            </a:ln>
            <a:effectLst/>
          </c:spPr>
          <c:invertIfNegative val="0"/>
          <c:cat>
            <c:strRef>
              <c:f>'11'!$F$2:$F$8</c:f>
              <c:strCache>
                <c:ptCount val="7"/>
                <c:pt idx="0">
                  <c:v>(1;2)</c:v>
                </c:pt>
                <c:pt idx="1">
                  <c:v>(2;3)</c:v>
                </c:pt>
                <c:pt idx="2">
                  <c:v>(3;7)</c:v>
                </c:pt>
                <c:pt idx="3">
                  <c:v>(7;8)</c:v>
                </c:pt>
                <c:pt idx="4">
                  <c:v>(8;9)</c:v>
                </c:pt>
                <c:pt idx="5">
                  <c:v>(9;10)</c:v>
                </c:pt>
                <c:pt idx="6">
                  <c:v>(10;11)</c:v>
                </c:pt>
              </c:strCache>
            </c:strRef>
          </c:cat>
          <c:val>
            <c:numRef>
              <c:f>'11'!$G$2:$G$8</c:f>
              <c:numCache>
                <c:formatCode>[$-F400]h:mm:ss\ AM/PM</c:formatCode>
                <c:ptCount val="7"/>
                <c:pt idx="0">
                  <c:v>0.46180555555555558</c:v>
                </c:pt>
                <c:pt idx="1">
                  <c:v>0.46180555555555558</c:v>
                </c:pt>
                <c:pt idx="2">
                  <c:v>0.46388888888888885</c:v>
                </c:pt>
                <c:pt idx="3">
                  <c:v>0.46527777777777773</c:v>
                </c:pt>
                <c:pt idx="4">
                  <c:v>0.46597222222222223</c:v>
                </c:pt>
                <c:pt idx="5">
                  <c:v>0.46666666666666662</c:v>
                </c:pt>
                <c:pt idx="6">
                  <c:v>0.46736111111111112</c:v>
                </c:pt>
              </c:numCache>
            </c:numRef>
          </c:val>
          <c:extLst xmlns:c16r2="http://schemas.microsoft.com/office/drawing/2015/06/chart">
            <c:ext xmlns:c16="http://schemas.microsoft.com/office/drawing/2014/chart" uri="{C3380CC4-5D6E-409C-BE32-E72D297353CC}">
              <c16:uniqueId val="{00000000-5FB8-4BCD-AE64-CDBBFEC2134B}"/>
            </c:ext>
          </c:extLst>
        </c:ser>
        <c:ser>
          <c:idx val="1"/>
          <c:order val="1"/>
          <c:tx>
            <c:strRef>
              <c:f>'11'!$I$1</c:f>
              <c:strCache>
                <c:ptCount val="1"/>
                <c:pt idx="0">
                  <c:v>Длительность</c:v>
                </c:pt>
              </c:strCache>
            </c:strRef>
          </c:tx>
          <c:spPr>
            <a:solidFill>
              <a:schemeClr val="accent3"/>
            </a:solidFill>
            <a:ln>
              <a:noFill/>
            </a:ln>
            <a:effectLst/>
          </c:spPr>
          <c:invertIfNegative val="0"/>
          <c:cat>
            <c:strRef>
              <c:f>'11'!$F$2:$F$8</c:f>
              <c:strCache>
                <c:ptCount val="7"/>
                <c:pt idx="0">
                  <c:v>(1;2)</c:v>
                </c:pt>
                <c:pt idx="1">
                  <c:v>(2;3)</c:v>
                </c:pt>
                <c:pt idx="2">
                  <c:v>(3;7)</c:v>
                </c:pt>
                <c:pt idx="3">
                  <c:v>(7;8)</c:v>
                </c:pt>
                <c:pt idx="4">
                  <c:v>(8;9)</c:v>
                </c:pt>
                <c:pt idx="5">
                  <c:v>(9;10)</c:v>
                </c:pt>
                <c:pt idx="6">
                  <c:v>(10;11)</c:v>
                </c:pt>
              </c:strCache>
            </c:strRef>
          </c:cat>
          <c:val>
            <c:numRef>
              <c:f>'11'!$I$2:$I$8</c:f>
              <c:numCache>
                <c:formatCode>[$-F400]h:mm:ss\ AM/PM</c:formatCode>
                <c:ptCount val="7"/>
                <c:pt idx="0">
                  <c:v>1.388888888888884E-3</c:v>
                </c:pt>
                <c:pt idx="1">
                  <c:v>2.0833333333332704E-3</c:v>
                </c:pt>
                <c:pt idx="2">
                  <c:v>1.388888888888884E-3</c:v>
                </c:pt>
                <c:pt idx="3">
                  <c:v>6.9444444444449749E-4</c:v>
                </c:pt>
                <c:pt idx="4">
                  <c:v>6.9444444444438647E-4</c:v>
                </c:pt>
                <c:pt idx="5">
                  <c:v>6.9444444444449749E-4</c:v>
                </c:pt>
                <c:pt idx="6">
                  <c:v>6.9444444444438647E-4</c:v>
                </c:pt>
              </c:numCache>
            </c:numRef>
          </c:val>
          <c:extLst xmlns:c16r2="http://schemas.microsoft.com/office/drawing/2015/06/chart">
            <c:ext xmlns:c16="http://schemas.microsoft.com/office/drawing/2014/chart" uri="{C3380CC4-5D6E-409C-BE32-E72D297353CC}">
              <c16:uniqueId val="{00000001-5FB8-4BCD-AE64-CDBBFEC2134B}"/>
            </c:ext>
          </c:extLst>
        </c:ser>
        <c:dLbls>
          <c:showLegendKey val="0"/>
          <c:showVal val="0"/>
          <c:showCatName val="0"/>
          <c:showSerName val="0"/>
          <c:showPercent val="0"/>
          <c:showBubbleSize val="0"/>
        </c:dLbls>
        <c:gapWidth val="101"/>
        <c:overlap val="100"/>
        <c:axId val="447105520"/>
        <c:axId val="447107872"/>
      </c:barChart>
      <c:catAx>
        <c:axId val="447105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107872"/>
        <c:crosses val="autoZero"/>
        <c:auto val="1"/>
        <c:lblAlgn val="ctr"/>
        <c:lblOffset val="100"/>
        <c:noMultiLvlLbl val="0"/>
      </c:catAx>
      <c:valAx>
        <c:axId val="447107872"/>
        <c:scaling>
          <c:orientation val="minMax"/>
        </c:scaling>
        <c:delete val="0"/>
        <c:axPos val="t"/>
        <c:majorGridlines>
          <c:spPr>
            <a:ln w="9525" cap="flat" cmpd="sng" algn="ctr">
              <a:solidFill>
                <a:schemeClr val="tx1">
                  <a:lumMod val="15000"/>
                  <a:lumOff val="85000"/>
                </a:schemeClr>
              </a:solidFill>
              <a:round/>
            </a:ln>
            <a:effectLst/>
          </c:spPr>
        </c:majorGridlines>
        <c:numFmt formatCode="[$-F400]h:mm:ss\ AM/P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10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Критический</a:t>
            </a:r>
            <a:r>
              <a:rPr lang="ru-RU" baseline="0">
                <a:latin typeface="Times New Roman" panose="02020603050405020304" pitchFamily="18" charset="0"/>
                <a:cs typeface="Times New Roman" panose="02020603050405020304" pitchFamily="18" charset="0"/>
              </a:rPr>
              <a:t> путь</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tx>
            <c:strRef>
              <c:f>'11'!$B$1</c:f>
              <c:strCache>
                <c:ptCount val="1"/>
                <c:pt idx="0">
                  <c:v>Дата начала</c:v>
                </c:pt>
              </c:strCache>
            </c:strRef>
          </c:tx>
          <c:spPr>
            <a:noFill/>
            <a:ln>
              <a:noFill/>
            </a:ln>
            <a:effectLst/>
          </c:spPr>
          <c:invertIfNegative val="0"/>
          <c:cat>
            <c:strRef>
              <c:f>'11'!$A$2:$A$8</c:f>
              <c:strCache>
                <c:ptCount val="7"/>
                <c:pt idx="0">
                  <c:v>(1;2)</c:v>
                </c:pt>
                <c:pt idx="1">
                  <c:v>(2;4)</c:v>
                </c:pt>
                <c:pt idx="2">
                  <c:v>(4;5)</c:v>
                </c:pt>
                <c:pt idx="3">
                  <c:v>(5;6)</c:v>
                </c:pt>
                <c:pt idx="4">
                  <c:v>(6;7)</c:v>
                </c:pt>
                <c:pt idx="5">
                  <c:v>(7;8)</c:v>
                </c:pt>
                <c:pt idx="6">
                  <c:v>(8;12)</c:v>
                </c:pt>
              </c:strCache>
            </c:strRef>
          </c:cat>
          <c:val>
            <c:numRef>
              <c:f>'11'!$B$2:$B$8</c:f>
              <c:numCache>
                <c:formatCode>[$-F400]h:mm:ss\ AM/PM</c:formatCode>
                <c:ptCount val="7"/>
                <c:pt idx="0">
                  <c:v>0.46180555555555558</c:v>
                </c:pt>
                <c:pt idx="1">
                  <c:v>0.46319444444444446</c:v>
                </c:pt>
                <c:pt idx="2">
                  <c:v>0.46458333333333335</c:v>
                </c:pt>
                <c:pt idx="3">
                  <c:v>0.46527777777777773</c:v>
                </c:pt>
                <c:pt idx="4">
                  <c:v>0.46666666666666662</c:v>
                </c:pt>
                <c:pt idx="5">
                  <c:v>0.46736111111111112</c:v>
                </c:pt>
                <c:pt idx="6">
                  <c:v>0.4680555555555555</c:v>
                </c:pt>
              </c:numCache>
            </c:numRef>
          </c:val>
          <c:extLst xmlns:c16r2="http://schemas.microsoft.com/office/drawing/2015/06/chart">
            <c:ext xmlns:c16="http://schemas.microsoft.com/office/drawing/2014/chart" uri="{C3380CC4-5D6E-409C-BE32-E72D297353CC}">
              <c16:uniqueId val="{00000000-F14E-4DD5-AB58-7FA306DD3DC6}"/>
            </c:ext>
          </c:extLst>
        </c:ser>
        <c:ser>
          <c:idx val="1"/>
          <c:order val="1"/>
          <c:tx>
            <c:strRef>
              <c:f>'11'!$D$1</c:f>
              <c:strCache>
                <c:ptCount val="1"/>
                <c:pt idx="0">
                  <c:v>Длительность, мин</c:v>
                </c:pt>
              </c:strCache>
            </c:strRef>
          </c:tx>
          <c:spPr>
            <a:solidFill>
              <a:srgbClr val="92D050"/>
            </a:solidFill>
            <a:ln>
              <a:noFill/>
            </a:ln>
            <a:effectLst/>
          </c:spPr>
          <c:invertIfNegative val="0"/>
          <c:cat>
            <c:strRef>
              <c:f>'11'!$A$2:$A$8</c:f>
              <c:strCache>
                <c:ptCount val="7"/>
                <c:pt idx="0">
                  <c:v>(1;2)</c:v>
                </c:pt>
                <c:pt idx="1">
                  <c:v>(2;4)</c:v>
                </c:pt>
                <c:pt idx="2">
                  <c:v>(4;5)</c:v>
                </c:pt>
                <c:pt idx="3">
                  <c:v>(5;6)</c:v>
                </c:pt>
                <c:pt idx="4">
                  <c:v>(6;7)</c:v>
                </c:pt>
                <c:pt idx="5">
                  <c:v>(7;8)</c:v>
                </c:pt>
                <c:pt idx="6">
                  <c:v>(8;12)</c:v>
                </c:pt>
              </c:strCache>
            </c:strRef>
          </c:cat>
          <c:val>
            <c:numRef>
              <c:f>'11'!$D$2:$D$8</c:f>
              <c:numCache>
                <c:formatCode>[$-F400]h:mm:ss\ AM/PM</c:formatCode>
                <c:ptCount val="7"/>
                <c:pt idx="0">
                  <c:v>1.388888888888884E-3</c:v>
                </c:pt>
                <c:pt idx="1">
                  <c:v>1.388888888888884E-3</c:v>
                </c:pt>
                <c:pt idx="2">
                  <c:v>6.9444444444438647E-4</c:v>
                </c:pt>
                <c:pt idx="3">
                  <c:v>1.388888888888884E-3</c:v>
                </c:pt>
                <c:pt idx="4">
                  <c:v>6.9444444444449749E-4</c:v>
                </c:pt>
                <c:pt idx="5">
                  <c:v>6.9444444444438647E-4</c:v>
                </c:pt>
                <c:pt idx="6">
                  <c:v>5.2083333333341475E-4</c:v>
                </c:pt>
              </c:numCache>
            </c:numRef>
          </c:val>
          <c:extLst xmlns:c16r2="http://schemas.microsoft.com/office/drawing/2015/06/chart">
            <c:ext xmlns:c16="http://schemas.microsoft.com/office/drawing/2014/chart" uri="{C3380CC4-5D6E-409C-BE32-E72D297353CC}">
              <c16:uniqueId val="{00000001-F14E-4DD5-AB58-7FA306DD3DC6}"/>
            </c:ext>
          </c:extLst>
        </c:ser>
        <c:dLbls>
          <c:showLegendKey val="0"/>
          <c:showVal val="0"/>
          <c:showCatName val="0"/>
          <c:showSerName val="0"/>
          <c:showPercent val="0"/>
          <c:showBubbleSize val="0"/>
        </c:dLbls>
        <c:gapWidth val="86"/>
        <c:overlap val="100"/>
        <c:axId val="447104344"/>
        <c:axId val="447107480"/>
      </c:barChart>
      <c:catAx>
        <c:axId val="447104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107480"/>
        <c:crosses val="autoZero"/>
        <c:auto val="1"/>
        <c:lblAlgn val="ctr"/>
        <c:lblOffset val="100"/>
        <c:noMultiLvlLbl val="0"/>
      </c:catAx>
      <c:valAx>
        <c:axId val="447107480"/>
        <c:scaling>
          <c:orientation val="minMax"/>
        </c:scaling>
        <c:delete val="0"/>
        <c:axPos val="t"/>
        <c:majorGridlines>
          <c:spPr>
            <a:ln w="9525" cap="flat" cmpd="sng" algn="ctr">
              <a:solidFill>
                <a:schemeClr val="tx1">
                  <a:lumMod val="15000"/>
                  <a:lumOff val="85000"/>
                </a:schemeClr>
              </a:solidFill>
              <a:round/>
            </a:ln>
            <a:effectLst/>
          </c:spPr>
        </c:majorGridlines>
        <c:numFmt formatCode="[$-F400]h:mm:ss\ AM/P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104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Лист2!$B$1</c:f>
              <c:strCache>
                <c:ptCount val="1"/>
                <c:pt idx="0">
                  <c:v>Дата начала</c:v>
                </c:pt>
              </c:strCache>
            </c:strRef>
          </c:tx>
          <c:spPr>
            <a:noFill/>
            <a:ln>
              <a:noFill/>
            </a:ln>
            <a:effectLst/>
          </c:spPr>
          <c:invertIfNegative val="0"/>
          <c:cat>
            <c:strRef>
              <c:f>Лист2!$A$2:$A$17</c:f>
              <c:strCache>
                <c:ptCount val="16"/>
                <c:pt idx="0">
                  <c:v>Подача гипсового вяжущего с Гипсового завода системой шнеков в силоса гипса.</c:v>
                </c:pt>
                <c:pt idx="1">
                  <c:v>Погрузка гипсового вяжущего в загрузочный карман ковшового элеватора.</c:v>
                </c:pt>
                <c:pt idx="2">
                  <c:v>Подача в смесительный шнек гипсового вяжущего шлюзовым дозатором и ленточными весами.</c:v>
                </c:pt>
                <c:pt idx="3">
                  <c:v>Излишнее количество гипсового вяжущего транспортируется транспортным шнеком </c:v>
                </c:pt>
                <c:pt idx="4">
                  <c:v>Транспортным шнеком гипсовое вяжущее подаётся через открытую пневмозадвижку в силос гипса </c:v>
                </c:pt>
                <c:pt idx="5">
                  <c:v>Добавление крахмала для приклейки картона к гипсовому сердечнику.</c:v>
                </c:pt>
                <c:pt idx="6">
                  <c:v>Сыромолотый гипс транспортируется в бункер ускорителя.</c:v>
                </c:pt>
                <c:pt idx="7">
                  <c:v>Пыль, возникающая при обрезке плит на бундлере, ссыпается в тару для сбора обрези</c:v>
                </c:pt>
                <c:pt idx="8">
                  <c:v>В гипсовое вяжущее, смешанное с добавками, в формовочную массу вводится основная вода, пульпа, турбинная вода.</c:v>
                </c:pt>
                <c:pt idx="9">
                  <c:v>Подготовка и размотка картонных лент для производства ГСП.</c:v>
                </c:pt>
                <c:pt idx="10">
                  <c:v>Установка на станции размотки верхнего рулона картона и вытягивание его к формовочной станции с помощью разгрузочного устройства</c:v>
                </c:pt>
                <c:pt idx="11">
                  <c:v>Регулирование в прижимном устройстве Верхнего картона регулируя необходимое натяжение картонной ленты</c:v>
                </c:pt>
                <c:pt idx="12">
                  <c:v>Регулирование поперечного смещения Верхнего и Нижнего картона.</c:v>
                </c:pt>
                <c:pt idx="13">
                  <c:v>Слив готовой формовочной массы из смесителя, равномерно распределяя массу по поверхности Нижнего картона.</c:v>
                </c:pt>
                <c:pt idx="14">
                  <c:v>Заформовочная гипсокартонная лента поступает на конвейер схватывания.</c:v>
                </c:pt>
                <c:pt idx="15">
                  <c:v>Гипсокартонная лента разрезается на плиты.</c:v>
                </c:pt>
              </c:strCache>
            </c:strRef>
          </c:cat>
          <c:val>
            <c:numRef>
              <c:f>Лист2!$B$2:$B$17</c:f>
              <c:numCache>
                <c:formatCode>h:mm</c:formatCode>
                <c:ptCount val="16"/>
                <c:pt idx="0" formatCode="[$-F400]h:mm:ss\ AM/PM">
                  <c:v>0.45833333333333331</c:v>
                </c:pt>
                <c:pt idx="1">
                  <c:v>0.46180555555555558</c:v>
                </c:pt>
                <c:pt idx="2">
                  <c:v>0.46180555555555558</c:v>
                </c:pt>
                <c:pt idx="3">
                  <c:v>0.46180555555555558</c:v>
                </c:pt>
                <c:pt idx="4">
                  <c:v>0.46319444444444446</c:v>
                </c:pt>
                <c:pt idx="5">
                  <c:v>0.46388888888888885</c:v>
                </c:pt>
                <c:pt idx="6">
                  <c:v>0.46458333333333335</c:v>
                </c:pt>
                <c:pt idx="7">
                  <c:v>0.46597222222222223</c:v>
                </c:pt>
                <c:pt idx="8">
                  <c:v>0.46666666666666662</c:v>
                </c:pt>
                <c:pt idx="9">
                  <c:v>0.46736111111111112</c:v>
                </c:pt>
                <c:pt idx="10">
                  <c:v>0.4680555555555555</c:v>
                </c:pt>
                <c:pt idx="11">
                  <c:v>0.46875</c:v>
                </c:pt>
                <c:pt idx="12">
                  <c:v>0.46666666666666662</c:v>
                </c:pt>
                <c:pt idx="13">
                  <c:v>0.4680555555555555</c:v>
                </c:pt>
                <c:pt idx="14" formatCode="h:mm:ss">
                  <c:v>0.46718750000000003</c:v>
                </c:pt>
                <c:pt idx="15" formatCode="h:mm:ss">
                  <c:v>0.47065972222222219</c:v>
                </c:pt>
              </c:numCache>
            </c:numRef>
          </c:val>
          <c:extLst xmlns:c16r2="http://schemas.microsoft.com/office/drawing/2015/06/chart">
            <c:ext xmlns:c16="http://schemas.microsoft.com/office/drawing/2014/chart" uri="{C3380CC4-5D6E-409C-BE32-E72D297353CC}">
              <c16:uniqueId val="{00000000-F305-46F2-BEAB-9EB508007E60}"/>
            </c:ext>
          </c:extLst>
        </c:ser>
        <c:ser>
          <c:idx val="1"/>
          <c:order val="1"/>
          <c:tx>
            <c:strRef>
              <c:f>Лист2!$D$1</c:f>
              <c:strCache>
                <c:ptCount val="1"/>
                <c:pt idx="0">
                  <c:v>Длительность, мин</c:v>
                </c:pt>
              </c:strCache>
            </c:strRef>
          </c:tx>
          <c:spPr>
            <a:solidFill>
              <a:schemeClr val="accent2"/>
            </a:solidFill>
            <a:ln>
              <a:noFill/>
            </a:ln>
            <a:effectLst/>
          </c:spPr>
          <c:invertIfNegative val="0"/>
          <c:cat>
            <c:strRef>
              <c:f>Лист2!$A$2:$A$17</c:f>
              <c:strCache>
                <c:ptCount val="16"/>
                <c:pt idx="0">
                  <c:v>Подача гипсового вяжущего с Гипсового завода системой шнеков в силоса гипса.</c:v>
                </c:pt>
                <c:pt idx="1">
                  <c:v>Погрузка гипсового вяжущего в загрузочный карман ковшового элеватора.</c:v>
                </c:pt>
                <c:pt idx="2">
                  <c:v>Подача в смесительный шнек гипсового вяжущего шлюзовым дозатором и ленточными весами.</c:v>
                </c:pt>
                <c:pt idx="3">
                  <c:v>Излишнее количество гипсового вяжущего транспортируется транспортным шнеком </c:v>
                </c:pt>
                <c:pt idx="4">
                  <c:v>Транспортным шнеком гипсовое вяжущее подаётся через открытую пневмозадвижку в силос гипса </c:v>
                </c:pt>
                <c:pt idx="5">
                  <c:v>Добавление крахмала для приклейки картона к гипсовому сердечнику.</c:v>
                </c:pt>
                <c:pt idx="6">
                  <c:v>Сыромолотый гипс транспортируется в бункер ускорителя.</c:v>
                </c:pt>
                <c:pt idx="7">
                  <c:v>Пыль, возникающая при обрезке плит на бундлере, ссыпается в тару для сбора обрези</c:v>
                </c:pt>
                <c:pt idx="8">
                  <c:v>В гипсовое вяжущее, смешанное с добавками, в формовочную массу вводится основная вода, пульпа, турбинная вода.</c:v>
                </c:pt>
                <c:pt idx="9">
                  <c:v>Подготовка и размотка картонных лент для производства ГСП.</c:v>
                </c:pt>
                <c:pt idx="10">
                  <c:v>Установка на станции размотки верхнего рулона картона и вытягивание его к формовочной станции с помощью разгрузочного устройства</c:v>
                </c:pt>
                <c:pt idx="11">
                  <c:v>Регулирование в прижимном устройстве Верхнего картона регулируя необходимое натяжение картонной ленты</c:v>
                </c:pt>
                <c:pt idx="12">
                  <c:v>Регулирование поперечного смещения Верхнего и Нижнего картона.</c:v>
                </c:pt>
                <c:pt idx="13">
                  <c:v>Слив готовой формовочной массы из смесителя, равномерно распределяя массу по поверхности Нижнего картона.</c:v>
                </c:pt>
                <c:pt idx="14">
                  <c:v>Заформовочная гипсокартонная лента поступает на конвейер схватывания.</c:v>
                </c:pt>
                <c:pt idx="15">
                  <c:v>Гипсокартонная лента разрезается на плиты.</c:v>
                </c:pt>
              </c:strCache>
            </c:strRef>
          </c:cat>
          <c:val>
            <c:numRef>
              <c:f>Лист2!$D$2:$D$17</c:f>
              <c:numCache>
                <c:formatCode>h:mm</c:formatCode>
                <c:ptCount val="16"/>
                <c:pt idx="0">
                  <c:v>3.4722222222222654E-3</c:v>
                </c:pt>
                <c:pt idx="1">
                  <c:v>1.388888888888884E-3</c:v>
                </c:pt>
                <c:pt idx="2">
                  <c:v>2.0833333333332704E-3</c:v>
                </c:pt>
                <c:pt idx="3">
                  <c:v>1.388888888888884E-3</c:v>
                </c:pt>
                <c:pt idx="4">
                  <c:v>6.9444444444438647E-4</c:v>
                </c:pt>
                <c:pt idx="5">
                  <c:v>1.388888888888884E-3</c:v>
                </c:pt>
                <c:pt idx="6">
                  <c:v>1.388888888888884E-3</c:v>
                </c:pt>
                <c:pt idx="7">
                  <c:v>6.9444444444438647E-4</c:v>
                </c:pt>
                <c:pt idx="8">
                  <c:v>6.9444444444449749E-4</c:v>
                </c:pt>
                <c:pt idx="9">
                  <c:v>6.9444444444438647E-4</c:v>
                </c:pt>
                <c:pt idx="10">
                  <c:v>6.9444444444449749E-4</c:v>
                </c:pt>
                <c:pt idx="11">
                  <c:v>6.9444444444449749E-4</c:v>
                </c:pt>
                <c:pt idx="12" formatCode="h:mm:ss">
                  <c:v>5.2083333333341475E-4</c:v>
                </c:pt>
                <c:pt idx="13">
                  <c:v>6.9444444444449749E-4</c:v>
                </c:pt>
                <c:pt idx="14" formatCode="h:mm:ss">
                  <c:v>2.0833333333332704E-3</c:v>
                </c:pt>
                <c:pt idx="15" formatCode="h:mm:ss">
                  <c:v>5.2083333333335924E-4</c:v>
                </c:pt>
              </c:numCache>
            </c:numRef>
          </c:val>
          <c:extLst xmlns:c16r2="http://schemas.microsoft.com/office/drawing/2015/06/chart">
            <c:ext xmlns:c16="http://schemas.microsoft.com/office/drawing/2014/chart" uri="{C3380CC4-5D6E-409C-BE32-E72D297353CC}">
              <c16:uniqueId val="{00000001-F305-46F2-BEAB-9EB508007E60}"/>
            </c:ext>
          </c:extLst>
        </c:ser>
        <c:dLbls>
          <c:showLegendKey val="0"/>
          <c:showVal val="0"/>
          <c:showCatName val="0"/>
          <c:showSerName val="0"/>
          <c:showPercent val="0"/>
          <c:showBubbleSize val="0"/>
        </c:dLbls>
        <c:gapWidth val="0"/>
        <c:overlap val="100"/>
        <c:axId val="447104736"/>
        <c:axId val="447103168"/>
      </c:barChart>
      <c:catAx>
        <c:axId val="447104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103168"/>
        <c:crosses val="autoZero"/>
        <c:auto val="1"/>
        <c:lblAlgn val="ctr"/>
        <c:lblOffset val="100"/>
        <c:noMultiLvlLbl val="0"/>
      </c:catAx>
      <c:valAx>
        <c:axId val="447103168"/>
        <c:scaling>
          <c:orientation val="minMax"/>
          <c:min val="0.4583333"/>
        </c:scaling>
        <c:delete val="0"/>
        <c:axPos val="t"/>
        <c:majorGridlines>
          <c:spPr>
            <a:ln w="9525" cap="flat" cmpd="sng" algn="ctr">
              <a:solidFill>
                <a:schemeClr val="tx1">
                  <a:lumMod val="15000"/>
                  <a:lumOff val="85000"/>
                </a:schemeClr>
              </a:solidFill>
              <a:round/>
            </a:ln>
            <a:effectLst/>
          </c:spPr>
        </c:majorGridlines>
        <c:numFmt formatCode="[$-F400]h:mm:ss\ AM/PM"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710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1C695-592F-40DC-B685-2D31F2E5A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Pages>
  <Words>8336</Words>
  <Characters>47521</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Иванова</dc:creator>
  <cp:keywords/>
  <dc:description/>
  <cp:lastModifiedBy>Ольга Иванова</cp:lastModifiedBy>
  <cp:revision>9</cp:revision>
  <dcterms:created xsi:type="dcterms:W3CDTF">2020-05-27T10:49:00Z</dcterms:created>
  <dcterms:modified xsi:type="dcterms:W3CDTF">2020-06-06T09:40:00Z</dcterms:modified>
</cp:coreProperties>
</file>